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0"/>
      </w:tblGrid>
      <w:tr w:rsidR="00730AFE" w:rsidRPr="00E07116" w14:paraId="14B4E004" w14:textId="77777777">
        <w:tblPrEx>
          <w:tblCellMar>
            <w:top w:w="0" w:type="dxa"/>
            <w:bottom w:w="0" w:type="dxa"/>
          </w:tblCellMar>
        </w:tblPrEx>
        <w:tc>
          <w:tcPr>
            <w:tcW w:w="9160" w:type="dxa"/>
            <w:shd w:val="clear" w:color="auto" w:fill="EEECE1"/>
          </w:tcPr>
          <w:p w14:paraId="5A18A2D4" w14:textId="77777777" w:rsidR="00730AFE" w:rsidRPr="00E07116" w:rsidRDefault="00730AFE" w:rsidP="00730AFE">
            <w:pPr>
              <w:pStyle w:val="En-tte"/>
              <w:tabs>
                <w:tab w:val="clear" w:pos="4320"/>
                <w:tab w:val="clear" w:pos="8640"/>
              </w:tabs>
              <w:rPr>
                <w:rFonts w:ascii="Times New Roman" w:hAnsi="Times New Roman"/>
                <w:sz w:val="28"/>
                <w:lang w:val="en-CA" w:bidi="ar-SA"/>
              </w:rPr>
            </w:pPr>
          </w:p>
          <w:p w14:paraId="7E2B77E1" w14:textId="77777777" w:rsidR="00730AFE" w:rsidRPr="00E07116" w:rsidRDefault="00730AFE">
            <w:pPr>
              <w:ind w:firstLine="0"/>
              <w:jc w:val="center"/>
              <w:rPr>
                <w:b/>
                <w:lang w:bidi="ar-SA"/>
              </w:rPr>
            </w:pPr>
          </w:p>
          <w:p w14:paraId="64A2DCE9" w14:textId="77777777" w:rsidR="00730AFE" w:rsidRDefault="00730AFE" w:rsidP="00730AFE">
            <w:pPr>
              <w:ind w:firstLine="0"/>
              <w:jc w:val="center"/>
              <w:rPr>
                <w:b/>
                <w:sz w:val="20"/>
                <w:lang w:bidi="ar-SA"/>
              </w:rPr>
            </w:pPr>
          </w:p>
          <w:p w14:paraId="5701BF51" w14:textId="77777777" w:rsidR="00730AFE" w:rsidRDefault="00730AFE" w:rsidP="00730AFE">
            <w:pPr>
              <w:ind w:firstLine="0"/>
              <w:jc w:val="center"/>
              <w:rPr>
                <w:b/>
                <w:sz w:val="20"/>
                <w:lang w:bidi="ar-SA"/>
              </w:rPr>
            </w:pPr>
          </w:p>
          <w:p w14:paraId="79157D1C" w14:textId="77777777" w:rsidR="00730AFE" w:rsidRDefault="00730AFE" w:rsidP="00730AFE">
            <w:pPr>
              <w:ind w:firstLine="0"/>
              <w:jc w:val="center"/>
              <w:rPr>
                <w:b/>
                <w:sz w:val="36"/>
              </w:rPr>
            </w:pPr>
            <w:r>
              <w:rPr>
                <w:sz w:val="36"/>
              </w:rPr>
              <w:t>Marc ANGENOT [1941-]</w:t>
            </w:r>
          </w:p>
          <w:p w14:paraId="486D9096" w14:textId="77777777" w:rsidR="00730AFE" w:rsidRPr="00550F3A" w:rsidRDefault="00730AFE" w:rsidP="00730AFE">
            <w:pPr>
              <w:ind w:firstLine="0"/>
              <w:jc w:val="center"/>
              <w:rPr>
                <w:sz w:val="20"/>
                <w:lang w:bidi="ar-SA"/>
              </w:rPr>
            </w:pPr>
            <w:r>
              <w:rPr>
                <w:sz w:val="20"/>
                <w:lang w:bidi="ar-SA"/>
              </w:rPr>
              <w:t>Docteur en philosophie, professeur émérite, Université McGill</w:t>
            </w:r>
            <w:r>
              <w:rPr>
                <w:sz w:val="20"/>
                <w:lang w:bidi="ar-SA"/>
              </w:rPr>
              <w:br/>
            </w:r>
            <w:r w:rsidRPr="00550F3A">
              <w:rPr>
                <w:sz w:val="20"/>
                <w:lang w:bidi="ar-SA"/>
              </w:rPr>
              <w:t>analyste du discours et historien des idées</w:t>
            </w:r>
          </w:p>
          <w:p w14:paraId="2E50963F" w14:textId="77777777" w:rsidR="00730AFE" w:rsidRPr="001E7979" w:rsidRDefault="00730AFE" w:rsidP="00730AFE">
            <w:pPr>
              <w:ind w:firstLine="0"/>
              <w:jc w:val="center"/>
              <w:rPr>
                <w:sz w:val="20"/>
                <w:lang w:bidi="ar-SA"/>
              </w:rPr>
            </w:pPr>
            <w:r w:rsidRPr="00550F3A">
              <w:rPr>
                <w:sz w:val="20"/>
                <w:lang w:bidi="ar-SA"/>
              </w:rPr>
              <w:t>Chaire James McGill d'étude du discours social à l'Université McGill</w:t>
            </w:r>
            <w:r>
              <w:rPr>
                <w:sz w:val="20"/>
                <w:lang w:bidi="ar-SA"/>
              </w:rPr>
              <w:br/>
            </w:r>
          </w:p>
          <w:p w14:paraId="64A0BADD" w14:textId="77777777" w:rsidR="00730AFE" w:rsidRPr="00AA0F60" w:rsidRDefault="00730AFE" w:rsidP="00730AFE">
            <w:pPr>
              <w:ind w:firstLine="0"/>
              <w:jc w:val="center"/>
              <w:rPr>
                <w:sz w:val="44"/>
                <w:lang w:bidi="ar-SA"/>
              </w:rPr>
            </w:pPr>
            <w:r>
              <w:rPr>
                <w:sz w:val="36"/>
              </w:rPr>
              <w:t xml:space="preserve">[2009] </w:t>
            </w:r>
            <w:r w:rsidRPr="00550F3A">
              <w:rPr>
                <w:sz w:val="36"/>
              </w:rPr>
              <w:t>(</w:t>
            </w:r>
            <w:r>
              <w:rPr>
                <w:sz w:val="36"/>
              </w:rPr>
              <w:t>2014</w:t>
            </w:r>
            <w:r w:rsidRPr="00550F3A">
              <w:rPr>
                <w:sz w:val="36"/>
              </w:rPr>
              <w:t>)</w:t>
            </w:r>
          </w:p>
          <w:p w14:paraId="052D912C" w14:textId="77777777" w:rsidR="00730AFE" w:rsidRDefault="00730AFE" w:rsidP="00730AFE">
            <w:pPr>
              <w:pStyle w:val="Corpsdetexte"/>
              <w:widowControl w:val="0"/>
              <w:spacing w:before="0" w:after="0"/>
              <w:rPr>
                <w:color w:val="FF0000"/>
                <w:sz w:val="24"/>
                <w:lang w:bidi="ar-SA"/>
              </w:rPr>
            </w:pPr>
          </w:p>
          <w:p w14:paraId="4026F324" w14:textId="77777777" w:rsidR="00730AFE" w:rsidRDefault="00730AFE" w:rsidP="00730AFE">
            <w:pPr>
              <w:pStyle w:val="Corpsdetexte"/>
              <w:widowControl w:val="0"/>
              <w:spacing w:before="0" w:after="0"/>
              <w:rPr>
                <w:color w:val="FF0000"/>
                <w:sz w:val="24"/>
                <w:lang w:bidi="ar-SA"/>
              </w:rPr>
            </w:pPr>
          </w:p>
          <w:p w14:paraId="314A81B9" w14:textId="77777777" w:rsidR="00730AFE" w:rsidRPr="00DB0C5C" w:rsidRDefault="00730AFE" w:rsidP="00730AFE">
            <w:pPr>
              <w:pStyle w:val="Titlest"/>
              <w:rPr>
                <w:color w:val="FF0000"/>
                <w:lang w:bidi="ar-SA"/>
              </w:rPr>
            </w:pPr>
            <w:r w:rsidRPr="00DB0C5C">
              <w:rPr>
                <w:color w:val="FF0000"/>
                <w:lang w:bidi="ar-SA"/>
              </w:rPr>
              <w:t>L’immunité de la France</w:t>
            </w:r>
            <w:r w:rsidRPr="00DB0C5C">
              <w:rPr>
                <w:color w:val="FF0000"/>
                <w:lang w:bidi="ar-SA"/>
              </w:rPr>
              <w:br/>
              <w:t>envers le fascisme :</w:t>
            </w:r>
            <w:r w:rsidRPr="00DB0C5C">
              <w:rPr>
                <w:color w:val="FF0000"/>
                <w:lang w:bidi="ar-SA"/>
              </w:rPr>
              <w:br/>
              <w:t>un demi-siècle de polémiques</w:t>
            </w:r>
            <w:r w:rsidRPr="00DB0C5C">
              <w:rPr>
                <w:color w:val="FF0000"/>
                <w:lang w:bidi="ar-SA"/>
              </w:rPr>
              <w:br/>
              <w:t>historiennes</w:t>
            </w:r>
          </w:p>
          <w:p w14:paraId="125F614A" w14:textId="77777777" w:rsidR="00730AFE" w:rsidRPr="00DB0C5C" w:rsidRDefault="00730AFE" w:rsidP="00730AFE">
            <w:pPr>
              <w:widowControl w:val="0"/>
              <w:ind w:firstLine="0"/>
              <w:jc w:val="center"/>
              <w:rPr>
                <w:sz w:val="24"/>
                <w:lang w:bidi="ar-SA"/>
              </w:rPr>
            </w:pPr>
          </w:p>
          <w:p w14:paraId="70240781" w14:textId="77777777" w:rsidR="00730AFE" w:rsidRPr="00DB0C5C" w:rsidRDefault="00730AFE" w:rsidP="00730AFE">
            <w:pPr>
              <w:pStyle w:val="Titlest"/>
              <w:rPr>
                <w:sz w:val="24"/>
                <w:lang w:bidi="ar-SA"/>
              </w:rPr>
            </w:pPr>
            <w:r w:rsidRPr="00DB0C5C">
              <w:rPr>
                <w:sz w:val="24"/>
                <w:lang w:bidi="ar-SA"/>
              </w:rPr>
              <w:t>Suivi de</w:t>
            </w:r>
          </w:p>
          <w:p w14:paraId="3140E5D6" w14:textId="77777777" w:rsidR="00730AFE" w:rsidRPr="00DB0C5C" w:rsidRDefault="00730AFE" w:rsidP="00730AFE">
            <w:pPr>
              <w:pStyle w:val="Titlest"/>
              <w:rPr>
                <w:sz w:val="24"/>
                <w:lang w:bidi="ar-SA"/>
              </w:rPr>
            </w:pPr>
          </w:p>
          <w:p w14:paraId="21BE13E4" w14:textId="77777777" w:rsidR="00730AFE" w:rsidRPr="00DB0C5C" w:rsidRDefault="00730AFE" w:rsidP="00730AFE">
            <w:pPr>
              <w:pStyle w:val="Titlest"/>
              <w:rPr>
                <w:i/>
                <w:color w:val="0000FF"/>
                <w:lang w:bidi="ar-SA"/>
              </w:rPr>
            </w:pPr>
            <w:r w:rsidRPr="00DB0C5C">
              <w:rPr>
                <w:i/>
                <w:color w:val="0000FF"/>
                <w:lang w:bidi="ar-SA"/>
              </w:rPr>
              <w:t>Le fascisme dans tous les pays</w:t>
            </w:r>
          </w:p>
          <w:p w14:paraId="140DE0CE" w14:textId="77777777" w:rsidR="00730AFE" w:rsidRDefault="00730AFE" w:rsidP="00730AFE">
            <w:pPr>
              <w:widowControl w:val="0"/>
              <w:ind w:firstLine="0"/>
              <w:jc w:val="center"/>
              <w:rPr>
                <w:sz w:val="20"/>
                <w:lang w:bidi="ar-SA"/>
              </w:rPr>
            </w:pPr>
          </w:p>
          <w:p w14:paraId="7376038B" w14:textId="77777777" w:rsidR="00730AFE" w:rsidRDefault="00730AFE" w:rsidP="00730AFE">
            <w:pPr>
              <w:widowControl w:val="0"/>
              <w:ind w:firstLine="0"/>
              <w:jc w:val="center"/>
              <w:rPr>
                <w:sz w:val="20"/>
                <w:lang w:bidi="ar-SA"/>
              </w:rPr>
            </w:pPr>
          </w:p>
          <w:p w14:paraId="1172DAFE" w14:textId="77777777" w:rsidR="00730AFE" w:rsidRDefault="00730AFE" w:rsidP="00730AFE">
            <w:pPr>
              <w:widowControl w:val="0"/>
              <w:ind w:firstLine="0"/>
              <w:jc w:val="center"/>
              <w:rPr>
                <w:sz w:val="20"/>
                <w:lang w:bidi="ar-SA"/>
              </w:rPr>
            </w:pPr>
          </w:p>
          <w:p w14:paraId="7E480089" w14:textId="77777777" w:rsidR="00730AFE" w:rsidRDefault="00730AFE" w:rsidP="00730AFE">
            <w:pPr>
              <w:widowControl w:val="0"/>
              <w:ind w:firstLine="0"/>
              <w:jc w:val="center"/>
              <w:rPr>
                <w:sz w:val="20"/>
                <w:lang w:bidi="ar-SA"/>
              </w:rPr>
            </w:pPr>
          </w:p>
          <w:p w14:paraId="2B4985CD" w14:textId="77777777" w:rsidR="00730AFE" w:rsidRPr="00384B20" w:rsidRDefault="00730AFE">
            <w:pPr>
              <w:widowControl w:val="0"/>
              <w:ind w:firstLine="0"/>
              <w:jc w:val="center"/>
              <w:rPr>
                <w:sz w:val="20"/>
                <w:lang w:bidi="ar-SA"/>
              </w:rPr>
            </w:pPr>
          </w:p>
          <w:p w14:paraId="3E9ED108" w14:textId="77777777" w:rsidR="00730AFE" w:rsidRPr="00384B20" w:rsidRDefault="00730AFE">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Hyperlien"/>
                  <w:lang w:bidi="ar-SA"/>
                </w:rPr>
                <w:t>http://classiques.uqac.ca/</w:t>
              </w:r>
            </w:hyperlink>
          </w:p>
          <w:p w14:paraId="6DC5E54A" w14:textId="77777777" w:rsidR="00730AFE" w:rsidRPr="00E07116" w:rsidRDefault="00730AFE">
            <w:pPr>
              <w:widowControl w:val="0"/>
              <w:ind w:firstLine="0"/>
              <w:jc w:val="both"/>
              <w:rPr>
                <w:lang w:bidi="ar-SA"/>
              </w:rPr>
            </w:pPr>
          </w:p>
          <w:p w14:paraId="5BFA295D" w14:textId="77777777" w:rsidR="00730AFE" w:rsidRDefault="00730AFE">
            <w:pPr>
              <w:widowControl w:val="0"/>
              <w:ind w:firstLine="0"/>
              <w:jc w:val="both"/>
              <w:rPr>
                <w:lang w:bidi="ar-SA"/>
              </w:rPr>
            </w:pPr>
          </w:p>
          <w:p w14:paraId="2711BAC4" w14:textId="77777777" w:rsidR="00730AFE" w:rsidRPr="00E07116" w:rsidRDefault="00730AFE">
            <w:pPr>
              <w:widowControl w:val="0"/>
              <w:ind w:firstLine="0"/>
              <w:jc w:val="both"/>
              <w:rPr>
                <w:lang w:bidi="ar-SA"/>
              </w:rPr>
            </w:pPr>
          </w:p>
          <w:p w14:paraId="6E36ACD8" w14:textId="77777777" w:rsidR="00730AFE" w:rsidRPr="00E07116" w:rsidRDefault="00730AFE">
            <w:pPr>
              <w:widowControl w:val="0"/>
              <w:ind w:firstLine="0"/>
              <w:jc w:val="both"/>
              <w:rPr>
                <w:lang w:bidi="ar-SA"/>
              </w:rPr>
            </w:pPr>
          </w:p>
          <w:p w14:paraId="4291CAC9" w14:textId="77777777" w:rsidR="00730AFE" w:rsidRDefault="00730AFE">
            <w:pPr>
              <w:widowControl w:val="0"/>
              <w:ind w:firstLine="0"/>
              <w:jc w:val="both"/>
              <w:rPr>
                <w:lang w:bidi="ar-SA"/>
              </w:rPr>
            </w:pPr>
          </w:p>
          <w:p w14:paraId="6E1D65A5" w14:textId="77777777" w:rsidR="00730AFE" w:rsidRPr="00E07116" w:rsidRDefault="00730AFE">
            <w:pPr>
              <w:widowControl w:val="0"/>
              <w:ind w:firstLine="0"/>
              <w:jc w:val="both"/>
              <w:rPr>
                <w:lang w:bidi="ar-SA"/>
              </w:rPr>
            </w:pPr>
          </w:p>
          <w:p w14:paraId="78D168F8" w14:textId="77777777" w:rsidR="00730AFE" w:rsidRPr="00E07116" w:rsidRDefault="00730AFE">
            <w:pPr>
              <w:ind w:firstLine="0"/>
              <w:jc w:val="both"/>
              <w:rPr>
                <w:lang w:bidi="ar-SA"/>
              </w:rPr>
            </w:pPr>
          </w:p>
        </w:tc>
      </w:tr>
    </w:tbl>
    <w:p w14:paraId="7A02BEE9" w14:textId="77777777" w:rsidR="00730AFE" w:rsidRDefault="00730AFE" w:rsidP="00730AFE">
      <w:pPr>
        <w:ind w:firstLine="0"/>
        <w:jc w:val="both"/>
      </w:pPr>
      <w:r w:rsidRPr="00E07116">
        <w:br w:type="page"/>
      </w:r>
    </w:p>
    <w:p w14:paraId="5662D918" w14:textId="77777777" w:rsidR="00730AFE" w:rsidRDefault="00730AFE" w:rsidP="00730AFE">
      <w:pPr>
        <w:ind w:firstLine="0"/>
        <w:jc w:val="both"/>
      </w:pPr>
    </w:p>
    <w:p w14:paraId="292F4FA7" w14:textId="77777777" w:rsidR="00730AFE" w:rsidRDefault="00730AFE" w:rsidP="00730AFE">
      <w:pPr>
        <w:ind w:firstLine="0"/>
        <w:jc w:val="both"/>
      </w:pPr>
    </w:p>
    <w:p w14:paraId="170F7CA8" w14:textId="77777777" w:rsidR="00730AFE" w:rsidRDefault="00175FE0" w:rsidP="00730AFE">
      <w:pPr>
        <w:ind w:firstLine="0"/>
        <w:jc w:val="right"/>
      </w:pPr>
      <w:r>
        <w:rPr>
          <w:noProof/>
        </w:rPr>
        <w:drawing>
          <wp:inline distT="0" distB="0" distL="0" distR="0" wp14:anchorId="7D85498D" wp14:editId="7D6392F1">
            <wp:extent cx="2654300" cy="10414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14:paraId="482DFB58" w14:textId="77777777" w:rsidR="00730AFE" w:rsidRDefault="00730AFE" w:rsidP="00730AFE">
      <w:pPr>
        <w:ind w:firstLine="0"/>
        <w:jc w:val="right"/>
      </w:pPr>
      <w:hyperlink r:id="rId9" w:history="1">
        <w:r w:rsidRPr="00302466">
          <w:rPr>
            <w:rStyle w:val="Hyperlien"/>
          </w:rPr>
          <w:t>http://classiques.uqac.ca/</w:t>
        </w:r>
      </w:hyperlink>
      <w:r>
        <w:t xml:space="preserve"> </w:t>
      </w:r>
    </w:p>
    <w:p w14:paraId="27102F4B" w14:textId="77777777" w:rsidR="00730AFE" w:rsidRDefault="00730AFE" w:rsidP="00730AFE">
      <w:pPr>
        <w:ind w:firstLine="0"/>
        <w:jc w:val="both"/>
      </w:pPr>
    </w:p>
    <w:p w14:paraId="32F31F4C" w14:textId="77777777" w:rsidR="00730AFE" w:rsidRDefault="00730AFE" w:rsidP="00730AFE">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14:paraId="3404724A" w14:textId="77777777" w:rsidR="00730AFE" w:rsidRDefault="00730AFE" w:rsidP="00730AFE">
      <w:pPr>
        <w:ind w:firstLine="0"/>
        <w:jc w:val="both"/>
      </w:pPr>
    </w:p>
    <w:p w14:paraId="29A145E5" w14:textId="77777777" w:rsidR="00730AFE" w:rsidRDefault="00175FE0" w:rsidP="00730AFE">
      <w:pPr>
        <w:ind w:firstLine="0"/>
        <w:jc w:val="both"/>
      </w:pPr>
      <w:r>
        <w:rPr>
          <w:noProof/>
        </w:rPr>
        <w:drawing>
          <wp:inline distT="0" distB="0" distL="0" distR="0" wp14:anchorId="700916F7" wp14:editId="27C305D5">
            <wp:extent cx="2641600" cy="106680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14:paraId="2B0320D5" w14:textId="77777777" w:rsidR="00730AFE" w:rsidRDefault="00730AFE" w:rsidP="00730AFE">
      <w:pPr>
        <w:ind w:firstLine="0"/>
        <w:jc w:val="both"/>
      </w:pPr>
      <w:hyperlink r:id="rId11" w:history="1">
        <w:r w:rsidRPr="00302466">
          <w:rPr>
            <w:rStyle w:val="Hyperlien"/>
          </w:rPr>
          <w:t>http://bibliotheque.uqac.ca/</w:t>
        </w:r>
      </w:hyperlink>
      <w:r>
        <w:t xml:space="preserve"> </w:t>
      </w:r>
    </w:p>
    <w:p w14:paraId="320F5F86" w14:textId="77777777" w:rsidR="00730AFE" w:rsidRDefault="00730AFE" w:rsidP="00730AFE">
      <w:pPr>
        <w:ind w:firstLine="0"/>
        <w:jc w:val="both"/>
      </w:pPr>
    </w:p>
    <w:p w14:paraId="12D070D9" w14:textId="77777777" w:rsidR="00730AFE" w:rsidRDefault="00730AFE" w:rsidP="00730AFE">
      <w:pPr>
        <w:ind w:firstLine="0"/>
        <w:jc w:val="both"/>
      </w:pPr>
    </w:p>
    <w:p w14:paraId="6185EE27" w14:textId="77777777" w:rsidR="00730AFE" w:rsidRDefault="00730AFE" w:rsidP="00730AFE">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14:paraId="6A0E2648" w14:textId="77777777" w:rsidR="00730AFE" w:rsidRPr="00E07116" w:rsidRDefault="00730AFE" w:rsidP="00730AFE">
      <w:pPr>
        <w:widowControl w:val="0"/>
        <w:autoSpaceDE w:val="0"/>
        <w:autoSpaceDN w:val="0"/>
        <w:adjustRightInd w:val="0"/>
        <w:rPr>
          <w:szCs w:val="32"/>
        </w:rPr>
      </w:pPr>
      <w:r w:rsidRPr="00E07116">
        <w:br w:type="page"/>
      </w:r>
    </w:p>
    <w:p w14:paraId="3BDF8960" w14:textId="77777777" w:rsidR="00730AFE" w:rsidRPr="00E07116" w:rsidRDefault="00730AFE">
      <w:pPr>
        <w:widowControl w:val="0"/>
        <w:autoSpaceDE w:val="0"/>
        <w:autoSpaceDN w:val="0"/>
        <w:adjustRightInd w:val="0"/>
        <w:jc w:val="center"/>
        <w:rPr>
          <w:b/>
          <w:color w:val="008B00"/>
          <w:szCs w:val="36"/>
        </w:rPr>
      </w:pPr>
      <w:r w:rsidRPr="00E07116">
        <w:rPr>
          <w:b/>
          <w:color w:val="008B00"/>
          <w:szCs w:val="36"/>
        </w:rPr>
        <w:t>Politique d'utilisation</w:t>
      </w:r>
      <w:r w:rsidRPr="00E07116">
        <w:rPr>
          <w:b/>
          <w:color w:val="008B00"/>
          <w:szCs w:val="36"/>
        </w:rPr>
        <w:br/>
        <w:t>de la bibliothèque des Classiques</w:t>
      </w:r>
    </w:p>
    <w:p w14:paraId="09A5ECF6" w14:textId="77777777" w:rsidR="00730AFE" w:rsidRPr="00E07116" w:rsidRDefault="00730AFE">
      <w:pPr>
        <w:widowControl w:val="0"/>
        <w:autoSpaceDE w:val="0"/>
        <w:autoSpaceDN w:val="0"/>
        <w:adjustRightInd w:val="0"/>
        <w:rPr>
          <w:szCs w:val="32"/>
        </w:rPr>
      </w:pPr>
    </w:p>
    <w:p w14:paraId="3D805EFA" w14:textId="77777777" w:rsidR="00730AFE" w:rsidRPr="00E07116" w:rsidRDefault="00730AFE">
      <w:pPr>
        <w:widowControl w:val="0"/>
        <w:autoSpaceDE w:val="0"/>
        <w:autoSpaceDN w:val="0"/>
        <w:adjustRightInd w:val="0"/>
        <w:jc w:val="both"/>
        <w:rPr>
          <w:color w:val="1C1C1C"/>
          <w:szCs w:val="26"/>
        </w:rPr>
      </w:pPr>
    </w:p>
    <w:p w14:paraId="00C86CD9" w14:textId="77777777" w:rsidR="00730AFE" w:rsidRPr="00E07116" w:rsidRDefault="00730AFE">
      <w:pPr>
        <w:widowControl w:val="0"/>
        <w:autoSpaceDE w:val="0"/>
        <w:autoSpaceDN w:val="0"/>
        <w:adjustRightInd w:val="0"/>
        <w:jc w:val="both"/>
        <w:rPr>
          <w:color w:val="1C1C1C"/>
          <w:szCs w:val="26"/>
        </w:rPr>
      </w:pPr>
    </w:p>
    <w:p w14:paraId="24047403" w14:textId="77777777" w:rsidR="00730AFE" w:rsidRPr="00E07116" w:rsidRDefault="00730AFE">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14:paraId="59E34CE3" w14:textId="77777777" w:rsidR="00730AFE" w:rsidRPr="00E07116" w:rsidRDefault="00730AFE">
      <w:pPr>
        <w:widowControl w:val="0"/>
        <w:autoSpaceDE w:val="0"/>
        <w:autoSpaceDN w:val="0"/>
        <w:adjustRightInd w:val="0"/>
        <w:jc w:val="both"/>
        <w:rPr>
          <w:color w:val="1C1C1C"/>
          <w:szCs w:val="26"/>
        </w:rPr>
      </w:pPr>
    </w:p>
    <w:p w14:paraId="000995D8" w14:textId="77777777" w:rsidR="00730AFE" w:rsidRPr="00E07116" w:rsidRDefault="00730AFE" w:rsidP="00730AFE">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14:paraId="0AC63486" w14:textId="77777777" w:rsidR="00730AFE" w:rsidRPr="00E07116" w:rsidRDefault="00730AFE" w:rsidP="00730AFE">
      <w:pPr>
        <w:widowControl w:val="0"/>
        <w:autoSpaceDE w:val="0"/>
        <w:autoSpaceDN w:val="0"/>
        <w:adjustRightInd w:val="0"/>
        <w:jc w:val="both"/>
        <w:rPr>
          <w:color w:val="1C1C1C"/>
          <w:szCs w:val="26"/>
        </w:rPr>
      </w:pPr>
    </w:p>
    <w:p w14:paraId="70D99CDE" w14:textId="77777777" w:rsidR="00730AFE" w:rsidRPr="00E07116" w:rsidRDefault="00730AFE" w:rsidP="00730AFE">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14:paraId="6763F43D" w14:textId="77777777" w:rsidR="00730AFE" w:rsidRPr="00E07116" w:rsidRDefault="00730AFE" w:rsidP="00730AFE">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14:paraId="009DBF13" w14:textId="77777777" w:rsidR="00730AFE" w:rsidRPr="00E07116" w:rsidRDefault="00730AFE" w:rsidP="00730AFE">
      <w:pPr>
        <w:widowControl w:val="0"/>
        <w:autoSpaceDE w:val="0"/>
        <w:autoSpaceDN w:val="0"/>
        <w:adjustRightInd w:val="0"/>
        <w:jc w:val="both"/>
        <w:rPr>
          <w:color w:val="1C1C1C"/>
          <w:szCs w:val="26"/>
        </w:rPr>
      </w:pPr>
    </w:p>
    <w:p w14:paraId="3EB7F97E" w14:textId="77777777" w:rsidR="00730AFE" w:rsidRPr="00E07116" w:rsidRDefault="00730AFE">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14:paraId="32EB3C74" w14:textId="77777777" w:rsidR="00730AFE" w:rsidRPr="00E07116" w:rsidRDefault="00730AFE">
      <w:pPr>
        <w:widowControl w:val="0"/>
        <w:autoSpaceDE w:val="0"/>
        <w:autoSpaceDN w:val="0"/>
        <w:adjustRightInd w:val="0"/>
        <w:jc w:val="both"/>
        <w:rPr>
          <w:color w:val="1C1C1C"/>
          <w:szCs w:val="26"/>
        </w:rPr>
      </w:pPr>
    </w:p>
    <w:p w14:paraId="057AFFBE" w14:textId="77777777" w:rsidR="00730AFE" w:rsidRPr="00E07116" w:rsidRDefault="00730AFE">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14:paraId="5AB1C814" w14:textId="77777777" w:rsidR="00730AFE" w:rsidRPr="00E07116" w:rsidRDefault="00730AFE">
      <w:pPr>
        <w:rPr>
          <w:b/>
          <w:color w:val="1C1C1C"/>
          <w:szCs w:val="26"/>
        </w:rPr>
      </w:pPr>
    </w:p>
    <w:p w14:paraId="71559FF9" w14:textId="77777777" w:rsidR="00730AFE" w:rsidRPr="00E07116" w:rsidRDefault="00730AFE">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14:paraId="7CE70532" w14:textId="77777777" w:rsidR="00730AFE" w:rsidRPr="00E07116" w:rsidRDefault="00730AFE">
      <w:pPr>
        <w:rPr>
          <w:b/>
          <w:color w:val="1C1C1C"/>
          <w:szCs w:val="26"/>
        </w:rPr>
      </w:pPr>
    </w:p>
    <w:p w14:paraId="45BF452D" w14:textId="77777777" w:rsidR="00730AFE" w:rsidRPr="00E07116" w:rsidRDefault="00730AFE">
      <w:pPr>
        <w:rPr>
          <w:color w:val="1C1C1C"/>
          <w:szCs w:val="26"/>
        </w:rPr>
      </w:pPr>
      <w:r w:rsidRPr="00E07116">
        <w:rPr>
          <w:color w:val="1C1C1C"/>
          <w:szCs w:val="26"/>
        </w:rPr>
        <w:t>Jean-Marie Tremblay, sociologue</w:t>
      </w:r>
    </w:p>
    <w:p w14:paraId="55CDAC7C" w14:textId="77777777" w:rsidR="00730AFE" w:rsidRPr="00E07116" w:rsidRDefault="00730AFE">
      <w:pPr>
        <w:rPr>
          <w:color w:val="1C1C1C"/>
          <w:szCs w:val="26"/>
        </w:rPr>
      </w:pPr>
      <w:r w:rsidRPr="00E07116">
        <w:rPr>
          <w:color w:val="1C1C1C"/>
          <w:szCs w:val="26"/>
        </w:rPr>
        <w:t>Fondateur et Président-directeur général,</w:t>
      </w:r>
    </w:p>
    <w:p w14:paraId="4E5EE26B" w14:textId="77777777" w:rsidR="00730AFE" w:rsidRPr="00E07116" w:rsidRDefault="00730AFE">
      <w:pPr>
        <w:rPr>
          <w:color w:val="000080"/>
        </w:rPr>
      </w:pPr>
      <w:r w:rsidRPr="00E07116">
        <w:rPr>
          <w:color w:val="000080"/>
          <w:szCs w:val="26"/>
        </w:rPr>
        <w:t>LES CLASSIQUES DES SCIENCES SOCIALES.</w:t>
      </w:r>
    </w:p>
    <w:p w14:paraId="292106C1" w14:textId="77777777" w:rsidR="00730AFE" w:rsidRPr="00CF4C8E" w:rsidRDefault="00730AFE" w:rsidP="00730AFE">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14:paraId="730CD275" w14:textId="77777777" w:rsidR="00730AFE" w:rsidRPr="00CF4C8E" w:rsidRDefault="00730AFE" w:rsidP="00730AFE">
      <w:pPr>
        <w:ind w:firstLine="0"/>
        <w:jc w:val="both"/>
        <w:rPr>
          <w:sz w:val="24"/>
          <w:lang w:bidi="ar-SA"/>
        </w:rPr>
      </w:pPr>
      <w:r w:rsidRPr="00CF4C8E">
        <w:rPr>
          <w:sz w:val="24"/>
          <w:lang w:bidi="ar-SA"/>
        </w:rPr>
        <w:t xml:space="preserve">Courriel: </w:t>
      </w:r>
      <w:hyperlink r:id="rId12" w:history="1">
        <w:r w:rsidRPr="000C0AE1">
          <w:rPr>
            <w:rStyle w:val="Hyperlien"/>
            <w:sz w:val="24"/>
            <w:lang w:bidi="ar-SA"/>
          </w:rPr>
          <w:t>classiques.sc.soc@gmail.com</w:t>
        </w:r>
      </w:hyperlink>
      <w:r>
        <w:rPr>
          <w:sz w:val="24"/>
          <w:lang w:bidi="ar-SA"/>
        </w:rPr>
        <w:t xml:space="preserve"> </w:t>
      </w:r>
    </w:p>
    <w:p w14:paraId="4DF2C31F" w14:textId="77777777" w:rsidR="00730AFE" w:rsidRPr="00CF4C8E" w:rsidRDefault="00730AFE" w:rsidP="00730AFE">
      <w:pPr>
        <w:ind w:left="20" w:hanging="20"/>
        <w:jc w:val="both"/>
        <w:rPr>
          <w:sz w:val="24"/>
        </w:rPr>
      </w:pPr>
      <w:r w:rsidRPr="00CF4C8E">
        <w:rPr>
          <w:sz w:val="24"/>
          <w:lang w:bidi="ar-SA"/>
        </w:rPr>
        <w:t xml:space="preserve">Site web pédagogique : </w:t>
      </w:r>
      <w:hyperlink r:id="rId13" w:history="1">
        <w:r w:rsidRPr="00CF4C8E">
          <w:rPr>
            <w:rStyle w:val="Hyperlien"/>
            <w:sz w:val="24"/>
            <w:lang w:bidi="ar-SA"/>
          </w:rPr>
          <w:t>http://jmt-sociologue.uqac.ca/</w:t>
        </w:r>
      </w:hyperlink>
    </w:p>
    <w:p w14:paraId="75345666" w14:textId="77777777" w:rsidR="00730AFE" w:rsidRPr="00CF4C8E" w:rsidRDefault="00730AFE" w:rsidP="00730AFE">
      <w:pPr>
        <w:ind w:left="20" w:hanging="20"/>
        <w:jc w:val="both"/>
        <w:rPr>
          <w:sz w:val="24"/>
        </w:rPr>
      </w:pPr>
      <w:r w:rsidRPr="00CF4C8E">
        <w:rPr>
          <w:sz w:val="24"/>
        </w:rPr>
        <w:t>à partir du texte de :</w:t>
      </w:r>
    </w:p>
    <w:p w14:paraId="73E37499" w14:textId="77777777" w:rsidR="00730AFE" w:rsidRPr="00384B20" w:rsidRDefault="00730AFE" w:rsidP="00730AFE">
      <w:pPr>
        <w:ind w:firstLine="0"/>
        <w:jc w:val="both"/>
        <w:rPr>
          <w:sz w:val="24"/>
        </w:rPr>
      </w:pPr>
    </w:p>
    <w:p w14:paraId="77FD00FF" w14:textId="77777777" w:rsidR="00730AFE" w:rsidRPr="00E07116" w:rsidRDefault="00730AFE" w:rsidP="00730AFE">
      <w:pPr>
        <w:ind w:left="20" w:firstLine="340"/>
        <w:jc w:val="both"/>
      </w:pPr>
      <w:r>
        <w:t>Marc ANGENOT et Régine ROBIN</w:t>
      </w:r>
    </w:p>
    <w:p w14:paraId="401C3ABC" w14:textId="77777777" w:rsidR="00730AFE" w:rsidRPr="00E07116" w:rsidRDefault="00730AFE" w:rsidP="00730AFE">
      <w:pPr>
        <w:ind w:left="20" w:firstLine="340"/>
        <w:jc w:val="both"/>
      </w:pPr>
    </w:p>
    <w:p w14:paraId="16062121" w14:textId="77777777" w:rsidR="00730AFE" w:rsidRPr="00DB0C5C" w:rsidRDefault="00730AFE" w:rsidP="00730AFE">
      <w:pPr>
        <w:jc w:val="both"/>
        <w:rPr>
          <w:b/>
          <w:i/>
        </w:rPr>
      </w:pPr>
      <w:r w:rsidRPr="00DB0C5C">
        <w:rPr>
          <w:b/>
          <w:i/>
        </w:rPr>
        <w:t>L’immunité de la France envers le fascisme : un demi-siècle de p</w:t>
      </w:r>
      <w:r w:rsidRPr="00DB0C5C">
        <w:rPr>
          <w:b/>
          <w:i/>
        </w:rPr>
        <w:t>o</w:t>
      </w:r>
      <w:r w:rsidRPr="00DB0C5C">
        <w:rPr>
          <w:b/>
          <w:i/>
        </w:rPr>
        <w:t>lémiques historiennes</w:t>
      </w:r>
    </w:p>
    <w:p w14:paraId="0431B8DF" w14:textId="77777777" w:rsidR="00730AFE" w:rsidRPr="00DB0C5C" w:rsidRDefault="00730AFE" w:rsidP="00730AFE">
      <w:pPr>
        <w:jc w:val="both"/>
        <w:rPr>
          <w:i/>
        </w:rPr>
      </w:pPr>
      <w:r w:rsidRPr="00DB0C5C">
        <w:rPr>
          <w:i/>
        </w:rPr>
        <w:t>Suivi de</w:t>
      </w:r>
    </w:p>
    <w:p w14:paraId="028DFA3D" w14:textId="77777777" w:rsidR="00730AFE" w:rsidRPr="00DB0C5C" w:rsidRDefault="00730AFE" w:rsidP="00730AFE">
      <w:pPr>
        <w:jc w:val="both"/>
        <w:rPr>
          <w:b/>
          <w:i/>
        </w:rPr>
      </w:pPr>
      <w:r w:rsidRPr="00DB0C5C">
        <w:rPr>
          <w:b/>
          <w:i/>
        </w:rPr>
        <w:t>Le fascisme dans tous les pays</w:t>
      </w:r>
    </w:p>
    <w:p w14:paraId="1BC5A49E" w14:textId="77777777" w:rsidR="00730AFE" w:rsidRPr="00F95C4B" w:rsidRDefault="00730AFE" w:rsidP="00730AFE">
      <w:pPr>
        <w:jc w:val="both"/>
        <w:rPr>
          <w:i/>
        </w:rPr>
      </w:pPr>
    </w:p>
    <w:p w14:paraId="08490C8F" w14:textId="77777777" w:rsidR="00730AFE" w:rsidRPr="00E07116" w:rsidRDefault="00730AFE" w:rsidP="00730AFE">
      <w:pPr>
        <w:jc w:val="both"/>
      </w:pPr>
    </w:p>
    <w:p w14:paraId="7573752E" w14:textId="77777777" w:rsidR="00730AFE" w:rsidRPr="00384B20" w:rsidRDefault="00730AFE" w:rsidP="00730AFE">
      <w:pPr>
        <w:jc w:val="both"/>
        <w:rPr>
          <w:sz w:val="24"/>
        </w:rPr>
      </w:pPr>
      <w:r>
        <w:rPr>
          <w:sz w:val="24"/>
        </w:rPr>
        <w:t>Montréal : Marc Angenot, Discours social, vol. 31 bis, Réédition du tirage de 2009, 209 pp.</w:t>
      </w:r>
    </w:p>
    <w:p w14:paraId="69635E7E" w14:textId="77777777" w:rsidR="00730AFE" w:rsidRPr="00384B20" w:rsidRDefault="00730AFE" w:rsidP="00730AFE">
      <w:pPr>
        <w:jc w:val="both"/>
        <w:rPr>
          <w:sz w:val="24"/>
        </w:rPr>
      </w:pPr>
    </w:p>
    <w:p w14:paraId="242D007C" w14:textId="77777777" w:rsidR="00730AFE" w:rsidRPr="00384B20" w:rsidRDefault="00730AFE" w:rsidP="00730AFE">
      <w:pPr>
        <w:jc w:val="both"/>
        <w:rPr>
          <w:sz w:val="24"/>
        </w:rPr>
      </w:pPr>
    </w:p>
    <w:p w14:paraId="6D78606C" w14:textId="77777777" w:rsidR="00730AFE" w:rsidRPr="00384B20" w:rsidRDefault="00730AFE" w:rsidP="00730AFE">
      <w:pPr>
        <w:ind w:left="20"/>
        <w:jc w:val="both"/>
        <w:rPr>
          <w:sz w:val="24"/>
        </w:rPr>
      </w:pPr>
      <w:r w:rsidRPr="00384B20">
        <w:rPr>
          <w:sz w:val="24"/>
        </w:rPr>
        <w:t xml:space="preserve">L’auteur nous a accordé le </w:t>
      </w:r>
      <w:r>
        <w:rPr>
          <w:sz w:val="24"/>
        </w:rPr>
        <w:t>25 juin 2018</w:t>
      </w:r>
      <w:r w:rsidRPr="00384B20">
        <w:rPr>
          <w:sz w:val="24"/>
        </w:rPr>
        <w:t xml:space="preserve"> l’autoris</w:t>
      </w:r>
      <w:r w:rsidRPr="00384B20">
        <w:rPr>
          <w:sz w:val="24"/>
        </w:rPr>
        <w:t>a</w:t>
      </w:r>
      <w:r w:rsidRPr="00384B20">
        <w:rPr>
          <w:sz w:val="24"/>
        </w:rPr>
        <w:t>tion de diffuser en accès l</w:t>
      </w:r>
      <w:r w:rsidRPr="00384B20">
        <w:rPr>
          <w:sz w:val="24"/>
        </w:rPr>
        <w:t>i</w:t>
      </w:r>
      <w:r w:rsidRPr="00384B20">
        <w:rPr>
          <w:sz w:val="24"/>
        </w:rPr>
        <w:t>bre à tous ce livre dans Les Class</w:t>
      </w:r>
      <w:r w:rsidRPr="00384B20">
        <w:rPr>
          <w:sz w:val="24"/>
        </w:rPr>
        <w:t>i</w:t>
      </w:r>
      <w:r w:rsidRPr="00384B20">
        <w:rPr>
          <w:sz w:val="24"/>
        </w:rPr>
        <w:t>ques des sciences sociales.</w:t>
      </w:r>
    </w:p>
    <w:p w14:paraId="3E180519" w14:textId="77777777" w:rsidR="00730AFE" w:rsidRPr="00384B20" w:rsidRDefault="00730AFE" w:rsidP="00730AFE">
      <w:pPr>
        <w:jc w:val="both"/>
        <w:rPr>
          <w:sz w:val="24"/>
        </w:rPr>
      </w:pPr>
    </w:p>
    <w:p w14:paraId="3A885F48" w14:textId="77777777" w:rsidR="00730AFE" w:rsidRPr="00384B20" w:rsidRDefault="00175FE0" w:rsidP="00730AFE">
      <w:pPr>
        <w:tabs>
          <w:tab w:val="left" w:pos="3150"/>
        </w:tabs>
        <w:ind w:firstLine="0"/>
        <w:rPr>
          <w:sz w:val="24"/>
        </w:rPr>
      </w:pPr>
      <w:r w:rsidRPr="00384B20">
        <w:rPr>
          <w:noProof/>
          <w:sz w:val="24"/>
        </w:rPr>
        <w:drawing>
          <wp:inline distT="0" distB="0" distL="0" distR="0" wp14:anchorId="7FC378D8" wp14:editId="08FFE6B7">
            <wp:extent cx="254000" cy="25400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730AFE" w:rsidRPr="00384B20">
        <w:rPr>
          <w:sz w:val="24"/>
        </w:rPr>
        <w:t xml:space="preserve"> Courriel : </w:t>
      </w:r>
      <w:r w:rsidR="00730AFE">
        <w:rPr>
          <w:sz w:val="24"/>
        </w:rPr>
        <w:t xml:space="preserve">"Prof. Marc Angenot : </w:t>
      </w:r>
      <w:hyperlink r:id="rId15" w:history="1">
        <w:r w:rsidR="00730AFE" w:rsidRPr="00EA74B1">
          <w:rPr>
            <w:rStyle w:val="Hyperlien"/>
            <w:sz w:val="24"/>
          </w:rPr>
          <w:t>marc.angenot@mcgill.ca</w:t>
        </w:r>
      </w:hyperlink>
      <w:r w:rsidR="00730AFE">
        <w:rPr>
          <w:sz w:val="24"/>
        </w:rPr>
        <w:t xml:space="preserve"> </w:t>
      </w:r>
    </w:p>
    <w:p w14:paraId="1CBC26C6" w14:textId="77777777" w:rsidR="00730AFE" w:rsidRDefault="00730AFE" w:rsidP="00730AFE">
      <w:pPr>
        <w:ind w:left="20"/>
        <w:jc w:val="both"/>
        <w:rPr>
          <w:sz w:val="24"/>
        </w:rPr>
      </w:pPr>
    </w:p>
    <w:p w14:paraId="792836B2" w14:textId="77777777" w:rsidR="00730AFE" w:rsidRPr="00384B20" w:rsidRDefault="00730AFE" w:rsidP="00730AFE">
      <w:pPr>
        <w:ind w:left="20"/>
        <w:jc w:val="both"/>
        <w:rPr>
          <w:sz w:val="24"/>
        </w:rPr>
      </w:pPr>
    </w:p>
    <w:p w14:paraId="16C7306B" w14:textId="77777777" w:rsidR="00730AFE" w:rsidRPr="00384B20" w:rsidRDefault="00730AFE">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14:paraId="7299461F" w14:textId="77777777" w:rsidR="00730AFE" w:rsidRPr="00384B20" w:rsidRDefault="00730AFE">
      <w:pPr>
        <w:ind w:right="1800" w:firstLine="0"/>
        <w:jc w:val="both"/>
        <w:rPr>
          <w:sz w:val="24"/>
        </w:rPr>
      </w:pPr>
    </w:p>
    <w:p w14:paraId="7D23F783" w14:textId="77777777" w:rsidR="00730AFE" w:rsidRPr="00384B20" w:rsidRDefault="00730AFE" w:rsidP="00730AFE">
      <w:pPr>
        <w:ind w:left="360" w:right="360" w:firstLine="0"/>
        <w:jc w:val="both"/>
        <w:rPr>
          <w:sz w:val="24"/>
        </w:rPr>
      </w:pPr>
      <w:r w:rsidRPr="00384B20">
        <w:rPr>
          <w:sz w:val="24"/>
        </w:rPr>
        <w:t>Pour le texte: Times New Roman, 14 points.</w:t>
      </w:r>
    </w:p>
    <w:p w14:paraId="67DB5E4A" w14:textId="77777777" w:rsidR="00730AFE" w:rsidRPr="00384B20" w:rsidRDefault="00730AFE" w:rsidP="00730AFE">
      <w:pPr>
        <w:ind w:left="360" w:right="360" w:firstLine="0"/>
        <w:jc w:val="both"/>
        <w:rPr>
          <w:sz w:val="24"/>
        </w:rPr>
      </w:pPr>
      <w:r w:rsidRPr="00384B20">
        <w:rPr>
          <w:sz w:val="24"/>
        </w:rPr>
        <w:t>Pour les notes de bas de page : Times New Roman, 12 points.</w:t>
      </w:r>
    </w:p>
    <w:p w14:paraId="65BD26E8" w14:textId="77777777" w:rsidR="00730AFE" w:rsidRPr="00384B20" w:rsidRDefault="00730AFE">
      <w:pPr>
        <w:ind w:left="360" w:right="1800" w:firstLine="0"/>
        <w:jc w:val="both"/>
        <w:rPr>
          <w:sz w:val="24"/>
        </w:rPr>
      </w:pPr>
    </w:p>
    <w:p w14:paraId="248A6CF2" w14:textId="77777777" w:rsidR="00730AFE" w:rsidRPr="00384B20" w:rsidRDefault="00730AFE">
      <w:pPr>
        <w:ind w:right="360" w:firstLine="0"/>
        <w:jc w:val="both"/>
        <w:rPr>
          <w:sz w:val="24"/>
        </w:rPr>
      </w:pPr>
      <w:r w:rsidRPr="00384B20">
        <w:rPr>
          <w:sz w:val="24"/>
        </w:rPr>
        <w:t>Édition électronique réalisée avec le traitement de textes Microsoft Word 2008 pour Macintosh.</w:t>
      </w:r>
    </w:p>
    <w:p w14:paraId="6D825182" w14:textId="77777777" w:rsidR="00730AFE" w:rsidRPr="00384B20" w:rsidRDefault="00730AFE">
      <w:pPr>
        <w:ind w:right="1800" w:firstLine="0"/>
        <w:jc w:val="both"/>
        <w:rPr>
          <w:sz w:val="24"/>
        </w:rPr>
      </w:pPr>
    </w:p>
    <w:p w14:paraId="3B7DE103" w14:textId="77777777" w:rsidR="00730AFE" w:rsidRPr="00384B20" w:rsidRDefault="00730AFE" w:rsidP="00730AFE">
      <w:pPr>
        <w:ind w:right="540" w:firstLine="0"/>
        <w:jc w:val="both"/>
        <w:rPr>
          <w:sz w:val="24"/>
        </w:rPr>
      </w:pPr>
      <w:r w:rsidRPr="00384B20">
        <w:rPr>
          <w:sz w:val="24"/>
        </w:rPr>
        <w:t>Mise en page sur papier format : LETTRE US, 8.5’’ x 11’’.</w:t>
      </w:r>
    </w:p>
    <w:p w14:paraId="672E026F" w14:textId="77777777" w:rsidR="00730AFE" w:rsidRPr="00384B20" w:rsidRDefault="00730AFE">
      <w:pPr>
        <w:ind w:right="1800" w:firstLine="0"/>
        <w:jc w:val="both"/>
        <w:rPr>
          <w:sz w:val="24"/>
        </w:rPr>
      </w:pPr>
    </w:p>
    <w:p w14:paraId="6B204E10" w14:textId="77777777" w:rsidR="00730AFE" w:rsidRPr="00384B20" w:rsidRDefault="00730AFE" w:rsidP="00730AFE">
      <w:pPr>
        <w:ind w:firstLine="0"/>
        <w:jc w:val="both"/>
        <w:rPr>
          <w:sz w:val="24"/>
        </w:rPr>
      </w:pPr>
      <w:r w:rsidRPr="00384B20">
        <w:rPr>
          <w:sz w:val="24"/>
        </w:rPr>
        <w:t xml:space="preserve">Édition numérique réalisée le </w:t>
      </w:r>
      <w:r>
        <w:rPr>
          <w:sz w:val="24"/>
        </w:rPr>
        <w:t>22 novembre 2023 à Chicoutimi</w:t>
      </w:r>
      <w:r w:rsidRPr="00384B20">
        <w:rPr>
          <w:sz w:val="24"/>
        </w:rPr>
        <w:t>, Québec.</w:t>
      </w:r>
    </w:p>
    <w:p w14:paraId="515FB1AD" w14:textId="77777777" w:rsidR="00730AFE" w:rsidRPr="00384B20" w:rsidRDefault="00730AFE">
      <w:pPr>
        <w:ind w:right="1800" w:firstLine="0"/>
        <w:jc w:val="both"/>
        <w:rPr>
          <w:sz w:val="24"/>
        </w:rPr>
      </w:pPr>
    </w:p>
    <w:p w14:paraId="5F30090C" w14:textId="77777777" w:rsidR="00730AFE" w:rsidRPr="00E07116" w:rsidRDefault="00175FE0">
      <w:pPr>
        <w:ind w:right="1800" w:firstLine="0"/>
        <w:jc w:val="both"/>
      </w:pPr>
      <w:r w:rsidRPr="00E07116">
        <w:rPr>
          <w:noProof/>
        </w:rPr>
        <w:drawing>
          <wp:inline distT="0" distB="0" distL="0" distR="0" wp14:anchorId="5C42B1DA" wp14:editId="05ADDAF4">
            <wp:extent cx="1117600" cy="39370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14:paraId="50D7EAF9" w14:textId="77777777" w:rsidR="00730AFE" w:rsidRPr="00E07116" w:rsidRDefault="00730AFE" w:rsidP="00730AFE">
      <w:pPr>
        <w:ind w:left="20"/>
        <w:jc w:val="both"/>
      </w:pPr>
      <w:r w:rsidRPr="00E07116">
        <w:br w:type="page"/>
      </w:r>
    </w:p>
    <w:p w14:paraId="065E3597" w14:textId="77777777" w:rsidR="00730AFE" w:rsidRPr="00E07116" w:rsidRDefault="00730AFE" w:rsidP="00730AFE">
      <w:pPr>
        <w:ind w:firstLine="0"/>
        <w:jc w:val="center"/>
      </w:pPr>
      <w:r>
        <w:t>Marc ANGENOT et Régine ROBIN</w:t>
      </w:r>
    </w:p>
    <w:p w14:paraId="673AA13E" w14:textId="77777777" w:rsidR="00730AFE" w:rsidRPr="00E07116" w:rsidRDefault="00730AFE" w:rsidP="00730AFE">
      <w:pPr>
        <w:ind w:firstLine="0"/>
        <w:jc w:val="center"/>
      </w:pPr>
    </w:p>
    <w:p w14:paraId="4F48BAFD" w14:textId="77777777" w:rsidR="00730AFE" w:rsidRPr="00DB0C5C" w:rsidRDefault="00730AFE" w:rsidP="00730AFE">
      <w:pPr>
        <w:ind w:firstLine="0"/>
        <w:jc w:val="center"/>
        <w:rPr>
          <w:b/>
          <w:color w:val="000080"/>
        </w:rPr>
      </w:pPr>
      <w:r w:rsidRPr="00DB0C5C">
        <w:rPr>
          <w:b/>
          <w:color w:val="000080"/>
        </w:rPr>
        <w:t>L’immunité de</w:t>
      </w:r>
      <w:r>
        <w:rPr>
          <w:b/>
          <w:color w:val="000080"/>
        </w:rPr>
        <w:t xml:space="preserve"> la France envers le fascisme :</w:t>
      </w:r>
      <w:r>
        <w:rPr>
          <w:b/>
          <w:color w:val="000080"/>
        </w:rPr>
        <w:br/>
      </w:r>
      <w:r w:rsidRPr="00DB0C5C">
        <w:rPr>
          <w:b/>
          <w:color w:val="000080"/>
        </w:rPr>
        <w:t>un demi-siècle de polémiques historiennes</w:t>
      </w:r>
    </w:p>
    <w:p w14:paraId="343A523B" w14:textId="77777777" w:rsidR="00730AFE" w:rsidRPr="00DB0C5C" w:rsidRDefault="00730AFE" w:rsidP="00730AFE">
      <w:pPr>
        <w:ind w:firstLine="0"/>
        <w:jc w:val="center"/>
        <w:rPr>
          <w:i/>
          <w:color w:val="000080"/>
        </w:rPr>
      </w:pPr>
      <w:r w:rsidRPr="00DB0C5C">
        <w:rPr>
          <w:i/>
          <w:color w:val="000080"/>
        </w:rPr>
        <w:t>Suivi de</w:t>
      </w:r>
    </w:p>
    <w:p w14:paraId="3C715E80" w14:textId="77777777" w:rsidR="00730AFE" w:rsidRPr="00DB0C5C" w:rsidRDefault="00730AFE" w:rsidP="00730AFE">
      <w:pPr>
        <w:ind w:firstLine="0"/>
        <w:jc w:val="center"/>
        <w:rPr>
          <w:b/>
          <w:color w:val="000080"/>
        </w:rPr>
      </w:pPr>
      <w:r w:rsidRPr="00DB0C5C">
        <w:rPr>
          <w:b/>
          <w:color w:val="000080"/>
        </w:rPr>
        <w:t>Le fascisme dans tous les pays</w:t>
      </w:r>
    </w:p>
    <w:p w14:paraId="64432FC3" w14:textId="77777777" w:rsidR="00730AFE" w:rsidRPr="00E07116" w:rsidRDefault="00730AFE" w:rsidP="00730AFE">
      <w:pPr>
        <w:ind w:firstLine="0"/>
        <w:jc w:val="center"/>
      </w:pPr>
    </w:p>
    <w:p w14:paraId="008C2ED3" w14:textId="77777777" w:rsidR="00730AFE" w:rsidRDefault="00175FE0" w:rsidP="00730AFE">
      <w:pPr>
        <w:ind w:firstLine="0"/>
        <w:jc w:val="center"/>
      </w:pPr>
      <w:r>
        <w:rPr>
          <w:noProof/>
        </w:rPr>
        <w:drawing>
          <wp:inline distT="0" distB="0" distL="0" distR="0" wp14:anchorId="79B5858C" wp14:editId="43D153EE">
            <wp:extent cx="3505200" cy="4876800"/>
            <wp:effectExtent l="25400" t="25400" r="12700" b="1270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05200" cy="4876800"/>
                    </a:xfrm>
                    <a:prstGeom prst="rect">
                      <a:avLst/>
                    </a:prstGeom>
                    <a:noFill/>
                    <a:ln w="19050" cmpd="sng">
                      <a:solidFill>
                        <a:srgbClr val="000000"/>
                      </a:solidFill>
                      <a:miter lim="800000"/>
                      <a:headEnd/>
                      <a:tailEnd/>
                    </a:ln>
                    <a:effectLst/>
                  </pic:spPr>
                </pic:pic>
              </a:graphicData>
            </a:graphic>
          </wp:inline>
        </w:drawing>
      </w:r>
    </w:p>
    <w:p w14:paraId="1CED061C" w14:textId="77777777" w:rsidR="00730AFE" w:rsidRDefault="00730AFE" w:rsidP="00730AFE">
      <w:pPr>
        <w:ind w:firstLine="0"/>
        <w:jc w:val="center"/>
      </w:pPr>
    </w:p>
    <w:p w14:paraId="4C100F27" w14:textId="77777777" w:rsidR="00730AFE" w:rsidRPr="00EA5D93" w:rsidRDefault="00730AFE" w:rsidP="00730AFE">
      <w:pPr>
        <w:ind w:firstLine="0"/>
        <w:jc w:val="center"/>
      </w:pPr>
      <w:r>
        <w:rPr>
          <w:sz w:val="24"/>
        </w:rPr>
        <w:t>Montréal : Marc Angenot, Discours social, vol. 31 bis,</w:t>
      </w:r>
      <w:r>
        <w:rPr>
          <w:sz w:val="24"/>
        </w:rPr>
        <w:br/>
        <w:t>Réédition de 2014, 209 pp.</w:t>
      </w:r>
    </w:p>
    <w:p w14:paraId="1F222C3D" w14:textId="77777777" w:rsidR="00730AFE" w:rsidRDefault="00730AFE" w:rsidP="00730AFE">
      <w:pPr>
        <w:jc w:val="both"/>
      </w:pPr>
      <w:r w:rsidRPr="00E07116">
        <w:br w:type="page"/>
      </w:r>
    </w:p>
    <w:p w14:paraId="7D07F2E1" w14:textId="77777777" w:rsidR="00730AFE" w:rsidRPr="00E07116" w:rsidRDefault="00730AFE">
      <w:pPr>
        <w:jc w:val="both"/>
      </w:pPr>
    </w:p>
    <w:p w14:paraId="34FD8FF5" w14:textId="77777777" w:rsidR="00730AFE" w:rsidRPr="00DB0C5C" w:rsidRDefault="00730AFE" w:rsidP="00730AFE">
      <w:pPr>
        <w:ind w:firstLine="0"/>
        <w:jc w:val="center"/>
        <w:rPr>
          <w:b/>
          <w:color w:val="000080"/>
          <w:sz w:val="24"/>
        </w:rPr>
      </w:pPr>
      <w:r w:rsidRPr="00DB0C5C">
        <w:rPr>
          <w:b/>
          <w:color w:val="000080"/>
          <w:sz w:val="24"/>
        </w:rPr>
        <w:t>L’immunité de la France envers le fascisme :</w:t>
      </w:r>
      <w:r w:rsidRPr="00DB0C5C">
        <w:rPr>
          <w:b/>
          <w:color w:val="000080"/>
          <w:sz w:val="24"/>
        </w:rPr>
        <w:br/>
        <w:t>un demi-siècle de polémiques historiennes</w:t>
      </w:r>
    </w:p>
    <w:p w14:paraId="7E888B55" w14:textId="77777777" w:rsidR="00730AFE" w:rsidRPr="00DB0C5C" w:rsidRDefault="00730AFE" w:rsidP="00730AFE">
      <w:pPr>
        <w:ind w:firstLine="0"/>
        <w:jc w:val="center"/>
        <w:rPr>
          <w:i/>
          <w:color w:val="000080"/>
          <w:sz w:val="24"/>
        </w:rPr>
      </w:pPr>
      <w:r w:rsidRPr="00DB0C5C">
        <w:rPr>
          <w:i/>
          <w:color w:val="000080"/>
          <w:sz w:val="24"/>
        </w:rPr>
        <w:t>Suivi de</w:t>
      </w:r>
    </w:p>
    <w:p w14:paraId="57563A35" w14:textId="77777777" w:rsidR="00730AFE" w:rsidRPr="00DB0C5C" w:rsidRDefault="00730AFE" w:rsidP="00730AFE">
      <w:pPr>
        <w:ind w:firstLine="0"/>
        <w:jc w:val="center"/>
        <w:rPr>
          <w:b/>
          <w:i/>
          <w:sz w:val="24"/>
        </w:rPr>
      </w:pPr>
      <w:r w:rsidRPr="00DB0C5C">
        <w:rPr>
          <w:b/>
          <w:color w:val="000080"/>
          <w:sz w:val="24"/>
        </w:rPr>
        <w:t>Le fascisme dans tous les pays</w:t>
      </w:r>
    </w:p>
    <w:p w14:paraId="2203E6B0" w14:textId="77777777" w:rsidR="00730AFE" w:rsidRPr="00384B20" w:rsidRDefault="00730AFE" w:rsidP="00730AFE">
      <w:pPr>
        <w:pStyle w:val="planchest"/>
      </w:pPr>
      <w:bookmarkStart w:id="0" w:name="tdm"/>
      <w:r w:rsidRPr="00384B20">
        <w:t>Table des matières</w:t>
      </w:r>
      <w:bookmarkEnd w:id="0"/>
    </w:p>
    <w:p w14:paraId="0AB5A2D7" w14:textId="77777777" w:rsidR="00730AFE" w:rsidRPr="00E07116" w:rsidRDefault="00730AFE">
      <w:pPr>
        <w:ind w:firstLine="0"/>
      </w:pPr>
    </w:p>
    <w:p w14:paraId="7534CEB8" w14:textId="77777777" w:rsidR="00730AFE" w:rsidRDefault="00730AFE">
      <w:pPr>
        <w:ind w:firstLine="0"/>
      </w:pPr>
    </w:p>
    <w:p w14:paraId="05EB6707" w14:textId="77777777" w:rsidR="00730AFE" w:rsidRDefault="00730AFE" w:rsidP="00730AFE">
      <w:pPr>
        <w:ind w:firstLine="0"/>
        <w:jc w:val="center"/>
      </w:pPr>
      <w:hyperlink w:anchor="Texte_1" w:history="1">
        <w:r w:rsidRPr="00F95EDE">
          <w:rPr>
            <w:rStyle w:val="Hyperlien"/>
            <w:b/>
            <w:caps/>
            <w:szCs w:val="36"/>
          </w:rPr>
          <w:t xml:space="preserve">L'immunité de la </w:t>
        </w:r>
        <w:r>
          <w:rPr>
            <w:rStyle w:val="Hyperlien"/>
            <w:b/>
            <w:caps/>
            <w:szCs w:val="36"/>
          </w:rPr>
          <w:t>France</w:t>
        </w:r>
        <w:r>
          <w:rPr>
            <w:rStyle w:val="Hyperlien"/>
            <w:b/>
            <w:caps/>
            <w:szCs w:val="36"/>
          </w:rPr>
          <w:br/>
        </w:r>
        <w:r w:rsidRPr="00F95EDE">
          <w:rPr>
            <w:rStyle w:val="Hyperlien"/>
            <w:b/>
            <w:caps/>
            <w:szCs w:val="36"/>
          </w:rPr>
          <w:t>envers le fascisme :</w:t>
        </w:r>
        <w:r w:rsidRPr="00F95EDE">
          <w:rPr>
            <w:rStyle w:val="Hyperlien"/>
            <w:b/>
            <w:caps/>
            <w:szCs w:val="36"/>
          </w:rPr>
          <w:br/>
          <w:t xml:space="preserve">un demi-siècle </w:t>
        </w:r>
        <w:r>
          <w:rPr>
            <w:rStyle w:val="Hyperlien"/>
            <w:b/>
            <w:caps/>
            <w:szCs w:val="36"/>
          </w:rPr>
          <w:t>de polémiques</w:t>
        </w:r>
        <w:r>
          <w:rPr>
            <w:rStyle w:val="Hyperlien"/>
            <w:b/>
            <w:caps/>
            <w:szCs w:val="36"/>
          </w:rPr>
          <w:br/>
        </w:r>
        <w:r w:rsidRPr="00F95EDE">
          <w:rPr>
            <w:rStyle w:val="Hyperlien"/>
            <w:b/>
            <w:caps/>
            <w:szCs w:val="36"/>
          </w:rPr>
          <w:t>historiennes</w:t>
        </w:r>
      </w:hyperlink>
      <w:r>
        <w:rPr>
          <w:szCs w:val="36"/>
        </w:rPr>
        <w:t xml:space="preserve"> [3]</w:t>
      </w:r>
    </w:p>
    <w:p w14:paraId="32DC2686" w14:textId="77777777" w:rsidR="00730AFE" w:rsidRDefault="00730AFE">
      <w:pPr>
        <w:ind w:firstLine="0"/>
      </w:pPr>
    </w:p>
    <w:p w14:paraId="42BEB83F" w14:textId="77777777" w:rsidR="00730AFE" w:rsidRDefault="00730AFE">
      <w:pPr>
        <w:ind w:firstLine="0"/>
      </w:pPr>
      <w:hyperlink w:anchor="Texte_1_pt_1" w:history="1">
        <w:r w:rsidRPr="00F95EDE">
          <w:rPr>
            <w:rStyle w:val="Hyperlien"/>
          </w:rPr>
          <w:t>Première partie de l’enquête</w:t>
        </w:r>
      </w:hyperlink>
      <w:r>
        <w:t xml:space="preserve"> [3]</w:t>
      </w:r>
    </w:p>
    <w:p w14:paraId="29AF335D" w14:textId="77777777" w:rsidR="00730AFE" w:rsidRDefault="00730AFE">
      <w:pPr>
        <w:ind w:firstLine="0"/>
      </w:pPr>
    </w:p>
    <w:p w14:paraId="41522E88" w14:textId="77777777" w:rsidR="00730AFE" w:rsidRPr="00E07116" w:rsidRDefault="00730AFE" w:rsidP="00730AFE">
      <w:pPr>
        <w:ind w:left="900" w:hanging="360"/>
      </w:pPr>
      <w:r>
        <w:rPr>
          <w:szCs w:val="24"/>
        </w:rPr>
        <w:t>a.</w:t>
      </w:r>
      <w:r>
        <w:rPr>
          <w:szCs w:val="24"/>
        </w:rPr>
        <w:tab/>
      </w:r>
      <w:hyperlink w:anchor="Texte_1_pt_1_a" w:history="1">
        <w:r w:rsidRPr="00F95EDE">
          <w:rPr>
            <w:rStyle w:val="Hyperlien"/>
            <w:szCs w:val="24"/>
          </w:rPr>
          <w:t>L'introuvable fascisme français</w:t>
        </w:r>
      </w:hyperlink>
      <w:r>
        <w:rPr>
          <w:szCs w:val="24"/>
        </w:rPr>
        <w:t xml:space="preserve"> [3]</w:t>
      </w:r>
    </w:p>
    <w:p w14:paraId="08CFF6A5" w14:textId="77777777" w:rsidR="00730AFE" w:rsidRDefault="00730AFE" w:rsidP="00730AFE">
      <w:pPr>
        <w:ind w:left="900" w:hanging="360"/>
      </w:pPr>
      <w:r>
        <w:rPr>
          <w:szCs w:val="24"/>
        </w:rPr>
        <w:t>b.</w:t>
      </w:r>
      <w:r>
        <w:rPr>
          <w:szCs w:val="24"/>
        </w:rPr>
        <w:tab/>
      </w:r>
      <w:hyperlink w:anchor="Texte_1_pt_1_b" w:history="1">
        <w:r w:rsidRPr="00F95EDE">
          <w:rPr>
            <w:rStyle w:val="Hyperlien"/>
            <w:szCs w:val="24"/>
          </w:rPr>
          <w:t>René Rémond et le paradigme des trois droites</w:t>
        </w:r>
      </w:hyperlink>
      <w:r>
        <w:rPr>
          <w:szCs w:val="24"/>
        </w:rPr>
        <w:t xml:space="preserve"> [4]</w:t>
      </w:r>
    </w:p>
    <w:p w14:paraId="2D35C640" w14:textId="77777777" w:rsidR="00730AFE" w:rsidRDefault="00730AFE" w:rsidP="00730AFE">
      <w:pPr>
        <w:ind w:left="900" w:hanging="360"/>
      </w:pPr>
      <w:r>
        <w:rPr>
          <w:szCs w:val="24"/>
        </w:rPr>
        <w:t>c.</w:t>
      </w:r>
      <w:r>
        <w:rPr>
          <w:szCs w:val="24"/>
        </w:rPr>
        <w:tab/>
      </w:r>
      <w:hyperlink w:anchor="Texte_1_pt_1_c" w:history="1">
        <w:r w:rsidRPr="00F95EDE">
          <w:rPr>
            <w:rStyle w:val="Hyperlien"/>
            <w:szCs w:val="24"/>
          </w:rPr>
          <w:t>Le régime de Vichy, une « période mal connue »</w:t>
        </w:r>
      </w:hyperlink>
      <w:r>
        <w:rPr>
          <w:szCs w:val="24"/>
        </w:rPr>
        <w:t xml:space="preserve"> [16]</w:t>
      </w:r>
    </w:p>
    <w:p w14:paraId="03034278" w14:textId="77777777" w:rsidR="00730AFE" w:rsidRDefault="00730AFE" w:rsidP="00730AFE">
      <w:pPr>
        <w:ind w:left="900" w:hanging="360"/>
      </w:pPr>
      <w:r>
        <w:rPr>
          <w:szCs w:val="24"/>
        </w:rPr>
        <w:t>d.</w:t>
      </w:r>
      <w:r>
        <w:rPr>
          <w:szCs w:val="24"/>
        </w:rPr>
        <w:tab/>
      </w:r>
      <w:hyperlink w:anchor="Texte_1_pt_1_d" w:history="1">
        <w:r w:rsidRPr="00F95EDE">
          <w:rPr>
            <w:rStyle w:val="Hyperlien"/>
            <w:szCs w:val="24"/>
          </w:rPr>
          <w:t>1963 : Un premier livre sur les introuvables fascismes français</w:t>
        </w:r>
      </w:hyperlink>
      <w:r>
        <w:rPr>
          <w:szCs w:val="24"/>
        </w:rPr>
        <w:t xml:space="preserve"> [18]</w:t>
      </w:r>
    </w:p>
    <w:p w14:paraId="2F19B86E" w14:textId="77777777" w:rsidR="00730AFE" w:rsidRDefault="00730AFE" w:rsidP="00730AFE">
      <w:pPr>
        <w:ind w:left="900" w:hanging="360"/>
      </w:pPr>
      <w:r>
        <w:rPr>
          <w:iCs/>
          <w:szCs w:val="24"/>
        </w:rPr>
        <w:t>e.</w:t>
      </w:r>
      <w:r>
        <w:rPr>
          <w:iCs/>
          <w:szCs w:val="24"/>
        </w:rPr>
        <w:tab/>
      </w:r>
      <w:hyperlink w:anchor="Texte_1_pt_1_e" w:history="1">
        <w:r w:rsidRPr="00F95EDE">
          <w:rPr>
            <w:rStyle w:val="Hyperlien"/>
            <w:i/>
            <w:iCs/>
            <w:szCs w:val="24"/>
          </w:rPr>
          <w:t xml:space="preserve">Le fascisme dans son époque, </w:t>
        </w:r>
        <w:r w:rsidRPr="00F95EDE">
          <w:rPr>
            <w:rStyle w:val="Hyperlien"/>
            <w:szCs w:val="24"/>
          </w:rPr>
          <w:t>tryptique d'Ernst Nolte</w:t>
        </w:r>
      </w:hyperlink>
      <w:r>
        <w:rPr>
          <w:szCs w:val="24"/>
        </w:rPr>
        <w:t xml:space="preserve"> </w:t>
      </w:r>
      <w:r>
        <w:t>[20]</w:t>
      </w:r>
    </w:p>
    <w:p w14:paraId="08C52EB5" w14:textId="77777777" w:rsidR="00730AFE" w:rsidRDefault="00730AFE" w:rsidP="00730AFE">
      <w:pPr>
        <w:ind w:left="900" w:hanging="360"/>
      </w:pPr>
      <w:r>
        <w:rPr>
          <w:szCs w:val="24"/>
        </w:rPr>
        <w:t>f.</w:t>
      </w:r>
      <w:r>
        <w:rPr>
          <w:szCs w:val="24"/>
        </w:rPr>
        <w:tab/>
      </w:r>
      <w:hyperlink w:anchor="Texte_1_pt_1_f" w:history="1">
        <w:r w:rsidRPr="00F95EDE">
          <w:rPr>
            <w:rStyle w:val="Hyperlien"/>
            <w:szCs w:val="24"/>
          </w:rPr>
          <w:t>Le fascisme né en France : Zeev Sternhell</w:t>
        </w:r>
      </w:hyperlink>
      <w:r>
        <w:rPr>
          <w:szCs w:val="24"/>
        </w:rPr>
        <w:t xml:space="preserve"> [24]</w:t>
      </w:r>
    </w:p>
    <w:p w14:paraId="0F9D7899" w14:textId="77777777" w:rsidR="00730AFE" w:rsidRDefault="00730AFE" w:rsidP="00730AFE">
      <w:pPr>
        <w:ind w:left="900" w:hanging="360"/>
      </w:pPr>
      <w:r>
        <w:rPr>
          <w:szCs w:val="24"/>
        </w:rPr>
        <w:t>g.</w:t>
      </w:r>
      <w:r>
        <w:rPr>
          <w:szCs w:val="24"/>
        </w:rPr>
        <w:tab/>
      </w:r>
      <w:hyperlink w:anchor="Texte_1_pt_1_g" w:history="1">
        <w:r w:rsidRPr="00F95EDE">
          <w:rPr>
            <w:rStyle w:val="Hyperlien"/>
            <w:szCs w:val="24"/>
          </w:rPr>
          <w:t>Objections à la généalogie française du fascisme</w:t>
        </w:r>
      </w:hyperlink>
      <w:r>
        <w:rPr>
          <w:szCs w:val="24"/>
        </w:rPr>
        <w:t xml:space="preserve"> [28]</w:t>
      </w:r>
    </w:p>
    <w:p w14:paraId="27284AD1" w14:textId="77777777" w:rsidR="00730AFE" w:rsidRDefault="00730AFE" w:rsidP="00730AFE">
      <w:pPr>
        <w:ind w:left="900" w:hanging="360"/>
      </w:pPr>
      <w:r>
        <w:rPr>
          <w:szCs w:val="24"/>
        </w:rPr>
        <w:t>h.</w:t>
      </w:r>
      <w:r>
        <w:rPr>
          <w:szCs w:val="24"/>
        </w:rPr>
        <w:tab/>
      </w:r>
      <w:hyperlink w:anchor="Texte_1_pt_1_h" w:history="1">
        <w:r w:rsidRPr="00F95EDE">
          <w:rPr>
            <w:rStyle w:val="Hyperlien"/>
            <w:szCs w:val="24"/>
          </w:rPr>
          <w:t>Un « journaliste » au milieu des docteurs : Bernard-Henri L</w:t>
        </w:r>
        <w:r w:rsidRPr="00F95EDE">
          <w:rPr>
            <w:rStyle w:val="Hyperlien"/>
            <w:szCs w:val="24"/>
          </w:rPr>
          <w:t>é</w:t>
        </w:r>
        <w:r w:rsidRPr="00F95EDE">
          <w:rPr>
            <w:rStyle w:val="Hyperlien"/>
            <w:szCs w:val="24"/>
          </w:rPr>
          <w:t>vy</w:t>
        </w:r>
      </w:hyperlink>
      <w:r>
        <w:rPr>
          <w:szCs w:val="24"/>
        </w:rPr>
        <w:t xml:space="preserve"> [37]</w:t>
      </w:r>
    </w:p>
    <w:p w14:paraId="4FCB0778" w14:textId="77777777" w:rsidR="00730AFE" w:rsidRDefault="00730AFE" w:rsidP="00730AFE">
      <w:pPr>
        <w:tabs>
          <w:tab w:val="left" w:pos="7220"/>
        </w:tabs>
        <w:ind w:left="900" w:hanging="360"/>
        <w:rPr>
          <w:szCs w:val="24"/>
        </w:rPr>
      </w:pPr>
      <w:r>
        <w:rPr>
          <w:szCs w:val="24"/>
        </w:rPr>
        <w:t>i.</w:t>
      </w:r>
      <w:r>
        <w:rPr>
          <w:szCs w:val="24"/>
        </w:rPr>
        <w:tab/>
      </w:r>
      <w:hyperlink w:anchor="Texte_1_pt_1_i" w:history="1">
        <w:r w:rsidRPr="00F95EDE">
          <w:rPr>
            <w:rStyle w:val="Hyperlien"/>
            <w:szCs w:val="24"/>
          </w:rPr>
          <w:t>Sternhell persiste et étend sa thèse aux années vingt et trente</w:t>
        </w:r>
      </w:hyperlink>
      <w:r>
        <w:rPr>
          <w:szCs w:val="24"/>
        </w:rPr>
        <w:t xml:space="preserve"> [40]</w:t>
      </w:r>
    </w:p>
    <w:p w14:paraId="3AEA74BD" w14:textId="77777777" w:rsidR="00730AFE" w:rsidRPr="002D1344" w:rsidRDefault="00730AFE" w:rsidP="00730AFE">
      <w:pPr>
        <w:tabs>
          <w:tab w:val="left" w:pos="7220"/>
        </w:tabs>
        <w:ind w:left="900" w:hanging="360"/>
        <w:rPr>
          <w:szCs w:val="24"/>
        </w:rPr>
      </w:pPr>
      <w:r>
        <w:rPr>
          <w:szCs w:val="24"/>
        </w:rPr>
        <w:t>j.</w:t>
      </w:r>
      <w:r>
        <w:rPr>
          <w:szCs w:val="24"/>
        </w:rPr>
        <w:tab/>
      </w:r>
      <w:hyperlink w:anchor="Texte_1_pt_1_j" w:history="1">
        <w:r w:rsidRPr="00F95EDE">
          <w:rPr>
            <w:rStyle w:val="Hyperlien"/>
            <w:szCs w:val="24"/>
          </w:rPr>
          <w:t xml:space="preserve">Feu nourri contre </w:t>
        </w:r>
        <w:r w:rsidRPr="00F95EDE">
          <w:rPr>
            <w:rStyle w:val="Hyperlien"/>
            <w:i/>
            <w:szCs w:val="24"/>
          </w:rPr>
          <w:t>Ni</w:t>
        </w:r>
        <w:r w:rsidRPr="00F95EDE">
          <w:rPr>
            <w:rStyle w:val="Hyperlien"/>
            <w:szCs w:val="24"/>
          </w:rPr>
          <w:t xml:space="preserve"> </w:t>
        </w:r>
        <w:r w:rsidRPr="00F95EDE">
          <w:rPr>
            <w:rStyle w:val="Hyperlien"/>
            <w:i/>
            <w:iCs/>
            <w:szCs w:val="24"/>
          </w:rPr>
          <w:t>droite ni gauche</w:t>
        </w:r>
      </w:hyperlink>
      <w:r>
        <w:rPr>
          <w:iCs/>
          <w:szCs w:val="24"/>
        </w:rPr>
        <w:t xml:space="preserve"> [43]</w:t>
      </w:r>
    </w:p>
    <w:p w14:paraId="4F8D50F3" w14:textId="77777777" w:rsidR="00730AFE" w:rsidRDefault="00730AFE" w:rsidP="00730AFE">
      <w:pPr>
        <w:tabs>
          <w:tab w:val="left" w:pos="7220"/>
        </w:tabs>
        <w:ind w:left="900" w:hanging="360"/>
      </w:pPr>
      <w:r>
        <w:rPr>
          <w:szCs w:val="24"/>
        </w:rPr>
        <w:t>k.</w:t>
      </w:r>
      <w:r>
        <w:rPr>
          <w:szCs w:val="24"/>
        </w:rPr>
        <w:tab/>
      </w:r>
      <w:hyperlink w:anchor="Texte_1_pt_1_k" w:history="1">
        <w:r w:rsidRPr="00F95EDE">
          <w:rPr>
            <w:rStyle w:val="Hyperlien"/>
            <w:szCs w:val="24"/>
          </w:rPr>
          <w:t>Pierre Milza entre deux thèses</w:t>
        </w:r>
      </w:hyperlink>
      <w:r>
        <w:rPr>
          <w:szCs w:val="24"/>
        </w:rPr>
        <w:t xml:space="preserve"> [55]</w:t>
      </w:r>
    </w:p>
    <w:p w14:paraId="7B674F65" w14:textId="77777777" w:rsidR="00730AFE" w:rsidRDefault="00730AFE" w:rsidP="00730AFE">
      <w:pPr>
        <w:ind w:left="900" w:hanging="360"/>
        <w:rPr>
          <w:szCs w:val="24"/>
        </w:rPr>
      </w:pPr>
      <w:r>
        <w:rPr>
          <w:szCs w:val="24"/>
        </w:rPr>
        <w:t>l.</w:t>
      </w:r>
      <w:r>
        <w:rPr>
          <w:szCs w:val="24"/>
        </w:rPr>
        <w:tab/>
      </w:r>
      <w:hyperlink w:anchor="Texte_1_pt_1_l" w:history="1">
        <w:r w:rsidRPr="00F95EDE">
          <w:rPr>
            <w:rStyle w:val="Hyperlien"/>
            <w:szCs w:val="24"/>
          </w:rPr>
          <w:t>L'apport de l'Américain Robert Soucy</w:t>
        </w:r>
      </w:hyperlink>
      <w:r>
        <w:rPr>
          <w:szCs w:val="24"/>
        </w:rPr>
        <w:t xml:space="preserve"> [59]</w:t>
      </w:r>
    </w:p>
    <w:p w14:paraId="455DBCB8" w14:textId="77777777" w:rsidR="00730AFE" w:rsidRDefault="00730AFE" w:rsidP="00730AFE">
      <w:pPr>
        <w:ind w:left="900" w:hanging="360"/>
        <w:rPr>
          <w:szCs w:val="24"/>
        </w:rPr>
      </w:pPr>
      <w:r>
        <w:rPr>
          <w:szCs w:val="24"/>
        </w:rPr>
        <w:t>m.</w:t>
      </w:r>
      <w:r>
        <w:rPr>
          <w:szCs w:val="24"/>
        </w:rPr>
        <w:tab/>
      </w:r>
      <w:hyperlink w:anchor="Texte_1_pt_1_m" w:history="1">
        <w:r w:rsidRPr="00F95EDE">
          <w:rPr>
            <w:rStyle w:val="Hyperlien"/>
            <w:szCs w:val="24"/>
          </w:rPr>
          <w:t>Le fascisme français et les limites de l'histoire des idées selon Michel Winock</w:t>
        </w:r>
      </w:hyperlink>
      <w:r>
        <w:rPr>
          <w:szCs w:val="24"/>
        </w:rPr>
        <w:t xml:space="preserve"> [61]</w:t>
      </w:r>
    </w:p>
    <w:p w14:paraId="381DAF64" w14:textId="77777777" w:rsidR="00730AFE" w:rsidRDefault="00730AFE" w:rsidP="00730AFE">
      <w:pPr>
        <w:ind w:left="900" w:hanging="360"/>
        <w:rPr>
          <w:szCs w:val="24"/>
        </w:rPr>
      </w:pPr>
      <w:r>
        <w:rPr>
          <w:szCs w:val="24"/>
        </w:rPr>
        <w:t>n.</w:t>
      </w:r>
      <w:r>
        <w:rPr>
          <w:szCs w:val="24"/>
        </w:rPr>
        <w:tab/>
      </w:r>
      <w:hyperlink w:anchor="Texte_1_pt_1_n" w:history="1">
        <w:r w:rsidRPr="00F95EDE">
          <w:rPr>
            <w:rStyle w:val="Hyperlien"/>
            <w:szCs w:val="24"/>
          </w:rPr>
          <w:t>La filière antisémite</w:t>
        </w:r>
      </w:hyperlink>
      <w:r>
        <w:rPr>
          <w:szCs w:val="24"/>
        </w:rPr>
        <w:t xml:space="preserve"> [64]</w:t>
      </w:r>
    </w:p>
    <w:p w14:paraId="65DE7348" w14:textId="77777777" w:rsidR="00730AFE" w:rsidRDefault="00730AFE" w:rsidP="00730AFE">
      <w:pPr>
        <w:ind w:left="900" w:hanging="360"/>
        <w:rPr>
          <w:szCs w:val="24"/>
        </w:rPr>
      </w:pPr>
      <w:r>
        <w:rPr>
          <w:szCs w:val="24"/>
        </w:rPr>
        <w:t>o.</w:t>
      </w:r>
      <w:r>
        <w:rPr>
          <w:szCs w:val="24"/>
        </w:rPr>
        <w:tab/>
      </w:r>
      <w:hyperlink w:anchor="Texte_1_pt_1_o" w:history="1">
        <w:r w:rsidRPr="00F95EDE">
          <w:rPr>
            <w:rStyle w:val="Hyperlien"/>
            <w:szCs w:val="24"/>
          </w:rPr>
          <w:t>Trois « dérives » étudiées par Philippe Burrin</w:t>
        </w:r>
      </w:hyperlink>
      <w:r>
        <w:rPr>
          <w:szCs w:val="24"/>
        </w:rPr>
        <w:t xml:space="preserve"> [67]</w:t>
      </w:r>
    </w:p>
    <w:p w14:paraId="21F976D6" w14:textId="77777777" w:rsidR="00730AFE" w:rsidRDefault="00730AFE" w:rsidP="00730AFE">
      <w:pPr>
        <w:ind w:left="900" w:hanging="360"/>
        <w:rPr>
          <w:szCs w:val="24"/>
        </w:rPr>
      </w:pPr>
      <w:r>
        <w:rPr>
          <w:szCs w:val="24"/>
        </w:rPr>
        <w:t>p.</w:t>
      </w:r>
      <w:r>
        <w:rPr>
          <w:szCs w:val="24"/>
        </w:rPr>
        <w:tab/>
      </w:r>
      <w:hyperlink w:anchor="Texte_1_pt_1_p" w:history="1">
        <w:r w:rsidRPr="00F95EDE">
          <w:rPr>
            <w:rStyle w:val="Hyperlien"/>
            <w:szCs w:val="24"/>
          </w:rPr>
          <w:t>Réplique de Sternhell à ses détracteurs</w:t>
        </w:r>
      </w:hyperlink>
      <w:r>
        <w:rPr>
          <w:szCs w:val="24"/>
        </w:rPr>
        <w:t xml:space="preserve"> [70]</w:t>
      </w:r>
    </w:p>
    <w:p w14:paraId="7A50B5DF" w14:textId="77777777" w:rsidR="00730AFE" w:rsidRDefault="00730AFE" w:rsidP="00730AFE">
      <w:pPr>
        <w:ind w:left="900" w:hanging="360"/>
        <w:rPr>
          <w:szCs w:val="24"/>
        </w:rPr>
      </w:pPr>
      <w:r>
        <w:rPr>
          <w:szCs w:val="24"/>
        </w:rPr>
        <w:t>q.</w:t>
      </w:r>
      <w:r>
        <w:rPr>
          <w:szCs w:val="24"/>
        </w:rPr>
        <w:tab/>
      </w:r>
      <w:hyperlink w:anchor="Texte_1_pt_1_q" w:history="1">
        <w:r w:rsidRPr="00F95EDE">
          <w:rPr>
            <w:rStyle w:val="Hyperlien"/>
            <w:szCs w:val="24"/>
          </w:rPr>
          <w:t>Deux attaques en règle contre le « mythe de l'allergie frança</w:t>
        </w:r>
        <w:r w:rsidRPr="00F95EDE">
          <w:rPr>
            <w:rStyle w:val="Hyperlien"/>
            <w:szCs w:val="24"/>
          </w:rPr>
          <w:t>i</w:t>
        </w:r>
        <w:r w:rsidRPr="00F95EDE">
          <w:rPr>
            <w:rStyle w:val="Hyperlien"/>
            <w:szCs w:val="24"/>
          </w:rPr>
          <w:t>se »</w:t>
        </w:r>
      </w:hyperlink>
      <w:r>
        <w:rPr>
          <w:szCs w:val="24"/>
        </w:rPr>
        <w:t xml:space="preserve"> [75]</w:t>
      </w:r>
    </w:p>
    <w:p w14:paraId="055E2CD1" w14:textId="77777777" w:rsidR="00730AFE" w:rsidRDefault="00730AFE" w:rsidP="00730AFE">
      <w:pPr>
        <w:ind w:left="540" w:hanging="540"/>
        <w:rPr>
          <w:szCs w:val="24"/>
        </w:rPr>
      </w:pPr>
    </w:p>
    <w:p w14:paraId="08EA0AB2" w14:textId="77777777" w:rsidR="00730AFE" w:rsidRDefault="00730AFE" w:rsidP="00730AFE">
      <w:pPr>
        <w:ind w:left="540" w:hanging="540"/>
        <w:rPr>
          <w:szCs w:val="24"/>
        </w:rPr>
      </w:pPr>
      <w:hyperlink w:anchor="Texte_1_pt_2" w:history="1">
        <w:r w:rsidRPr="00F95EDE">
          <w:rPr>
            <w:rStyle w:val="Hyperlien"/>
            <w:szCs w:val="24"/>
          </w:rPr>
          <w:t>Deuxième partie de l’enquête</w:t>
        </w:r>
      </w:hyperlink>
      <w:r>
        <w:rPr>
          <w:szCs w:val="24"/>
        </w:rPr>
        <w:t xml:space="preserve"> [82]</w:t>
      </w:r>
    </w:p>
    <w:p w14:paraId="15A90E0E" w14:textId="77777777" w:rsidR="00730AFE" w:rsidRDefault="00730AFE" w:rsidP="00730AFE">
      <w:pPr>
        <w:ind w:left="540" w:hanging="540"/>
        <w:rPr>
          <w:szCs w:val="24"/>
        </w:rPr>
      </w:pPr>
    </w:p>
    <w:p w14:paraId="118CFC31" w14:textId="77777777" w:rsidR="00730AFE" w:rsidRDefault="00730AFE" w:rsidP="00730AFE">
      <w:pPr>
        <w:ind w:left="900" w:hanging="360"/>
        <w:rPr>
          <w:szCs w:val="24"/>
        </w:rPr>
      </w:pPr>
      <w:r>
        <w:rPr>
          <w:szCs w:val="24"/>
        </w:rPr>
        <w:t>a.</w:t>
      </w:r>
      <w:r>
        <w:rPr>
          <w:szCs w:val="24"/>
        </w:rPr>
        <w:tab/>
      </w:r>
      <w:hyperlink w:anchor="Texte_1_pt_2_a" w:history="1">
        <w:r w:rsidRPr="00F95EDE">
          <w:rPr>
            <w:rStyle w:val="Hyperlien"/>
            <w:szCs w:val="24"/>
          </w:rPr>
          <w:t>L'Action française, fasciste ou réactionnaire ?</w:t>
        </w:r>
      </w:hyperlink>
      <w:r>
        <w:rPr>
          <w:szCs w:val="24"/>
        </w:rPr>
        <w:t xml:space="preserve"> [82]</w:t>
      </w:r>
    </w:p>
    <w:p w14:paraId="68B393C1" w14:textId="77777777" w:rsidR="00730AFE" w:rsidRDefault="00730AFE" w:rsidP="00730AFE">
      <w:pPr>
        <w:ind w:left="900" w:hanging="360"/>
        <w:rPr>
          <w:szCs w:val="24"/>
        </w:rPr>
      </w:pPr>
      <w:r>
        <w:rPr>
          <w:szCs w:val="24"/>
        </w:rPr>
        <w:t>b.</w:t>
      </w:r>
      <w:r>
        <w:rPr>
          <w:szCs w:val="24"/>
        </w:rPr>
        <w:tab/>
      </w:r>
      <w:hyperlink w:anchor="Texte_1_pt_2_b" w:history="1">
        <w:r w:rsidRPr="00F95EDE">
          <w:rPr>
            <w:rStyle w:val="Hyperlien"/>
            <w:szCs w:val="24"/>
          </w:rPr>
          <w:t>Les ligues d'entre les deux guerres</w:t>
        </w:r>
      </w:hyperlink>
      <w:r>
        <w:rPr>
          <w:szCs w:val="24"/>
        </w:rPr>
        <w:t xml:space="preserve"> [87]</w:t>
      </w:r>
    </w:p>
    <w:p w14:paraId="4C38368B" w14:textId="77777777" w:rsidR="00730AFE" w:rsidRDefault="00730AFE" w:rsidP="00730AFE">
      <w:pPr>
        <w:ind w:left="900" w:hanging="360"/>
        <w:rPr>
          <w:szCs w:val="24"/>
        </w:rPr>
      </w:pPr>
      <w:r>
        <w:rPr>
          <w:szCs w:val="24"/>
        </w:rPr>
        <w:t>c.</w:t>
      </w:r>
      <w:r>
        <w:rPr>
          <w:szCs w:val="24"/>
        </w:rPr>
        <w:tab/>
      </w:r>
      <w:hyperlink w:anchor="Texte_1_pt_2_c" w:history="1">
        <w:r w:rsidRPr="00F95EDE">
          <w:rPr>
            <w:rStyle w:val="Hyperlien"/>
            <w:szCs w:val="24"/>
          </w:rPr>
          <w:t>Les Croix de feu au cœur du débat</w:t>
        </w:r>
      </w:hyperlink>
      <w:r>
        <w:rPr>
          <w:szCs w:val="24"/>
        </w:rPr>
        <w:t xml:space="preserve"> [95]</w:t>
      </w:r>
    </w:p>
    <w:p w14:paraId="23914DC3" w14:textId="77777777" w:rsidR="00730AFE" w:rsidRDefault="00730AFE" w:rsidP="00730AFE">
      <w:pPr>
        <w:ind w:left="900" w:hanging="360"/>
        <w:rPr>
          <w:szCs w:val="24"/>
        </w:rPr>
      </w:pPr>
      <w:r>
        <w:rPr>
          <w:szCs w:val="24"/>
        </w:rPr>
        <w:t>d.</w:t>
      </w:r>
      <w:r>
        <w:rPr>
          <w:szCs w:val="24"/>
        </w:rPr>
        <w:tab/>
      </w:r>
      <w:hyperlink w:anchor="Texte_1_pt_2_d" w:history="1">
        <w:r w:rsidRPr="00F95EDE">
          <w:rPr>
            <w:rStyle w:val="Hyperlien"/>
            <w:szCs w:val="24"/>
          </w:rPr>
          <w:t>Le Parti de Jacques Doriot</w:t>
        </w:r>
      </w:hyperlink>
      <w:r>
        <w:rPr>
          <w:szCs w:val="24"/>
        </w:rPr>
        <w:t xml:space="preserve"> [105]</w:t>
      </w:r>
    </w:p>
    <w:p w14:paraId="1860EE76" w14:textId="77777777" w:rsidR="00730AFE" w:rsidRDefault="00730AFE" w:rsidP="00730AFE">
      <w:pPr>
        <w:ind w:left="900" w:hanging="360"/>
        <w:rPr>
          <w:szCs w:val="24"/>
        </w:rPr>
      </w:pPr>
      <w:r>
        <w:rPr>
          <w:szCs w:val="24"/>
        </w:rPr>
        <w:t>e.</w:t>
      </w:r>
      <w:r>
        <w:rPr>
          <w:szCs w:val="24"/>
        </w:rPr>
        <w:tab/>
      </w:r>
      <w:hyperlink w:anchor="Texte_1_pt_2_e" w:history="1">
        <w:r w:rsidRPr="00F95EDE">
          <w:rPr>
            <w:rStyle w:val="Hyperlien"/>
            <w:szCs w:val="24"/>
          </w:rPr>
          <w:t>Le fascisme des intellectuels</w:t>
        </w:r>
      </w:hyperlink>
      <w:r>
        <w:rPr>
          <w:szCs w:val="24"/>
        </w:rPr>
        <w:t xml:space="preserve"> [107]</w:t>
      </w:r>
    </w:p>
    <w:p w14:paraId="59A8D652" w14:textId="77777777" w:rsidR="00730AFE" w:rsidRDefault="00730AFE" w:rsidP="00730AFE">
      <w:pPr>
        <w:ind w:left="900" w:hanging="360"/>
        <w:rPr>
          <w:szCs w:val="24"/>
        </w:rPr>
      </w:pPr>
      <w:r>
        <w:rPr>
          <w:szCs w:val="24"/>
        </w:rPr>
        <w:t>f.</w:t>
      </w:r>
      <w:r>
        <w:rPr>
          <w:szCs w:val="24"/>
        </w:rPr>
        <w:tab/>
      </w:r>
      <w:hyperlink w:anchor="Texte_1_pt_2_f" w:history="1">
        <w:r w:rsidRPr="00F95EDE">
          <w:rPr>
            <w:rStyle w:val="Hyperlien"/>
            <w:szCs w:val="24"/>
          </w:rPr>
          <w:t xml:space="preserve">Vichy ou « les Années noires » : </w:t>
        </w:r>
        <w:r w:rsidRPr="00F95EDE">
          <w:rPr>
            <w:rStyle w:val="Hyperlien"/>
            <w:i/>
            <w:iCs/>
            <w:szCs w:val="24"/>
          </w:rPr>
          <w:t xml:space="preserve">omertà </w:t>
        </w:r>
        <w:r w:rsidRPr="00F95EDE">
          <w:rPr>
            <w:rStyle w:val="Hyperlien"/>
            <w:szCs w:val="24"/>
          </w:rPr>
          <w:t>et premiers travaux</w:t>
        </w:r>
      </w:hyperlink>
      <w:r>
        <w:rPr>
          <w:szCs w:val="24"/>
        </w:rPr>
        <w:t xml:space="preserve"> [112]</w:t>
      </w:r>
    </w:p>
    <w:p w14:paraId="3D32DD22" w14:textId="77777777" w:rsidR="00730AFE" w:rsidRDefault="00730AFE" w:rsidP="00730AFE">
      <w:pPr>
        <w:ind w:left="900" w:hanging="360"/>
        <w:rPr>
          <w:szCs w:val="24"/>
        </w:rPr>
      </w:pPr>
      <w:r>
        <w:rPr>
          <w:szCs w:val="24"/>
        </w:rPr>
        <w:t>g.</w:t>
      </w:r>
      <w:r>
        <w:rPr>
          <w:szCs w:val="24"/>
        </w:rPr>
        <w:tab/>
      </w:r>
      <w:hyperlink w:anchor="Texte_1_pt_2_g" w:history="1">
        <w:r w:rsidRPr="00F95EDE">
          <w:rPr>
            <w:rStyle w:val="Hyperlien"/>
            <w:szCs w:val="24"/>
          </w:rPr>
          <w:t>Le Choc Paxton en 1973</w:t>
        </w:r>
      </w:hyperlink>
      <w:r>
        <w:rPr>
          <w:szCs w:val="24"/>
        </w:rPr>
        <w:t xml:space="preserve"> [117]</w:t>
      </w:r>
    </w:p>
    <w:p w14:paraId="635A36EB" w14:textId="77777777" w:rsidR="00730AFE" w:rsidRDefault="00730AFE" w:rsidP="00730AFE">
      <w:pPr>
        <w:ind w:left="900" w:hanging="360"/>
        <w:rPr>
          <w:szCs w:val="24"/>
        </w:rPr>
      </w:pPr>
      <w:r>
        <w:rPr>
          <w:szCs w:val="24"/>
        </w:rPr>
        <w:t>h.</w:t>
      </w:r>
      <w:r>
        <w:rPr>
          <w:szCs w:val="24"/>
        </w:rPr>
        <w:tab/>
      </w:r>
      <w:hyperlink w:anchor="Texte_1_pt_2_h" w:history="1">
        <w:r w:rsidRPr="00F95EDE">
          <w:rPr>
            <w:rStyle w:val="Hyperlien"/>
            <w:szCs w:val="24"/>
          </w:rPr>
          <w:t>Vichy comme syndrome, entre amnésie, refoulement et h</w:t>
        </w:r>
        <w:r w:rsidRPr="00F95EDE">
          <w:rPr>
            <w:rStyle w:val="Hyperlien"/>
            <w:szCs w:val="24"/>
          </w:rPr>
          <w:t>y</w:t>
        </w:r>
        <w:r w:rsidRPr="00F95EDE">
          <w:rPr>
            <w:rStyle w:val="Hyperlien"/>
            <w:szCs w:val="24"/>
          </w:rPr>
          <w:t>permnésie</w:t>
        </w:r>
      </w:hyperlink>
      <w:r>
        <w:rPr>
          <w:szCs w:val="24"/>
        </w:rPr>
        <w:t xml:space="preserve"> [122]</w:t>
      </w:r>
    </w:p>
    <w:p w14:paraId="16F9BFD9" w14:textId="77777777" w:rsidR="00730AFE" w:rsidRPr="00951F97" w:rsidRDefault="00730AFE" w:rsidP="00730AFE">
      <w:pPr>
        <w:ind w:left="900" w:hanging="360"/>
        <w:rPr>
          <w:szCs w:val="24"/>
        </w:rPr>
      </w:pPr>
      <w:r>
        <w:rPr>
          <w:szCs w:val="24"/>
        </w:rPr>
        <w:t>i.</w:t>
      </w:r>
      <w:r>
        <w:rPr>
          <w:szCs w:val="24"/>
        </w:rPr>
        <w:tab/>
      </w:r>
      <w:hyperlink w:anchor="Texte_1_pt_2_i" w:history="1">
        <w:r w:rsidRPr="00F95EDE">
          <w:rPr>
            <w:rStyle w:val="Hyperlien"/>
            <w:szCs w:val="24"/>
          </w:rPr>
          <w:t xml:space="preserve">Vichy fasciste ? </w:t>
        </w:r>
        <w:r w:rsidRPr="00F95EDE">
          <w:rPr>
            <w:rStyle w:val="Hyperlien"/>
            <w:i/>
            <w:iCs/>
            <w:szCs w:val="24"/>
          </w:rPr>
          <w:t>Sic et non</w:t>
        </w:r>
      </w:hyperlink>
      <w:r>
        <w:rPr>
          <w:iCs/>
          <w:szCs w:val="24"/>
        </w:rPr>
        <w:t xml:space="preserve"> [125]</w:t>
      </w:r>
    </w:p>
    <w:p w14:paraId="06419F95" w14:textId="77777777" w:rsidR="00730AFE" w:rsidRDefault="00730AFE" w:rsidP="00730AFE">
      <w:pPr>
        <w:ind w:left="900" w:hanging="360"/>
        <w:rPr>
          <w:szCs w:val="24"/>
        </w:rPr>
      </w:pPr>
      <w:r>
        <w:rPr>
          <w:szCs w:val="24"/>
        </w:rPr>
        <w:t>j.</w:t>
      </w:r>
      <w:r>
        <w:rPr>
          <w:szCs w:val="24"/>
        </w:rPr>
        <w:tab/>
      </w:r>
      <w:hyperlink w:anchor="Texte_1_pt_2_j" w:history="1">
        <w:r w:rsidRPr="00F95EDE">
          <w:rPr>
            <w:rStyle w:val="Hyperlien"/>
            <w:szCs w:val="24"/>
          </w:rPr>
          <w:t>Vichy, la Shoah et l'antisémitisme français</w:t>
        </w:r>
      </w:hyperlink>
      <w:r>
        <w:rPr>
          <w:szCs w:val="24"/>
        </w:rPr>
        <w:t xml:space="preserve"> [131]</w:t>
      </w:r>
    </w:p>
    <w:p w14:paraId="1E93D000" w14:textId="77777777" w:rsidR="00730AFE" w:rsidRDefault="00730AFE" w:rsidP="00730AFE">
      <w:pPr>
        <w:ind w:left="900" w:hanging="360"/>
        <w:rPr>
          <w:szCs w:val="24"/>
        </w:rPr>
      </w:pPr>
      <w:r>
        <w:rPr>
          <w:szCs w:val="24"/>
        </w:rPr>
        <w:t>k.</w:t>
      </w:r>
      <w:r>
        <w:rPr>
          <w:szCs w:val="24"/>
        </w:rPr>
        <w:tab/>
      </w:r>
      <w:hyperlink w:anchor="Texte_1_pt_2_k" w:history="1">
        <w:r w:rsidRPr="00F95EDE">
          <w:rPr>
            <w:rStyle w:val="Hyperlien"/>
            <w:szCs w:val="24"/>
          </w:rPr>
          <w:t>Pierre Birnbaum et le paradigme des deux France</w:t>
        </w:r>
      </w:hyperlink>
      <w:r>
        <w:rPr>
          <w:szCs w:val="24"/>
        </w:rPr>
        <w:t xml:space="preserve"> [134]</w:t>
      </w:r>
    </w:p>
    <w:p w14:paraId="279F64AC" w14:textId="77777777" w:rsidR="00730AFE" w:rsidRDefault="00730AFE" w:rsidP="00730AFE">
      <w:pPr>
        <w:ind w:left="540" w:hanging="540"/>
      </w:pPr>
    </w:p>
    <w:p w14:paraId="28E5D7B4" w14:textId="77777777" w:rsidR="00730AFE" w:rsidRDefault="00730AFE" w:rsidP="00730AFE">
      <w:pPr>
        <w:ind w:left="540" w:hanging="540"/>
      </w:pPr>
      <w:hyperlink w:anchor="Texte_1_pt_3" w:history="1">
        <w:r w:rsidRPr="00F95EDE">
          <w:rPr>
            <w:rStyle w:val="Hyperlien"/>
            <w:szCs w:val="24"/>
          </w:rPr>
          <w:t>Troisième partie de l’enquête</w:t>
        </w:r>
      </w:hyperlink>
      <w:r>
        <w:rPr>
          <w:szCs w:val="24"/>
        </w:rPr>
        <w:t xml:space="preserve"> [140]</w:t>
      </w:r>
    </w:p>
    <w:p w14:paraId="1490D73B" w14:textId="77777777" w:rsidR="00730AFE" w:rsidRDefault="00730AFE" w:rsidP="00730AFE">
      <w:pPr>
        <w:ind w:left="900" w:hanging="360"/>
        <w:rPr>
          <w:szCs w:val="24"/>
        </w:rPr>
      </w:pPr>
    </w:p>
    <w:p w14:paraId="139DA6D0" w14:textId="77777777" w:rsidR="00730AFE" w:rsidRDefault="00730AFE" w:rsidP="00730AFE">
      <w:pPr>
        <w:ind w:left="900" w:hanging="360"/>
        <w:rPr>
          <w:szCs w:val="24"/>
        </w:rPr>
      </w:pPr>
      <w:hyperlink w:anchor="Texte_1_pt_3_a" w:history="1">
        <w:r w:rsidRPr="00F95EDE">
          <w:rPr>
            <w:rStyle w:val="Hyperlien"/>
            <w:szCs w:val="24"/>
          </w:rPr>
          <w:t>La thèse immunitaire : controverses interminables et persistance</w:t>
        </w:r>
      </w:hyperlink>
      <w:r>
        <w:rPr>
          <w:szCs w:val="24"/>
        </w:rPr>
        <w:t xml:space="preserve"> [140]</w:t>
      </w:r>
    </w:p>
    <w:p w14:paraId="22152BC4" w14:textId="77777777" w:rsidR="00730AFE" w:rsidRDefault="00730AFE" w:rsidP="00730AFE">
      <w:pPr>
        <w:ind w:left="900" w:hanging="360"/>
        <w:rPr>
          <w:szCs w:val="24"/>
        </w:rPr>
      </w:pPr>
    </w:p>
    <w:p w14:paraId="213CCC81" w14:textId="77777777" w:rsidR="00730AFE" w:rsidRPr="00951F97" w:rsidRDefault="00730AFE" w:rsidP="00730AFE">
      <w:pPr>
        <w:ind w:firstLine="0"/>
        <w:jc w:val="center"/>
        <w:rPr>
          <w:szCs w:val="24"/>
        </w:rPr>
      </w:pPr>
      <w:hyperlink w:anchor="Texte_2" w:history="1">
        <w:r w:rsidRPr="00F95EDE">
          <w:rPr>
            <w:rStyle w:val="Hyperlien"/>
            <w:rFonts w:cs="Arial"/>
            <w:b/>
            <w:bCs/>
            <w:caps/>
            <w:szCs w:val="36"/>
          </w:rPr>
          <w:t xml:space="preserve">Le </w:t>
        </w:r>
        <w:r w:rsidRPr="00F95EDE">
          <w:rPr>
            <w:rStyle w:val="Hyperlien"/>
            <w:b/>
            <w:caps/>
            <w:szCs w:val="36"/>
          </w:rPr>
          <w:t>fascisme</w:t>
        </w:r>
        <w:r w:rsidRPr="00F95EDE">
          <w:rPr>
            <w:rStyle w:val="Hyperlien"/>
            <w:rFonts w:cs="Arial"/>
            <w:b/>
            <w:bCs/>
            <w:caps/>
            <w:szCs w:val="36"/>
          </w:rPr>
          <w:t xml:space="preserve"> dans tous les pays</w:t>
        </w:r>
      </w:hyperlink>
      <w:r>
        <w:rPr>
          <w:rFonts w:cs="Arial"/>
          <w:bCs/>
          <w:szCs w:val="36"/>
        </w:rPr>
        <w:t xml:space="preserve"> [162]</w:t>
      </w:r>
    </w:p>
    <w:p w14:paraId="347E4396" w14:textId="77777777" w:rsidR="00730AFE" w:rsidRDefault="00730AFE" w:rsidP="00730AFE">
      <w:pPr>
        <w:ind w:left="900" w:hanging="360"/>
        <w:rPr>
          <w:szCs w:val="24"/>
        </w:rPr>
      </w:pPr>
    </w:p>
    <w:p w14:paraId="6AF39959" w14:textId="77777777" w:rsidR="00730AFE" w:rsidRDefault="00730AFE" w:rsidP="00730AFE">
      <w:pPr>
        <w:ind w:left="540" w:hanging="540"/>
        <w:rPr>
          <w:szCs w:val="24"/>
        </w:rPr>
      </w:pPr>
      <w:r>
        <w:rPr>
          <w:szCs w:val="24"/>
        </w:rPr>
        <w:t>a.</w:t>
      </w:r>
      <w:r>
        <w:rPr>
          <w:szCs w:val="24"/>
        </w:rPr>
        <w:tab/>
      </w:r>
      <w:hyperlink w:anchor="Texte_2_a" w:history="1">
        <w:r w:rsidRPr="00F95EDE">
          <w:rPr>
            <w:rStyle w:val="Hyperlien"/>
            <w:szCs w:val="24"/>
          </w:rPr>
          <w:t>Le fascisme des antifascistes</w:t>
        </w:r>
      </w:hyperlink>
      <w:r>
        <w:rPr>
          <w:szCs w:val="24"/>
        </w:rPr>
        <w:t xml:space="preserve"> [162]</w:t>
      </w:r>
    </w:p>
    <w:p w14:paraId="1E4ECC97" w14:textId="77777777" w:rsidR="00730AFE" w:rsidRDefault="00730AFE" w:rsidP="00730AFE">
      <w:pPr>
        <w:ind w:left="540" w:hanging="540"/>
        <w:rPr>
          <w:szCs w:val="24"/>
        </w:rPr>
      </w:pPr>
      <w:r>
        <w:rPr>
          <w:szCs w:val="24"/>
        </w:rPr>
        <w:t>b.</w:t>
      </w:r>
      <w:r>
        <w:rPr>
          <w:szCs w:val="24"/>
        </w:rPr>
        <w:tab/>
      </w:r>
      <w:hyperlink w:anchor="Texte_2_b" w:history="1">
        <w:r w:rsidRPr="00F95EDE">
          <w:rPr>
            <w:rStyle w:val="Hyperlien"/>
            <w:szCs w:val="24"/>
          </w:rPr>
          <w:t>Le « fascisme générique » et les controverses historiennes</w:t>
        </w:r>
      </w:hyperlink>
      <w:r>
        <w:rPr>
          <w:szCs w:val="24"/>
        </w:rPr>
        <w:t xml:space="preserve"> [168]</w:t>
      </w:r>
    </w:p>
    <w:p w14:paraId="500B8E01" w14:textId="77777777" w:rsidR="00730AFE" w:rsidRDefault="00730AFE" w:rsidP="00730AFE">
      <w:pPr>
        <w:ind w:left="540" w:hanging="540"/>
        <w:rPr>
          <w:szCs w:val="24"/>
        </w:rPr>
      </w:pPr>
      <w:r>
        <w:rPr>
          <w:szCs w:val="24"/>
        </w:rPr>
        <w:t>c.</w:t>
      </w:r>
      <w:r>
        <w:rPr>
          <w:szCs w:val="24"/>
        </w:rPr>
        <w:tab/>
      </w:r>
      <w:hyperlink w:anchor="Texte_2_c" w:history="1">
        <w:r w:rsidRPr="00F95EDE">
          <w:rPr>
            <w:rStyle w:val="Hyperlien"/>
            <w:szCs w:val="24"/>
          </w:rPr>
          <w:t>Les « clérico-fascismes »</w:t>
        </w:r>
      </w:hyperlink>
      <w:r>
        <w:rPr>
          <w:szCs w:val="24"/>
        </w:rPr>
        <w:t xml:space="preserve"> [172]</w:t>
      </w:r>
    </w:p>
    <w:p w14:paraId="66538B56" w14:textId="77777777" w:rsidR="00730AFE" w:rsidRDefault="00730AFE" w:rsidP="00730AFE">
      <w:pPr>
        <w:ind w:left="540" w:hanging="540"/>
        <w:rPr>
          <w:szCs w:val="24"/>
        </w:rPr>
      </w:pPr>
      <w:r>
        <w:rPr>
          <w:szCs w:val="24"/>
        </w:rPr>
        <w:t>d.</w:t>
      </w:r>
      <w:r>
        <w:rPr>
          <w:szCs w:val="24"/>
        </w:rPr>
        <w:tab/>
      </w:r>
      <w:hyperlink w:anchor="Texte_2_d" w:history="1">
        <w:r w:rsidRPr="00F95EDE">
          <w:rPr>
            <w:rStyle w:val="Hyperlien"/>
            <w:szCs w:val="24"/>
          </w:rPr>
          <w:t>Franco et le franquisme</w:t>
        </w:r>
      </w:hyperlink>
      <w:r>
        <w:rPr>
          <w:szCs w:val="24"/>
        </w:rPr>
        <w:t xml:space="preserve"> [174]</w:t>
      </w:r>
    </w:p>
    <w:p w14:paraId="2E154D51" w14:textId="77777777" w:rsidR="00730AFE" w:rsidRPr="005572E8" w:rsidRDefault="00730AFE" w:rsidP="00730AFE">
      <w:pPr>
        <w:ind w:left="540" w:hanging="540"/>
        <w:rPr>
          <w:szCs w:val="24"/>
        </w:rPr>
      </w:pPr>
      <w:r>
        <w:rPr>
          <w:szCs w:val="24"/>
        </w:rPr>
        <w:t>e.</w:t>
      </w:r>
      <w:r>
        <w:rPr>
          <w:szCs w:val="24"/>
        </w:rPr>
        <w:tab/>
      </w:r>
      <w:hyperlink w:anchor="Texte_2_e" w:history="1">
        <w:r w:rsidRPr="00F95EDE">
          <w:rPr>
            <w:rStyle w:val="Hyperlien"/>
            <w:szCs w:val="24"/>
          </w:rPr>
          <w:t>L’</w:t>
        </w:r>
        <w:r w:rsidRPr="00F95EDE">
          <w:rPr>
            <w:rStyle w:val="Hyperlien"/>
            <w:i/>
            <w:iCs/>
            <w:szCs w:val="24"/>
          </w:rPr>
          <w:t>Estado novo</w:t>
        </w:r>
      </w:hyperlink>
      <w:r>
        <w:rPr>
          <w:iCs/>
          <w:szCs w:val="24"/>
        </w:rPr>
        <w:t xml:space="preserve"> [176]</w:t>
      </w:r>
    </w:p>
    <w:p w14:paraId="0243E58F" w14:textId="77777777" w:rsidR="00730AFE" w:rsidRDefault="00730AFE" w:rsidP="00730AFE">
      <w:pPr>
        <w:ind w:left="540" w:hanging="540"/>
        <w:rPr>
          <w:szCs w:val="24"/>
        </w:rPr>
      </w:pPr>
      <w:r>
        <w:rPr>
          <w:szCs w:val="24"/>
        </w:rPr>
        <w:t>f.</w:t>
      </w:r>
      <w:r>
        <w:rPr>
          <w:szCs w:val="24"/>
        </w:rPr>
        <w:tab/>
      </w:r>
      <w:hyperlink w:anchor="Texte_2_f" w:history="1">
        <w:r w:rsidRPr="00F95EDE">
          <w:rPr>
            <w:rStyle w:val="Hyperlien"/>
            <w:szCs w:val="24"/>
          </w:rPr>
          <w:t>Des mouvements fascistes dans toute l'Europe</w:t>
        </w:r>
      </w:hyperlink>
      <w:r>
        <w:rPr>
          <w:szCs w:val="24"/>
        </w:rPr>
        <w:t xml:space="preserve"> [178]</w:t>
      </w:r>
    </w:p>
    <w:p w14:paraId="01CA5D38" w14:textId="77777777" w:rsidR="00730AFE" w:rsidRDefault="00730AFE" w:rsidP="00730AFE">
      <w:pPr>
        <w:ind w:left="540" w:hanging="540"/>
        <w:rPr>
          <w:szCs w:val="24"/>
        </w:rPr>
      </w:pPr>
      <w:r>
        <w:rPr>
          <w:szCs w:val="24"/>
        </w:rPr>
        <w:t>g.</w:t>
      </w:r>
      <w:r>
        <w:rPr>
          <w:szCs w:val="24"/>
        </w:rPr>
        <w:tab/>
      </w:r>
      <w:hyperlink w:anchor="Texte_2_g" w:history="1">
        <w:r w:rsidRPr="00F95EDE">
          <w:rPr>
            <w:rStyle w:val="Hyperlien"/>
            <w:szCs w:val="24"/>
          </w:rPr>
          <w:t>Des régimes fascistes hors d'Europe ?</w:t>
        </w:r>
      </w:hyperlink>
      <w:r>
        <w:rPr>
          <w:szCs w:val="24"/>
        </w:rPr>
        <w:t xml:space="preserve"> [181]</w:t>
      </w:r>
    </w:p>
    <w:p w14:paraId="4B66DEA6" w14:textId="77777777" w:rsidR="00730AFE" w:rsidRDefault="00730AFE" w:rsidP="00730AFE">
      <w:pPr>
        <w:ind w:left="540" w:hanging="540"/>
        <w:rPr>
          <w:szCs w:val="24"/>
        </w:rPr>
      </w:pPr>
      <w:r>
        <w:rPr>
          <w:szCs w:val="24"/>
        </w:rPr>
        <w:t>h.</w:t>
      </w:r>
      <w:r>
        <w:rPr>
          <w:szCs w:val="24"/>
        </w:rPr>
        <w:tab/>
      </w:r>
      <w:hyperlink w:anchor="Texte_2_h" w:history="1">
        <w:r w:rsidRPr="00F95EDE">
          <w:rPr>
            <w:rStyle w:val="Hyperlien"/>
            <w:szCs w:val="24"/>
          </w:rPr>
          <w:t>« Néo-fascismes » et droites radicales depuis 1945</w:t>
        </w:r>
      </w:hyperlink>
      <w:r>
        <w:rPr>
          <w:szCs w:val="24"/>
        </w:rPr>
        <w:t xml:space="preserve"> [186]</w:t>
      </w:r>
    </w:p>
    <w:p w14:paraId="447864B6" w14:textId="77777777" w:rsidR="00730AFE" w:rsidRDefault="00730AFE" w:rsidP="00730AFE">
      <w:pPr>
        <w:ind w:left="540" w:hanging="540"/>
        <w:rPr>
          <w:szCs w:val="24"/>
        </w:rPr>
      </w:pPr>
      <w:r>
        <w:rPr>
          <w:szCs w:val="24"/>
        </w:rPr>
        <w:t>i.</w:t>
      </w:r>
      <w:r>
        <w:rPr>
          <w:szCs w:val="24"/>
        </w:rPr>
        <w:tab/>
      </w:r>
      <w:hyperlink w:anchor="Texte_2_i" w:history="1">
        <w:r w:rsidRPr="00F95EDE">
          <w:rPr>
            <w:rStyle w:val="Hyperlien"/>
            <w:szCs w:val="24"/>
          </w:rPr>
          <w:t>Le « fascisme » comme menace perpétuelle</w:t>
        </w:r>
      </w:hyperlink>
      <w:r>
        <w:rPr>
          <w:szCs w:val="24"/>
        </w:rPr>
        <w:t xml:space="preserve"> [192]</w:t>
      </w:r>
    </w:p>
    <w:p w14:paraId="59BC6738" w14:textId="77777777" w:rsidR="00730AFE" w:rsidRDefault="00730AFE" w:rsidP="00730AFE">
      <w:pPr>
        <w:ind w:left="540" w:hanging="540"/>
        <w:rPr>
          <w:szCs w:val="24"/>
        </w:rPr>
      </w:pPr>
      <w:r>
        <w:rPr>
          <w:szCs w:val="24"/>
        </w:rPr>
        <w:t>j.</w:t>
      </w:r>
      <w:r>
        <w:rPr>
          <w:szCs w:val="24"/>
        </w:rPr>
        <w:tab/>
      </w:r>
      <w:hyperlink w:anchor="Texte_2_j" w:history="1">
        <w:r w:rsidRPr="00F95EDE">
          <w:rPr>
            <w:rStyle w:val="Hyperlien"/>
            <w:szCs w:val="24"/>
          </w:rPr>
          <w:t>Une entité nouvelle sans théorie, l'« islamo-fascisme »</w:t>
        </w:r>
      </w:hyperlink>
      <w:r>
        <w:rPr>
          <w:szCs w:val="24"/>
        </w:rPr>
        <w:t xml:space="preserve"> [199]</w:t>
      </w:r>
    </w:p>
    <w:p w14:paraId="2BD0A5AA" w14:textId="77777777" w:rsidR="00730AFE" w:rsidRPr="00E07116" w:rsidRDefault="00730AFE" w:rsidP="00730AFE">
      <w:pPr>
        <w:ind w:left="540" w:hanging="540"/>
      </w:pPr>
      <w:r>
        <w:rPr>
          <w:szCs w:val="24"/>
        </w:rPr>
        <w:t>k.</w:t>
      </w:r>
      <w:r>
        <w:rPr>
          <w:szCs w:val="24"/>
        </w:rPr>
        <w:tab/>
      </w:r>
      <w:hyperlink w:anchor="Texte_2_k" w:history="1">
        <w:r w:rsidRPr="00F95EDE">
          <w:rPr>
            <w:rStyle w:val="Hyperlien"/>
            <w:szCs w:val="24"/>
          </w:rPr>
          <w:t>Mort du fascisme ?</w:t>
        </w:r>
      </w:hyperlink>
      <w:r>
        <w:rPr>
          <w:szCs w:val="24"/>
        </w:rPr>
        <w:t xml:space="preserve"> [203]</w:t>
      </w:r>
    </w:p>
    <w:p w14:paraId="7E7027D2" w14:textId="77777777" w:rsidR="00730AFE" w:rsidRDefault="00730AFE" w:rsidP="00730AFE">
      <w:pPr>
        <w:pStyle w:val="p"/>
      </w:pPr>
    </w:p>
    <w:p w14:paraId="2FB4A4EB" w14:textId="77777777" w:rsidR="00730AFE" w:rsidRDefault="00730AFE" w:rsidP="00730AFE">
      <w:pPr>
        <w:pStyle w:val="p"/>
      </w:pPr>
      <w:hyperlink w:anchor="Post_scriptum" w:history="1">
        <w:r w:rsidRPr="00F95EDE">
          <w:rPr>
            <w:rStyle w:val="Hyperlien"/>
            <w:b/>
          </w:rPr>
          <w:t>Post-scriptum 2014</w:t>
        </w:r>
      </w:hyperlink>
      <w:r>
        <w:t xml:space="preserve"> [206]</w:t>
      </w:r>
    </w:p>
    <w:p w14:paraId="40278823" w14:textId="77777777" w:rsidR="00730AFE" w:rsidRPr="00E07116" w:rsidRDefault="00730AFE" w:rsidP="00730AFE">
      <w:pPr>
        <w:jc w:val="both"/>
      </w:pPr>
      <w:r w:rsidRPr="00E07116">
        <w:br w:type="page"/>
      </w:r>
    </w:p>
    <w:p w14:paraId="479E8C78" w14:textId="77777777" w:rsidR="00730AFE" w:rsidRPr="00E07116" w:rsidRDefault="00730AFE" w:rsidP="00730AFE">
      <w:pPr>
        <w:jc w:val="both"/>
      </w:pPr>
    </w:p>
    <w:p w14:paraId="287FA4B2" w14:textId="77777777" w:rsidR="00730AFE" w:rsidRPr="00E07116" w:rsidRDefault="00730AFE" w:rsidP="00730AFE">
      <w:pPr>
        <w:jc w:val="both"/>
      </w:pPr>
    </w:p>
    <w:p w14:paraId="43DE16FB" w14:textId="77777777" w:rsidR="00730AFE" w:rsidRPr="00E07116" w:rsidRDefault="00730AFE" w:rsidP="00730AFE">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14:paraId="3A247E9D" w14:textId="77777777" w:rsidR="00730AFE" w:rsidRPr="00E07116" w:rsidRDefault="00730AFE" w:rsidP="00730AFE">
      <w:pPr>
        <w:pStyle w:val="NormalWeb"/>
        <w:spacing w:before="2" w:after="2"/>
        <w:jc w:val="both"/>
        <w:rPr>
          <w:rFonts w:ascii="Times New Roman" w:hAnsi="Times New Roman"/>
          <w:sz w:val="28"/>
        </w:rPr>
      </w:pPr>
    </w:p>
    <w:p w14:paraId="251A284D" w14:textId="77777777" w:rsidR="00730AFE" w:rsidRPr="00E07116" w:rsidRDefault="00730AFE" w:rsidP="00730AFE">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14:paraId="7788CE96" w14:textId="77777777" w:rsidR="00730AFE" w:rsidRPr="00E07116" w:rsidRDefault="00730AFE" w:rsidP="00730AFE">
      <w:pPr>
        <w:jc w:val="both"/>
        <w:rPr>
          <w:szCs w:val="19"/>
        </w:rPr>
      </w:pPr>
    </w:p>
    <w:p w14:paraId="566A4EAC" w14:textId="77777777" w:rsidR="00730AFE" w:rsidRPr="00E07116" w:rsidRDefault="00730AFE" w:rsidP="00730AFE">
      <w:pPr>
        <w:jc w:val="both"/>
        <w:rPr>
          <w:szCs w:val="19"/>
        </w:rPr>
      </w:pPr>
    </w:p>
    <w:p w14:paraId="4758F1D4" w14:textId="77777777" w:rsidR="00730AFE" w:rsidRDefault="00730AFE" w:rsidP="00730AFE">
      <w:pPr>
        <w:pStyle w:val="p"/>
      </w:pPr>
      <w:r w:rsidRPr="00E07116">
        <w:br w:type="page"/>
      </w:r>
      <w:r>
        <w:lastRenderedPageBreak/>
        <w:t xml:space="preserve"> [1]</w:t>
      </w:r>
    </w:p>
    <w:p w14:paraId="3A422796" w14:textId="77777777" w:rsidR="00730AFE" w:rsidRDefault="00730AFE" w:rsidP="00730AFE">
      <w:pPr>
        <w:pStyle w:val="p"/>
      </w:pPr>
    </w:p>
    <w:p w14:paraId="16F5699B" w14:textId="77777777" w:rsidR="00730AFE" w:rsidRDefault="00730AFE" w:rsidP="00730AFE">
      <w:pPr>
        <w:pStyle w:val="p"/>
      </w:pPr>
    </w:p>
    <w:p w14:paraId="5FE1170E" w14:textId="77777777" w:rsidR="00730AFE" w:rsidRDefault="00730AFE" w:rsidP="00730AFE">
      <w:pPr>
        <w:spacing w:before="120" w:after="120"/>
        <w:ind w:firstLine="0"/>
        <w:jc w:val="center"/>
      </w:pPr>
    </w:p>
    <w:p w14:paraId="593E5352" w14:textId="77777777" w:rsidR="00730AFE" w:rsidRPr="00B96E6C" w:rsidRDefault="00730AFE" w:rsidP="00730AFE">
      <w:pPr>
        <w:spacing w:before="120" w:after="120"/>
        <w:ind w:firstLine="0"/>
        <w:jc w:val="center"/>
      </w:pPr>
      <w:r w:rsidRPr="00B96E6C">
        <w:t>Marc A</w:t>
      </w:r>
      <w:r w:rsidRPr="00B96E6C">
        <w:t>n</w:t>
      </w:r>
      <w:r w:rsidRPr="00B96E6C">
        <w:t>genot</w:t>
      </w:r>
    </w:p>
    <w:p w14:paraId="470F4575" w14:textId="77777777" w:rsidR="00730AFE" w:rsidRDefault="00730AFE" w:rsidP="00730AFE">
      <w:pPr>
        <w:spacing w:before="120" w:after="120"/>
        <w:ind w:firstLine="0"/>
        <w:jc w:val="center"/>
        <w:rPr>
          <w:szCs w:val="36"/>
        </w:rPr>
      </w:pPr>
    </w:p>
    <w:p w14:paraId="2FE87D16" w14:textId="77777777" w:rsidR="00730AFE" w:rsidRPr="00B71CA4" w:rsidRDefault="00730AFE" w:rsidP="00730AFE">
      <w:pPr>
        <w:spacing w:before="120" w:after="120"/>
        <w:ind w:firstLine="0"/>
        <w:jc w:val="center"/>
        <w:rPr>
          <w:sz w:val="48"/>
          <w:szCs w:val="36"/>
        </w:rPr>
      </w:pPr>
      <w:r w:rsidRPr="00B71CA4">
        <w:rPr>
          <w:sz w:val="48"/>
          <w:szCs w:val="36"/>
        </w:rPr>
        <w:t xml:space="preserve">L'immunité de la </w:t>
      </w:r>
      <w:r>
        <w:rPr>
          <w:sz w:val="48"/>
          <w:szCs w:val="36"/>
        </w:rPr>
        <w:t>France</w:t>
      </w:r>
      <w:r>
        <w:rPr>
          <w:sz w:val="48"/>
          <w:szCs w:val="36"/>
        </w:rPr>
        <w:br/>
      </w:r>
      <w:r w:rsidRPr="00B71CA4">
        <w:rPr>
          <w:sz w:val="48"/>
          <w:szCs w:val="36"/>
        </w:rPr>
        <w:t>envers le fasci</w:t>
      </w:r>
      <w:r w:rsidRPr="00B71CA4">
        <w:rPr>
          <w:sz w:val="48"/>
          <w:szCs w:val="36"/>
        </w:rPr>
        <w:t>s</w:t>
      </w:r>
      <w:r w:rsidRPr="00B71CA4">
        <w:rPr>
          <w:sz w:val="48"/>
          <w:szCs w:val="36"/>
        </w:rPr>
        <w:t>me</w:t>
      </w:r>
      <w:r>
        <w:rPr>
          <w:sz w:val="48"/>
          <w:szCs w:val="36"/>
        </w:rPr>
        <w:t> :</w:t>
      </w:r>
      <w:r>
        <w:rPr>
          <w:sz w:val="48"/>
          <w:szCs w:val="36"/>
        </w:rPr>
        <w:br/>
      </w:r>
      <w:r w:rsidRPr="00B71CA4">
        <w:rPr>
          <w:sz w:val="48"/>
          <w:szCs w:val="36"/>
        </w:rPr>
        <w:t>un demi-siècle</w:t>
      </w:r>
      <w:r>
        <w:rPr>
          <w:sz w:val="48"/>
          <w:szCs w:val="36"/>
        </w:rPr>
        <w:br/>
      </w:r>
      <w:r w:rsidRPr="00B71CA4">
        <w:rPr>
          <w:sz w:val="48"/>
          <w:szCs w:val="36"/>
        </w:rPr>
        <w:t>de polémiques historie</w:t>
      </w:r>
      <w:r w:rsidRPr="00B71CA4">
        <w:rPr>
          <w:sz w:val="48"/>
          <w:szCs w:val="36"/>
        </w:rPr>
        <w:t>n</w:t>
      </w:r>
      <w:r w:rsidRPr="00B71CA4">
        <w:rPr>
          <w:sz w:val="48"/>
          <w:szCs w:val="36"/>
        </w:rPr>
        <w:t>nes</w:t>
      </w:r>
    </w:p>
    <w:p w14:paraId="051377D5" w14:textId="77777777" w:rsidR="00730AFE" w:rsidRPr="00B96E6C" w:rsidRDefault="00730AFE" w:rsidP="00730AFE">
      <w:pPr>
        <w:spacing w:before="120" w:after="120"/>
        <w:ind w:firstLine="0"/>
        <w:jc w:val="center"/>
      </w:pPr>
    </w:p>
    <w:p w14:paraId="56E8DAC1" w14:textId="77777777" w:rsidR="00730AFE" w:rsidRPr="00B96E6C" w:rsidRDefault="00730AFE" w:rsidP="00730AFE">
      <w:pPr>
        <w:spacing w:before="120" w:after="120"/>
        <w:ind w:firstLine="0"/>
        <w:jc w:val="center"/>
      </w:pPr>
      <w:r w:rsidRPr="00B96E6C">
        <w:rPr>
          <w:i/>
          <w:iCs/>
          <w:szCs w:val="30"/>
        </w:rPr>
        <w:t>Suivi de</w:t>
      </w:r>
    </w:p>
    <w:p w14:paraId="3E1CF6AE" w14:textId="77777777" w:rsidR="00730AFE" w:rsidRPr="00B71CA4" w:rsidRDefault="00730AFE" w:rsidP="00730AFE">
      <w:pPr>
        <w:spacing w:before="120" w:after="120"/>
        <w:ind w:firstLine="0"/>
        <w:jc w:val="center"/>
        <w:rPr>
          <w:sz w:val="40"/>
        </w:rPr>
      </w:pPr>
      <w:r w:rsidRPr="00B71CA4">
        <w:rPr>
          <w:sz w:val="40"/>
          <w:szCs w:val="36"/>
        </w:rPr>
        <w:t>Le fa</w:t>
      </w:r>
      <w:r w:rsidRPr="00B71CA4">
        <w:rPr>
          <w:sz w:val="40"/>
          <w:szCs w:val="36"/>
        </w:rPr>
        <w:t>s</w:t>
      </w:r>
      <w:r w:rsidRPr="00B71CA4">
        <w:rPr>
          <w:sz w:val="40"/>
          <w:szCs w:val="36"/>
        </w:rPr>
        <w:t>cisme dans tous les pays</w:t>
      </w:r>
    </w:p>
    <w:p w14:paraId="78303F82" w14:textId="77777777" w:rsidR="00730AFE" w:rsidRDefault="00730AFE" w:rsidP="00730AFE">
      <w:pPr>
        <w:spacing w:before="120" w:after="120"/>
        <w:ind w:firstLine="0"/>
        <w:jc w:val="center"/>
        <w:rPr>
          <w:rFonts w:cs="Arial"/>
          <w:szCs w:val="26"/>
        </w:rPr>
      </w:pPr>
    </w:p>
    <w:p w14:paraId="6E01574F" w14:textId="77777777" w:rsidR="00730AFE" w:rsidRDefault="00730AFE" w:rsidP="00730AFE">
      <w:pPr>
        <w:spacing w:before="120" w:after="120"/>
        <w:ind w:firstLine="0"/>
        <w:jc w:val="center"/>
        <w:rPr>
          <w:rFonts w:cs="Arial"/>
          <w:szCs w:val="26"/>
        </w:rPr>
      </w:pPr>
    </w:p>
    <w:p w14:paraId="447F5FEB" w14:textId="77777777" w:rsidR="00730AFE" w:rsidRDefault="00730AFE" w:rsidP="00730AFE">
      <w:pPr>
        <w:spacing w:before="120" w:after="120"/>
        <w:ind w:firstLine="0"/>
        <w:jc w:val="center"/>
        <w:rPr>
          <w:rFonts w:cs="Arial"/>
          <w:szCs w:val="26"/>
        </w:rPr>
      </w:pPr>
    </w:p>
    <w:p w14:paraId="658F9BB3" w14:textId="77777777" w:rsidR="00730AFE" w:rsidRDefault="00730AFE" w:rsidP="00730AFE">
      <w:pPr>
        <w:spacing w:before="120" w:after="120"/>
        <w:ind w:firstLine="0"/>
        <w:jc w:val="center"/>
        <w:rPr>
          <w:rFonts w:cs="Arial"/>
          <w:szCs w:val="26"/>
        </w:rPr>
      </w:pPr>
    </w:p>
    <w:p w14:paraId="5155205B" w14:textId="77777777" w:rsidR="00730AFE" w:rsidRDefault="00730AFE" w:rsidP="00730AFE">
      <w:pPr>
        <w:spacing w:before="120" w:after="120"/>
        <w:ind w:firstLine="0"/>
        <w:jc w:val="center"/>
        <w:rPr>
          <w:rFonts w:cs="Arial"/>
          <w:szCs w:val="26"/>
        </w:rPr>
      </w:pPr>
    </w:p>
    <w:p w14:paraId="49C72657" w14:textId="77777777" w:rsidR="00730AFE" w:rsidRDefault="00730AFE" w:rsidP="00730AFE">
      <w:pPr>
        <w:spacing w:before="120" w:after="120"/>
        <w:ind w:firstLine="0"/>
        <w:jc w:val="center"/>
        <w:rPr>
          <w:rFonts w:cs="Arial"/>
          <w:szCs w:val="26"/>
        </w:rPr>
      </w:pPr>
    </w:p>
    <w:p w14:paraId="7816A4EE" w14:textId="77777777" w:rsidR="00730AFE" w:rsidRDefault="00730AFE" w:rsidP="00730AFE">
      <w:pPr>
        <w:spacing w:before="120" w:after="120"/>
        <w:ind w:firstLine="0"/>
        <w:jc w:val="center"/>
        <w:rPr>
          <w:rFonts w:cs="Arial"/>
          <w:szCs w:val="26"/>
        </w:rPr>
      </w:pPr>
    </w:p>
    <w:p w14:paraId="17C229B0" w14:textId="77777777" w:rsidR="00730AFE" w:rsidRDefault="00730AFE" w:rsidP="00730AFE">
      <w:pPr>
        <w:spacing w:before="120" w:after="120"/>
        <w:ind w:firstLine="0"/>
        <w:jc w:val="center"/>
        <w:rPr>
          <w:rFonts w:cs="Arial"/>
          <w:szCs w:val="22"/>
        </w:rPr>
      </w:pPr>
      <w:r w:rsidRPr="00B96E6C">
        <w:rPr>
          <w:rFonts w:cs="Arial"/>
          <w:szCs w:val="26"/>
        </w:rPr>
        <w:t xml:space="preserve">Discours social </w:t>
      </w:r>
      <w:r w:rsidRPr="00B96E6C">
        <w:rPr>
          <w:rFonts w:cs="Arial"/>
          <w:smallCaps/>
          <w:szCs w:val="22"/>
        </w:rPr>
        <w:t>V</w:t>
      </w:r>
      <w:r w:rsidRPr="00B96E6C">
        <w:rPr>
          <w:rFonts w:cs="Arial"/>
          <w:smallCaps/>
          <w:szCs w:val="22"/>
        </w:rPr>
        <w:t>o</w:t>
      </w:r>
      <w:r w:rsidRPr="00B96E6C">
        <w:rPr>
          <w:rFonts w:cs="Arial"/>
          <w:smallCaps/>
          <w:szCs w:val="22"/>
        </w:rPr>
        <w:t xml:space="preserve">lume </w:t>
      </w:r>
      <w:r w:rsidRPr="00B96E6C">
        <w:rPr>
          <w:rFonts w:cs="Arial"/>
          <w:szCs w:val="22"/>
        </w:rPr>
        <w:t>XXXI</w:t>
      </w:r>
      <w:r>
        <w:rPr>
          <w:rFonts w:cs="Arial"/>
          <w:szCs w:val="22"/>
        </w:rPr>
        <w:t> </w:t>
      </w:r>
      <w:r w:rsidRPr="00B96E6C">
        <w:rPr>
          <w:rFonts w:cs="Arial"/>
          <w:szCs w:val="22"/>
          <w:vertAlign w:val="superscript"/>
        </w:rPr>
        <w:t>BI</w:t>
      </w:r>
      <w:r>
        <w:rPr>
          <w:rFonts w:cs="Arial"/>
          <w:szCs w:val="22"/>
          <w:vertAlign w:val="superscript"/>
        </w:rPr>
        <w:t>S</w:t>
      </w:r>
      <w:r>
        <w:rPr>
          <w:rFonts w:cs="Arial"/>
          <w:szCs w:val="22"/>
          <w:vertAlign w:val="superscript"/>
        </w:rPr>
        <w:br/>
      </w:r>
      <w:r w:rsidRPr="00B96E6C">
        <w:rPr>
          <w:rFonts w:cs="Arial"/>
          <w:smallCaps/>
          <w:szCs w:val="22"/>
        </w:rPr>
        <w:t>(r</w:t>
      </w:r>
      <w:r w:rsidRPr="00B96E6C">
        <w:rPr>
          <w:smallCaps/>
          <w:szCs w:val="22"/>
        </w:rPr>
        <w:t>éé</w:t>
      </w:r>
      <w:r w:rsidRPr="00B96E6C">
        <w:rPr>
          <w:rFonts w:cs="Arial"/>
          <w:smallCaps/>
          <w:szCs w:val="22"/>
        </w:rPr>
        <w:t>d</w:t>
      </w:r>
      <w:r w:rsidRPr="00B96E6C">
        <w:rPr>
          <w:rFonts w:cs="Arial"/>
          <w:smallCaps/>
          <w:szCs w:val="22"/>
        </w:rPr>
        <w:t>i</w:t>
      </w:r>
      <w:r w:rsidRPr="00B96E6C">
        <w:rPr>
          <w:rFonts w:cs="Arial"/>
          <w:smallCaps/>
          <w:szCs w:val="22"/>
        </w:rPr>
        <w:t xml:space="preserve">tion </w:t>
      </w:r>
      <w:r>
        <w:rPr>
          <w:rFonts w:cs="Arial"/>
          <w:smallCaps/>
          <w:szCs w:val="22"/>
        </w:rPr>
        <w:t>du tirage de 2009</w:t>
      </w:r>
      <w:r w:rsidRPr="00B96E6C">
        <w:rPr>
          <w:rFonts w:cs="Arial"/>
          <w:szCs w:val="22"/>
        </w:rPr>
        <w:t>)</w:t>
      </w:r>
    </w:p>
    <w:p w14:paraId="0EC5F5B8" w14:textId="77777777" w:rsidR="00730AFE" w:rsidRDefault="00730AFE" w:rsidP="00730AFE">
      <w:pPr>
        <w:spacing w:before="120" w:after="120"/>
        <w:ind w:firstLine="0"/>
        <w:jc w:val="center"/>
        <w:rPr>
          <w:rFonts w:cs="Arial"/>
          <w:szCs w:val="22"/>
        </w:rPr>
      </w:pPr>
      <w:r>
        <w:rPr>
          <w:rFonts w:cs="Arial"/>
          <w:szCs w:val="22"/>
        </w:rPr>
        <w:t>2014</w:t>
      </w:r>
    </w:p>
    <w:p w14:paraId="5B7050D6" w14:textId="77777777" w:rsidR="00730AFE" w:rsidRPr="00B96E6C" w:rsidRDefault="00730AFE" w:rsidP="00730AFE">
      <w:pPr>
        <w:spacing w:before="120" w:after="120"/>
        <w:jc w:val="both"/>
      </w:pPr>
    </w:p>
    <w:p w14:paraId="7ED9F608" w14:textId="77777777" w:rsidR="00730AFE" w:rsidRDefault="00730AFE" w:rsidP="00730AFE">
      <w:pPr>
        <w:pStyle w:val="p"/>
      </w:pPr>
      <w:r>
        <w:br w:type="page"/>
      </w:r>
      <w:r>
        <w:lastRenderedPageBreak/>
        <w:t>[2]</w:t>
      </w:r>
    </w:p>
    <w:p w14:paraId="0AC09E60" w14:textId="77777777" w:rsidR="00730AFE" w:rsidRDefault="00730AFE" w:rsidP="00730AFE">
      <w:pPr>
        <w:spacing w:before="120" w:after="120"/>
        <w:jc w:val="both"/>
      </w:pPr>
    </w:p>
    <w:p w14:paraId="1A8879F5" w14:textId="77777777" w:rsidR="00730AFE" w:rsidRDefault="00730AFE" w:rsidP="00730AFE">
      <w:pPr>
        <w:spacing w:before="120" w:after="120"/>
        <w:jc w:val="both"/>
      </w:pPr>
    </w:p>
    <w:p w14:paraId="00BB5E83" w14:textId="77777777" w:rsidR="00730AFE" w:rsidRDefault="00730AFE" w:rsidP="00730AFE">
      <w:pPr>
        <w:spacing w:before="120" w:after="120"/>
        <w:jc w:val="both"/>
        <w:rPr>
          <w:sz w:val="24"/>
          <w:szCs w:val="22"/>
        </w:rPr>
      </w:pPr>
      <w:r w:rsidRPr="00E67F0C">
        <w:rPr>
          <w:i/>
          <w:iCs/>
          <w:sz w:val="24"/>
          <w:szCs w:val="22"/>
        </w:rPr>
        <w:t xml:space="preserve">Discours social </w:t>
      </w:r>
      <w:r w:rsidRPr="00E67F0C">
        <w:rPr>
          <w:sz w:val="24"/>
          <w:szCs w:val="22"/>
        </w:rPr>
        <w:t>est une collection de monographies et de travaux collectifs</w:t>
      </w:r>
      <w:r>
        <w:rPr>
          <w:sz w:val="24"/>
          <w:szCs w:val="22"/>
        </w:rPr>
        <w:t xml:space="preserve"> </w:t>
      </w:r>
      <w:r w:rsidRPr="00E67F0C">
        <w:rPr>
          <w:sz w:val="24"/>
          <w:szCs w:val="22"/>
        </w:rPr>
        <w:t>r</w:t>
      </w:r>
      <w:r w:rsidRPr="00E67F0C">
        <w:rPr>
          <w:sz w:val="24"/>
          <w:szCs w:val="22"/>
        </w:rPr>
        <w:t>e</w:t>
      </w:r>
      <w:r w:rsidRPr="00E67F0C">
        <w:rPr>
          <w:sz w:val="24"/>
          <w:szCs w:val="22"/>
        </w:rPr>
        <w:t>levant de la théorie du discours social et rendant compte de recherches</w:t>
      </w:r>
      <w:r>
        <w:rPr>
          <w:sz w:val="24"/>
          <w:szCs w:val="22"/>
        </w:rPr>
        <w:t xml:space="preserve"> </w:t>
      </w:r>
      <w:r w:rsidRPr="00E67F0C">
        <w:rPr>
          <w:sz w:val="24"/>
          <w:szCs w:val="22"/>
        </w:rPr>
        <w:t>hist</w:t>
      </w:r>
      <w:r w:rsidRPr="00E67F0C">
        <w:rPr>
          <w:sz w:val="24"/>
          <w:szCs w:val="22"/>
        </w:rPr>
        <w:t>o</w:t>
      </w:r>
      <w:r w:rsidRPr="00E67F0C">
        <w:rPr>
          <w:sz w:val="24"/>
          <w:szCs w:val="22"/>
        </w:rPr>
        <w:t>riques et sociologiques d'analyse du discours et d'hi</w:t>
      </w:r>
      <w:r w:rsidRPr="00E67F0C">
        <w:rPr>
          <w:sz w:val="24"/>
          <w:szCs w:val="22"/>
        </w:rPr>
        <w:t>s</w:t>
      </w:r>
      <w:r w:rsidRPr="00E67F0C">
        <w:rPr>
          <w:sz w:val="24"/>
          <w:szCs w:val="22"/>
        </w:rPr>
        <w:t>toire des idées.</w:t>
      </w:r>
      <w:r>
        <w:rPr>
          <w:sz w:val="24"/>
          <w:szCs w:val="22"/>
        </w:rPr>
        <w:t xml:space="preserve"> </w:t>
      </w:r>
      <w:r w:rsidRPr="00E67F0C">
        <w:rPr>
          <w:sz w:val="24"/>
          <w:szCs w:val="22"/>
        </w:rPr>
        <w:t>Cette collection est publiée à Montréal par la CHAIRE J</w:t>
      </w:r>
      <w:r w:rsidRPr="00E67F0C">
        <w:rPr>
          <w:sz w:val="24"/>
          <w:szCs w:val="22"/>
        </w:rPr>
        <w:t>A</w:t>
      </w:r>
      <w:r w:rsidRPr="00E67F0C">
        <w:rPr>
          <w:sz w:val="24"/>
          <w:szCs w:val="22"/>
        </w:rPr>
        <w:t>MES McGlLL</w:t>
      </w:r>
      <w:r>
        <w:rPr>
          <w:sz w:val="24"/>
          <w:szCs w:val="22"/>
        </w:rPr>
        <w:t xml:space="preserve"> </w:t>
      </w:r>
      <w:r w:rsidRPr="00E67F0C">
        <w:rPr>
          <w:sz w:val="24"/>
          <w:szCs w:val="22"/>
        </w:rPr>
        <w:t>D'ÉTUDE DU DISCOURS SOCIAL de l'Univers</w:t>
      </w:r>
      <w:r w:rsidRPr="00E67F0C">
        <w:rPr>
          <w:sz w:val="24"/>
          <w:szCs w:val="22"/>
        </w:rPr>
        <w:t>i</w:t>
      </w:r>
      <w:r w:rsidRPr="00E67F0C">
        <w:rPr>
          <w:sz w:val="24"/>
          <w:szCs w:val="22"/>
        </w:rPr>
        <w:t>té McGill.</w:t>
      </w:r>
      <w:r>
        <w:rPr>
          <w:sz w:val="24"/>
          <w:szCs w:val="22"/>
        </w:rPr>
        <w:t xml:space="preserve"> </w:t>
      </w:r>
      <w:r w:rsidRPr="00E67F0C">
        <w:rPr>
          <w:sz w:val="24"/>
          <w:szCs w:val="22"/>
        </w:rPr>
        <w:t>Elle a entamé en 2001 une deuxième série qui succède à la r</w:t>
      </w:r>
      <w:r w:rsidRPr="00E67F0C">
        <w:rPr>
          <w:sz w:val="24"/>
          <w:szCs w:val="22"/>
        </w:rPr>
        <w:t>e</w:t>
      </w:r>
      <w:r w:rsidRPr="00E67F0C">
        <w:rPr>
          <w:sz w:val="24"/>
          <w:szCs w:val="22"/>
        </w:rPr>
        <w:t>vue</w:t>
      </w:r>
      <w:r>
        <w:rPr>
          <w:sz w:val="24"/>
          <w:szCs w:val="22"/>
        </w:rPr>
        <w:t xml:space="preserve"> </w:t>
      </w:r>
      <w:r w:rsidRPr="00E67F0C">
        <w:rPr>
          <w:sz w:val="24"/>
          <w:szCs w:val="22"/>
        </w:rPr>
        <w:t xml:space="preserve">trimestrielle </w:t>
      </w:r>
      <w:r w:rsidRPr="00E67F0C">
        <w:rPr>
          <w:i/>
          <w:iCs/>
          <w:sz w:val="24"/>
          <w:szCs w:val="22"/>
        </w:rPr>
        <w:t xml:space="preserve">Discours social </w:t>
      </w:r>
      <w:r w:rsidRPr="00E67F0C">
        <w:rPr>
          <w:sz w:val="24"/>
          <w:szCs w:val="22"/>
        </w:rPr>
        <w:t xml:space="preserve">/ </w:t>
      </w:r>
      <w:r w:rsidRPr="00E67F0C">
        <w:rPr>
          <w:i/>
          <w:iCs/>
          <w:sz w:val="24"/>
          <w:szCs w:val="22"/>
        </w:rPr>
        <w:t xml:space="preserve">Social Discourse </w:t>
      </w:r>
      <w:r w:rsidRPr="00E67F0C">
        <w:rPr>
          <w:sz w:val="24"/>
          <w:szCs w:val="22"/>
        </w:rPr>
        <w:t>laquelle a paru de l'hiver 1988</w:t>
      </w:r>
      <w:r>
        <w:rPr>
          <w:sz w:val="24"/>
          <w:szCs w:val="22"/>
        </w:rPr>
        <w:t xml:space="preserve"> </w:t>
      </w:r>
      <w:r w:rsidRPr="00E67F0C">
        <w:rPr>
          <w:sz w:val="24"/>
          <w:szCs w:val="22"/>
        </w:rPr>
        <w:t>à l'hiver 1996.</w:t>
      </w:r>
    </w:p>
    <w:p w14:paraId="2F25650A" w14:textId="77777777" w:rsidR="00730AFE" w:rsidRDefault="00730AFE" w:rsidP="00730AFE">
      <w:pPr>
        <w:spacing w:before="120" w:after="120"/>
        <w:ind w:firstLine="0"/>
        <w:jc w:val="center"/>
        <w:rPr>
          <w:bCs/>
          <w:sz w:val="24"/>
          <w:szCs w:val="22"/>
        </w:rPr>
      </w:pPr>
      <w:r w:rsidRPr="00E67F0C">
        <w:rPr>
          <w:i/>
          <w:iCs/>
          <w:sz w:val="24"/>
          <w:szCs w:val="22"/>
        </w:rPr>
        <w:t xml:space="preserve">Discours social </w:t>
      </w:r>
      <w:r w:rsidRPr="00E67F0C">
        <w:rPr>
          <w:bCs/>
          <w:sz w:val="24"/>
          <w:szCs w:val="22"/>
        </w:rPr>
        <w:t>est dirigé par Marc A</w:t>
      </w:r>
      <w:r w:rsidRPr="00E67F0C">
        <w:rPr>
          <w:bCs/>
          <w:sz w:val="24"/>
          <w:szCs w:val="22"/>
        </w:rPr>
        <w:t>n</w:t>
      </w:r>
      <w:r w:rsidRPr="00E67F0C">
        <w:rPr>
          <w:bCs/>
          <w:sz w:val="24"/>
          <w:szCs w:val="22"/>
        </w:rPr>
        <w:t>genot.</w:t>
      </w:r>
    </w:p>
    <w:p w14:paraId="48A1F2DF" w14:textId="77777777" w:rsidR="00730AFE" w:rsidRPr="00E67F0C" w:rsidRDefault="00730AFE" w:rsidP="00730AFE">
      <w:pPr>
        <w:pBdr>
          <w:bottom w:val="single" w:sz="4" w:space="1" w:color="auto"/>
        </w:pBdr>
        <w:spacing w:before="120" w:after="120"/>
        <w:ind w:firstLine="0"/>
        <w:jc w:val="center"/>
        <w:rPr>
          <w:sz w:val="24"/>
        </w:rPr>
      </w:pPr>
    </w:p>
    <w:p w14:paraId="07EF29DF" w14:textId="77777777" w:rsidR="00730AFE" w:rsidRDefault="00730AFE" w:rsidP="00730AFE">
      <w:pPr>
        <w:spacing w:before="120" w:after="120"/>
        <w:ind w:firstLine="0"/>
        <w:jc w:val="center"/>
        <w:rPr>
          <w:bCs/>
          <w:sz w:val="24"/>
          <w:szCs w:val="22"/>
        </w:rPr>
      </w:pPr>
    </w:p>
    <w:p w14:paraId="7D260B80" w14:textId="77777777" w:rsidR="00730AFE" w:rsidRPr="00E67F0C" w:rsidRDefault="00730AFE" w:rsidP="00730AFE">
      <w:pPr>
        <w:spacing w:before="120" w:after="120"/>
        <w:ind w:firstLine="0"/>
        <w:jc w:val="center"/>
        <w:rPr>
          <w:sz w:val="24"/>
        </w:rPr>
      </w:pPr>
      <w:r w:rsidRPr="00E67F0C">
        <w:rPr>
          <w:bCs/>
          <w:sz w:val="24"/>
          <w:szCs w:val="22"/>
        </w:rPr>
        <w:t>Volume XXXI</w:t>
      </w:r>
      <w:r w:rsidRPr="00E67F0C">
        <w:rPr>
          <w:sz w:val="24"/>
          <w:szCs w:val="22"/>
          <w:vertAlign w:val="superscript"/>
        </w:rPr>
        <w:t>bis</w:t>
      </w:r>
      <w:r w:rsidRPr="00E67F0C">
        <w:rPr>
          <w:sz w:val="24"/>
          <w:szCs w:val="22"/>
        </w:rPr>
        <w:t xml:space="preserve"> (Réédition de nove</w:t>
      </w:r>
      <w:r w:rsidRPr="00E67F0C">
        <w:rPr>
          <w:sz w:val="24"/>
          <w:szCs w:val="22"/>
        </w:rPr>
        <w:t>m</w:t>
      </w:r>
      <w:r w:rsidRPr="00E67F0C">
        <w:rPr>
          <w:sz w:val="24"/>
          <w:szCs w:val="22"/>
        </w:rPr>
        <w:t>bre 2014)</w:t>
      </w:r>
    </w:p>
    <w:p w14:paraId="3794363F" w14:textId="77777777" w:rsidR="00730AFE" w:rsidRPr="00E67F0C" w:rsidRDefault="00730AFE" w:rsidP="00730AFE">
      <w:pPr>
        <w:spacing w:before="120" w:after="120"/>
        <w:ind w:firstLine="0"/>
        <w:jc w:val="center"/>
        <w:rPr>
          <w:sz w:val="24"/>
          <w:szCs w:val="22"/>
        </w:rPr>
      </w:pPr>
      <w:r w:rsidRPr="00E67F0C">
        <w:rPr>
          <w:bCs/>
          <w:i/>
          <w:iCs/>
          <w:sz w:val="24"/>
          <w:szCs w:val="22"/>
        </w:rPr>
        <w:t>L'immunité de la France envers le fa</w:t>
      </w:r>
      <w:r w:rsidRPr="00E67F0C">
        <w:rPr>
          <w:bCs/>
          <w:i/>
          <w:iCs/>
          <w:sz w:val="24"/>
          <w:szCs w:val="22"/>
        </w:rPr>
        <w:t>s</w:t>
      </w:r>
      <w:r w:rsidRPr="00E67F0C">
        <w:rPr>
          <w:bCs/>
          <w:i/>
          <w:iCs/>
          <w:sz w:val="24"/>
          <w:szCs w:val="22"/>
        </w:rPr>
        <w:t>cisme.</w:t>
      </w:r>
    </w:p>
    <w:p w14:paraId="4BF1D565" w14:textId="77777777" w:rsidR="00730AFE" w:rsidRPr="00E67F0C" w:rsidRDefault="00730AFE" w:rsidP="00730AFE">
      <w:pPr>
        <w:spacing w:before="120" w:after="120"/>
        <w:ind w:firstLine="0"/>
        <w:jc w:val="center"/>
        <w:rPr>
          <w:i/>
          <w:sz w:val="24"/>
          <w:szCs w:val="22"/>
        </w:rPr>
      </w:pPr>
      <w:r w:rsidRPr="00E67F0C">
        <w:rPr>
          <w:sz w:val="24"/>
          <w:szCs w:val="22"/>
        </w:rPr>
        <w:t>Suivi de :</w:t>
      </w:r>
      <w:r>
        <w:rPr>
          <w:sz w:val="24"/>
          <w:szCs w:val="22"/>
        </w:rPr>
        <w:br/>
      </w:r>
      <w:r w:rsidRPr="00E67F0C">
        <w:rPr>
          <w:i/>
          <w:sz w:val="24"/>
          <w:szCs w:val="22"/>
        </w:rPr>
        <w:t>Le fa</w:t>
      </w:r>
      <w:r w:rsidRPr="00E67F0C">
        <w:rPr>
          <w:i/>
          <w:sz w:val="24"/>
          <w:szCs w:val="22"/>
        </w:rPr>
        <w:t>s</w:t>
      </w:r>
      <w:r w:rsidRPr="00E67F0C">
        <w:rPr>
          <w:i/>
          <w:sz w:val="24"/>
          <w:szCs w:val="22"/>
        </w:rPr>
        <w:t>cisme dans tous les pays</w:t>
      </w:r>
    </w:p>
    <w:p w14:paraId="17945A9C" w14:textId="77777777" w:rsidR="00730AFE" w:rsidRPr="00E67F0C" w:rsidRDefault="00730AFE" w:rsidP="00730AFE">
      <w:pPr>
        <w:spacing w:before="120" w:after="120"/>
        <w:ind w:firstLine="0"/>
        <w:jc w:val="center"/>
        <w:rPr>
          <w:sz w:val="24"/>
          <w:szCs w:val="22"/>
        </w:rPr>
      </w:pPr>
      <w:r w:rsidRPr="00E67F0C">
        <w:rPr>
          <w:sz w:val="24"/>
          <w:szCs w:val="22"/>
        </w:rPr>
        <w:t>Un vol</w:t>
      </w:r>
      <w:r w:rsidRPr="00E67F0C">
        <w:rPr>
          <w:sz w:val="24"/>
          <w:szCs w:val="22"/>
        </w:rPr>
        <w:t>u</w:t>
      </w:r>
      <w:r w:rsidRPr="00E67F0C">
        <w:rPr>
          <w:sz w:val="24"/>
          <w:szCs w:val="22"/>
        </w:rPr>
        <w:t>me de 207 pages</w:t>
      </w:r>
      <w:r>
        <w:rPr>
          <w:sz w:val="24"/>
          <w:szCs w:val="22"/>
        </w:rPr>
        <w:br/>
      </w:r>
      <w:r w:rsidRPr="00E67F0C">
        <w:rPr>
          <w:sz w:val="24"/>
          <w:szCs w:val="22"/>
        </w:rPr>
        <w:t>$22.00/€16.00</w:t>
      </w:r>
    </w:p>
    <w:p w14:paraId="3164E11F" w14:textId="77777777" w:rsidR="00730AFE" w:rsidRPr="00E67F0C" w:rsidRDefault="00730AFE" w:rsidP="00730AFE">
      <w:pPr>
        <w:spacing w:before="120" w:after="120"/>
        <w:ind w:firstLine="0"/>
        <w:jc w:val="center"/>
        <w:rPr>
          <w:sz w:val="24"/>
          <w:szCs w:val="22"/>
        </w:rPr>
      </w:pPr>
      <w:r w:rsidRPr="00E67F0C">
        <w:rPr>
          <w:sz w:val="24"/>
          <w:szCs w:val="22"/>
        </w:rPr>
        <w:t>• •••</w:t>
      </w:r>
    </w:p>
    <w:p w14:paraId="061D42EC" w14:textId="77777777" w:rsidR="00730AFE" w:rsidRPr="00E67F0C" w:rsidRDefault="00730AFE" w:rsidP="00730AFE">
      <w:pPr>
        <w:spacing w:before="120" w:after="120"/>
        <w:ind w:firstLine="0"/>
        <w:jc w:val="center"/>
        <w:rPr>
          <w:sz w:val="24"/>
        </w:rPr>
      </w:pPr>
      <w:r w:rsidRPr="00E67F0C">
        <w:rPr>
          <w:sz w:val="24"/>
          <w:szCs w:val="22"/>
        </w:rPr>
        <w:t>Parutions</w:t>
      </w:r>
      <w:r w:rsidRPr="00E67F0C">
        <w:rPr>
          <w:rFonts w:cs="Arial"/>
          <w:smallCaps/>
          <w:sz w:val="24"/>
          <w:szCs w:val="22"/>
        </w:rPr>
        <w:t xml:space="preserve"> </w:t>
      </w:r>
      <w:r w:rsidRPr="00E67F0C">
        <w:rPr>
          <w:rFonts w:cs="Arial"/>
          <w:sz w:val="24"/>
          <w:szCs w:val="22"/>
        </w:rPr>
        <w:t>dans la colle</w:t>
      </w:r>
      <w:r w:rsidRPr="00E67F0C">
        <w:rPr>
          <w:rFonts w:cs="Arial"/>
          <w:sz w:val="24"/>
          <w:szCs w:val="22"/>
        </w:rPr>
        <w:t>c</w:t>
      </w:r>
      <w:r w:rsidRPr="00E67F0C">
        <w:rPr>
          <w:rFonts w:cs="Arial"/>
          <w:sz w:val="24"/>
          <w:szCs w:val="22"/>
        </w:rPr>
        <w:t>tion</w:t>
      </w:r>
    </w:p>
    <w:p w14:paraId="2B9D175A" w14:textId="77777777" w:rsidR="00730AFE" w:rsidRDefault="00730AFE" w:rsidP="00730AFE">
      <w:pPr>
        <w:spacing w:before="120" w:after="120"/>
        <w:jc w:val="center"/>
        <w:rPr>
          <w:rFonts w:cs="Arial"/>
          <w:sz w:val="24"/>
          <w:szCs w:val="22"/>
        </w:rPr>
      </w:pPr>
      <w:r w:rsidRPr="00E67F0C">
        <w:rPr>
          <w:rFonts w:cs="Arial"/>
          <w:sz w:val="24"/>
          <w:szCs w:val="22"/>
        </w:rPr>
        <w:t>en</w:t>
      </w:r>
      <w:r>
        <w:rPr>
          <w:rFonts w:cs="Arial"/>
          <w:smallCaps/>
          <w:sz w:val="24"/>
          <w:szCs w:val="22"/>
        </w:rPr>
        <w:t xml:space="preserve"> </w:t>
      </w:r>
      <w:r>
        <w:rPr>
          <w:rFonts w:cs="Arial"/>
          <w:sz w:val="24"/>
          <w:szCs w:val="22"/>
        </w:rPr>
        <w:t>2013-20</w:t>
      </w:r>
      <w:r w:rsidRPr="00E67F0C">
        <w:rPr>
          <w:rFonts w:cs="Arial"/>
          <w:sz w:val="24"/>
          <w:szCs w:val="22"/>
        </w:rPr>
        <w:t>14 :</w:t>
      </w:r>
    </w:p>
    <w:p w14:paraId="44959357" w14:textId="77777777" w:rsidR="00730AFE" w:rsidRPr="00E67F0C" w:rsidRDefault="00730AFE" w:rsidP="00730AFE">
      <w:pPr>
        <w:spacing w:before="120" w:after="120"/>
        <w:jc w:val="center"/>
        <w:rPr>
          <w:sz w:val="24"/>
        </w:rPr>
      </w:pPr>
    </w:p>
    <w:p w14:paraId="39423A8F" w14:textId="77777777" w:rsidR="00730AFE" w:rsidRPr="00E67F0C" w:rsidRDefault="00730AFE" w:rsidP="00730AFE">
      <w:pPr>
        <w:spacing w:before="120" w:after="120"/>
        <w:ind w:firstLine="0"/>
        <w:jc w:val="center"/>
        <w:rPr>
          <w:sz w:val="24"/>
        </w:rPr>
      </w:pPr>
      <w:r w:rsidRPr="00E67F0C">
        <w:rPr>
          <w:i/>
          <w:iCs/>
          <w:sz w:val="24"/>
          <w:szCs w:val="22"/>
        </w:rPr>
        <w:t>Fascisme, totalitarisme, religion séculière : trois concepts pour le 20</w:t>
      </w:r>
      <w:r w:rsidRPr="00E67F0C">
        <w:rPr>
          <w:i/>
          <w:iCs/>
          <w:sz w:val="24"/>
          <w:szCs w:val="22"/>
          <w:vertAlign w:val="superscript"/>
        </w:rPr>
        <w:t>e</w:t>
      </w:r>
      <w:r>
        <w:rPr>
          <w:i/>
          <w:iCs/>
          <w:sz w:val="24"/>
          <w:szCs w:val="22"/>
          <w:vertAlign w:val="superscript"/>
        </w:rPr>
        <w:t xml:space="preserve"> </w:t>
      </w:r>
      <w:r>
        <w:rPr>
          <w:i/>
          <w:iCs/>
          <w:sz w:val="24"/>
          <w:szCs w:val="22"/>
        </w:rPr>
        <w:t>siècle.</w:t>
      </w:r>
      <w:r>
        <w:rPr>
          <w:i/>
          <w:iCs/>
          <w:sz w:val="24"/>
          <w:szCs w:val="22"/>
        </w:rPr>
        <w:br/>
      </w:r>
      <w:r w:rsidRPr="00E67F0C">
        <w:rPr>
          <w:i/>
          <w:iCs/>
          <w:sz w:val="24"/>
          <w:szCs w:val="22"/>
        </w:rPr>
        <w:t xml:space="preserve">Notes pour un séminaire d'histoire conceptuelle </w:t>
      </w:r>
      <w:r w:rsidRPr="00E67F0C">
        <w:rPr>
          <w:sz w:val="24"/>
          <w:szCs w:val="22"/>
        </w:rPr>
        <w:t>en 4 vol</w:t>
      </w:r>
      <w:r w:rsidRPr="00E67F0C">
        <w:rPr>
          <w:sz w:val="24"/>
          <w:szCs w:val="22"/>
        </w:rPr>
        <w:t>u</w:t>
      </w:r>
      <w:r w:rsidRPr="00E67F0C">
        <w:rPr>
          <w:sz w:val="24"/>
          <w:szCs w:val="22"/>
        </w:rPr>
        <w:t>mes :</w:t>
      </w:r>
    </w:p>
    <w:p w14:paraId="3CCD6481" w14:textId="77777777" w:rsidR="00730AFE" w:rsidRPr="00E67F0C" w:rsidRDefault="00730AFE" w:rsidP="00730AFE">
      <w:pPr>
        <w:ind w:firstLine="0"/>
        <w:rPr>
          <w:sz w:val="24"/>
        </w:rPr>
      </w:pPr>
      <w:r w:rsidRPr="00E67F0C">
        <w:rPr>
          <w:sz w:val="24"/>
          <w:szCs w:val="22"/>
        </w:rPr>
        <w:t xml:space="preserve">Vol. 1. </w:t>
      </w:r>
      <w:r w:rsidRPr="00E67F0C">
        <w:rPr>
          <w:i/>
          <w:iCs/>
          <w:sz w:val="24"/>
          <w:szCs w:val="22"/>
        </w:rPr>
        <w:t xml:space="preserve">Catégories et idéaltypes — Fascisme, </w:t>
      </w:r>
      <w:r w:rsidRPr="00E67F0C">
        <w:rPr>
          <w:sz w:val="24"/>
          <w:szCs w:val="22"/>
        </w:rPr>
        <w:t>volume 37,</w:t>
      </w:r>
      <w:r>
        <w:rPr>
          <w:sz w:val="24"/>
          <w:szCs w:val="22"/>
        </w:rPr>
        <w:t xml:space="preserve"> </w:t>
      </w:r>
      <w:r w:rsidRPr="00E67F0C">
        <w:rPr>
          <w:rFonts w:cs="Arial"/>
          <w:sz w:val="24"/>
        </w:rPr>
        <w:t>d</w:t>
      </w:r>
      <w:r w:rsidRPr="00E67F0C">
        <w:rPr>
          <w:sz w:val="24"/>
        </w:rPr>
        <w:t>é</w:t>
      </w:r>
      <w:r w:rsidRPr="00E67F0C">
        <w:rPr>
          <w:rFonts w:cs="Arial"/>
          <w:sz w:val="24"/>
        </w:rPr>
        <w:t>ce</w:t>
      </w:r>
      <w:r w:rsidRPr="00E67F0C">
        <w:rPr>
          <w:rFonts w:cs="Arial"/>
          <w:sz w:val="24"/>
        </w:rPr>
        <w:t>m</w:t>
      </w:r>
      <w:r w:rsidRPr="00E67F0C">
        <w:rPr>
          <w:rFonts w:cs="Arial"/>
          <w:sz w:val="24"/>
        </w:rPr>
        <w:t>bre 2013. 515 pages.</w:t>
      </w:r>
    </w:p>
    <w:p w14:paraId="2E957990" w14:textId="77777777" w:rsidR="00730AFE" w:rsidRDefault="00730AFE" w:rsidP="00730AFE">
      <w:pPr>
        <w:ind w:firstLine="0"/>
        <w:rPr>
          <w:sz w:val="24"/>
          <w:szCs w:val="22"/>
        </w:rPr>
      </w:pPr>
      <w:r w:rsidRPr="00E67F0C">
        <w:rPr>
          <w:sz w:val="24"/>
          <w:szCs w:val="22"/>
        </w:rPr>
        <w:t xml:space="preserve">Vol. 2 : </w:t>
      </w:r>
      <w:r w:rsidRPr="00E67F0C">
        <w:rPr>
          <w:i/>
          <w:iCs/>
          <w:sz w:val="24"/>
          <w:szCs w:val="22"/>
        </w:rPr>
        <w:t xml:space="preserve">Le siècle des religions séculières, </w:t>
      </w:r>
      <w:r w:rsidRPr="00E67F0C">
        <w:rPr>
          <w:sz w:val="24"/>
          <w:szCs w:val="22"/>
        </w:rPr>
        <w:t>vol</w:t>
      </w:r>
      <w:r w:rsidRPr="00E67F0C">
        <w:rPr>
          <w:sz w:val="24"/>
          <w:szCs w:val="22"/>
        </w:rPr>
        <w:t>u</w:t>
      </w:r>
      <w:r w:rsidRPr="00E67F0C">
        <w:rPr>
          <w:sz w:val="24"/>
          <w:szCs w:val="22"/>
        </w:rPr>
        <w:t>me 38, août 2014.</w:t>
      </w:r>
      <w:r>
        <w:rPr>
          <w:sz w:val="24"/>
          <w:szCs w:val="22"/>
        </w:rPr>
        <w:t xml:space="preserve"> </w:t>
      </w:r>
      <w:r w:rsidRPr="00E67F0C">
        <w:rPr>
          <w:sz w:val="24"/>
          <w:szCs w:val="22"/>
        </w:rPr>
        <w:t>489 pages.</w:t>
      </w:r>
    </w:p>
    <w:p w14:paraId="376554D7" w14:textId="77777777" w:rsidR="00730AFE" w:rsidRDefault="00730AFE" w:rsidP="00730AFE">
      <w:pPr>
        <w:ind w:firstLine="0"/>
        <w:jc w:val="both"/>
        <w:rPr>
          <w:rFonts w:cs="Arial"/>
          <w:sz w:val="24"/>
        </w:rPr>
      </w:pPr>
      <w:r w:rsidRPr="00E67F0C">
        <w:rPr>
          <w:sz w:val="24"/>
          <w:szCs w:val="22"/>
        </w:rPr>
        <w:t xml:space="preserve">Vol. 3 : </w:t>
      </w:r>
      <w:r w:rsidRPr="00E67F0C">
        <w:rPr>
          <w:i/>
          <w:iCs/>
          <w:sz w:val="24"/>
          <w:szCs w:val="22"/>
        </w:rPr>
        <w:t xml:space="preserve">Totalitarisme, </w:t>
      </w:r>
      <w:r w:rsidRPr="00E67F0C">
        <w:rPr>
          <w:sz w:val="24"/>
          <w:szCs w:val="22"/>
        </w:rPr>
        <w:t>volume 39, sortie pr</w:t>
      </w:r>
      <w:r w:rsidRPr="00E67F0C">
        <w:rPr>
          <w:sz w:val="24"/>
          <w:szCs w:val="22"/>
        </w:rPr>
        <w:t>é</w:t>
      </w:r>
      <w:r w:rsidRPr="00E67F0C">
        <w:rPr>
          <w:sz w:val="24"/>
          <w:szCs w:val="22"/>
        </w:rPr>
        <w:t>vue à la fin de l'hiver</w:t>
      </w:r>
      <w:r>
        <w:rPr>
          <w:sz w:val="24"/>
          <w:szCs w:val="22"/>
        </w:rPr>
        <w:t xml:space="preserve"> </w:t>
      </w:r>
      <w:r w:rsidRPr="00E67F0C">
        <w:rPr>
          <w:rFonts w:cs="Arial"/>
          <w:sz w:val="24"/>
        </w:rPr>
        <w:t>2015.</w:t>
      </w:r>
    </w:p>
    <w:p w14:paraId="4574998B" w14:textId="77777777" w:rsidR="00730AFE" w:rsidRDefault="00730AFE" w:rsidP="00730AFE">
      <w:pPr>
        <w:spacing w:before="120" w:after="120"/>
        <w:jc w:val="center"/>
        <w:rPr>
          <w:sz w:val="24"/>
        </w:rPr>
      </w:pPr>
    </w:p>
    <w:p w14:paraId="25333061" w14:textId="77777777" w:rsidR="00730AFE" w:rsidRPr="00E67F0C" w:rsidRDefault="00730AFE" w:rsidP="00730AFE">
      <w:pPr>
        <w:spacing w:before="120" w:after="120"/>
        <w:jc w:val="center"/>
        <w:rPr>
          <w:sz w:val="24"/>
        </w:rPr>
      </w:pPr>
      <w:r w:rsidRPr="00E67F0C">
        <w:rPr>
          <w:sz w:val="24"/>
          <w:szCs w:val="22"/>
        </w:rPr>
        <w:t>■ ■■</w:t>
      </w:r>
      <w:r>
        <w:rPr>
          <w:sz w:val="24"/>
          <w:szCs w:val="22"/>
        </w:rPr>
        <w:br/>
      </w:r>
      <w:r w:rsidRPr="00E67F0C">
        <w:rPr>
          <w:sz w:val="24"/>
          <w:szCs w:val="22"/>
        </w:rPr>
        <w:t>© Marc A</w:t>
      </w:r>
      <w:r w:rsidRPr="00E67F0C">
        <w:rPr>
          <w:sz w:val="24"/>
          <w:szCs w:val="22"/>
        </w:rPr>
        <w:t>n</w:t>
      </w:r>
      <w:r w:rsidRPr="00E67F0C">
        <w:rPr>
          <w:sz w:val="24"/>
          <w:szCs w:val="22"/>
        </w:rPr>
        <w:t>genot 2009 &amp; 2014</w:t>
      </w:r>
    </w:p>
    <w:p w14:paraId="37D3CCA2" w14:textId="77777777" w:rsidR="00730AFE" w:rsidRPr="00E07116" w:rsidRDefault="00730AFE" w:rsidP="00730AFE">
      <w:pPr>
        <w:pStyle w:val="p"/>
      </w:pPr>
      <w:r>
        <w:br w:type="page"/>
      </w:r>
      <w:r w:rsidRPr="00E07116">
        <w:lastRenderedPageBreak/>
        <w:t>[</w:t>
      </w:r>
      <w:r>
        <w:t>3</w:t>
      </w:r>
      <w:r w:rsidRPr="00E07116">
        <w:t>]</w:t>
      </w:r>
    </w:p>
    <w:p w14:paraId="535E430F" w14:textId="77777777" w:rsidR="00730AFE" w:rsidRPr="00E07116" w:rsidRDefault="00730AFE" w:rsidP="00730AFE">
      <w:pPr>
        <w:jc w:val="both"/>
      </w:pPr>
    </w:p>
    <w:p w14:paraId="623F78FA" w14:textId="77777777" w:rsidR="00730AFE" w:rsidRPr="00E07116" w:rsidRDefault="00730AFE" w:rsidP="00730AFE"/>
    <w:p w14:paraId="3811098E" w14:textId="77777777" w:rsidR="00730AFE" w:rsidRPr="00E07116" w:rsidRDefault="00730AFE" w:rsidP="00730AFE">
      <w:pPr>
        <w:jc w:val="both"/>
      </w:pPr>
    </w:p>
    <w:p w14:paraId="00A8544C" w14:textId="77777777" w:rsidR="00730AFE" w:rsidRPr="00E07116" w:rsidRDefault="00730AFE" w:rsidP="00730AFE">
      <w:pPr>
        <w:jc w:val="both"/>
      </w:pPr>
    </w:p>
    <w:p w14:paraId="54B69491" w14:textId="77777777" w:rsidR="00730AFE" w:rsidRPr="00E07116" w:rsidRDefault="00730AFE" w:rsidP="00730AFE">
      <w:pPr>
        <w:jc w:val="both"/>
      </w:pPr>
    </w:p>
    <w:p w14:paraId="7B6E57EA" w14:textId="77777777" w:rsidR="00730AFE" w:rsidRDefault="00730AFE" w:rsidP="00730AFE">
      <w:pPr>
        <w:pStyle w:val="Titreniveau2"/>
      </w:pPr>
      <w:bookmarkStart w:id="1" w:name="Texte_1"/>
      <w:r w:rsidRPr="00CB616B">
        <w:t>L'immunité de la France envers le fascisme :</w:t>
      </w:r>
    </w:p>
    <w:p w14:paraId="532F9E1F" w14:textId="77777777" w:rsidR="00730AFE" w:rsidRPr="00F56A6C" w:rsidRDefault="00730AFE" w:rsidP="00730AFE">
      <w:pPr>
        <w:pStyle w:val="Titreniveau2"/>
        <w:rPr>
          <w:sz w:val="48"/>
        </w:rPr>
      </w:pPr>
      <w:r w:rsidRPr="00F56A6C">
        <w:rPr>
          <w:i/>
          <w:sz w:val="48"/>
        </w:rPr>
        <w:t>un demi-siècle de</w:t>
      </w:r>
      <w:r w:rsidRPr="00F56A6C">
        <w:rPr>
          <w:i/>
          <w:sz w:val="48"/>
        </w:rPr>
        <w:br/>
        <w:t>polémiques historie</w:t>
      </w:r>
      <w:r w:rsidRPr="00F56A6C">
        <w:rPr>
          <w:i/>
          <w:sz w:val="48"/>
        </w:rPr>
        <w:t>n</w:t>
      </w:r>
      <w:r w:rsidRPr="00F56A6C">
        <w:rPr>
          <w:i/>
          <w:sz w:val="48"/>
        </w:rPr>
        <w:t>nes</w:t>
      </w:r>
    </w:p>
    <w:bookmarkEnd w:id="1"/>
    <w:p w14:paraId="64D1FDAD" w14:textId="77777777" w:rsidR="00730AFE" w:rsidRPr="00E07116" w:rsidRDefault="00730AFE" w:rsidP="00730AFE">
      <w:pPr>
        <w:jc w:val="both"/>
      </w:pPr>
    </w:p>
    <w:p w14:paraId="66FDBDB2" w14:textId="77777777" w:rsidR="00730AFE" w:rsidRPr="00E07116" w:rsidRDefault="00730AFE" w:rsidP="00730AFE">
      <w:pPr>
        <w:jc w:val="both"/>
      </w:pPr>
    </w:p>
    <w:p w14:paraId="2F634C6D" w14:textId="77777777" w:rsidR="00730AFE" w:rsidRPr="00E07116" w:rsidRDefault="00730AFE" w:rsidP="00730AFE">
      <w:pPr>
        <w:jc w:val="both"/>
      </w:pPr>
    </w:p>
    <w:p w14:paraId="0F77C79E" w14:textId="77777777" w:rsidR="00730AFE" w:rsidRPr="00E07116" w:rsidRDefault="00730AFE" w:rsidP="00730AFE">
      <w:pPr>
        <w:jc w:val="both"/>
      </w:pPr>
    </w:p>
    <w:p w14:paraId="0131BFF6" w14:textId="77777777" w:rsidR="00730AFE" w:rsidRPr="00E07116" w:rsidRDefault="00730AFE" w:rsidP="00730AFE">
      <w:pPr>
        <w:jc w:val="both"/>
      </w:pPr>
    </w:p>
    <w:p w14:paraId="6C9DDF63" w14:textId="77777777" w:rsidR="00730AFE" w:rsidRPr="00E07116" w:rsidRDefault="00730AFE" w:rsidP="00730AFE">
      <w:pPr>
        <w:jc w:val="both"/>
      </w:pPr>
    </w:p>
    <w:p w14:paraId="7F8FBA72" w14:textId="77777777" w:rsidR="00730AFE" w:rsidRPr="00E07116" w:rsidRDefault="00730AFE" w:rsidP="00730AFE">
      <w:pPr>
        <w:jc w:val="both"/>
      </w:pPr>
    </w:p>
    <w:p w14:paraId="47F098EE" w14:textId="77777777" w:rsidR="00730AFE" w:rsidRPr="00E07116" w:rsidRDefault="00730AFE" w:rsidP="00730AFE">
      <w:pPr>
        <w:jc w:val="both"/>
      </w:pPr>
    </w:p>
    <w:p w14:paraId="7427C37D" w14:textId="77777777" w:rsidR="00730AFE" w:rsidRPr="00384B20" w:rsidRDefault="00730AFE" w:rsidP="00730AFE">
      <w:pPr>
        <w:ind w:right="90" w:firstLine="0"/>
        <w:jc w:val="both"/>
        <w:rPr>
          <w:sz w:val="20"/>
        </w:rPr>
      </w:pPr>
      <w:hyperlink w:anchor="tdm" w:history="1">
        <w:r w:rsidRPr="00384B20">
          <w:rPr>
            <w:rStyle w:val="Hyperlien"/>
            <w:sz w:val="20"/>
          </w:rPr>
          <w:t>Retour à la table des matiè</w:t>
        </w:r>
        <w:r w:rsidRPr="00384B20">
          <w:rPr>
            <w:rStyle w:val="Hyperlien"/>
            <w:sz w:val="20"/>
          </w:rPr>
          <w:t>r</w:t>
        </w:r>
        <w:r w:rsidRPr="00384B20">
          <w:rPr>
            <w:rStyle w:val="Hyperlien"/>
            <w:sz w:val="20"/>
          </w:rPr>
          <w:t>es</w:t>
        </w:r>
      </w:hyperlink>
    </w:p>
    <w:p w14:paraId="34839B3B" w14:textId="77777777" w:rsidR="00730AFE" w:rsidRPr="00E07116" w:rsidRDefault="00730AFE" w:rsidP="00730AFE">
      <w:pPr>
        <w:jc w:val="both"/>
      </w:pPr>
    </w:p>
    <w:p w14:paraId="37E6F3FC" w14:textId="77777777" w:rsidR="00730AFE" w:rsidRPr="00E07116" w:rsidRDefault="00730AFE" w:rsidP="00730AFE">
      <w:pPr>
        <w:pStyle w:val="p"/>
      </w:pPr>
      <w:r w:rsidRPr="00E07116">
        <w:br w:type="page"/>
      </w:r>
      <w:r w:rsidRPr="00E07116">
        <w:lastRenderedPageBreak/>
        <w:t>[</w:t>
      </w:r>
      <w:r>
        <w:t>3</w:t>
      </w:r>
      <w:r w:rsidRPr="00E07116">
        <w:t>]</w:t>
      </w:r>
    </w:p>
    <w:p w14:paraId="322AE450" w14:textId="77777777" w:rsidR="00730AFE" w:rsidRPr="00E07116" w:rsidRDefault="00730AFE">
      <w:pPr>
        <w:jc w:val="both"/>
      </w:pPr>
    </w:p>
    <w:p w14:paraId="32859BC4" w14:textId="77777777" w:rsidR="00730AFE" w:rsidRDefault="00730AFE">
      <w:pPr>
        <w:jc w:val="both"/>
      </w:pPr>
    </w:p>
    <w:p w14:paraId="4AB58BB7" w14:textId="77777777" w:rsidR="00730AFE" w:rsidRPr="00E07116" w:rsidRDefault="00730AFE" w:rsidP="00730AFE">
      <w:pPr>
        <w:jc w:val="center"/>
      </w:pPr>
      <w:bookmarkStart w:id="2" w:name="Texte_1_pt_1"/>
      <w:r w:rsidRPr="00B96E6C">
        <w:rPr>
          <w:szCs w:val="36"/>
        </w:rPr>
        <w:t>L'immunité de la France envers le fascisme</w:t>
      </w:r>
      <w:r>
        <w:rPr>
          <w:szCs w:val="36"/>
        </w:rPr>
        <w:t> :</w:t>
      </w:r>
      <w:r>
        <w:rPr>
          <w:szCs w:val="36"/>
        </w:rPr>
        <w:br/>
      </w:r>
      <w:r w:rsidRPr="00B96E6C">
        <w:rPr>
          <w:szCs w:val="36"/>
        </w:rPr>
        <w:t>un demi-siècle de polémiques historie</w:t>
      </w:r>
      <w:r w:rsidRPr="00B96E6C">
        <w:rPr>
          <w:szCs w:val="36"/>
        </w:rPr>
        <w:t>n</w:t>
      </w:r>
      <w:r w:rsidRPr="00B96E6C">
        <w:rPr>
          <w:szCs w:val="36"/>
        </w:rPr>
        <w:t>nes</w:t>
      </w:r>
    </w:p>
    <w:p w14:paraId="31BDB955" w14:textId="77777777" w:rsidR="00730AFE" w:rsidRPr="00CB616B" w:rsidRDefault="00730AFE" w:rsidP="00730AFE">
      <w:pPr>
        <w:jc w:val="center"/>
        <w:rPr>
          <w:b/>
          <w:caps/>
          <w:szCs w:val="36"/>
        </w:rPr>
      </w:pPr>
      <w:r w:rsidRPr="00CB616B">
        <w:rPr>
          <w:b/>
          <w:caps/>
          <w:szCs w:val="36"/>
        </w:rPr>
        <w:t>Première partie de l’enquête</w:t>
      </w:r>
    </w:p>
    <w:bookmarkEnd w:id="2"/>
    <w:p w14:paraId="567BC127" w14:textId="77777777" w:rsidR="00730AFE" w:rsidRPr="0007558B" w:rsidRDefault="00730AFE" w:rsidP="00730AFE">
      <w:pPr>
        <w:spacing w:before="120" w:after="120"/>
        <w:jc w:val="center"/>
        <w:rPr>
          <w:rFonts w:cs="Arial"/>
          <w:bCs/>
          <w:sz w:val="48"/>
          <w:szCs w:val="56"/>
        </w:rPr>
      </w:pPr>
      <w:r>
        <w:rPr>
          <w:rFonts w:cs="Arial"/>
          <w:bCs/>
          <w:sz w:val="48"/>
          <w:szCs w:val="56"/>
        </w:rPr>
        <w:t>1</w:t>
      </w:r>
    </w:p>
    <w:p w14:paraId="64ADD5C0" w14:textId="77777777" w:rsidR="00730AFE" w:rsidRPr="00E07116" w:rsidRDefault="00730AFE">
      <w:pPr>
        <w:jc w:val="both"/>
      </w:pPr>
    </w:p>
    <w:p w14:paraId="7BEE05C1" w14:textId="77777777" w:rsidR="00730AFE" w:rsidRPr="00E07116" w:rsidRDefault="00730AFE">
      <w:pPr>
        <w:jc w:val="both"/>
      </w:pPr>
    </w:p>
    <w:p w14:paraId="755FC99A" w14:textId="77777777" w:rsidR="00730AFE" w:rsidRPr="00E07116" w:rsidRDefault="00730AFE" w:rsidP="00730AFE">
      <w:pPr>
        <w:pStyle w:val="planche"/>
      </w:pPr>
      <w:bookmarkStart w:id="3" w:name="Texte_1_pt_1_a"/>
      <w:r w:rsidRPr="00B96E6C">
        <w:t>L'introuvable fascisme fra</w:t>
      </w:r>
      <w:r w:rsidRPr="00B96E6C">
        <w:t>n</w:t>
      </w:r>
      <w:r w:rsidRPr="00B96E6C">
        <w:t>çais</w:t>
      </w:r>
    </w:p>
    <w:bookmarkEnd w:id="3"/>
    <w:p w14:paraId="76C608F6" w14:textId="77777777" w:rsidR="00730AFE" w:rsidRDefault="00730AFE">
      <w:pPr>
        <w:jc w:val="both"/>
      </w:pPr>
    </w:p>
    <w:p w14:paraId="2652B47D" w14:textId="77777777" w:rsidR="00730AFE" w:rsidRPr="00E07116" w:rsidRDefault="00730AFE">
      <w:pPr>
        <w:jc w:val="both"/>
      </w:pPr>
    </w:p>
    <w:p w14:paraId="4DE2E146" w14:textId="77777777" w:rsidR="00730AFE" w:rsidRPr="00384B20" w:rsidRDefault="00730AFE">
      <w:pPr>
        <w:ind w:right="90" w:firstLine="0"/>
        <w:jc w:val="both"/>
        <w:rPr>
          <w:sz w:val="20"/>
        </w:rPr>
      </w:pPr>
      <w:hyperlink w:anchor="tdm" w:history="1">
        <w:r w:rsidRPr="00384B20">
          <w:rPr>
            <w:rStyle w:val="Hyperlien"/>
            <w:sz w:val="20"/>
          </w:rPr>
          <w:t>Retour à la table des matières</w:t>
        </w:r>
      </w:hyperlink>
    </w:p>
    <w:p w14:paraId="13E9074F" w14:textId="77777777" w:rsidR="00730AFE" w:rsidRPr="00B96E6C" w:rsidRDefault="00730AFE" w:rsidP="00730AFE">
      <w:pPr>
        <w:spacing w:before="120" w:after="120"/>
        <w:jc w:val="both"/>
      </w:pPr>
      <w:r w:rsidRPr="00B96E6C">
        <w:rPr>
          <w:szCs w:val="24"/>
        </w:rPr>
        <w:t>Je me propose dans cette étude qui est un chap</w:t>
      </w:r>
      <w:r w:rsidRPr="00B96E6C">
        <w:rPr>
          <w:szCs w:val="24"/>
        </w:rPr>
        <w:t>i</w:t>
      </w:r>
      <w:r w:rsidRPr="00B96E6C">
        <w:rPr>
          <w:szCs w:val="24"/>
        </w:rPr>
        <w:t xml:space="preserve">tre d'un livre en préparation, </w:t>
      </w:r>
      <w:r>
        <w:rPr>
          <w:i/>
          <w:iCs/>
          <w:szCs w:val="24"/>
        </w:rPr>
        <w:t>« </w:t>
      </w:r>
      <w:r w:rsidRPr="00B96E6C">
        <w:rPr>
          <w:i/>
          <w:iCs/>
          <w:szCs w:val="24"/>
        </w:rPr>
        <w:t>Fascisme</w:t>
      </w:r>
      <w:r>
        <w:rPr>
          <w:i/>
          <w:iCs/>
          <w:szCs w:val="24"/>
        </w:rPr>
        <w:t> » :</w:t>
      </w:r>
      <w:r w:rsidRPr="00B96E6C">
        <w:rPr>
          <w:i/>
          <w:iCs/>
          <w:szCs w:val="24"/>
        </w:rPr>
        <w:t xml:space="preserve"> essai de sémantique polémique</w:t>
      </w:r>
      <w:r>
        <w:rPr>
          <w:i/>
          <w:iCs/>
          <w:szCs w:val="24"/>
        </w:rPr>
        <w:t>,</w:t>
      </w:r>
      <w:r>
        <w:rPr>
          <w:iCs/>
          <w:szCs w:val="24"/>
        </w:rPr>
        <w:t> </w:t>
      </w:r>
      <w:r>
        <w:rPr>
          <w:rStyle w:val="Appelnotedebasdep"/>
          <w:iCs/>
          <w:szCs w:val="24"/>
        </w:rPr>
        <w:footnoteReference w:id="1"/>
      </w:r>
      <w:r w:rsidRPr="00B96E6C">
        <w:rPr>
          <w:i/>
          <w:iCs/>
          <w:szCs w:val="24"/>
        </w:rPr>
        <w:t xml:space="preserve"> </w:t>
      </w:r>
      <w:r w:rsidRPr="00B96E6C">
        <w:rPr>
          <w:szCs w:val="24"/>
        </w:rPr>
        <w:t>de r</w:t>
      </w:r>
      <w:r w:rsidRPr="00B96E6C">
        <w:rPr>
          <w:szCs w:val="24"/>
        </w:rPr>
        <w:t>e</w:t>
      </w:r>
      <w:r w:rsidRPr="00B96E6C">
        <w:rPr>
          <w:szCs w:val="24"/>
        </w:rPr>
        <w:t>constituer une controverse savante de longue durée et de l'inte</w:t>
      </w:r>
      <w:r w:rsidRPr="00B96E6C">
        <w:rPr>
          <w:szCs w:val="24"/>
        </w:rPr>
        <w:t>r</w:t>
      </w:r>
      <w:r w:rsidRPr="00B96E6C">
        <w:rPr>
          <w:szCs w:val="24"/>
        </w:rPr>
        <w:t>préter dans son contexte historique tout en en dégageant la logique inte</w:t>
      </w:r>
      <w:r w:rsidRPr="00B96E6C">
        <w:rPr>
          <w:szCs w:val="24"/>
        </w:rPr>
        <w:t>r</w:t>
      </w:r>
      <w:r w:rsidRPr="00B96E6C">
        <w:rPr>
          <w:szCs w:val="24"/>
        </w:rPr>
        <w:t>ne. Cette polémique franco-française et internation</w:t>
      </w:r>
      <w:r w:rsidRPr="00B96E6C">
        <w:rPr>
          <w:szCs w:val="24"/>
        </w:rPr>
        <w:t>a</w:t>
      </w:r>
      <w:r w:rsidRPr="00B96E6C">
        <w:rPr>
          <w:szCs w:val="24"/>
        </w:rPr>
        <w:t>le de plus d'un demi-siècle qui ne semble pas intégralement épuisée aujourd'hui (m</w:t>
      </w:r>
      <w:r w:rsidRPr="00B96E6C">
        <w:rPr>
          <w:szCs w:val="24"/>
        </w:rPr>
        <w:t>ê</w:t>
      </w:r>
      <w:r w:rsidRPr="00B96E6C">
        <w:rPr>
          <w:szCs w:val="24"/>
        </w:rPr>
        <w:t xml:space="preserve">me si </w:t>
      </w:r>
      <w:r>
        <w:rPr>
          <w:szCs w:val="24"/>
        </w:rPr>
        <w:t>« </w:t>
      </w:r>
      <w:r w:rsidRPr="00B96E6C">
        <w:rPr>
          <w:szCs w:val="24"/>
        </w:rPr>
        <w:t>tout est dit</w:t>
      </w:r>
      <w:r>
        <w:rPr>
          <w:szCs w:val="24"/>
        </w:rPr>
        <w:t> »</w:t>
      </w:r>
      <w:r w:rsidRPr="00B96E6C">
        <w:rPr>
          <w:szCs w:val="24"/>
        </w:rPr>
        <w:t>), porte sur l'existence en Fra</w:t>
      </w:r>
      <w:r w:rsidRPr="00B96E6C">
        <w:rPr>
          <w:szCs w:val="24"/>
        </w:rPr>
        <w:t>n</w:t>
      </w:r>
      <w:r w:rsidRPr="00B96E6C">
        <w:rPr>
          <w:szCs w:val="24"/>
        </w:rPr>
        <w:t>ce au 20</w:t>
      </w:r>
      <w:r w:rsidRPr="00B96E6C">
        <w:rPr>
          <w:szCs w:val="24"/>
          <w:vertAlign w:val="superscript"/>
        </w:rPr>
        <w:t>e</w:t>
      </w:r>
      <w:r w:rsidRPr="00B96E6C">
        <w:rPr>
          <w:szCs w:val="24"/>
        </w:rPr>
        <w:t xml:space="preserve"> siècle de quoi que ce soit, </w:t>
      </w:r>
      <w:r>
        <w:rPr>
          <w:szCs w:val="24"/>
        </w:rPr>
        <w:t>—</w:t>
      </w:r>
      <w:r w:rsidRPr="00B96E6C">
        <w:rPr>
          <w:szCs w:val="24"/>
        </w:rPr>
        <w:t xml:space="preserve"> doctrines, programmes, mouvements, événements, r</w:t>
      </w:r>
      <w:r w:rsidRPr="00B96E6C">
        <w:rPr>
          <w:szCs w:val="24"/>
        </w:rPr>
        <w:t>é</w:t>
      </w:r>
      <w:r w:rsidRPr="00B96E6C">
        <w:rPr>
          <w:szCs w:val="24"/>
        </w:rPr>
        <w:t xml:space="preserve">gime </w:t>
      </w:r>
      <w:r>
        <w:rPr>
          <w:szCs w:val="24"/>
        </w:rPr>
        <w:t>—</w:t>
      </w:r>
      <w:r w:rsidRPr="00B96E6C">
        <w:rPr>
          <w:szCs w:val="24"/>
        </w:rPr>
        <w:t xml:space="preserve"> que l'on puisse rapporter au </w:t>
      </w:r>
      <w:r>
        <w:rPr>
          <w:szCs w:val="24"/>
        </w:rPr>
        <w:t>« </w:t>
      </w:r>
      <w:r w:rsidRPr="00B96E6C">
        <w:rPr>
          <w:szCs w:val="24"/>
        </w:rPr>
        <w:t>fascisme</w:t>
      </w:r>
      <w:r>
        <w:rPr>
          <w:szCs w:val="24"/>
        </w:rPr>
        <w:t> »</w:t>
      </w:r>
      <w:r w:rsidRPr="00B96E6C">
        <w:rPr>
          <w:szCs w:val="24"/>
        </w:rPr>
        <w:t>. Il faut pour en trouver l'amorce et l'origine remonter co</w:t>
      </w:r>
      <w:r w:rsidRPr="00B96E6C">
        <w:rPr>
          <w:szCs w:val="24"/>
        </w:rPr>
        <w:t>m</w:t>
      </w:r>
      <w:r w:rsidRPr="00B96E6C">
        <w:rPr>
          <w:szCs w:val="24"/>
        </w:rPr>
        <w:t>me je disais d'un bon demi-siècle dans le passé.</w:t>
      </w:r>
    </w:p>
    <w:p w14:paraId="6DCA231C" w14:textId="77777777" w:rsidR="00730AFE" w:rsidRDefault="00730AFE" w:rsidP="00730AFE">
      <w:pPr>
        <w:pStyle w:val="Grillecouleur-Accent1"/>
      </w:pPr>
    </w:p>
    <w:p w14:paraId="7EB1D8F6" w14:textId="77777777" w:rsidR="00730AFE" w:rsidRPr="00B76843" w:rsidRDefault="00730AFE" w:rsidP="00730AFE">
      <w:pPr>
        <w:pStyle w:val="Grillecouleur-Accent1"/>
      </w:pPr>
      <w:r w:rsidRPr="00B76843">
        <w:t>■ Décrire et interpréter une polémique de longue durée r</w:t>
      </w:r>
      <w:r w:rsidRPr="00B76843">
        <w:t>e</w:t>
      </w:r>
      <w:r w:rsidRPr="00B76843">
        <w:t>vient d'abord à faire des choix et éliminer un grand nombre d'interv</w:t>
      </w:r>
      <w:r w:rsidRPr="00B76843">
        <w:t>e</w:t>
      </w:r>
      <w:r w:rsidRPr="00B76843">
        <w:t>nants. S'il fallait évoquer tous les passages dans des livres, tous les art</w:t>
      </w:r>
      <w:r w:rsidRPr="00B76843">
        <w:t>i</w:t>
      </w:r>
      <w:r w:rsidRPr="00B76843">
        <w:t>cles dans les revues de science politique et d'histoire qui, depuis cinqua</w:t>
      </w:r>
      <w:r w:rsidRPr="00B76843">
        <w:t>n</w:t>
      </w:r>
      <w:r w:rsidRPr="00B76843">
        <w:t>te ans, ont abordé les thèses contrastées de l’</w:t>
      </w:r>
      <w:r w:rsidRPr="00B76843">
        <w:rPr>
          <w:i/>
          <w:iCs/>
        </w:rPr>
        <w:t xml:space="preserve">immunité </w:t>
      </w:r>
      <w:r w:rsidRPr="00B76843">
        <w:t>de la France e</w:t>
      </w:r>
      <w:r w:rsidRPr="00B76843">
        <w:t>n</w:t>
      </w:r>
      <w:r w:rsidRPr="00B76843">
        <w:t>vers le fascisme et de l’</w:t>
      </w:r>
      <w:r w:rsidRPr="00B76843">
        <w:rPr>
          <w:i/>
          <w:iCs/>
        </w:rPr>
        <w:t xml:space="preserve">omniprésence </w:t>
      </w:r>
      <w:r w:rsidRPr="00B76843">
        <w:t>du fascisme en Fra</w:t>
      </w:r>
      <w:r w:rsidRPr="00B76843">
        <w:t>n</w:t>
      </w:r>
      <w:r w:rsidRPr="00B76843">
        <w:t xml:space="preserve">ce et de son </w:t>
      </w:r>
      <w:r w:rsidRPr="00B76843">
        <w:rPr>
          <w:i/>
          <w:iCs/>
        </w:rPr>
        <w:t xml:space="preserve">antériorité — </w:t>
      </w:r>
      <w:r w:rsidRPr="00B76843">
        <w:t>que ce soit pour les endo</w:t>
      </w:r>
      <w:r w:rsidRPr="00B76843">
        <w:t>s</w:t>
      </w:r>
      <w:r w:rsidRPr="00B76843">
        <w:t>ser, les amender ou les rejeter — cet essai se muerait en une vaste et confuse bibliographie annotée. J'ai donc choisi de limiter la distr</w:t>
      </w:r>
      <w:r w:rsidRPr="00B76843">
        <w:t>i</w:t>
      </w:r>
      <w:r w:rsidRPr="00B76843">
        <w:t>bution aux personnages principaux et aux arg</w:t>
      </w:r>
      <w:r w:rsidRPr="00B76843">
        <w:t>u</w:t>
      </w:r>
      <w:r w:rsidRPr="00B76843">
        <w:t>ments-clés.</w:t>
      </w:r>
    </w:p>
    <w:p w14:paraId="07DD55DF" w14:textId="77777777" w:rsidR="00730AFE" w:rsidRDefault="00730AFE" w:rsidP="00730AFE">
      <w:pPr>
        <w:spacing w:before="120" w:after="120"/>
        <w:jc w:val="both"/>
        <w:rPr>
          <w:szCs w:val="18"/>
        </w:rPr>
      </w:pPr>
    </w:p>
    <w:p w14:paraId="51341345" w14:textId="77777777" w:rsidR="00730AFE" w:rsidRDefault="00730AFE" w:rsidP="00730AFE">
      <w:pPr>
        <w:spacing w:before="120" w:after="120"/>
        <w:jc w:val="both"/>
      </w:pPr>
      <w:r>
        <w:lastRenderedPageBreak/>
        <w:t>[4]</w:t>
      </w:r>
    </w:p>
    <w:p w14:paraId="55D40DF0" w14:textId="77777777" w:rsidR="00730AFE" w:rsidRDefault="00730AFE" w:rsidP="00730AFE">
      <w:pPr>
        <w:spacing w:before="120" w:after="120"/>
        <w:jc w:val="both"/>
      </w:pPr>
    </w:p>
    <w:p w14:paraId="4327A227" w14:textId="77777777" w:rsidR="00730AFE" w:rsidRPr="00B96E6C" w:rsidRDefault="00730AFE" w:rsidP="00730AFE">
      <w:pPr>
        <w:pStyle w:val="planche"/>
      </w:pPr>
      <w:bookmarkStart w:id="4" w:name="Texte_1_pt_1_b"/>
      <w:r>
        <w:t>René Rémond</w:t>
      </w:r>
      <w:r>
        <w:br/>
      </w:r>
      <w:r w:rsidRPr="00B96E6C">
        <w:t>et le paradigme des trois dro</w:t>
      </w:r>
      <w:r w:rsidRPr="00B96E6C">
        <w:t>i</w:t>
      </w:r>
      <w:r w:rsidRPr="00B96E6C">
        <w:t>tes</w:t>
      </w:r>
    </w:p>
    <w:bookmarkEnd w:id="4"/>
    <w:p w14:paraId="62849692" w14:textId="77777777" w:rsidR="00730AFE" w:rsidRDefault="00730AFE" w:rsidP="00730AFE">
      <w:pPr>
        <w:spacing w:before="120" w:after="120"/>
        <w:jc w:val="both"/>
        <w:rPr>
          <w:szCs w:val="24"/>
        </w:rPr>
      </w:pPr>
    </w:p>
    <w:p w14:paraId="1391482B" w14:textId="77777777" w:rsidR="00730AFE" w:rsidRPr="00384B20" w:rsidRDefault="00730AFE" w:rsidP="00730AFE">
      <w:pPr>
        <w:ind w:right="90" w:firstLine="0"/>
        <w:jc w:val="both"/>
        <w:rPr>
          <w:sz w:val="20"/>
        </w:rPr>
      </w:pPr>
      <w:hyperlink w:anchor="tdm" w:history="1">
        <w:r w:rsidRPr="00384B20">
          <w:rPr>
            <w:rStyle w:val="Hyperlien"/>
            <w:sz w:val="20"/>
          </w:rPr>
          <w:t>Retour à la table des matières</w:t>
        </w:r>
      </w:hyperlink>
    </w:p>
    <w:p w14:paraId="478A4707" w14:textId="77777777" w:rsidR="00730AFE" w:rsidRPr="00B96E6C" w:rsidRDefault="00730AFE" w:rsidP="00730AFE">
      <w:pPr>
        <w:spacing w:before="120" w:after="120"/>
        <w:jc w:val="both"/>
      </w:pPr>
      <w:r w:rsidRPr="00B96E6C">
        <w:rPr>
          <w:szCs w:val="24"/>
        </w:rPr>
        <w:t>En 1954,</w:t>
      </w:r>
      <w:r>
        <w:rPr>
          <w:szCs w:val="24"/>
        </w:rPr>
        <w:t xml:space="preserve"> </w:t>
      </w:r>
      <w:r w:rsidRPr="00B96E6C">
        <w:rPr>
          <w:szCs w:val="24"/>
        </w:rPr>
        <w:t>l'encore jeune René Rémond, qui va devenir le ma</w:t>
      </w:r>
      <w:r w:rsidRPr="00B96E6C">
        <w:rPr>
          <w:szCs w:val="24"/>
        </w:rPr>
        <w:t>n</w:t>
      </w:r>
      <w:r w:rsidRPr="00B96E6C">
        <w:rPr>
          <w:szCs w:val="24"/>
        </w:rPr>
        <w:t>darin tout puissant de l'histoire politique de la France moderne et r</w:t>
      </w:r>
      <w:r w:rsidRPr="00B96E6C">
        <w:rPr>
          <w:szCs w:val="24"/>
        </w:rPr>
        <w:t>é</w:t>
      </w:r>
      <w:r w:rsidRPr="00B96E6C">
        <w:rPr>
          <w:szCs w:val="24"/>
        </w:rPr>
        <w:t>gner sur la discipline par l'entremise de deux générations d'élèves respe</w:t>
      </w:r>
      <w:r w:rsidRPr="00B96E6C">
        <w:rPr>
          <w:szCs w:val="24"/>
        </w:rPr>
        <w:t>c</w:t>
      </w:r>
      <w:r w:rsidRPr="00B96E6C">
        <w:rPr>
          <w:szCs w:val="24"/>
        </w:rPr>
        <w:t>tueux (et prudents dans la critique de ses idées), publie une étude app</w:t>
      </w:r>
      <w:r w:rsidRPr="00B96E6C">
        <w:rPr>
          <w:szCs w:val="24"/>
        </w:rPr>
        <w:t>e</w:t>
      </w:r>
      <w:r w:rsidRPr="00B96E6C">
        <w:rPr>
          <w:szCs w:val="24"/>
        </w:rPr>
        <w:t xml:space="preserve">lée à devenir un classique, un des </w:t>
      </w:r>
      <w:r>
        <w:rPr>
          <w:szCs w:val="24"/>
        </w:rPr>
        <w:t>« </w:t>
      </w:r>
      <w:r w:rsidRPr="00B96E6C">
        <w:rPr>
          <w:szCs w:val="24"/>
        </w:rPr>
        <w:t>livres au programme</w:t>
      </w:r>
      <w:r>
        <w:rPr>
          <w:szCs w:val="24"/>
        </w:rPr>
        <w:t> »</w:t>
      </w:r>
      <w:r w:rsidRPr="00B96E6C">
        <w:rPr>
          <w:szCs w:val="24"/>
        </w:rPr>
        <w:t xml:space="preserve"> des grandes éc</w:t>
      </w:r>
      <w:r w:rsidRPr="00B96E6C">
        <w:rPr>
          <w:szCs w:val="24"/>
        </w:rPr>
        <w:t>o</w:t>
      </w:r>
      <w:r w:rsidRPr="00B96E6C">
        <w:rPr>
          <w:szCs w:val="24"/>
        </w:rPr>
        <w:t>les pour un demi-siècle. Cet ouvrage va fixer pour longtemps le c</w:t>
      </w:r>
      <w:r w:rsidRPr="00B96E6C">
        <w:rPr>
          <w:szCs w:val="24"/>
        </w:rPr>
        <w:t>a</w:t>
      </w:r>
      <w:r w:rsidRPr="00B96E6C">
        <w:rPr>
          <w:szCs w:val="24"/>
        </w:rPr>
        <w:t xml:space="preserve">dre obligé de la recherche hexagonale, </w:t>
      </w:r>
      <w:r w:rsidRPr="00B96E6C">
        <w:rPr>
          <w:i/>
          <w:iCs/>
          <w:szCs w:val="24"/>
        </w:rPr>
        <w:t>La droite en Fra</w:t>
      </w:r>
      <w:r w:rsidRPr="00B96E6C">
        <w:rPr>
          <w:i/>
          <w:iCs/>
          <w:szCs w:val="24"/>
        </w:rPr>
        <w:t>n</w:t>
      </w:r>
      <w:r w:rsidRPr="00B96E6C">
        <w:rPr>
          <w:i/>
          <w:iCs/>
          <w:szCs w:val="24"/>
        </w:rPr>
        <w:t>ce de 1815 à nos jours</w:t>
      </w:r>
      <w:r>
        <w:rPr>
          <w:i/>
          <w:iCs/>
          <w:szCs w:val="24"/>
        </w:rPr>
        <w:t> :</w:t>
      </w:r>
      <w:r w:rsidRPr="00B96E6C">
        <w:rPr>
          <w:i/>
          <w:iCs/>
          <w:szCs w:val="24"/>
        </w:rPr>
        <w:t xml:space="preserve"> Continuité et diversité d'une tradition pol</w:t>
      </w:r>
      <w:r w:rsidRPr="00B96E6C">
        <w:rPr>
          <w:i/>
          <w:iCs/>
          <w:szCs w:val="24"/>
        </w:rPr>
        <w:t>i</w:t>
      </w:r>
      <w:r w:rsidRPr="00B96E6C">
        <w:rPr>
          <w:i/>
          <w:iCs/>
          <w:szCs w:val="24"/>
        </w:rPr>
        <w:t>tique.</w:t>
      </w:r>
      <w:r>
        <w:rPr>
          <w:iCs/>
          <w:szCs w:val="24"/>
        </w:rPr>
        <w:t> </w:t>
      </w:r>
      <w:r>
        <w:rPr>
          <w:rStyle w:val="Appelnotedebasdep"/>
          <w:iCs/>
          <w:szCs w:val="24"/>
        </w:rPr>
        <w:footnoteReference w:id="2"/>
      </w:r>
    </w:p>
    <w:p w14:paraId="1ED3B43B" w14:textId="77777777" w:rsidR="00730AFE" w:rsidRPr="00B96E6C" w:rsidRDefault="00730AFE" w:rsidP="00730AFE">
      <w:pPr>
        <w:spacing w:before="120" w:after="120"/>
        <w:jc w:val="both"/>
      </w:pPr>
      <w:r w:rsidRPr="00B96E6C">
        <w:rPr>
          <w:szCs w:val="24"/>
        </w:rPr>
        <w:t>René Rémond en p</w:t>
      </w:r>
      <w:r w:rsidRPr="00B96E6C">
        <w:rPr>
          <w:szCs w:val="24"/>
        </w:rPr>
        <w:t>u</w:t>
      </w:r>
      <w:r w:rsidRPr="00B96E6C">
        <w:rPr>
          <w:szCs w:val="24"/>
        </w:rPr>
        <w:t>bliera, près de trente ans plus tard, en 1982, une nouvelle version, version revue et augme</w:t>
      </w:r>
      <w:r w:rsidRPr="00B96E6C">
        <w:rPr>
          <w:szCs w:val="24"/>
        </w:rPr>
        <w:t>n</w:t>
      </w:r>
      <w:r w:rsidRPr="00B96E6C">
        <w:rPr>
          <w:szCs w:val="24"/>
        </w:rPr>
        <w:t>tée sans doute, mais restée semblable à l'originale quant aux présupposés et au par</w:t>
      </w:r>
      <w:r w:rsidRPr="00B96E6C">
        <w:rPr>
          <w:szCs w:val="24"/>
        </w:rPr>
        <w:t>a</w:t>
      </w:r>
      <w:r w:rsidRPr="00B96E6C">
        <w:rPr>
          <w:szCs w:val="24"/>
        </w:rPr>
        <w:t xml:space="preserve">digme général, </w:t>
      </w:r>
      <w:r w:rsidRPr="00B96E6C">
        <w:rPr>
          <w:i/>
          <w:iCs/>
          <w:szCs w:val="24"/>
        </w:rPr>
        <w:t xml:space="preserve">Les droites en France. </w:t>
      </w:r>
      <w:r w:rsidRPr="00B96E6C">
        <w:rPr>
          <w:szCs w:val="24"/>
        </w:rPr>
        <w:t>Le titre avait changé d'un sing</w:t>
      </w:r>
      <w:r w:rsidRPr="00B96E6C">
        <w:rPr>
          <w:szCs w:val="24"/>
        </w:rPr>
        <w:t>u</w:t>
      </w:r>
      <w:r w:rsidRPr="00B96E6C">
        <w:rPr>
          <w:szCs w:val="24"/>
        </w:rPr>
        <w:t xml:space="preserve">lier à un pluriel, on va voir pourquoi. René Rémond toutefois y soutenait toujours sa thèse, son axiome, son </w:t>
      </w:r>
      <w:r>
        <w:rPr>
          <w:szCs w:val="24"/>
        </w:rPr>
        <w:t>« </w:t>
      </w:r>
      <w:r w:rsidRPr="00B96E6C">
        <w:rPr>
          <w:szCs w:val="24"/>
        </w:rPr>
        <w:t>dogme</w:t>
      </w:r>
      <w:r>
        <w:rPr>
          <w:szCs w:val="24"/>
        </w:rPr>
        <w:t> »</w:t>
      </w:r>
      <w:r w:rsidRPr="00B96E6C">
        <w:rPr>
          <w:szCs w:val="24"/>
        </w:rPr>
        <w:t xml:space="preserve">, a-t-on dit, qui est à la source d'une des plus longues, des plus résurgentes </w:t>
      </w:r>
      <w:r>
        <w:rPr>
          <w:szCs w:val="24"/>
        </w:rPr>
        <w:t>—</w:t>
      </w:r>
      <w:r w:rsidRPr="00B96E6C">
        <w:rPr>
          <w:szCs w:val="24"/>
        </w:rPr>
        <w:t xml:space="preserve"> des plus acr</w:t>
      </w:r>
      <w:r w:rsidRPr="00B96E6C">
        <w:rPr>
          <w:szCs w:val="24"/>
        </w:rPr>
        <w:t>i</w:t>
      </w:r>
      <w:r w:rsidRPr="00B96E6C">
        <w:rPr>
          <w:szCs w:val="24"/>
        </w:rPr>
        <w:t xml:space="preserve">monieuses et parfois confuses </w:t>
      </w:r>
      <w:r>
        <w:rPr>
          <w:szCs w:val="24"/>
        </w:rPr>
        <w:t>—</w:t>
      </w:r>
      <w:r w:rsidRPr="00B96E6C">
        <w:rPr>
          <w:szCs w:val="24"/>
        </w:rPr>
        <w:t xml:space="preserve"> polémiques historie</w:t>
      </w:r>
      <w:r w:rsidRPr="00B96E6C">
        <w:rPr>
          <w:szCs w:val="24"/>
        </w:rPr>
        <w:t>n</w:t>
      </w:r>
      <w:r w:rsidRPr="00B96E6C">
        <w:rPr>
          <w:szCs w:val="24"/>
        </w:rPr>
        <w:t>nes que nous ayions à aborder. En 2005, un universitaire américain, Brian Je</w:t>
      </w:r>
      <w:r w:rsidRPr="00B96E6C">
        <w:rPr>
          <w:szCs w:val="24"/>
        </w:rPr>
        <w:t>n</w:t>
      </w:r>
      <w:r w:rsidRPr="00B96E6C">
        <w:rPr>
          <w:szCs w:val="24"/>
        </w:rPr>
        <w:t xml:space="preserve">kins, y a consacré encore un collectif auquel ont collaboré quelques-uns des vétérans de cette interminable bataille, </w:t>
      </w:r>
      <w:r w:rsidRPr="00B96E6C">
        <w:rPr>
          <w:i/>
          <w:iCs/>
          <w:szCs w:val="24"/>
        </w:rPr>
        <w:t>France in the Era of</w:t>
      </w:r>
      <w:r>
        <w:rPr>
          <w:i/>
          <w:iCs/>
          <w:szCs w:val="24"/>
        </w:rPr>
        <w:t xml:space="preserve"> </w:t>
      </w:r>
      <w:r w:rsidRPr="00B96E6C">
        <w:rPr>
          <w:i/>
          <w:iCs/>
          <w:szCs w:val="24"/>
        </w:rPr>
        <w:t>Fa</w:t>
      </w:r>
      <w:r w:rsidRPr="00B96E6C">
        <w:rPr>
          <w:i/>
          <w:iCs/>
          <w:szCs w:val="24"/>
        </w:rPr>
        <w:t>s</w:t>
      </w:r>
      <w:r w:rsidRPr="00B96E6C">
        <w:rPr>
          <w:i/>
          <w:iCs/>
          <w:szCs w:val="24"/>
        </w:rPr>
        <w:t>cism.</w:t>
      </w:r>
      <w:r>
        <w:rPr>
          <w:iCs/>
          <w:szCs w:val="24"/>
        </w:rPr>
        <w:t> </w:t>
      </w:r>
      <w:r>
        <w:rPr>
          <w:rStyle w:val="Appelnotedebasdep"/>
          <w:iCs/>
          <w:szCs w:val="24"/>
        </w:rPr>
        <w:footnoteReference w:id="3"/>
      </w:r>
      <w:r w:rsidRPr="00B96E6C">
        <w:rPr>
          <w:i/>
          <w:iCs/>
          <w:szCs w:val="24"/>
        </w:rPr>
        <w:t xml:space="preserve"> </w:t>
      </w:r>
      <w:r w:rsidRPr="00B96E6C">
        <w:rPr>
          <w:szCs w:val="24"/>
        </w:rPr>
        <w:t>Cela fait donc bel et bien cinquante ans de controverses en chi</w:t>
      </w:r>
      <w:r w:rsidRPr="00B96E6C">
        <w:rPr>
          <w:szCs w:val="24"/>
        </w:rPr>
        <w:t>f</w:t>
      </w:r>
      <w:r w:rsidRPr="00B96E6C">
        <w:rPr>
          <w:szCs w:val="24"/>
        </w:rPr>
        <w:t xml:space="preserve">fres </w:t>
      </w:r>
      <w:r w:rsidRPr="00B96E6C">
        <w:rPr>
          <w:szCs w:val="24"/>
        </w:rPr>
        <w:lastRenderedPageBreak/>
        <w:t>ronds. Je vais e</w:t>
      </w:r>
      <w:r w:rsidRPr="00B96E6C">
        <w:rPr>
          <w:szCs w:val="24"/>
        </w:rPr>
        <w:t>s</w:t>
      </w:r>
      <w:r w:rsidRPr="00B96E6C">
        <w:rPr>
          <w:szCs w:val="24"/>
        </w:rPr>
        <w:t>sayer</w:t>
      </w:r>
      <w:r>
        <w:rPr>
          <w:szCs w:val="24"/>
        </w:rPr>
        <w:t xml:space="preserve"> </w:t>
      </w:r>
      <w:r>
        <w:t xml:space="preserve">[5] </w:t>
      </w:r>
      <w:r w:rsidRPr="00B96E6C">
        <w:rPr>
          <w:szCs w:val="24"/>
        </w:rPr>
        <w:t>de faire percevoir de quoi il s'agit et dégager les multiples enjeux impl</w:t>
      </w:r>
      <w:r w:rsidRPr="00B96E6C">
        <w:rPr>
          <w:szCs w:val="24"/>
        </w:rPr>
        <w:t>i</w:t>
      </w:r>
      <w:r w:rsidRPr="00B96E6C">
        <w:rPr>
          <w:szCs w:val="24"/>
        </w:rPr>
        <w:t>qués.</w:t>
      </w:r>
    </w:p>
    <w:p w14:paraId="3AB6095C" w14:textId="77777777" w:rsidR="00730AFE" w:rsidRPr="00B96E6C" w:rsidRDefault="00730AFE" w:rsidP="00730AFE">
      <w:pPr>
        <w:spacing w:before="120" w:after="120"/>
        <w:jc w:val="both"/>
      </w:pPr>
      <w:r w:rsidRPr="00B96E6C">
        <w:rPr>
          <w:i/>
          <w:iCs/>
          <w:szCs w:val="24"/>
        </w:rPr>
        <w:t xml:space="preserve">La droite en France de 1815 à nos jours </w:t>
      </w:r>
      <w:r w:rsidRPr="00B96E6C">
        <w:rPr>
          <w:szCs w:val="24"/>
        </w:rPr>
        <w:t>prétend s'emparer de l'hi</w:t>
      </w:r>
      <w:r w:rsidRPr="00B96E6C">
        <w:rPr>
          <w:szCs w:val="24"/>
        </w:rPr>
        <w:t>s</w:t>
      </w:r>
      <w:r w:rsidRPr="00B96E6C">
        <w:rPr>
          <w:szCs w:val="24"/>
        </w:rPr>
        <w:t>toire politique de la France sur un siècle et demi, de la Restaur</w:t>
      </w:r>
      <w:r w:rsidRPr="00B96E6C">
        <w:rPr>
          <w:szCs w:val="24"/>
        </w:rPr>
        <w:t>a</w:t>
      </w:r>
      <w:r w:rsidRPr="00B96E6C">
        <w:rPr>
          <w:szCs w:val="24"/>
        </w:rPr>
        <w:t>tion à la Quatrième république, et rendre raison de sa dynamique pr</w:t>
      </w:r>
      <w:r w:rsidRPr="00B96E6C">
        <w:rPr>
          <w:szCs w:val="24"/>
        </w:rPr>
        <w:t>o</w:t>
      </w:r>
      <w:r w:rsidRPr="00B96E6C">
        <w:rPr>
          <w:szCs w:val="24"/>
        </w:rPr>
        <w:t xml:space="preserve">pre ou plutôt de sa </w:t>
      </w:r>
      <w:r w:rsidRPr="00B96E6C">
        <w:rPr>
          <w:i/>
          <w:iCs/>
          <w:szCs w:val="24"/>
        </w:rPr>
        <w:t xml:space="preserve">persistance </w:t>
      </w:r>
      <w:r w:rsidRPr="00B96E6C">
        <w:rPr>
          <w:szCs w:val="24"/>
        </w:rPr>
        <w:t>en des conjonctures successives en che</w:t>
      </w:r>
      <w:r w:rsidRPr="00B96E6C">
        <w:rPr>
          <w:szCs w:val="24"/>
        </w:rPr>
        <w:t>r</w:t>
      </w:r>
      <w:r w:rsidRPr="00B96E6C">
        <w:rPr>
          <w:szCs w:val="24"/>
        </w:rPr>
        <w:t xml:space="preserve">chant à faire apparaître ce que Rémond postule comme une </w:t>
      </w:r>
      <w:r>
        <w:rPr>
          <w:szCs w:val="24"/>
        </w:rPr>
        <w:t>« </w:t>
      </w:r>
      <w:r w:rsidRPr="00B96E6C">
        <w:rPr>
          <w:szCs w:val="24"/>
        </w:rPr>
        <w:t>continuité chronologique d'une tendance de l'esprit fra</w:t>
      </w:r>
      <w:r w:rsidRPr="00B96E6C">
        <w:rPr>
          <w:szCs w:val="24"/>
        </w:rPr>
        <w:t>n</w:t>
      </w:r>
      <w:r w:rsidRPr="00B96E6C">
        <w:rPr>
          <w:szCs w:val="24"/>
        </w:rPr>
        <w:t>çais</w:t>
      </w:r>
      <w:r>
        <w:rPr>
          <w:szCs w:val="24"/>
        </w:rPr>
        <w:t> »</w:t>
      </w:r>
      <w:r w:rsidRPr="00B96E6C">
        <w:rPr>
          <w:szCs w:val="24"/>
        </w:rPr>
        <w:t>.</w:t>
      </w:r>
    </w:p>
    <w:p w14:paraId="7491E4A9" w14:textId="77777777" w:rsidR="00730AFE" w:rsidRPr="00B96E6C" w:rsidRDefault="00730AFE" w:rsidP="00730AFE">
      <w:pPr>
        <w:spacing w:before="120" w:after="120"/>
        <w:jc w:val="both"/>
      </w:pPr>
      <w:r w:rsidRPr="00B96E6C">
        <w:rPr>
          <w:szCs w:val="24"/>
        </w:rPr>
        <w:t xml:space="preserve">Rémond fait remarquer d'emblée que </w:t>
      </w:r>
      <w:r>
        <w:rPr>
          <w:szCs w:val="24"/>
        </w:rPr>
        <w:t>« </w:t>
      </w:r>
      <w:r w:rsidRPr="00B96E6C">
        <w:rPr>
          <w:szCs w:val="24"/>
        </w:rPr>
        <w:t>la droite</w:t>
      </w:r>
      <w:r>
        <w:rPr>
          <w:szCs w:val="24"/>
        </w:rPr>
        <w:t> »</w:t>
      </w:r>
      <w:r w:rsidRPr="00B96E6C">
        <w:rPr>
          <w:szCs w:val="24"/>
        </w:rPr>
        <w:t xml:space="preserve"> est une cat</w:t>
      </w:r>
      <w:r w:rsidRPr="00B96E6C">
        <w:rPr>
          <w:szCs w:val="24"/>
        </w:rPr>
        <w:t>é</w:t>
      </w:r>
      <w:r w:rsidRPr="00B96E6C">
        <w:rPr>
          <w:szCs w:val="24"/>
        </w:rPr>
        <w:t xml:space="preserve">gorie confuse et floue </w:t>
      </w:r>
      <w:r>
        <w:rPr>
          <w:szCs w:val="24"/>
        </w:rPr>
        <w:t>—</w:t>
      </w:r>
      <w:r w:rsidRPr="00B96E6C">
        <w:rPr>
          <w:szCs w:val="24"/>
        </w:rPr>
        <w:t xml:space="preserve"> plus floue que la </w:t>
      </w:r>
      <w:r>
        <w:rPr>
          <w:szCs w:val="24"/>
        </w:rPr>
        <w:t>« </w:t>
      </w:r>
      <w:r w:rsidRPr="00B96E6C">
        <w:rPr>
          <w:szCs w:val="24"/>
        </w:rPr>
        <w:t>gauche</w:t>
      </w:r>
      <w:r>
        <w:rPr>
          <w:szCs w:val="24"/>
        </w:rPr>
        <w:t> »</w:t>
      </w:r>
      <w:r w:rsidRPr="00B96E6C">
        <w:rPr>
          <w:szCs w:val="24"/>
        </w:rPr>
        <w:t xml:space="preserve"> car les partis de droite proclament rarement qu'ils sont tels et empruntent volontiers, d</w:t>
      </w:r>
      <w:r w:rsidRPr="00B96E6C">
        <w:rPr>
          <w:szCs w:val="24"/>
        </w:rPr>
        <w:t>e</w:t>
      </w:r>
      <w:r w:rsidRPr="00B96E6C">
        <w:rPr>
          <w:szCs w:val="24"/>
        </w:rPr>
        <w:t>puis 150 ans, des étiquettes et des phraséologies à la gauche. Rémond constate surtout que la banale distinction binaire entre un parti de l'o</w:t>
      </w:r>
      <w:r w:rsidRPr="00B96E6C">
        <w:rPr>
          <w:szCs w:val="24"/>
        </w:rPr>
        <w:t>r</w:t>
      </w:r>
      <w:r w:rsidRPr="00B96E6C">
        <w:rPr>
          <w:szCs w:val="24"/>
        </w:rPr>
        <w:t xml:space="preserve">dre et un parti du mouvement est insuffisante pour suivre la </w:t>
      </w:r>
      <w:r>
        <w:rPr>
          <w:szCs w:val="24"/>
        </w:rPr>
        <w:t>« </w:t>
      </w:r>
      <w:r w:rsidRPr="00B96E6C">
        <w:rPr>
          <w:szCs w:val="24"/>
        </w:rPr>
        <w:t>continuité</w:t>
      </w:r>
      <w:r>
        <w:rPr>
          <w:szCs w:val="24"/>
        </w:rPr>
        <w:t> »</w:t>
      </w:r>
      <w:r w:rsidRPr="00B96E6C">
        <w:rPr>
          <w:szCs w:val="24"/>
        </w:rPr>
        <w:t xml:space="preserve"> qu'il postule à partir de la Restauration. La droite fra</w:t>
      </w:r>
      <w:r w:rsidRPr="00B96E6C">
        <w:rPr>
          <w:szCs w:val="24"/>
        </w:rPr>
        <w:t>n</w:t>
      </w:r>
      <w:r w:rsidRPr="00B96E6C">
        <w:rPr>
          <w:szCs w:val="24"/>
        </w:rPr>
        <w:t>çaise n'est pas et ne fut jamais homogène</w:t>
      </w:r>
      <w:r>
        <w:rPr>
          <w:szCs w:val="24"/>
        </w:rPr>
        <w:t> :</w:t>
      </w:r>
      <w:r w:rsidRPr="00B96E6C">
        <w:rPr>
          <w:szCs w:val="24"/>
        </w:rPr>
        <w:t xml:space="preserve"> il y a eu </w:t>
      </w:r>
      <w:r>
        <w:rPr>
          <w:szCs w:val="24"/>
        </w:rPr>
        <w:t>« </w:t>
      </w:r>
      <w:r w:rsidRPr="00B96E6C">
        <w:rPr>
          <w:szCs w:val="24"/>
        </w:rPr>
        <w:t>au cours des cent cinqua</w:t>
      </w:r>
      <w:r w:rsidRPr="00B96E6C">
        <w:rPr>
          <w:szCs w:val="24"/>
        </w:rPr>
        <w:t>n</w:t>
      </w:r>
      <w:r w:rsidRPr="00B96E6C">
        <w:rPr>
          <w:szCs w:val="24"/>
        </w:rPr>
        <w:t>te dernières années, non pas une, mais plusieurs droites</w:t>
      </w:r>
      <w:r>
        <w:rPr>
          <w:szCs w:val="24"/>
        </w:rPr>
        <w:t> »</w:t>
      </w:r>
      <w:r w:rsidRPr="00B96E6C">
        <w:rPr>
          <w:szCs w:val="24"/>
        </w:rPr>
        <w:t xml:space="preserve"> qui correspo</w:t>
      </w:r>
      <w:r w:rsidRPr="00B96E6C">
        <w:rPr>
          <w:szCs w:val="24"/>
        </w:rPr>
        <w:t>n</w:t>
      </w:r>
      <w:r w:rsidRPr="00B96E6C">
        <w:rPr>
          <w:szCs w:val="24"/>
        </w:rPr>
        <w:t>dent, à leur origine, à des formes de fidélités à des régimes successivement abolis. Exact</w:t>
      </w:r>
      <w:r w:rsidRPr="00B96E6C">
        <w:rPr>
          <w:szCs w:val="24"/>
        </w:rPr>
        <w:t>e</w:t>
      </w:r>
      <w:r w:rsidRPr="00B96E6C">
        <w:rPr>
          <w:szCs w:val="24"/>
        </w:rPr>
        <w:t xml:space="preserve">ment, il y en a eu et il y en a </w:t>
      </w:r>
      <w:r w:rsidRPr="00B96E6C">
        <w:rPr>
          <w:i/>
          <w:iCs/>
          <w:szCs w:val="24"/>
        </w:rPr>
        <w:t>trois</w:t>
      </w:r>
      <w:r>
        <w:rPr>
          <w:i/>
          <w:iCs/>
          <w:szCs w:val="24"/>
        </w:rPr>
        <w:t> :</w:t>
      </w:r>
      <w:r w:rsidRPr="00B96E6C">
        <w:rPr>
          <w:i/>
          <w:iCs/>
          <w:szCs w:val="24"/>
        </w:rPr>
        <w:t xml:space="preserve"> </w:t>
      </w:r>
      <w:r>
        <w:rPr>
          <w:i/>
          <w:iCs/>
          <w:szCs w:val="24"/>
        </w:rPr>
        <w:t>—</w:t>
      </w:r>
      <w:r w:rsidRPr="00B96E6C">
        <w:rPr>
          <w:i/>
          <w:iCs/>
          <w:szCs w:val="24"/>
        </w:rPr>
        <w:t xml:space="preserve"> </w:t>
      </w:r>
      <w:r w:rsidRPr="00B96E6C">
        <w:rPr>
          <w:szCs w:val="24"/>
        </w:rPr>
        <w:t xml:space="preserve">une droite </w:t>
      </w:r>
      <w:r>
        <w:rPr>
          <w:szCs w:val="24"/>
        </w:rPr>
        <w:t>« </w:t>
      </w:r>
      <w:r w:rsidRPr="00B96E6C">
        <w:rPr>
          <w:szCs w:val="24"/>
        </w:rPr>
        <w:t>ultra[-royaliste]</w:t>
      </w:r>
      <w:r>
        <w:rPr>
          <w:szCs w:val="24"/>
        </w:rPr>
        <w:t> »</w:t>
      </w:r>
      <w:r w:rsidRPr="00B96E6C">
        <w:rPr>
          <w:szCs w:val="24"/>
        </w:rPr>
        <w:t xml:space="preserve"> qui s'épanouit sous Louis</w:t>
      </w:r>
      <w:r>
        <w:rPr>
          <w:szCs w:val="24"/>
        </w:rPr>
        <w:t> </w:t>
      </w:r>
      <w:r w:rsidRPr="00B96E6C">
        <w:rPr>
          <w:szCs w:val="24"/>
        </w:rPr>
        <w:t>XVIII et e</w:t>
      </w:r>
      <w:r w:rsidRPr="00B96E6C">
        <w:rPr>
          <w:szCs w:val="24"/>
        </w:rPr>
        <w:t>n</w:t>
      </w:r>
      <w:r w:rsidRPr="00B96E6C">
        <w:rPr>
          <w:szCs w:val="24"/>
        </w:rPr>
        <w:t xml:space="preserve">gendre le durable </w:t>
      </w:r>
      <w:r>
        <w:rPr>
          <w:szCs w:val="24"/>
        </w:rPr>
        <w:t>« </w:t>
      </w:r>
      <w:r w:rsidRPr="00B96E6C">
        <w:rPr>
          <w:szCs w:val="24"/>
        </w:rPr>
        <w:t>légitimisme</w:t>
      </w:r>
      <w:r>
        <w:rPr>
          <w:szCs w:val="24"/>
        </w:rPr>
        <w:t> » ;</w:t>
      </w:r>
      <w:r w:rsidRPr="00B96E6C">
        <w:rPr>
          <w:szCs w:val="24"/>
        </w:rPr>
        <w:t xml:space="preserve"> </w:t>
      </w:r>
      <w:r>
        <w:rPr>
          <w:szCs w:val="24"/>
        </w:rPr>
        <w:t>—</w:t>
      </w:r>
      <w:r w:rsidRPr="00B96E6C">
        <w:rPr>
          <w:szCs w:val="24"/>
        </w:rPr>
        <w:t xml:space="preserve"> une droite qui trouve son pr</w:t>
      </w:r>
      <w:r w:rsidRPr="00B96E6C">
        <w:rPr>
          <w:szCs w:val="24"/>
        </w:rPr>
        <w:t>e</w:t>
      </w:r>
      <w:r w:rsidRPr="00B96E6C">
        <w:rPr>
          <w:szCs w:val="24"/>
        </w:rPr>
        <w:t>mier idéal sous la Monarchie de juillet et qu'on qualifiera d'</w:t>
      </w:r>
      <w:r>
        <w:rPr>
          <w:szCs w:val="24"/>
        </w:rPr>
        <w:t>« </w:t>
      </w:r>
      <w:r w:rsidRPr="00B96E6C">
        <w:rPr>
          <w:szCs w:val="24"/>
        </w:rPr>
        <w:t>orléaniste</w:t>
      </w:r>
      <w:r>
        <w:rPr>
          <w:szCs w:val="24"/>
        </w:rPr>
        <w:t xml:space="preserve"> » ; — </w:t>
      </w:r>
      <w:r w:rsidRPr="00B96E6C">
        <w:rPr>
          <w:szCs w:val="24"/>
        </w:rPr>
        <w:t xml:space="preserve">une droite enfin dont la référence sera l'Empire autoritaire, qu'on dénommera </w:t>
      </w:r>
      <w:r>
        <w:rPr>
          <w:szCs w:val="24"/>
        </w:rPr>
        <w:t>« </w:t>
      </w:r>
      <w:r w:rsidRPr="00B96E6C">
        <w:rPr>
          <w:szCs w:val="24"/>
        </w:rPr>
        <w:t>bonapa</w:t>
      </w:r>
      <w:r w:rsidRPr="00B96E6C">
        <w:rPr>
          <w:szCs w:val="24"/>
        </w:rPr>
        <w:t>r</w:t>
      </w:r>
      <w:r w:rsidRPr="00B96E6C">
        <w:rPr>
          <w:szCs w:val="24"/>
        </w:rPr>
        <w:t>tiste</w:t>
      </w:r>
      <w:r>
        <w:rPr>
          <w:szCs w:val="24"/>
        </w:rPr>
        <w:t> »</w:t>
      </w:r>
      <w:r w:rsidRPr="00B96E6C">
        <w:rPr>
          <w:szCs w:val="24"/>
        </w:rPr>
        <w:t>.</w:t>
      </w:r>
    </w:p>
    <w:p w14:paraId="1BFE2A39" w14:textId="77777777" w:rsidR="00730AFE" w:rsidRPr="00B96E6C" w:rsidRDefault="00730AFE" w:rsidP="00730AFE">
      <w:pPr>
        <w:spacing w:before="120" w:after="120"/>
        <w:jc w:val="both"/>
      </w:pPr>
      <w:r w:rsidRPr="00B96E6C">
        <w:rPr>
          <w:szCs w:val="24"/>
        </w:rPr>
        <w:t>Rémond a sans doute raison pour le point de départ de sa théoris</w:t>
      </w:r>
      <w:r w:rsidRPr="00B96E6C">
        <w:rPr>
          <w:szCs w:val="24"/>
        </w:rPr>
        <w:t>a</w:t>
      </w:r>
      <w:r w:rsidRPr="00B96E6C">
        <w:rPr>
          <w:szCs w:val="24"/>
        </w:rPr>
        <w:t>tion</w:t>
      </w:r>
      <w:r>
        <w:rPr>
          <w:szCs w:val="24"/>
        </w:rPr>
        <w:t> :</w:t>
      </w:r>
      <w:r w:rsidRPr="00B96E6C">
        <w:rPr>
          <w:szCs w:val="24"/>
        </w:rPr>
        <w:t xml:space="preserve"> la droite française a toujours été divisée, en fidélités dynast</w:t>
      </w:r>
      <w:r w:rsidRPr="00B96E6C">
        <w:rPr>
          <w:szCs w:val="24"/>
        </w:rPr>
        <w:t>i</w:t>
      </w:r>
      <w:r w:rsidRPr="00B96E6C">
        <w:rPr>
          <w:szCs w:val="24"/>
        </w:rPr>
        <w:t>ques jadis, mais aussi en (contre-)projets de société incompatibles</w:t>
      </w:r>
      <w:r>
        <w:rPr>
          <w:szCs w:val="24"/>
        </w:rPr>
        <w:t> :</w:t>
      </w:r>
      <w:r w:rsidRPr="00B96E6C">
        <w:rPr>
          <w:szCs w:val="24"/>
        </w:rPr>
        <w:t xml:space="preserve"> il est impossible de former de </w:t>
      </w:r>
      <w:r w:rsidRPr="00B96E6C">
        <w:rPr>
          <w:i/>
          <w:iCs/>
          <w:szCs w:val="24"/>
        </w:rPr>
        <w:t xml:space="preserve">la droite, </w:t>
      </w:r>
      <w:r w:rsidRPr="00B96E6C">
        <w:rPr>
          <w:szCs w:val="24"/>
        </w:rPr>
        <w:t>sans forcer les do</w:t>
      </w:r>
      <w:r w:rsidRPr="00B96E6C">
        <w:rPr>
          <w:szCs w:val="24"/>
        </w:rPr>
        <w:t>n</w:t>
      </w:r>
      <w:r w:rsidRPr="00B96E6C">
        <w:rPr>
          <w:szCs w:val="24"/>
        </w:rPr>
        <w:t>nées, un concept syncrétique. Son paradigme à trois contredit (c'en est très probabl</w:t>
      </w:r>
      <w:r w:rsidRPr="00B96E6C">
        <w:rPr>
          <w:szCs w:val="24"/>
        </w:rPr>
        <w:t>e</w:t>
      </w:r>
      <w:r w:rsidRPr="00B96E6C">
        <w:rPr>
          <w:szCs w:val="24"/>
        </w:rPr>
        <w:t>ment l'intention polémique latente) la vision un</w:t>
      </w:r>
      <w:r w:rsidRPr="00B96E6C">
        <w:rPr>
          <w:szCs w:val="24"/>
        </w:rPr>
        <w:t>i</w:t>
      </w:r>
      <w:r w:rsidRPr="00B96E6C">
        <w:rPr>
          <w:szCs w:val="24"/>
        </w:rPr>
        <w:t>taire des</w:t>
      </w:r>
      <w:r>
        <w:t xml:space="preserve"> [6] </w:t>
      </w:r>
      <w:r w:rsidRPr="00B96E6C">
        <w:rPr>
          <w:szCs w:val="24"/>
        </w:rPr>
        <w:t>choses propre au marxisme vulgaire qui vo</w:t>
      </w:r>
      <w:r w:rsidRPr="00B96E6C">
        <w:rPr>
          <w:szCs w:val="24"/>
        </w:rPr>
        <w:t>u</w:t>
      </w:r>
      <w:r w:rsidRPr="00B96E6C">
        <w:rPr>
          <w:szCs w:val="24"/>
        </w:rPr>
        <w:t xml:space="preserve">drait que </w:t>
      </w:r>
      <w:r w:rsidRPr="00B96E6C">
        <w:rPr>
          <w:i/>
          <w:iCs/>
          <w:szCs w:val="24"/>
        </w:rPr>
        <w:t xml:space="preserve">la </w:t>
      </w:r>
      <w:r w:rsidRPr="00B96E6C">
        <w:rPr>
          <w:szCs w:val="24"/>
        </w:rPr>
        <w:t xml:space="preserve">droite n'ait </w:t>
      </w:r>
      <w:r>
        <w:rPr>
          <w:szCs w:val="24"/>
        </w:rPr>
        <w:t>« </w:t>
      </w:r>
      <w:r w:rsidRPr="00B96E6C">
        <w:rPr>
          <w:szCs w:val="24"/>
        </w:rPr>
        <w:t>qu'une seule tête</w:t>
      </w:r>
      <w:r>
        <w:rPr>
          <w:szCs w:val="24"/>
        </w:rPr>
        <w:t> »</w:t>
      </w:r>
      <w:r w:rsidRPr="00B96E6C">
        <w:rPr>
          <w:szCs w:val="24"/>
        </w:rPr>
        <w:t xml:space="preserve"> puisque la bourgeoisie cap</w:t>
      </w:r>
      <w:r w:rsidRPr="00B96E6C">
        <w:rPr>
          <w:szCs w:val="24"/>
        </w:rPr>
        <w:t>i</w:t>
      </w:r>
      <w:r w:rsidRPr="00B96E6C">
        <w:rPr>
          <w:szCs w:val="24"/>
        </w:rPr>
        <w:t xml:space="preserve">taliste est </w:t>
      </w:r>
      <w:r w:rsidRPr="00B96E6C">
        <w:rPr>
          <w:i/>
          <w:iCs/>
          <w:szCs w:val="24"/>
        </w:rPr>
        <w:t>un bloc.</w:t>
      </w:r>
    </w:p>
    <w:p w14:paraId="00A685E2" w14:textId="77777777" w:rsidR="00730AFE" w:rsidRPr="00B96E6C" w:rsidRDefault="00730AFE" w:rsidP="00730AFE">
      <w:pPr>
        <w:spacing w:before="120" w:after="120"/>
        <w:jc w:val="both"/>
      </w:pPr>
      <w:r w:rsidRPr="00B96E6C">
        <w:rPr>
          <w:szCs w:val="24"/>
        </w:rPr>
        <w:t>Légitimistes, orléanistes et bonapartistes étant distincts à tr</w:t>
      </w:r>
      <w:r w:rsidRPr="00B96E6C">
        <w:rPr>
          <w:szCs w:val="24"/>
        </w:rPr>
        <w:t>a</w:t>
      </w:r>
      <w:r w:rsidRPr="00B96E6C">
        <w:rPr>
          <w:szCs w:val="24"/>
        </w:rPr>
        <w:t>vers l'histoire moderne (et se trouvant selon les circonstances à co</w:t>
      </w:r>
      <w:r w:rsidRPr="00B96E6C">
        <w:rPr>
          <w:szCs w:val="24"/>
        </w:rPr>
        <w:t>u</w:t>
      </w:r>
      <w:r w:rsidRPr="00B96E6C">
        <w:rPr>
          <w:szCs w:val="24"/>
        </w:rPr>
        <w:t xml:space="preserve">teaux tirés ou unis contre des </w:t>
      </w:r>
      <w:r>
        <w:rPr>
          <w:szCs w:val="24"/>
        </w:rPr>
        <w:t>« </w:t>
      </w:r>
      <w:r w:rsidRPr="00B96E6C">
        <w:rPr>
          <w:szCs w:val="24"/>
        </w:rPr>
        <w:t>menaces</w:t>
      </w:r>
      <w:r>
        <w:rPr>
          <w:szCs w:val="24"/>
        </w:rPr>
        <w:t> »</w:t>
      </w:r>
      <w:r w:rsidRPr="00B96E6C">
        <w:rPr>
          <w:szCs w:val="24"/>
        </w:rPr>
        <w:t xml:space="preserve"> venues de la gauche en des coal</w:t>
      </w:r>
      <w:r w:rsidRPr="00B96E6C">
        <w:rPr>
          <w:szCs w:val="24"/>
        </w:rPr>
        <w:t>i</w:t>
      </w:r>
      <w:r w:rsidRPr="00B96E6C">
        <w:rPr>
          <w:szCs w:val="24"/>
        </w:rPr>
        <w:t>tions plus ou moins dur</w:t>
      </w:r>
      <w:r w:rsidRPr="00B96E6C">
        <w:rPr>
          <w:szCs w:val="24"/>
        </w:rPr>
        <w:t>a</w:t>
      </w:r>
      <w:r w:rsidRPr="00B96E6C">
        <w:rPr>
          <w:szCs w:val="24"/>
        </w:rPr>
        <w:t>bles) et ce, dès le milieu du 19</w:t>
      </w:r>
      <w:r w:rsidRPr="00B96E6C">
        <w:rPr>
          <w:szCs w:val="24"/>
          <w:vertAlign w:val="superscript"/>
        </w:rPr>
        <w:t>e</w:t>
      </w:r>
      <w:r w:rsidRPr="00B96E6C">
        <w:rPr>
          <w:szCs w:val="24"/>
        </w:rPr>
        <w:t xml:space="preserve"> siècle, il n'est jamais rien arrivé de nouveau depuis cette époque dans la topogr</w:t>
      </w:r>
      <w:r w:rsidRPr="00B96E6C">
        <w:rPr>
          <w:szCs w:val="24"/>
        </w:rPr>
        <w:t>a</w:t>
      </w:r>
      <w:r w:rsidRPr="00B96E6C">
        <w:rPr>
          <w:szCs w:val="24"/>
        </w:rPr>
        <w:t xml:space="preserve">phie </w:t>
      </w:r>
      <w:r w:rsidRPr="00B96E6C">
        <w:rPr>
          <w:szCs w:val="24"/>
        </w:rPr>
        <w:lastRenderedPageBreak/>
        <w:t>politique française sinon des amendements, des réfections, des coal</w:t>
      </w:r>
      <w:r w:rsidRPr="00B96E6C">
        <w:rPr>
          <w:szCs w:val="24"/>
        </w:rPr>
        <w:t>i</w:t>
      </w:r>
      <w:r w:rsidRPr="00B96E6C">
        <w:rPr>
          <w:szCs w:val="24"/>
        </w:rPr>
        <w:t>tions et des adaptations aux conjonct</w:t>
      </w:r>
      <w:r w:rsidRPr="00B96E6C">
        <w:rPr>
          <w:szCs w:val="24"/>
        </w:rPr>
        <w:t>u</w:t>
      </w:r>
      <w:r w:rsidRPr="00B96E6C">
        <w:rPr>
          <w:szCs w:val="24"/>
        </w:rPr>
        <w:t>res.</w:t>
      </w:r>
    </w:p>
    <w:p w14:paraId="0F6AD2EC" w14:textId="77777777" w:rsidR="00730AFE" w:rsidRPr="00B96E6C" w:rsidRDefault="00730AFE" w:rsidP="00730AFE">
      <w:pPr>
        <w:spacing w:before="120" w:after="120"/>
        <w:jc w:val="both"/>
      </w:pPr>
      <w:r w:rsidRPr="00B96E6C">
        <w:rPr>
          <w:szCs w:val="24"/>
        </w:rPr>
        <w:t xml:space="preserve">Ainsi, la catégorie </w:t>
      </w:r>
      <w:r>
        <w:rPr>
          <w:szCs w:val="24"/>
        </w:rPr>
        <w:t>« </w:t>
      </w:r>
      <w:r w:rsidRPr="00B96E6C">
        <w:rPr>
          <w:szCs w:val="24"/>
        </w:rPr>
        <w:t>bonapartiste</w:t>
      </w:r>
      <w:r>
        <w:rPr>
          <w:szCs w:val="24"/>
        </w:rPr>
        <w:t> »</w:t>
      </w:r>
      <w:r w:rsidRPr="00B96E6C">
        <w:rPr>
          <w:szCs w:val="24"/>
        </w:rPr>
        <w:t>, née vers 1850, équivale</w:t>
      </w:r>
      <w:r w:rsidRPr="00B96E6C">
        <w:rPr>
          <w:szCs w:val="24"/>
        </w:rPr>
        <w:t>n</w:t>
      </w:r>
      <w:r w:rsidRPr="00B96E6C">
        <w:rPr>
          <w:szCs w:val="24"/>
        </w:rPr>
        <w:t>te au sens large de toute droite autoritaire, va absorber dans l'historiogr</w:t>
      </w:r>
      <w:r w:rsidRPr="00B96E6C">
        <w:rPr>
          <w:szCs w:val="24"/>
        </w:rPr>
        <w:t>a</w:t>
      </w:r>
      <w:r w:rsidRPr="00B96E6C">
        <w:rPr>
          <w:szCs w:val="24"/>
        </w:rPr>
        <w:t>phie rémondienne toutes les variantes successives de droites antid</w:t>
      </w:r>
      <w:r w:rsidRPr="00B96E6C">
        <w:rPr>
          <w:szCs w:val="24"/>
        </w:rPr>
        <w:t>é</w:t>
      </w:r>
      <w:r w:rsidRPr="00B96E6C">
        <w:rPr>
          <w:szCs w:val="24"/>
        </w:rPr>
        <w:t>mocratiques/plébiscitaires futures, du boulangisme jusqu'aux l</w:t>
      </w:r>
      <w:r w:rsidRPr="00B96E6C">
        <w:rPr>
          <w:szCs w:val="24"/>
        </w:rPr>
        <w:t>i</w:t>
      </w:r>
      <w:r w:rsidRPr="00B96E6C">
        <w:rPr>
          <w:szCs w:val="24"/>
        </w:rPr>
        <w:t>gues des années 1930 inclusiv</w:t>
      </w:r>
      <w:r w:rsidRPr="00B96E6C">
        <w:rPr>
          <w:szCs w:val="24"/>
        </w:rPr>
        <w:t>e</w:t>
      </w:r>
      <w:r w:rsidRPr="00B96E6C">
        <w:rPr>
          <w:szCs w:val="24"/>
        </w:rPr>
        <w:t>ment.</w:t>
      </w:r>
    </w:p>
    <w:p w14:paraId="102A5479" w14:textId="77777777" w:rsidR="00730AFE" w:rsidRPr="00B96E6C" w:rsidRDefault="00730AFE" w:rsidP="00730AFE">
      <w:pPr>
        <w:spacing w:before="120" w:after="120"/>
        <w:jc w:val="both"/>
      </w:pPr>
      <w:r w:rsidRPr="00B96E6C">
        <w:rPr>
          <w:szCs w:val="24"/>
        </w:rPr>
        <w:t xml:space="preserve">Rémond voit bien naître vers 1890 quelque chose qui devra se trouver un nom, qui va se dénommer </w:t>
      </w:r>
      <w:r>
        <w:rPr>
          <w:szCs w:val="24"/>
        </w:rPr>
        <w:t>« </w:t>
      </w:r>
      <w:r w:rsidRPr="00B96E6C">
        <w:rPr>
          <w:szCs w:val="24"/>
        </w:rPr>
        <w:t>nationali</w:t>
      </w:r>
      <w:r w:rsidRPr="00B96E6C">
        <w:rPr>
          <w:szCs w:val="24"/>
        </w:rPr>
        <w:t>s</w:t>
      </w:r>
      <w:r w:rsidRPr="00B96E6C">
        <w:rPr>
          <w:szCs w:val="24"/>
        </w:rPr>
        <w:t>me</w:t>
      </w:r>
      <w:r>
        <w:rPr>
          <w:szCs w:val="24"/>
        </w:rPr>
        <w:t> »</w:t>
      </w:r>
      <w:r w:rsidRPr="00B96E6C">
        <w:rPr>
          <w:szCs w:val="24"/>
        </w:rPr>
        <w:t>, mais dans son cadre immuable, celui-ci ne peut être une nouvea</w:t>
      </w:r>
      <w:r w:rsidRPr="00B96E6C">
        <w:rPr>
          <w:szCs w:val="24"/>
        </w:rPr>
        <w:t>u</w:t>
      </w:r>
      <w:r w:rsidRPr="00B96E6C">
        <w:rPr>
          <w:szCs w:val="24"/>
        </w:rPr>
        <w:t xml:space="preserve">té. Ce ne peut donc être qu'une </w:t>
      </w:r>
      <w:r>
        <w:rPr>
          <w:szCs w:val="24"/>
        </w:rPr>
        <w:t>« </w:t>
      </w:r>
      <w:r w:rsidRPr="00B96E6C">
        <w:rPr>
          <w:szCs w:val="24"/>
        </w:rPr>
        <w:t>autre coalition</w:t>
      </w:r>
      <w:r>
        <w:rPr>
          <w:szCs w:val="24"/>
        </w:rPr>
        <w:t> »</w:t>
      </w:r>
      <w:r w:rsidRPr="00B96E6C">
        <w:rPr>
          <w:szCs w:val="24"/>
        </w:rPr>
        <w:t xml:space="preserve"> qui </w:t>
      </w:r>
      <w:r>
        <w:rPr>
          <w:szCs w:val="24"/>
        </w:rPr>
        <w:t>« </w:t>
      </w:r>
      <w:r w:rsidRPr="00B96E6C">
        <w:rPr>
          <w:szCs w:val="24"/>
        </w:rPr>
        <w:t>apporte à la nouvelle droite un programme et lui dicte un comportement.</w:t>
      </w:r>
      <w:r>
        <w:rPr>
          <w:szCs w:val="24"/>
        </w:rPr>
        <w:t> »</w:t>
      </w:r>
      <w:r>
        <w:rPr>
          <w:iCs/>
          <w:szCs w:val="24"/>
        </w:rPr>
        <w:t> </w:t>
      </w:r>
      <w:r>
        <w:rPr>
          <w:rStyle w:val="Appelnotedebasdep"/>
          <w:iCs/>
          <w:szCs w:val="24"/>
        </w:rPr>
        <w:footnoteReference w:id="4"/>
      </w:r>
      <w:r w:rsidRPr="00B96E6C">
        <w:rPr>
          <w:szCs w:val="24"/>
        </w:rPr>
        <w:t xml:space="preserve"> </w:t>
      </w:r>
      <w:r>
        <w:rPr>
          <w:szCs w:val="24"/>
        </w:rPr>
        <w:t>« </w:t>
      </w:r>
      <w:r w:rsidRPr="00B96E6C">
        <w:rPr>
          <w:szCs w:val="24"/>
        </w:rPr>
        <w:t>Le nation</w:t>
      </w:r>
      <w:r w:rsidRPr="00B96E6C">
        <w:rPr>
          <w:szCs w:val="24"/>
        </w:rPr>
        <w:t>a</w:t>
      </w:r>
      <w:r w:rsidRPr="00B96E6C">
        <w:rPr>
          <w:szCs w:val="24"/>
        </w:rPr>
        <w:t>lisme n'a pas de théorie, à peine un programme</w:t>
      </w:r>
      <w:r>
        <w:rPr>
          <w:szCs w:val="24"/>
        </w:rPr>
        <w:t> :</w:t>
      </w:r>
      <w:r w:rsidRPr="00B96E6C">
        <w:rPr>
          <w:szCs w:val="24"/>
        </w:rPr>
        <w:t xml:space="preserve"> il a des antipathies puissantes, des aspirations vigoureuses</w:t>
      </w:r>
      <w:r>
        <w:rPr>
          <w:szCs w:val="24"/>
        </w:rPr>
        <w:t> ;</w:t>
      </w:r>
      <w:r w:rsidRPr="00B96E6C">
        <w:rPr>
          <w:szCs w:val="24"/>
        </w:rPr>
        <w:t xml:space="preserve"> il est instinctif, passionnel, secoué d'élans furieux</w:t>
      </w:r>
      <w:r>
        <w:rPr>
          <w:szCs w:val="24"/>
        </w:rPr>
        <w:t> »</w:t>
      </w:r>
      <w:r w:rsidRPr="00B96E6C">
        <w:rPr>
          <w:szCs w:val="24"/>
        </w:rPr>
        <w:t>.</w:t>
      </w:r>
      <w:r>
        <w:rPr>
          <w:iCs/>
          <w:szCs w:val="24"/>
        </w:rPr>
        <w:t> </w:t>
      </w:r>
      <w:r>
        <w:rPr>
          <w:rStyle w:val="Appelnotedebasdep"/>
          <w:iCs/>
          <w:szCs w:val="24"/>
        </w:rPr>
        <w:footnoteReference w:id="5"/>
      </w:r>
      <w:r w:rsidRPr="00B96E6C">
        <w:rPr>
          <w:szCs w:val="24"/>
        </w:rPr>
        <w:t xml:space="preserve"> Militariste, xénophobe, clérical, antiparlementaire, volo</w:t>
      </w:r>
      <w:r w:rsidRPr="00B96E6C">
        <w:rPr>
          <w:szCs w:val="24"/>
        </w:rPr>
        <w:t>n</w:t>
      </w:r>
      <w:r w:rsidRPr="00B96E6C">
        <w:rPr>
          <w:szCs w:val="24"/>
        </w:rPr>
        <w:t>tiers anti-intellectualiste, plus que volontiers antisémite aussi, ce nationalisme coalisé invente et exploite des thèmes dont se nou</w:t>
      </w:r>
      <w:r w:rsidRPr="00B96E6C">
        <w:rPr>
          <w:szCs w:val="24"/>
        </w:rPr>
        <w:t>r</w:t>
      </w:r>
      <w:r w:rsidRPr="00B96E6C">
        <w:rPr>
          <w:szCs w:val="24"/>
        </w:rPr>
        <w:t xml:space="preserve">rira vingt-cinq ans plus tard </w:t>
      </w:r>
      <w:r>
        <w:rPr>
          <w:szCs w:val="24"/>
        </w:rPr>
        <w:t>« </w:t>
      </w:r>
      <w:r w:rsidRPr="00B96E6C">
        <w:rPr>
          <w:szCs w:val="24"/>
        </w:rPr>
        <w:t>la révolution fasciste</w:t>
      </w:r>
      <w:r>
        <w:rPr>
          <w:szCs w:val="24"/>
        </w:rPr>
        <w:t> »</w:t>
      </w:r>
      <w:r w:rsidRPr="00B96E6C">
        <w:rPr>
          <w:szCs w:val="24"/>
        </w:rPr>
        <w:t>,</w:t>
      </w:r>
      <w:r>
        <w:rPr>
          <w:iCs/>
          <w:szCs w:val="24"/>
        </w:rPr>
        <w:t> </w:t>
      </w:r>
      <w:r>
        <w:rPr>
          <w:rStyle w:val="Appelnotedebasdep"/>
          <w:iCs/>
          <w:szCs w:val="24"/>
        </w:rPr>
        <w:footnoteReference w:id="6"/>
      </w:r>
      <w:r w:rsidRPr="00B96E6C">
        <w:rPr>
          <w:szCs w:val="24"/>
        </w:rPr>
        <w:t xml:space="preserve"> mais </w:t>
      </w:r>
      <w:r>
        <w:rPr>
          <w:szCs w:val="24"/>
        </w:rPr>
        <w:t>—</w:t>
      </w:r>
      <w:r w:rsidRPr="00B96E6C">
        <w:rPr>
          <w:szCs w:val="24"/>
        </w:rPr>
        <w:t xml:space="preserve"> ce sera la thèse</w:t>
      </w:r>
      <w:r>
        <w:t xml:space="preserve"> [7] </w:t>
      </w:r>
      <w:r w:rsidRPr="00B96E6C">
        <w:rPr>
          <w:szCs w:val="24"/>
        </w:rPr>
        <w:t>soutenue toute une vie pour René R</w:t>
      </w:r>
      <w:r w:rsidRPr="00B96E6C">
        <w:rPr>
          <w:szCs w:val="24"/>
        </w:rPr>
        <w:t>é</w:t>
      </w:r>
      <w:r w:rsidRPr="00B96E6C">
        <w:rPr>
          <w:szCs w:val="24"/>
        </w:rPr>
        <w:t>mond - en dépit de ceci, il n'a rien à voir avec le fascisme lequel est demeuré un phénomène étranger à la France. La France, répéteront en chœur et inlassabl</w:t>
      </w:r>
      <w:r w:rsidRPr="00B96E6C">
        <w:rPr>
          <w:szCs w:val="24"/>
        </w:rPr>
        <w:t>e</w:t>
      </w:r>
      <w:r w:rsidRPr="00B96E6C">
        <w:rPr>
          <w:szCs w:val="24"/>
        </w:rPr>
        <w:t xml:space="preserve">ment ses étudiants et disciples, a été </w:t>
      </w:r>
      <w:r>
        <w:rPr>
          <w:szCs w:val="24"/>
        </w:rPr>
        <w:t>« </w:t>
      </w:r>
      <w:r w:rsidRPr="00B96E6C">
        <w:rPr>
          <w:szCs w:val="24"/>
        </w:rPr>
        <w:t>allergique</w:t>
      </w:r>
      <w:r>
        <w:rPr>
          <w:szCs w:val="24"/>
        </w:rPr>
        <w:t> »</w:t>
      </w:r>
      <w:r w:rsidRPr="00B96E6C">
        <w:rPr>
          <w:szCs w:val="24"/>
        </w:rPr>
        <w:t xml:space="preserve"> au fasci</w:t>
      </w:r>
      <w:r w:rsidRPr="00B96E6C">
        <w:rPr>
          <w:szCs w:val="24"/>
        </w:rPr>
        <w:t>s</w:t>
      </w:r>
      <w:r w:rsidRPr="00B96E6C">
        <w:rPr>
          <w:szCs w:val="24"/>
        </w:rPr>
        <w:t>me.</w:t>
      </w:r>
    </w:p>
    <w:p w14:paraId="42F74F6E" w14:textId="77777777" w:rsidR="00730AFE" w:rsidRPr="00B96E6C" w:rsidRDefault="00730AFE" w:rsidP="00730AFE">
      <w:pPr>
        <w:spacing w:before="120" w:after="120"/>
        <w:jc w:val="both"/>
      </w:pPr>
      <w:r w:rsidRPr="00B96E6C">
        <w:rPr>
          <w:szCs w:val="24"/>
        </w:rPr>
        <w:t>Le nationalisme antidreyfusard au tournant du siècle donc</w:t>
      </w:r>
      <w:r>
        <w:rPr>
          <w:szCs w:val="24"/>
        </w:rPr>
        <w:t> ?</w:t>
      </w:r>
      <w:r w:rsidRPr="00B96E6C">
        <w:rPr>
          <w:szCs w:val="24"/>
        </w:rPr>
        <w:t xml:space="preserve"> On demeure avec lui tout bonnement dans la continuité prévue</w:t>
      </w:r>
      <w:r>
        <w:rPr>
          <w:szCs w:val="24"/>
        </w:rPr>
        <w:t> :</w:t>
      </w:r>
      <w:r w:rsidRPr="00B96E6C">
        <w:rPr>
          <w:szCs w:val="24"/>
        </w:rPr>
        <w:t xml:space="preserve"> </w:t>
      </w:r>
      <w:r>
        <w:rPr>
          <w:szCs w:val="24"/>
        </w:rPr>
        <w:t>« </w:t>
      </w:r>
      <w:r w:rsidRPr="00B96E6C">
        <w:rPr>
          <w:szCs w:val="24"/>
        </w:rPr>
        <w:t>sa re</w:t>
      </w:r>
      <w:r w:rsidRPr="00B96E6C">
        <w:rPr>
          <w:szCs w:val="24"/>
        </w:rPr>
        <w:t>s</w:t>
      </w:r>
      <w:r w:rsidRPr="00B96E6C">
        <w:rPr>
          <w:szCs w:val="24"/>
        </w:rPr>
        <w:t>semblance avec le bonapartisme saute aux yeux</w:t>
      </w:r>
      <w:r>
        <w:rPr>
          <w:szCs w:val="24"/>
        </w:rPr>
        <w:t> »</w:t>
      </w:r>
      <w:r w:rsidRPr="00B96E6C">
        <w:rPr>
          <w:szCs w:val="24"/>
        </w:rPr>
        <w:t>.</w:t>
      </w:r>
      <w:r>
        <w:rPr>
          <w:iCs/>
          <w:szCs w:val="24"/>
        </w:rPr>
        <w:t> </w:t>
      </w:r>
      <w:r>
        <w:rPr>
          <w:rStyle w:val="Appelnotedebasdep"/>
          <w:iCs/>
          <w:szCs w:val="24"/>
        </w:rPr>
        <w:footnoteReference w:id="7"/>
      </w:r>
      <w:r w:rsidRPr="00B96E6C">
        <w:rPr>
          <w:szCs w:val="24"/>
        </w:rPr>
        <w:t xml:space="preserve"> On voit la méth</w:t>
      </w:r>
      <w:r w:rsidRPr="00B96E6C">
        <w:rPr>
          <w:szCs w:val="24"/>
        </w:rPr>
        <w:t>o</w:t>
      </w:r>
      <w:r w:rsidRPr="00B96E6C">
        <w:rPr>
          <w:szCs w:val="24"/>
        </w:rPr>
        <w:t>de, si je puis dire, méthode passablement têtue, du fameux hist</w:t>
      </w:r>
      <w:r w:rsidRPr="00B96E6C">
        <w:rPr>
          <w:szCs w:val="24"/>
        </w:rPr>
        <w:t>o</w:t>
      </w:r>
      <w:r w:rsidRPr="00B96E6C">
        <w:rPr>
          <w:szCs w:val="24"/>
        </w:rPr>
        <w:t>rien</w:t>
      </w:r>
      <w:r>
        <w:rPr>
          <w:szCs w:val="24"/>
        </w:rPr>
        <w:t> :</w:t>
      </w:r>
      <w:r w:rsidRPr="00B96E6C">
        <w:rPr>
          <w:szCs w:val="24"/>
        </w:rPr>
        <w:t xml:space="preserve"> elle se ramène à un perpétuel </w:t>
      </w:r>
      <w:r w:rsidRPr="00B96E6C">
        <w:rPr>
          <w:i/>
          <w:iCs/>
          <w:szCs w:val="24"/>
        </w:rPr>
        <w:t>nil novi</w:t>
      </w:r>
      <w:r>
        <w:rPr>
          <w:i/>
          <w:iCs/>
          <w:szCs w:val="24"/>
        </w:rPr>
        <w:t xml:space="preserve"> </w:t>
      </w:r>
      <w:r w:rsidRPr="00B96E6C">
        <w:rPr>
          <w:i/>
          <w:iCs/>
          <w:szCs w:val="24"/>
        </w:rPr>
        <w:t xml:space="preserve">sub sole Galliœ. </w:t>
      </w:r>
      <w:r w:rsidRPr="00B96E6C">
        <w:rPr>
          <w:szCs w:val="24"/>
        </w:rPr>
        <w:t>Tous ces te</w:t>
      </w:r>
      <w:r w:rsidRPr="00B96E6C">
        <w:rPr>
          <w:szCs w:val="24"/>
        </w:rPr>
        <w:t>r</w:t>
      </w:r>
      <w:r w:rsidRPr="00B96E6C">
        <w:rPr>
          <w:szCs w:val="24"/>
        </w:rPr>
        <w:t>mes de la droite moderne, tous ces néologismes dont aucun n'exi</w:t>
      </w:r>
      <w:r w:rsidRPr="00B96E6C">
        <w:rPr>
          <w:szCs w:val="24"/>
        </w:rPr>
        <w:t>s</w:t>
      </w:r>
      <w:r w:rsidRPr="00B96E6C">
        <w:rPr>
          <w:szCs w:val="24"/>
        </w:rPr>
        <w:t xml:space="preserve">tait en 1850, </w:t>
      </w:r>
      <w:r>
        <w:rPr>
          <w:szCs w:val="24"/>
        </w:rPr>
        <w:t>« </w:t>
      </w:r>
      <w:r w:rsidRPr="00B96E6C">
        <w:rPr>
          <w:szCs w:val="24"/>
        </w:rPr>
        <w:t>nationalisme</w:t>
      </w:r>
      <w:r>
        <w:rPr>
          <w:szCs w:val="24"/>
        </w:rPr>
        <w:t> »</w:t>
      </w:r>
      <w:r w:rsidRPr="00B96E6C">
        <w:rPr>
          <w:szCs w:val="24"/>
        </w:rPr>
        <w:t xml:space="preserve">, </w:t>
      </w:r>
      <w:r>
        <w:rPr>
          <w:szCs w:val="24"/>
        </w:rPr>
        <w:t>« </w:t>
      </w:r>
      <w:r w:rsidRPr="00B96E6C">
        <w:rPr>
          <w:szCs w:val="24"/>
        </w:rPr>
        <w:t>impérialisme</w:t>
      </w:r>
      <w:r>
        <w:rPr>
          <w:szCs w:val="24"/>
        </w:rPr>
        <w:t> »</w:t>
      </w:r>
      <w:r w:rsidRPr="00B96E6C">
        <w:rPr>
          <w:szCs w:val="24"/>
        </w:rPr>
        <w:t xml:space="preserve">, </w:t>
      </w:r>
      <w:r>
        <w:rPr>
          <w:szCs w:val="24"/>
        </w:rPr>
        <w:t>« </w:t>
      </w:r>
      <w:r w:rsidRPr="00B96E6C">
        <w:rPr>
          <w:szCs w:val="24"/>
        </w:rPr>
        <w:t>racisme</w:t>
      </w:r>
      <w:r>
        <w:rPr>
          <w:szCs w:val="24"/>
        </w:rPr>
        <w:t> »</w:t>
      </w:r>
      <w:r w:rsidRPr="00B96E6C">
        <w:rPr>
          <w:szCs w:val="24"/>
        </w:rPr>
        <w:t>, antisémiti</w:t>
      </w:r>
      <w:r w:rsidRPr="00B96E6C">
        <w:rPr>
          <w:szCs w:val="24"/>
        </w:rPr>
        <w:t>s</w:t>
      </w:r>
      <w:r w:rsidRPr="00B96E6C">
        <w:rPr>
          <w:szCs w:val="24"/>
        </w:rPr>
        <w:t>me</w:t>
      </w:r>
      <w:r>
        <w:rPr>
          <w:szCs w:val="24"/>
        </w:rPr>
        <w:t> »</w:t>
      </w:r>
      <w:r w:rsidRPr="00B96E6C">
        <w:rPr>
          <w:szCs w:val="24"/>
        </w:rPr>
        <w:t xml:space="preserve">, </w:t>
      </w:r>
      <w:r>
        <w:rPr>
          <w:szCs w:val="24"/>
        </w:rPr>
        <w:t>« </w:t>
      </w:r>
      <w:r w:rsidRPr="00B96E6C">
        <w:rPr>
          <w:szCs w:val="24"/>
        </w:rPr>
        <w:t>social-darwinisme</w:t>
      </w:r>
      <w:r>
        <w:rPr>
          <w:szCs w:val="24"/>
        </w:rPr>
        <w:t> »</w:t>
      </w:r>
      <w:r w:rsidRPr="00B96E6C">
        <w:rPr>
          <w:szCs w:val="24"/>
        </w:rPr>
        <w:t xml:space="preserve">..., ne signalent que des </w:t>
      </w:r>
      <w:r w:rsidRPr="00B96E6C">
        <w:rPr>
          <w:i/>
          <w:iCs/>
          <w:szCs w:val="24"/>
        </w:rPr>
        <w:t xml:space="preserve">aggiornamenti </w:t>
      </w:r>
      <w:r w:rsidRPr="00B96E6C">
        <w:rPr>
          <w:szCs w:val="24"/>
        </w:rPr>
        <w:t xml:space="preserve">et des </w:t>
      </w:r>
      <w:r w:rsidRPr="00B96E6C">
        <w:rPr>
          <w:i/>
          <w:iCs/>
          <w:szCs w:val="24"/>
        </w:rPr>
        <w:t xml:space="preserve">accidents </w:t>
      </w:r>
      <w:r w:rsidRPr="00B96E6C">
        <w:rPr>
          <w:szCs w:val="24"/>
        </w:rPr>
        <w:t xml:space="preserve">superficiels </w:t>
      </w:r>
      <w:r>
        <w:rPr>
          <w:szCs w:val="24"/>
        </w:rPr>
        <w:t>—</w:t>
      </w:r>
      <w:r w:rsidRPr="00B96E6C">
        <w:rPr>
          <w:szCs w:val="24"/>
        </w:rPr>
        <w:t xml:space="preserve"> derrière quoi Rémond aperçoit l'immu</w:t>
      </w:r>
      <w:r w:rsidRPr="00B96E6C">
        <w:rPr>
          <w:szCs w:val="24"/>
        </w:rPr>
        <w:t>a</w:t>
      </w:r>
      <w:r w:rsidRPr="00B96E6C">
        <w:rPr>
          <w:szCs w:val="24"/>
        </w:rPr>
        <w:t>ble essence des trois droites historiques, tripartition qui se perpétue et à laquelle tient la singularité de la vie politique fra</w:t>
      </w:r>
      <w:r w:rsidRPr="00B96E6C">
        <w:rPr>
          <w:szCs w:val="24"/>
        </w:rPr>
        <w:t>n</w:t>
      </w:r>
      <w:r w:rsidRPr="00B96E6C">
        <w:rPr>
          <w:szCs w:val="24"/>
        </w:rPr>
        <w:t>çaise.</w:t>
      </w:r>
    </w:p>
    <w:p w14:paraId="24AF0A43" w14:textId="77777777" w:rsidR="00730AFE" w:rsidRPr="00B96E6C" w:rsidRDefault="00730AFE" w:rsidP="00730AFE">
      <w:pPr>
        <w:spacing w:before="120" w:after="120"/>
        <w:jc w:val="both"/>
      </w:pPr>
      <w:r w:rsidRPr="00B96E6C">
        <w:rPr>
          <w:szCs w:val="24"/>
        </w:rPr>
        <w:lastRenderedPageBreak/>
        <w:t>Rémond fut un historien de culture catholique, de fidélité à l'Égl</w:t>
      </w:r>
      <w:r w:rsidRPr="00B96E6C">
        <w:rPr>
          <w:szCs w:val="24"/>
        </w:rPr>
        <w:t>i</w:t>
      </w:r>
      <w:r w:rsidRPr="00B96E6C">
        <w:rPr>
          <w:szCs w:val="24"/>
        </w:rPr>
        <w:t>se, de tempérament conservateur, très patriote, fort peu porté au co</w:t>
      </w:r>
      <w:r w:rsidRPr="00B96E6C">
        <w:rPr>
          <w:szCs w:val="24"/>
        </w:rPr>
        <w:t>m</w:t>
      </w:r>
      <w:r w:rsidRPr="00B96E6C">
        <w:rPr>
          <w:szCs w:val="24"/>
        </w:rPr>
        <w:t>paratisme, exclusiv</w:t>
      </w:r>
      <w:r w:rsidRPr="00B96E6C">
        <w:rPr>
          <w:szCs w:val="24"/>
        </w:rPr>
        <w:t>e</w:t>
      </w:r>
      <w:r w:rsidRPr="00B96E6C">
        <w:rPr>
          <w:szCs w:val="24"/>
        </w:rPr>
        <w:t>ment centré sur l'Hexagone, bon connaisseur d'une période fondatrice qui va de la Restauration à la fin de l'E</w:t>
      </w:r>
      <w:r w:rsidRPr="00B96E6C">
        <w:rPr>
          <w:szCs w:val="24"/>
        </w:rPr>
        <w:t>m</w:t>
      </w:r>
      <w:r w:rsidRPr="00B96E6C">
        <w:rPr>
          <w:szCs w:val="24"/>
        </w:rPr>
        <w:t>pire. C'est bien pourquoi ses trois droites portent des noms irréductibl</w:t>
      </w:r>
      <w:r w:rsidRPr="00B96E6C">
        <w:rPr>
          <w:szCs w:val="24"/>
        </w:rPr>
        <w:t>e</w:t>
      </w:r>
      <w:r w:rsidRPr="00B96E6C">
        <w:rPr>
          <w:szCs w:val="24"/>
        </w:rPr>
        <w:t xml:space="preserve">ment français </w:t>
      </w:r>
      <w:r>
        <w:rPr>
          <w:szCs w:val="24"/>
        </w:rPr>
        <w:t>—</w:t>
      </w:r>
      <w:r w:rsidRPr="00B96E6C">
        <w:rPr>
          <w:szCs w:val="24"/>
        </w:rPr>
        <w:t xml:space="preserve"> car on eût pu les dénommer droite contre-révolutio</w:t>
      </w:r>
      <w:r w:rsidRPr="00B96E6C">
        <w:rPr>
          <w:szCs w:val="24"/>
        </w:rPr>
        <w:t>n</w:t>
      </w:r>
      <w:r w:rsidRPr="00B96E6C">
        <w:rPr>
          <w:szCs w:val="24"/>
        </w:rPr>
        <w:t>naire, droite libérale et droite autoritaire-plébiscitaire, mais de tels qualific</w:t>
      </w:r>
      <w:r w:rsidRPr="00B96E6C">
        <w:rPr>
          <w:szCs w:val="24"/>
        </w:rPr>
        <w:t>a</w:t>
      </w:r>
      <w:r w:rsidRPr="00B96E6C">
        <w:rPr>
          <w:szCs w:val="24"/>
        </w:rPr>
        <w:t xml:space="preserve">tifs neutres eussent effacé la </w:t>
      </w:r>
      <w:r w:rsidRPr="00B96E6C">
        <w:rPr>
          <w:i/>
          <w:iCs/>
          <w:szCs w:val="24"/>
        </w:rPr>
        <w:t xml:space="preserve">francité exclusive </w:t>
      </w:r>
      <w:r w:rsidRPr="00B96E6C">
        <w:rPr>
          <w:szCs w:val="24"/>
        </w:rPr>
        <w:t>du paradigme. R</w:t>
      </w:r>
      <w:r w:rsidRPr="00B96E6C">
        <w:rPr>
          <w:szCs w:val="24"/>
        </w:rPr>
        <w:t>é</w:t>
      </w:r>
      <w:r w:rsidRPr="00B96E6C">
        <w:rPr>
          <w:szCs w:val="24"/>
        </w:rPr>
        <w:t>mond constate bien et décrit des évolutions, le déclin de l'idée monarch</w:t>
      </w:r>
      <w:r w:rsidRPr="00B96E6C">
        <w:rPr>
          <w:szCs w:val="24"/>
        </w:rPr>
        <w:t>i</w:t>
      </w:r>
      <w:r w:rsidRPr="00B96E6C">
        <w:rPr>
          <w:szCs w:val="24"/>
        </w:rPr>
        <w:t>que (en dépit des efforts de l'Action française), la montée des ma</w:t>
      </w:r>
      <w:r w:rsidRPr="00B96E6C">
        <w:rPr>
          <w:szCs w:val="24"/>
        </w:rPr>
        <w:t>s</w:t>
      </w:r>
      <w:r w:rsidRPr="00B96E6C">
        <w:rPr>
          <w:szCs w:val="24"/>
        </w:rPr>
        <w:t>ses, la diffusion de théories racistes (auxquelles il s'arrête peu), mais tout c</w:t>
      </w:r>
      <w:r w:rsidRPr="00B96E6C">
        <w:rPr>
          <w:szCs w:val="24"/>
        </w:rPr>
        <w:t>e</w:t>
      </w:r>
      <w:r w:rsidRPr="00B96E6C">
        <w:rPr>
          <w:szCs w:val="24"/>
        </w:rPr>
        <w:t xml:space="preserve">ci est rangé dans le domaine de </w:t>
      </w:r>
      <w:r w:rsidRPr="00B96E6C">
        <w:rPr>
          <w:i/>
          <w:iCs/>
          <w:szCs w:val="24"/>
        </w:rPr>
        <w:t>l'accide</w:t>
      </w:r>
      <w:r w:rsidRPr="00B96E6C">
        <w:rPr>
          <w:i/>
          <w:iCs/>
          <w:szCs w:val="24"/>
        </w:rPr>
        <w:t>n</w:t>
      </w:r>
      <w:r w:rsidRPr="00B96E6C">
        <w:rPr>
          <w:i/>
          <w:iCs/>
          <w:szCs w:val="24"/>
        </w:rPr>
        <w:t xml:space="preserve">tel </w:t>
      </w:r>
      <w:r w:rsidRPr="00B96E6C">
        <w:rPr>
          <w:szCs w:val="24"/>
        </w:rPr>
        <w:t>au sens</w:t>
      </w:r>
      <w:r>
        <w:t xml:space="preserve"> [8] </w:t>
      </w:r>
      <w:r w:rsidRPr="00B96E6C">
        <w:rPr>
          <w:szCs w:val="24"/>
        </w:rPr>
        <w:t>aristotélicien. Sa démonstration unilatérale est celle d'une continu</w:t>
      </w:r>
      <w:r w:rsidRPr="00B96E6C">
        <w:rPr>
          <w:szCs w:val="24"/>
        </w:rPr>
        <w:t>i</w:t>
      </w:r>
      <w:r w:rsidRPr="00B96E6C">
        <w:rPr>
          <w:szCs w:val="24"/>
        </w:rPr>
        <w:t>té d'essences dans une identité nationale perp</w:t>
      </w:r>
      <w:r w:rsidRPr="00B96E6C">
        <w:rPr>
          <w:szCs w:val="24"/>
        </w:rPr>
        <w:t>é</w:t>
      </w:r>
      <w:r w:rsidRPr="00B96E6C">
        <w:rPr>
          <w:szCs w:val="24"/>
        </w:rPr>
        <w:t>tuée.</w:t>
      </w:r>
    </w:p>
    <w:p w14:paraId="6A297FA8" w14:textId="77777777" w:rsidR="00730AFE" w:rsidRPr="00B96E6C" w:rsidRDefault="00730AFE" w:rsidP="00730AFE">
      <w:pPr>
        <w:spacing w:before="120" w:after="120"/>
        <w:jc w:val="both"/>
      </w:pPr>
      <w:r w:rsidRPr="00B96E6C">
        <w:rPr>
          <w:szCs w:val="24"/>
        </w:rPr>
        <w:t>La conséquence directe de ce parti-pris, le corrélat imm</w:t>
      </w:r>
      <w:r w:rsidRPr="00B96E6C">
        <w:rPr>
          <w:szCs w:val="24"/>
        </w:rPr>
        <w:t>é</w:t>
      </w:r>
      <w:r w:rsidRPr="00B96E6C">
        <w:rPr>
          <w:szCs w:val="24"/>
        </w:rPr>
        <w:t xml:space="preserve">diat est qu'il n'y a et ne peut y avoir eu en France de place pour une </w:t>
      </w:r>
      <w:r w:rsidRPr="00B96E6C">
        <w:rPr>
          <w:i/>
          <w:iCs/>
          <w:szCs w:val="24"/>
        </w:rPr>
        <w:t>qu</w:t>
      </w:r>
      <w:r w:rsidRPr="00B96E6C">
        <w:rPr>
          <w:i/>
          <w:iCs/>
          <w:szCs w:val="24"/>
        </w:rPr>
        <w:t>a</w:t>
      </w:r>
      <w:r w:rsidRPr="00B96E6C">
        <w:rPr>
          <w:i/>
          <w:iCs/>
          <w:szCs w:val="24"/>
        </w:rPr>
        <w:t xml:space="preserve">trième droite, </w:t>
      </w:r>
      <w:r w:rsidRPr="00B96E6C">
        <w:rPr>
          <w:szCs w:val="24"/>
        </w:rPr>
        <w:t>toute la place étant o</w:t>
      </w:r>
      <w:r w:rsidRPr="00B96E6C">
        <w:rPr>
          <w:szCs w:val="24"/>
        </w:rPr>
        <w:t>c</w:t>
      </w:r>
      <w:r w:rsidRPr="00B96E6C">
        <w:rPr>
          <w:szCs w:val="24"/>
        </w:rPr>
        <w:t xml:space="preserve">cupée par la Bande des trois. </w:t>
      </w:r>
      <w:r w:rsidRPr="00B96E6C">
        <w:rPr>
          <w:i/>
          <w:iCs/>
          <w:szCs w:val="24"/>
        </w:rPr>
        <w:t xml:space="preserve">Ergo, </w:t>
      </w:r>
      <w:r w:rsidRPr="00B96E6C">
        <w:rPr>
          <w:szCs w:val="24"/>
        </w:rPr>
        <w:t xml:space="preserve">il n'y a pas eu, </w:t>
      </w:r>
      <w:r w:rsidRPr="00B96E6C">
        <w:rPr>
          <w:i/>
          <w:iCs/>
          <w:szCs w:val="24"/>
        </w:rPr>
        <w:t xml:space="preserve">puisqu'il </w:t>
      </w:r>
      <w:r w:rsidRPr="00B96E6C">
        <w:rPr>
          <w:szCs w:val="24"/>
        </w:rPr>
        <w:t>ne pouvait y avoir, de fascisme en Fra</w:t>
      </w:r>
      <w:r w:rsidRPr="00B96E6C">
        <w:rPr>
          <w:szCs w:val="24"/>
        </w:rPr>
        <w:t>n</w:t>
      </w:r>
      <w:r w:rsidRPr="00B96E6C">
        <w:rPr>
          <w:szCs w:val="24"/>
        </w:rPr>
        <w:t xml:space="preserve">ce </w:t>
      </w:r>
      <w:r>
        <w:rPr>
          <w:szCs w:val="24"/>
        </w:rPr>
        <w:t>—</w:t>
      </w:r>
      <w:r w:rsidRPr="00B96E6C">
        <w:rPr>
          <w:szCs w:val="24"/>
        </w:rPr>
        <w:t xml:space="preserve"> si ce n'est les cas concédés au passage de groupuscules négligeables, imit</w:t>
      </w:r>
      <w:r w:rsidRPr="00B96E6C">
        <w:rPr>
          <w:szCs w:val="24"/>
        </w:rPr>
        <w:t>a</w:t>
      </w:r>
      <w:r w:rsidRPr="00B96E6C">
        <w:rPr>
          <w:szCs w:val="24"/>
        </w:rPr>
        <w:t>teurs grotesques plus que redoutables de l'Italie mussolinie</w:t>
      </w:r>
      <w:r w:rsidRPr="00B96E6C">
        <w:rPr>
          <w:szCs w:val="24"/>
        </w:rPr>
        <w:t>n</w:t>
      </w:r>
      <w:r w:rsidRPr="00B96E6C">
        <w:rPr>
          <w:szCs w:val="24"/>
        </w:rPr>
        <w:t>ne puis des N</w:t>
      </w:r>
      <w:r w:rsidRPr="00B96E6C">
        <w:rPr>
          <w:szCs w:val="24"/>
        </w:rPr>
        <w:t>a</w:t>
      </w:r>
      <w:r w:rsidRPr="00B96E6C">
        <w:rPr>
          <w:szCs w:val="24"/>
        </w:rPr>
        <w:t>zis.</w:t>
      </w:r>
    </w:p>
    <w:p w14:paraId="55134FA2" w14:textId="77777777" w:rsidR="00730AFE" w:rsidRPr="00B96E6C" w:rsidRDefault="00730AFE" w:rsidP="00730AFE">
      <w:pPr>
        <w:spacing w:before="120" w:after="120"/>
        <w:jc w:val="both"/>
      </w:pPr>
      <w:r w:rsidRPr="00B96E6C">
        <w:rPr>
          <w:szCs w:val="24"/>
        </w:rPr>
        <w:t>Le fascisme, s'il s'en trouve des traces entre les deux gue</w:t>
      </w:r>
      <w:r w:rsidRPr="00B96E6C">
        <w:rPr>
          <w:szCs w:val="24"/>
        </w:rPr>
        <w:t>r</w:t>
      </w:r>
      <w:r w:rsidRPr="00B96E6C">
        <w:rPr>
          <w:szCs w:val="24"/>
        </w:rPr>
        <w:t>res, fut ainsi un phénomène d'</w:t>
      </w:r>
      <w:r>
        <w:rPr>
          <w:szCs w:val="24"/>
        </w:rPr>
        <w:t>« </w:t>
      </w:r>
      <w:r w:rsidRPr="00B96E6C">
        <w:rPr>
          <w:szCs w:val="24"/>
        </w:rPr>
        <w:t>importation</w:t>
      </w:r>
      <w:r>
        <w:rPr>
          <w:szCs w:val="24"/>
        </w:rPr>
        <w:t> »</w:t>
      </w:r>
      <w:r w:rsidRPr="00B96E6C">
        <w:rPr>
          <w:szCs w:val="24"/>
        </w:rPr>
        <w:t xml:space="preserve">. La France a </w:t>
      </w:r>
      <w:r>
        <w:rPr>
          <w:szCs w:val="24"/>
        </w:rPr>
        <w:t>« </w:t>
      </w:r>
      <w:r w:rsidRPr="00B96E6C">
        <w:rPr>
          <w:szCs w:val="24"/>
        </w:rPr>
        <w:t>échappé</w:t>
      </w:r>
      <w:r>
        <w:rPr>
          <w:szCs w:val="24"/>
        </w:rPr>
        <w:t> »</w:t>
      </w:r>
      <w:r w:rsidRPr="00B96E6C">
        <w:rPr>
          <w:szCs w:val="24"/>
        </w:rPr>
        <w:t xml:space="preserve"> au fascisme</w:t>
      </w:r>
      <w:r>
        <w:rPr>
          <w:szCs w:val="24"/>
        </w:rPr>
        <w:t> :</w:t>
      </w:r>
      <w:r w:rsidRPr="00B96E6C">
        <w:rPr>
          <w:szCs w:val="24"/>
        </w:rPr>
        <w:t xml:space="preserve"> R</w:t>
      </w:r>
      <w:r w:rsidRPr="00B96E6C">
        <w:rPr>
          <w:szCs w:val="24"/>
        </w:rPr>
        <w:t>é</w:t>
      </w:r>
      <w:r w:rsidRPr="00B96E6C">
        <w:rPr>
          <w:szCs w:val="24"/>
        </w:rPr>
        <w:t>mond l'avait déjà conclu avec ce verbe dans un de ses tout premiers articles publié en 1952</w:t>
      </w:r>
      <w:r>
        <w:rPr>
          <w:iCs/>
          <w:szCs w:val="24"/>
        </w:rPr>
        <w:t> </w:t>
      </w:r>
      <w:r>
        <w:rPr>
          <w:rStyle w:val="Appelnotedebasdep"/>
          <w:iCs/>
          <w:szCs w:val="24"/>
        </w:rPr>
        <w:footnoteReference w:id="8"/>
      </w:r>
      <w:r w:rsidRPr="00B96E6C">
        <w:rPr>
          <w:szCs w:val="24"/>
        </w:rPr>
        <w:t>. Il persistera ju</w:t>
      </w:r>
      <w:r w:rsidRPr="00B96E6C">
        <w:rPr>
          <w:szCs w:val="24"/>
        </w:rPr>
        <w:t>s</w:t>
      </w:r>
      <w:r w:rsidRPr="00B96E6C">
        <w:rPr>
          <w:szCs w:val="24"/>
        </w:rPr>
        <w:t>qu'à la mort dans cette conviction dont on soupçonne que les enjeux ne se ram</w:t>
      </w:r>
      <w:r w:rsidRPr="00B96E6C">
        <w:rPr>
          <w:szCs w:val="24"/>
        </w:rPr>
        <w:t>è</w:t>
      </w:r>
      <w:r w:rsidRPr="00B96E6C">
        <w:rPr>
          <w:szCs w:val="24"/>
        </w:rPr>
        <w:t>nent pas à une simple question de méthodologie et de séma</w:t>
      </w:r>
      <w:r w:rsidRPr="00B96E6C">
        <w:rPr>
          <w:szCs w:val="24"/>
        </w:rPr>
        <w:t>n</w:t>
      </w:r>
      <w:r w:rsidRPr="00B96E6C">
        <w:rPr>
          <w:szCs w:val="24"/>
        </w:rPr>
        <w:t xml:space="preserve">tique, même si les </w:t>
      </w:r>
      <w:r w:rsidRPr="00B96E6C">
        <w:rPr>
          <w:i/>
          <w:iCs/>
          <w:szCs w:val="24"/>
        </w:rPr>
        <w:t xml:space="preserve">Homines academici </w:t>
      </w:r>
      <w:r w:rsidRPr="00B96E6C">
        <w:rPr>
          <w:szCs w:val="24"/>
        </w:rPr>
        <w:t>défe</w:t>
      </w:r>
      <w:r w:rsidRPr="00B96E6C">
        <w:rPr>
          <w:szCs w:val="24"/>
        </w:rPr>
        <w:t>n</w:t>
      </w:r>
      <w:r w:rsidRPr="00B96E6C">
        <w:rPr>
          <w:szCs w:val="24"/>
        </w:rPr>
        <w:t xml:space="preserve">dent d'aventure </w:t>
      </w:r>
      <w:r>
        <w:rPr>
          <w:szCs w:val="24"/>
        </w:rPr>
        <w:t>« </w:t>
      </w:r>
      <w:r w:rsidRPr="00B96E6C">
        <w:rPr>
          <w:szCs w:val="24"/>
        </w:rPr>
        <w:t>leurs biens</w:t>
      </w:r>
      <w:r>
        <w:rPr>
          <w:szCs w:val="24"/>
        </w:rPr>
        <w:t> »</w:t>
      </w:r>
      <w:r w:rsidRPr="00B96E6C">
        <w:rPr>
          <w:szCs w:val="24"/>
        </w:rPr>
        <w:t xml:space="preserve"> conceptuels avec une énergie obstinée pareille à la sie</w:t>
      </w:r>
      <w:r w:rsidRPr="00B96E6C">
        <w:rPr>
          <w:szCs w:val="24"/>
        </w:rPr>
        <w:t>n</w:t>
      </w:r>
      <w:r w:rsidRPr="00B96E6C">
        <w:rPr>
          <w:szCs w:val="24"/>
        </w:rPr>
        <w:t>ne.</w:t>
      </w:r>
    </w:p>
    <w:p w14:paraId="60E2E080" w14:textId="77777777" w:rsidR="00730AFE" w:rsidRPr="00B96E6C" w:rsidRDefault="00730AFE" w:rsidP="00730AFE">
      <w:pPr>
        <w:spacing w:before="120" w:after="120"/>
        <w:jc w:val="both"/>
      </w:pPr>
      <w:r w:rsidRPr="00B96E6C">
        <w:rPr>
          <w:szCs w:val="24"/>
        </w:rPr>
        <w:t>Quelle caractérisation Rémond attr</w:t>
      </w:r>
      <w:r w:rsidRPr="00B96E6C">
        <w:rPr>
          <w:szCs w:val="24"/>
        </w:rPr>
        <w:t>i</w:t>
      </w:r>
      <w:r w:rsidRPr="00B96E6C">
        <w:rPr>
          <w:szCs w:val="24"/>
        </w:rPr>
        <w:t xml:space="preserve">bue-t-il alors dans ce cadre aux fameuses </w:t>
      </w:r>
      <w:r>
        <w:rPr>
          <w:szCs w:val="24"/>
        </w:rPr>
        <w:t>« </w:t>
      </w:r>
      <w:r w:rsidRPr="00B96E6C">
        <w:rPr>
          <w:szCs w:val="24"/>
        </w:rPr>
        <w:t>ligues</w:t>
      </w:r>
      <w:r>
        <w:rPr>
          <w:szCs w:val="24"/>
        </w:rPr>
        <w:t> »</w:t>
      </w:r>
      <w:r w:rsidRPr="00B96E6C">
        <w:rPr>
          <w:szCs w:val="24"/>
        </w:rPr>
        <w:t xml:space="preserve"> des a</w:t>
      </w:r>
      <w:r w:rsidRPr="00B96E6C">
        <w:rPr>
          <w:szCs w:val="24"/>
        </w:rPr>
        <w:t>n</w:t>
      </w:r>
      <w:r w:rsidRPr="00B96E6C">
        <w:rPr>
          <w:szCs w:val="24"/>
        </w:rPr>
        <w:t>nées 1930</w:t>
      </w:r>
      <w:r>
        <w:rPr>
          <w:szCs w:val="24"/>
        </w:rPr>
        <w:t> ?</w:t>
      </w:r>
      <w:r w:rsidRPr="00B96E6C">
        <w:rPr>
          <w:szCs w:val="24"/>
        </w:rPr>
        <w:t xml:space="preserve"> Il lui faut concéder tout d'abord que les contemporains ont, unanimement à gauche, identifié les Je</w:t>
      </w:r>
      <w:r w:rsidRPr="00B96E6C">
        <w:rPr>
          <w:szCs w:val="24"/>
        </w:rPr>
        <w:t>u</w:t>
      </w:r>
      <w:r w:rsidRPr="00B96E6C">
        <w:rPr>
          <w:szCs w:val="24"/>
        </w:rPr>
        <w:t>nesses patriotes, les Croix-de-feu etc., et autres ligues qui t</w:t>
      </w:r>
      <w:r w:rsidRPr="00B96E6C">
        <w:rPr>
          <w:szCs w:val="24"/>
        </w:rPr>
        <w:t>e</w:t>
      </w:r>
      <w:r w:rsidRPr="00B96E6C">
        <w:rPr>
          <w:szCs w:val="24"/>
        </w:rPr>
        <w:t xml:space="preserve">naient le haut du pavé des jours d'émeute, avec le </w:t>
      </w:r>
      <w:r>
        <w:rPr>
          <w:szCs w:val="24"/>
        </w:rPr>
        <w:t>« </w:t>
      </w:r>
      <w:r w:rsidRPr="00B96E6C">
        <w:rPr>
          <w:szCs w:val="24"/>
        </w:rPr>
        <w:t>fascisme</w:t>
      </w:r>
      <w:r>
        <w:rPr>
          <w:szCs w:val="24"/>
        </w:rPr>
        <w:t> »</w:t>
      </w:r>
      <w:r w:rsidRPr="00B96E6C">
        <w:rPr>
          <w:szCs w:val="24"/>
        </w:rPr>
        <w:t>, avec une men</w:t>
      </w:r>
      <w:r w:rsidRPr="00B96E6C">
        <w:rPr>
          <w:szCs w:val="24"/>
        </w:rPr>
        <w:t>a</w:t>
      </w:r>
      <w:r w:rsidRPr="00B96E6C">
        <w:rPr>
          <w:szCs w:val="24"/>
        </w:rPr>
        <w:t>ce fasciste intérieure. C'était l'impression qu'ils avaient, admet R</w:t>
      </w:r>
      <w:r w:rsidRPr="00B96E6C">
        <w:rPr>
          <w:szCs w:val="24"/>
        </w:rPr>
        <w:t>é</w:t>
      </w:r>
      <w:r w:rsidRPr="00B96E6C">
        <w:rPr>
          <w:szCs w:val="24"/>
        </w:rPr>
        <w:t xml:space="preserve">mond, impression renforcée par la </w:t>
      </w:r>
      <w:r>
        <w:rPr>
          <w:szCs w:val="24"/>
        </w:rPr>
        <w:t>« </w:t>
      </w:r>
      <w:r w:rsidRPr="00B96E6C">
        <w:rPr>
          <w:szCs w:val="24"/>
        </w:rPr>
        <w:t>vision dualiste</w:t>
      </w:r>
      <w:r>
        <w:rPr>
          <w:szCs w:val="24"/>
        </w:rPr>
        <w:t> »</w:t>
      </w:r>
      <w:r w:rsidRPr="00B96E6C">
        <w:rPr>
          <w:szCs w:val="24"/>
        </w:rPr>
        <w:t xml:space="preserve"> chère aux co</w:t>
      </w:r>
      <w:r w:rsidRPr="00B96E6C">
        <w:rPr>
          <w:szCs w:val="24"/>
        </w:rPr>
        <w:t>m</w:t>
      </w:r>
      <w:r w:rsidRPr="00B96E6C">
        <w:rPr>
          <w:szCs w:val="24"/>
        </w:rPr>
        <w:lastRenderedPageBreak/>
        <w:t>m</w:t>
      </w:r>
      <w:r w:rsidRPr="00B96E6C">
        <w:rPr>
          <w:szCs w:val="24"/>
        </w:rPr>
        <w:t>u</w:t>
      </w:r>
      <w:r w:rsidRPr="00B96E6C">
        <w:rPr>
          <w:szCs w:val="24"/>
        </w:rPr>
        <w:t>nistes et répandue par eux</w:t>
      </w:r>
      <w:r>
        <w:rPr>
          <w:szCs w:val="24"/>
        </w:rPr>
        <w:t> :</w:t>
      </w:r>
      <w:r w:rsidRPr="00B96E6C">
        <w:rPr>
          <w:szCs w:val="24"/>
        </w:rPr>
        <w:t xml:space="preserve"> il y avait le bon camp qui allait s'unir, un peu tardivement, dans le Front populaire, et puis tous les a</w:t>
      </w:r>
      <w:r w:rsidRPr="00B96E6C">
        <w:rPr>
          <w:szCs w:val="24"/>
        </w:rPr>
        <w:t>u</w:t>
      </w:r>
      <w:r w:rsidRPr="00B96E6C">
        <w:rPr>
          <w:szCs w:val="24"/>
        </w:rPr>
        <w:t xml:space="preserve">tres, qui étaient peu ou prou des </w:t>
      </w:r>
      <w:r>
        <w:rPr>
          <w:szCs w:val="24"/>
        </w:rPr>
        <w:t>« </w:t>
      </w:r>
      <w:r w:rsidRPr="00B96E6C">
        <w:rPr>
          <w:szCs w:val="24"/>
        </w:rPr>
        <w:t>fascistes</w:t>
      </w:r>
      <w:r>
        <w:rPr>
          <w:szCs w:val="24"/>
        </w:rPr>
        <w:t> »</w:t>
      </w:r>
      <w:r w:rsidRPr="00B96E6C">
        <w:rPr>
          <w:szCs w:val="24"/>
        </w:rPr>
        <w:t>. La Guerre d'Espagne allait radicaliser encore ce manichéisme. Or, cette vision d'époque est, selon R</w:t>
      </w:r>
      <w:r w:rsidRPr="00B96E6C">
        <w:rPr>
          <w:szCs w:val="24"/>
        </w:rPr>
        <w:t>é</w:t>
      </w:r>
      <w:r w:rsidRPr="00B96E6C">
        <w:rPr>
          <w:szCs w:val="24"/>
        </w:rPr>
        <w:t>mond,</w:t>
      </w:r>
      <w:r>
        <w:t xml:space="preserve"> [9] </w:t>
      </w:r>
      <w:r w:rsidRPr="00B96E6C">
        <w:rPr>
          <w:szCs w:val="24"/>
        </w:rPr>
        <w:t>simpliste et fondamentalement fausse. Elle a permis à la ga</w:t>
      </w:r>
      <w:r w:rsidRPr="00B96E6C">
        <w:rPr>
          <w:szCs w:val="24"/>
        </w:rPr>
        <w:t>u</w:t>
      </w:r>
      <w:r w:rsidRPr="00B96E6C">
        <w:rPr>
          <w:szCs w:val="24"/>
        </w:rPr>
        <w:t>che de former le Front populaire, soit, mais ce fut contre un péril imagina</w:t>
      </w:r>
      <w:r w:rsidRPr="00B96E6C">
        <w:rPr>
          <w:szCs w:val="24"/>
        </w:rPr>
        <w:t>i</w:t>
      </w:r>
      <w:r w:rsidRPr="00B96E6C">
        <w:rPr>
          <w:szCs w:val="24"/>
        </w:rPr>
        <w:t>re</w:t>
      </w:r>
      <w:r>
        <w:rPr>
          <w:szCs w:val="24"/>
        </w:rPr>
        <w:t> :</w:t>
      </w:r>
      <w:r w:rsidRPr="00B96E6C">
        <w:rPr>
          <w:szCs w:val="24"/>
        </w:rPr>
        <w:t xml:space="preserve"> les ligues n'étaient nullement </w:t>
      </w:r>
      <w:r>
        <w:rPr>
          <w:szCs w:val="24"/>
        </w:rPr>
        <w:t>« </w:t>
      </w:r>
      <w:r w:rsidRPr="00B96E6C">
        <w:rPr>
          <w:szCs w:val="24"/>
        </w:rPr>
        <w:t>fascistes</w:t>
      </w:r>
      <w:r>
        <w:rPr>
          <w:szCs w:val="24"/>
        </w:rPr>
        <w:t> »</w:t>
      </w:r>
      <w:r w:rsidRPr="00B96E6C">
        <w:rPr>
          <w:szCs w:val="24"/>
        </w:rPr>
        <w:t>. Rémond ne varie nullement sur ce point dans la ve</w:t>
      </w:r>
      <w:r w:rsidRPr="00B96E6C">
        <w:rPr>
          <w:szCs w:val="24"/>
        </w:rPr>
        <w:t>r</w:t>
      </w:r>
      <w:r w:rsidRPr="00B96E6C">
        <w:rPr>
          <w:szCs w:val="24"/>
        </w:rPr>
        <w:t>sion de 1982.</w:t>
      </w:r>
    </w:p>
    <w:p w14:paraId="7ACB88DB" w14:textId="77777777" w:rsidR="00730AFE" w:rsidRPr="00B96E6C" w:rsidRDefault="00730AFE" w:rsidP="00730AFE">
      <w:pPr>
        <w:spacing w:before="120" w:after="120"/>
        <w:jc w:val="both"/>
      </w:pPr>
      <w:r w:rsidRPr="00B96E6C">
        <w:rPr>
          <w:szCs w:val="24"/>
        </w:rPr>
        <w:t>Les fameuses ligues relèvent de la droite N</w:t>
      </w:r>
      <w:r w:rsidRPr="00B96E6C">
        <w:rPr>
          <w:szCs w:val="24"/>
          <w:vertAlign w:val="superscript"/>
        </w:rPr>
        <w:t>a</w:t>
      </w:r>
      <w:r w:rsidRPr="00B96E6C">
        <w:rPr>
          <w:szCs w:val="24"/>
        </w:rPr>
        <w:t xml:space="preserve"> 3, la </w:t>
      </w:r>
      <w:r>
        <w:rPr>
          <w:szCs w:val="24"/>
        </w:rPr>
        <w:t>« </w:t>
      </w:r>
      <w:r w:rsidRPr="00B96E6C">
        <w:rPr>
          <w:szCs w:val="24"/>
        </w:rPr>
        <w:t>droite bonapa</w:t>
      </w:r>
      <w:r w:rsidRPr="00B96E6C">
        <w:rPr>
          <w:szCs w:val="24"/>
        </w:rPr>
        <w:t>r</w:t>
      </w:r>
      <w:r w:rsidRPr="00B96E6C">
        <w:rPr>
          <w:szCs w:val="24"/>
        </w:rPr>
        <w:t>tiste</w:t>
      </w:r>
      <w:r>
        <w:rPr>
          <w:szCs w:val="24"/>
        </w:rPr>
        <w:t> »</w:t>
      </w:r>
      <w:r w:rsidRPr="00B96E6C">
        <w:rPr>
          <w:szCs w:val="24"/>
        </w:rPr>
        <w:t>, on s'y attendait, même si elles imitaient volontiers un ce</w:t>
      </w:r>
      <w:r w:rsidRPr="00B96E6C">
        <w:rPr>
          <w:szCs w:val="24"/>
        </w:rPr>
        <w:t>r</w:t>
      </w:r>
      <w:r w:rsidRPr="00B96E6C">
        <w:rPr>
          <w:szCs w:val="24"/>
        </w:rPr>
        <w:t xml:space="preserve">tain </w:t>
      </w:r>
      <w:r>
        <w:rPr>
          <w:szCs w:val="24"/>
        </w:rPr>
        <w:t>« </w:t>
      </w:r>
      <w:r w:rsidRPr="00B96E6C">
        <w:rPr>
          <w:szCs w:val="24"/>
        </w:rPr>
        <w:t>style</w:t>
      </w:r>
      <w:r>
        <w:rPr>
          <w:szCs w:val="24"/>
        </w:rPr>
        <w:t> »</w:t>
      </w:r>
      <w:r w:rsidRPr="00B96E6C">
        <w:rPr>
          <w:szCs w:val="24"/>
        </w:rPr>
        <w:t>, - gestuelle paramilitaire, chemises de couleur, baudriers, s</w:t>
      </w:r>
      <w:r w:rsidRPr="00B96E6C">
        <w:rPr>
          <w:szCs w:val="24"/>
        </w:rPr>
        <w:t>a</w:t>
      </w:r>
      <w:r w:rsidRPr="00B96E6C">
        <w:rPr>
          <w:szCs w:val="24"/>
        </w:rPr>
        <w:t>lut bras tendu, - regrettablement emprunté de l'autre côté des A</w:t>
      </w:r>
      <w:r w:rsidRPr="00B96E6C">
        <w:rPr>
          <w:szCs w:val="24"/>
        </w:rPr>
        <w:t>l</w:t>
      </w:r>
      <w:r w:rsidRPr="00B96E6C">
        <w:rPr>
          <w:szCs w:val="24"/>
        </w:rPr>
        <w:t xml:space="preserve">pes. </w:t>
      </w:r>
      <w:r>
        <w:rPr>
          <w:szCs w:val="24"/>
        </w:rPr>
        <w:t>« </w:t>
      </w:r>
      <w:r w:rsidRPr="00B96E6C">
        <w:rPr>
          <w:szCs w:val="24"/>
        </w:rPr>
        <w:t>Leur évolution renouvelle la preuve de l'impossibilité prat</w:t>
      </w:r>
      <w:r w:rsidRPr="00B96E6C">
        <w:rPr>
          <w:szCs w:val="24"/>
        </w:rPr>
        <w:t>i</w:t>
      </w:r>
      <w:r w:rsidRPr="00B96E6C">
        <w:rPr>
          <w:szCs w:val="24"/>
        </w:rPr>
        <w:t>que pour un authentique fascisme de s'acclimater en Fra</w:t>
      </w:r>
      <w:r w:rsidRPr="00B96E6C">
        <w:rPr>
          <w:szCs w:val="24"/>
        </w:rPr>
        <w:t>n</w:t>
      </w:r>
      <w:r w:rsidRPr="00B96E6C">
        <w:rPr>
          <w:szCs w:val="24"/>
        </w:rPr>
        <w:t>ce.</w:t>
      </w:r>
      <w:r>
        <w:rPr>
          <w:szCs w:val="24"/>
        </w:rPr>
        <w:t> »</w:t>
      </w:r>
      <w:r>
        <w:rPr>
          <w:iCs/>
          <w:szCs w:val="24"/>
        </w:rPr>
        <w:t> </w:t>
      </w:r>
      <w:r>
        <w:rPr>
          <w:rStyle w:val="Appelnotedebasdep"/>
          <w:iCs/>
          <w:szCs w:val="24"/>
        </w:rPr>
        <w:footnoteReference w:id="9"/>
      </w:r>
      <w:r w:rsidRPr="00B96E6C">
        <w:rPr>
          <w:szCs w:val="24"/>
        </w:rPr>
        <w:t xml:space="preserve"> Les </w:t>
      </w:r>
      <w:r w:rsidRPr="00B96E6C">
        <w:rPr>
          <w:i/>
          <w:iCs/>
          <w:szCs w:val="24"/>
        </w:rPr>
        <w:t xml:space="preserve">Croix-de-feu, </w:t>
      </w:r>
      <w:r w:rsidRPr="00B96E6C">
        <w:rPr>
          <w:szCs w:val="24"/>
        </w:rPr>
        <w:t>dissous par le Front populaire, se muent en 1936 en un parti pol</w:t>
      </w:r>
      <w:r w:rsidRPr="00B96E6C">
        <w:rPr>
          <w:szCs w:val="24"/>
        </w:rPr>
        <w:t>i</w:t>
      </w:r>
      <w:r w:rsidRPr="00B96E6C">
        <w:rPr>
          <w:szCs w:val="24"/>
        </w:rPr>
        <w:t>tique, Le Parti social français et le Colonel de La Rocque s'av</w:t>
      </w:r>
      <w:r w:rsidRPr="00B96E6C">
        <w:rPr>
          <w:szCs w:val="24"/>
        </w:rPr>
        <w:t>è</w:t>
      </w:r>
      <w:r w:rsidRPr="00B96E6C">
        <w:rPr>
          <w:szCs w:val="24"/>
        </w:rPr>
        <w:t xml:space="preserve">re donc </w:t>
      </w:r>
      <w:r>
        <w:rPr>
          <w:szCs w:val="24"/>
        </w:rPr>
        <w:t>« </w:t>
      </w:r>
      <w:r w:rsidRPr="00B96E6C">
        <w:rPr>
          <w:szCs w:val="24"/>
        </w:rPr>
        <w:t>légaliste</w:t>
      </w:r>
      <w:r>
        <w:rPr>
          <w:szCs w:val="24"/>
        </w:rPr>
        <w:t> »</w:t>
      </w:r>
      <w:r w:rsidRPr="00B96E6C">
        <w:rPr>
          <w:szCs w:val="24"/>
        </w:rPr>
        <w:t>, il se rallie au jeu parlementaire et son mouvement a</w:t>
      </w:r>
      <w:r w:rsidRPr="00B96E6C">
        <w:rPr>
          <w:szCs w:val="24"/>
        </w:rPr>
        <w:t>c</w:t>
      </w:r>
      <w:r w:rsidRPr="00B96E6C">
        <w:rPr>
          <w:szCs w:val="24"/>
        </w:rPr>
        <w:t>cuei</w:t>
      </w:r>
      <w:r w:rsidRPr="00B96E6C">
        <w:rPr>
          <w:szCs w:val="24"/>
        </w:rPr>
        <w:t>l</w:t>
      </w:r>
      <w:r w:rsidRPr="00B96E6C">
        <w:rPr>
          <w:szCs w:val="24"/>
        </w:rPr>
        <w:t>le seulement alors des adhésions massives qui frôlent le million d'adhérents (ce qui fait beaucoup plus de membres, soit dit en pa</w:t>
      </w:r>
      <w:r w:rsidRPr="00B96E6C">
        <w:rPr>
          <w:szCs w:val="24"/>
        </w:rPr>
        <w:t>s</w:t>
      </w:r>
      <w:r w:rsidRPr="00B96E6C">
        <w:rPr>
          <w:szCs w:val="24"/>
        </w:rPr>
        <w:t>sant, que les communistes et socialistes additionnés). Derechef, de cette évolution censément ass</w:t>
      </w:r>
      <w:r w:rsidRPr="00B96E6C">
        <w:rPr>
          <w:szCs w:val="24"/>
        </w:rPr>
        <w:t>a</w:t>
      </w:r>
      <w:r w:rsidRPr="00B96E6C">
        <w:rPr>
          <w:szCs w:val="24"/>
        </w:rPr>
        <w:t>gie du PSF, on peut confirmer qu'</w:t>
      </w:r>
      <w:r>
        <w:rPr>
          <w:szCs w:val="24"/>
        </w:rPr>
        <w:t>« </w:t>
      </w:r>
      <w:r w:rsidRPr="00B96E6C">
        <w:rPr>
          <w:szCs w:val="24"/>
        </w:rPr>
        <w:t>il n'y a pas eu de véritable fascisme fra</w:t>
      </w:r>
      <w:r w:rsidRPr="00B96E6C">
        <w:rPr>
          <w:szCs w:val="24"/>
        </w:rPr>
        <w:t>n</w:t>
      </w:r>
      <w:r w:rsidRPr="00B96E6C">
        <w:rPr>
          <w:szCs w:val="24"/>
        </w:rPr>
        <w:t>çais</w:t>
      </w:r>
      <w:r>
        <w:rPr>
          <w:szCs w:val="24"/>
        </w:rPr>
        <w:t> »</w:t>
      </w:r>
      <w:r w:rsidRPr="00B96E6C">
        <w:rPr>
          <w:szCs w:val="24"/>
        </w:rPr>
        <w:t>.</w:t>
      </w:r>
      <w:r>
        <w:rPr>
          <w:iCs/>
          <w:szCs w:val="24"/>
        </w:rPr>
        <w:t> </w:t>
      </w:r>
      <w:r>
        <w:rPr>
          <w:rStyle w:val="Appelnotedebasdep"/>
          <w:iCs/>
          <w:szCs w:val="24"/>
        </w:rPr>
        <w:footnoteReference w:id="10"/>
      </w:r>
    </w:p>
    <w:p w14:paraId="6D4E2B26" w14:textId="77777777" w:rsidR="00730AFE" w:rsidRPr="00B96E6C" w:rsidRDefault="00730AFE" w:rsidP="00730AFE">
      <w:pPr>
        <w:spacing w:before="120" w:after="120"/>
        <w:jc w:val="both"/>
      </w:pPr>
      <w:r w:rsidRPr="00B96E6C">
        <w:rPr>
          <w:szCs w:val="24"/>
        </w:rPr>
        <w:t>René Rémond concède l'existence véhéme</w:t>
      </w:r>
      <w:r w:rsidRPr="00B96E6C">
        <w:rPr>
          <w:szCs w:val="24"/>
        </w:rPr>
        <w:t>n</w:t>
      </w:r>
      <w:r w:rsidRPr="00B96E6C">
        <w:rPr>
          <w:szCs w:val="24"/>
        </w:rPr>
        <w:t xml:space="preserve">te, agitée et les excès verbaux de quelques journaux du genre de </w:t>
      </w:r>
      <w:r w:rsidRPr="00B96E6C">
        <w:rPr>
          <w:i/>
          <w:iCs/>
          <w:szCs w:val="24"/>
        </w:rPr>
        <w:t xml:space="preserve">Je suis partout </w:t>
      </w:r>
      <w:r w:rsidRPr="00B96E6C">
        <w:rPr>
          <w:szCs w:val="24"/>
        </w:rPr>
        <w:t xml:space="preserve">et de </w:t>
      </w:r>
      <w:r>
        <w:rPr>
          <w:szCs w:val="24"/>
        </w:rPr>
        <w:t>« </w:t>
      </w:r>
      <w:r w:rsidRPr="00B96E6C">
        <w:rPr>
          <w:szCs w:val="24"/>
        </w:rPr>
        <w:t>p</w:t>
      </w:r>
      <w:r w:rsidRPr="00B96E6C">
        <w:rPr>
          <w:szCs w:val="24"/>
        </w:rPr>
        <w:t>e</w:t>
      </w:r>
      <w:r w:rsidRPr="00B96E6C">
        <w:rPr>
          <w:szCs w:val="24"/>
        </w:rPr>
        <w:t>tits groupes d'activistes, une poignée d'intellectuels qui brûlaient d'im</w:t>
      </w:r>
      <w:r w:rsidRPr="00B96E6C">
        <w:rPr>
          <w:szCs w:val="24"/>
        </w:rPr>
        <w:t>i</w:t>
      </w:r>
      <w:r w:rsidRPr="00B96E6C">
        <w:rPr>
          <w:szCs w:val="24"/>
        </w:rPr>
        <w:t xml:space="preserve">ter les exemples </w:t>
      </w:r>
      <w:r w:rsidRPr="00B96E6C">
        <w:rPr>
          <w:i/>
          <w:iCs/>
          <w:szCs w:val="24"/>
        </w:rPr>
        <w:t>étrangers</w:t>
      </w:r>
      <w:r>
        <w:rPr>
          <w:i/>
          <w:iCs/>
          <w:szCs w:val="24"/>
        </w:rPr>
        <w:t> »</w:t>
      </w:r>
      <w:r w:rsidRPr="00B96E6C">
        <w:rPr>
          <w:i/>
          <w:iCs/>
          <w:szCs w:val="24"/>
        </w:rPr>
        <w:t>.</w:t>
      </w:r>
      <w:r>
        <w:rPr>
          <w:iCs/>
          <w:szCs w:val="24"/>
        </w:rPr>
        <w:t> </w:t>
      </w:r>
      <w:r>
        <w:rPr>
          <w:rStyle w:val="Appelnotedebasdep"/>
          <w:iCs/>
          <w:szCs w:val="24"/>
        </w:rPr>
        <w:footnoteReference w:id="11"/>
      </w:r>
      <w:r w:rsidRPr="00B96E6C">
        <w:rPr>
          <w:i/>
          <w:iCs/>
          <w:szCs w:val="24"/>
        </w:rPr>
        <w:t xml:space="preserve"> </w:t>
      </w:r>
      <w:r w:rsidRPr="00B96E6C">
        <w:rPr>
          <w:szCs w:val="24"/>
        </w:rPr>
        <w:t xml:space="preserve">Il s'empresse de souligner que leur influence sur le terrain politique fut des plus mince et que leur inspiration, décrétée </w:t>
      </w:r>
      <w:r>
        <w:rPr>
          <w:szCs w:val="24"/>
        </w:rPr>
        <w:t>« </w:t>
      </w:r>
      <w:r w:rsidRPr="00B96E6C">
        <w:rPr>
          <w:szCs w:val="24"/>
        </w:rPr>
        <w:t>étrangère</w:t>
      </w:r>
      <w:r>
        <w:rPr>
          <w:szCs w:val="24"/>
        </w:rPr>
        <w:t> »</w:t>
      </w:r>
      <w:r w:rsidRPr="00B96E6C">
        <w:rPr>
          <w:szCs w:val="24"/>
        </w:rPr>
        <w:t>, exclut toute influence et implant</w:t>
      </w:r>
      <w:r w:rsidRPr="00B96E6C">
        <w:rPr>
          <w:szCs w:val="24"/>
        </w:rPr>
        <w:t>a</w:t>
      </w:r>
      <w:r w:rsidRPr="00B96E6C">
        <w:rPr>
          <w:szCs w:val="24"/>
        </w:rPr>
        <w:t>tion autocht</w:t>
      </w:r>
      <w:r w:rsidRPr="00B96E6C">
        <w:rPr>
          <w:szCs w:val="24"/>
        </w:rPr>
        <w:t>o</w:t>
      </w:r>
      <w:r w:rsidRPr="00B96E6C">
        <w:rPr>
          <w:szCs w:val="24"/>
        </w:rPr>
        <w:t xml:space="preserve">nes. Il admet qu'il y a eu ainsi une </w:t>
      </w:r>
      <w:r>
        <w:rPr>
          <w:i/>
          <w:iCs/>
          <w:szCs w:val="24"/>
        </w:rPr>
        <w:t>« </w:t>
      </w:r>
      <w:r w:rsidRPr="00B96E6C">
        <w:rPr>
          <w:i/>
          <w:iCs/>
          <w:szCs w:val="24"/>
        </w:rPr>
        <w:t xml:space="preserve">tentation </w:t>
      </w:r>
      <w:r w:rsidRPr="00B96E6C">
        <w:rPr>
          <w:szCs w:val="24"/>
        </w:rPr>
        <w:t>fasciste</w:t>
      </w:r>
      <w:r>
        <w:rPr>
          <w:szCs w:val="24"/>
        </w:rPr>
        <w:t> »</w:t>
      </w:r>
      <w:r w:rsidRPr="00B96E6C">
        <w:rPr>
          <w:szCs w:val="24"/>
        </w:rPr>
        <w:t xml:space="preserve"> dans l'intelligentsia, mais il s'empresse d'ajouter qu'elle n'a to</w:t>
      </w:r>
      <w:r w:rsidRPr="00B96E6C">
        <w:rPr>
          <w:szCs w:val="24"/>
        </w:rPr>
        <w:t>u</w:t>
      </w:r>
      <w:r w:rsidRPr="00B96E6C">
        <w:rPr>
          <w:szCs w:val="24"/>
        </w:rPr>
        <w:t xml:space="preserve">ché que </w:t>
      </w:r>
      <w:r>
        <w:rPr>
          <w:szCs w:val="24"/>
        </w:rPr>
        <w:t>« </w:t>
      </w:r>
      <w:r w:rsidRPr="00B96E6C">
        <w:rPr>
          <w:szCs w:val="24"/>
        </w:rPr>
        <w:t>de</w:t>
      </w:r>
      <w:r>
        <w:t xml:space="preserve"> [10] </w:t>
      </w:r>
      <w:r w:rsidRPr="00B96E6C">
        <w:rPr>
          <w:szCs w:val="24"/>
        </w:rPr>
        <w:t>petites minorités</w:t>
      </w:r>
      <w:r>
        <w:rPr>
          <w:szCs w:val="24"/>
        </w:rPr>
        <w:t> »</w:t>
      </w:r>
      <w:r w:rsidRPr="00B96E6C">
        <w:rPr>
          <w:szCs w:val="24"/>
        </w:rPr>
        <w:t xml:space="preserve"> et à </w:t>
      </w:r>
      <w:r>
        <w:rPr>
          <w:szCs w:val="24"/>
        </w:rPr>
        <w:t>« </w:t>
      </w:r>
      <w:r w:rsidRPr="00B96E6C">
        <w:rPr>
          <w:szCs w:val="24"/>
        </w:rPr>
        <w:t>dose homéopath</w:t>
      </w:r>
      <w:r w:rsidRPr="00B96E6C">
        <w:rPr>
          <w:szCs w:val="24"/>
        </w:rPr>
        <w:t>i</w:t>
      </w:r>
      <w:r w:rsidRPr="00B96E6C">
        <w:rPr>
          <w:szCs w:val="24"/>
        </w:rPr>
        <w:t>que</w:t>
      </w:r>
      <w:r>
        <w:rPr>
          <w:szCs w:val="24"/>
        </w:rPr>
        <w:t> »</w:t>
      </w:r>
      <w:r w:rsidRPr="00B96E6C">
        <w:rPr>
          <w:szCs w:val="24"/>
        </w:rPr>
        <w:t>. On concède les cas de Drieu la Rochelle, Brasillach, Céline, intéressants pour l'hi</w:t>
      </w:r>
      <w:r w:rsidRPr="00B96E6C">
        <w:rPr>
          <w:szCs w:val="24"/>
        </w:rPr>
        <w:t>s</w:t>
      </w:r>
      <w:r w:rsidRPr="00B96E6C">
        <w:rPr>
          <w:szCs w:val="24"/>
        </w:rPr>
        <w:t>toire littéraire mais pas pour l'hi</w:t>
      </w:r>
      <w:r w:rsidRPr="00B96E6C">
        <w:rPr>
          <w:szCs w:val="24"/>
        </w:rPr>
        <w:t>s</w:t>
      </w:r>
      <w:r w:rsidRPr="00B96E6C">
        <w:rPr>
          <w:szCs w:val="24"/>
        </w:rPr>
        <w:t>toire tout court, mais on nie du même élan l'existence de mouvements de ma</w:t>
      </w:r>
      <w:r w:rsidRPr="00B96E6C">
        <w:rPr>
          <w:szCs w:val="24"/>
        </w:rPr>
        <w:t>s</w:t>
      </w:r>
      <w:r w:rsidRPr="00B96E6C">
        <w:rPr>
          <w:szCs w:val="24"/>
        </w:rPr>
        <w:t>se.</w:t>
      </w:r>
    </w:p>
    <w:p w14:paraId="6ADA38BA" w14:textId="77777777" w:rsidR="00730AFE" w:rsidRPr="00B96E6C" w:rsidRDefault="00730AFE" w:rsidP="00730AFE">
      <w:pPr>
        <w:spacing w:before="120" w:after="120"/>
        <w:jc w:val="both"/>
      </w:pPr>
      <w:r w:rsidRPr="00B96E6C">
        <w:rPr>
          <w:szCs w:val="24"/>
        </w:rPr>
        <w:lastRenderedPageBreak/>
        <w:t>Maurice Duverger abondera dans le sens de R</w:t>
      </w:r>
      <w:r w:rsidRPr="00B96E6C">
        <w:rPr>
          <w:szCs w:val="24"/>
        </w:rPr>
        <w:t>é</w:t>
      </w:r>
      <w:r w:rsidRPr="00B96E6C">
        <w:rPr>
          <w:szCs w:val="24"/>
        </w:rPr>
        <w:t>mond en 1962 en multipliant à son tour les métaphores méd</w:t>
      </w:r>
      <w:r w:rsidRPr="00B96E6C">
        <w:rPr>
          <w:szCs w:val="24"/>
        </w:rPr>
        <w:t>i</w:t>
      </w:r>
      <w:r w:rsidRPr="00B96E6C">
        <w:rPr>
          <w:szCs w:val="24"/>
        </w:rPr>
        <w:t xml:space="preserve">cales qui sont peut-être le </w:t>
      </w:r>
      <w:r w:rsidRPr="00B96E6C">
        <w:rPr>
          <w:i/>
          <w:iCs/>
          <w:szCs w:val="24"/>
        </w:rPr>
        <w:t xml:space="preserve">...symptôme </w:t>
      </w:r>
      <w:r w:rsidRPr="00B96E6C">
        <w:rPr>
          <w:szCs w:val="24"/>
        </w:rPr>
        <w:t>d'une volonté de trop prouver</w:t>
      </w:r>
      <w:r>
        <w:rPr>
          <w:szCs w:val="24"/>
        </w:rPr>
        <w:t> :</w:t>
      </w:r>
      <w:r w:rsidRPr="00B96E6C">
        <w:rPr>
          <w:szCs w:val="24"/>
        </w:rPr>
        <w:t xml:space="preserve"> le fascisme est un </w:t>
      </w:r>
      <w:r>
        <w:rPr>
          <w:szCs w:val="24"/>
        </w:rPr>
        <w:t>« </w:t>
      </w:r>
      <w:r w:rsidRPr="00B96E6C">
        <w:rPr>
          <w:szCs w:val="24"/>
        </w:rPr>
        <w:t>microbe</w:t>
      </w:r>
      <w:r>
        <w:rPr>
          <w:szCs w:val="24"/>
        </w:rPr>
        <w:t> »</w:t>
      </w:r>
      <w:r w:rsidRPr="00B96E6C">
        <w:rPr>
          <w:szCs w:val="24"/>
        </w:rPr>
        <w:t xml:space="preserve"> qui n'a pas trouvé en France de </w:t>
      </w:r>
      <w:r>
        <w:rPr>
          <w:szCs w:val="24"/>
        </w:rPr>
        <w:t>« </w:t>
      </w:r>
      <w:r w:rsidRPr="00B96E6C">
        <w:rPr>
          <w:szCs w:val="24"/>
        </w:rPr>
        <w:t>terrain</w:t>
      </w:r>
      <w:r>
        <w:rPr>
          <w:szCs w:val="24"/>
        </w:rPr>
        <w:t> »</w:t>
      </w:r>
      <w:r w:rsidRPr="00B96E6C">
        <w:rPr>
          <w:szCs w:val="24"/>
        </w:rPr>
        <w:t xml:space="preserve"> fav</w:t>
      </w:r>
      <w:r w:rsidRPr="00B96E6C">
        <w:rPr>
          <w:szCs w:val="24"/>
        </w:rPr>
        <w:t>o</w:t>
      </w:r>
      <w:r w:rsidRPr="00B96E6C">
        <w:rPr>
          <w:szCs w:val="24"/>
        </w:rPr>
        <w:t>rable.</w:t>
      </w:r>
    </w:p>
    <w:p w14:paraId="50BF3560" w14:textId="77777777" w:rsidR="00730AFE" w:rsidRPr="00B96E6C" w:rsidRDefault="00730AFE" w:rsidP="00730AFE">
      <w:pPr>
        <w:spacing w:before="120" w:after="120"/>
        <w:jc w:val="both"/>
      </w:pPr>
      <w:r w:rsidRPr="00B96E6C">
        <w:rPr>
          <w:szCs w:val="24"/>
        </w:rPr>
        <w:t>En 1982, Rémond qui entend persister dans ses conclusions pr</w:t>
      </w:r>
      <w:r w:rsidRPr="00B96E6C">
        <w:rPr>
          <w:szCs w:val="24"/>
        </w:rPr>
        <w:t>e</w:t>
      </w:r>
      <w:r w:rsidRPr="00B96E6C">
        <w:rPr>
          <w:szCs w:val="24"/>
        </w:rPr>
        <w:t>mières se voit pourtant contraint de réécrire de fond en co</w:t>
      </w:r>
      <w:r w:rsidRPr="00B96E6C">
        <w:rPr>
          <w:szCs w:val="24"/>
        </w:rPr>
        <w:t>m</w:t>
      </w:r>
      <w:r w:rsidRPr="00B96E6C">
        <w:rPr>
          <w:szCs w:val="24"/>
        </w:rPr>
        <w:t>ble et d'aménager difficultueusement ses chapitres sur l'entre-deux-gue</w:t>
      </w:r>
      <w:r w:rsidRPr="00B96E6C">
        <w:rPr>
          <w:szCs w:val="24"/>
        </w:rPr>
        <w:t>r</w:t>
      </w:r>
      <w:r w:rsidRPr="00B96E6C">
        <w:rPr>
          <w:szCs w:val="24"/>
        </w:rPr>
        <w:t xml:space="preserve">res dans la mesure où trois historiens </w:t>
      </w:r>
      <w:r w:rsidRPr="00B96E6C">
        <w:rPr>
          <w:i/>
          <w:iCs/>
          <w:szCs w:val="24"/>
        </w:rPr>
        <w:t xml:space="preserve">étrangers </w:t>
      </w:r>
      <w:r w:rsidRPr="00B96E6C">
        <w:rPr>
          <w:szCs w:val="24"/>
        </w:rPr>
        <w:t>justement, historiens di</w:t>
      </w:r>
      <w:r w:rsidRPr="00B96E6C">
        <w:rPr>
          <w:szCs w:val="24"/>
        </w:rPr>
        <w:t>f</w:t>
      </w:r>
      <w:r w:rsidRPr="00B96E6C">
        <w:rPr>
          <w:szCs w:val="24"/>
        </w:rPr>
        <w:t>férents de démarches et d'intentions, viennent de p</w:t>
      </w:r>
      <w:r w:rsidRPr="00B96E6C">
        <w:rPr>
          <w:szCs w:val="24"/>
        </w:rPr>
        <w:t>u</w:t>
      </w:r>
      <w:r w:rsidRPr="00B96E6C">
        <w:rPr>
          <w:szCs w:val="24"/>
        </w:rPr>
        <w:t>blier des livres (des thèses desquels je parl</w:t>
      </w:r>
      <w:r w:rsidRPr="00B96E6C">
        <w:rPr>
          <w:szCs w:val="24"/>
        </w:rPr>
        <w:t>e</w:t>
      </w:r>
      <w:r w:rsidRPr="00B96E6C">
        <w:rPr>
          <w:szCs w:val="24"/>
        </w:rPr>
        <w:t>rai à loisir plus loin dans cet essai, mais il me faut anticiper ici) qui affirment par des voies diverses, mais de f</w:t>
      </w:r>
      <w:r w:rsidRPr="00B96E6C">
        <w:rPr>
          <w:szCs w:val="24"/>
        </w:rPr>
        <w:t>a</w:t>
      </w:r>
      <w:r w:rsidRPr="00B96E6C">
        <w:rPr>
          <w:szCs w:val="24"/>
        </w:rPr>
        <w:t xml:space="preserve">çon convergente, l'existence éminente d'un </w:t>
      </w:r>
      <w:r>
        <w:rPr>
          <w:szCs w:val="24"/>
        </w:rPr>
        <w:t>« </w:t>
      </w:r>
      <w:r w:rsidRPr="00B96E6C">
        <w:rPr>
          <w:szCs w:val="24"/>
        </w:rPr>
        <w:t>fascisme fra</w:t>
      </w:r>
      <w:r w:rsidRPr="00B96E6C">
        <w:rPr>
          <w:szCs w:val="24"/>
        </w:rPr>
        <w:t>n</w:t>
      </w:r>
      <w:r w:rsidRPr="00B96E6C">
        <w:rPr>
          <w:szCs w:val="24"/>
        </w:rPr>
        <w:t>çais</w:t>
      </w:r>
      <w:r>
        <w:rPr>
          <w:szCs w:val="24"/>
        </w:rPr>
        <w:t> »</w:t>
      </w:r>
      <w:r w:rsidRPr="00B96E6C">
        <w:rPr>
          <w:szCs w:val="24"/>
        </w:rPr>
        <w:t>. Ce sont dans l'ordre d'apparition, la trilogie sur le fascisme en Eur</w:t>
      </w:r>
      <w:r w:rsidRPr="00B96E6C">
        <w:rPr>
          <w:szCs w:val="24"/>
        </w:rPr>
        <w:t>o</w:t>
      </w:r>
      <w:r w:rsidRPr="00B96E6C">
        <w:rPr>
          <w:szCs w:val="24"/>
        </w:rPr>
        <w:t>pe de l'All</w:t>
      </w:r>
      <w:r w:rsidRPr="00B96E6C">
        <w:rPr>
          <w:szCs w:val="24"/>
        </w:rPr>
        <w:t>e</w:t>
      </w:r>
      <w:r w:rsidRPr="00B96E6C">
        <w:rPr>
          <w:szCs w:val="24"/>
        </w:rPr>
        <w:t>mand Ernst Nolte</w:t>
      </w:r>
      <w:r>
        <w:rPr>
          <w:szCs w:val="24"/>
        </w:rPr>
        <w:t> ;</w:t>
      </w:r>
      <w:r w:rsidRPr="00B96E6C">
        <w:rPr>
          <w:szCs w:val="24"/>
        </w:rPr>
        <w:t xml:space="preserve"> en 1978, l'Israélien Zeev Sternhell avec </w:t>
      </w:r>
      <w:r w:rsidRPr="00B96E6C">
        <w:rPr>
          <w:i/>
          <w:iCs/>
          <w:szCs w:val="24"/>
        </w:rPr>
        <w:t xml:space="preserve">La droite révolutionnaire, </w:t>
      </w:r>
      <w:r w:rsidRPr="00B96E6C">
        <w:rPr>
          <w:szCs w:val="24"/>
        </w:rPr>
        <w:t>Sternhell dont les deux ouvrages ult</w:t>
      </w:r>
      <w:r w:rsidRPr="00B96E6C">
        <w:rPr>
          <w:szCs w:val="24"/>
        </w:rPr>
        <w:t>é</w:t>
      </w:r>
      <w:r w:rsidRPr="00B96E6C">
        <w:rPr>
          <w:szCs w:val="24"/>
        </w:rPr>
        <w:t>rieurs qui renchériront sur le premier feront de lui pour une coalition d'hist</w:t>
      </w:r>
      <w:r w:rsidRPr="00B96E6C">
        <w:rPr>
          <w:szCs w:val="24"/>
        </w:rPr>
        <w:t>o</w:t>
      </w:r>
      <w:r w:rsidRPr="00B96E6C">
        <w:rPr>
          <w:szCs w:val="24"/>
        </w:rPr>
        <w:t>riens français l'homme à abattre</w:t>
      </w:r>
      <w:r>
        <w:rPr>
          <w:szCs w:val="24"/>
        </w:rPr>
        <w:t> ;</w:t>
      </w:r>
      <w:r w:rsidRPr="00B96E6C">
        <w:rPr>
          <w:szCs w:val="24"/>
        </w:rPr>
        <w:t xml:space="preserve"> et le premier livre sur le fascisme en France de l'Américain Robert Soucy qui va, comme Sternhell, en so</w:t>
      </w:r>
      <w:r w:rsidRPr="00B96E6C">
        <w:rPr>
          <w:szCs w:val="24"/>
        </w:rPr>
        <w:t>r</w:t>
      </w:r>
      <w:r w:rsidRPr="00B96E6C">
        <w:rPr>
          <w:szCs w:val="24"/>
        </w:rPr>
        <w:t>tir un peu plus tard deux a</w:t>
      </w:r>
      <w:r w:rsidRPr="00B96E6C">
        <w:rPr>
          <w:szCs w:val="24"/>
        </w:rPr>
        <w:t>u</w:t>
      </w:r>
      <w:r w:rsidRPr="00B96E6C">
        <w:rPr>
          <w:szCs w:val="24"/>
        </w:rPr>
        <w:t>tres.</w:t>
      </w:r>
    </w:p>
    <w:p w14:paraId="526F7CD0" w14:textId="77777777" w:rsidR="00730AFE" w:rsidRPr="00B96E6C" w:rsidRDefault="00730AFE" w:rsidP="00730AFE">
      <w:pPr>
        <w:spacing w:before="120" w:after="120"/>
        <w:jc w:val="both"/>
      </w:pPr>
      <w:r w:rsidRPr="00B96E6C">
        <w:rPr>
          <w:szCs w:val="24"/>
        </w:rPr>
        <w:t>Les livres du premier et du second ont suscité des vagues d'ind</w:t>
      </w:r>
      <w:r w:rsidRPr="00B96E6C">
        <w:rPr>
          <w:szCs w:val="24"/>
        </w:rPr>
        <w:t>i</w:t>
      </w:r>
      <w:r w:rsidRPr="00B96E6C">
        <w:rPr>
          <w:szCs w:val="24"/>
        </w:rPr>
        <w:t xml:space="preserve">gnation et de réprobation </w:t>
      </w:r>
      <w:r>
        <w:rPr>
          <w:szCs w:val="24"/>
        </w:rPr>
        <w:t>—</w:t>
      </w:r>
      <w:r w:rsidRPr="00B96E6C">
        <w:rPr>
          <w:szCs w:val="24"/>
        </w:rPr>
        <w:t xml:space="preserve"> comme a indigné et choqué au cours des mêmes années l'ouvrage non moins fameux (1972) de l'Américain Robert O. Paxton sur le Régime de Vichy </w:t>
      </w:r>
      <w:r>
        <w:rPr>
          <w:szCs w:val="24"/>
        </w:rPr>
        <w:t>—</w:t>
      </w:r>
      <w:r w:rsidRPr="00B96E6C">
        <w:rPr>
          <w:szCs w:val="24"/>
        </w:rPr>
        <w:t xml:space="preserve"> je conterai le détail de cette virulente dispute complémentaire plus loin également. (Les l</w:t>
      </w:r>
      <w:r w:rsidRPr="00B96E6C">
        <w:rPr>
          <w:szCs w:val="24"/>
        </w:rPr>
        <w:t>i</w:t>
      </w:r>
      <w:r w:rsidRPr="00B96E6C">
        <w:rPr>
          <w:szCs w:val="24"/>
        </w:rPr>
        <w:t>vres de Robert Soucy ne seront, par contre, traduits qu'à la toute fin du si</w:t>
      </w:r>
      <w:r w:rsidRPr="00B96E6C">
        <w:rPr>
          <w:szCs w:val="24"/>
        </w:rPr>
        <w:t>è</w:t>
      </w:r>
      <w:r w:rsidRPr="00B96E6C">
        <w:rPr>
          <w:szCs w:val="24"/>
        </w:rPr>
        <w:t>cle</w:t>
      </w:r>
      <w:r>
        <w:rPr>
          <w:szCs w:val="24"/>
        </w:rPr>
        <w:t> ;</w:t>
      </w:r>
      <w:r w:rsidRPr="00B96E6C">
        <w:rPr>
          <w:szCs w:val="24"/>
        </w:rPr>
        <w:t xml:space="preserve"> en</w:t>
      </w:r>
      <w:r>
        <w:t xml:space="preserve"> [11] </w:t>
      </w:r>
      <w:r w:rsidRPr="00B96E6C">
        <w:rPr>
          <w:szCs w:val="24"/>
        </w:rPr>
        <w:t>France ce qui n'est pas traduit n'est pas discuté, ce qui est parfois comm</w:t>
      </w:r>
      <w:r w:rsidRPr="00B96E6C">
        <w:rPr>
          <w:szCs w:val="24"/>
        </w:rPr>
        <w:t>o</w:t>
      </w:r>
      <w:r w:rsidRPr="00B96E6C">
        <w:rPr>
          <w:szCs w:val="24"/>
        </w:rPr>
        <w:t>de.)</w:t>
      </w:r>
    </w:p>
    <w:p w14:paraId="1A1428B5" w14:textId="77777777" w:rsidR="00730AFE" w:rsidRPr="00B96E6C" w:rsidRDefault="00730AFE" w:rsidP="00730AFE">
      <w:pPr>
        <w:spacing w:before="120" w:after="120"/>
        <w:jc w:val="both"/>
      </w:pPr>
      <w:r w:rsidRPr="00B96E6C">
        <w:rPr>
          <w:szCs w:val="24"/>
        </w:rPr>
        <w:t xml:space="preserve">Sur ces années si proches encore et </w:t>
      </w:r>
      <w:r>
        <w:rPr>
          <w:szCs w:val="24"/>
        </w:rPr>
        <w:t>« </w:t>
      </w:r>
      <w:r w:rsidRPr="00B96E6C">
        <w:rPr>
          <w:szCs w:val="24"/>
        </w:rPr>
        <w:t>délicates</w:t>
      </w:r>
      <w:r>
        <w:rPr>
          <w:szCs w:val="24"/>
        </w:rPr>
        <w:t> »</w:t>
      </w:r>
      <w:r w:rsidRPr="00B96E6C">
        <w:rPr>
          <w:szCs w:val="24"/>
        </w:rPr>
        <w:t xml:space="preserve"> à abo</w:t>
      </w:r>
      <w:r w:rsidRPr="00B96E6C">
        <w:rPr>
          <w:szCs w:val="24"/>
        </w:rPr>
        <w:t>r</w:t>
      </w:r>
      <w:r w:rsidRPr="00B96E6C">
        <w:rPr>
          <w:szCs w:val="24"/>
        </w:rPr>
        <w:t>der, voici donc que venaient interférer avec de bien gros sabots des universita</w:t>
      </w:r>
      <w:r w:rsidRPr="00B96E6C">
        <w:rPr>
          <w:szCs w:val="24"/>
        </w:rPr>
        <w:t>i</w:t>
      </w:r>
      <w:r w:rsidRPr="00B96E6C">
        <w:rPr>
          <w:szCs w:val="24"/>
        </w:rPr>
        <w:t>res étrangers (l'historiographie française est, ou du moins elle était naguère, un pré carré où de pareilles irruptions indélicates ch</w:t>
      </w:r>
      <w:r w:rsidRPr="00B96E6C">
        <w:rPr>
          <w:szCs w:val="24"/>
        </w:rPr>
        <w:t>o</w:t>
      </w:r>
      <w:r w:rsidRPr="00B96E6C">
        <w:rPr>
          <w:szCs w:val="24"/>
        </w:rPr>
        <w:t>quaient d'emblée) à qui on va reprocher, souvent avec exaspération, de ma</w:t>
      </w:r>
      <w:r w:rsidRPr="00B96E6C">
        <w:rPr>
          <w:szCs w:val="24"/>
        </w:rPr>
        <w:t>n</w:t>
      </w:r>
      <w:r w:rsidRPr="00B96E6C">
        <w:rPr>
          <w:szCs w:val="24"/>
        </w:rPr>
        <w:t>quer de méthode, de rigueur définitionnelle, de fam</w:t>
      </w:r>
      <w:r w:rsidRPr="00B96E6C">
        <w:rPr>
          <w:szCs w:val="24"/>
        </w:rPr>
        <w:t>i</w:t>
      </w:r>
      <w:r w:rsidRPr="00B96E6C">
        <w:rPr>
          <w:szCs w:val="24"/>
        </w:rPr>
        <w:t>liarité avec les faits et surtout de manquer de nuance et de mesure, qualités frança</w:t>
      </w:r>
      <w:r w:rsidRPr="00B96E6C">
        <w:rPr>
          <w:szCs w:val="24"/>
        </w:rPr>
        <w:t>i</w:t>
      </w:r>
      <w:r w:rsidRPr="00B96E6C">
        <w:rPr>
          <w:szCs w:val="24"/>
        </w:rPr>
        <w:t>ses à coup sûr indispensables dans un contexte où beaucoup des a</w:t>
      </w:r>
      <w:r w:rsidRPr="00B96E6C">
        <w:rPr>
          <w:szCs w:val="24"/>
        </w:rPr>
        <w:t>c</w:t>
      </w:r>
      <w:r w:rsidRPr="00B96E6C">
        <w:rPr>
          <w:szCs w:val="24"/>
        </w:rPr>
        <w:t>teurs et des mis en</w:t>
      </w:r>
      <w:r>
        <w:rPr>
          <w:szCs w:val="24"/>
        </w:rPr>
        <w:t xml:space="preserve"> cause étaient encore vivants, —</w:t>
      </w:r>
      <w:r w:rsidRPr="00B96E6C">
        <w:rPr>
          <w:szCs w:val="24"/>
        </w:rPr>
        <w:t xml:space="preserve"> il n'est pas inutile de soul</w:t>
      </w:r>
      <w:r w:rsidRPr="00B96E6C">
        <w:rPr>
          <w:szCs w:val="24"/>
        </w:rPr>
        <w:t>i</w:t>
      </w:r>
      <w:r w:rsidRPr="00B96E6C">
        <w:rPr>
          <w:szCs w:val="24"/>
        </w:rPr>
        <w:t>gner ce point.</w:t>
      </w:r>
    </w:p>
    <w:p w14:paraId="126A65DF" w14:textId="77777777" w:rsidR="00730AFE" w:rsidRPr="00B96E6C" w:rsidRDefault="00730AFE" w:rsidP="00730AFE">
      <w:pPr>
        <w:spacing w:before="120" w:after="120"/>
        <w:jc w:val="both"/>
      </w:pPr>
      <w:r w:rsidRPr="00B96E6C">
        <w:rPr>
          <w:szCs w:val="24"/>
        </w:rPr>
        <w:lastRenderedPageBreak/>
        <w:t>Pour le moment, je vais me borner à retracer les arguments que Rémond en 1982 oppose à ces gêneurs. L'historien français rés</w:t>
      </w:r>
      <w:r w:rsidRPr="00B96E6C">
        <w:rPr>
          <w:szCs w:val="24"/>
        </w:rPr>
        <w:t>u</w:t>
      </w:r>
      <w:r w:rsidRPr="00B96E6C">
        <w:rPr>
          <w:szCs w:val="24"/>
        </w:rPr>
        <w:t>me les thèses des chercheurs étrangers sur le mode conditionnel et ra</w:t>
      </w:r>
      <w:r w:rsidRPr="00B96E6C">
        <w:rPr>
          <w:szCs w:val="24"/>
        </w:rPr>
        <w:t>i</w:t>
      </w:r>
      <w:r w:rsidRPr="00B96E6C">
        <w:rPr>
          <w:szCs w:val="24"/>
        </w:rPr>
        <w:t xml:space="preserve">sonne </w:t>
      </w:r>
      <w:r w:rsidRPr="00B96E6C">
        <w:rPr>
          <w:i/>
          <w:iCs/>
          <w:szCs w:val="24"/>
        </w:rPr>
        <w:t xml:space="preserve">par les conséquences </w:t>
      </w:r>
      <w:r w:rsidRPr="00B96E6C">
        <w:rPr>
          <w:szCs w:val="24"/>
        </w:rPr>
        <w:t>pour les écarter</w:t>
      </w:r>
      <w:r>
        <w:rPr>
          <w:szCs w:val="24"/>
        </w:rPr>
        <w:t> :</w:t>
      </w:r>
      <w:r w:rsidRPr="00B96E6C">
        <w:rPr>
          <w:szCs w:val="24"/>
        </w:rPr>
        <w:t xml:space="preserve"> il faudrait, paraphr</w:t>
      </w:r>
      <w:r w:rsidRPr="00B96E6C">
        <w:rPr>
          <w:szCs w:val="24"/>
        </w:rPr>
        <w:t>a</w:t>
      </w:r>
      <w:r w:rsidRPr="00B96E6C">
        <w:rPr>
          <w:szCs w:val="24"/>
        </w:rPr>
        <w:t xml:space="preserve">se-t-il, se demander désormais </w:t>
      </w:r>
      <w:r>
        <w:rPr>
          <w:szCs w:val="24"/>
        </w:rPr>
        <w:t>« </w:t>
      </w:r>
      <w:r w:rsidRPr="00B96E6C">
        <w:rPr>
          <w:szCs w:val="24"/>
        </w:rPr>
        <w:t>si la France n'a pas inventé le fascisme qui s</w:t>
      </w:r>
      <w:r w:rsidRPr="00B96E6C">
        <w:rPr>
          <w:szCs w:val="24"/>
        </w:rPr>
        <w:t>e</w:t>
      </w:r>
      <w:r w:rsidRPr="00B96E6C">
        <w:rPr>
          <w:szCs w:val="24"/>
        </w:rPr>
        <w:t>rait une de ses traditions politiques les plus ancie</w:t>
      </w:r>
      <w:r w:rsidRPr="00B96E6C">
        <w:rPr>
          <w:szCs w:val="24"/>
        </w:rPr>
        <w:t>n</w:t>
      </w:r>
      <w:r w:rsidRPr="00B96E6C">
        <w:rPr>
          <w:szCs w:val="24"/>
        </w:rPr>
        <w:t>nes</w:t>
      </w:r>
      <w:r>
        <w:rPr>
          <w:szCs w:val="24"/>
        </w:rPr>
        <w:t> »</w:t>
      </w:r>
      <w:r w:rsidRPr="00B96E6C">
        <w:rPr>
          <w:szCs w:val="24"/>
        </w:rPr>
        <w:t xml:space="preserve">, </w:t>
      </w:r>
      <w:r>
        <w:rPr>
          <w:szCs w:val="24"/>
        </w:rPr>
        <w:t>—</w:t>
      </w:r>
      <w:r w:rsidRPr="00B96E6C">
        <w:rPr>
          <w:szCs w:val="24"/>
        </w:rPr>
        <w:t xml:space="preserve"> les ligues des années 1930 ne seraient alors que l'épanouissement d'une </w:t>
      </w:r>
      <w:r>
        <w:rPr>
          <w:szCs w:val="24"/>
        </w:rPr>
        <w:t>« </w:t>
      </w:r>
      <w:r w:rsidRPr="00B96E6C">
        <w:rPr>
          <w:szCs w:val="24"/>
        </w:rPr>
        <w:t>trad</w:t>
      </w:r>
      <w:r w:rsidRPr="00B96E6C">
        <w:rPr>
          <w:szCs w:val="24"/>
        </w:rPr>
        <w:t>i</w:t>
      </w:r>
      <w:r w:rsidRPr="00B96E6C">
        <w:rPr>
          <w:szCs w:val="24"/>
        </w:rPr>
        <w:t>tion nationale</w:t>
      </w:r>
      <w:r>
        <w:rPr>
          <w:szCs w:val="24"/>
        </w:rPr>
        <w:t> »</w:t>
      </w:r>
      <w:r w:rsidRPr="00B96E6C">
        <w:rPr>
          <w:szCs w:val="24"/>
        </w:rPr>
        <w:t xml:space="preserve"> formant en quelque sorte la preuve mise sur la somme.</w:t>
      </w:r>
      <w:r>
        <w:rPr>
          <w:iCs/>
          <w:szCs w:val="24"/>
        </w:rPr>
        <w:t> </w:t>
      </w:r>
      <w:r>
        <w:rPr>
          <w:rStyle w:val="Appelnotedebasdep"/>
          <w:iCs/>
          <w:szCs w:val="24"/>
        </w:rPr>
        <w:footnoteReference w:id="12"/>
      </w:r>
      <w:r w:rsidRPr="00B96E6C">
        <w:rPr>
          <w:szCs w:val="24"/>
        </w:rPr>
        <w:t xml:space="preserve"> On voit que les conséquences de tout ceci sont intolér</w:t>
      </w:r>
      <w:r w:rsidRPr="00B96E6C">
        <w:rPr>
          <w:szCs w:val="24"/>
        </w:rPr>
        <w:t>a</w:t>
      </w:r>
      <w:r w:rsidRPr="00B96E6C">
        <w:rPr>
          <w:szCs w:val="24"/>
        </w:rPr>
        <w:t>bles et donc que cela n'est pas</w:t>
      </w:r>
      <w:r>
        <w:rPr>
          <w:szCs w:val="24"/>
        </w:rPr>
        <w:t> !</w:t>
      </w:r>
      <w:r w:rsidRPr="00B96E6C">
        <w:rPr>
          <w:szCs w:val="24"/>
        </w:rPr>
        <w:t xml:space="preserve"> L'historien écarte résolument les deux ét</w:t>
      </w:r>
      <w:r w:rsidRPr="00B96E6C">
        <w:rPr>
          <w:szCs w:val="24"/>
        </w:rPr>
        <w:t>u</w:t>
      </w:r>
      <w:r w:rsidRPr="00B96E6C">
        <w:rPr>
          <w:szCs w:val="24"/>
        </w:rPr>
        <w:t xml:space="preserve">des de Zeev Sternhell sur le boulangisme et sur Maurice </w:t>
      </w:r>
      <w:r>
        <w:rPr>
          <w:szCs w:val="24"/>
        </w:rPr>
        <w:t>Barrès</w:t>
      </w:r>
      <w:r w:rsidRPr="00B96E6C">
        <w:rPr>
          <w:szCs w:val="24"/>
        </w:rPr>
        <w:t>, ce</w:t>
      </w:r>
      <w:r w:rsidRPr="00B96E6C">
        <w:rPr>
          <w:szCs w:val="24"/>
        </w:rPr>
        <w:t>n</w:t>
      </w:r>
      <w:r w:rsidRPr="00B96E6C">
        <w:rPr>
          <w:szCs w:val="24"/>
        </w:rPr>
        <w:t xml:space="preserve">sés mouvement et écrivain </w:t>
      </w:r>
      <w:r>
        <w:rPr>
          <w:szCs w:val="24"/>
        </w:rPr>
        <w:t>« </w:t>
      </w:r>
      <w:r w:rsidRPr="00B96E6C">
        <w:rPr>
          <w:szCs w:val="24"/>
        </w:rPr>
        <w:t>préfascistes</w:t>
      </w:r>
      <w:r>
        <w:rPr>
          <w:szCs w:val="24"/>
        </w:rPr>
        <w:t> »</w:t>
      </w:r>
      <w:r w:rsidRPr="00B96E6C">
        <w:rPr>
          <w:szCs w:val="24"/>
        </w:rPr>
        <w:t>. Il assène pour ce faire à l'Isra</w:t>
      </w:r>
      <w:r w:rsidRPr="00B96E6C">
        <w:rPr>
          <w:szCs w:val="24"/>
        </w:rPr>
        <w:t>é</w:t>
      </w:r>
      <w:r w:rsidRPr="00B96E6C">
        <w:rPr>
          <w:szCs w:val="24"/>
        </w:rPr>
        <w:t xml:space="preserve">lien une petite leçon définitionnelle (car il va de soi que, dans la dynamique des mésententes, tout revient à préalablement </w:t>
      </w:r>
      <w:r w:rsidRPr="00B96E6C">
        <w:rPr>
          <w:i/>
          <w:iCs/>
          <w:szCs w:val="24"/>
        </w:rPr>
        <w:t>déf</w:t>
      </w:r>
      <w:r w:rsidRPr="00B96E6C">
        <w:rPr>
          <w:i/>
          <w:iCs/>
          <w:szCs w:val="24"/>
        </w:rPr>
        <w:t>i</w:t>
      </w:r>
      <w:r w:rsidRPr="00B96E6C">
        <w:rPr>
          <w:i/>
          <w:iCs/>
          <w:szCs w:val="24"/>
        </w:rPr>
        <w:t xml:space="preserve">nir </w:t>
      </w:r>
      <w:r>
        <w:rPr>
          <w:i/>
          <w:iCs/>
          <w:szCs w:val="24"/>
        </w:rPr>
        <w:t>—</w:t>
      </w:r>
      <w:r w:rsidRPr="00B96E6C">
        <w:rPr>
          <w:i/>
          <w:iCs/>
          <w:szCs w:val="24"/>
        </w:rPr>
        <w:t xml:space="preserve">- </w:t>
      </w:r>
      <w:r w:rsidRPr="00B96E6C">
        <w:rPr>
          <w:szCs w:val="24"/>
        </w:rPr>
        <w:t>les conclusions et les exonérations découlant d'une définition bien re</w:t>
      </w:r>
      <w:r w:rsidRPr="00B96E6C">
        <w:rPr>
          <w:szCs w:val="24"/>
        </w:rPr>
        <w:t>s</w:t>
      </w:r>
      <w:r w:rsidRPr="00B96E6C">
        <w:rPr>
          <w:szCs w:val="24"/>
        </w:rPr>
        <w:t xml:space="preserve">treinte et ciblée) qui part du fait que le </w:t>
      </w:r>
      <w:r w:rsidRPr="00B96E6C">
        <w:rPr>
          <w:i/>
          <w:iCs/>
          <w:szCs w:val="24"/>
        </w:rPr>
        <w:t xml:space="preserve">vrai </w:t>
      </w:r>
      <w:r w:rsidRPr="00B96E6C">
        <w:rPr>
          <w:szCs w:val="24"/>
        </w:rPr>
        <w:t>fascisme pr</w:t>
      </w:r>
      <w:r w:rsidRPr="00B96E6C">
        <w:rPr>
          <w:szCs w:val="24"/>
        </w:rPr>
        <w:t>é</w:t>
      </w:r>
      <w:r w:rsidRPr="00B96E6C">
        <w:rPr>
          <w:szCs w:val="24"/>
        </w:rPr>
        <w:t xml:space="preserve">sente </w:t>
      </w:r>
      <w:r>
        <w:rPr>
          <w:szCs w:val="24"/>
        </w:rPr>
        <w:t>« </w:t>
      </w:r>
      <w:r w:rsidRPr="00B96E6C">
        <w:rPr>
          <w:szCs w:val="24"/>
        </w:rPr>
        <w:t>une physionomie reconnaissable entre toutes</w:t>
      </w:r>
      <w:r>
        <w:rPr>
          <w:szCs w:val="24"/>
        </w:rPr>
        <w:t> »</w:t>
      </w:r>
      <w:r w:rsidRPr="00B96E6C">
        <w:rPr>
          <w:szCs w:val="24"/>
        </w:rPr>
        <w:t xml:space="preserve"> (</w:t>
      </w:r>
      <w:r>
        <w:rPr>
          <w:szCs w:val="24"/>
        </w:rPr>
        <w:t>?</w:t>
      </w:r>
      <w:r w:rsidRPr="00B96E6C">
        <w:rPr>
          <w:szCs w:val="24"/>
        </w:rPr>
        <w:t>)</w:t>
      </w:r>
      <w:r>
        <w:rPr>
          <w:szCs w:val="24"/>
        </w:rPr>
        <w:t> ;</w:t>
      </w:r>
      <w:r w:rsidRPr="00B96E6C">
        <w:rPr>
          <w:szCs w:val="24"/>
        </w:rPr>
        <w:t xml:space="preserve"> </w:t>
      </w:r>
      <w:r w:rsidRPr="00B96E6C">
        <w:rPr>
          <w:i/>
          <w:iCs/>
          <w:szCs w:val="24"/>
        </w:rPr>
        <w:t xml:space="preserve">ergo </w:t>
      </w:r>
      <w:r w:rsidRPr="00B96E6C">
        <w:rPr>
          <w:szCs w:val="24"/>
        </w:rPr>
        <w:t>à rega</w:t>
      </w:r>
      <w:r w:rsidRPr="00B96E6C">
        <w:rPr>
          <w:szCs w:val="24"/>
        </w:rPr>
        <w:t>r</w:t>
      </w:r>
      <w:r w:rsidRPr="00B96E6C">
        <w:rPr>
          <w:szCs w:val="24"/>
        </w:rPr>
        <w:t>der de près la Fra</w:t>
      </w:r>
      <w:r w:rsidRPr="00B96E6C">
        <w:rPr>
          <w:szCs w:val="24"/>
        </w:rPr>
        <w:t>n</w:t>
      </w:r>
      <w:r w:rsidRPr="00B96E6C">
        <w:rPr>
          <w:szCs w:val="24"/>
        </w:rPr>
        <w:t>ce, ses</w:t>
      </w:r>
      <w:r>
        <w:t xml:space="preserve"> [12] </w:t>
      </w:r>
      <w:r w:rsidRPr="00B96E6C">
        <w:rPr>
          <w:szCs w:val="24"/>
        </w:rPr>
        <w:t xml:space="preserve">écrivains et sa vie politique, décidément, le fascisme demeure </w:t>
      </w:r>
      <w:r>
        <w:rPr>
          <w:szCs w:val="24"/>
        </w:rPr>
        <w:t>« </w:t>
      </w:r>
      <w:r w:rsidRPr="00B96E6C">
        <w:rPr>
          <w:szCs w:val="24"/>
        </w:rPr>
        <w:t>une réalité étrangère à notre propre pa</w:t>
      </w:r>
      <w:r w:rsidRPr="00B96E6C">
        <w:rPr>
          <w:szCs w:val="24"/>
        </w:rPr>
        <w:t>s</w:t>
      </w:r>
      <w:r>
        <w:rPr>
          <w:szCs w:val="24"/>
        </w:rPr>
        <w:t>sé.</w:t>
      </w:r>
      <w:r>
        <w:rPr>
          <w:iCs/>
          <w:szCs w:val="24"/>
        </w:rPr>
        <w:t> </w:t>
      </w:r>
      <w:r>
        <w:rPr>
          <w:rStyle w:val="Appelnotedebasdep"/>
          <w:iCs/>
          <w:szCs w:val="24"/>
        </w:rPr>
        <w:footnoteReference w:id="13"/>
      </w:r>
    </w:p>
    <w:p w14:paraId="16D2E5BE" w14:textId="77777777" w:rsidR="00730AFE" w:rsidRPr="00B96E6C" w:rsidRDefault="00730AFE" w:rsidP="00730AFE">
      <w:pPr>
        <w:spacing w:before="120" w:after="120"/>
        <w:jc w:val="both"/>
      </w:pPr>
      <w:r w:rsidRPr="00B96E6C">
        <w:rPr>
          <w:szCs w:val="24"/>
        </w:rPr>
        <w:t>L'Action française</w:t>
      </w:r>
      <w:r>
        <w:rPr>
          <w:szCs w:val="24"/>
        </w:rPr>
        <w:t> ?</w:t>
      </w:r>
      <w:r w:rsidRPr="00B96E6C">
        <w:rPr>
          <w:szCs w:val="24"/>
        </w:rPr>
        <w:t xml:space="preserve"> Elle n'était pas non plus fasciste, n'en d</w:t>
      </w:r>
      <w:r w:rsidRPr="00B96E6C">
        <w:rPr>
          <w:szCs w:val="24"/>
        </w:rPr>
        <w:t>é</w:t>
      </w:r>
      <w:r w:rsidRPr="00B96E6C">
        <w:rPr>
          <w:szCs w:val="24"/>
        </w:rPr>
        <w:t>plaise à Ernst Nolte et à sa regrettable trilogie européenne</w:t>
      </w:r>
      <w:r>
        <w:rPr>
          <w:szCs w:val="24"/>
        </w:rPr>
        <w:t xml:space="preserve"> </w:t>
      </w:r>
      <w:r w:rsidRPr="00564ADB">
        <w:rPr>
          <w:i/>
          <w:szCs w:val="24"/>
        </w:rPr>
        <w:t>A</w:t>
      </w:r>
      <w:r w:rsidRPr="00B96E6C">
        <w:rPr>
          <w:szCs w:val="24"/>
        </w:rPr>
        <w:t>.</w:t>
      </w:r>
      <w:r w:rsidRPr="00B96E6C">
        <w:rPr>
          <w:i/>
          <w:iCs/>
          <w:szCs w:val="24"/>
        </w:rPr>
        <w:t xml:space="preserve">F.-Fascisme italien-Nazisme, </w:t>
      </w:r>
      <w:r w:rsidRPr="00B96E6C">
        <w:rPr>
          <w:szCs w:val="24"/>
        </w:rPr>
        <w:t>bien accueillie à gauche parce qu'elle me</w:t>
      </w:r>
      <w:r w:rsidRPr="00B96E6C">
        <w:rPr>
          <w:szCs w:val="24"/>
        </w:rPr>
        <w:t>t</w:t>
      </w:r>
      <w:r w:rsidRPr="00B96E6C">
        <w:rPr>
          <w:szCs w:val="24"/>
        </w:rPr>
        <w:t>tait la droite française dans le bain de la généalogie du Mal. (Il y avait un grand malentendu à gauche sur les intentions de l'historien berl</w:t>
      </w:r>
      <w:r w:rsidRPr="00B96E6C">
        <w:rPr>
          <w:szCs w:val="24"/>
        </w:rPr>
        <w:t>i</w:t>
      </w:r>
      <w:r w:rsidRPr="00B96E6C">
        <w:rPr>
          <w:szCs w:val="24"/>
        </w:rPr>
        <w:t>nois</w:t>
      </w:r>
      <w:r>
        <w:rPr>
          <w:szCs w:val="24"/>
        </w:rPr>
        <w:t> :</w:t>
      </w:r>
      <w:r w:rsidRPr="00B96E6C">
        <w:rPr>
          <w:szCs w:val="24"/>
        </w:rPr>
        <w:t xml:space="preserve"> Nolte entreprenait une habile tentative de </w:t>
      </w:r>
      <w:r w:rsidRPr="00B96E6C">
        <w:rPr>
          <w:i/>
          <w:iCs/>
          <w:szCs w:val="24"/>
        </w:rPr>
        <w:t>déculpabilisation pa</w:t>
      </w:r>
      <w:r w:rsidRPr="00B96E6C">
        <w:rPr>
          <w:i/>
          <w:iCs/>
          <w:szCs w:val="24"/>
        </w:rPr>
        <w:t>r</w:t>
      </w:r>
      <w:r w:rsidRPr="00B96E6C">
        <w:rPr>
          <w:i/>
          <w:iCs/>
          <w:szCs w:val="24"/>
        </w:rPr>
        <w:t xml:space="preserve">tielle </w:t>
      </w:r>
      <w:r w:rsidRPr="00B96E6C">
        <w:rPr>
          <w:szCs w:val="24"/>
        </w:rPr>
        <w:t>de la nation et de la culture allemandes. Il fera bea</w:t>
      </w:r>
      <w:r w:rsidRPr="00B96E6C">
        <w:rPr>
          <w:szCs w:val="24"/>
        </w:rPr>
        <w:t>u</w:t>
      </w:r>
      <w:r w:rsidRPr="00B96E6C">
        <w:rPr>
          <w:szCs w:val="24"/>
        </w:rPr>
        <w:t xml:space="preserve">coup mieux plus tard en présentant le nazisme comme une réponse, sans doute </w:t>
      </w:r>
      <w:r>
        <w:rPr>
          <w:szCs w:val="24"/>
        </w:rPr>
        <w:t>« </w:t>
      </w:r>
      <w:r w:rsidRPr="00B96E6C">
        <w:rPr>
          <w:szCs w:val="24"/>
        </w:rPr>
        <w:t>excess</w:t>
      </w:r>
      <w:r w:rsidRPr="00B96E6C">
        <w:rPr>
          <w:szCs w:val="24"/>
        </w:rPr>
        <w:t>i</w:t>
      </w:r>
      <w:r w:rsidRPr="00B96E6C">
        <w:rPr>
          <w:szCs w:val="24"/>
        </w:rPr>
        <w:t>ve</w:t>
      </w:r>
      <w:r>
        <w:rPr>
          <w:szCs w:val="24"/>
        </w:rPr>
        <w:t> »</w:t>
      </w:r>
      <w:r w:rsidRPr="00B96E6C">
        <w:rPr>
          <w:szCs w:val="24"/>
        </w:rPr>
        <w:t xml:space="preserve">, et imitation réactive de la violence bolchevique). Pas du tout </w:t>
      </w:r>
      <w:r>
        <w:rPr>
          <w:szCs w:val="24"/>
        </w:rPr>
        <w:t>« </w:t>
      </w:r>
      <w:r w:rsidRPr="00B96E6C">
        <w:rPr>
          <w:szCs w:val="24"/>
        </w:rPr>
        <w:t>fasciste</w:t>
      </w:r>
      <w:r>
        <w:rPr>
          <w:szCs w:val="24"/>
        </w:rPr>
        <w:t> » donc aux yeux de Rémond, l'A.</w:t>
      </w:r>
      <w:r w:rsidRPr="00B96E6C">
        <w:rPr>
          <w:szCs w:val="24"/>
        </w:rPr>
        <w:t>F.</w:t>
      </w:r>
      <w:r>
        <w:rPr>
          <w:szCs w:val="24"/>
        </w:rPr>
        <w:t> :</w:t>
      </w:r>
      <w:r w:rsidRPr="00B96E6C">
        <w:rPr>
          <w:szCs w:val="24"/>
        </w:rPr>
        <w:t xml:space="preserve"> elle était trop conse</w:t>
      </w:r>
      <w:r w:rsidRPr="00B96E6C">
        <w:rPr>
          <w:szCs w:val="24"/>
        </w:rPr>
        <w:t>r</w:t>
      </w:r>
      <w:r w:rsidRPr="00B96E6C">
        <w:rPr>
          <w:szCs w:val="24"/>
        </w:rPr>
        <w:t>vatrice et traditionaliste pour cela alors que le fascisme authe</w:t>
      </w:r>
      <w:r w:rsidRPr="00B96E6C">
        <w:rPr>
          <w:szCs w:val="24"/>
        </w:rPr>
        <w:t>n</w:t>
      </w:r>
      <w:r w:rsidRPr="00B96E6C">
        <w:rPr>
          <w:szCs w:val="24"/>
        </w:rPr>
        <w:t xml:space="preserve">tique doit avoir des prétentions </w:t>
      </w:r>
      <w:r>
        <w:rPr>
          <w:szCs w:val="24"/>
        </w:rPr>
        <w:t>« </w:t>
      </w:r>
      <w:r w:rsidRPr="00B96E6C">
        <w:rPr>
          <w:szCs w:val="24"/>
        </w:rPr>
        <w:t>révolutionna</w:t>
      </w:r>
      <w:r w:rsidRPr="00B96E6C">
        <w:rPr>
          <w:szCs w:val="24"/>
        </w:rPr>
        <w:t>i</w:t>
      </w:r>
      <w:r w:rsidRPr="00B96E6C">
        <w:rPr>
          <w:szCs w:val="24"/>
        </w:rPr>
        <w:t>res</w:t>
      </w:r>
      <w:r>
        <w:rPr>
          <w:szCs w:val="24"/>
        </w:rPr>
        <w:t> »</w:t>
      </w:r>
      <w:r w:rsidRPr="00B96E6C">
        <w:rPr>
          <w:szCs w:val="24"/>
        </w:rPr>
        <w:t>.</w:t>
      </w:r>
    </w:p>
    <w:p w14:paraId="33C479AC" w14:textId="77777777" w:rsidR="00730AFE" w:rsidRPr="00B96E6C" w:rsidRDefault="00730AFE" w:rsidP="00730AFE">
      <w:pPr>
        <w:spacing w:before="120" w:after="120"/>
        <w:jc w:val="both"/>
      </w:pPr>
      <w:r w:rsidRPr="00B96E6C">
        <w:rPr>
          <w:szCs w:val="24"/>
        </w:rPr>
        <w:t xml:space="preserve">Le </w:t>
      </w:r>
      <w:r>
        <w:rPr>
          <w:szCs w:val="24"/>
        </w:rPr>
        <w:t>« </w:t>
      </w:r>
      <w:r w:rsidRPr="00B96E6C">
        <w:rPr>
          <w:szCs w:val="24"/>
        </w:rPr>
        <w:t>Cercle Proudhon</w:t>
      </w:r>
      <w:r>
        <w:rPr>
          <w:szCs w:val="24"/>
        </w:rPr>
        <w:t> »</w:t>
      </w:r>
      <w:r w:rsidRPr="00B96E6C">
        <w:rPr>
          <w:szCs w:val="24"/>
        </w:rPr>
        <w:t xml:space="preserve"> vers 1911 (cher cette fois à Ster</w:t>
      </w:r>
      <w:r w:rsidRPr="00B96E6C">
        <w:rPr>
          <w:szCs w:val="24"/>
        </w:rPr>
        <w:t>n</w:t>
      </w:r>
      <w:r w:rsidRPr="00B96E6C">
        <w:rPr>
          <w:szCs w:val="24"/>
        </w:rPr>
        <w:t>hell qui en fait le cas-type du préfascisme, comme convergence droite-ga</w:t>
      </w:r>
      <w:r w:rsidRPr="00B96E6C">
        <w:rPr>
          <w:szCs w:val="24"/>
        </w:rPr>
        <w:t>u</w:t>
      </w:r>
      <w:r w:rsidRPr="00B96E6C">
        <w:rPr>
          <w:szCs w:val="24"/>
        </w:rPr>
        <w:t>che), ce point de rencontre des extrêmes antidémocratiques animé par Georges Valois, à s</w:t>
      </w:r>
      <w:r>
        <w:rPr>
          <w:szCs w:val="24"/>
        </w:rPr>
        <w:t>avoir rencontre de gens de l'A.</w:t>
      </w:r>
      <w:r w:rsidRPr="00B96E6C">
        <w:rPr>
          <w:szCs w:val="24"/>
        </w:rPr>
        <w:t>F. et de syndic</w:t>
      </w:r>
      <w:r w:rsidRPr="00B96E6C">
        <w:rPr>
          <w:szCs w:val="24"/>
        </w:rPr>
        <w:t>a</w:t>
      </w:r>
      <w:r w:rsidRPr="00B96E6C">
        <w:rPr>
          <w:szCs w:val="24"/>
        </w:rPr>
        <w:lastRenderedPageBreak/>
        <w:t>listes-révolutionnaires</w:t>
      </w:r>
      <w:r>
        <w:rPr>
          <w:szCs w:val="24"/>
        </w:rPr>
        <w:t> ?</w:t>
      </w:r>
      <w:r w:rsidRPr="00B96E6C">
        <w:rPr>
          <w:szCs w:val="24"/>
        </w:rPr>
        <w:t xml:space="preserve"> C'est </w:t>
      </w:r>
      <w:r>
        <w:rPr>
          <w:szCs w:val="24"/>
        </w:rPr>
        <w:t>« </w:t>
      </w:r>
      <w:r w:rsidRPr="00B96E6C">
        <w:rPr>
          <w:szCs w:val="24"/>
        </w:rPr>
        <w:t>assurément une forme pr</w:t>
      </w:r>
      <w:r w:rsidRPr="00B96E6C">
        <w:rPr>
          <w:szCs w:val="24"/>
        </w:rPr>
        <w:t>o</w:t>
      </w:r>
      <w:r w:rsidRPr="00B96E6C">
        <w:rPr>
          <w:szCs w:val="24"/>
        </w:rPr>
        <w:t>che</w:t>
      </w:r>
      <w:r>
        <w:rPr>
          <w:szCs w:val="24"/>
        </w:rPr>
        <w:t> »</w:t>
      </w:r>
      <w:r w:rsidRPr="00B96E6C">
        <w:rPr>
          <w:szCs w:val="24"/>
        </w:rPr>
        <w:t xml:space="preserve">, ... mais les </w:t>
      </w:r>
      <w:r>
        <w:rPr>
          <w:szCs w:val="24"/>
        </w:rPr>
        <w:t>« </w:t>
      </w:r>
      <w:r w:rsidRPr="00B96E6C">
        <w:rPr>
          <w:szCs w:val="24"/>
        </w:rPr>
        <w:t>droites contestataires</w:t>
      </w:r>
      <w:r>
        <w:rPr>
          <w:szCs w:val="24"/>
        </w:rPr>
        <w:t> »</w:t>
      </w:r>
      <w:r w:rsidRPr="00B96E6C">
        <w:rPr>
          <w:szCs w:val="24"/>
        </w:rPr>
        <w:t xml:space="preserve"> de cette sorte n'ont jamais pu dev</w:t>
      </w:r>
      <w:r w:rsidRPr="00B96E6C">
        <w:rPr>
          <w:szCs w:val="24"/>
        </w:rPr>
        <w:t>e</w:t>
      </w:r>
      <w:r w:rsidRPr="00B96E6C">
        <w:rPr>
          <w:szCs w:val="24"/>
        </w:rPr>
        <w:t>nir une force politique et, si cette convergence droite et gauche extr</w:t>
      </w:r>
      <w:r w:rsidRPr="00B96E6C">
        <w:rPr>
          <w:szCs w:val="24"/>
        </w:rPr>
        <w:t>ê</w:t>
      </w:r>
      <w:r w:rsidRPr="00B96E6C">
        <w:rPr>
          <w:szCs w:val="24"/>
        </w:rPr>
        <w:t>mes est attestée, elle fut, sur le terrain concret de la vie pol</w:t>
      </w:r>
      <w:r w:rsidRPr="00B96E6C">
        <w:rPr>
          <w:szCs w:val="24"/>
        </w:rPr>
        <w:t>i</w:t>
      </w:r>
      <w:r w:rsidRPr="00B96E6C">
        <w:rPr>
          <w:szCs w:val="24"/>
        </w:rPr>
        <w:t>tique, une chose négligeable. Passons enc</w:t>
      </w:r>
      <w:r w:rsidRPr="00B96E6C">
        <w:rPr>
          <w:szCs w:val="24"/>
        </w:rPr>
        <w:t>o</w:t>
      </w:r>
      <w:r w:rsidRPr="00B96E6C">
        <w:rPr>
          <w:szCs w:val="24"/>
        </w:rPr>
        <w:t>re.</w:t>
      </w:r>
    </w:p>
    <w:p w14:paraId="137C988C" w14:textId="77777777" w:rsidR="00730AFE" w:rsidRPr="00B96E6C" w:rsidRDefault="00730AFE" w:rsidP="00730AFE">
      <w:pPr>
        <w:spacing w:before="120" w:after="120"/>
        <w:jc w:val="both"/>
      </w:pPr>
      <w:r w:rsidRPr="00B96E6C">
        <w:rPr>
          <w:szCs w:val="24"/>
        </w:rPr>
        <w:t>Prendre maintenant les ligues des années 1930, Rémond le r</w:t>
      </w:r>
      <w:r w:rsidRPr="00B96E6C">
        <w:rPr>
          <w:szCs w:val="24"/>
        </w:rPr>
        <w:t>é</w:t>
      </w:r>
      <w:r w:rsidRPr="00B96E6C">
        <w:rPr>
          <w:szCs w:val="24"/>
        </w:rPr>
        <w:t xml:space="preserve">pète pour la énième fois, pour un fascisme français, </w:t>
      </w:r>
      <w:r>
        <w:rPr>
          <w:szCs w:val="24"/>
        </w:rPr>
        <w:t>« </w:t>
      </w:r>
      <w:r w:rsidRPr="00B96E6C">
        <w:rPr>
          <w:szCs w:val="24"/>
        </w:rPr>
        <w:t>c'est selon nous prendre l'apparence pour la réalité</w:t>
      </w:r>
      <w:r>
        <w:rPr>
          <w:szCs w:val="24"/>
        </w:rPr>
        <w:t> »</w:t>
      </w:r>
      <w:r w:rsidRPr="00B96E6C">
        <w:rPr>
          <w:szCs w:val="24"/>
        </w:rPr>
        <w:t>, car c'est tout bonn</w:t>
      </w:r>
      <w:r w:rsidRPr="00B96E6C">
        <w:rPr>
          <w:szCs w:val="24"/>
        </w:rPr>
        <w:t>e</w:t>
      </w:r>
      <w:r w:rsidRPr="00B96E6C">
        <w:rPr>
          <w:szCs w:val="24"/>
        </w:rPr>
        <w:t>ment le vieux fond césarien, autoritaire-plébiscitaire qui persiste et qu'elles explo</w:t>
      </w:r>
      <w:r w:rsidRPr="00B96E6C">
        <w:rPr>
          <w:szCs w:val="24"/>
        </w:rPr>
        <w:t>i</w:t>
      </w:r>
      <w:r w:rsidRPr="00B96E6C">
        <w:rPr>
          <w:szCs w:val="24"/>
        </w:rPr>
        <w:t>tent en</w:t>
      </w:r>
      <w:r>
        <w:t xml:space="preserve"> [13] </w:t>
      </w:r>
      <w:r w:rsidRPr="00B96E6C">
        <w:rPr>
          <w:szCs w:val="24"/>
        </w:rPr>
        <w:t>empruntant un style d'époque.</w:t>
      </w:r>
      <w:r>
        <w:rPr>
          <w:iCs/>
          <w:szCs w:val="24"/>
        </w:rPr>
        <w:t> </w:t>
      </w:r>
      <w:r>
        <w:rPr>
          <w:rStyle w:val="Appelnotedebasdep"/>
          <w:iCs/>
          <w:szCs w:val="24"/>
        </w:rPr>
        <w:footnoteReference w:id="14"/>
      </w:r>
      <w:r w:rsidRPr="00B96E6C">
        <w:rPr>
          <w:szCs w:val="24"/>
        </w:rPr>
        <w:t xml:space="preserve"> Pour les Croix-de-feu, R</w:t>
      </w:r>
      <w:r w:rsidRPr="00B96E6C">
        <w:rPr>
          <w:szCs w:val="24"/>
        </w:rPr>
        <w:t>é</w:t>
      </w:r>
      <w:r w:rsidRPr="00B96E6C">
        <w:rPr>
          <w:szCs w:val="24"/>
        </w:rPr>
        <w:t xml:space="preserve">mond se fait lénifiant en parlant fort innocemment de </w:t>
      </w:r>
      <w:r>
        <w:rPr>
          <w:szCs w:val="24"/>
        </w:rPr>
        <w:t>« </w:t>
      </w:r>
      <w:r w:rsidRPr="00B96E6C">
        <w:rPr>
          <w:szCs w:val="24"/>
        </w:rPr>
        <w:t>scoutisme pol</w:t>
      </w:r>
      <w:r w:rsidRPr="00B96E6C">
        <w:rPr>
          <w:szCs w:val="24"/>
        </w:rPr>
        <w:t>i</w:t>
      </w:r>
      <w:r w:rsidRPr="00B96E6C">
        <w:rPr>
          <w:szCs w:val="24"/>
        </w:rPr>
        <w:t>tique pour grandes personnes</w:t>
      </w:r>
      <w:r>
        <w:rPr>
          <w:szCs w:val="24"/>
        </w:rPr>
        <w:t> »</w:t>
      </w:r>
      <w:r w:rsidRPr="00B96E6C">
        <w:rPr>
          <w:szCs w:val="24"/>
        </w:rPr>
        <w:t>.</w:t>
      </w:r>
      <w:r>
        <w:rPr>
          <w:iCs/>
          <w:szCs w:val="24"/>
        </w:rPr>
        <w:t> </w:t>
      </w:r>
      <w:r>
        <w:rPr>
          <w:rStyle w:val="Appelnotedebasdep"/>
          <w:iCs/>
          <w:szCs w:val="24"/>
        </w:rPr>
        <w:footnoteReference w:id="15"/>
      </w:r>
      <w:r w:rsidRPr="00B96E6C">
        <w:rPr>
          <w:szCs w:val="24"/>
        </w:rPr>
        <w:t xml:space="preserve"> Ce n'est pas tant en effet que Rémond r</w:t>
      </w:r>
      <w:r w:rsidRPr="00B96E6C">
        <w:rPr>
          <w:szCs w:val="24"/>
        </w:rPr>
        <w:t>e</w:t>
      </w:r>
      <w:r w:rsidRPr="00B96E6C">
        <w:rPr>
          <w:szCs w:val="24"/>
        </w:rPr>
        <w:t xml:space="preserve">jette la qualification de </w:t>
      </w:r>
      <w:r>
        <w:rPr>
          <w:szCs w:val="24"/>
        </w:rPr>
        <w:t>« </w:t>
      </w:r>
      <w:r w:rsidRPr="00B96E6C">
        <w:rPr>
          <w:szCs w:val="24"/>
        </w:rPr>
        <w:t>fasciste</w:t>
      </w:r>
      <w:r>
        <w:rPr>
          <w:szCs w:val="24"/>
        </w:rPr>
        <w:t> »</w:t>
      </w:r>
      <w:r w:rsidRPr="00B96E6C">
        <w:rPr>
          <w:szCs w:val="24"/>
        </w:rPr>
        <w:t>, ceci (comme on verra) peut se discuter indéfiniment comme tout étiquetage, c'est que dans la fo</w:t>
      </w:r>
      <w:r w:rsidRPr="00B96E6C">
        <w:rPr>
          <w:szCs w:val="24"/>
        </w:rPr>
        <w:t>u</w:t>
      </w:r>
      <w:r w:rsidRPr="00B96E6C">
        <w:rPr>
          <w:szCs w:val="24"/>
        </w:rPr>
        <w:t>lée, il sous-estime grandement la nocivité antidémocratique des mouv</w:t>
      </w:r>
      <w:r w:rsidRPr="00B96E6C">
        <w:rPr>
          <w:szCs w:val="24"/>
        </w:rPr>
        <w:t>e</w:t>
      </w:r>
      <w:r w:rsidRPr="00B96E6C">
        <w:rPr>
          <w:szCs w:val="24"/>
        </w:rPr>
        <w:t xml:space="preserve">ments passés en revue et sur lesquels, à l'époque où il écrit, il n'existe </w:t>
      </w:r>
      <w:r w:rsidRPr="00B96E6C">
        <w:rPr>
          <w:i/>
          <w:iCs/>
          <w:szCs w:val="24"/>
        </w:rPr>
        <w:t xml:space="preserve">aucune étude </w:t>
      </w:r>
      <w:r w:rsidRPr="00B96E6C">
        <w:rPr>
          <w:szCs w:val="24"/>
        </w:rPr>
        <w:t>série</w:t>
      </w:r>
      <w:r w:rsidRPr="00B96E6C">
        <w:rPr>
          <w:szCs w:val="24"/>
        </w:rPr>
        <w:t>u</w:t>
      </w:r>
      <w:r w:rsidRPr="00B96E6C">
        <w:rPr>
          <w:szCs w:val="24"/>
        </w:rPr>
        <w:t>se.</w:t>
      </w:r>
    </w:p>
    <w:p w14:paraId="2DF4FD44" w14:textId="77777777" w:rsidR="00730AFE" w:rsidRPr="00B96E6C" w:rsidRDefault="00730AFE" w:rsidP="00730AFE">
      <w:pPr>
        <w:spacing w:before="120" w:after="120"/>
        <w:jc w:val="both"/>
      </w:pPr>
      <w:r w:rsidRPr="00B96E6C">
        <w:rPr>
          <w:szCs w:val="24"/>
        </w:rPr>
        <w:t>Il y eut bien à cette époque, Solidarité française ou le Fra</w:t>
      </w:r>
      <w:r w:rsidRPr="00B96E6C">
        <w:rPr>
          <w:szCs w:val="24"/>
        </w:rPr>
        <w:t>n</w:t>
      </w:r>
      <w:r w:rsidRPr="00B96E6C">
        <w:rPr>
          <w:szCs w:val="24"/>
        </w:rPr>
        <w:t>cisme de Marcel Bucard qui se réclamaient, eux, explicitement du fasci</w:t>
      </w:r>
      <w:r w:rsidRPr="00B96E6C">
        <w:rPr>
          <w:szCs w:val="24"/>
        </w:rPr>
        <w:t>s</w:t>
      </w:r>
      <w:r w:rsidRPr="00B96E6C">
        <w:rPr>
          <w:szCs w:val="24"/>
        </w:rPr>
        <w:t xml:space="preserve">me... oui soit, mais ici ce fut </w:t>
      </w:r>
      <w:r>
        <w:rPr>
          <w:szCs w:val="24"/>
        </w:rPr>
        <w:t>« </w:t>
      </w:r>
      <w:r w:rsidRPr="00B96E6C">
        <w:rPr>
          <w:szCs w:val="24"/>
        </w:rPr>
        <w:t>l'échec co</w:t>
      </w:r>
      <w:r w:rsidRPr="00B96E6C">
        <w:rPr>
          <w:szCs w:val="24"/>
        </w:rPr>
        <w:t>m</w:t>
      </w:r>
      <w:r w:rsidRPr="00B96E6C">
        <w:rPr>
          <w:szCs w:val="24"/>
        </w:rPr>
        <w:t>plet</w:t>
      </w:r>
      <w:r>
        <w:rPr>
          <w:szCs w:val="24"/>
        </w:rPr>
        <w:t> »</w:t>
      </w:r>
      <w:r w:rsidRPr="00B96E6C">
        <w:rPr>
          <w:szCs w:val="24"/>
        </w:rPr>
        <w:t>.</w:t>
      </w:r>
      <w:r>
        <w:rPr>
          <w:iCs/>
          <w:szCs w:val="24"/>
        </w:rPr>
        <w:t> </w:t>
      </w:r>
      <w:r>
        <w:rPr>
          <w:rStyle w:val="Appelnotedebasdep"/>
          <w:iCs/>
          <w:szCs w:val="24"/>
        </w:rPr>
        <w:footnoteReference w:id="16"/>
      </w:r>
    </w:p>
    <w:p w14:paraId="2AA4DB58" w14:textId="77777777" w:rsidR="00730AFE" w:rsidRPr="00B96E6C" w:rsidRDefault="00730AFE" w:rsidP="00730AFE">
      <w:pPr>
        <w:spacing w:before="120" w:after="120"/>
        <w:jc w:val="both"/>
      </w:pPr>
      <w:r w:rsidRPr="00B96E6C">
        <w:rPr>
          <w:szCs w:val="24"/>
        </w:rPr>
        <w:t>Il y eut finalement le Parti populaire fra</w:t>
      </w:r>
      <w:r w:rsidRPr="00B96E6C">
        <w:rPr>
          <w:szCs w:val="24"/>
        </w:rPr>
        <w:t>n</w:t>
      </w:r>
      <w:r w:rsidRPr="00B96E6C">
        <w:rPr>
          <w:szCs w:val="24"/>
        </w:rPr>
        <w:t xml:space="preserve">çais fondé en 1936, mené par la poigne de </w:t>
      </w:r>
      <w:r>
        <w:rPr>
          <w:szCs w:val="24"/>
        </w:rPr>
        <w:t>« </w:t>
      </w:r>
      <w:r w:rsidRPr="00B96E6C">
        <w:rPr>
          <w:szCs w:val="24"/>
        </w:rPr>
        <w:t>condottiere</w:t>
      </w:r>
      <w:r>
        <w:rPr>
          <w:szCs w:val="24"/>
        </w:rPr>
        <w:t> »</w:t>
      </w:r>
      <w:r w:rsidRPr="00B96E6C">
        <w:rPr>
          <w:szCs w:val="24"/>
        </w:rPr>
        <w:t xml:space="preserve"> de son chef, l'ex-communiste Ja</w:t>
      </w:r>
      <w:r w:rsidRPr="00B96E6C">
        <w:rPr>
          <w:szCs w:val="24"/>
        </w:rPr>
        <w:t>c</w:t>
      </w:r>
      <w:r w:rsidRPr="00B96E6C">
        <w:rPr>
          <w:szCs w:val="24"/>
        </w:rPr>
        <w:t>ques Doriot. Rémond passe rapidement sur ce cas qui se rappr</w:t>
      </w:r>
      <w:r w:rsidRPr="00B96E6C">
        <w:rPr>
          <w:szCs w:val="24"/>
        </w:rPr>
        <w:t>o</w:t>
      </w:r>
      <w:r w:rsidRPr="00B96E6C">
        <w:rPr>
          <w:szCs w:val="24"/>
        </w:rPr>
        <w:t xml:space="preserve">che fort du fascisme mais n'en est </w:t>
      </w:r>
      <w:r w:rsidRPr="00B96E6C">
        <w:rPr>
          <w:i/>
          <w:iCs/>
          <w:szCs w:val="24"/>
        </w:rPr>
        <w:t xml:space="preserve">toujours pas. </w:t>
      </w:r>
      <w:r w:rsidRPr="00B96E6C">
        <w:rPr>
          <w:szCs w:val="24"/>
        </w:rPr>
        <w:t>Doriot ne deviendra vraiment fa</w:t>
      </w:r>
      <w:r w:rsidRPr="00B96E6C">
        <w:rPr>
          <w:szCs w:val="24"/>
        </w:rPr>
        <w:t>s</w:t>
      </w:r>
      <w:r w:rsidRPr="00B96E6C">
        <w:rPr>
          <w:szCs w:val="24"/>
        </w:rPr>
        <w:t>ciste qu'en devenant collaborateur et en endossant l'uni</w:t>
      </w:r>
      <w:r>
        <w:rPr>
          <w:szCs w:val="24"/>
        </w:rPr>
        <w:t>forme de la Waffen S</w:t>
      </w:r>
      <w:r w:rsidRPr="00B96E6C">
        <w:rPr>
          <w:szCs w:val="24"/>
        </w:rPr>
        <w:t>S</w:t>
      </w:r>
      <w:r>
        <w:rPr>
          <w:szCs w:val="24"/>
        </w:rPr>
        <w:t> ;</w:t>
      </w:r>
      <w:r w:rsidRPr="00B96E6C">
        <w:rPr>
          <w:szCs w:val="24"/>
        </w:rPr>
        <w:t xml:space="preserve"> conclure </w:t>
      </w:r>
      <w:r>
        <w:rPr>
          <w:szCs w:val="24"/>
        </w:rPr>
        <w:t>« </w:t>
      </w:r>
      <w:r w:rsidRPr="00B96E6C">
        <w:rPr>
          <w:szCs w:val="24"/>
        </w:rPr>
        <w:t>de cet aboutissement au caractère fa</w:t>
      </w:r>
      <w:r w:rsidRPr="00B96E6C">
        <w:rPr>
          <w:szCs w:val="24"/>
        </w:rPr>
        <w:t>s</w:t>
      </w:r>
      <w:r w:rsidRPr="00B96E6C">
        <w:rPr>
          <w:szCs w:val="24"/>
        </w:rPr>
        <w:t>ciste de son parti</w:t>
      </w:r>
      <w:r>
        <w:rPr>
          <w:szCs w:val="24"/>
        </w:rPr>
        <w:t> »</w:t>
      </w:r>
      <w:r w:rsidRPr="00B96E6C">
        <w:rPr>
          <w:szCs w:val="24"/>
        </w:rPr>
        <w:t xml:space="preserve"> avant 1940 serait de mauvaise méthode. (Cette élim</w:t>
      </w:r>
      <w:r w:rsidRPr="00B96E6C">
        <w:rPr>
          <w:szCs w:val="24"/>
        </w:rPr>
        <w:t>i</w:t>
      </w:r>
      <w:r w:rsidRPr="00B96E6C">
        <w:rPr>
          <w:szCs w:val="24"/>
        </w:rPr>
        <w:t xml:space="preserve">nation par crainte d'anachronisme doit valoir pour Marcel Déat et Gaston Bergery, </w:t>
      </w:r>
      <w:r>
        <w:rPr>
          <w:szCs w:val="24"/>
        </w:rPr>
        <w:t>« </w:t>
      </w:r>
      <w:r w:rsidRPr="00B96E6C">
        <w:rPr>
          <w:szCs w:val="24"/>
        </w:rPr>
        <w:t>cas</w:t>
      </w:r>
      <w:r>
        <w:rPr>
          <w:szCs w:val="24"/>
        </w:rPr>
        <w:t> »</w:t>
      </w:r>
      <w:r w:rsidRPr="00B96E6C">
        <w:rPr>
          <w:szCs w:val="24"/>
        </w:rPr>
        <w:t xml:space="preserve"> d'autres gens venus de gauche qui ne tournent rés</w:t>
      </w:r>
      <w:r w:rsidRPr="00B96E6C">
        <w:rPr>
          <w:szCs w:val="24"/>
        </w:rPr>
        <w:t>o</w:t>
      </w:r>
      <w:r w:rsidRPr="00B96E6C">
        <w:rPr>
          <w:szCs w:val="24"/>
        </w:rPr>
        <w:t>lument mal qu'après 1940 ... et qui ne sont pas abo</w:t>
      </w:r>
      <w:r w:rsidRPr="00B96E6C">
        <w:rPr>
          <w:szCs w:val="24"/>
        </w:rPr>
        <w:t>r</w:t>
      </w:r>
      <w:r w:rsidRPr="00B96E6C">
        <w:rPr>
          <w:szCs w:val="24"/>
        </w:rPr>
        <w:t>dés.)</w:t>
      </w:r>
    </w:p>
    <w:p w14:paraId="117F76F1" w14:textId="77777777" w:rsidR="00730AFE" w:rsidRPr="00B96E6C" w:rsidRDefault="00730AFE" w:rsidP="00730AFE">
      <w:pPr>
        <w:spacing w:before="120" w:after="120"/>
        <w:jc w:val="both"/>
      </w:pPr>
      <w:r w:rsidRPr="00B96E6C">
        <w:rPr>
          <w:szCs w:val="24"/>
        </w:rPr>
        <w:t>Quant aux écrivains et journalistes fascisants, on en rep</w:t>
      </w:r>
      <w:r w:rsidRPr="00B96E6C">
        <w:rPr>
          <w:szCs w:val="24"/>
        </w:rPr>
        <w:t>è</w:t>
      </w:r>
      <w:r w:rsidRPr="00B96E6C">
        <w:rPr>
          <w:szCs w:val="24"/>
        </w:rPr>
        <w:t xml:space="preserve">re certes une poignée, mais ce ne fut le fait que de </w:t>
      </w:r>
      <w:r>
        <w:rPr>
          <w:szCs w:val="24"/>
        </w:rPr>
        <w:t>« </w:t>
      </w:r>
      <w:r w:rsidRPr="00B96E6C">
        <w:rPr>
          <w:szCs w:val="24"/>
        </w:rPr>
        <w:t>petites minorités</w:t>
      </w:r>
      <w:r>
        <w:rPr>
          <w:szCs w:val="24"/>
        </w:rPr>
        <w:t> »</w:t>
      </w:r>
      <w:r w:rsidRPr="00B96E6C">
        <w:rPr>
          <w:szCs w:val="24"/>
        </w:rPr>
        <w:t xml:space="preserve">, </w:t>
      </w:r>
      <w:r>
        <w:rPr>
          <w:szCs w:val="24"/>
        </w:rPr>
        <w:t>« </w:t>
      </w:r>
      <w:r w:rsidRPr="00B96E6C">
        <w:rPr>
          <w:szCs w:val="24"/>
        </w:rPr>
        <w:t>imitatrices serviles</w:t>
      </w:r>
      <w:r>
        <w:rPr>
          <w:szCs w:val="24"/>
        </w:rPr>
        <w:t> »</w:t>
      </w:r>
      <w:r w:rsidRPr="00B96E6C">
        <w:rPr>
          <w:szCs w:val="24"/>
        </w:rPr>
        <w:t xml:space="preserve"> de projets et de conceptions non-fra</w:t>
      </w:r>
      <w:r w:rsidRPr="00B96E6C">
        <w:rPr>
          <w:szCs w:val="24"/>
        </w:rPr>
        <w:t>n</w:t>
      </w:r>
      <w:r w:rsidRPr="00B96E6C">
        <w:rPr>
          <w:szCs w:val="24"/>
        </w:rPr>
        <w:t xml:space="preserve">çais. Au bout </w:t>
      </w:r>
      <w:r w:rsidRPr="00B96E6C">
        <w:rPr>
          <w:szCs w:val="24"/>
        </w:rPr>
        <w:lastRenderedPageBreak/>
        <w:t xml:space="preserve">de ce passage en revue éliminatoire, c'est vraiment le </w:t>
      </w:r>
      <w:r w:rsidRPr="00B96E6C">
        <w:rPr>
          <w:i/>
          <w:iCs/>
          <w:szCs w:val="24"/>
        </w:rPr>
        <w:t>fascisme introuv</w:t>
      </w:r>
      <w:r w:rsidRPr="00B96E6C">
        <w:rPr>
          <w:i/>
          <w:iCs/>
          <w:szCs w:val="24"/>
        </w:rPr>
        <w:t>a</w:t>
      </w:r>
      <w:r w:rsidRPr="00B96E6C">
        <w:rPr>
          <w:i/>
          <w:iCs/>
          <w:szCs w:val="24"/>
        </w:rPr>
        <w:t>ble</w:t>
      </w:r>
      <w:r>
        <w:rPr>
          <w:i/>
          <w:iCs/>
          <w:szCs w:val="24"/>
        </w:rPr>
        <w:t> !</w:t>
      </w:r>
    </w:p>
    <w:p w14:paraId="6202C953" w14:textId="77777777" w:rsidR="00730AFE" w:rsidRDefault="00730AFE" w:rsidP="00730AFE">
      <w:pPr>
        <w:spacing w:before="120" w:after="120"/>
        <w:jc w:val="both"/>
      </w:pPr>
      <w:r>
        <w:t>[14]</w:t>
      </w:r>
    </w:p>
    <w:p w14:paraId="1FF263D3" w14:textId="77777777" w:rsidR="00730AFE" w:rsidRPr="00B96E6C" w:rsidRDefault="00730AFE" w:rsidP="00730AFE">
      <w:pPr>
        <w:spacing w:before="120" w:after="120"/>
        <w:jc w:val="both"/>
      </w:pPr>
      <w:r w:rsidRPr="00B96E6C">
        <w:rPr>
          <w:szCs w:val="24"/>
        </w:rPr>
        <w:t>Rémond va étayer sa thèse en la pourvoyant d'une expl</w:t>
      </w:r>
      <w:r w:rsidRPr="00B96E6C">
        <w:rPr>
          <w:szCs w:val="24"/>
        </w:rPr>
        <w:t>i</w:t>
      </w:r>
      <w:r w:rsidRPr="00B96E6C">
        <w:rPr>
          <w:szCs w:val="24"/>
        </w:rPr>
        <w:t xml:space="preserve">cation en forme </w:t>
      </w:r>
      <w:r w:rsidRPr="00B96E6C">
        <w:rPr>
          <w:i/>
          <w:iCs/>
          <w:szCs w:val="24"/>
        </w:rPr>
        <w:t xml:space="preserve">d'exception française </w:t>
      </w:r>
      <w:r w:rsidRPr="00B96E6C">
        <w:rPr>
          <w:szCs w:val="24"/>
        </w:rPr>
        <w:t>éclatante. Si la France fut, seule en Eur</w:t>
      </w:r>
      <w:r w:rsidRPr="00B96E6C">
        <w:rPr>
          <w:szCs w:val="24"/>
        </w:rPr>
        <w:t>o</w:t>
      </w:r>
      <w:r w:rsidRPr="00B96E6C">
        <w:rPr>
          <w:szCs w:val="24"/>
        </w:rPr>
        <w:t xml:space="preserve">pe, </w:t>
      </w:r>
      <w:r>
        <w:rPr>
          <w:szCs w:val="24"/>
        </w:rPr>
        <w:t>« </w:t>
      </w:r>
      <w:r w:rsidRPr="00B96E6C">
        <w:rPr>
          <w:szCs w:val="24"/>
        </w:rPr>
        <w:t>allergique</w:t>
      </w:r>
      <w:r>
        <w:rPr>
          <w:szCs w:val="24"/>
        </w:rPr>
        <w:t> »</w:t>
      </w:r>
      <w:r w:rsidRPr="00B96E6C">
        <w:rPr>
          <w:szCs w:val="24"/>
        </w:rPr>
        <w:t>, encore faut-il expliquer cette immunis</w:t>
      </w:r>
      <w:r w:rsidRPr="00B96E6C">
        <w:rPr>
          <w:szCs w:val="24"/>
        </w:rPr>
        <w:t>a</w:t>
      </w:r>
      <w:r w:rsidRPr="00B96E6C">
        <w:rPr>
          <w:szCs w:val="24"/>
        </w:rPr>
        <w:t xml:space="preserve">tion. Quels sont les </w:t>
      </w:r>
      <w:r>
        <w:rPr>
          <w:szCs w:val="24"/>
        </w:rPr>
        <w:t>« </w:t>
      </w:r>
      <w:r w:rsidRPr="00B96E6C">
        <w:rPr>
          <w:szCs w:val="24"/>
        </w:rPr>
        <w:t>anticorps</w:t>
      </w:r>
      <w:r>
        <w:rPr>
          <w:szCs w:val="24"/>
        </w:rPr>
        <w:t> »</w:t>
      </w:r>
      <w:r w:rsidRPr="00B96E6C">
        <w:rPr>
          <w:szCs w:val="24"/>
        </w:rPr>
        <w:t xml:space="preserve"> qui procurèrent à l'organisme France des méc</w:t>
      </w:r>
      <w:r w:rsidRPr="00B96E6C">
        <w:rPr>
          <w:szCs w:val="24"/>
        </w:rPr>
        <w:t>a</w:t>
      </w:r>
      <w:r w:rsidRPr="00B96E6C">
        <w:rPr>
          <w:szCs w:val="24"/>
        </w:rPr>
        <w:t>nismes de défense aussi efficaces</w:t>
      </w:r>
      <w:r>
        <w:rPr>
          <w:szCs w:val="24"/>
        </w:rPr>
        <w:t> ?</w:t>
      </w:r>
      <w:r w:rsidRPr="00B96E6C">
        <w:rPr>
          <w:szCs w:val="24"/>
        </w:rPr>
        <w:t xml:space="preserve"> Je résume ici l'argumentation pr</w:t>
      </w:r>
      <w:r w:rsidRPr="00B96E6C">
        <w:rPr>
          <w:szCs w:val="24"/>
        </w:rPr>
        <w:t>o</w:t>
      </w:r>
      <w:r w:rsidRPr="00B96E6C">
        <w:rPr>
          <w:szCs w:val="24"/>
        </w:rPr>
        <w:t>curée par l'historien en 1982 qui est étoffée. En 1954, R</w:t>
      </w:r>
      <w:r w:rsidRPr="00B96E6C">
        <w:rPr>
          <w:szCs w:val="24"/>
        </w:rPr>
        <w:t>é</w:t>
      </w:r>
      <w:r w:rsidRPr="00B96E6C">
        <w:rPr>
          <w:szCs w:val="24"/>
        </w:rPr>
        <w:t>mond s'était contenté d'évoquer la stabilité de la société française alors que le fa</w:t>
      </w:r>
      <w:r w:rsidRPr="00B96E6C">
        <w:rPr>
          <w:szCs w:val="24"/>
        </w:rPr>
        <w:t>s</w:t>
      </w:r>
      <w:r w:rsidRPr="00B96E6C">
        <w:rPr>
          <w:szCs w:val="24"/>
        </w:rPr>
        <w:t xml:space="preserve">cisme était, notoirement, une révolte d'aventuriers et de </w:t>
      </w:r>
      <w:r>
        <w:rPr>
          <w:szCs w:val="24"/>
        </w:rPr>
        <w:t>« </w:t>
      </w:r>
      <w:r w:rsidRPr="00B96E6C">
        <w:rPr>
          <w:szCs w:val="24"/>
        </w:rPr>
        <w:t>demi-so</w:t>
      </w:r>
      <w:r w:rsidRPr="00B96E6C">
        <w:rPr>
          <w:szCs w:val="24"/>
        </w:rPr>
        <w:t>l</w:t>
      </w:r>
      <w:r w:rsidRPr="00B96E6C">
        <w:rPr>
          <w:szCs w:val="24"/>
        </w:rPr>
        <w:t>de</w:t>
      </w:r>
      <w:r>
        <w:rPr>
          <w:szCs w:val="24"/>
        </w:rPr>
        <w:t> »</w:t>
      </w:r>
      <w:r w:rsidRPr="00B96E6C">
        <w:rPr>
          <w:szCs w:val="24"/>
        </w:rPr>
        <w:t xml:space="preserve"> (toute l'historiographie depuis un demi-siècle a démontré sur arch</w:t>
      </w:r>
      <w:r w:rsidRPr="00B96E6C">
        <w:rPr>
          <w:szCs w:val="24"/>
        </w:rPr>
        <w:t>i</w:t>
      </w:r>
      <w:r w:rsidRPr="00B96E6C">
        <w:rPr>
          <w:szCs w:val="24"/>
        </w:rPr>
        <w:t>ves que cette image intuitive des mouvements fascistes italien et a</w:t>
      </w:r>
      <w:r w:rsidRPr="00B96E6C">
        <w:rPr>
          <w:szCs w:val="24"/>
        </w:rPr>
        <w:t>u</w:t>
      </w:r>
      <w:r w:rsidRPr="00B96E6C">
        <w:rPr>
          <w:szCs w:val="24"/>
        </w:rPr>
        <w:t>tres [intuition écœurée répandue d'abord par les premiers et amers exilés italiens] était passabl</w:t>
      </w:r>
      <w:r w:rsidRPr="00B96E6C">
        <w:rPr>
          <w:szCs w:val="24"/>
        </w:rPr>
        <w:t>e</w:t>
      </w:r>
      <w:r w:rsidRPr="00B96E6C">
        <w:rPr>
          <w:szCs w:val="24"/>
        </w:rPr>
        <w:t>ment inexacte.)</w:t>
      </w:r>
    </w:p>
    <w:p w14:paraId="30EC53FE" w14:textId="77777777" w:rsidR="00730AFE" w:rsidRPr="00B96E6C" w:rsidRDefault="00730AFE" w:rsidP="00730AFE">
      <w:pPr>
        <w:spacing w:before="120" w:after="120"/>
        <w:jc w:val="both"/>
      </w:pPr>
      <w:r w:rsidRPr="00B96E6C">
        <w:rPr>
          <w:szCs w:val="24"/>
        </w:rPr>
        <w:t>En 1982, les arguments rémondiens sont moins intu</w:t>
      </w:r>
      <w:r w:rsidRPr="00B96E6C">
        <w:rPr>
          <w:szCs w:val="24"/>
        </w:rPr>
        <w:t>i</w:t>
      </w:r>
      <w:r w:rsidRPr="00B96E6C">
        <w:rPr>
          <w:szCs w:val="24"/>
        </w:rPr>
        <w:t>tifs et ils vont s'enrichir au cours des années qui suivent. - La France est sortie vict</w:t>
      </w:r>
      <w:r w:rsidRPr="00B96E6C">
        <w:rPr>
          <w:szCs w:val="24"/>
        </w:rPr>
        <w:t>o</w:t>
      </w:r>
      <w:r w:rsidRPr="00B96E6C">
        <w:rPr>
          <w:szCs w:val="24"/>
        </w:rPr>
        <w:t>rieuse de la guerre</w:t>
      </w:r>
      <w:r>
        <w:rPr>
          <w:szCs w:val="24"/>
        </w:rPr>
        <w:t> ;</w:t>
      </w:r>
      <w:r w:rsidRPr="00B96E6C">
        <w:rPr>
          <w:szCs w:val="24"/>
        </w:rPr>
        <w:t xml:space="preserve"> victorieuse, elle n'entretient pas ce sentiment d'humiliation qui alimente les nationalismes italien et all</w:t>
      </w:r>
      <w:r w:rsidRPr="00B96E6C">
        <w:rPr>
          <w:szCs w:val="24"/>
        </w:rPr>
        <w:t>e</w:t>
      </w:r>
      <w:r w:rsidRPr="00B96E6C">
        <w:rPr>
          <w:szCs w:val="24"/>
        </w:rPr>
        <w:t>mand, - elle n'a pas non plus de revendications territoriales insatisfaites, ni de pr</w:t>
      </w:r>
      <w:r w:rsidRPr="00B96E6C">
        <w:rPr>
          <w:szCs w:val="24"/>
        </w:rPr>
        <w:t>o</w:t>
      </w:r>
      <w:r w:rsidRPr="00B96E6C">
        <w:rPr>
          <w:szCs w:val="24"/>
        </w:rPr>
        <w:t xml:space="preserve">jets expansionnistes, </w:t>
      </w:r>
      <w:r>
        <w:rPr>
          <w:szCs w:val="24"/>
        </w:rPr>
        <w:t>—</w:t>
      </w:r>
      <w:r w:rsidRPr="00B96E6C">
        <w:rPr>
          <w:szCs w:val="24"/>
        </w:rPr>
        <w:t xml:space="preserve"> les anciens combattants s'y sont montré ne</w:t>
      </w:r>
      <w:r w:rsidRPr="00B96E6C">
        <w:rPr>
          <w:szCs w:val="24"/>
        </w:rPr>
        <w:t>t</w:t>
      </w:r>
      <w:r w:rsidRPr="00B96E6C">
        <w:rPr>
          <w:szCs w:val="24"/>
        </w:rPr>
        <w:t xml:space="preserve">tement plus pacifistes que revanchards, </w:t>
      </w:r>
      <w:r>
        <w:rPr>
          <w:szCs w:val="24"/>
        </w:rPr>
        <w:t>—</w:t>
      </w:r>
      <w:r w:rsidRPr="00B96E6C">
        <w:rPr>
          <w:szCs w:val="24"/>
        </w:rPr>
        <w:t xml:space="preserve"> la Crise de 1929 a to</w:t>
      </w:r>
      <w:r w:rsidRPr="00B96E6C">
        <w:rPr>
          <w:szCs w:val="24"/>
        </w:rPr>
        <w:t>u</w:t>
      </w:r>
      <w:r w:rsidRPr="00B96E6C">
        <w:rPr>
          <w:szCs w:val="24"/>
        </w:rPr>
        <w:t>ché la France plus tard et moins durement qu'en Allemagne (R</w:t>
      </w:r>
      <w:r w:rsidRPr="00B96E6C">
        <w:rPr>
          <w:szCs w:val="24"/>
        </w:rPr>
        <w:t>é</w:t>
      </w:r>
      <w:r w:rsidRPr="00B96E6C">
        <w:rPr>
          <w:szCs w:val="24"/>
        </w:rPr>
        <w:t>mond doit concéder au passage que la gra</w:t>
      </w:r>
      <w:r w:rsidRPr="00B96E6C">
        <w:rPr>
          <w:szCs w:val="24"/>
        </w:rPr>
        <w:t>n</w:t>
      </w:r>
      <w:r w:rsidRPr="00B96E6C">
        <w:rPr>
          <w:szCs w:val="24"/>
        </w:rPr>
        <w:t xml:space="preserve">de crise frappe d'abord de plein fouet les USA et la Grande Bretagne qui ne deviennent pas fascistes pour autant), </w:t>
      </w:r>
      <w:r>
        <w:rPr>
          <w:szCs w:val="24"/>
        </w:rPr>
        <w:t>—</w:t>
      </w:r>
      <w:r w:rsidRPr="00B96E6C">
        <w:rPr>
          <w:szCs w:val="24"/>
        </w:rPr>
        <w:t xml:space="preserve"> la France bénéficie en que</w:t>
      </w:r>
      <w:r w:rsidRPr="00B96E6C">
        <w:rPr>
          <w:szCs w:val="24"/>
        </w:rPr>
        <w:t>l</w:t>
      </w:r>
      <w:r w:rsidRPr="00B96E6C">
        <w:rPr>
          <w:szCs w:val="24"/>
        </w:rPr>
        <w:t>que sorte d'une paysannerie et une petite bourgeoisie attachées aux routines et aux trad</w:t>
      </w:r>
      <w:r w:rsidRPr="00B96E6C">
        <w:rPr>
          <w:szCs w:val="24"/>
        </w:rPr>
        <w:t>i</w:t>
      </w:r>
      <w:r w:rsidRPr="00B96E6C">
        <w:rPr>
          <w:szCs w:val="24"/>
        </w:rPr>
        <w:t xml:space="preserve">tions et peu portées aux aventures, </w:t>
      </w:r>
      <w:r>
        <w:rPr>
          <w:szCs w:val="24"/>
        </w:rPr>
        <w:t>—</w:t>
      </w:r>
      <w:r w:rsidRPr="00B96E6C">
        <w:rPr>
          <w:szCs w:val="24"/>
        </w:rPr>
        <w:t xml:space="preserve"> la France a surtout une longue pratique de la démocratie qui s'est enracinée en un </w:t>
      </w:r>
      <w:r>
        <w:rPr>
          <w:szCs w:val="24"/>
        </w:rPr>
        <w:t>« </w:t>
      </w:r>
      <w:r w:rsidRPr="00B96E6C">
        <w:rPr>
          <w:szCs w:val="24"/>
        </w:rPr>
        <w:t>mode de pensée</w:t>
      </w:r>
      <w:r>
        <w:rPr>
          <w:szCs w:val="24"/>
        </w:rPr>
        <w:t> »</w:t>
      </w:r>
      <w:r w:rsidRPr="00B96E6C">
        <w:rPr>
          <w:szCs w:val="24"/>
        </w:rPr>
        <w:t xml:space="preserve"> (ceci deme</w:t>
      </w:r>
      <w:r w:rsidRPr="00B96E6C">
        <w:rPr>
          <w:szCs w:val="24"/>
        </w:rPr>
        <w:t>u</w:t>
      </w:r>
      <w:r w:rsidRPr="00B96E6C">
        <w:rPr>
          <w:szCs w:val="24"/>
        </w:rPr>
        <w:t xml:space="preserve">re spécialement intuitif), </w:t>
      </w:r>
      <w:r>
        <w:rPr>
          <w:szCs w:val="24"/>
        </w:rPr>
        <w:t>—</w:t>
      </w:r>
      <w:r w:rsidRPr="00B96E6C">
        <w:rPr>
          <w:szCs w:val="24"/>
        </w:rPr>
        <w:t xml:space="preserve"> la gauche s'est finalement mobilisée un</w:t>
      </w:r>
      <w:r w:rsidRPr="00B96E6C">
        <w:rPr>
          <w:szCs w:val="24"/>
        </w:rPr>
        <w:t>i</w:t>
      </w:r>
      <w:r w:rsidRPr="00B96E6C">
        <w:rPr>
          <w:szCs w:val="24"/>
        </w:rPr>
        <w:t xml:space="preserve">tairement en 1936, fût-ce contre un </w:t>
      </w:r>
      <w:r>
        <w:rPr>
          <w:szCs w:val="24"/>
        </w:rPr>
        <w:t>« </w:t>
      </w:r>
      <w:r w:rsidRPr="00B96E6C">
        <w:rPr>
          <w:szCs w:val="24"/>
        </w:rPr>
        <w:t>fascisme</w:t>
      </w:r>
      <w:r>
        <w:rPr>
          <w:szCs w:val="24"/>
        </w:rPr>
        <w:t> »</w:t>
      </w:r>
      <w:r w:rsidRPr="00B96E6C">
        <w:rPr>
          <w:szCs w:val="24"/>
        </w:rPr>
        <w:t xml:space="preserve"> imaginaire, alors qu'e</w:t>
      </w:r>
      <w:r w:rsidRPr="00B96E6C">
        <w:rPr>
          <w:szCs w:val="24"/>
        </w:rPr>
        <w:t>l</w:t>
      </w:r>
      <w:r w:rsidRPr="00B96E6C">
        <w:rPr>
          <w:szCs w:val="24"/>
        </w:rPr>
        <w:t xml:space="preserve">le était affaiblie en Allemagne, épuisée en luttes fratricides </w:t>
      </w:r>
      <w:r>
        <w:rPr>
          <w:szCs w:val="24"/>
        </w:rPr>
        <w:t>—</w:t>
      </w:r>
      <w:r w:rsidRPr="00B96E6C">
        <w:rPr>
          <w:szCs w:val="24"/>
        </w:rPr>
        <w:t xml:space="preserve"> et final</w:t>
      </w:r>
      <w:r w:rsidRPr="00B96E6C">
        <w:rPr>
          <w:szCs w:val="24"/>
        </w:rPr>
        <w:t>e</w:t>
      </w:r>
      <w:r w:rsidRPr="00B96E6C">
        <w:rPr>
          <w:szCs w:val="24"/>
        </w:rPr>
        <w:t xml:space="preserve">ment, à droite même, le terrain était solidement occupé par les droites traditionnelles qui n'avaient pas besoin de l'appui de la </w:t>
      </w:r>
      <w:r>
        <w:rPr>
          <w:szCs w:val="24"/>
        </w:rPr>
        <w:t>« </w:t>
      </w:r>
      <w:r w:rsidRPr="00B96E6C">
        <w:rPr>
          <w:szCs w:val="24"/>
        </w:rPr>
        <w:t>démagogie populacière</w:t>
      </w:r>
      <w:r>
        <w:rPr>
          <w:szCs w:val="24"/>
        </w:rPr>
        <w:t> »</w:t>
      </w:r>
      <w:r w:rsidRPr="00B96E6C">
        <w:rPr>
          <w:szCs w:val="24"/>
        </w:rPr>
        <w:t xml:space="preserve"> de bandes fa</w:t>
      </w:r>
      <w:r w:rsidRPr="00B96E6C">
        <w:rPr>
          <w:szCs w:val="24"/>
        </w:rPr>
        <w:t>s</w:t>
      </w:r>
      <w:r w:rsidRPr="00B96E6C">
        <w:rPr>
          <w:szCs w:val="24"/>
        </w:rPr>
        <w:t>cistes.</w:t>
      </w:r>
    </w:p>
    <w:p w14:paraId="755F15E8" w14:textId="77777777" w:rsidR="00730AFE" w:rsidRDefault="00730AFE" w:rsidP="00730AFE">
      <w:pPr>
        <w:spacing w:before="120" w:after="120"/>
        <w:jc w:val="both"/>
      </w:pPr>
      <w:r>
        <w:br w:type="page"/>
      </w:r>
      <w:r>
        <w:lastRenderedPageBreak/>
        <w:t>[15]</w:t>
      </w:r>
    </w:p>
    <w:p w14:paraId="5BD84EEE" w14:textId="77777777" w:rsidR="00730AFE" w:rsidRPr="00B96E6C" w:rsidRDefault="00730AFE" w:rsidP="00730AFE">
      <w:pPr>
        <w:spacing w:before="120" w:after="120"/>
        <w:jc w:val="both"/>
      </w:pPr>
      <w:r w:rsidRPr="00B96E6C">
        <w:rPr>
          <w:szCs w:val="24"/>
        </w:rPr>
        <w:t>Ces arguments, censés convergents et décisifs, ne sont pas intégr</w:t>
      </w:r>
      <w:r w:rsidRPr="00B96E6C">
        <w:rPr>
          <w:szCs w:val="24"/>
        </w:rPr>
        <w:t>a</w:t>
      </w:r>
      <w:r w:rsidRPr="00B96E6C">
        <w:rPr>
          <w:szCs w:val="24"/>
        </w:rPr>
        <w:t>lement mauvais ni intrinsèquement faux</w:t>
      </w:r>
      <w:r>
        <w:rPr>
          <w:szCs w:val="24"/>
        </w:rPr>
        <w:t> ;</w:t>
      </w:r>
      <w:r w:rsidRPr="00B96E6C">
        <w:rPr>
          <w:szCs w:val="24"/>
        </w:rPr>
        <w:t xml:space="preserve"> on verra toutefois qu'ils a</w:t>
      </w:r>
      <w:r w:rsidRPr="00B96E6C">
        <w:rPr>
          <w:szCs w:val="24"/>
        </w:rPr>
        <w:t>p</w:t>
      </w:r>
      <w:r w:rsidRPr="00B96E6C">
        <w:rPr>
          <w:szCs w:val="24"/>
        </w:rPr>
        <w:t>pellent chacun diverses objections. Je voudrais signaler deux incons</w:t>
      </w:r>
      <w:r w:rsidRPr="00B96E6C">
        <w:rPr>
          <w:szCs w:val="24"/>
        </w:rPr>
        <w:t>é</w:t>
      </w:r>
      <w:r w:rsidRPr="00B96E6C">
        <w:rPr>
          <w:szCs w:val="24"/>
        </w:rPr>
        <w:t>quences faciles à repérer avant de poursu</w:t>
      </w:r>
      <w:r w:rsidRPr="00B96E6C">
        <w:rPr>
          <w:szCs w:val="24"/>
        </w:rPr>
        <w:t>i</w:t>
      </w:r>
      <w:r w:rsidRPr="00B96E6C">
        <w:rPr>
          <w:szCs w:val="24"/>
        </w:rPr>
        <w:t>vre.</w:t>
      </w:r>
    </w:p>
    <w:p w14:paraId="1458DECC" w14:textId="77777777" w:rsidR="00730AFE" w:rsidRPr="00B96E6C" w:rsidRDefault="00730AFE" w:rsidP="00730AFE">
      <w:pPr>
        <w:spacing w:before="120" w:after="120"/>
        <w:jc w:val="both"/>
        <w:rPr>
          <w:szCs w:val="24"/>
        </w:rPr>
      </w:pPr>
      <w:r w:rsidRPr="00B96E6C">
        <w:rPr>
          <w:szCs w:val="24"/>
        </w:rPr>
        <w:t>Au début de son ouvrage, Rémond pose que ce qui distinguait le bonapartisme de jadis du fascisme, c'est l'absence d'un parti de ma</w:t>
      </w:r>
      <w:r w:rsidRPr="00B96E6C">
        <w:rPr>
          <w:szCs w:val="24"/>
        </w:rPr>
        <w:t>s</w:t>
      </w:r>
      <w:r w:rsidRPr="00B96E6C">
        <w:rPr>
          <w:szCs w:val="24"/>
        </w:rPr>
        <w:t>se. On en tirera logiquement que le PSF du Colonel de la Ro</w:t>
      </w:r>
      <w:r w:rsidRPr="00B96E6C">
        <w:rPr>
          <w:szCs w:val="24"/>
        </w:rPr>
        <w:t>c</w:t>
      </w:r>
      <w:r w:rsidRPr="00B96E6C">
        <w:rPr>
          <w:szCs w:val="24"/>
        </w:rPr>
        <w:t xml:space="preserve">que qui est, de son aveu, un </w:t>
      </w:r>
      <w:r>
        <w:rPr>
          <w:szCs w:val="24"/>
        </w:rPr>
        <w:t>« </w:t>
      </w:r>
      <w:r w:rsidRPr="00B96E6C">
        <w:rPr>
          <w:szCs w:val="24"/>
        </w:rPr>
        <w:t>bonapartisme</w:t>
      </w:r>
      <w:r>
        <w:rPr>
          <w:szCs w:val="24"/>
        </w:rPr>
        <w:t> »</w:t>
      </w:r>
      <w:r w:rsidRPr="00B96E6C">
        <w:rPr>
          <w:szCs w:val="24"/>
        </w:rPr>
        <w:t xml:space="preserve"> doté d'un parti de masse est un fa</w:t>
      </w:r>
      <w:r w:rsidRPr="00B96E6C">
        <w:rPr>
          <w:szCs w:val="24"/>
        </w:rPr>
        <w:t>s</w:t>
      </w:r>
      <w:r w:rsidRPr="00B96E6C">
        <w:rPr>
          <w:szCs w:val="24"/>
        </w:rPr>
        <w:t>cisme.</w:t>
      </w:r>
      <w:r w:rsidRPr="009808F8">
        <w:rPr>
          <w:iCs/>
          <w:szCs w:val="24"/>
        </w:rPr>
        <w:t xml:space="preserve"> </w:t>
      </w:r>
      <w:r>
        <w:rPr>
          <w:iCs/>
          <w:szCs w:val="24"/>
        </w:rPr>
        <w:t> </w:t>
      </w:r>
      <w:r>
        <w:rPr>
          <w:rStyle w:val="Appelnotedebasdep"/>
          <w:iCs/>
          <w:szCs w:val="24"/>
        </w:rPr>
        <w:footnoteReference w:id="17"/>
      </w:r>
      <w:r w:rsidRPr="00B96E6C">
        <w:rPr>
          <w:szCs w:val="24"/>
        </w:rPr>
        <w:t xml:space="preserve"> C'est sa propre logique qui semble échapper à R</w:t>
      </w:r>
      <w:r w:rsidRPr="00B96E6C">
        <w:rPr>
          <w:szCs w:val="24"/>
        </w:rPr>
        <w:t>é</w:t>
      </w:r>
      <w:r w:rsidRPr="00B96E6C">
        <w:rPr>
          <w:szCs w:val="24"/>
        </w:rPr>
        <w:t>mond.</w:t>
      </w:r>
    </w:p>
    <w:p w14:paraId="306805E3" w14:textId="77777777" w:rsidR="00730AFE" w:rsidRPr="00B96E6C" w:rsidRDefault="00730AFE" w:rsidP="00730AFE">
      <w:pPr>
        <w:spacing w:before="120" w:after="120"/>
        <w:jc w:val="both"/>
        <w:rPr>
          <w:szCs w:val="24"/>
        </w:rPr>
      </w:pPr>
      <w:r w:rsidRPr="00B96E6C">
        <w:rPr>
          <w:szCs w:val="24"/>
        </w:rPr>
        <w:t xml:space="preserve">La France, dit-il, a une </w:t>
      </w:r>
      <w:r>
        <w:rPr>
          <w:szCs w:val="24"/>
        </w:rPr>
        <w:t>« </w:t>
      </w:r>
      <w:r w:rsidRPr="00B96E6C">
        <w:rPr>
          <w:szCs w:val="24"/>
        </w:rPr>
        <w:t>longue pratique de la démocr</w:t>
      </w:r>
      <w:r w:rsidRPr="00B96E6C">
        <w:rPr>
          <w:szCs w:val="24"/>
        </w:rPr>
        <w:t>a</w:t>
      </w:r>
      <w:r w:rsidRPr="00B96E6C">
        <w:rPr>
          <w:szCs w:val="24"/>
        </w:rPr>
        <w:t>tie</w:t>
      </w:r>
      <w:r>
        <w:rPr>
          <w:szCs w:val="24"/>
        </w:rPr>
        <w:t> »</w:t>
      </w:r>
      <w:r w:rsidRPr="00B96E6C">
        <w:rPr>
          <w:szCs w:val="24"/>
        </w:rPr>
        <w:t xml:space="preserve"> qui s'est enracinée en un </w:t>
      </w:r>
      <w:r>
        <w:rPr>
          <w:szCs w:val="24"/>
        </w:rPr>
        <w:t>« </w:t>
      </w:r>
      <w:r w:rsidRPr="00B96E6C">
        <w:rPr>
          <w:szCs w:val="24"/>
        </w:rPr>
        <w:t>mode de pensée</w:t>
      </w:r>
      <w:r>
        <w:rPr>
          <w:szCs w:val="24"/>
        </w:rPr>
        <w:t> » ?</w:t>
      </w:r>
      <w:r w:rsidRPr="00B96E6C">
        <w:rPr>
          <w:szCs w:val="24"/>
        </w:rPr>
        <w:t xml:space="preserve"> Soit mais les </w:t>
      </w:r>
      <w:r w:rsidRPr="00B96E6C">
        <w:rPr>
          <w:i/>
          <w:iCs/>
          <w:szCs w:val="24"/>
        </w:rPr>
        <w:t xml:space="preserve">Croix-de-feu, </w:t>
      </w:r>
      <w:r>
        <w:rPr>
          <w:i/>
          <w:iCs/>
          <w:szCs w:val="24"/>
        </w:rPr>
        <w:t xml:space="preserve">— </w:t>
      </w:r>
      <w:r w:rsidRPr="00B96E6C">
        <w:rPr>
          <w:szCs w:val="24"/>
        </w:rPr>
        <w:t xml:space="preserve">admettons pour un moment que n'étant pas fascistes, </w:t>
      </w:r>
      <w:r>
        <w:rPr>
          <w:szCs w:val="24"/>
        </w:rPr>
        <w:t>—</w:t>
      </w:r>
      <w:r w:rsidRPr="00B96E6C">
        <w:rPr>
          <w:szCs w:val="24"/>
        </w:rPr>
        <w:t xml:space="preserve"> f</w:t>
      </w:r>
      <w:r w:rsidRPr="00B96E6C">
        <w:rPr>
          <w:szCs w:val="24"/>
        </w:rPr>
        <w:t>u</w:t>
      </w:r>
      <w:r w:rsidRPr="00B96E6C">
        <w:rPr>
          <w:szCs w:val="24"/>
        </w:rPr>
        <w:t>rent du moins, fondamentalement, antidémocrates et antiparleme</w:t>
      </w:r>
      <w:r w:rsidRPr="00B96E6C">
        <w:rPr>
          <w:szCs w:val="24"/>
        </w:rPr>
        <w:t>n</w:t>
      </w:r>
      <w:r w:rsidRPr="00B96E6C">
        <w:rPr>
          <w:szCs w:val="24"/>
        </w:rPr>
        <w:t xml:space="preserve">taires. Il y a ici un </w:t>
      </w:r>
      <w:r w:rsidRPr="00B96E6C">
        <w:rPr>
          <w:i/>
          <w:iCs/>
          <w:szCs w:val="24"/>
        </w:rPr>
        <w:t xml:space="preserve">non sequitur. </w:t>
      </w:r>
      <w:r w:rsidRPr="00B96E6C">
        <w:rPr>
          <w:szCs w:val="24"/>
        </w:rPr>
        <w:t>Mon sentiment est que de telles contradi</w:t>
      </w:r>
      <w:r w:rsidRPr="00B96E6C">
        <w:rPr>
          <w:szCs w:val="24"/>
        </w:rPr>
        <w:t>c</w:t>
      </w:r>
      <w:r w:rsidRPr="00B96E6C">
        <w:rPr>
          <w:szCs w:val="24"/>
        </w:rPr>
        <w:t>tions de premier degré valent aveu de vouloir trop pro</w:t>
      </w:r>
      <w:r w:rsidRPr="00B96E6C">
        <w:rPr>
          <w:szCs w:val="24"/>
        </w:rPr>
        <w:t>u</w:t>
      </w:r>
      <w:r w:rsidRPr="00B96E6C">
        <w:rPr>
          <w:szCs w:val="24"/>
        </w:rPr>
        <w:t>ver.</w:t>
      </w:r>
    </w:p>
    <w:p w14:paraId="21B69DC6" w14:textId="77777777" w:rsidR="00730AFE" w:rsidRDefault="00730AFE" w:rsidP="00730AFE">
      <w:pPr>
        <w:pStyle w:val="Grillecouleur-Accent1"/>
      </w:pPr>
    </w:p>
    <w:p w14:paraId="75CF7344" w14:textId="77777777" w:rsidR="00730AFE" w:rsidRPr="00B96E6C" w:rsidRDefault="00730AFE" w:rsidP="00730AFE">
      <w:pPr>
        <w:pStyle w:val="Grillecouleur-Accent1"/>
      </w:pPr>
      <w:r w:rsidRPr="00B96E6C">
        <w:t xml:space="preserve">■ Autre remarque qui me suggère une autre forme encore de </w:t>
      </w:r>
      <w:r w:rsidRPr="00B96E6C">
        <w:rPr>
          <w:i/>
          <w:iCs/>
        </w:rPr>
        <w:t>dénég</w:t>
      </w:r>
      <w:r w:rsidRPr="00B96E6C">
        <w:rPr>
          <w:i/>
          <w:iCs/>
        </w:rPr>
        <w:t>a</w:t>
      </w:r>
      <w:r w:rsidRPr="00B96E6C">
        <w:rPr>
          <w:i/>
          <w:iCs/>
        </w:rPr>
        <w:t xml:space="preserve">tion </w:t>
      </w:r>
      <w:r w:rsidRPr="00B96E6C">
        <w:t>à l'œuvre dans la construction de René Rémond. Le par</w:t>
      </w:r>
      <w:r w:rsidRPr="00B96E6C">
        <w:t>a</w:t>
      </w:r>
      <w:r w:rsidRPr="00B96E6C">
        <w:t>digme des trois droites chez lui, non seulement exclut, mais ne prend en considér</w:t>
      </w:r>
      <w:r w:rsidRPr="00B96E6C">
        <w:t>a</w:t>
      </w:r>
      <w:r w:rsidRPr="00B96E6C">
        <w:t>tion comme tel rien de ce qui au 19</w:t>
      </w:r>
      <w:r w:rsidRPr="00B96E6C">
        <w:rPr>
          <w:vertAlign w:val="superscript"/>
        </w:rPr>
        <w:t xml:space="preserve">e </w:t>
      </w:r>
      <w:r w:rsidRPr="00B96E6C">
        <w:t>s</w:t>
      </w:r>
      <w:r w:rsidRPr="00564ADB">
        <w:t>iècle émane spécifiquement du mo</w:t>
      </w:r>
      <w:r w:rsidRPr="00564ADB">
        <w:t>n</w:t>
      </w:r>
      <w:r w:rsidRPr="00564ADB">
        <w:t>de catholique-clérical — depuis l'antidémocratisme</w:t>
      </w:r>
      <w:r w:rsidRPr="00B96E6C">
        <w:t xml:space="preserve"> et anti</w:t>
      </w:r>
      <w:r>
        <w:t>-</w:t>
      </w:r>
      <w:r w:rsidRPr="00B96E6C">
        <w:t xml:space="preserve">modernisme appuyés sur le </w:t>
      </w:r>
      <w:r w:rsidRPr="00B96E6C">
        <w:rPr>
          <w:i/>
          <w:iCs/>
        </w:rPr>
        <w:t xml:space="preserve">Syllabus </w:t>
      </w:r>
      <w:r w:rsidRPr="00B96E6C">
        <w:t xml:space="preserve">jusqu'au corporatisme du </w:t>
      </w:r>
      <w:r>
        <w:t>« </w:t>
      </w:r>
      <w:r w:rsidRPr="00B96E6C">
        <w:t>catholicisme social</w:t>
      </w:r>
      <w:r>
        <w:t> »</w:t>
      </w:r>
      <w:r w:rsidRPr="00B96E6C">
        <w:t>. Il n'y a pas de place pour une politique catholique ou, si elle existe, elle s</w:t>
      </w:r>
      <w:r w:rsidRPr="00B96E6C">
        <w:t>e</w:t>
      </w:r>
      <w:r w:rsidRPr="00B96E6C">
        <w:t>ra ventilée dans les trois catégories immuables. La haine doctrinaire rigo</w:t>
      </w:r>
      <w:r w:rsidRPr="00B96E6C">
        <w:t>u</w:t>
      </w:r>
      <w:r w:rsidRPr="00B96E6C">
        <w:t xml:space="preserve">reuse de la République </w:t>
      </w:r>
      <w:r>
        <w:t>« </w:t>
      </w:r>
      <w:r w:rsidRPr="00B96E6C">
        <w:t>maçonnique, juive, protestante</w:t>
      </w:r>
      <w:r>
        <w:t> »</w:t>
      </w:r>
      <w:r w:rsidRPr="00B96E6C">
        <w:t>, jusqu'à et y compris dans l'A</w:t>
      </w:r>
      <w:r w:rsidRPr="00B96E6C">
        <w:t>f</w:t>
      </w:r>
      <w:r w:rsidRPr="00B96E6C">
        <w:t>faire Dreyfus, c'est pourtant</w:t>
      </w:r>
      <w:r>
        <w:t xml:space="preserve"> </w:t>
      </w:r>
      <w:r w:rsidRPr="00B96E6C">
        <w:t>du</w:t>
      </w:r>
      <w:r>
        <w:t xml:space="preserve"> </w:t>
      </w:r>
      <w:r w:rsidRPr="00B96E6C">
        <w:t>catholicisme,</w:t>
      </w:r>
      <w:r>
        <w:t xml:space="preserve"> </w:t>
      </w:r>
      <w:r w:rsidRPr="00B96E6C">
        <w:t>du</w:t>
      </w:r>
      <w:r>
        <w:t xml:space="preserve"> </w:t>
      </w:r>
      <w:r w:rsidRPr="00B96E6C">
        <w:t>monde</w:t>
      </w:r>
      <w:r>
        <w:t xml:space="preserve"> </w:t>
      </w:r>
      <w:r w:rsidRPr="00B96E6C">
        <w:t>cath</w:t>
      </w:r>
      <w:r w:rsidRPr="00B96E6C">
        <w:t>o</w:t>
      </w:r>
      <w:r w:rsidRPr="00B96E6C">
        <w:t>lique</w:t>
      </w:r>
      <w:r>
        <w:t xml:space="preserve"> [16] « </w:t>
      </w:r>
      <w:r w:rsidRPr="00B96E6C">
        <w:t>anti-moderniste</w:t>
      </w:r>
      <w:r>
        <w:t> »</w:t>
      </w:r>
      <w:r w:rsidRPr="00B96E6C">
        <w:t xml:space="preserve"> qu'elle émane avant tout. C'est le monde dans lequel R</w:t>
      </w:r>
      <w:r w:rsidRPr="00B96E6C">
        <w:t>e</w:t>
      </w:r>
      <w:r w:rsidRPr="00B96E6C">
        <w:t>né Rémond est né. Il semble impossible qu'il n'ait pas conscience de l'i</w:t>
      </w:r>
      <w:r w:rsidRPr="00B96E6C">
        <w:t>m</w:t>
      </w:r>
      <w:r w:rsidRPr="00B96E6C">
        <w:t>mense production doctrinaire antidémocratique, spécifique parce que théologiquement fondée, que ce monde a enge</w:t>
      </w:r>
      <w:r w:rsidRPr="00B96E6C">
        <w:t>n</w:t>
      </w:r>
      <w:r w:rsidRPr="00B96E6C">
        <w:t>dré tout au long du 19</w:t>
      </w:r>
      <w:r w:rsidRPr="00B96E6C">
        <w:rPr>
          <w:vertAlign w:val="superscript"/>
        </w:rPr>
        <w:t>e</w:t>
      </w:r>
      <w:r w:rsidRPr="00B96E6C">
        <w:t xml:space="preserve"> siècle et tard dans le 20</w:t>
      </w:r>
      <w:r w:rsidRPr="00B96E6C">
        <w:rPr>
          <w:vertAlign w:val="superscript"/>
        </w:rPr>
        <w:t>e</w:t>
      </w:r>
      <w:r w:rsidRPr="00B96E6C">
        <w:t>.</w:t>
      </w:r>
    </w:p>
    <w:p w14:paraId="3285FCB4" w14:textId="77777777" w:rsidR="00730AFE" w:rsidRDefault="00730AFE" w:rsidP="00730AFE">
      <w:pPr>
        <w:spacing w:before="120" w:after="120"/>
        <w:jc w:val="both"/>
        <w:rPr>
          <w:szCs w:val="24"/>
        </w:rPr>
      </w:pPr>
      <w:r>
        <w:rPr>
          <w:szCs w:val="24"/>
        </w:rPr>
        <w:br w:type="page"/>
      </w:r>
    </w:p>
    <w:p w14:paraId="593C48C0" w14:textId="77777777" w:rsidR="00730AFE" w:rsidRPr="00B96E6C" w:rsidRDefault="00730AFE" w:rsidP="00730AFE">
      <w:pPr>
        <w:pStyle w:val="planche"/>
      </w:pPr>
      <w:bookmarkStart w:id="5" w:name="Texte_1_pt_1_c"/>
      <w:r w:rsidRPr="00B96E6C">
        <w:t>Le régime de Vichy,</w:t>
      </w:r>
      <w:r>
        <w:br/>
      </w:r>
      <w:r w:rsidRPr="00B96E6C">
        <w:t xml:space="preserve">une </w:t>
      </w:r>
      <w:r>
        <w:t>« </w:t>
      </w:r>
      <w:r w:rsidRPr="00B96E6C">
        <w:t>p</w:t>
      </w:r>
      <w:r w:rsidRPr="00B96E6C">
        <w:t>é</w:t>
      </w:r>
      <w:r w:rsidRPr="00B96E6C">
        <w:t>riode mal connue</w:t>
      </w:r>
      <w:r>
        <w:t> »</w:t>
      </w:r>
    </w:p>
    <w:bookmarkEnd w:id="5"/>
    <w:p w14:paraId="78BFD2E6" w14:textId="77777777" w:rsidR="00730AFE" w:rsidRDefault="00730AFE" w:rsidP="00730AFE">
      <w:pPr>
        <w:spacing w:before="120" w:after="120"/>
        <w:jc w:val="both"/>
        <w:rPr>
          <w:szCs w:val="24"/>
        </w:rPr>
      </w:pPr>
    </w:p>
    <w:p w14:paraId="720AC9FF" w14:textId="77777777" w:rsidR="00730AFE" w:rsidRPr="00384B20" w:rsidRDefault="00730AFE" w:rsidP="00730AFE">
      <w:pPr>
        <w:ind w:right="90" w:firstLine="0"/>
        <w:jc w:val="both"/>
        <w:rPr>
          <w:sz w:val="20"/>
        </w:rPr>
      </w:pPr>
      <w:hyperlink w:anchor="tdm" w:history="1">
        <w:r w:rsidRPr="00384B20">
          <w:rPr>
            <w:rStyle w:val="Hyperlien"/>
            <w:sz w:val="20"/>
          </w:rPr>
          <w:t>Retour à la table des matières</w:t>
        </w:r>
      </w:hyperlink>
    </w:p>
    <w:p w14:paraId="22F43300" w14:textId="77777777" w:rsidR="00730AFE" w:rsidRPr="00B96E6C" w:rsidRDefault="00730AFE" w:rsidP="00730AFE">
      <w:pPr>
        <w:spacing w:before="120" w:after="120"/>
        <w:jc w:val="both"/>
      </w:pPr>
      <w:r w:rsidRPr="00B96E6C">
        <w:rPr>
          <w:szCs w:val="24"/>
        </w:rPr>
        <w:t xml:space="preserve">Venons-en à la dernière </w:t>
      </w:r>
      <w:r w:rsidRPr="00B96E6C">
        <w:rPr>
          <w:i/>
          <w:iCs/>
          <w:szCs w:val="24"/>
        </w:rPr>
        <w:t xml:space="preserve">dénégation </w:t>
      </w:r>
      <w:r w:rsidRPr="00B96E6C">
        <w:rPr>
          <w:szCs w:val="24"/>
        </w:rPr>
        <w:t>rémondienne qui revient à la réponse bien confuse qu'il donne à la question attendue</w:t>
      </w:r>
      <w:r>
        <w:rPr>
          <w:szCs w:val="24"/>
        </w:rPr>
        <w:t> :</w:t>
      </w:r>
      <w:r w:rsidRPr="00B96E6C">
        <w:rPr>
          <w:szCs w:val="24"/>
        </w:rPr>
        <w:t xml:space="preserve"> Et V</w:t>
      </w:r>
      <w:r w:rsidRPr="00B96E6C">
        <w:rPr>
          <w:szCs w:val="24"/>
        </w:rPr>
        <w:t>i</w:t>
      </w:r>
      <w:r w:rsidRPr="00B96E6C">
        <w:rPr>
          <w:szCs w:val="24"/>
        </w:rPr>
        <w:t>chy</w:t>
      </w:r>
      <w:r>
        <w:rPr>
          <w:szCs w:val="24"/>
        </w:rPr>
        <w:t> ?</w:t>
      </w:r>
      <w:r w:rsidRPr="00B96E6C">
        <w:rPr>
          <w:szCs w:val="24"/>
        </w:rPr>
        <w:t xml:space="preserve"> Car Vichy paraissait à beaucoup une sorte </w:t>
      </w:r>
      <w:r>
        <w:rPr>
          <w:szCs w:val="24"/>
        </w:rPr>
        <w:t xml:space="preserve">de </w:t>
      </w:r>
      <w:r w:rsidRPr="00B96E6C">
        <w:rPr>
          <w:i/>
          <w:iCs/>
          <w:szCs w:val="24"/>
        </w:rPr>
        <w:t>preuve rétrodict</w:t>
      </w:r>
      <w:r w:rsidRPr="00B96E6C">
        <w:rPr>
          <w:i/>
          <w:iCs/>
          <w:szCs w:val="24"/>
        </w:rPr>
        <w:t>i</w:t>
      </w:r>
      <w:r w:rsidRPr="00B96E6C">
        <w:rPr>
          <w:i/>
          <w:iCs/>
          <w:szCs w:val="24"/>
        </w:rPr>
        <w:t xml:space="preserve">ve </w:t>
      </w:r>
      <w:r w:rsidRPr="00B96E6C">
        <w:rPr>
          <w:szCs w:val="24"/>
        </w:rPr>
        <w:t xml:space="preserve">de la </w:t>
      </w:r>
      <w:r>
        <w:rPr>
          <w:szCs w:val="24"/>
        </w:rPr>
        <w:t>« </w:t>
      </w:r>
      <w:r w:rsidRPr="00B96E6C">
        <w:rPr>
          <w:szCs w:val="24"/>
        </w:rPr>
        <w:t>dérive fasciste</w:t>
      </w:r>
      <w:r>
        <w:rPr>
          <w:szCs w:val="24"/>
        </w:rPr>
        <w:t> »</w:t>
      </w:r>
      <w:r w:rsidRPr="00B96E6C">
        <w:rPr>
          <w:szCs w:val="24"/>
        </w:rPr>
        <w:t xml:space="preserve"> de la droite frança</w:t>
      </w:r>
      <w:r w:rsidRPr="00B96E6C">
        <w:rPr>
          <w:szCs w:val="24"/>
        </w:rPr>
        <w:t>i</w:t>
      </w:r>
      <w:r w:rsidRPr="00B96E6C">
        <w:rPr>
          <w:szCs w:val="24"/>
        </w:rPr>
        <w:t>se....</w:t>
      </w:r>
    </w:p>
    <w:p w14:paraId="0D55481E" w14:textId="77777777" w:rsidR="00730AFE" w:rsidRPr="00B96E6C" w:rsidRDefault="00730AFE" w:rsidP="00730AFE">
      <w:pPr>
        <w:spacing w:before="120" w:after="120"/>
        <w:jc w:val="both"/>
      </w:pPr>
      <w:r w:rsidRPr="00B96E6C">
        <w:rPr>
          <w:szCs w:val="24"/>
        </w:rPr>
        <w:t>Quand l'historien consacre en 1954 quelques pages à Vichy, le tr</w:t>
      </w:r>
      <w:r w:rsidRPr="00B96E6C">
        <w:rPr>
          <w:szCs w:val="24"/>
        </w:rPr>
        <w:t>a</w:t>
      </w:r>
      <w:r w:rsidRPr="00B96E6C">
        <w:rPr>
          <w:szCs w:val="24"/>
        </w:rPr>
        <w:t xml:space="preserve">vail sur ces quatre années </w:t>
      </w:r>
      <w:r>
        <w:rPr>
          <w:szCs w:val="24"/>
        </w:rPr>
        <w:t>« </w:t>
      </w:r>
      <w:r w:rsidRPr="00B96E6C">
        <w:rPr>
          <w:szCs w:val="24"/>
        </w:rPr>
        <w:t>à effacer de notre histoire</w:t>
      </w:r>
      <w:r>
        <w:rPr>
          <w:szCs w:val="24"/>
        </w:rPr>
        <w:t> »</w:t>
      </w:r>
      <w:r w:rsidRPr="00B96E6C">
        <w:rPr>
          <w:szCs w:val="24"/>
        </w:rPr>
        <w:t xml:space="preserve"> co</w:t>
      </w:r>
      <w:r w:rsidRPr="00B96E6C">
        <w:rPr>
          <w:szCs w:val="24"/>
        </w:rPr>
        <w:t>m</w:t>
      </w:r>
      <w:r w:rsidRPr="00B96E6C">
        <w:rPr>
          <w:szCs w:val="24"/>
        </w:rPr>
        <w:t>me avait décrété le procureur Mornet ne fait que commencer</w:t>
      </w:r>
      <w:r>
        <w:rPr>
          <w:szCs w:val="24"/>
        </w:rPr>
        <w:t> ;</w:t>
      </w:r>
      <w:r w:rsidRPr="00B96E6C">
        <w:rPr>
          <w:szCs w:val="24"/>
        </w:rPr>
        <w:t xml:space="preserve"> il pre</w:t>
      </w:r>
      <w:r w:rsidRPr="00B96E6C">
        <w:rPr>
          <w:szCs w:val="24"/>
        </w:rPr>
        <w:t>n</w:t>
      </w:r>
      <w:r w:rsidRPr="00B96E6C">
        <w:rPr>
          <w:szCs w:val="24"/>
        </w:rPr>
        <w:t>dra un demi-siècle de questionnements douloureux et de réticences surmo</w:t>
      </w:r>
      <w:r w:rsidRPr="00B96E6C">
        <w:rPr>
          <w:szCs w:val="24"/>
        </w:rPr>
        <w:t>n</w:t>
      </w:r>
      <w:r w:rsidRPr="00B96E6C">
        <w:rPr>
          <w:szCs w:val="24"/>
        </w:rPr>
        <w:t>tées. C'est aujourd'hui seul</w:t>
      </w:r>
      <w:r w:rsidRPr="00B96E6C">
        <w:rPr>
          <w:szCs w:val="24"/>
        </w:rPr>
        <w:t>e</w:t>
      </w:r>
      <w:r w:rsidRPr="00B96E6C">
        <w:rPr>
          <w:szCs w:val="24"/>
        </w:rPr>
        <w:t xml:space="preserve">ment que, de mois en mois peut-on dire, les études sur tous les aspects les plus mineurs des </w:t>
      </w:r>
      <w:r>
        <w:rPr>
          <w:szCs w:val="24"/>
        </w:rPr>
        <w:t>« </w:t>
      </w:r>
      <w:r w:rsidRPr="00B96E6C">
        <w:rPr>
          <w:szCs w:val="24"/>
        </w:rPr>
        <w:t>Années no</w:t>
      </w:r>
      <w:r w:rsidRPr="00B96E6C">
        <w:rPr>
          <w:szCs w:val="24"/>
        </w:rPr>
        <w:t>i</w:t>
      </w:r>
      <w:r w:rsidRPr="00B96E6C">
        <w:rPr>
          <w:szCs w:val="24"/>
        </w:rPr>
        <w:t>res</w:t>
      </w:r>
      <w:r>
        <w:rPr>
          <w:szCs w:val="24"/>
        </w:rPr>
        <w:t> »</w:t>
      </w:r>
      <w:r w:rsidRPr="00B96E6C">
        <w:rPr>
          <w:szCs w:val="24"/>
        </w:rPr>
        <w:t xml:space="preserve"> s'accumulent en asymptote à mesure que l'on s'élo</w:t>
      </w:r>
      <w:r w:rsidRPr="00B96E6C">
        <w:rPr>
          <w:szCs w:val="24"/>
        </w:rPr>
        <w:t>i</w:t>
      </w:r>
      <w:r w:rsidRPr="00B96E6C">
        <w:rPr>
          <w:szCs w:val="24"/>
        </w:rPr>
        <w:t>gne dans le temps...</w:t>
      </w:r>
    </w:p>
    <w:p w14:paraId="1BBC5475" w14:textId="77777777" w:rsidR="00730AFE" w:rsidRPr="00B96E6C" w:rsidRDefault="00730AFE" w:rsidP="00730AFE">
      <w:pPr>
        <w:spacing w:before="120" w:after="120"/>
        <w:jc w:val="both"/>
      </w:pPr>
      <w:r w:rsidRPr="00B96E6C">
        <w:rPr>
          <w:szCs w:val="24"/>
        </w:rPr>
        <w:t xml:space="preserve">Quelques travaux mystificateurs (Pétain et le </w:t>
      </w:r>
      <w:r>
        <w:rPr>
          <w:szCs w:val="24"/>
        </w:rPr>
        <w:t>« </w:t>
      </w:r>
      <w:r w:rsidRPr="00B96E6C">
        <w:rPr>
          <w:szCs w:val="24"/>
        </w:rPr>
        <w:t>do</w:t>
      </w:r>
      <w:r w:rsidRPr="00B96E6C">
        <w:rPr>
          <w:szCs w:val="24"/>
        </w:rPr>
        <w:t>u</w:t>
      </w:r>
      <w:r w:rsidRPr="00B96E6C">
        <w:rPr>
          <w:szCs w:val="24"/>
        </w:rPr>
        <w:t>ble jeu</w:t>
      </w:r>
      <w:r>
        <w:rPr>
          <w:szCs w:val="24"/>
        </w:rPr>
        <w:t> »</w:t>
      </w:r>
      <w:r w:rsidRPr="00B96E6C">
        <w:rPr>
          <w:szCs w:val="24"/>
        </w:rPr>
        <w:t>, Pétain et De Gaulle complémentaires</w:t>
      </w:r>
      <w:r>
        <w:rPr>
          <w:szCs w:val="24"/>
        </w:rPr>
        <w:t> :</w:t>
      </w:r>
      <w:r w:rsidRPr="00B96E6C">
        <w:rPr>
          <w:szCs w:val="24"/>
        </w:rPr>
        <w:t xml:space="preserve"> le bouclier et l'épée) étaient v</w:t>
      </w:r>
      <w:r w:rsidRPr="00B96E6C">
        <w:rPr>
          <w:szCs w:val="24"/>
        </w:rPr>
        <w:t>e</w:t>
      </w:r>
      <w:r w:rsidRPr="00B96E6C">
        <w:rPr>
          <w:szCs w:val="24"/>
        </w:rPr>
        <w:t>nus dans les années 1950 de défenseurs prudents et sophi</w:t>
      </w:r>
      <w:r w:rsidRPr="00B96E6C">
        <w:rPr>
          <w:szCs w:val="24"/>
        </w:rPr>
        <w:t>s</w:t>
      </w:r>
      <w:r w:rsidRPr="00B96E6C">
        <w:rPr>
          <w:szCs w:val="24"/>
        </w:rPr>
        <w:t xml:space="preserve">tiques du vieux Maréchal et de (certains aspects au moins de) la </w:t>
      </w:r>
      <w:r>
        <w:rPr>
          <w:szCs w:val="24"/>
        </w:rPr>
        <w:t>« </w:t>
      </w:r>
      <w:r w:rsidRPr="00B96E6C">
        <w:rPr>
          <w:szCs w:val="24"/>
        </w:rPr>
        <w:t>Révolution nation</w:t>
      </w:r>
      <w:r w:rsidRPr="00B96E6C">
        <w:rPr>
          <w:szCs w:val="24"/>
        </w:rPr>
        <w:t>a</w:t>
      </w:r>
      <w:r w:rsidRPr="00B96E6C">
        <w:rPr>
          <w:szCs w:val="24"/>
        </w:rPr>
        <w:t>le</w:t>
      </w:r>
      <w:r>
        <w:rPr>
          <w:szCs w:val="24"/>
        </w:rPr>
        <w:t> »</w:t>
      </w:r>
      <w:r w:rsidRPr="00B96E6C">
        <w:rPr>
          <w:szCs w:val="24"/>
        </w:rPr>
        <w:t>.</w:t>
      </w:r>
      <w:r>
        <w:rPr>
          <w:iCs/>
          <w:szCs w:val="24"/>
        </w:rPr>
        <w:t> </w:t>
      </w:r>
      <w:r>
        <w:rPr>
          <w:rStyle w:val="Appelnotedebasdep"/>
          <w:iCs/>
          <w:szCs w:val="24"/>
        </w:rPr>
        <w:footnoteReference w:id="18"/>
      </w:r>
    </w:p>
    <w:p w14:paraId="2300D0C4" w14:textId="77777777" w:rsidR="00730AFE" w:rsidRPr="00B96E6C" w:rsidRDefault="00730AFE" w:rsidP="00730AFE">
      <w:pPr>
        <w:spacing w:before="120" w:after="120"/>
        <w:jc w:val="both"/>
      </w:pPr>
      <w:r w:rsidRPr="00B96E6C">
        <w:rPr>
          <w:szCs w:val="24"/>
        </w:rPr>
        <w:t>Rémond pour sa part ma</w:t>
      </w:r>
      <w:r w:rsidRPr="00B96E6C">
        <w:rPr>
          <w:szCs w:val="24"/>
        </w:rPr>
        <w:t>r</w:t>
      </w:r>
      <w:r w:rsidRPr="00B96E6C">
        <w:rPr>
          <w:szCs w:val="24"/>
        </w:rPr>
        <w:t xml:space="preserve">che sur des œufs. Il sait qu'il n'y a que des coups à prendre. Vichy est, formule-t-il piteusement, </w:t>
      </w:r>
      <w:r>
        <w:rPr>
          <w:szCs w:val="24"/>
        </w:rPr>
        <w:t>« </w:t>
      </w:r>
      <w:r w:rsidRPr="00B96E6C">
        <w:rPr>
          <w:szCs w:val="24"/>
        </w:rPr>
        <w:t>une péri</w:t>
      </w:r>
      <w:r w:rsidRPr="00B96E6C">
        <w:rPr>
          <w:szCs w:val="24"/>
        </w:rPr>
        <w:t>o</w:t>
      </w:r>
      <w:r w:rsidRPr="00B96E6C">
        <w:rPr>
          <w:szCs w:val="24"/>
        </w:rPr>
        <w:t>de mal connue, incertaine et confuse</w:t>
      </w:r>
      <w:r>
        <w:rPr>
          <w:szCs w:val="24"/>
        </w:rPr>
        <w:t> »</w:t>
      </w:r>
      <w:r w:rsidRPr="00B96E6C">
        <w:rPr>
          <w:szCs w:val="24"/>
        </w:rPr>
        <w:t xml:space="preserve"> dont il ne semble pas qu'il veui</w:t>
      </w:r>
      <w:r w:rsidRPr="00B96E6C">
        <w:rPr>
          <w:szCs w:val="24"/>
        </w:rPr>
        <w:t>l</w:t>
      </w:r>
      <w:r w:rsidRPr="00B96E6C">
        <w:rPr>
          <w:szCs w:val="24"/>
        </w:rPr>
        <w:t>le se</w:t>
      </w:r>
      <w:r>
        <w:t xml:space="preserve"> [17] </w:t>
      </w:r>
      <w:r w:rsidRPr="00B96E6C">
        <w:rPr>
          <w:szCs w:val="24"/>
        </w:rPr>
        <w:t xml:space="preserve">donner pour tâche personnelle de la rendre plus claire et mieux certaine. En tout état de cause, Vichy est le produit de la </w:t>
      </w:r>
      <w:r>
        <w:rPr>
          <w:szCs w:val="24"/>
        </w:rPr>
        <w:t>« </w:t>
      </w:r>
      <w:r w:rsidRPr="00B96E6C">
        <w:rPr>
          <w:szCs w:val="24"/>
        </w:rPr>
        <w:t>d</w:t>
      </w:r>
      <w:r w:rsidRPr="00B96E6C">
        <w:rPr>
          <w:szCs w:val="24"/>
        </w:rPr>
        <w:t>é</w:t>
      </w:r>
      <w:r w:rsidRPr="00B96E6C">
        <w:rPr>
          <w:szCs w:val="24"/>
        </w:rPr>
        <w:t>faite</w:t>
      </w:r>
      <w:r>
        <w:rPr>
          <w:szCs w:val="24"/>
        </w:rPr>
        <w:t> »</w:t>
      </w:r>
      <w:r w:rsidRPr="00B96E6C">
        <w:rPr>
          <w:szCs w:val="24"/>
        </w:rPr>
        <w:t xml:space="preserve">. C'est un régime </w:t>
      </w:r>
      <w:r>
        <w:rPr>
          <w:szCs w:val="24"/>
        </w:rPr>
        <w:t>« </w:t>
      </w:r>
      <w:r w:rsidRPr="00B96E6C">
        <w:rPr>
          <w:szCs w:val="24"/>
        </w:rPr>
        <w:t>exogène</w:t>
      </w:r>
      <w:r>
        <w:rPr>
          <w:szCs w:val="24"/>
        </w:rPr>
        <w:t> »</w:t>
      </w:r>
      <w:r w:rsidRPr="00B96E6C">
        <w:rPr>
          <w:szCs w:val="24"/>
        </w:rPr>
        <w:t>, c'est, je crois, le mot que l'on attendait. Ce r</w:t>
      </w:r>
      <w:r w:rsidRPr="00B96E6C">
        <w:rPr>
          <w:szCs w:val="24"/>
        </w:rPr>
        <w:t>é</w:t>
      </w:r>
      <w:r w:rsidRPr="00B96E6C">
        <w:rPr>
          <w:szCs w:val="24"/>
        </w:rPr>
        <w:t xml:space="preserve">gime imposé par l'étranger a donné un rôle à des personnalités fascistes, ou devenues telles, qui </w:t>
      </w:r>
      <w:r w:rsidRPr="00B96E6C">
        <w:rPr>
          <w:i/>
          <w:iCs/>
          <w:szCs w:val="24"/>
        </w:rPr>
        <w:t xml:space="preserve">normalement </w:t>
      </w:r>
      <w:r w:rsidRPr="00B96E6C">
        <w:rPr>
          <w:szCs w:val="24"/>
        </w:rPr>
        <w:t>seraient restées marg</w:t>
      </w:r>
      <w:r w:rsidRPr="00B96E6C">
        <w:rPr>
          <w:szCs w:val="24"/>
        </w:rPr>
        <w:t>i</w:t>
      </w:r>
      <w:r w:rsidRPr="00B96E6C">
        <w:rPr>
          <w:szCs w:val="24"/>
        </w:rPr>
        <w:t>nales. En somme, Vichy comme accident de l'histoire, dérapage i</w:t>
      </w:r>
      <w:r w:rsidRPr="00B96E6C">
        <w:rPr>
          <w:szCs w:val="24"/>
        </w:rPr>
        <w:t>m</w:t>
      </w:r>
      <w:r w:rsidRPr="00B96E6C">
        <w:rPr>
          <w:szCs w:val="24"/>
        </w:rPr>
        <w:t>prév</w:t>
      </w:r>
      <w:r w:rsidRPr="00B96E6C">
        <w:rPr>
          <w:szCs w:val="24"/>
        </w:rPr>
        <w:t>i</w:t>
      </w:r>
      <w:r w:rsidRPr="00B96E6C">
        <w:rPr>
          <w:szCs w:val="24"/>
        </w:rPr>
        <w:t>sible et fruit du malheur des temps ne doit pas entrer en ligne de com</w:t>
      </w:r>
      <w:r w:rsidRPr="00B96E6C">
        <w:rPr>
          <w:szCs w:val="24"/>
        </w:rPr>
        <w:t>p</w:t>
      </w:r>
      <w:r w:rsidRPr="00B96E6C">
        <w:rPr>
          <w:szCs w:val="24"/>
        </w:rPr>
        <w:t>te ni de débat.</w:t>
      </w:r>
    </w:p>
    <w:p w14:paraId="7155B4E2" w14:textId="77777777" w:rsidR="00730AFE" w:rsidRPr="00B96E6C" w:rsidRDefault="00730AFE" w:rsidP="00730AFE">
      <w:pPr>
        <w:spacing w:before="120" w:after="120"/>
        <w:jc w:val="both"/>
      </w:pPr>
      <w:r w:rsidRPr="00B96E6C">
        <w:rPr>
          <w:szCs w:val="24"/>
        </w:rPr>
        <w:t xml:space="preserve">Il y a eu en outre </w:t>
      </w:r>
      <w:r>
        <w:rPr>
          <w:szCs w:val="24"/>
        </w:rPr>
        <w:t>« </w:t>
      </w:r>
      <w:r w:rsidRPr="00B96E6C">
        <w:rPr>
          <w:szCs w:val="24"/>
        </w:rPr>
        <w:t>plusieurs</w:t>
      </w:r>
      <w:r>
        <w:rPr>
          <w:szCs w:val="24"/>
        </w:rPr>
        <w:t> »</w:t>
      </w:r>
      <w:r w:rsidRPr="00B96E6C">
        <w:rPr>
          <w:szCs w:val="24"/>
        </w:rPr>
        <w:t xml:space="preserve"> Vichy, insinue Rémond, pl</w:t>
      </w:r>
      <w:r w:rsidRPr="00B96E6C">
        <w:rPr>
          <w:szCs w:val="24"/>
        </w:rPr>
        <w:t>u</w:t>
      </w:r>
      <w:r w:rsidRPr="00B96E6C">
        <w:rPr>
          <w:szCs w:val="24"/>
        </w:rPr>
        <w:t>sieurs qui ne doivent pas se confondre dans une abomination et une répu</w:t>
      </w:r>
      <w:r w:rsidRPr="00B96E6C">
        <w:rPr>
          <w:szCs w:val="24"/>
        </w:rPr>
        <w:t>l</w:t>
      </w:r>
      <w:r w:rsidRPr="00B96E6C">
        <w:rPr>
          <w:szCs w:val="24"/>
        </w:rPr>
        <w:t>sion homogènes. Il faut distinguer et nuancer. André Siegfried avait introduit peu après la guerre, bien avant R</w:t>
      </w:r>
      <w:r w:rsidRPr="00B96E6C">
        <w:rPr>
          <w:szCs w:val="24"/>
        </w:rPr>
        <w:t>é</w:t>
      </w:r>
      <w:r w:rsidRPr="00B96E6C">
        <w:rPr>
          <w:szCs w:val="24"/>
        </w:rPr>
        <w:t>mond qui le suit sur ce point, un mythe complémentaire à celui de la France-immunisée-contre-le-fascisme</w:t>
      </w:r>
      <w:r>
        <w:rPr>
          <w:szCs w:val="24"/>
        </w:rPr>
        <w:t> :</w:t>
      </w:r>
      <w:r w:rsidRPr="00B96E6C">
        <w:rPr>
          <w:szCs w:val="24"/>
        </w:rPr>
        <w:t xml:space="preserve"> le mythe des </w:t>
      </w:r>
      <w:r>
        <w:rPr>
          <w:szCs w:val="24"/>
        </w:rPr>
        <w:t>« </w:t>
      </w:r>
      <w:r w:rsidRPr="00B96E6C">
        <w:rPr>
          <w:szCs w:val="24"/>
        </w:rPr>
        <w:t>deux Vichy</w:t>
      </w:r>
      <w:r>
        <w:rPr>
          <w:szCs w:val="24"/>
        </w:rPr>
        <w:t> »</w:t>
      </w:r>
      <w:r w:rsidRPr="00B96E6C">
        <w:rPr>
          <w:szCs w:val="24"/>
        </w:rPr>
        <w:t>, un pas entièrement condamnable, le Vichy de Pétain, et un décidément mauvais, le V</w:t>
      </w:r>
      <w:r w:rsidRPr="00B96E6C">
        <w:rPr>
          <w:szCs w:val="24"/>
        </w:rPr>
        <w:t>i</w:t>
      </w:r>
      <w:r w:rsidRPr="00B96E6C">
        <w:rPr>
          <w:szCs w:val="24"/>
        </w:rPr>
        <w:t xml:space="preserve">chy de Laval </w:t>
      </w:r>
      <w:r>
        <w:rPr>
          <w:szCs w:val="24"/>
        </w:rPr>
        <w:t>—</w:t>
      </w:r>
      <w:r w:rsidRPr="00B96E6C">
        <w:rPr>
          <w:szCs w:val="24"/>
        </w:rPr>
        <w:t xml:space="preserve"> que Rémond-1982 distingue encore d'un troisième et p</w:t>
      </w:r>
      <w:r w:rsidRPr="00B96E6C">
        <w:rPr>
          <w:szCs w:val="24"/>
        </w:rPr>
        <w:t>i</w:t>
      </w:r>
      <w:r w:rsidRPr="00B96E6C">
        <w:rPr>
          <w:szCs w:val="24"/>
        </w:rPr>
        <w:t>re, le Vichy de Darnand.</w:t>
      </w:r>
      <w:r w:rsidRPr="009808F8">
        <w:rPr>
          <w:iCs/>
          <w:szCs w:val="24"/>
        </w:rPr>
        <w:t xml:space="preserve"> </w:t>
      </w:r>
      <w:r>
        <w:rPr>
          <w:iCs/>
          <w:szCs w:val="24"/>
        </w:rPr>
        <w:t> </w:t>
      </w:r>
      <w:r>
        <w:rPr>
          <w:rStyle w:val="Appelnotedebasdep"/>
          <w:iCs/>
          <w:szCs w:val="24"/>
        </w:rPr>
        <w:footnoteReference w:id="19"/>
      </w:r>
      <w:r w:rsidRPr="00B96E6C">
        <w:rPr>
          <w:szCs w:val="24"/>
        </w:rPr>
        <w:t xml:space="preserve"> Ce dernier avatar 1943-44 du régime, fut e</w:t>
      </w:r>
      <w:r w:rsidRPr="00B96E6C">
        <w:rPr>
          <w:szCs w:val="24"/>
        </w:rPr>
        <w:t>x</w:t>
      </w:r>
      <w:r w:rsidRPr="00B96E6C">
        <w:rPr>
          <w:szCs w:val="24"/>
        </w:rPr>
        <w:t xml:space="preserve">pressément, le terme est enfin articulé, </w:t>
      </w:r>
      <w:r>
        <w:rPr>
          <w:szCs w:val="24"/>
        </w:rPr>
        <w:t>« </w:t>
      </w:r>
      <w:r w:rsidRPr="00B96E6C">
        <w:rPr>
          <w:szCs w:val="24"/>
        </w:rPr>
        <w:t>du fa</w:t>
      </w:r>
      <w:r w:rsidRPr="00B96E6C">
        <w:rPr>
          <w:szCs w:val="24"/>
        </w:rPr>
        <w:t>s</w:t>
      </w:r>
      <w:r w:rsidRPr="00B96E6C">
        <w:rPr>
          <w:szCs w:val="24"/>
        </w:rPr>
        <w:t>cisme à l'état pur</w:t>
      </w:r>
      <w:r>
        <w:rPr>
          <w:szCs w:val="24"/>
        </w:rPr>
        <w:t> »</w:t>
      </w:r>
      <w:r w:rsidRPr="00B96E6C">
        <w:rPr>
          <w:szCs w:val="24"/>
        </w:rPr>
        <w:t>.</w:t>
      </w:r>
      <w:r>
        <w:rPr>
          <w:iCs/>
          <w:szCs w:val="24"/>
        </w:rPr>
        <w:t> </w:t>
      </w:r>
      <w:r>
        <w:rPr>
          <w:rStyle w:val="Appelnotedebasdep"/>
          <w:iCs/>
          <w:szCs w:val="24"/>
        </w:rPr>
        <w:footnoteReference w:id="20"/>
      </w:r>
    </w:p>
    <w:p w14:paraId="00093F76" w14:textId="77777777" w:rsidR="00730AFE" w:rsidRPr="00B96E6C" w:rsidRDefault="00730AFE" w:rsidP="00730AFE">
      <w:pPr>
        <w:spacing w:before="120" w:after="120"/>
        <w:jc w:val="both"/>
      </w:pPr>
      <w:r w:rsidRPr="00B96E6C">
        <w:rPr>
          <w:szCs w:val="24"/>
        </w:rPr>
        <w:t>Ce qui énerve dans ce contexte René R</w:t>
      </w:r>
      <w:r w:rsidRPr="00B96E6C">
        <w:rPr>
          <w:szCs w:val="24"/>
        </w:rPr>
        <w:t>é</w:t>
      </w:r>
      <w:r w:rsidRPr="00B96E6C">
        <w:rPr>
          <w:szCs w:val="24"/>
        </w:rPr>
        <w:t>mond, c'est un mythe qui, pour cette fois, n'est pas le sien</w:t>
      </w:r>
      <w:r>
        <w:rPr>
          <w:szCs w:val="24"/>
        </w:rPr>
        <w:t> :</w:t>
      </w:r>
      <w:r w:rsidRPr="00B96E6C">
        <w:rPr>
          <w:szCs w:val="24"/>
        </w:rPr>
        <w:t xml:space="preserve"> le mythe concocté par la ga</w:t>
      </w:r>
      <w:r w:rsidRPr="00B96E6C">
        <w:rPr>
          <w:szCs w:val="24"/>
        </w:rPr>
        <w:t>u</w:t>
      </w:r>
      <w:r w:rsidRPr="00B96E6C">
        <w:rPr>
          <w:szCs w:val="24"/>
        </w:rPr>
        <w:t xml:space="preserve">che d'après guerre, laquelle a instillé dans l'opinion l'idée que </w:t>
      </w:r>
      <w:r>
        <w:rPr>
          <w:szCs w:val="24"/>
        </w:rPr>
        <w:t>« </w:t>
      </w:r>
      <w:r w:rsidRPr="00B96E6C">
        <w:rPr>
          <w:szCs w:val="24"/>
        </w:rPr>
        <w:t>l'expérie</w:t>
      </w:r>
      <w:r w:rsidRPr="00B96E6C">
        <w:rPr>
          <w:szCs w:val="24"/>
        </w:rPr>
        <w:t>n</w:t>
      </w:r>
      <w:r w:rsidRPr="00B96E6C">
        <w:rPr>
          <w:szCs w:val="24"/>
        </w:rPr>
        <w:t>ce malheureuse de Vichy</w:t>
      </w:r>
      <w:r>
        <w:rPr>
          <w:szCs w:val="24"/>
        </w:rPr>
        <w:t> »</w:t>
      </w:r>
      <w:r w:rsidRPr="00B96E6C">
        <w:rPr>
          <w:szCs w:val="24"/>
        </w:rPr>
        <w:t xml:space="preserve"> </w:t>
      </w:r>
      <w:r w:rsidRPr="00B96E6C">
        <w:rPr>
          <w:i/>
          <w:iCs/>
          <w:szCs w:val="24"/>
        </w:rPr>
        <w:t xml:space="preserve">(sic) </w:t>
      </w:r>
      <w:r w:rsidRPr="00B96E6C">
        <w:rPr>
          <w:szCs w:val="24"/>
        </w:rPr>
        <w:t xml:space="preserve">s'identifie </w:t>
      </w:r>
      <w:r w:rsidRPr="00B96E6C">
        <w:rPr>
          <w:i/>
          <w:iCs/>
          <w:szCs w:val="24"/>
        </w:rPr>
        <w:t xml:space="preserve">à la droite </w:t>
      </w:r>
      <w:r w:rsidRPr="00B96E6C">
        <w:rPr>
          <w:szCs w:val="24"/>
        </w:rPr>
        <w:t>et qui a r</w:t>
      </w:r>
      <w:r w:rsidRPr="00B96E6C">
        <w:rPr>
          <w:szCs w:val="24"/>
        </w:rPr>
        <w:t>é</w:t>
      </w:r>
      <w:r w:rsidRPr="00B96E6C">
        <w:rPr>
          <w:szCs w:val="24"/>
        </w:rPr>
        <w:t xml:space="preserve">ussi avec cette fallacieuse équation à faire peser sur la droite française </w:t>
      </w:r>
      <w:r>
        <w:rPr>
          <w:szCs w:val="24"/>
        </w:rPr>
        <w:t>« </w:t>
      </w:r>
      <w:r w:rsidRPr="00B96E6C">
        <w:rPr>
          <w:szCs w:val="24"/>
        </w:rPr>
        <w:t>un discrédit durable</w:t>
      </w:r>
      <w:r>
        <w:rPr>
          <w:szCs w:val="24"/>
        </w:rPr>
        <w:t> »</w:t>
      </w:r>
      <w:r w:rsidRPr="00B96E6C">
        <w:rPr>
          <w:szCs w:val="24"/>
        </w:rPr>
        <w:t xml:space="preserve"> dont elle a mis longtemps à se rel</w:t>
      </w:r>
      <w:r w:rsidRPr="00B96E6C">
        <w:rPr>
          <w:szCs w:val="24"/>
        </w:rPr>
        <w:t>e</w:t>
      </w:r>
      <w:r w:rsidRPr="00B96E6C">
        <w:rPr>
          <w:szCs w:val="24"/>
        </w:rPr>
        <w:t>ver.</w:t>
      </w:r>
      <w:r>
        <w:rPr>
          <w:iCs/>
          <w:szCs w:val="24"/>
        </w:rPr>
        <w:t> </w:t>
      </w:r>
      <w:r>
        <w:rPr>
          <w:rStyle w:val="Appelnotedebasdep"/>
          <w:iCs/>
          <w:szCs w:val="24"/>
        </w:rPr>
        <w:footnoteReference w:id="21"/>
      </w:r>
      <w:r w:rsidRPr="00B96E6C">
        <w:rPr>
          <w:szCs w:val="24"/>
        </w:rPr>
        <w:t xml:space="preserve"> En rapp</w:t>
      </w:r>
      <w:r w:rsidRPr="00B96E6C">
        <w:rPr>
          <w:szCs w:val="24"/>
        </w:rPr>
        <w:t>e</w:t>
      </w:r>
      <w:r w:rsidRPr="00B96E6C">
        <w:rPr>
          <w:szCs w:val="24"/>
        </w:rPr>
        <w:t>lant que des gens venus de la gauche ont abondé dans la collaboration, ce qui fait un, et à Vichy ce qui fait deux, R</w:t>
      </w:r>
      <w:r w:rsidRPr="00B96E6C">
        <w:rPr>
          <w:szCs w:val="24"/>
        </w:rPr>
        <w:t>é</w:t>
      </w:r>
      <w:r w:rsidRPr="00B96E6C">
        <w:rPr>
          <w:szCs w:val="24"/>
        </w:rPr>
        <w:t>mond, fidèle</w:t>
      </w:r>
      <w:r>
        <w:t xml:space="preserve"> [18] </w:t>
      </w:r>
      <w:r w:rsidRPr="00B96E6C">
        <w:rPr>
          <w:szCs w:val="24"/>
        </w:rPr>
        <w:t>à son camp catholique-conservateur se montre perspicace à sa façon. Il souligne du moins le premier quelque chose de malhe</w:t>
      </w:r>
      <w:r w:rsidRPr="00B96E6C">
        <w:rPr>
          <w:szCs w:val="24"/>
        </w:rPr>
        <w:t>u</w:t>
      </w:r>
      <w:r w:rsidRPr="00B96E6C">
        <w:rPr>
          <w:szCs w:val="24"/>
        </w:rPr>
        <w:t>reusement exact que nul ne souhaitait e</w:t>
      </w:r>
      <w:r w:rsidRPr="00B96E6C">
        <w:rPr>
          <w:szCs w:val="24"/>
        </w:rPr>
        <w:t>n</w:t>
      </w:r>
      <w:r w:rsidRPr="00B96E6C">
        <w:rPr>
          <w:szCs w:val="24"/>
        </w:rPr>
        <w:t>tendre alors et qu'il faudra trente ans de plus</w:t>
      </w:r>
      <w:r>
        <w:rPr>
          <w:szCs w:val="24"/>
        </w:rPr>
        <w:t xml:space="preserve"> — </w:t>
      </w:r>
      <w:r w:rsidRPr="00B96E6C">
        <w:rPr>
          <w:szCs w:val="24"/>
        </w:rPr>
        <w:t>et quelques livres dérangeants relativement r</w:t>
      </w:r>
      <w:r w:rsidRPr="00B96E6C">
        <w:rPr>
          <w:szCs w:val="24"/>
        </w:rPr>
        <w:t>é</w:t>
      </w:r>
      <w:r w:rsidRPr="00B96E6C">
        <w:rPr>
          <w:szCs w:val="24"/>
        </w:rPr>
        <w:t xml:space="preserve">cents </w:t>
      </w:r>
      <w:r>
        <w:rPr>
          <w:szCs w:val="24"/>
        </w:rPr>
        <w:t>—</w:t>
      </w:r>
      <w:r w:rsidRPr="00B96E6C">
        <w:rPr>
          <w:szCs w:val="24"/>
        </w:rPr>
        <w:t xml:space="preserve"> à faire admettre</w:t>
      </w:r>
      <w:r>
        <w:rPr>
          <w:szCs w:val="24"/>
        </w:rPr>
        <w:t xml:space="preserve"> </w:t>
      </w:r>
      <w:r w:rsidRPr="00B96E6C">
        <w:rPr>
          <w:szCs w:val="24"/>
        </w:rPr>
        <w:t>à l'</w:t>
      </w:r>
      <w:r>
        <w:rPr>
          <w:szCs w:val="24"/>
        </w:rPr>
        <w:t>« </w:t>
      </w:r>
      <w:r w:rsidRPr="00B96E6C">
        <w:rPr>
          <w:szCs w:val="24"/>
        </w:rPr>
        <w:t>opinion</w:t>
      </w:r>
      <w:r>
        <w:rPr>
          <w:szCs w:val="24"/>
        </w:rPr>
        <w:t> »</w:t>
      </w:r>
      <w:r w:rsidRPr="00B96E6C">
        <w:rPr>
          <w:szCs w:val="24"/>
        </w:rPr>
        <w:t>, l'opinion de ga</w:t>
      </w:r>
      <w:r w:rsidRPr="00B96E6C">
        <w:rPr>
          <w:szCs w:val="24"/>
        </w:rPr>
        <w:t>u</w:t>
      </w:r>
      <w:r w:rsidRPr="00B96E6C">
        <w:rPr>
          <w:szCs w:val="24"/>
        </w:rPr>
        <w:t>che cette fois.</w:t>
      </w:r>
      <w:r>
        <w:rPr>
          <w:iCs/>
          <w:szCs w:val="24"/>
        </w:rPr>
        <w:t> </w:t>
      </w:r>
      <w:r>
        <w:rPr>
          <w:rStyle w:val="Appelnotedebasdep"/>
          <w:iCs/>
          <w:szCs w:val="24"/>
        </w:rPr>
        <w:footnoteReference w:id="22"/>
      </w:r>
    </w:p>
    <w:p w14:paraId="7DD440FE" w14:textId="77777777" w:rsidR="00730AFE" w:rsidRPr="00B96E6C" w:rsidRDefault="00730AFE" w:rsidP="00730AFE">
      <w:pPr>
        <w:spacing w:before="120" w:after="120"/>
        <w:jc w:val="both"/>
      </w:pPr>
      <w:r w:rsidRPr="00B96E6C">
        <w:rPr>
          <w:szCs w:val="24"/>
        </w:rPr>
        <w:t xml:space="preserve">Le régime installé à Vichy comme tel ne fut en tout cas </w:t>
      </w:r>
      <w:r>
        <w:rPr>
          <w:szCs w:val="24"/>
        </w:rPr>
        <w:t>« </w:t>
      </w:r>
      <w:r w:rsidRPr="00B96E6C">
        <w:rPr>
          <w:szCs w:val="24"/>
        </w:rPr>
        <w:t>pas fa</w:t>
      </w:r>
      <w:r w:rsidRPr="00B96E6C">
        <w:rPr>
          <w:szCs w:val="24"/>
        </w:rPr>
        <w:t>s</w:t>
      </w:r>
      <w:r w:rsidRPr="00B96E6C">
        <w:rPr>
          <w:szCs w:val="24"/>
        </w:rPr>
        <w:t>ciste</w:t>
      </w:r>
      <w:r>
        <w:rPr>
          <w:szCs w:val="24"/>
        </w:rPr>
        <w:t> »</w:t>
      </w:r>
      <w:r w:rsidRPr="00B96E6C">
        <w:rPr>
          <w:szCs w:val="24"/>
        </w:rPr>
        <w:t>,</w:t>
      </w:r>
      <w:r>
        <w:rPr>
          <w:szCs w:val="24"/>
        </w:rPr>
        <w:t xml:space="preserve"> — </w:t>
      </w:r>
      <w:r w:rsidRPr="00B96E6C">
        <w:rPr>
          <w:szCs w:val="24"/>
        </w:rPr>
        <w:t xml:space="preserve">comme le formule Rémond, il aurait même été </w:t>
      </w:r>
      <w:r>
        <w:rPr>
          <w:szCs w:val="24"/>
        </w:rPr>
        <w:t>« </w:t>
      </w:r>
      <w:r w:rsidRPr="00B96E6C">
        <w:rPr>
          <w:szCs w:val="24"/>
        </w:rPr>
        <w:t>le contra</w:t>
      </w:r>
      <w:r w:rsidRPr="00B96E6C">
        <w:rPr>
          <w:szCs w:val="24"/>
        </w:rPr>
        <w:t>i</w:t>
      </w:r>
      <w:r w:rsidRPr="00B96E6C">
        <w:rPr>
          <w:szCs w:val="24"/>
        </w:rPr>
        <w:t>re</w:t>
      </w:r>
      <w:r>
        <w:rPr>
          <w:szCs w:val="24"/>
        </w:rPr>
        <w:t> »</w:t>
      </w:r>
      <w:r w:rsidRPr="00B96E6C">
        <w:rPr>
          <w:szCs w:val="24"/>
        </w:rPr>
        <w:t xml:space="preserve"> du</w:t>
      </w:r>
      <w:r>
        <w:rPr>
          <w:szCs w:val="24"/>
        </w:rPr>
        <w:t xml:space="preserve"> </w:t>
      </w:r>
      <w:r w:rsidRPr="00B96E6C">
        <w:rPr>
          <w:szCs w:val="24"/>
        </w:rPr>
        <w:t>fascisme</w:t>
      </w:r>
      <w:r>
        <w:rPr>
          <w:szCs w:val="24"/>
        </w:rPr>
        <w:t> :</w:t>
      </w:r>
      <w:r w:rsidRPr="00B96E6C">
        <w:rPr>
          <w:szCs w:val="24"/>
        </w:rPr>
        <w:t xml:space="preserve"> </w:t>
      </w:r>
      <w:r>
        <w:rPr>
          <w:szCs w:val="24"/>
        </w:rPr>
        <w:t>« </w:t>
      </w:r>
      <w:r w:rsidRPr="00B96E6C">
        <w:rPr>
          <w:szCs w:val="24"/>
        </w:rPr>
        <w:t>c'est le conservatisme triomphant, la réa</w:t>
      </w:r>
      <w:r w:rsidRPr="00B96E6C">
        <w:rPr>
          <w:szCs w:val="24"/>
        </w:rPr>
        <w:t>c</w:t>
      </w:r>
      <w:r w:rsidRPr="00B96E6C">
        <w:rPr>
          <w:szCs w:val="24"/>
        </w:rPr>
        <w:t>tion à l'état pur</w:t>
      </w:r>
      <w:r>
        <w:rPr>
          <w:szCs w:val="24"/>
        </w:rPr>
        <w:t> »</w:t>
      </w:r>
      <w:r w:rsidRPr="00B96E6C">
        <w:rPr>
          <w:szCs w:val="24"/>
        </w:rPr>
        <w:t>.</w:t>
      </w:r>
      <w:r>
        <w:rPr>
          <w:iCs/>
          <w:szCs w:val="24"/>
        </w:rPr>
        <w:t> </w:t>
      </w:r>
      <w:r>
        <w:rPr>
          <w:rStyle w:val="Appelnotedebasdep"/>
          <w:iCs/>
          <w:szCs w:val="24"/>
        </w:rPr>
        <w:footnoteReference w:id="23"/>
      </w:r>
    </w:p>
    <w:p w14:paraId="52CE5A24" w14:textId="77777777" w:rsidR="00730AFE" w:rsidRDefault="00730AFE" w:rsidP="00730AFE">
      <w:pPr>
        <w:spacing w:before="120" w:after="120"/>
        <w:jc w:val="both"/>
        <w:rPr>
          <w:szCs w:val="24"/>
        </w:rPr>
      </w:pPr>
      <w:r>
        <w:rPr>
          <w:szCs w:val="24"/>
        </w:rPr>
        <w:br w:type="page"/>
      </w:r>
    </w:p>
    <w:p w14:paraId="51650718" w14:textId="77777777" w:rsidR="00730AFE" w:rsidRDefault="00730AFE" w:rsidP="00730AFE">
      <w:pPr>
        <w:pStyle w:val="planche"/>
      </w:pPr>
      <w:bookmarkStart w:id="6" w:name="Texte_1_pt_1_d"/>
      <w:r w:rsidRPr="00B96E6C">
        <w:t>1963</w:t>
      </w:r>
      <w:r>
        <w:t> : Un premier livre</w:t>
      </w:r>
      <w:r>
        <w:br/>
      </w:r>
      <w:r w:rsidRPr="00B96E6C">
        <w:t>sur les introuvables fascismes fra</w:t>
      </w:r>
      <w:r w:rsidRPr="00B96E6C">
        <w:t>n</w:t>
      </w:r>
      <w:r w:rsidRPr="00B96E6C">
        <w:t>çais</w:t>
      </w:r>
      <w:r>
        <w:rPr>
          <w:iCs/>
          <w:szCs w:val="24"/>
        </w:rPr>
        <w:t> </w:t>
      </w:r>
      <w:r>
        <w:rPr>
          <w:rStyle w:val="Appelnotedebasdep"/>
          <w:iCs/>
          <w:szCs w:val="24"/>
        </w:rPr>
        <w:footnoteReference w:id="24"/>
      </w:r>
    </w:p>
    <w:bookmarkEnd w:id="6"/>
    <w:p w14:paraId="2BCE12C4" w14:textId="77777777" w:rsidR="00730AFE" w:rsidRPr="00B96E6C" w:rsidRDefault="00730AFE" w:rsidP="00730AFE">
      <w:pPr>
        <w:spacing w:before="120" w:after="120"/>
        <w:jc w:val="both"/>
      </w:pPr>
    </w:p>
    <w:p w14:paraId="1BB2A406" w14:textId="77777777" w:rsidR="00730AFE" w:rsidRPr="00384B20" w:rsidRDefault="00730AFE" w:rsidP="00730AFE">
      <w:pPr>
        <w:ind w:right="90" w:firstLine="0"/>
        <w:jc w:val="both"/>
        <w:rPr>
          <w:sz w:val="20"/>
        </w:rPr>
      </w:pPr>
      <w:hyperlink w:anchor="tdm" w:history="1">
        <w:r w:rsidRPr="00384B20">
          <w:rPr>
            <w:rStyle w:val="Hyperlien"/>
            <w:sz w:val="20"/>
          </w:rPr>
          <w:t>Retour à la table des matières</w:t>
        </w:r>
      </w:hyperlink>
    </w:p>
    <w:p w14:paraId="2F4B4436" w14:textId="77777777" w:rsidR="00730AFE" w:rsidRPr="00B96E6C" w:rsidRDefault="00730AFE" w:rsidP="00730AFE">
      <w:pPr>
        <w:spacing w:before="120" w:after="120"/>
        <w:jc w:val="both"/>
      </w:pPr>
      <w:r w:rsidRPr="00B96E6C">
        <w:rPr>
          <w:i/>
          <w:iCs/>
          <w:szCs w:val="24"/>
        </w:rPr>
        <w:t xml:space="preserve">Les fascismes français </w:t>
      </w:r>
      <w:r w:rsidRPr="00B96E6C">
        <w:rPr>
          <w:szCs w:val="24"/>
        </w:rPr>
        <w:t>de J. Plumyène et R. L</w:t>
      </w:r>
      <w:r w:rsidRPr="00B96E6C">
        <w:rPr>
          <w:szCs w:val="24"/>
        </w:rPr>
        <w:t>a</w:t>
      </w:r>
      <w:r w:rsidRPr="00B96E6C">
        <w:rPr>
          <w:szCs w:val="24"/>
        </w:rPr>
        <w:t xml:space="preserve">sierra, deux profs de lycée </w:t>
      </w:r>
      <w:r>
        <w:rPr>
          <w:szCs w:val="24"/>
        </w:rPr>
        <w:t>« </w:t>
      </w:r>
      <w:r w:rsidRPr="00B96E6C">
        <w:rPr>
          <w:szCs w:val="24"/>
        </w:rPr>
        <w:t>préparant une thèse</w:t>
      </w:r>
      <w:r>
        <w:rPr>
          <w:szCs w:val="24"/>
        </w:rPr>
        <w:t> »</w:t>
      </w:r>
      <w:r w:rsidRPr="00B96E6C">
        <w:rPr>
          <w:szCs w:val="24"/>
        </w:rPr>
        <w:t xml:space="preserve">, est le premier livre </w:t>
      </w:r>
      <w:r w:rsidRPr="00B96E6C">
        <w:rPr>
          <w:i/>
          <w:iCs/>
          <w:szCs w:val="24"/>
        </w:rPr>
        <w:t xml:space="preserve">grand-public </w:t>
      </w:r>
      <w:r w:rsidRPr="00B96E6C">
        <w:rPr>
          <w:szCs w:val="24"/>
        </w:rPr>
        <w:t>à par</w:t>
      </w:r>
      <w:r w:rsidRPr="00B96E6C">
        <w:rPr>
          <w:szCs w:val="24"/>
        </w:rPr>
        <w:t>a</w:t>
      </w:r>
      <w:r w:rsidRPr="00B96E6C">
        <w:rPr>
          <w:szCs w:val="24"/>
        </w:rPr>
        <w:t>ître sur le sujet dans la foulée de R. Rémond. Il prétend couvrir qu</w:t>
      </w:r>
      <w:r w:rsidRPr="00B96E6C">
        <w:rPr>
          <w:szCs w:val="24"/>
        </w:rPr>
        <w:t>a</w:t>
      </w:r>
      <w:r w:rsidRPr="00B96E6C">
        <w:rPr>
          <w:szCs w:val="24"/>
        </w:rPr>
        <w:t>rante années de la droite française depuis la création du Fai</w:t>
      </w:r>
      <w:r w:rsidRPr="00B96E6C">
        <w:rPr>
          <w:szCs w:val="24"/>
        </w:rPr>
        <w:t>s</w:t>
      </w:r>
      <w:r w:rsidRPr="00B96E6C">
        <w:rPr>
          <w:szCs w:val="24"/>
        </w:rPr>
        <w:t>ceau en 1923 jusqu'à la date de parution de l'ouvrage. Or, l'essai e</w:t>
      </w:r>
      <w:r w:rsidRPr="00B96E6C">
        <w:rPr>
          <w:szCs w:val="24"/>
        </w:rPr>
        <w:t>n</w:t>
      </w:r>
      <w:r w:rsidRPr="00B96E6C">
        <w:rPr>
          <w:szCs w:val="24"/>
        </w:rPr>
        <w:t>dosse sans réserve la thèse rémondienne de l'</w:t>
      </w:r>
      <w:r>
        <w:rPr>
          <w:szCs w:val="24"/>
        </w:rPr>
        <w:t>« </w:t>
      </w:r>
      <w:r w:rsidRPr="00B96E6C">
        <w:rPr>
          <w:szCs w:val="24"/>
        </w:rPr>
        <w:t>immunité française</w:t>
      </w:r>
      <w:r>
        <w:rPr>
          <w:szCs w:val="24"/>
        </w:rPr>
        <w:t> »</w:t>
      </w:r>
      <w:r w:rsidRPr="00B96E6C">
        <w:rPr>
          <w:szCs w:val="24"/>
        </w:rPr>
        <w:t xml:space="preserve"> en lui adjo</w:t>
      </w:r>
      <w:r w:rsidRPr="00B96E6C">
        <w:rPr>
          <w:szCs w:val="24"/>
        </w:rPr>
        <w:t>i</w:t>
      </w:r>
      <w:r w:rsidRPr="00B96E6C">
        <w:rPr>
          <w:szCs w:val="24"/>
        </w:rPr>
        <w:t>gnant un tour anticommuniste (les a</w:t>
      </w:r>
      <w:r w:rsidRPr="00B96E6C">
        <w:rPr>
          <w:szCs w:val="24"/>
        </w:rPr>
        <w:t>u</w:t>
      </w:r>
      <w:r w:rsidRPr="00B96E6C">
        <w:rPr>
          <w:szCs w:val="24"/>
        </w:rPr>
        <w:t xml:space="preserve">teurs sont deux </w:t>
      </w:r>
      <w:r>
        <w:rPr>
          <w:szCs w:val="24"/>
        </w:rPr>
        <w:t>« </w:t>
      </w:r>
      <w:r w:rsidRPr="00B96E6C">
        <w:rPr>
          <w:szCs w:val="24"/>
        </w:rPr>
        <w:t>ex-</w:t>
      </w:r>
      <w:r>
        <w:rPr>
          <w:szCs w:val="24"/>
        </w:rPr>
        <w:t> »</w:t>
      </w:r>
      <w:r w:rsidRPr="00B96E6C">
        <w:rPr>
          <w:szCs w:val="24"/>
        </w:rPr>
        <w:t xml:space="preserve"> qui ont des comptes à régler) ou bien en explicitant une intention latente chez Rémond.</w:t>
      </w:r>
    </w:p>
    <w:p w14:paraId="758490C6" w14:textId="77777777" w:rsidR="00730AFE" w:rsidRPr="00B96E6C" w:rsidRDefault="00730AFE" w:rsidP="00730AFE">
      <w:pPr>
        <w:spacing w:before="120" w:after="120"/>
        <w:jc w:val="both"/>
      </w:pPr>
      <w:r w:rsidRPr="00B96E6C">
        <w:rPr>
          <w:szCs w:val="24"/>
        </w:rPr>
        <w:t xml:space="preserve">L'étude présente le </w:t>
      </w:r>
      <w:r>
        <w:rPr>
          <w:szCs w:val="24"/>
        </w:rPr>
        <w:t>« </w:t>
      </w:r>
      <w:r w:rsidRPr="00B96E6C">
        <w:rPr>
          <w:szCs w:val="24"/>
        </w:rPr>
        <w:t>fascisme</w:t>
      </w:r>
      <w:r>
        <w:rPr>
          <w:szCs w:val="24"/>
        </w:rPr>
        <w:t> »</w:t>
      </w:r>
      <w:r w:rsidRPr="00B96E6C">
        <w:rPr>
          <w:szCs w:val="24"/>
        </w:rPr>
        <w:t xml:space="preserve"> comme une sorte d'épouvantail f</w:t>
      </w:r>
      <w:r w:rsidRPr="00B96E6C">
        <w:rPr>
          <w:szCs w:val="24"/>
        </w:rPr>
        <w:t>a</w:t>
      </w:r>
      <w:r w:rsidRPr="00B96E6C">
        <w:rPr>
          <w:szCs w:val="24"/>
        </w:rPr>
        <w:t>briqué de toute pièce après 1945 par l'extrême gauche pour int</w:t>
      </w:r>
      <w:r w:rsidRPr="00B96E6C">
        <w:rPr>
          <w:szCs w:val="24"/>
        </w:rPr>
        <w:t>i</w:t>
      </w:r>
      <w:r w:rsidRPr="00B96E6C">
        <w:rPr>
          <w:szCs w:val="24"/>
        </w:rPr>
        <w:t xml:space="preserve">mider ses adversaires et tenir en lisière la droite. </w:t>
      </w:r>
      <w:r>
        <w:rPr>
          <w:szCs w:val="24"/>
        </w:rPr>
        <w:t>« </w:t>
      </w:r>
      <w:r w:rsidRPr="00B96E6C">
        <w:rPr>
          <w:szCs w:val="24"/>
        </w:rPr>
        <w:t>Le fascisme est à l'or</w:t>
      </w:r>
      <w:r w:rsidRPr="00B96E6C">
        <w:rPr>
          <w:szCs w:val="24"/>
        </w:rPr>
        <w:t>i</w:t>
      </w:r>
      <w:r w:rsidRPr="00B96E6C">
        <w:rPr>
          <w:szCs w:val="24"/>
        </w:rPr>
        <w:t>gine un phénomène étranger à la France</w:t>
      </w:r>
      <w:r>
        <w:rPr>
          <w:szCs w:val="24"/>
        </w:rPr>
        <w:t> »</w:t>
      </w:r>
      <w:r w:rsidRPr="00B96E6C">
        <w:rPr>
          <w:szCs w:val="24"/>
        </w:rPr>
        <w:t>,</w:t>
      </w:r>
      <w:r>
        <w:rPr>
          <w:iCs/>
          <w:szCs w:val="24"/>
        </w:rPr>
        <w:t> </w:t>
      </w:r>
      <w:r>
        <w:rPr>
          <w:rStyle w:val="Appelnotedebasdep"/>
          <w:iCs/>
          <w:szCs w:val="24"/>
        </w:rPr>
        <w:footnoteReference w:id="25"/>
      </w:r>
      <w:r w:rsidRPr="00B96E6C">
        <w:rPr>
          <w:szCs w:val="24"/>
        </w:rPr>
        <w:t xml:space="preserve"> </w:t>
      </w:r>
      <w:r>
        <w:rPr>
          <w:szCs w:val="24"/>
        </w:rPr>
        <w:t>« </w:t>
      </w:r>
      <w:r w:rsidRPr="00B96E6C">
        <w:rPr>
          <w:szCs w:val="24"/>
        </w:rPr>
        <w:t>Le fascisme français n'exi</w:t>
      </w:r>
      <w:r w:rsidRPr="00B96E6C">
        <w:rPr>
          <w:szCs w:val="24"/>
        </w:rPr>
        <w:t>s</w:t>
      </w:r>
      <w:r w:rsidRPr="00B96E6C">
        <w:rPr>
          <w:szCs w:val="24"/>
        </w:rPr>
        <w:t>te</w:t>
      </w:r>
      <w:r>
        <w:t xml:space="preserve"> [19] </w:t>
      </w:r>
      <w:r w:rsidRPr="00B96E6C">
        <w:rPr>
          <w:szCs w:val="24"/>
        </w:rPr>
        <w:t>guère</w:t>
      </w:r>
      <w:r>
        <w:rPr>
          <w:szCs w:val="24"/>
        </w:rPr>
        <w:t> »</w:t>
      </w:r>
      <w:r w:rsidRPr="00B96E6C">
        <w:rPr>
          <w:szCs w:val="24"/>
        </w:rPr>
        <w:t xml:space="preserve">. Le PPF de Doriot, </w:t>
      </w:r>
      <w:r>
        <w:rPr>
          <w:szCs w:val="24"/>
        </w:rPr>
        <w:t>« </w:t>
      </w:r>
      <w:r w:rsidRPr="00B96E6C">
        <w:rPr>
          <w:szCs w:val="24"/>
        </w:rPr>
        <w:t>un fascisme authe</w:t>
      </w:r>
      <w:r w:rsidRPr="00B96E6C">
        <w:rPr>
          <w:szCs w:val="24"/>
        </w:rPr>
        <w:t>n</w:t>
      </w:r>
      <w:r w:rsidRPr="00B96E6C">
        <w:rPr>
          <w:szCs w:val="24"/>
        </w:rPr>
        <w:t>tique</w:t>
      </w:r>
      <w:r>
        <w:rPr>
          <w:szCs w:val="24"/>
        </w:rPr>
        <w:t> »</w:t>
      </w:r>
      <w:r w:rsidRPr="00B96E6C">
        <w:rPr>
          <w:szCs w:val="24"/>
        </w:rPr>
        <w:t xml:space="preserve"> en 1936-37, </w:t>
      </w:r>
      <w:r>
        <w:rPr>
          <w:szCs w:val="24"/>
        </w:rPr>
        <w:t>« </w:t>
      </w:r>
      <w:r w:rsidRPr="00B96E6C">
        <w:rPr>
          <w:szCs w:val="24"/>
        </w:rPr>
        <w:t>ne sera jamais une force politique importante</w:t>
      </w:r>
      <w:r>
        <w:rPr>
          <w:szCs w:val="24"/>
        </w:rPr>
        <w:t> »</w:t>
      </w:r>
      <w:r w:rsidRPr="00B96E6C">
        <w:rPr>
          <w:szCs w:val="24"/>
        </w:rPr>
        <w:t xml:space="preserve">. Vichy ne fut </w:t>
      </w:r>
      <w:r>
        <w:rPr>
          <w:szCs w:val="24"/>
        </w:rPr>
        <w:t>« </w:t>
      </w:r>
      <w:r w:rsidRPr="00B96E6C">
        <w:rPr>
          <w:szCs w:val="24"/>
        </w:rPr>
        <w:t>pas fasciste</w:t>
      </w:r>
      <w:r>
        <w:rPr>
          <w:szCs w:val="24"/>
        </w:rPr>
        <w:t> »</w:t>
      </w:r>
      <w:r w:rsidRPr="00B96E6C">
        <w:rPr>
          <w:szCs w:val="24"/>
        </w:rPr>
        <w:t xml:space="preserve"> comme tel — ce dont témoigne du reste l'ho</w:t>
      </w:r>
      <w:r w:rsidRPr="00B96E6C">
        <w:rPr>
          <w:szCs w:val="24"/>
        </w:rPr>
        <w:t>s</w:t>
      </w:r>
      <w:r w:rsidRPr="00B96E6C">
        <w:rPr>
          <w:szCs w:val="24"/>
        </w:rPr>
        <w:t xml:space="preserve">tilité à son égard de la poignée d'intellectuels fascistes restés à Paris. Il a fallu </w:t>
      </w:r>
      <w:r>
        <w:rPr>
          <w:szCs w:val="24"/>
        </w:rPr>
        <w:t>« </w:t>
      </w:r>
      <w:r w:rsidRPr="00B96E6C">
        <w:rPr>
          <w:szCs w:val="24"/>
        </w:rPr>
        <w:t>l'occupation allemande</w:t>
      </w:r>
      <w:r>
        <w:rPr>
          <w:szCs w:val="24"/>
        </w:rPr>
        <w:t> »</w:t>
      </w:r>
      <w:r w:rsidRPr="00B96E6C">
        <w:rPr>
          <w:szCs w:val="24"/>
        </w:rPr>
        <w:t xml:space="preserve"> pour que quelques fascistes se saisi</w:t>
      </w:r>
      <w:r w:rsidRPr="00B96E6C">
        <w:rPr>
          <w:szCs w:val="24"/>
        </w:rPr>
        <w:t>s</w:t>
      </w:r>
      <w:r w:rsidRPr="00B96E6C">
        <w:rPr>
          <w:szCs w:val="24"/>
        </w:rPr>
        <w:t xml:space="preserve">sent </w:t>
      </w:r>
      <w:r>
        <w:rPr>
          <w:szCs w:val="24"/>
        </w:rPr>
        <w:t>« </w:t>
      </w:r>
      <w:r w:rsidRPr="00B96E6C">
        <w:rPr>
          <w:szCs w:val="24"/>
        </w:rPr>
        <w:t>par effraction d'une partie du pouvoir</w:t>
      </w:r>
      <w:r>
        <w:rPr>
          <w:szCs w:val="24"/>
        </w:rPr>
        <w:t> »</w:t>
      </w:r>
      <w:r w:rsidRPr="00B96E6C">
        <w:rPr>
          <w:szCs w:val="24"/>
        </w:rPr>
        <w:t xml:space="preserve"> vichy</w:t>
      </w:r>
      <w:r w:rsidRPr="00B96E6C">
        <w:rPr>
          <w:szCs w:val="24"/>
        </w:rPr>
        <w:t>s</w:t>
      </w:r>
      <w:r w:rsidRPr="00B96E6C">
        <w:rPr>
          <w:szCs w:val="24"/>
        </w:rPr>
        <w:t>sois après 1942.</w:t>
      </w:r>
      <w:r>
        <w:rPr>
          <w:iCs/>
          <w:szCs w:val="24"/>
        </w:rPr>
        <w:t> </w:t>
      </w:r>
      <w:r>
        <w:rPr>
          <w:rStyle w:val="Appelnotedebasdep"/>
          <w:iCs/>
          <w:szCs w:val="24"/>
        </w:rPr>
        <w:footnoteReference w:id="26"/>
      </w:r>
      <w:r w:rsidRPr="00B96E6C">
        <w:rPr>
          <w:szCs w:val="24"/>
        </w:rPr>
        <w:t xml:space="preserve"> </w:t>
      </w:r>
      <w:r>
        <w:rPr>
          <w:szCs w:val="24"/>
        </w:rPr>
        <w:t>« </w:t>
      </w:r>
      <w:r w:rsidRPr="00B96E6C">
        <w:rPr>
          <w:szCs w:val="24"/>
        </w:rPr>
        <w:t>Il semble donc que le fascisme soit en Fra</w:t>
      </w:r>
      <w:r w:rsidRPr="00B96E6C">
        <w:rPr>
          <w:szCs w:val="24"/>
        </w:rPr>
        <w:t>n</w:t>
      </w:r>
      <w:r w:rsidRPr="00B96E6C">
        <w:rPr>
          <w:szCs w:val="24"/>
        </w:rPr>
        <w:t xml:space="preserve">ce avant tout </w:t>
      </w:r>
      <w:r>
        <w:rPr>
          <w:szCs w:val="24"/>
        </w:rPr>
        <w:t>l’</w:t>
      </w:r>
      <w:r w:rsidRPr="00B96E6C">
        <w:rPr>
          <w:i/>
          <w:iCs/>
          <w:szCs w:val="24"/>
        </w:rPr>
        <w:t xml:space="preserve">idée </w:t>
      </w:r>
      <w:r w:rsidRPr="00B96E6C">
        <w:rPr>
          <w:szCs w:val="24"/>
        </w:rPr>
        <w:t>que s'en font les antifascistes</w:t>
      </w:r>
      <w:r>
        <w:rPr>
          <w:szCs w:val="24"/>
        </w:rPr>
        <w:t> »</w:t>
      </w:r>
      <w:r w:rsidRPr="00B96E6C">
        <w:rPr>
          <w:szCs w:val="24"/>
        </w:rPr>
        <w:t>.</w:t>
      </w:r>
      <w:r>
        <w:rPr>
          <w:iCs/>
          <w:szCs w:val="24"/>
        </w:rPr>
        <w:t> </w:t>
      </w:r>
      <w:r>
        <w:rPr>
          <w:rStyle w:val="Appelnotedebasdep"/>
          <w:iCs/>
          <w:szCs w:val="24"/>
        </w:rPr>
        <w:footnoteReference w:id="27"/>
      </w:r>
      <w:r w:rsidRPr="00B96E6C">
        <w:rPr>
          <w:szCs w:val="24"/>
        </w:rPr>
        <w:t xml:space="preserve"> Ceci est la visée fondamentale des a</w:t>
      </w:r>
      <w:r w:rsidRPr="00B96E6C">
        <w:rPr>
          <w:szCs w:val="24"/>
        </w:rPr>
        <w:t>u</w:t>
      </w:r>
      <w:r w:rsidRPr="00B96E6C">
        <w:rPr>
          <w:szCs w:val="24"/>
        </w:rPr>
        <w:t>teurs</w:t>
      </w:r>
      <w:r>
        <w:rPr>
          <w:szCs w:val="24"/>
        </w:rPr>
        <w:t> :</w:t>
      </w:r>
      <w:r w:rsidRPr="00B96E6C">
        <w:rPr>
          <w:szCs w:val="24"/>
        </w:rPr>
        <w:t xml:space="preserve"> le prétendu </w:t>
      </w:r>
      <w:r>
        <w:rPr>
          <w:szCs w:val="24"/>
        </w:rPr>
        <w:t>« </w:t>
      </w:r>
      <w:r w:rsidRPr="00B96E6C">
        <w:rPr>
          <w:szCs w:val="24"/>
        </w:rPr>
        <w:t>fascisme</w:t>
      </w:r>
      <w:r>
        <w:rPr>
          <w:szCs w:val="24"/>
        </w:rPr>
        <w:t> »</w:t>
      </w:r>
      <w:r w:rsidRPr="00B96E6C">
        <w:rPr>
          <w:szCs w:val="24"/>
        </w:rPr>
        <w:t xml:space="preserve"> est un monstre chimérique instrume</w:t>
      </w:r>
      <w:r w:rsidRPr="00B96E6C">
        <w:rPr>
          <w:szCs w:val="24"/>
        </w:rPr>
        <w:t>n</w:t>
      </w:r>
      <w:r w:rsidRPr="00B96E6C">
        <w:rPr>
          <w:szCs w:val="24"/>
        </w:rPr>
        <w:t>talisé par les antifascistes, c'est à dire en définitive par les communi</w:t>
      </w:r>
      <w:r w:rsidRPr="00B96E6C">
        <w:rPr>
          <w:szCs w:val="24"/>
        </w:rPr>
        <w:t>s</w:t>
      </w:r>
      <w:r w:rsidRPr="00B96E6C">
        <w:rPr>
          <w:szCs w:val="24"/>
        </w:rPr>
        <w:t>tes et les compagnons de route. Une telle démarche où la critique ju</w:t>
      </w:r>
      <w:r w:rsidRPr="00B96E6C">
        <w:rPr>
          <w:szCs w:val="24"/>
        </w:rPr>
        <w:t>s</w:t>
      </w:r>
      <w:r w:rsidRPr="00B96E6C">
        <w:rPr>
          <w:szCs w:val="24"/>
        </w:rPr>
        <w:t xml:space="preserve">tifiable de l'inflation abusive et de la diabolisation du </w:t>
      </w:r>
      <w:r>
        <w:rPr>
          <w:szCs w:val="24"/>
        </w:rPr>
        <w:t>« </w:t>
      </w:r>
      <w:r w:rsidRPr="00B96E6C">
        <w:rPr>
          <w:szCs w:val="24"/>
        </w:rPr>
        <w:t>fascisme</w:t>
      </w:r>
      <w:r>
        <w:rPr>
          <w:szCs w:val="24"/>
        </w:rPr>
        <w:t> »</w:t>
      </w:r>
      <w:r w:rsidRPr="00B96E6C">
        <w:rPr>
          <w:szCs w:val="24"/>
        </w:rPr>
        <w:t xml:space="preserve"> débo</w:t>
      </w:r>
      <w:r w:rsidRPr="00B96E6C">
        <w:rPr>
          <w:szCs w:val="24"/>
        </w:rPr>
        <w:t>u</w:t>
      </w:r>
      <w:r w:rsidRPr="00B96E6C">
        <w:rPr>
          <w:szCs w:val="24"/>
        </w:rPr>
        <w:t>che sur le procès en règle d'un antifascisme imposteur, manipulé par les staliniens, a un bel avenir dans la controverse historienne. On en r</w:t>
      </w:r>
      <w:r w:rsidRPr="00B96E6C">
        <w:rPr>
          <w:szCs w:val="24"/>
        </w:rPr>
        <w:t>e</w:t>
      </w:r>
      <w:r w:rsidRPr="00B96E6C">
        <w:rPr>
          <w:szCs w:val="24"/>
        </w:rPr>
        <w:t>trouve par exemple la logique dans l'école de Renzo De Felice en It</w:t>
      </w:r>
      <w:r w:rsidRPr="00B96E6C">
        <w:rPr>
          <w:szCs w:val="24"/>
        </w:rPr>
        <w:t>a</w:t>
      </w:r>
      <w:r w:rsidRPr="00B96E6C">
        <w:rPr>
          <w:szCs w:val="24"/>
        </w:rPr>
        <w:t>lie dont l'étude du fascisme (et la réhabilitation partielle de Muss</w:t>
      </w:r>
      <w:r w:rsidRPr="00B96E6C">
        <w:rPr>
          <w:szCs w:val="24"/>
        </w:rPr>
        <w:t>o</w:t>
      </w:r>
      <w:r w:rsidRPr="00B96E6C">
        <w:rPr>
          <w:szCs w:val="24"/>
        </w:rPr>
        <w:t>lini) aboutit au procès des antifasci</w:t>
      </w:r>
      <w:r w:rsidRPr="00B96E6C">
        <w:rPr>
          <w:szCs w:val="24"/>
        </w:rPr>
        <w:t>s</w:t>
      </w:r>
      <w:r w:rsidRPr="00B96E6C">
        <w:rPr>
          <w:szCs w:val="24"/>
        </w:rPr>
        <w:t>tes...</w:t>
      </w:r>
    </w:p>
    <w:p w14:paraId="79B2EEDE" w14:textId="77777777" w:rsidR="00730AFE" w:rsidRPr="00B96E6C" w:rsidRDefault="00730AFE" w:rsidP="00730AFE">
      <w:pPr>
        <w:spacing w:before="120" w:after="120"/>
        <w:jc w:val="both"/>
      </w:pPr>
      <w:r w:rsidRPr="00B96E6C">
        <w:rPr>
          <w:szCs w:val="24"/>
        </w:rPr>
        <w:t>Les générations successives d'historiens français, tout en ame</w:t>
      </w:r>
      <w:r w:rsidRPr="00B96E6C">
        <w:rPr>
          <w:szCs w:val="24"/>
        </w:rPr>
        <w:t>n</w:t>
      </w:r>
      <w:r w:rsidRPr="00B96E6C">
        <w:rPr>
          <w:szCs w:val="24"/>
        </w:rPr>
        <w:t>dant et nuançant les thèses de Rémond, en posant des questions refo</w:t>
      </w:r>
      <w:r w:rsidRPr="00B96E6C">
        <w:rPr>
          <w:szCs w:val="24"/>
        </w:rPr>
        <w:t>u</w:t>
      </w:r>
      <w:r w:rsidRPr="00B96E6C">
        <w:rPr>
          <w:szCs w:val="24"/>
        </w:rPr>
        <w:t>lées et en ouvrant de nouveaux chantiers, se garderont de rejeter express</w:t>
      </w:r>
      <w:r w:rsidRPr="00B96E6C">
        <w:rPr>
          <w:szCs w:val="24"/>
        </w:rPr>
        <w:t>é</w:t>
      </w:r>
      <w:r w:rsidRPr="00B96E6C">
        <w:rPr>
          <w:szCs w:val="24"/>
        </w:rPr>
        <w:t xml:space="preserve">ment la thèse de </w:t>
      </w:r>
      <w:r>
        <w:rPr>
          <w:szCs w:val="24"/>
        </w:rPr>
        <w:t>(l’</w:t>
      </w:r>
      <w:r>
        <w:rPr>
          <w:i/>
          <w:iCs/>
          <w:szCs w:val="24"/>
        </w:rPr>
        <w:t>« </w:t>
      </w:r>
      <w:r w:rsidRPr="00B96E6C">
        <w:rPr>
          <w:i/>
          <w:iCs/>
          <w:szCs w:val="24"/>
        </w:rPr>
        <w:t>allergie</w:t>
      </w:r>
      <w:r>
        <w:rPr>
          <w:i/>
          <w:iCs/>
          <w:szCs w:val="24"/>
        </w:rPr>
        <w:t> »</w:t>
      </w:r>
      <w:r w:rsidRPr="00B96E6C">
        <w:rPr>
          <w:i/>
          <w:iCs/>
          <w:szCs w:val="24"/>
        </w:rPr>
        <w:t xml:space="preserve"> </w:t>
      </w:r>
      <w:r w:rsidRPr="00B96E6C">
        <w:rPr>
          <w:szCs w:val="24"/>
        </w:rPr>
        <w:t xml:space="preserve">(ce sera le terme imposé par Serge Berstein en 1984 pour faire variation avec </w:t>
      </w:r>
      <w:r>
        <w:rPr>
          <w:szCs w:val="24"/>
        </w:rPr>
        <w:t>« </w:t>
      </w:r>
      <w:r w:rsidRPr="00B96E6C">
        <w:rPr>
          <w:szCs w:val="24"/>
        </w:rPr>
        <w:t>immunité</w:t>
      </w:r>
      <w:r>
        <w:rPr>
          <w:szCs w:val="24"/>
        </w:rPr>
        <w:t> »</w:t>
      </w:r>
      <w:r w:rsidRPr="00B96E6C">
        <w:rPr>
          <w:szCs w:val="24"/>
        </w:rPr>
        <w:t>). En 2000 enc</w:t>
      </w:r>
      <w:r w:rsidRPr="00B96E6C">
        <w:rPr>
          <w:szCs w:val="24"/>
        </w:rPr>
        <w:t>o</w:t>
      </w:r>
      <w:r w:rsidRPr="00B96E6C">
        <w:rPr>
          <w:szCs w:val="24"/>
        </w:rPr>
        <w:t>re, le spécialiste suisse de la France des années sombres, Philippe Burrin, n'écarte pas le mot d'</w:t>
      </w:r>
      <w:r>
        <w:rPr>
          <w:szCs w:val="24"/>
        </w:rPr>
        <w:t>« </w:t>
      </w:r>
      <w:r w:rsidRPr="00B96E6C">
        <w:rPr>
          <w:szCs w:val="24"/>
        </w:rPr>
        <w:t>allergie</w:t>
      </w:r>
      <w:r>
        <w:rPr>
          <w:szCs w:val="24"/>
        </w:rPr>
        <w:t> »</w:t>
      </w:r>
      <w:r w:rsidRPr="00B96E6C">
        <w:rPr>
          <w:szCs w:val="24"/>
        </w:rPr>
        <w:t xml:space="preserve"> qu'il trouve seulement </w:t>
      </w:r>
      <w:r>
        <w:rPr>
          <w:szCs w:val="24"/>
        </w:rPr>
        <w:t>« </w:t>
      </w:r>
      <w:r w:rsidRPr="00B96E6C">
        <w:rPr>
          <w:szCs w:val="24"/>
        </w:rPr>
        <w:t>exce</w:t>
      </w:r>
      <w:r w:rsidRPr="00B96E6C">
        <w:rPr>
          <w:szCs w:val="24"/>
        </w:rPr>
        <w:t>s</w:t>
      </w:r>
      <w:r w:rsidRPr="00B96E6C">
        <w:rPr>
          <w:szCs w:val="24"/>
        </w:rPr>
        <w:t>sif</w:t>
      </w:r>
      <w:r>
        <w:rPr>
          <w:szCs w:val="24"/>
        </w:rPr>
        <w:t> »</w:t>
      </w:r>
      <w:r w:rsidRPr="00B96E6C">
        <w:rPr>
          <w:szCs w:val="24"/>
        </w:rPr>
        <w:t>.</w:t>
      </w:r>
      <w:r>
        <w:rPr>
          <w:iCs/>
          <w:szCs w:val="24"/>
        </w:rPr>
        <w:t> </w:t>
      </w:r>
      <w:r>
        <w:rPr>
          <w:rStyle w:val="Appelnotedebasdep"/>
          <w:iCs/>
          <w:szCs w:val="24"/>
        </w:rPr>
        <w:footnoteReference w:id="28"/>
      </w:r>
    </w:p>
    <w:p w14:paraId="6082AD10" w14:textId="77777777" w:rsidR="00730AFE" w:rsidRPr="00B96E6C" w:rsidRDefault="00730AFE" w:rsidP="00730AFE">
      <w:pPr>
        <w:spacing w:before="120" w:after="120"/>
        <w:jc w:val="both"/>
      </w:pPr>
      <w:r w:rsidRPr="00B96E6C">
        <w:rPr>
          <w:szCs w:val="24"/>
        </w:rPr>
        <w:t>Je réserve mes conjectures et mes hypothèses sur la dynam</w:t>
      </w:r>
      <w:r w:rsidRPr="00B96E6C">
        <w:rPr>
          <w:szCs w:val="24"/>
        </w:rPr>
        <w:t>i</w:t>
      </w:r>
      <w:r w:rsidRPr="00B96E6C">
        <w:rPr>
          <w:szCs w:val="24"/>
        </w:rPr>
        <w:t>que de ces disputes de longue durée pour les conclusions. La polémique fra</w:t>
      </w:r>
      <w:r w:rsidRPr="00B96E6C">
        <w:rPr>
          <w:szCs w:val="24"/>
        </w:rPr>
        <w:t>n</w:t>
      </w:r>
      <w:r w:rsidRPr="00B96E6C">
        <w:rPr>
          <w:szCs w:val="24"/>
        </w:rPr>
        <w:t>çaise</w:t>
      </w:r>
      <w:r>
        <w:t xml:space="preserve"> [20] </w:t>
      </w:r>
      <w:r w:rsidRPr="00B96E6C">
        <w:rPr>
          <w:szCs w:val="24"/>
        </w:rPr>
        <w:t>n'est rien ou peu de choses comparée aux haines entre hist</w:t>
      </w:r>
      <w:r w:rsidRPr="00B96E6C">
        <w:rPr>
          <w:szCs w:val="24"/>
        </w:rPr>
        <w:t>o</w:t>
      </w:r>
      <w:r w:rsidRPr="00B96E6C">
        <w:rPr>
          <w:szCs w:val="24"/>
        </w:rPr>
        <w:t>riens a</w:t>
      </w:r>
      <w:r w:rsidRPr="00B96E6C">
        <w:rPr>
          <w:szCs w:val="24"/>
        </w:rPr>
        <w:t>l</w:t>
      </w:r>
      <w:r w:rsidRPr="00B96E6C">
        <w:rPr>
          <w:szCs w:val="24"/>
        </w:rPr>
        <w:t xml:space="preserve">lemands dès que des </w:t>
      </w:r>
      <w:r>
        <w:rPr>
          <w:szCs w:val="24"/>
        </w:rPr>
        <w:t>« </w:t>
      </w:r>
      <w:r w:rsidRPr="00B96E6C">
        <w:rPr>
          <w:szCs w:val="24"/>
        </w:rPr>
        <w:t>tendances apologétiques</w:t>
      </w:r>
      <w:r>
        <w:rPr>
          <w:szCs w:val="24"/>
        </w:rPr>
        <w:t> »</w:t>
      </w:r>
      <w:r w:rsidRPr="00B96E6C">
        <w:rPr>
          <w:szCs w:val="24"/>
        </w:rPr>
        <w:t xml:space="preserve"> (Habermas) face au nazisme se détectent. Ernst Nolte dont je vais parler dans un instant avec sa théorie du NS comme imitation réactive de la crimin</w:t>
      </w:r>
      <w:r w:rsidRPr="00B96E6C">
        <w:rPr>
          <w:szCs w:val="24"/>
        </w:rPr>
        <w:t>a</w:t>
      </w:r>
      <w:r w:rsidRPr="00B96E6C">
        <w:rPr>
          <w:szCs w:val="24"/>
        </w:rPr>
        <w:t xml:space="preserve">lité bolchevique a été au cœur de successifs </w:t>
      </w:r>
      <w:r w:rsidRPr="00B96E6C">
        <w:rPr>
          <w:i/>
          <w:iCs/>
          <w:szCs w:val="24"/>
        </w:rPr>
        <w:t>Historikerstre</w:t>
      </w:r>
      <w:r w:rsidRPr="00B96E6C">
        <w:rPr>
          <w:i/>
          <w:iCs/>
          <w:szCs w:val="24"/>
        </w:rPr>
        <w:t>i</w:t>
      </w:r>
      <w:r w:rsidRPr="00B96E6C">
        <w:rPr>
          <w:i/>
          <w:iCs/>
          <w:szCs w:val="24"/>
        </w:rPr>
        <w:t xml:space="preserve">ten </w:t>
      </w:r>
      <w:r w:rsidRPr="00B96E6C">
        <w:rPr>
          <w:szCs w:val="24"/>
        </w:rPr>
        <w:t>outre-Rhin.</w:t>
      </w:r>
    </w:p>
    <w:p w14:paraId="103626BE" w14:textId="77777777" w:rsidR="00730AFE" w:rsidRPr="00B96E6C" w:rsidRDefault="00730AFE" w:rsidP="00730AFE">
      <w:pPr>
        <w:spacing w:before="120" w:after="120"/>
        <w:jc w:val="both"/>
      </w:pPr>
      <w:r w:rsidRPr="00B96E6C">
        <w:rPr>
          <w:szCs w:val="24"/>
        </w:rPr>
        <w:t>La thèse, avancée en Italie en 1945 par Benedetto Croce et qui a</w:t>
      </w:r>
      <w:r w:rsidRPr="00B96E6C">
        <w:rPr>
          <w:szCs w:val="24"/>
        </w:rPr>
        <w:t>r</w:t>
      </w:r>
      <w:r w:rsidRPr="00B96E6C">
        <w:rPr>
          <w:szCs w:val="24"/>
        </w:rPr>
        <w:t xml:space="preserve">rangeait alors bien du monde, du fascisme italien comme simple </w:t>
      </w:r>
      <w:r>
        <w:rPr>
          <w:szCs w:val="24"/>
        </w:rPr>
        <w:t>« </w:t>
      </w:r>
      <w:r w:rsidRPr="00B96E6C">
        <w:rPr>
          <w:szCs w:val="24"/>
        </w:rPr>
        <w:t>p</w:t>
      </w:r>
      <w:r w:rsidRPr="00B96E6C">
        <w:rPr>
          <w:szCs w:val="24"/>
        </w:rPr>
        <w:t>a</w:t>
      </w:r>
      <w:r w:rsidRPr="00B96E6C">
        <w:rPr>
          <w:szCs w:val="24"/>
        </w:rPr>
        <w:t>renthèse</w:t>
      </w:r>
      <w:r>
        <w:rPr>
          <w:szCs w:val="24"/>
        </w:rPr>
        <w:t> »</w:t>
      </w:r>
      <w:r w:rsidRPr="00B96E6C">
        <w:rPr>
          <w:szCs w:val="24"/>
        </w:rPr>
        <w:t xml:space="preserve"> dans l'histoire nationale a d'évidentes ressemblances dénégatrices avec la thèse française de l'a</w:t>
      </w:r>
      <w:r w:rsidRPr="00B96E6C">
        <w:rPr>
          <w:szCs w:val="24"/>
        </w:rPr>
        <w:t>l</w:t>
      </w:r>
      <w:r w:rsidRPr="00B96E6C">
        <w:rPr>
          <w:szCs w:val="24"/>
        </w:rPr>
        <w:t>lergie.</w:t>
      </w:r>
    </w:p>
    <w:p w14:paraId="0878F808" w14:textId="77777777" w:rsidR="00730AFE" w:rsidRDefault="00730AFE" w:rsidP="00730AFE">
      <w:pPr>
        <w:spacing w:before="120" w:after="120"/>
        <w:jc w:val="both"/>
        <w:rPr>
          <w:szCs w:val="24"/>
        </w:rPr>
      </w:pPr>
      <w:r>
        <w:rPr>
          <w:szCs w:val="24"/>
        </w:rPr>
        <w:br w:type="page"/>
      </w:r>
    </w:p>
    <w:p w14:paraId="23CFF671" w14:textId="77777777" w:rsidR="00730AFE" w:rsidRPr="00B96E6C" w:rsidRDefault="00730AFE" w:rsidP="00730AFE">
      <w:pPr>
        <w:pStyle w:val="planche"/>
      </w:pPr>
      <w:bookmarkStart w:id="7" w:name="Texte_1_pt_1_e"/>
      <w:r w:rsidRPr="00B96E6C">
        <w:t>Le fascisme dans son époque,</w:t>
      </w:r>
      <w:r>
        <w:br/>
      </w:r>
      <w:r w:rsidRPr="00B96E6C">
        <w:t>tryptique d'Ernst No</w:t>
      </w:r>
      <w:r w:rsidRPr="00B96E6C">
        <w:t>l</w:t>
      </w:r>
      <w:r w:rsidRPr="00B96E6C">
        <w:t>te</w:t>
      </w:r>
      <w:r>
        <w:rPr>
          <w:iCs/>
          <w:szCs w:val="24"/>
        </w:rPr>
        <w:t> </w:t>
      </w:r>
      <w:r>
        <w:rPr>
          <w:rStyle w:val="Appelnotedebasdep"/>
          <w:iCs/>
          <w:szCs w:val="24"/>
        </w:rPr>
        <w:footnoteReference w:id="29"/>
      </w:r>
    </w:p>
    <w:bookmarkEnd w:id="7"/>
    <w:p w14:paraId="7C2E14FB" w14:textId="77777777" w:rsidR="00730AFE" w:rsidRDefault="00730AFE" w:rsidP="00730AFE">
      <w:pPr>
        <w:spacing w:before="120" w:after="120"/>
        <w:jc w:val="both"/>
        <w:rPr>
          <w:szCs w:val="24"/>
        </w:rPr>
      </w:pPr>
    </w:p>
    <w:p w14:paraId="0EE7C96A" w14:textId="77777777" w:rsidR="00730AFE" w:rsidRPr="00384B20" w:rsidRDefault="00730AFE" w:rsidP="00730AFE">
      <w:pPr>
        <w:ind w:right="90" w:firstLine="0"/>
        <w:jc w:val="both"/>
        <w:rPr>
          <w:sz w:val="20"/>
        </w:rPr>
      </w:pPr>
      <w:hyperlink w:anchor="tdm" w:history="1">
        <w:r w:rsidRPr="00384B20">
          <w:rPr>
            <w:rStyle w:val="Hyperlien"/>
            <w:sz w:val="20"/>
          </w:rPr>
          <w:t>Retour à la table des matières</w:t>
        </w:r>
      </w:hyperlink>
    </w:p>
    <w:p w14:paraId="6D268E18" w14:textId="77777777" w:rsidR="00730AFE" w:rsidRPr="00B96E6C" w:rsidRDefault="00730AFE" w:rsidP="00730AFE">
      <w:pPr>
        <w:spacing w:before="120" w:after="120"/>
        <w:jc w:val="both"/>
      </w:pPr>
      <w:r w:rsidRPr="00B96E6C">
        <w:rPr>
          <w:szCs w:val="24"/>
        </w:rPr>
        <w:t>Dix ans avant le choc des premiers livres de Robert Paxton sur V</w:t>
      </w:r>
      <w:r w:rsidRPr="00B96E6C">
        <w:rPr>
          <w:szCs w:val="24"/>
        </w:rPr>
        <w:t>i</w:t>
      </w:r>
      <w:r w:rsidRPr="00B96E6C">
        <w:rPr>
          <w:szCs w:val="24"/>
        </w:rPr>
        <w:t>chy et de Zeev Sternhell sur le fascisme censé né dans la France des années 1880, l'historien allemand Ernst Nolte, profe</w:t>
      </w:r>
      <w:r w:rsidRPr="00B96E6C">
        <w:rPr>
          <w:szCs w:val="24"/>
        </w:rPr>
        <w:t>s</w:t>
      </w:r>
      <w:r w:rsidRPr="00B96E6C">
        <w:rPr>
          <w:szCs w:val="24"/>
        </w:rPr>
        <w:t xml:space="preserve">seur à </w:t>
      </w:r>
      <w:r w:rsidRPr="00B96E6C">
        <w:rPr>
          <w:i/>
          <w:iCs/>
          <w:szCs w:val="24"/>
        </w:rPr>
        <w:t>la Freie Universit</w:t>
      </w:r>
      <w:r>
        <w:rPr>
          <w:i/>
          <w:iCs/>
          <w:szCs w:val="24"/>
        </w:rPr>
        <w:t>ä</w:t>
      </w:r>
      <w:r w:rsidRPr="00B96E6C">
        <w:rPr>
          <w:i/>
          <w:iCs/>
          <w:szCs w:val="24"/>
        </w:rPr>
        <w:t xml:space="preserve">t </w:t>
      </w:r>
      <w:r w:rsidRPr="00B96E6C">
        <w:rPr>
          <w:szCs w:val="24"/>
        </w:rPr>
        <w:t xml:space="preserve">de Berlin, publie les trois volumes de </w:t>
      </w:r>
      <w:r w:rsidRPr="00B96E6C">
        <w:rPr>
          <w:i/>
          <w:iCs/>
          <w:szCs w:val="24"/>
        </w:rPr>
        <w:t>Der Faschi</w:t>
      </w:r>
      <w:r w:rsidRPr="00B96E6C">
        <w:rPr>
          <w:i/>
          <w:iCs/>
          <w:szCs w:val="24"/>
        </w:rPr>
        <w:t>s</w:t>
      </w:r>
      <w:r w:rsidRPr="00B96E6C">
        <w:rPr>
          <w:i/>
          <w:iCs/>
          <w:szCs w:val="24"/>
        </w:rPr>
        <w:t xml:space="preserve">mus in seiner Epoche, </w:t>
      </w:r>
      <w:r w:rsidRPr="00B96E6C">
        <w:rPr>
          <w:szCs w:val="24"/>
        </w:rPr>
        <w:t>1963, qui seront tr</w:t>
      </w:r>
      <w:r w:rsidRPr="00B96E6C">
        <w:rPr>
          <w:szCs w:val="24"/>
        </w:rPr>
        <w:t>a</w:t>
      </w:r>
      <w:r w:rsidRPr="00B96E6C">
        <w:rPr>
          <w:szCs w:val="24"/>
        </w:rPr>
        <w:t>duits en 1970. C'est l'amorce d'une première controverse dans la mesure où l'Action française forme le premier volet du tryptique noltien et apparaît ainsi co</w:t>
      </w:r>
      <w:r w:rsidRPr="00B96E6C">
        <w:rPr>
          <w:szCs w:val="24"/>
        </w:rPr>
        <w:t>m</w:t>
      </w:r>
      <w:r w:rsidRPr="00B96E6C">
        <w:rPr>
          <w:szCs w:val="24"/>
        </w:rPr>
        <w:t>me ayant été la première incarnation du fascisme, un fascisme engendré et enr</w:t>
      </w:r>
      <w:r w:rsidRPr="00B96E6C">
        <w:rPr>
          <w:szCs w:val="24"/>
        </w:rPr>
        <w:t>a</w:t>
      </w:r>
      <w:r w:rsidRPr="00B96E6C">
        <w:rPr>
          <w:szCs w:val="24"/>
        </w:rPr>
        <w:t>ciné dans la tradition contre-révolutionnaire et anti-Lumières fra</w:t>
      </w:r>
      <w:r w:rsidRPr="00B96E6C">
        <w:rPr>
          <w:szCs w:val="24"/>
        </w:rPr>
        <w:t>n</w:t>
      </w:r>
      <w:r w:rsidRPr="00B96E6C">
        <w:rPr>
          <w:szCs w:val="24"/>
        </w:rPr>
        <w:t>çaise.</w:t>
      </w:r>
    </w:p>
    <w:p w14:paraId="7B261D76" w14:textId="77777777" w:rsidR="00730AFE" w:rsidRDefault="00730AFE" w:rsidP="00730AFE">
      <w:pPr>
        <w:pStyle w:val="Grillecouleur-Accent1"/>
      </w:pPr>
    </w:p>
    <w:p w14:paraId="004523B1" w14:textId="77777777" w:rsidR="00730AFE" w:rsidRPr="00B96E6C" w:rsidRDefault="00730AFE" w:rsidP="00730AFE">
      <w:pPr>
        <w:pStyle w:val="Citation0"/>
      </w:pPr>
      <w:r w:rsidRPr="00B96E6C">
        <w:t>■ En 1962, Eugen Weber, le plus subtil à mon sentiment des hist</w:t>
      </w:r>
      <w:r w:rsidRPr="00B96E6C">
        <w:t>o</w:t>
      </w:r>
      <w:r w:rsidRPr="00B96E6C">
        <w:t>riens étrangers de la France moderne, avait produit une vaste so</w:t>
      </w:r>
      <w:r w:rsidRPr="00B96E6C">
        <w:t>m</w:t>
      </w:r>
      <w:r w:rsidRPr="00B96E6C">
        <w:t xml:space="preserve">me </w:t>
      </w:r>
      <w:r w:rsidRPr="00B96E6C">
        <w:rPr>
          <w:i/>
          <w:iCs/>
        </w:rPr>
        <w:t>Action française</w:t>
      </w:r>
      <w:r>
        <w:rPr>
          <w:i/>
          <w:iCs/>
        </w:rPr>
        <w:t> :</w:t>
      </w:r>
      <w:r w:rsidRPr="00B96E6C">
        <w:rPr>
          <w:i/>
          <w:iCs/>
        </w:rPr>
        <w:t xml:space="preserve"> Royalism and Reaction in 20th C. France.</w:t>
      </w:r>
      <w:r>
        <w:rPr>
          <w:iCs/>
          <w:szCs w:val="24"/>
        </w:rPr>
        <w:t> </w:t>
      </w:r>
      <w:r>
        <w:rPr>
          <w:rStyle w:val="Appelnotedebasdep"/>
          <w:iCs/>
          <w:szCs w:val="24"/>
        </w:rPr>
        <w:footnoteReference w:id="30"/>
      </w:r>
      <w:r w:rsidRPr="00B96E6C">
        <w:rPr>
          <w:i/>
          <w:iCs/>
        </w:rPr>
        <w:t xml:space="preserve"> </w:t>
      </w:r>
      <w:r w:rsidRPr="00B96E6C">
        <w:t>Or, Weber disti</w:t>
      </w:r>
      <w:r w:rsidRPr="00B96E6C">
        <w:t>n</w:t>
      </w:r>
      <w:r w:rsidRPr="00B96E6C">
        <w:t>gue absolument la doctrine</w:t>
      </w:r>
      <w:r>
        <w:t xml:space="preserve"> </w:t>
      </w:r>
      <w:r w:rsidRPr="00B96E6C">
        <w:t>de</w:t>
      </w:r>
      <w:r>
        <w:t xml:space="preserve"> [21] </w:t>
      </w:r>
      <w:r w:rsidRPr="00B96E6C">
        <w:t>Maurras, antidémocratique, réactio</w:t>
      </w:r>
      <w:r w:rsidRPr="00B96E6C">
        <w:t>n</w:t>
      </w:r>
      <w:r w:rsidRPr="00B96E6C">
        <w:t xml:space="preserve">naire, d'un </w:t>
      </w:r>
      <w:r>
        <w:t>« </w:t>
      </w:r>
      <w:r w:rsidRPr="00B96E6C">
        <w:t>fascisme</w:t>
      </w:r>
      <w:r>
        <w:t> »</w:t>
      </w:r>
      <w:r w:rsidRPr="00B96E6C">
        <w:t xml:space="preserve"> — et dans son </w:t>
      </w:r>
      <w:r w:rsidRPr="00B96E6C">
        <w:rPr>
          <w:i/>
          <w:iCs/>
        </w:rPr>
        <w:t xml:space="preserve">European Right </w:t>
      </w:r>
      <w:r w:rsidRPr="00B96E6C">
        <w:t>de 1965, il cons</w:t>
      </w:r>
      <w:r w:rsidRPr="00B96E6C">
        <w:t>i</w:t>
      </w:r>
      <w:r w:rsidRPr="00B96E6C">
        <w:t>dère égal</w:t>
      </w:r>
      <w:r w:rsidRPr="00B96E6C">
        <w:t>e</w:t>
      </w:r>
      <w:r w:rsidRPr="00B96E6C">
        <w:t xml:space="preserve">ment les ligues des années 1930 comme </w:t>
      </w:r>
      <w:r>
        <w:rPr>
          <w:i/>
          <w:iCs/>
        </w:rPr>
        <w:t>« </w:t>
      </w:r>
      <w:r w:rsidRPr="00B96E6C">
        <w:rPr>
          <w:i/>
          <w:iCs/>
        </w:rPr>
        <w:t>far from fascism</w:t>
      </w:r>
      <w:r>
        <w:rPr>
          <w:i/>
          <w:iCs/>
        </w:rPr>
        <w:t> »</w:t>
      </w:r>
      <w:r w:rsidRPr="00B96E6C">
        <w:t>.</w:t>
      </w:r>
      <w:r>
        <w:rPr>
          <w:iCs/>
          <w:szCs w:val="24"/>
        </w:rPr>
        <w:t> </w:t>
      </w:r>
      <w:r>
        <w:rPr>
          <w:rStyle w:val="Appelnotedebasdep"/>
          <w:iCs/>
          <w:szCs w:val="24"/>
        </w:rPr>
        <w:footnoteReference w:id="31"/>
      </w:r>
      <w:r w:rsidRPr="00B96E6C">
        <w:t xml:space="preserve"> Son analyse pouvait apporter un al</w:t>
      </w:r>
      <w:r w:rsidRPr="00B96E6C">
        <w:t>i</w:t>
      </w:r>
      <w:r w:rsidRPr="00B96E6C">
        <w:t>ment abondant aux adversaires de la construction en trois volets de Nolte, mais il demeurera larg</w:t>
      </w:r>
      <w:r w:rsidRPr="00B96E6C">
        <w:t>e</w:t>
      </w:r>
      <w:r w:rsidRPr="00B96E6C">
        <w:t>ment absent du débat.</w:t>
      </w:r>
    </w:p>
    <w:p w14:paraId="7776FF76" w14:textId="77777777" w:rsidR="00730AFE" w:rsidRDefault="00730AFE" w:rsidP="00730AFE">
      <w:pPr>
        <w:pStyle w:val="Grillecouleur-Accent1"/>
      </w:pPr>
      <w:r w:rsidRPr="00B96E6C">
        <w:t xml:space="preserve">De même, les éditions Fayard avaient traduit en 1968, </w:t>
      </w:r>
      <w:r w:rsidRPr="00B96E6C">
        <w:rPr>
          <w:i/>
          <w:iCs/>
        </w:rPr>
        <w:t>La Fra</w:t>
      </w:r>
      <w:r w:rsidRPr="00B96E6C">
        <w:rPr>
          <w:i/>
          <w:iCs/>
        </w:rPr>
        <w:t>n</w:t>
      </w:r>
      <w:r w:rsidRPr="00B96E6C">
        <w:rPr>
          <w:i/>
          <w:iCs/>
        </w:rPr>
        <w:t xml:space="preserve">ce dans l'Europe de Hitler </w:t>
      </w:r>
      <w:r w:rsidRPr="00B96E6C">
        <w:t>de l'Allemand Eberhard Jàckel.</w:t>
      </w:r>
      <w:r>
        <w:rPr>
          <w:iCs/>
          <w:szCs w:val="24"/>
        </w:rPr>
        <w:t> </w:t>
      </w:r>
      <w:r>
        <w:rPr>
          <w:rStyle w:val="Appelnotedebasdep"/>
          <w:iCs/>
          <w:szCs w:val="24"/>
        </w:rPr>
        <w:footnoteReference w:id="32"/>
      </w:r>
      <w:r w:rsidRPr="00B96E6C">
        <w:rPr>
          <w:vertAlign w:val="superscript"/>
        </w:rPr>
        <w:t xml:space="preserve"> </w:t>
      </w:r>
      <w:r w:rsidRPr="00B96E6C">
        <w:t>Cette étude ouvrait, grâce à l'accès aux archives nazies, sur le rég</w:t>
      </w:r>
      <w:r w:rsidRPr="00B96E6C">
        <w:t>i</w:t>
      </w:r>
      <w:r w:rsidRPr="00B96E6C">
        <w:t>me de Vichy et sur son rôle actif dans l'Ordre nouveau européen, des perspectives ignorées en France et dérangeant les m</w:t>
      </w:r>
      <w:r w:rsidRPr="00B96E6C">
        <w:t>y</w:t>
      </w:r>
      <w:r w:rsidRPr="00B96E6C">
        <w:t>thes consensuels d'alors, mais le livre n'avait guère non plus été rema</w:t>
      </w:r>
      <w:r w:rsidRPr="00B96E6C">
        <w:t>r</w:t>
      </w:r>
      <w:r w:rsidRPr="00B96E6C">
        <w:t>qué.</w:t>
      </w:r>
    </w:p>
    <w:p w14:paraId="2B333A9F" w14:textId="77777777" w:rsidR="00730AFE" w:rsidRPr="00B96E6C" w:rsidRDefault="00730AFE" w:rsidP="00730AFE">
      <w:pPr>
        <w:pStyle w:val="Grillecouleur-Accent1"/>
      </w:pPr>
    </w:p>
    <w:p w14:paraId="675CA513" w14:textId="77777777" w:rsidR="00730AFE" w:rsidRPr="00B96E6C" w:rsidRDefault="00730AFE" w:rsidP="00730AFE">
      <w:pPr>
        <w:spacing w:before="120" w:after="120"/>
        <w:jc w:val="both"/>
      </w:pPr>
      <w:r w:rsidRPr="00B96E6C">
        <w:rPr>
          <w:szCs w:val="24"/>
        </w:rPr>
        <w:t>Nolte est un des premiers historiens d'après-guerre à pr</w:t>
      </w:r>
      <w:r w:rsidRPr="00B96E6C">
        <w:rPr>
          <w:szCs w:val="24"/>
        </w:rPr>
        <w:t>o</w:t>
      </w:r>
      <w:r w:rsidRPr="00B96E6C">
        <w:rPr>
          <w:szCs w:val="24"/>
        </w:rPr>
        <w:t>duire un définition générique, dont tous les termes sont philosophiquement p</w:t>
      </w:r>
      <w:r w:rsidRPr="00B96E6C">
        <w:rPr>
          <w:szCs w:val="24"/>
        </w:rPr>
        <w:t>e</w:t>
      </w:r>
      <w:r w:rsidRPr="00B96E6C">
        <w:rPr>
          <w:szCs w:val="24"/>
        </w:rPr>
        <w:t xml:space="preserve">sés, du fascisme, définition censée applicable </w:t>
      </w:r>
      <w:r w:rsidRPr="00B96E6C">
        <w:rPr>
          <w:i/>
          <w:iCs/>
          <w:szCs w:val="24"/>
        </w:rPr>
        <w:t>mutatis m</w:t>
      </w:r>
      <w:r w:rsidRPr="00B96E6C">
        <w:rPr>
          <w:i/>
          <w:iCs/>
          <w:szCs w:val="24"/>
        </w:rPr>
        <w:t>u</w:t>
      </w:r>
      <w:r w:rsidRPr="00B96E6C">
        <w:rPr>
          <w:i/>
          <w:iCs/>
          <w:szCs w:val="24"/>
        </w:rPr>
        <w:t xml:space="preserve">tandis </w:t>
      </w:r>
      <w:r w:rsidRPr="00B96E6C">
        <w:rPr>
          <w:szCs w:val="24"/>
        </w:rPr>
        <w:t>aux trois doctrines de sa trilogie, la française, l'italienne et l'allemande n</w:t>
      </w:r>
      <w:r w:rsidRPr="00B96E6C">
        <w:rPr>
          <w:szCs w:val="24"/>
        </w:rPr>
        <w:t>a</w:t>
      </w:r>
      <w:r w:rsidRPr="00B96E6C">
        <w:rPr>
          <w:szCs w:val="24"/>
        </w:rPr>
        <w:t>tional-socialiste. Car Nolte est aussi le premier à prendre au s</w:t>
      </w:r>
      <w:r w:rsidRPr="00B96E6C">
        <w:rPr>
          <w:szCs w:val="24"/>
        </w:rPr>
        <w:t>é</w:t>
      </w:r>
      <w:r w:rsidRPr="00B96E6C">
        <w:rPr>
          <w:szCs w:val="24"/>
        </w:rPr>
        <w:t>rieux et à mettre à l'avant-plan les doctrines et les programmes (jadis éca</w:t>
      </w:r>
      <w:r w:rsidRPr="00B96E6C">
        <w:rPr>
          <w:szCs w:val="24"/>
        </w:rPr>
        <w:t>r</w:t>
      </w:r>
      <w:r w:rsidRPr="00B96E6C">
        <w:rPr>
          <w:szCs w:val="24"/>
        </w:rPr>
        <w:t>tés comme basse démagogie épiphénoménale) de que</w:t>
      </w:r>
      <w:r w:rsidRPr="00B96E6C">
        <w:rPr>
          <w:szCs w:val="24"/>
        </w:rPr>
        <w:t>l</w:t>
      </w:r>
      <w:r w:rsidRPr="00B96E6C">
        <w:rPr>
          <w:szCs w:val="24"/>
        </w:rPr>
        <w:t>que chose qui est pourvu par elles d'une identité forte dans le ma</w:t>
      </w:r>
      <w:r w:rsidRPr="00B96E6C">
        <w:rPr>
          <w:szCs w:val="24"/>
        </w:rPr>
        <w:t>l</w:t>
      </w:r>
      <w:r w:rsidRPr="00B96E6C">
        <w:rPr>
          <w:szCs w:val="24"/>
        </w:rPr>
        <w:t xml:space="preserve">heur du siècle. Les </w:t>
      </w:r>
      <w:r>
        <w:rPr>
          <w:szCs w:val="24"/>
        </w:rPr>
        <w:t>« </w:t>
      </w:r>
      <w:r w:rsidRPr="00B96E6C">
        <w:rPr>
          <w:szCs w:val="24"/>
        </w:rPr>
        <w:t>idées</w:t>
      </w:r>
      <w:r>
        <w:rPr>
          <w:szCs w:val="24"/>
        </w:rPr>
        <w:t> »</w:t>
      </w:r>
      <w:r w:rsidRPr="00B96E6C">
        <w:rPr>
          <w:szCs w:val="24"/>
        </w:rPr>
        <w:t xml:space="preserve"> fascistes ont été décisives dans les su</w:t>
      </w:r>
      <w:r w:rsidRPr="00B96E6C">
        <w:rPr>
          <w:szCs w:val="24"/>
        </w:rPr>
        <w:t>c</w:t>
      </w:r>
      <w:r w:rsidRPr="00B96E6C">
        <w:rPr>
          <w:szCs w:val="24"/>
        </w:rPr>
        <w:t>cès et dans les actes des régimes ainsi ide</w:t>
      </w:r>
      <w:r w:rsidRPr="00B96E6C">
        <w:rPr>
          <w:szCs w:val="24"/>
        </w:rPr>
        <w:t>n</w:t>
      </w:r>
      <w:r w:rsidRPr="00B96E6C">
        <w:rPr>
          <w:szCs w:val="24"/>
        </w:rPr>
        <w:t>tifiés.</w:t>
      </w:r>
    </w:p>
    <w:p w14:paraId="6835B665" w14:textId="77777777" w:rsidR="00730AFE" w:rsidRDefault="00730AFE" w:rsidP="00730AFE">
      <w:pPr>
        <w:spacing w:before="120" w:after="120"/>
        <w:jc w:val="both"/>
      </w:pPr>
      <w:r>
        <w:t>[22]</w:t>
      </w:r>
    </w:p>
    <w:p w14:paraId="6FA3417E" w14:textId="77777777" w:rsidR="00730AFE" w:rsidRDefault="00730AFE" w:rsidP="00730AFE">
      <w:pPr>
        <w:pStyle w:val="Grillecouleur-Accent1"/>
      </w:pPr>
    </w:p>
    <w:p w14:paraId="651461D4" w14:textId="77777777" w:rsidR="00730AFE" w:rsidRDefault="00730AFE" w:rsidP="00730AFE">
      <w:pPr>
        <w:pStyle w:val="Grillecouleur-Accent1"/>
        <w:rPr>
          <w:vertAlign w:val="superscript"/>
        </w:rPr>
      </w:pPr>
      <w:r w:rsidRPr="00B96E6C">
        <w:t>Le fascisme est un antimarxisme qui vise à anéantir son ennemi en d</w:t>
      </w:r>
      <w:r w:rsidRPr="00B96E6C">
        <w:t>é</w:t>
      </w:r>
      <w:r w:rsidRPr="00B96E6C">
        <w:t>veloppant une idéologie radicalement opposée à la sienne, enc</w:t>
      </w:r>
      <w:r w:rsidRPr="00B96E6C">
        <w:t>o</w:t>
      </w:r>
      <w:r w:rsidRPr="00B96E6C">
        <w:t>re qu'elle en soit proche, et en appliquant des méthodes presque identiques aux sie</w:t>
      </w:r>
      <w:r w:rsidRPr="00B96E6C">
        <w:t>n</w:t>
      </w:r>
      <w:r w:rsidRPr="00B96E6C">
        <w:t>nes non sans les avoir transformées de manière caract</w:t>
      </w:r>
      <w:r w:rsidRPr="00B96E6C">
        <w:t>é</w:t>
      </w:r>
      <w:r w:rsidRPr="00B96E6C">
        <w:t>ristique, mais cela toujours dans le cadre inébranlable de l'auto-affirmation et de l'autonomie nationales (...). Il ne saurait être que</w:t>
      </w:r>
      <w:r w:rsidRPr="00B96E6C">
        <w:t>s</w:t>
      </w:r>
      <w:r w:rsidRPr="00B96E6C">
        <w:t>tion de fascisme partout où n'existent pas tout au moins les rud</w:t>
      </w:r>
      <w:r w:rsidRPr="00B96E6C">
        <w:t>i</w:t>
      </w:r>
      <w:r w:rsidRPr="00B96E6C">
        <w:t xml:space="preserve">ments d'une organisation et d'une propagande comparables à celles du </w:t>
      </w:r>
      <w:r>
        <w:t>« </w:t>
      </w:r>
      <w:r w:rsidRPr="00B96E6C">
        <w:t>marxi</w:t>
      </w:r>
      <w:r w:rsidRPr="00B96E6C">
        <w:t>s</w:t>
      </w:r>
      <w:r w:rsidRPr="00B96E6C">
        <w:t>me</w:t>
      </w:r>
      <w:r>
        <w:t> »</w:t>
      </w:r>
      <w:r w:rsidRPr="00B96E6C">
        <w:t>.</w:t>
      </w:r>
      <w:r>
        <w:rPr>
          <w:iCs/>
          <w:szCs w:val="24"/>
        </w:rPr>
        <w:t> </w:t>
      </w:r>
      <w:r>
        <w:rPr>
          <w:rStyle w:val="Appelnotedebasdep"/>
          <w:iCs/>
          <w:szCs w:val="24"/>
        </w:rPr>
        <w:footnoteReference w:id="33"/>
      </w:r>
    </w:p>
    <w:p w14:paraId="59F9E0F3" w14:textId="77777777" w:rsidR="00730AFE" w:rsidRPr="00B96E6C" w:rsidRDefault="00730AFE" w:rsidP="00730AFE">
      <w:pPr>
        <w:pStyle w:val="Grillecouleur-Accent1"/>
      </w:pPr>
    </w:p>
    <w:p w14:paraId="6237A96F" w14:textId="77777777" w:rsidR="00730AFE" w:rsidRPr="00B96E6C" w:rsidRDefault="00730AFE" w:rsidP="00730AFE">
      <w:pPr>
        <w:spacing w:before="120" w:after="120"/>
        <w:jc w:val="both"/>
      </w:pPr>
      <w:r w:rsidRPr="00B96E6C">
        <w:rPr>
          <w:szCs w:val="24"/>
        </w:rPr>
        <w:t xml:space="preserve">Le caractère </w:t>
      </w:r>
      <w:r w:rsidRPr="00B96E6C">
        <w:rPr>
          <w:i/>
          <w:iCs/>
          <w:szCs w:val="24"/>
        </w:rPr>
        <w:t xml:space="preserve">de parodie antagoniste du socialisme </w:t>
      </w:r>
      <w:r w:rsidRPr="00B96E6C">
        <w:rPr>
          <w:szCs w:val="24"/>
        </w:rPr>
        <w:t>dégagé par No</w:t>
      </w:r>
      <w:r w:rsidRPr="00B96E6C">
        <w:rPr>
          <w:szCs w:val="24"/>
        </w:rPr>
        <w:t>l</w:t>
      </w:r>
      <w:r w:rsidRPr="00B96E6C">
        <w:rPr>
          <w:szCs w:val="24"/>
        </w:rPr>
        <w:t>te paraît sans doute problématique à première lecture, mais il est pr</w:t>
      </w:r>
      <w:r w:rsidRPr="00B96E6C">
        <w:rPr>
          <w:szCs w:val="24"/>
        </w:rPr>
        <w:t>o</w:t>
      </w:r>
      <w:r w:rsidRPr="00B96E6C">
        <w:rPr>
          <w:szCs w:val="24"/>
        </w:rPr>
        <w:t>blématique dans un sens positif</w:t>
      </w:r>
      <w:r>
        <w:rPr>
          <w:szCs w:val="24"/>
        </w:rPr>
        <w:t> :</w:t>
      </w:r>
      <w:r w:rsidRPr="00B96E6C">
        <w:rPr>
          <w:szCs w:val="24"/>
        </w:rPr>
        <w:t xml:space="preserve"> le côté paradoxal de la déf</w:t>
      </w:r>
      <w:r w:rsidRPr="00B96E6C">
        <w:rPr>
          <w:szCs w:val="24"/>
        </w:rPr>
        <w:t>i</w:t>
      </w:r>
      <w:r w:rsidRPr="00B96E6C">
        <w:rPr>
          <w:szCs w:val="24"/>
        </w:rPr>
        <w:t>nition peut déboucher sur des questionnements féconds. Le fascisme app</w:t>
      </w:r>
      <w:r w:rsidRPr="00B96E6C">
        <w:rPr>
          <w:szCs w:val="24"/>
        </w:rPr>
        <w:t>a</w:t>
      </w:r>
      <w:r w:rsidRPr="00B96E6C">
        <w:rPr>
          <w:szCs w:val="24"/>
        </w:rPr>
        <w:t xml:space="preserve">raît comme une mutation des droites face à une défaite ou à une </w:t>
      </w:r>
      <w:r>
        <w:rPr>
          <w:szCs w:val="24"/>
        </w:rPr>
        <w:t>« </w:t>
      </w:r>
      <w:r w:rsidRPr="00B96E6C">
        <w:rPr>
          <w:szCs w:val="24"/>
        </w:rPr>
        <w:t>victoire tronquée</w:t>
      </w:r>
      <w:r>
        <w:rPr>
          <w:szCs w:val="24"/>
        </w:rPr>
        <w:t> »</w:t>
      </w:r>
      <w:r w:rsidRPr="00B96E6C">
        <w:rPr>
          <w:szCs w:val="24"/>
        </w:rPr>
        <w:t>, mais indissolublement comme une violente r</w:t>
      </w:r>
      <w:r w:rsidRPr="00B96E6C">
        <w:rPr>
          <w:szCs w:val="24"/>
        </w:rPr>
        <w:t>é</w:t>
      </w:r>
      <w:r w:rsidRPr="00B96E6C">
        <w:rPr>
          <w:szCs w:val="24"/>
        </w:rPr>
        <w:t xml:space="preserve">action à la crainte des bolcheviks et de la </w:t>
      </w:r>
      <w:r>
        <w:rPr>
          <w:szCs w:val="24"/>
        </w:rPr>
        <w:t>« </w:t>
      </w:r>
      <w:r w:rsidRPr="00B96E6C">
        <w:rPr>
          <w:szCs w:val="24"/>
        </w:rPr>
        <w:t>révolution</w:t>
      </w:r>
      <w:r>
        <w:rPr>
          <w:szCs w:val="24"/>
        </w:rPr>
        <w:t> »</w:t>
      </w:r>
      <w:r w:rsidRPr="00B96E6C">
        <w:rPr>
          <w:szCs w:val="24"/>
        </w:rPr>
        <w:t>, réaction a</w:t>
      </w:r>
      <w:r w:rsidRPr="00B96E6C">
        <w:rPr>
          <w:szCs w:val="24"/>
        </w:rPr>
        <w:t>p</w:t>
      </w:r>
      <w:r w:rsidRPr="00B96E6C">
        <w:rPr>
          <w:szCs w:val="24"/>
        </w:rPr>
        <w:t xml:space="preserve">puyée sur des masses gonflées de nationalisme (et non pas, comme de tradition, sur les seules </w:t>
      </w:r>
      <w:r>
        <w:rPr>
          <w:szCs w:val="24"/>
        </w:rPr>
        <w:t>« </w:t>
      </w:r>
      <w:r w:rsidRPr="00B96E6C">
        <w:rPr>
          <w:szCs w:val="24"/>
        </w:rPr>
        <w:t>élites</w:t>
      </w:r>
      <w:r>
        <w:rPr>
          <w:szCs w:val="24"/>
        </w:rPr>
        <w:t> »</w:t>
      </w:r>
      <w:r w:rsidRPr="00B96E6C">
        <w:rPr>
          <w:szCs w:val="24"/>
        </w:rPr>
        <w:t xml:space="preserve"> conservatr</w:t>
      </w:r>
      <w:r w:rsidRPr="00B96E6C">
        <w:rPr>
          <w:szCs w:val="24"/>
        </w:rPr>
        <w:t>i</w:t>
      </w:r>
      <w:r w:rsidRPr="00B96E6C">
        <w:rPr>
          <w:szCs w:val="24"/>
        </w:rPr>
        <w:t>ces.)</w:t>
      </w:r>
      <w:r w:rsidRPr="00F82F44">
        <w:rPr>
          <w:iCs/>
          <w:szCs w:val="24"/>
        </w:rPr>
        <w:t xml:space="preserve"> </w:t>
      </w:r>
      <w:r>
        <w:rPr>
          <w:iCs/>
          <w:szCs w:val="24"/>
        </w:rPr>
        <w:t> </w:t>
      </w:r>
      <w:r>
        <w:rPr>
          <w:rStyle w:val="Appelnotedebasdep"/>
          <w:iCs/>
          <w:szCs w:val="24"/>
        </w:rPr>
        <w:footnoteReference w:id="34"/>
      </w:r>
    </w:p>
    <w:p w14:paraId="0C6BFB64" w14:textId="77777777" w:rsidR="00730AFE" w:rsidRPr="00B96E6C" w:rsidRDefault="00730AFE" w:rsidP="00730AFE">
      <w:pPr>
        <w:spacing w:before="120" w:after="120"/>
        <w:jc w:val="both"/>
      </w:pPr>
      <w:r w:rsidRPr="00B96E6C">
        <w:rPr>
          <w:szCs w:val="24"/>
        </w:rPr>
        <w:t xml:space="preserve">Il résulte de cette définition que le fascisme vient </w:t>
      </w:r>
      <w:r w:rsidRPr="00B96E6C">
        <w:rPr>
          <w:i/>
          <w:iCs/>
          <w:szCs w:val="24"/>
        </w:rPr>
        <w:t>en s</w:t>
      </w:r>
      <w:r w:rsidRPr="00B96E6C">
        <w:rPr>
          <w:i/>
          <w:iCs/>
          <w:szCs w:val="24"/>
        </w:rPr>
        <w:t>e</w:t>
      </w:r>
      <w:r w:rsidRPr="00B96E6C">
        <w:rPr>
          <w:i/>
          <w:iCs/>
          <w:szCs w:val="24"/>
        </w:rPr>
        <w:t>cond</w:t>
      </w:r>
      <w:r>
        <w:rPr>
          <w:i/>
          <w:iCs/>
          <w:szCs w:val="24"/>
        </w:rPr>
        <w:t> :</w:t>
      </w:r>
      <w:r w:rsidRPr="00B96E6C">
        <w:rPr>
          <w:i/>
          <w:iCs/>
          <w:szCs w:val="24"/>
        </w:rPr>
        <w:t xml:space="preserve"> </w:t>
      </w:r>
      <w:r w:rsidRPr="00B96E6C">
        <w:rPr>
          <w:szCs w:val="24"/>
        </w:rPr>
        <w:t xml:space="preserve">il est un </w:t>
      </w:r>
      <w:r>
        <w:rPr>
          <w:szCs w:val="24"/>
        </w:rPr>
        <w:t>« </w:t>
      </w:r>
      <w:r w:rsidRPr="00B96E6C">
        <w:rPr>
          <w:szCs w:val="24"/>
        </w:rPr>
        <w:t>antimarxisme avant tout</w:t>
      </w:r>
      <w:r>
        <w:rPr>
          <w:szCs w:val="24"/>
        </w:rPr>
        <w:t> » ;</w:t>
      </w:r>
      <w:r w:rsidRPr="00B96E6C">
        <w:rPr>
          <w:szCs w:val="24"/>
        </w:rPr>
        <w:t xml:space="preserve"> c'est la Révolution bolch</w:t>
      </w:r>
      <w:r w:rsidRPr="00B96E6C">
        <w:rPr>
          <w:szCs w:val="24"/>
        </w:rPr>
        <w:t>e</w:t>
      </w:r>
      <w:r w:rsidRPr="00B96E6C">
        <w:rPr>
          <w:szCs w:val="24"/>
        </w:rPr>
        <w:t xml:space="preserve">vique qui est </w:t>
      </w:r>
      <w:r>
        <w:rPr>
          <w:szCs w:val="24"/>
        </w:rPr>
        <w:t>« </w:t>
      </w:r>
      <w:r w:rsidRPr="00B96E6C">
        <w:rPr>
          <w:szCs w:val="24"/>
        </w:rPr>
        <w:t>l'événement fondamental dans l'histoire de l'E</w:t>
      </w:r>
      <w:r w:rsidRPr="00B96E6C">
        <w:rPr>
          <w:szCs w:val="24"/>
        </w:rPr>
        <w:t>u</w:t>
      </w:r>
      <w:r w:rsidRPr="00B96E6C">
        <w:rPr>
          <w:szCs w:val="24"/>
        </w:rPr>
        <w:t>rope entre les deux</w:t>
      </w:r>
      <w:r>
        <w:t xml:space="preserve"> [23] </w:t>
      </w:r>
      <w:r w:rsidRPr="00B96E6C">
        <w:rPr>
          <w:szCs w:val="24"/>
        </w:rPr>
        <w:t>guerres mondiales et le défi que lança dans les a</w:t>
      </w:r>
      <w:r w:rsidRPr="00B96E6C">
        <w:rPr>
          <w:szCs w:val="24"/>
        </w:rPr>
        <w:t>n</w:t>
      </w:r>
      <w:r w:rsidRPr="00B96E6C">
        <w:rPr>
          <w:szCs w:val="24"/>
        </w:rPr>
        <w:t>nées 1919-1920 au système libéral le bolchevisme victorieux en Russie</w:t>
      </w:r>
      <w:r>
        <w:rPr>
          <w:szCs w:val="24"/>
        </w:rPr>
        <w:t> »</w:t>
      </w:r>
      <w:r w:rsidRPr="00B96E6C">
        <w:rPr>
          <w:szCs w:val="24"/>
        </w:rPr>
        <w:t>.</w:t>
      </w:r>
      <w:r>
        <w:rPr>
          <w:iCs/>
          <w:szCs w:val="24"/>
        </w:rPr>
        <w:t> </w:t>
      </w:r>
      <w:r>
        <w:rPr>
          <w:rStyle w:val="Appelnotedebasdep"/>
          <w:iCs/>
          <w:szCs w:val="24"/>
        </w:rPr>
        <w:footnoteReference w:id="35"/>
      </w:r>
      <w:r w:rsidRPr="00B96E6C">
        <w:rPr>
          <w:szCs w:val="24"/>
        </w:rPr>
        <w:t xml:space="preserve"> On remarque que cette conception du fascisme comme antibolch</w:t>
      </w:r>
      <w:r w:rsidRPr="00B96E6C">
        <w:rPr>
          <w:szCs w:val="24"/>
        </w:rPr>
        <w:t>e</w:t>
      </w:r>
      <w:r w:rsidRPr="00B96E6C">
        <w:rPr>
          <w:szCs w:val="24"/>
        </w:rPr>
        <w:t>visme bat en brèche la toute première définition du fascisme générique, celle du Komintern lui-même qui faisait du fascisme non une réa</w:t>
      </w:r>
      <w:r w:rsidRPr="00B96E6C">
        <w:rPr>
          <w:szCs w:val="24"/>
        </w:rPr>
        <w:t>c</w:t>
      </w:r>
      <w:r w:rsidRPr="00B96E6C">
        <w:rPr>
          <w:szCs w:val="24"/>
        </w:rPr>
        <w:t xml:space="preserve">tion </w:t>
      </w:r>
      <w:r w:rsidRPr="00B96E6C">
        <w:rPr>
          <w:i/>
          <w:iCs/>
          <w:szCs w:val="24"/>
        </w:rPr>
        <w:t xml:space="preserve">mais le résultat d'une évolution fatale, </w:t>
      </w:r>
      <w:r w:rsidRPr="00B96E6C">
        <w:rPr>
          <w:szCs w:val="24"/>
        </w:rPr>
        <w:t>le stade politique ultime du capit</w:t>
      </w:r>
      <w:r w:rsidRPr="00B96E6C">
        <w:rPr>
          <w:szCs w:val="24"/>
        </w:rPr>
        <w:t>a</w:t>
      </w:r>
      <w:r w:rsidRPr="00B96E6C">
        <w:rPr>
          <w:szCs w:val="24"/>
        </w:rPr>
        <w:t>lisme aux abois mettant bat le masque face à sa pr</w:t>
      </w:r>
      <w:r w:rsidRPr="00B96E6C">
        <w:rPr>
          <w:szCs w:val="24"/>
        </w:rPr>
        <w:t>o</w:t>
      </w:r>
      <w:r w:rsidRPr="00B96E6C">
        <w:rPr>
          <w:szCs w:val="24"/>
        </w:rPr>
        <w:t>pre crise finale non moins qu'au défi lancé par le prolétariat révolutio</w:t>
      </w:r>
      <w:r w:rsidRPr="00B96E6C">
        <w:rPr>
          <w:szCs w:val="24"/>
        </w:rPr>
        <w:t>n</w:t>
      </w:r>
      <w:r w:rsidRPr="00B96E6C">
        <w:rPr>
          <w:szCs w:val="24"/>
        </w:rPr>
        <w:t>naire.</w:t>
      </w:r>
    </w:p>
    <w:p w14:paraId="2597ECAB" w14:textId="77777777" w:rsidR="00730AFE" w:rsidRPr="00B96E6C" w:rsidRDefault="00730AFE" w:rsidP="00730AFE">
      <w:pPr>
        <w:spacing w:before="120" w:after="120"/>
        <w:jc w:val="both"/>
      </w:pPr>
      <w:r w:rsidRPr="00B96E6C">
        <w:rPr>
          <w:szCs w:val="24"/>
        </w:rPr>
        <w:t>L'extrême gauche accueille d'abord favorablement le tryptique no</w:t>
      </w:r>
      <w:r w:rsidRPr="00B96E6C">
        <w:rPr>
          <w:szCs w:val="24"/>
        </w:rPr>
        <w:t>l</w:t>
      </w:r>
      <w:r w:rsidRPr="00B96E6C">
        <w:rPr>
          <w:szCs w:val="24"/>
        </w:rPr>
        <w:t>tien qui semble confirmer avec érudition sa conception très engloba</w:t>
      </w:r>
      <w:r w:rsidRPr="00B96E6C">
        <w:rPr>
          <w:szCs w:val="24"/>
        </w:rPr>
        <w:t>n</w:t>
      </w:r>
      <w:r w:rsidRPr="00B96E6C">
        <w:rPr>
          <w:szCs w:val="24"/>
        </w:rPr>
        <w:t xml:space="preserve">te du fascisme et qui écarte le concept de guerre froide de </w:t>
      </w:r>
      <w:r>
        <w:rPr>
          <w:szCs w:val="24"/>
        </w:rPr>
        <w:t>« </w:t>
      </w:r>
      <w:r w:rsidRPr="00B96E6C">
        <w:rPr>
          <w:szCs w:val="24"/>
        </w:rPr>
        <w:t>totalitarisme</w:t>
      </w:r>
      <w:r>
        <w:rPr>
          <w:szCs w:val="24"/>
        </w:rPr>
        <w:t> »</w:t>
      </w:r>
      <w:r w:rsidRPr="00B96E6C">
        <w:rPr>
          <w:szCs w:val="24"/>
        </w:rPr>
        <w:t xml:space="preserve"> ou du moins n'y r</w:t>
      </w:r>
      <w:r w:rsidRPr="00B96E6C">
        <w:rPr>
          <w:szCs w:val="24"/>
        </w:rPr>
        <w:t>e</w:t>
      </w:r>
      <w:r w:rsidRPr="00B96E6C">
        <w:rPr>
          <w:szCs w:val="24"/>
        </w:rPr>
        <w:t>court pas. Elle ne voit pas, du moins pas tout de suite, le caractère profondément conservateur de la démarche noltienne dans cette construction qui met la Révolution bo</w:t>
      </w:r>
      <w:r w:rsidRPr="00B96E6C">
        <w:rPr>
          <w:szCs w:val="24"/>
        </w:rPr>
        <w:t>l</w:t>
      </w:r>
      <w:r w:rsidRPr="00B96E6C">
        <w:rPr>
          <w:szCs w:val="24"/>
        </w:rPr>
        <w:t>chevique à l'origine du ma</w:t>
      </w:r>
      <w:r w:rsidRPr="00B96E6C">
        <w:rPr>
          <w:szCs w:val="24"/>
        </w:rPr>
        <w:t>l</w:t>
      </w:r>
      <w:r w:rsidRPr="00B96E6C">
        <w:rPr>
          <w:szCs w:val="24"/>
        </w:rPr>
        <w:t>heur du siècle.</w:t>
      </w:r>
    </w:p>
    <w:p w14:paraId="505F1E95" w14:textId="77777777" w:rsidR="00730AFE" w:rsidRPr="00B96E6C" w:rsidRDefault="00730AFE" w:rsidP="00730AFE">
      <w:pPr>
        <w:spacing w:before="120" w:after="120"/>
        <w:jc w:val="both"/>
      </w:pPr>
      <w:r w:rsidRPr="00B96E6C">
        <w:rPr>
          <w:szCs w:val="24"/>
        </w:rPr>
        <w:t>Les objections savantes à la construction en trois volets de Nolte ont tourné autour de l'inclusion anachronique même de l'Action fra</w:t>
      </w:r>
      <w:r w:rsidRPr="00B96E6C">
        <w:rPr>
          <w:szCs w:val="24"/>
        </w:rPr>
        <w:t>n</w:t>
      </w:r>
      <w:r w:rsidRPr="00B96E6C">
        <w:rPr>
          <w:szCs w:val="24"/>
        </w:rPr>
        <w:t>çaise, mouvement néo-monarchiste né en France à la fin du 19</w:t>
      </w:r>
      <w:r w:rsidRPr="00B96E6C">
        <w:rPr>
          <w:szCs w:val="24"/>
          <w:vertAlign w:val="superscript"/>
        </w:rPr>
        <w:t>e</w:t>
      </w:r>
      <w:r w:rsidRPr="00B96E6C">
        <w:rPr>
          <w:szCs w:val="24"/>
        </w:rPr>
        <w:t xml:space="preserve"> siècle et non produit de la </w:t>
      </w:r>
      <w:r>
        <w:rPr>
          <w:szCs w:val="24"/>
        </w:rPr>
        <w:t>« </w:t>
      </w:r>
      <w:r w:rsidRPr="00B96E6C">
        <w:rPr>
          <w:szCs w:val="24"/>
        </w:rPr>
        <w:t>brutalis</w:t>
      </w:r>
      <w:r w:rsidRPr="00B96E6C">
        <w:rPr>
          <w:szCs w:val="24"/>
        </w:rPr>
        <w:t>a</w:t>
      </w:r>
      <w:r w:rsidRPr="00B96E6C">
        <w:rPr>
          <w:szCs w:val="24"/>
        </w:rPr>
        <w:t>tion</w:t>
      </w:r>
      <w:r>
        <w:rPr>
          <w:szCs w:val="24"/>
        </w:rPr>
        <w:t> »</w:t>
      </w:r>
      <w:r w:rsidRPr="00B96E6C">
        <w:rPr>
          <w:szCs w:val="24"/>
        </w:rPr>
        <w:t xml:space="preserve"> occasionnée par la Grande guerre (ni réaction à la R</w:t>
      </w:r>
      <w:r w:rsidRPr="00B96E6C">
        <w:rPr>
          <w:szCs w:val="24"/>
        </w:rPr>
        <w:t>é</w:t>
      </w:r>
      <w:r w:rsidRPr="00B96E6C">
        <w:rPr>
          <w:szCs w:val="24"/>
        </w:rPr>
        <w:t xml:space="preserve">volution d'octobre) </w:t>
      </w:r>
      <w:r w:rsidRPr="00B96E6C">
        <w:rPr>
          <w:i/>
          <w:iCs/>
          <w:szCs w:val="24"/>
        </w:rPr>
        <w:t xml:space="preserve">et </w:t>
      </w:r>
      <w:r w:rsidRPr="00B96E6C">
        <w:rPr>
          <w:szCs w:val="24"/>
        </w:rPr>
        <w:t>doctrine anti-démocratique, contre-révolutionnaire, réactionnaire certes, qui découle bien des pe</w:t>
      </w:r>
      <w:r w:rsidRPr="00B96E6C">
        <w:rPr>
          <w:szCs w:val="24"/>
        </w:rPr>
        <w:t>n</w:t>
      </w:r>
      <w:r w:rsidRPr="00B96E6C">
        <w:rPr>
          <w:szCs w:val="24"/>
        </w:rPr>
        <w:t>seurs des anti-Lumières, de Maistre, Bonald, etc., et i</w:t>
      </w:r>
      <w:r w:rsidRPr="00B96E6C">
        <w:rPr>
          <w:szCs w:val="24"/>
        </w:rPr>
        <w:t>n</w:t>
      </w:r>
      <w:r w:rsidRPr="00B96E6C">
        <w:rPr>
          <w:szCs w:val="24"/>
        </w:rPr>
        <w:t>vite à prendre du recul sur la longue durée de la modernité, mais doctrine qui prése</w:t>
      </w:r>
      <w:r w:rsidRPr="00B96E6C">
        <w:rPr>
          <w:szCs w:val="24"/>
        </w:rPr>
        <w:t>n</w:t>
      </w:r>
      <w:r w:rsidRPr="00B96E6C">
        <w:rPr>
          <w:szCs w:val="24"/>
        </w:rPr>
        <w:t>te, aux yeux de la plupart des che</w:t>
      </w:r>
      <w:r w:rsidRPr="00B96E6C">
        <w:rPr>
          <w:szCs w:val="24"/>
        </w:rPr>
        <w:t>r</w:t>
      </w:r>
      <w:r w:rsidRPr="00B96E6C">
        <w:rPr>
          <w:szCs w:val="24"/>
        </w:rPr>
        <w:t>cheurs, plus de dissemblances que d'analogies avec les fa</w:t>
      </w:r>
      <w:r w:rsidRPr="00B96E6C">
        <w:rPr>
          <w:szCs w:val="24"/>
        </w:rPr>
        <w:t>s</w:t>
      </w:r>
      <w:r w:rsidRPr="00B96E6C">
        <w:rPr>
          <w:szCs w:val="24"/>
        </w:rPr>
        <w:t>cismes italien et allemand et conduit à noyer le fascisme générique dans un ensemble peu cohérent où sa spécificité postulée se perd.</w:t>
      </w:r>
    </w:p>
    <w:p w14:paraId="6C251863" w14:textId="77777777" w:rsidR="00730AFE" w:rsidRDefault="00730AFE" w:rsidP="00730AFE">
      <w:pPr>
        <w:spacing w:before="120" w:after="120"/>
        <w:jc w:val="both"/>
      </w:pPr>
      <w:r>
        <w:t>[24]</w:t>
      </w:r>
    </w:p>
    <w:p w14:paraId="66257B22" w14:textId="77777777" w:rsidR="00730AFE" w:rsidRDefault="00730AFE" w:rsidP="00730AFE">
      <w:pPr>
        <w:spacing w:before="120" w:after="120"/>
        <w:jc w:val="both"/>
      </w:pPr>
    </w:p>
    <w:p w14:paraId="46F1BA37" w14:textId="77777777" w:rsidR="00730AFE" w:rsidRPr="00B96E6C" w:rsidRDefault="00730AFE" w:rsidP="00730AFE">
      <w:pPr>
        <w:pStyle w:val="planche"/>
      </w:pPr>
      <w:bookmarkStart w:id="8" w:name="Texte_1_pt_1_f"/>
      <w:r w:rsidRPr="00B96E6C">
        <w:t>Le fascisme né en France</w:t>
      </w:r>
      <w:r>
        <w:t> :</w:t>
      </w:r>
      <w:r>
        <w:br/>
      </w:r>
      <w:r w:rsidRPr="00B96E6C">
        <w:t>Zeev Sternhell</w:t>
      </w:r>
    </w:p>
    <w:bookmarkEnd w:id="8"/>
    <w:p w14:paraId="4281BB47" w14:textId="77777777" w:rsidR="00730AFE" w:rsidRDefault="00730AFE" w:rsidP="00730AFE">
      <w:pPr>
        <w:spacing w:before="120" w:after="120"/>
        <w:jc w:val="both"/>
        <w:rPr>
          <w:szCs w:val="24"/>
        </w:rPr>
      </w:pPr>
    </w:p>
    <w:p w14:paraId="05FA70D5" w14:textId="77777777" w:rsidR="00730AFE" w:rsidRPr="00384B20" w:rsidRDefault="00730AFE" w:rsidP="00730AFE">
      <w:pPr>
        <w:ind w:right="90" w:firstLine="0"/>
        <w:jc w:val="both"/>
        <w:rPr>
          <w:sz w:val="20"/>
        </w:rPr>
      </w:pPr>
      <w:hyperlink w:anchor="tdm" w:history="1">
        <w:r w:rsidRPr="00384B20">
          <w:rPr>
            <w:rStyle w:val="Hyperlien"/>
            <w:sz w:val="20"/>
          </w:rPr>
          <w:t>Retour à la table des matières</w:t>
        </w:r>
      </w:hyperlink>
    </w:p>
    <w:p w14:paraId="73C74D47" w14:textId="77777777" w:rsidR="00730AFE" w:rsidRPr="00B96E6C" w:rsidRDefault="00730AFE" w:rsidP="00730AFE">
      <w:pPr>
        <w:spacing w:before="120" w:after="120"/>
        <w:jc w:val="both"/>
      </w:pPr>
      <w:r w:rsidRPr="00B96E6C">
        <w:rPr>
          <w:szCs w:val="24"/>
        </w:rPr>
        <w:t xml:space="preserve">Le premier ouvrage de Z. Sternhell sur les origines du fascisme est son </w:t>
      </w:r>
      <w:r>
        <w:rPr>
          <w:i/>
          <w:iCs/>
          <w:szCs w:val="24"/>
        </w:rPr>
        <w:t>Barrès</w:t>
      </w:r>
      <w:r w:rsidRPr="00B96E6C">
        <w:rPr>
          <w:i/>
          <w:iCs/>
          <w:szCs w:val="24"/>
        </w:rPr>
        <w:t xml:space="preserve"> et le nationalisme français </w:t>
      </w:r>
      <w:r w:rsidRPr="00B96E6C">
        <w:rPr>
          <w:szCs w:val="24"/>
        </w:rPr>
        <w:t>de 1972.</w:t>
      </w:r>
      <w:r w:rsidRPr="00F82F44">
        <w:rPr>
          <w:iCs/>
          <w:szCs w:val="24"/>
        </w:rPr>
        <w:t xml:space="preserve"> </w:t>
      </w:r>
      <w:r>
        <w:rPr>
          <w:iCs/>
          <w:szCs w:val="24"/>
        </w:rPr>
        <w:t> </w:t>
      </w:r>
      <w:r>
        <w:rPr>
          <w:rStyle w:val="Appelnotedebasdep"/>
          <w:iCs/>
          <w:szCs w:val="24"/>
        </w:rPr>
        <w:footnoteReference w:id="36"/>
      </w:r>
      <w:r w:rsidRPr="00B96E6C">
        <w:rPr>
          <w:szCs w:val="24"/>
        </w:rPr>
        <w:t xml:space="preserve"> Ce livre perspicace aborde le romancier passabl</w:t>
      </w:r>
      <w:r w:rsidRPr="00B96E6C">
        <w:rPr>
          <w:szCs w:val="24"/>
        </w:rPr>
        <w:t>e</w:t>
      </w:r>
      <w:r w:rsidRPr="00B96E6C">
        <w:rPr>
          <w:szCs w:val="24"/>
        </w:rPr>
        <w:t xml:space="preserve">ment oublié, </w:t>
      </w:r>
      <w:r>
        <w:rPr>
          <w:szCs w:val="24"/>
        </w:rPr>
        <w:t>« </w:t>
      </w:r>
      <w:r w:rsidRPr="00B96E6C">
        <w:rPr>
          <w:szCs w:val="24"/>
        </w:rPr>
        <w:t>prince de la jeunesse</w:t>
      </w:r>
      <w:r>
        <w:rPr>
          <w:szCs w:val="24"/>
        </w:rPr>
        <w:t> »</w:t>
      </w:r>
      <w:r w:rsidRPr="00B96E6C">
        <w:rPr>
          <w:szCs w:val="24"/>
        </w:rPr>
        <w:t xml:space="preserve"> et respectable acad</w:t>
      </w:r>
      <w:r w:rsidRPr="00B96E6C">
        <w:rPr>
          <w:szCs w:val="24"/>
        </w:rPr>
        <w:t>é</w:t>
      </w:r>
      <w:r w:rsidRPr="00B96E6C">
        <w:rPr>
          <w:szCs w:val="24"/>
        </w:rPr>
        <w:t xml:space="preserve">micien que fut Maurice </w:t>
      </w:r>
      <w:r>
        <w:rPr>
          <w:szCs w:val="24"/>
        </w:rPr>
        <w:t>Barrès</w:t>
      </w:r>
      <w:r w:rsidRPr="00B96E6C">
        <w:rPr>
          <w:szCs w:val="24"/>
        </w:rPr>
        <w:t xml:space="preserve"> pour ce qu'il fut aussi éminemment et, pour l'histoire des idées politiques, essentiell</w:t>
      </w:r>
      <w:r w:rsidRPr="00B96E6C">
        <w:rPr>
          <w:szCs w:val="24"/>
        </w:rPr>
        <w:t>e</w:t>
      </w:r>
      <w:r w:rsidRPr="00B96E6C">
        <w:rPr>
          <w:szCs w:val="24"/>
        </w:rPr>
        <w:t>ment</w:t>
      </w:r>
      <w:r>
        <w:rPr>
          <w:szCs w:val="24"/>
        </w:rPr>
        <w:t> :</w:t>
      </w:r>
      <w:r w:rsidRPr="00B96E6C">
        <w:rPr>
          <w:szCs w:val="24"/>
        </w:rPr>
        <w:t xml:space="preserve"> l'ennemi acharné de la démocratie libérale et l'inventeur d'une doctr</w:t>
      </w:r>
      <w:r w:rsidRPr="00B96E6C">
        <w:rPr>
          <w:szCs w:val="24"/>
        </w:rPr>
        <w:t>i</w:t>
      </w:r>
      <w:r w:rsidRPr="00B96E6C">
        <w:rPr>
          <w:szCs w:val="24"/>
        </w:rPr>
        <w:t>ne d'avenir, le premier, comme le dira Georges Valois, qui ait pensé qu'il fallait faire converger socialisme et nation</w:t>
      </w:r>
      <w:r w:rsidRPr="00B96E6C">
        <w:rPr>
          <w:szCs w:val="24"/>
        </w:rPr>
        <w:t>a</w:t>
      </w:r>
      <w:r w:rsidRPr="00B96E6C">
        <w:rPr>
          <w:szCs w:val="24"/>
        </w:rPr>
        <w:t xml:space="preserve">lisme en un mouvement de masse. </w:t>
      </w:r>
      <w:r>
        <w:rPr>
          <w:szCs w:val="24"/>
        </w:rPr>
        <w:t>« </w:t>
      </w:r>
      <w:r w:rsidRPr="00B96E6C">
        <w:rPr>
          <w:szCs w:val="24"/>
        </w:rPr>
        <w:t>Le boulangisme barrésien cumule en effet l'autoritarisme p</w:t>
      </w:r>
      <w:r w:rsidRPr="00B96E6C">
        <w:rPr>
          <w:szCs w:val="24"/>
        </w:rPr>
        <w:t>o</w:t>
      </w:r>
      <w:r w:rsidRPr="00B96E6C">
        <w:rPr>
          <w:szCs w:val="24"/>
        </w:rPr>
        <w:t>litique et un certain socialisme non marxiste, plus tard ant</w:t>
      </w:r>
      <w:r w:rsidRPr="00B96E6C">
        <w:rPr>
          <w:szCs w:val="24"/>
        </w:rPr>
        <w:t>i</w:t>
      </w:r>
      <w:r w:rsidRPr="00B96E6C">
        <w:rPr>
          <w:szCs w:val="24"/>
        </w:rPr>
        <w:t xml:space="preserve">marxiste. (...) Au parlementarisme, </w:t>
      </w:r>
      <w:r>
        <w:rPr>
          <w:szCs w:val="24"/>
        </w:rPr>
        <w:t>Barrès</w:t>
      </w:r>
      <w:r w:rsidRPr="00B96E6C">
        <w:rPr>
          <w:szCs w:val="24"/>
        </w:rPr>
        <w:t xml:space="preserve"> oppose le culte du chef, à l'incoh</w:t>
      </w:r>
      <w:r w:rsidRPr="00B96E6C">
        <w:rPr>
          <w:szCs w:val="24"/>
        </w:rPr>
        <w:t>é</w:t>
      </w:r>
      <w:r w:rsidRPr="00B96E6C">
        <w:rPr>
          <w:szCs w:val="24"/>
        </w:rPr>
        <w:t>rence des institutions, le sens de l'autorité, au capitalisme, un vague programme de réformes dont l'essentiel est un protectionnisme so</w:t>
      </w:r>
      <w:r w:rsidRPr="00B96E6C">
        <w:rPr>
          <w:szCs w:val="24"/>
        </w:rPr>
        <w:t>m</w:t>
      </w:r>
      <w:r w:rsidRPr="00B96E6C">
        <w:rPr>
          <w:szCs w:val="24"/>
        </w:rPr>
        <w:t>maire. (....) Telle fut l'originalité du boula</w:t>
      </w:r>
      <w:r w:rsidRPr="00B96E6C">
        <w:rPr>
          <w:szCs w:val="24"/>
        </w:rPr>
        <w:t>n</w:t>
      </w:r>
      <w:r w:rsidRPr="00B96E6C">
        <w:rPr>
          <w:szCs w:val="24"/>
        </w:rPr>
        <w:t>gisme et c</w:t>
      </w:r>
      <w:r>
        <w:rPr>
          <w:szCs w:val="24"/>
        </w:rPr>
        <w:t>’</w:t>
      </w:r>
      <w:r w:rsidRPr="00B96E6C">
        <w:rPr>
          <w:szCs w:val="24"/>
        </w:rPr>
        <w:t>est en cela que cette synthèse audacieuse préfigure les mouvements de masse du 20</w:t>
      </w:r>
      <w:r w:rsidRPr="00B96E6C">
        <w:rPr>
          <w:szCs w:val="24"/>
          <w:vertAlign w:val="superscript"/>
        </w:rPr>
        <w:t>e</w:t>
      </w:r>
      <w:r w:rsidRPr="00B96E6C">
        <w:rPr>
          <w:szCs w:val="24"/>
        </w:rPr>
        <w:t xml:space="preserve"> siècle.</w:t>
      </w:r>
      <w:r>
        <w:rPr>
          <w:szCs w:val="24"/>
        </w:rPr>
        <w:t> »</w:t>
      </w:r>
      <w:r>
        <w:rPr>
          <w:iCs/>
          <w:szCs w:val="24"/>
        </w:rPr>
        <w:t> </w:t>
      </w:r>
      <w:r>
        <w:rPr>
          <w:rStyle w:val="Appelnotedebasdep"/>
          <w:iCs/>
          <w:szCs w:val="24"/>
        </w:rPr>
        <w:footnoteReference w:id="37"/>
      </w:r>
      <w:r w:rsidRPr="00B96E6C">
        <w:rPr>
          <w:szCs w:val="24"/>
        </w:rPr>
        <w:t xml:space="preserve"> À cette synthèse, </w:t>
      </w:r>
      <w:r>
        <w:rPr>
          <w:szCs w:val="24"/>
        </w:rPr>
        <w:t>Barrès</w:t>
      </w:r>
      <w:r w:rsidRPr="00B96E6C">
        <w:rPr>
          <w:szCs w:val="24"/>
        </w:rPr>
        <w:t xml:space="preserve"> adjoint </w:t>
      </w:r>
      <w:r w:rsidRPr="00B96E6C">
        <w:rPr>
          <w:i/>
          <w:iCs/>
          <w:szCs w:val="24"/>
        </w:rPr>
        <w:t xml:space="preserve">un style, </w:t>
      </w:r>
      <w:r>
        <w:rPr>
          <w:szCs w:val="24"/>
        </w:rPr>
        <w:t>« </w:t>
      </w:r>
      <w:r w:rsidRPr="00B96E6C">
        <w:rPr>
          <w:szCs w:val="24"/>
        </w:rPr>
        <w:t>un certain r</w:t>
      </w:r>
      <w:r w:rsidRPr="00B96E6C">
        <w:rPr>
          <w:szCs w:val="24"/>
        </w:rPr>
        <w:t>o</w:t>
      </w:r>
      <w:r w:rsidRPr="00B96E6C">
        <w:rPr>
          <w:szCs w:val="24"/>
        </w:rPr>
        <w:t>mantisme révolutionnaire</w:t>
      </w:r>
      <w:r>
        <w:rPr>
          <w:szCs w:val="24"/>
        </w:rPr>
        <w:t> »</w:t>
      </w:r>
      <w:r w:rsidRPr="00B96E6C">
        <w:rPr>
          <w:szCs w:val="24"/>
        </w:rPr>
        <w:t>, mais surtout l'antisémitisme qu'il voit, de façon parfaitement instrumentale, comme le moyen d'intégrer le re</w:t>
      </w:r>
      <w:r w:rsidRPr="00B96E6C">
        <w:rPr>
          <w:szCs w:val="24"/>
        </w:rPr>
        <w:t>s</w:t>
      </w:r>
      <w:r w:rsidRPr="00B96E6C">
        <w:rPr>
          <w:szCs w:val="24"/>
        </w:rPr>
        <w:t>se</w:t>
      </w:r>
      <w:r w:rsidRPr="00B96E6C">
        <w:rPr>
          <w:szCs w:val="24"/>
        </w:rPr>
        <w:t>n</w:t>
      </w:r>
      <w:r w:rsidRPr="00B96E6C">
        <w:rPr>
          <w:szCs w:val="24"/>
        </w:rPr>
        <w:t>timent du prolétariat dans l'unité nationale.</w:t>
      </w:r>
    </w:p>
    <w:p w14:paraId="3FEC9BF2" w14:textId="77777777" w:rsidR="00730AFE" w:rsidRPr="00B96E6C" w:rsidRDefault="00730AFE" w:rsidP="00730AFE">
      <w:pPr>
        <w:spacing w:before="120" w:after="120"/>
        <w:jc w:val="both"/>
      </w:pPr>
      <w:r w:rsidRPr="00B96E6C">
        <w:rPr>
          <w:szCs w:val="24"/>
        </w:rPr>
        <w:t>L'essentiel de la démarche de Sternhell se trouve déjà dans cette étude</w:t>
      </w:r>
      <w:r>
        <w:rPr>
          <w:szCs w:val="24"/>
        </w:rPr>
        <w:t> :</w:t>
      </w:r>
      <w:r w:rsidRPr="00B96E6C">
        <w:rPr>
          <w:szCs w:val="24"/>
        </w:rPr>
        <w:t xml:space="preserve"> ennemi des Lumières, ce qui n</w:t>
      </w:r>
      <w:r>
        <w:rPr>
          <w:szCs w:val="24"/>
        </w:rPr>
        <w:t>’</w:t>
      </w:r>
      <w:r w:rsidRPr="00B96E6C">
        <w:rPr>
          <w:szCs w:val="24"/>
        </w:rPr>
        <w:t xml:space="preserve">est pas original, </w:t>
      </w:r>
      <w:r>
        <w:rPr>
          <w:szCs w:val="24"/>
        </w:rPr>
        <w:t>Barrès</w:t>
      </w:r>
      <w:r w:rsidRPr="00B96E6C">
        <w:rPr>
          <w:szCs w:val="24"/>
        </w:rPr>
        <w:t xml:space="preserve"> est i</w:t>
      </w:r>
      <w:r w:rsidRPr="00B96E6C">
        <w:rPr>
          <w:szCs w:val="24"/>
        </w:rPr>
        <w:t>n</w:t>
      </w:r>
      <w:r w:rsidRPr="00B96E6C">
        <w:rPr>
          <w:szCs w:val="24"/>
        </w:rPr>
        <w:t>ventif et il prépare le 20</w:t>
      </w:r>
      <w:r w:rsidRPr="00B96E6C">
        <w:rPr>
          <w:szCs w:val="24"/>
          <w:vertAlign w:val="superscript"/>
        </w:rPr>
        <w:t>e</w:t>
      </w:r>
      <w:r w:rsidRPr="00B96E6C">
        <w:rPr>
          <w:szCs w:val="24"/>
        </w:rPr>
        <w:t xml:space="preserve"> siècle en ayant compris que le nationalisme ethnique moderne </w:t>
      </w:r>
      <w:r>
        <w:rPr>
          <w:szCs w:val="24"/>
        </w:rPr>
        <w:t>« </w:t>
      </w:r>
      <w:r w:rsidRPr="00B96E6C">
        <w:rPr>
          <w:szCs w:val="24"/>
        </w:rPr>
        <w:t>s'articule à merveille</w:t>
      </w:r>
      <w:r>
        <w:rPr>
          <w:szCs w:val="24"/>
        </w:rPr>
        <w:t> »</w:t>
      </w:r>
      <w:r w:rsidRPr="00B96E6C">
        <w:rPr>
          <w:szCs w:val="24"/>
        </w:rPr>
        <w:t xml:space="preserve"> avec un socialisme ant</w:t>
      </w:r>
      <w:r w:rsidRPr="00B96E6C">
        <w:rPr>
          <w:szCs w:val="24"/>
        </w:rPr>
        <w:t>i</w:t>
      </w:r>
      <w:r w:rsidRPr="00B96E6C">
        <w:rPr>
          <w:szCs w:val="24"/>
        </w:rPr>
        <w:t>marxiste et que cette convergence est prometteuse et sera mobilisatr</w:t>
      </w:r>
      <w:r w:rsidRPr="00B96E6C">
        <w:rPr>
          <w:szCs w:val="24"/>
        </w:rPr>
        <w:t>i</w:t>
      </w:r>
      <w:r w:rsidRPr="00B96E6C">
        <w:rPr>
          <w:szCs w:val="24"/>
        </w:rPr>
        <w:t>ce.</w:t>
      </w:r>
    </w:p>
    <w:p w14:paraId="73277631" w14:textId="77777777" w:rsidR="00730AFE" w:rsidRDefault="00730AFE" w:rsidP="00730AFE">
      <w:pPr>
        <w:spacing w:before="120" w:after="120"/>
        <w:jc w:val="both"/>
      </w:pPr>
      <w:r>
        <w:t>[25]</w:t>
      </w:r>
    </w:p>
    <w:p w14:paraId="4BEE297D" w14:textId="77777777" w:rsidR="00730AFE" w:rsidRPr="00B96E6C" w:rsidRDefault="00730AFE" w:rsidP="00730AFE">
      <w:pPr>
        <w:spacing w:before="120" w:after="120"/>
        <w:jc w:val="both"/>
      </w:pPr>
      <w:r w:rsidRPr="00B96E6C">
        <w:rPr>
          <w:szCs w:val="24"/>
        </w:rPr>
        <w:t>C'est cependant l'ouvrage suivant (paru en 1978) de Sternhell qui va enclencher une polémique qui n</w:t>
      </w:r>
      <w:r>
        <w:rPr>
          <w:szCs w:val="24"/>
        </w:rPr>
        <w:t>’</w:t>
      </w:r>
      <w:r w:rsidRPr="00B96E6C">
        <w:rPr>
          <w:szCs w:val="24"/>
        </w:rPr>
        <w:t>est pas e</w:t>
      </w:r>
      <w:r w:rsidRPr="00B96E6C">
        <w:rPr>
          <w:szCs w:val="24"/>
        </w:rPr>
        <w:t>n</w:t>
      </w:r>
      <w:r w:rsidRPr="00B96E6C">
        <w:rPr>
          <w:szCs w:val="24"/>
        </w:rPr>
        <w:t>core éteinte aujourd</w:t>
      </w:r>
      <w:r>
        <w:rPr>
          <w:szCs w:val="24"/>
        </w:rPr>
        <w:t>’</w:t>
      </w:r>
      <w:r w:rsidRPr="00B96E6C">
        <w:rPr>
          <w:szCs w:val="24"/>
        </w:rPr>
        <w:t xml:space="preserve">hui, </w:t>
      </w:r>
      <w:r w:rsidRPr="00B96E6C">
        <w:rPr>
          <w:i/>
          <w:iCs/>
          <w:szCs w:val="24"/>
        </w:rPr>
        <w:t>La droite révolutionnaire, 1885-1914</w:t>
      </w:r>
      <w:r>
        <w:rPr>
          <w:i/>
          <w:iCs/>
          <w:szCs w:val="24"/>
        </w:rPr>
        <w:t> :</w:t>
      </w:r>
      <w:r w:rsidRPr="00B96E6C">
        <w:rPr>
          <w:i/>
          <w:iCs/>
          <w:szCs w:val="24"/>
        </w:rPr>
        <w:t xml:space="preserve"> les origines françaises du fa</w:t>
      </w:r>
      <w:r w:rsidRPr="00B96E6C">
        <w:rPr>
          <w:i/>
          <w:iCs/>
          <w:szCs w:val="24"/>
        </w:rPr>
        <w:t>s</w:t>
      </w:r>
      <w:r w:rsidRPr="00B96E6C">
        <w:rPr>
          <w:i/>
          <w:iCs/>
          <w:szCs w:val="24"/>
        </w:rPr>
        <w:t>cisme.</w:t>
      </w:r>
      <w:r>
        <w:rPr>
          <w:iCs/>
          <w:szCs w:val="24"/>
        </w:rPr>
        <w:t> </w:t>
      </w:r>
      <w:r>
        <w:rPr>
          <w:rStyle w:val="Appelnotedebasdep"/>
          <w:iCs/>
          <w:szCs w:val="24"/>
        </w:rPr>
        <w:footnoteReference w:id="38"/>
      </w:r>
      <w:r>
        <w:rPr>
          <w:szCs w:val="24"/>
          <w:vertAlign w:val="superscript"/>
        </w:rPr>
        <w:t xml:space="preserve"> </w:t>
      </w:r>
      <w:r w:rsidRPr="00B96E6C">
        <w:rPr>
          <w:szCs w:val="24"/>
        </w:rPr>
        <w:t>Tout le probl</w:t>
      </w:r>
      <w:r w:rsidRPr="00B96E6C">
        <w:rPr>
          <w:szCs w:val="24"/>
        </w:rPr>
        <w:t>è</w:t>
      </w:r>
      <w:r w:rsidRPr="00B96E6C">
        <w:rPr>
          <w:szCs w:val="24"/>
        </w:rPr>
        <w:t>me tenait dans le sous-titre. C'est en France qu'est née l'idéologie fasciste, soutient l'historien, idéologie distincte et or</w:t>
      </w:r>
      <w:r w:rsidRPr="00B96E6C">
        <w:rPr>
          <w:szCs w:val="24"/>
        </w:rPr>
        <w:t>i</w:t>
      </w:r>
      <w:r w:rsidRPr="00B96E6C">
        <w:rPr>
          <w:szCs w:val="24"/>
        </w:rPr>
        <w:t xml:space="preserve">ginale, dans une </w:t>
      </w:r>
      <w:r>
        <w:rPr>
          <w:szCs w:val="24"/>
        </w:rPr>
        <w:t>« </w:t>
      </w:r>
      <w:r w:rsidRPr="00B96E6C">
        <w:rPr>
          <w:szCs w:val="24"/>
        </w:rPr>
        <w:t>période d'incubation</w:t>
      </w:r>
      <w:r>
        <w:rPr>
          <w:szCs w:val="24"/>
        </w:rPr>
        <w:t> »</w:t>
      </w:r>
      <w:r w:rsidRPr="00B96E6C">
        <w:rPr>
          <w:szCs w:val="24"/>
        </w:rPr>
        <w:t xml:space="preserve"> qui va de 1885 à 1914. La France a été le </w:t>
      </w:r>
      <w:r>
        <w:rPr>
          <w:szCs w:val="24"/>
        </w:rPr>
        <w:t>« </w:t>
      </w:r>
      <w:r w:rsidRPr="00B96E6C">
        <w:rPr>
          <w:szCs w:val="24"/>
        </w:rPr>
        <w:t>laboratoire de la pensée fasciste</w:t>
      </w:r>
      <w:r>
        <w:rPr>
          <w:szCs w:val="24"/>
        </w:rPr>
        <w:t> »</w:t>
      </w:r>
      <w:r w:rsidRPr="00B96E6C">
        <w:rPr>
          <w:szCs w:val="24"/>
        </w:rPr>
        <w:t xml:space="preserve"> dont les </w:t>
      </w:r>
      <w:r>
        <w:rPr>
          <w:szCs w:val="24"/>
        </w:rPr>
        <w:t>« </w:t>
      </w:r>
      <w:r w:rsidRPr="00B96E6C">
        <w:rPr>
          <w:szCs w:val="24"/>
        </w:rPr>
        <w:t>ingr</w:t>
      </w:r>
      <w:r w:rsidRPr="00B96E6C">
        <w:rPr>
          <w:szCs w:val="24"/>
        </w:rPr>
        <w:t>é</w:t>
      </w:r>
      <w:r w:rsidRPr="00B96E6C">
        <w:rPr>
          <w:szCs w:val="24"/>
        </w:rPr>
        <w:t>dients</w:t>
      </w:r>
      <w:r>
        <w:rPr>
          <w:szCs w:val="24"/>
        </w:rPr>
        <w:t> »</w:t>
      </w:r>
      <w:r w:rsidRPr="00B96E6C">
        <w:rPr>
          <w:szCs w:val="24"/>
        </w:rPr>
        <w:t xml:space="preserve"> se sont agglomérés ici et là en une synthèse neuve de conce</w:t>
      </w:r>
      <w:r w:rsidRPr="00B96E6C">
        <w:rPr>
          <w:szCs w:val="24"/>
        </w:rPr>
        <w:t>p</w:t>
      </w:r>
      <w:r w:rsidRPr="00B96E6C">
        <w:rPr>
          <w:szCs w:val="24"/>
        </w:rPr>
        <w:t>tions venues de la droite et de la gauche et transfigurées. La Grande guerre a été le déclencheur du fa</w:t>
      </w:r>
      <w:r w:rsidRPr="00B96E6C">
        <w:rPr>
          <w:szCs w:val="24"/>
        </w:rPr>
        <w:t>s</w:t>
      </w:r>
      <w:r w:rsidRPr="00B96E6C">
        <w:rPr>
          <w:szCs w:val="24"/>
        </w:rPr>
        <w:t>cisme, soit, mais elle n'en est ni le point de départ ni la source idéologique</w:t>
      </w:r>
      <w:r>
        <w:rPr>
          <w:szCs w:val="24"/>
        </w:rPr>
        <w:t> ;</w:t>
      </w:r>
      <w:r w:rsidRPr="00B96E6C">
        <w:rPr>
          <w:szCs w:val="24"/>
        </w:rPr>
        <w:t xml:space="preserve"> il faut voir émerger c</w:t>
      </w:r>
      <w:r w:rsidRPr="00B96E6C">
        <w:rPr>
          <w:szCs w:val="24"/>
        </w:rPr>
        <w:t>e</w:t>
      </w:r>
      <w:r w:rsidRPr="00B96E6C">
        <w:rPr>
          <w:szCs w:val="24"/>
        </w:rPr>
        <w:t>lui-ci dans les trente ans qui précèdent le conflit européen et ce, avant tout en France.</w:t>
      </w:r>
    </w:p>
    <w:p w14:paraId="0ABA8BA3" w14:textId="77777777" w:rsidR="00730AFE" w:rsidRPr="00B96E6C" w:rsidRDefault="00730AFE" w:rsidP="00730AFE">
      <w:pPr>
        <w:spacing w:before="120" w:after="120"/>
        <w:jc w:val="both"/>
      </w:pPr>
      <w:r w:rsidRPr="00B96E6C">
        <w:rPr>
          <w:szCs w:val="24"/>
        </w:rPr>
        <w:t xml:space="preserve">Sternhell va faire apparaître ces </w:t>
      </w:r>
      <w:r>
        <w:rPr>
          <w:szCs w:val="24"/>
        </w:rPr>
        <w:t>« </w:t>
      </w:r>
      <w:r w:rsidRPr="00B96E6C">
        <w:rPr>
          <w:szCs w:val="24"/>
        </w:rPr>
        <w:t>ingrédients</w:t>
      </w:r>
      <w:r>
        <w:rPr>
          <w:szCs w:val="24"/>
        </w:rPr>
        <w:t> »</w:t>
      </w:r>
      <w:r w:rsidRPr="00B96E6C">
        <w:rPr>
          <w:szCs w:val="24"/>
        </w:rPr>
        <w:t xml:space="preserve"> et les br</w:t>
      </w:r>
      <w:r w:rsidRPr="00B96E6C">
        <w:rPr>
          <w:szCs w:val="24"/>
        </w:rPr>
        <w:t>i</w:t>
      </w:r>
      <w:r w:rsidRPr="00B96E6C">
        <w:rPr>
          <w:szCs w:val="24"/>
        </w:rPr>
        <w:t xml:space="preserve">colages synthétiques concomitants et connexes du </w:t>
      </w:r>
      <w:r>
        <w:rPr>
          <w:szCs w:val="24"/>
        </w:rPr>
        <w:t>« </w:t>
      </w:r>
      <w:r w:rsidRPr="00B96E6C">
        <w:rPr>
          <w:szCs w:val="24"/>
        </w:rPr>
        <w:t>boula</w:t>
      </w:r>
      <w:r w:rsidRPr="00B96E6C">
        <w:rPr>
          <w:szCs w:val="24"/>
        </w:rPr>
        <w:t>n</w:t>
      </w:r>
      <w:r w:rsidRPr="00B96E6C">
        <w:rPr>
          <w:szCs w:val="24"/>
        </w:rPr>
        <w:t>gisme de gauche</w:t>
      </w:r>
      <w:r>
        <w:rPr>
          <w:szCs w:val="24"/>
        </w:rPr>
        <w:t> »</w:t>
      </w:r>
      <w:r w:rsidRPr="00B96E6C">
        <w:rPr>
          <w:szCs w:val="24"/>
        </w:rPr>
        <w:t xml:space="preserve"> antiparlementaire et antisémite, de </w:t>
      </w:r>
      <w:r>
        <w:rPr>
          <w:szCs w:val="24"/>
        </w:rPr>
        <w:t>Barrès</w:t>
      </w:r>
      <w:r w:rsidRPr="00B96E6C">
        <w:rPr>
          <w:szCs w:val="24"/>
        </w:rPr>
        <w:t xml:space="preserve"> et son </w:t>
      </w:r>
      <w:r>
        <w:rPr>
          <w:szCs w:val="24"/>
        </w:rPr>
        <w:t>« </w:t>
      </w:r>
      <w:r w:rsidRPr="00B96E6C">
        <w:rPr>
          <w:szCs w:val="24"/>
        </w:rPr>
        <w:t>socialisme nati</w:t>
      </w:r>
      <w:r w:rsidRPr="00B96E6C">
        <w:rPr>
          <w:szCs w:val="24"/>
        </w:rPr>
        <w:t>o</w:t>
      </w:r>
      <w:r w:rsidRPr="00B96E6C">
        <w:rPr>
          <w:szCs w:val="24"/>
        </w:rPr>
        <w:t>nal</w:t>
      </w:r>
      <w:r>
        <w:rPr>
          <w:szCs w:val="24"/>
        </w:rPr>
        <w:t> »</w:t>
      </w:r>
      <w:r w:rsidRPr="00B96E6C">
        <w:rPr>
          <w:szCs w:val="24"/>
        </w:rPr>
        <w:t>, chez Edouard Drumont et les autres antisémites,</w:t>
      </w:r>
      <w:r>
        <w:rPr>
          <w:iCs/>
          <w:szCs w:val="24"/>
        </w:rPr>
        <w:t> </w:t>
      </w:r>
      <w:r>
        <w:rPr>
          <w:rStyle w:val="Appelnotedebasdep"/>
          <w:iCs/>
          <w:szCs w:val="24"/>
        </w:rPr>
        <w:footnoteReference w:id="39"/>
      </w:r>
      <w:r w:rsidRPr="00B96E6C">
        <w:rPr>
          <w:szCs w:val="24"/>
        </w:rPr>
        <w:t xml:space="preserve"> chez Paul Déroulède et à la Ligue des patriotes, dans l'Action française, spéci</w:t>
      </w:r>
      <w:r w:rsidRPr="00B96E6C">
        <w:rPr>
          <w:szCs w:val="24"/>
        </w:rPr>
        <w:t>a</w:t>
      </w:r>
      <w:r w:rsidRPr="00B96E6C">
        <w:rPr>
          <w:szCs w:val="24"/>
        </w:rPr>
        <w:t>lement lors de ses rapprochements avec des activistes de l'extrême ga</w:t>
      </w:r>
      <w:r w:rsidRPr="00B96E6C">
        <w:rPr>
          <w:szCs w:val="24"/>
        </w:rPr>
        <w:t>u</w:t>
      </w:r>
      <w:r w:rsidRPr="00B96E6C">
        <w:rPr>
          <w:szCs w:val="24"/>
        </w:rPr>
        <w:t xml:space="preserve">che, dans la droite plébéienne du </w:t>
      </w:r>
      <w:r>
        <w:rPr>
          <w:szCs w:val="24"/>
        </w:rPr>
        <w:t>« </w:t>
      </w:r>
      <w:r w:rsidRPr="00B96E6C">
        <w:rPr>
          <w:szCs w:val="24"/>
        </w:rPr>
        <w:t>syndicalisme jaune</w:t>
      </w:r>
      <w:r>
        <w:rPr>
          <w:szCs w:val="24"/>
        </w:rPr>
        <w:t> »</w:t>
      </w:r>
      <w:r w:rsidRPr="00B96E6C">
        <w:rPr>
          <w:szCs w:val="24"/>
        </w:rPr>
        <w:t>, chez Georges Sorel, doctrinaire du syndicalisme révolutionnaire et théor</w:t>
      </w:r>
      <w:r w:rsidRPr="00B96E6C">
        <w:rPr>
          <w:szCs w:val="24"/>
        </w:rPr>
        <w:t>i</w:t>
      </w:r>
      <w:r w:rsidRPr="00B96E6C">
        <w:rPr>
          <w:szCs w:val="24"/>
        </w:rPr>
        <w:t>cien de la violence, dans le nationalisme de batailles de rues</w:t>
      </w:r>
      <w:r>
        <w:rPr>
          <w:iCs/>
          <w:szCs w:val="24"/>
        </w:rPr>
        <w:t> </w:t>
      </w:r>
      <w:r>
        <w:rPr>
          <w:rStyle w:val="Appelnotedebasdep"/>
          <w:iCs/>
          <w:szCs w:val="24"/>
        </w:rPr>
        <w:footnoteReference w:id="40"/>
      </w:r>
      <w:r w:rsidRPr="00B96E6C">
        <w:rPr>
          <w:szCs w:val="24"/>
        </w:rPr>
        <w:t xml:space="preserve"> co</w:t>
      </w:r>
      <w:r w:rsidRPr="00B96E6C">
        <w:rPr>
          <w:szCs w:val="24"/>
        </w:rPr>
        <w:t>m</w:t>
      </w:r>
      <w:r w:rsidRPr="00B96E6C">
        <w:rPr>
          <w:szCs w:val="24"/>
        </w:rPr>
        <w:t>me, tout aussi bien et concurremment, chez des hommes de cabinet co</w:t>
      </w:r>
      <w:r w:rsidRPr="00B96E6C">
        <w:rPr>
          <w:szCs w:val="24"/>
        </w:rPr>
        <w:t>m</w:t>
      </w:r>
      <w:r w:rsidRPr="00B96E6C">
        <w:rPr>
          <w:szCs w:val="24"/>
        </w:rPr>
        <w:t>me Georges Vacher de Lapouges ou Gustave Le Bon, révoltés contre le positivisme, l'individu</w:t>
      </w:r>
      <w:r w:rsidRPr="00B96E6C">
        <w:rPr>
          <w:szCs w:val="24"/>
        </w:rPr>
        <w:t>a</w:t>
      </w:r>
      <w:r w:rsidRPr="00B96E6C">
        <w:rPr>
          <w:szCs w:val="24"/>
        </w:rPr>
        <w:t>lisme et l'esprit démocratique.</w:t>
      </w:r>
    </w:p>
    <w:p w14:paraId="318B9CEB" w14:textId="77777777" w:rsidR="00730AFE" w:rsidRDefault="00730AFE" w:rsidP="00730AFE">
      <w:pPr>
        <w:spacing w:before="120" w:after="120"/>
        <w:jc w:val="both"/>
      </w:pPr>
      <w:r>
        <w:t>[26]</w:t>
      </w:r>
    </w:p>
    <w:p w14:paraId="540FBFC2" w14:textId="77777777" w:rsidR="00730AFE" w:rsidRPr="00B96E6C" w:rsidRDefault="00730AFE" w:rsidP="00730AFE">
      <w:pPr>
        <w:spacing w:before="120" w:after="120"/>
        <w:jc w:val="both"/>
      </w:pPr>
      <w:r w:rsidRPr="00B96E6C">
        <w:rPr>
          <w:szCs w:val="24"/>
        </w:rPr>
        <w:t>Dans ses livres ultérieurs, l'historien israélien va persister avec une remarquable constance dans l'énoncé de cette thèse face aux att</w:t>
      </w:r>
      <w:r w:rsidRPr="00B96E6C">
        <w:rPr>
          <w:szCs w:val="24"/>
        </w:rPr>
        <w:t>a</w:t>
      </w:r>
      <w:r w:rsidRPr="00B96E6C">
        <w:rPr>
          <w:szCs w:val="24"/>
        </w:rPr>
        <w:t xml:space="preserve">ques véhémentes tous azimuts dont il va faire l'objet. C 'est dans les années 1880 et en France </w:t>
      </w:r>
      <w:r>
        <w:rPr>
          <w:szCs w:val="24"/>
        </w:rPr>
        <w:t>« </w:t>
      </w:r>
      <w:r w:rsidRPr="00B96E6C">
        <w:rPr>
          <w:szCs w:val="24"/>
        </w:rPr>
        <w:t>qu'apparaissent au grand jour les symptômes e</w:t>
      </w:r>
      <w:r w:rsidRPr="00B96E6C">
        <w:rPr>
          <w:szCs w:val="24"/>
        </w:rPr>
        <w:t>s</w:t>
      </w:r>
      <w:r w:rsidRPr="00B96E6C">
        <w:rPr>
          <w:szCs w:val="24"/>
        </w:rPr>
        <w:t>sentiels d'une évolution intellectuelle sans laquelle le fascisme n 'a</w:t>
      </w:r>
      <w:r w:rsidRPr="00B96E6C">
        <w:rPr>
          <w:szCs w:val="24"/>
        </w:rPr>
        <w:t>u</w:t>
      </w:r>
      <w:r w:rsidRPr="00B96E6C">
        <w:rPr>
          <w:szCs w:val="24"/>
        </w:rPr>
        <w:t>rait jamais été capable de prendre corps</w:t>
      </w:r>
      <w:r>
        <w:rPr>
          <w:szCs w:val="24"/>
        </w:rPr>
        <w:t> »</w:t>
      </w:r>
      <w:r w:rsidRPr="00B96E6C">
        <w:rPr>
          <w:szCs w:val="24"/>
        </w:rPr>
        <w:t>.</w:t>
      </w:r>
      <w:r>
        <w:rPr>
          <w:iCs/>
          <w:szCs w:val="24"/>
        </w:rPr>
        <w:t> </w:t>
      </w:r>
      <w:r>
        <w:rPr>
          <w:rStyle w:val="Appelnotedebasdep"/>
          <w:iCs/>
          <w:szCs w:val="24"/>
        </w:rPr>
        <w:footnoteReference w:id="41"/>
      </w:r>
      <w:r w:rsidRPr="00B96E6C">
        <w:rPr>
          <w:szCs w:val="24"/>
        </w:rPr>
        <w:t xml:space="preserve"> Le concept avancé est c</w:t>
      </w:r>
      <w:r w:rsidRPr="00B96E6C">
        <w:rPr>
          <w:szCs w:val="24"/>
        </w:rPr>
        <w:t>e</w:t>
      </w:r>
      <w:r w:rsidRPr="00B96E6C">
        <w:rPr>
          <w:szCs w:val="24"/>
        </w:rPr>
        <w:t xml:space="preserve">lui de </w:t>
      </w:r>
      <w:r>
        <w:rPr>
          <w:szCs w:val="24"/>
        </w:rPr>
        <w:t>« </w:t>
      </w:r>
      <w:r w:rsidRPr="00B96E6C">
        <w:rPr>
          <w:szCs w:val="24"/>
        </w:rPr>
        <w:t>préfascisme</w:t>
      </w:r>
      <w:r>
        <w:rPr>
          <w:szCs w:val="24"/>
        </w:rPr>
        <w:t> »</w:t>
      </w:r>
      <w:r w:rsidRPr="00B96E6C">
        <w:rPr>
          <w:szCs w:val="24"/>
        </w:rPr>
        <w:t xml:space="preserve"> qui néanmoins, précise-t-il, </w:t>
      </w:r>
      <w:r>
        <w:rPr>
          <w:szCs w:val="24"/>
        </w:rPr>
        <w:t>« </w:t>
      </w:r>
      <w:r w:rsidRPr="00B96E6C">
        <w:rPr>
          <w:szCs w:val="24"/>
        </w:rPr>
        <w:t>pour ce qui est de l'idéologie</w:t>
      </w:r>
      <w:r>
        <w:rPr>
          <w:szCs w:val="24"/>
        </w:rPr>
        <w:t> »</w:t>
      </w:r>
      <w:r w:rsidRPr="00B96E6C">
        <w:rPr>
          <w:szCs w:val="24"/>
        </w:rPr>
        <w:t xml:space="preserve">, est quelque chose de déjà </w:t>
      </w:r>
      <w:r>
        <w:rPr>
          <w:szCs w:val="24"/>
        </w:rPr>
        <w:t>« </w:t>
      </w:r>
      <w:r w:rsidRPr="00B96E6C">
        <w:rPr>
          <w:szCs w:val="24"/>
        </w:rPr>
        <w:t>venu à maturité</w:t>
      </w:r>
      <w:r>
        <w:rPr>
          <w:szCs w:val="24"/>
        </w:rPr>
        <w:t> »</w:t>
      </w:r>
      <w:r w:rsidRPr="00B96E6C">
        <w:rPr>
          <w:szCs w:val="24"/>
        </w:rPr>
        <w:t>,</w:t>
      </w:r>
      <w:r>
        <w:rPr>
          <w:iCs/>
          <w:szCs w:val="24"/>
        </w:rPr>
        <w:t> </w:t>
      </w:r>
      <w:r>
        <w:rPr>
          <w:rStyle w:val="Appelnotedebasdep"/>
          <w:iCs/>
          <w:szCs w:val="24"/>
        </w:rPr>
        <w:footnoteReference w:id="42"/>
      </w:r>
      <w:r w:rsidRPr="00B96E6C">
        <w:rPr>
          <w:szCs w:val="24"/>
        </w:rPr>
        <w:t xml:space="preserve"> une nouvelle conception politique qui a eu le temps d'être </w:t>
      </w:r>
      <w:r>
        <w:rPr>
          <w:szCs w:val="24"/>
        </w:rPr>
        <w:t>« </w:t>
      </w:r>
      <w:r w:rsidRPr="00B96E6C">
        <w:rPr>
          <w:szCs w:val="24"/>
        </w:rPr>
        <w:t>longuement mûrie</w:t>
      </w:r>
      <w:r>
        <w:rPr>
          <w:szCs w:val="24"/>
        </w:rPr>
        <w:t> »</w:t>
      </w:r>
      <w:r w:rsidRPr="00B96E6C">
        <w:rPr>
          <w:szCs w:val="24"/>
        </w:rPr>
        <w:t xml:space="preserve"> bien avant 1914.</w:t>
      </w:r>
      <w:r>
        <w:rPr>
          <w:iCs/>
          <w:szCs w:val="24"/>
        </w:rPr>
        <w:t> </w:t>
      </w:r>
      <w:r>
        <w:rPr>
          <w:rStyle w:val="Appelnotedebasdep"/>
          <w:iCs/>
          <w:szCs w:val="24"/>
        </w:rPr>
        <w:footnoteReference w:id="43"/>
      </w:r>
      <w:r w:rsidRPr="00B96E6C">
        <w:rPr>
          <w:szCs w:val="24"/>
        </w:rPr>
        <w:t xml:space="preserve"> </w:t>
      </w:r>
      <w:r>
        <w:rPr>
          <w:szCs w:val="24"/>
        </w:rPr>
        <w:t>« </w:t>
      </w:r>
      <w:r w:rsidRPr="00B96E6C">
        <w:rPr>
          <w:szCs w:val="24"/>
        </w:rPr>
        <w:t>Tous les mouvements fascistes partic</w:t>
      </w:r>
      <w:r w:rsidRPr="00B96E6C">
        <w:rPr>
          <w:szCs w:val="24"/>
        </w:rPr>
        <w:t>i</w:t>
      </w:r>
      <w:r w:rsidRPr="00B96E6C">
        <w:rPr>
          <w:szCs w:val="24"/>
        </w:rPr>
        <w:t>pent d'une même généalogie</w:t>
      </w:r>
      <w:r>
        <w:rPr>
          <w:szCs w:val="24"/>
        </w:rPr>
        <w:t> :</w:t>
      </w:r>
      <w:r w:rsidRPr="00B96E6C">
        <w:rPr>
          <w:szCs w:val="24"/>
        </w:rPr>
        <w:t xml:space="preserve"> une révolte contre la dém</w:t>
      </w:r>
      <w:r w:rsidRPr="00B96E6C">
        <w:rPr>
          <w:szCs w:val="24"/>
        </w:rPr>
        <w:t>o</w:t>
      </w:r>
      <w:r w:rsidRPr="00B96E6C">
        <w:rPr>
          <w:szCs w:val="24"/>
        </w:rPr>
        <w:t>cratie libérale et la société bourgeoise, un refus absolu d'accepter les conclusions inhérentes à la vision du monde, à l'explication des phénomènes s</w:t>
      </w:r>
      <w:r w:rsidRPr="00B96E6C">
        <w:rPr>
          <w:szCs w:val="24"/>
        </w:rPr>
        <w:t>o</w:t>
      </w:r>
      <w:r w:rsidRPr="00B96E6C">
        <w:rPr>
          <w:szCs w:val="24"/>
        </w:rPr>
        <w:t>ciaux et des relations humaines de tous les systèmes de pensée dits "matériali</w:t>
      </w:r>
      <w:r w:rsidRPr="00B96E6C">
        <w:rPr>
          <w:szCs w:val="24"/>
        </w:rPr>
        <w:t>s</w:t>
      </w:r>
      <w:r w:rsidRPr="00B96E6C">
        <w:rPr>
          <w:szCs w:val="24"/>
        </w:rPr>
        <w:t>tes"</w:t>
      </w:r>
      <w:r>
        <w:rPr>
          <w:szCs w:val="24"/>
        </w:rPr>
        <w:t> »</w:t>
      </w:r>
      <w:r w:rsidRPr="00B96E6C">
        <w:rPr>
          <w:szCs w:val="24"/>
        </w:rPr>
        <w:t>.</w:t>
      </w:r>
      <w:r>
        <w:rPr>
          <w:iCs/>
          <w:szCs w:val="24"/>
        </w:rPr>
        <w:t> </w:t>
      </w:r>
      <w:r>
        <w:rPr>
          <w:rStyle w:val="Appelnotedebasdep"/>
          <w:iCs/>
          <w:szCs w:val="24"/>
        </w:rPr>
        <w:footnoteReference w:id="44"/>
      </w:r>
    </w:p>
    <w:p w14:paraId="7B3C4DE3" w14:textId="77777777" w:rsidR="00730AFE" w:rsidRPr="00B96E6C" w:rsidRDefault="00730AFE" w:rsidP="00730AFE">
      <w:pPr>
        <w:spacing w:before="120" w:after="120"/>
        <w:jc w:val="both"/>
      </w:pPr>
      <w:r w:rsidRPr="00B96E6C">
        <w:rPr>
          <w:szCs w:val="24"/>
        </w:rPr>
        <w:t>L'historien de Jérusalem se place sur le terrain de l'histoire intelle</w:t>
      </w:r>
      <w:r w:rsidRPr="00B96E6C">
        <w:rPr>
          <w:szCs w:val="24"/>
        </w:rPr>
        <w:t>c</w:t>
      </w:r>
      <w:r w:rsidRPr="00B96E6C">
        <w:rPr>
          <w:szCs w:val="24"/>
        </w:rPr>
        <w:t xml:space="preserve">tuelle, de l'histoire </w:t>
      </w:r>
      <w:r w:rsidRPr="00B96E6C">
        <w:rPr>
          <w:i/>
          <w:iCs/>
          <w:szCs w:val="24"/>
        </w:rPr>
        <w:t>généalogique</w:t>
      </w:r>
      <w:r>
        <w:rPr>
          <w:i/>
          <w:iCs/>
          <w:szCs w:val="24"/>
        </w:rPr>
        <w:t> :</w:t>
      </w:r>
      <w:r w:rsidRPr="00B96E6C">
        <w:rPr>
          <w:i/>
          <w:iCs/>
          <w:szCs w:val="24"/>
        </w:rPr>
        <w:t xml:space="preserve"> </w:t>
      </w:r>
      <w:r w:rsidRPr="00B96E6C">
        <w:rPr>
          <w:szCs w:val="24"/>
        </w:rPr>
        <w:t>ce sont bien le statut et la légit</w:t>
      </w:r>
      <w:r w:rsidRPr="00B96E6C">
        <w:rPr>
          <w:szCs w:val="24"/>
        </w:rPr>
        <w:t>i</w:t>
      </w:r>
      <w:r w:rsidRPr="00B96E6C">
        <w:rPr>
          <w:szCs w:val="24"/>
        </w:rPr>
        <w:t xml:space="preserve">mité même de cette sorte d'historiographie qui vont être mis en cause par les historiens </w:t>
      </w:r>
      <w:r>
        <w:rPr>
          <w:szCs w:val="24"/>
        </w:rPr>
        <w:t>« </w:t>
      </w:r>
      <w:r w:rsidRPr="00B96E6C">
        <w:rPr>
          <w:szCs w:val="24"/>
        </w:rPr>
        <w:t>ordinaires</w:t>
      </w:r>
      <w:r>
        <w:rPr>
          <w:szCs w:val="24"/>
        </w:rPr>
        <w:t> »</w:t>
      </w:r>
      <w:r w:rsidRPr="00B96E6C">
        <w:rPr>
          <w:szCs w:val="24"/>
        </w:rPr>
        <w:t xml:space="preserve"> dans un dialogue de sourds où la mauva</w:t>
      </w:r>
      <w:r w:rsidRPr="00B96E6C">
        <w:rPr>
          <w:szCs w:val="24"/>
        </w:rPr>
        <w:t>i</w:t>
      </w:r>
      <w:r w:rsidRPr="00B96E6C">
        <w:rPr>
          <w:szCs w:val="24"/>
        </w:rPr>
        <w:t>se volonté le disp</w:t>
      </w:r>
      <w:r w:rsidRPr="00B96E6C">
        <w:rPr>
          <w:szCs w:val="24"/>
        </w:rPr>
        <w:t>u</w:t>
      </w:r>
      <w:r w:rsidRPr="00B96E6C">
        <w:rPr>
          <w:szCs w:val="24"/>
        </w:rPr>
        <w:t>te à l'incompréhension.</w:t>
      </w:r>
    </w:p>
    <w:p w14:paraId="53850A8E" w14:textId="77777777" w:rsidR="00730AFE" w:rsidRPr="00B96E6C" w:rsidRDefault="00730AFE" w:rsidP="00730AFE">
      <w:pPr>
        <w:spacing w:before="120" w:after="120"/>
        <w:jc w:val="both"/>
      </w:pPr>
      <w:r w:rsidRPr="00B96E6C">
        <w:rPr>
          <w:szCs w:val="24"/>
        </w:rPr>
        <w:t>Sternhell fera pourtant école et son influence sera ma</w:t>
      </w:r>
      <w:r w:rsidRPr="00B96E6C">
        <w:rPr>
          <w:szCs w:val="24"/>
        </w:rPr>
        <w:t>r</w:t>
      </w:r>
      <w:r w:rsidRPr="00B96E6C">
        <w:rPr>
          <w:szCs w:val="24"/>
        </w:rPr>
        <w:t>quante hors de France. La généalogie du fascisme comme type d'idéologie artic</w:t>
      </w:r>
      <w:r w:rsidRPr="00B96E6C">
        <w:rPr>
          <w:szCs w:val="24"/>
        </w:rPr>
        <w:t>u</w:t>
      </w:r>
      <w:r w:rsidRPr="00B96E6C">
        <w:rPr>
          <w:szCs w:val="24"/>
        </w:rPr>
        <w:t>lée à</w:t>
      </w:r>
      <w:r>
        <w:t xml:space="preserve"> [27] </w:t>
      </w:r>
      <w:r w:rsidRPr="00B96E6C">
        <w:rPr>
          <w:szCs w:val="24"/>
        </w:rPr>
        <w:t>un mode d'action violente va être étendue par K. Passm</w:t>
      </w:r>
      <w:r w:rsidRPr="00B96E6C">
        <w:rPr>
          <w:szCs w:val="24"/>
        </w:rPr>
        <w:t>o</w:t>
      </w:r>
      <w:r w:rsidRPr="00B96E6C">
        <w:rPr>
          <w:szCs w:val="24"/>
        </w:rPr>
        <w:t>re au cas du Ku-Klux-Klan américain.</w:t>
      </w:r>
      <w:r>
        <w:rPr>
          <w:iCs/>
          <w:szCs w:val="24"/>
        </w:rPr>
        <w:t> </w:t>
      </w:r>
      <w:r>
        <w:rPr>
          <w:rStyle w:val="Appelnotedebasdep"/>
          <w:iCs/>
          <w:szCs w:val="24"/>
        </w:rPr>
        <w:footnoteReference w:id="45"/>
      </w:r>
      <w:r w:rsidRPr="00B96E6C">
        <w:rPr>
          <w:szCs w:val="24"/>
        </w:rPr>
        <w:t xml:space="preserve"> Mes propres travaux sur les années 1880-90 doivent beaucoup à l'impulsion fou</w:t>
      </w:r>
      <w:r w:rsidRPr="00B96E6C">
        <w:rPr>
          <w:szCs w:val="24"/>
        </w:rPr>
        <w:t>r</w:t>
      </w:r>
      <w:r w:rsidRPr="00B96E6C">
        <w:rPr>
          <w:szCs w:val="24"/>
        </w:rPr>
        <w:t>nie par Sternhell et son analyse du boulangisme.</w:t>
      </w:r>
      <w:r>
        <w:rPr>
          <w:iCs/>
          <w:szCs w:val="24"/>
        </w:rPr>
        <w:t> </w:t>
      </w:r>
      <w:r>
        <w:rPr>
          <w:rStyle w:val="Appelnotedebasdep"/>
          <w:iCs/>
          <w:szCs w:val="24"/>
        </w:rPr>
        <w:footnoteReference w:id="46"/>
      </w:r>
      <w:r w:rsidRPr="00B96E6C">
        <w:rPr>
          <w:szCs w:val="24"/>
        </w:rPr>
        <w:t xml:space="preserve"> Les hist</w:t>
      </w:r>
      <w:r w:rsidRPr="00B96E6C">
        <w:rPr>
          <w:szCs w:val="24"/>
        </w:rPr>
        <w:t>o</w:t>
      </w:r>
      <w:r w:rsidRPr="00B96E6C">
        <w:rPr>
          <w:szCs w:val="24"/>
        </w:rPr>
        <w:t xml:space="preserve">riens anglo-saxons ont adopté la thèse d'une </w:t>
      </w:r>
      <w:r>
        <w:rPr>
          <w:szCs w:val="24"/>
        </w:rPr>
        <w:t>« </w:t>
      </w:r>
      <w:r w:rsidRPr="00B96E6C">
        <w:rPr>
          <w:szCs w:val="24"/>
        </w:rPr>
        <w:t>période d'incubation 1880-1914</w:t>
      </w:r>
      <w:r>
        <w:rPr>
          <w:szCs w:val="24"/>
        </w:rPr>
        <w:t> »</w:t>
      </w:r>
      <w:r w:rsidRPr="00B96E6C">
        <w:rPr>
          <w:szCs w:val="24"/>
        </w:rPr>
        <w:t xml:space="preserve"> centrée sur la Fra</w:t>
      </w:r>
      <w:r w:rsidRPr="00B96E6C">
        <w:rPr>
          <w:szCs w:val="24"/>
        </w:rPr>
        <w:t>n</w:t>
      </w:r>
      <w:r w:rsidRPr="00B96E6C">
        <w:rPr>
          <w:szCs w:val="24"/>
        </w:rPr>
        <w:t>ce.</w:t>
      </w:r>
      <w:r>
        <w:rPr>
          <w:iCs/>
          <w:szCs w:val="24"/>
        </w:rPr>
        <w:t> </w:t>
      </w:r>
      <w:r>
        <w:rPr>
          <w:rStyle w:val="Appelnotedebasdep"/>
          <w:iCs/>
          <w:szCs w:val="24"/>
        </w:rPr>
        <w:footnoteReference w:id="47"/>
      </w:r>
      <w:r w:rsidRPr="00B96E6C">
        <w:rPr>
          <w:szCs w:val="24"/>
        </w:rPr>
        <w:t xml:space="preserve"> Les Français ont longtemps renâclé. Cependant en 1985, Pierre Milza accepte et adopte le cadre du </w:t>
      </w:r>
      <w:r>
        <w:rPr>
          <w:szCs w:val="24"/>
        </w:rPr>
        <w:t>« </w:t>
      </w:r>
      <w:r w:rsidRPr="00B96E6C">
        <w:rPr>
          <w:szCs w:val="24"/>
        </w:rPr>
        <w:t>préfascisme</w:t>
      </w:r>
      <w:r>
        <w:rPr>
          <w:szCs w:val="24"/>
        </w:rPr>
        <w:t> »</w:t>
      </w:r>
      <w:r w:rsidRPr="00B96E6C">
        <w:rPr>
          <w:szCs w:val="24"/>
        </w:rPr>
        <w:t xml:space="preserve"> français</w:t>
      </w:r>
      <w:r>
        <w:rPr>
          <w:iCs/>
          <w:szCs w:val="24"/>
        </w:rPr>
        <w:t> </w:t>
      </w:r>
      <w:r>
        <w:rPr>
          <w:rStyle w:val="Appelnotedebasdep"/>
          <w:iCs/>
          <w:szCs w:val="24"/>
        </w:rPr>
        <w:footnoteReference w:id="48"/>
      </w:r>
      <w:r w:rsidRPr="00B96E6C">
        <w:rPr>
          <w:szCs w:val="24"/>
        </w:rPr>
        <w:t xml:space="preserve"> dans lequel il rassemble </w:t>
      </w:r>
      <w:r>
        <w:rPr>
          <w:szCs w:val="24"/>
        </w:rPr>
        <w:t>Barrès</w:t>
      </w:r>
      <w:r w:rsidRPr="00B96E6C">
        <w:rPr>
          <w:szCs w:val="24"/>
        </w:rPr>
        <w:t xml:space="preserve">, Sorel, les </w:t>
      </w:r>
      <w:r>
        <w:rPr>
          <w:szCs w:val="24"/>
        </w:rPr>
        <w:t>« </w:t>
      </w:r>
      <w:r w:rsidRPr="00B96E6C">
        <w:rPr>
          <w:szCs w:val="24"/>
        </w:rPr>
        <w:t>ligues</w:t>
      </w:r>
      <w:r>
        <w:rPr>
          <w:szCs w:val="24"/>
        </w:rPr>
        <w:t> »</w:t>
      </w:r>
      <w:r w:rsidRPr="00B96E6C">
        <w:rPr>
          <w:szCs w:val="24"/>
        </w:rPr>
        <w:t xml:space="preserve"> nationalistes d'avant-guerre, l'antisémitisme, le </w:t>
      </w:r>
      <w:r>
        <w:rPr>
          <w:szCs w:val="24"/>
        </w:rPr>
        <w:t>« </w:t>
      </w:r>
      <w:r w:rsidRPr="00B96E6C">
        <w:rPr>
          <w:szCs w:val="24"/>
        </w:rPr>
        <w:t>darwinisme social</w:t>
      </w:r>
      <w:r>
        <w:rPr>
          <w:szCs w:val="24"/>
        </w:rPr>
        <w:t> »</w:t>
      </w:r>
      <w:r w:rsidRPr="00B96E6C">
        <w:rPr>
          <w:szCs w:val="24"/>
        </w:rPr>
        <w:t xml:space="preserve"> de Vacher de Lapouges, Jules So</w:t>
      </w:r>
      <w:r w:rsidRPr="00B96E6C">
        <w:rPr>
          <w:szCs w:val="24"/>
        </w:rPr>
        <w:t>u</w:t>
      </w:r>
      <w:r w:rsidRPr="00B96E6C">
        <w:rPr>
          <w:szCs w:val="24"/>
        </w:rPr>
        <w:t>ry, Le Bon.</w:t>
      </w:r>
    </w:p>
    <w:p w14:paraId="31F2C4A0" w14:textId="77777777" w:rsidR="00730AFE" w:rsidRDefault="00730AFE" w:rsidP="00730AFE">
      <w:pPr>
        <w:pStyle w:val="Citation0"/>
      </w:pPr>
    </w:p>
    <w:p w14:paraId="496DFC33" w14:textId="77777777" w:rsidR="00730AFE" w:rsidRDefault="00730AFE" w:rsidP="00730AFE">
      <w:pPr>
        <w:pStyle w:val="Citation0"/>
      </w:pPr>
      <w:r w:rsidRPr="00B96E6C">
        <w:t>■ Un professeur d'histoire new-yorkais, J. S. Schap</w:t>
      </w:r>
      <w:r w:rsidRPr="00B96E6C">
        <w:t>i</w:t>
      </w:r>
      <w:r w:rsidRPr="00B96E6C">
        <w:t xml:space="preserve">ro avait déjà soutenu dans </w:t>
      </w:r>
      <w:r w:rsidRPr="00B96E6C">
        <w:rPr>
          <w:i/>
          <w:iCs/>
        </w:rPr>
        <w:t>Liberalism and the Challenge of Fascism</w:t>
      </w:r>
      <w:r>
        <w:rPr>
          <w:i/>
          <w:iCs/>
        </w:rPr>
        <w:t> :</w:t>
      </w:r>
      <w:r w:rsidRPr="00B96E6C">
        <w:rPr>
          <w:i/>
          <w:iCs/>
        </w:rPr>
        <w:t xml:space="preserve"> Social Fo</w:t>
      </w:r>
      <w:r w:rsidRPr="00B96E6C">
        <w:rPr>
          <w:i/>
          <w:iCs/>
        </w:rPr>
        <w:t>r</w:t>
      </w:r>
      <w:r w:rsidRPr="00B96E6C">
        <w:rPr>
          <w:i/>
          <w:iCs/>
        </w:rPr>
        <w:t xml:space="preserve">ces in England and France, 1815-1870, </w:t>
      </w:r>
      <w:r w:rsidRPr="00B96E6C">
        <w:t>p</w:t>
      </w:r>
      <w:r w:rsidRPr="00B96E6C">
        <w:t>a</w:t>
      </w:r>
      <w:r w:rsidRPr="00B96E6C">
        <w:t>ru à New York en 1949 (et passé inaperçu à Paris) la thèse de l'antériorité de la France en matière de fascisme. Son ét</w:t>
      </w:r>
      <w:r w:rsidRPr="00B96E6C">
        <w:t>u</w:t>
      </w:r>
      <w:r w:rsidRPr="00B96E6C">
        <w:t>de contrastait l'évolution relativement régulière de l'Angleterre vers la démocratie libérale avec le heurt violent cont</w:t>
      </w:r>
      <w:r w:rsidRPr="00B96E6C">
        <w:t>i</w:t>
      </w:r>
      <w:r w:rsidRPr="00B96E6C">
        <w:t>nu en France depuis le 19</w:t>
      </w:r>
      <w:r w:rsidRPr="00B96E6C">
        <w:rPr>
          <w:vertAlign w:val="superscript"/>
        </w:rPr>
        <w:t>e</w:t>
      </w:r>
      <w:r w:rsidRPr="00B96E6C">
        <w:t xml:space="preserve"> siècle entre forces libérales et réaction ou contre-révolution, l'arg</w:t>
      </w:r>
      <w:r w:rsidRPr="00B96E6C">
        <w:t>u</w:t>
      </w:r>
      <w:r w:rsidRPr="00B96E6C">
        <w:t>ment de l'historien étant que cette dialectique violente et la production doctrinale qui l'accompagne</w:t>
      </w:r>
      <w:r>
        <w:t xml:space="preserve"> [28] </w:t>
      </w:r>
      <w:r w:rsidRPr="00B96E6C">
        <w:t xml:space="preserve">avaient engendré </w:t>
      </w:r>
      <w:r>
        <w:t>« </w:t>
      </w:r>
      <w:r w:rsidRPr="00B96E6C">
        <w:t>l'idée fondamentale du nazi</w:t>
      </w:r>
      <w:r w:rsidRPr="00B96E6C">
        <w:t>s</w:t>
      </w:r>
      <w:r w:rsidRPr="00B96E6C">
        <w:t>me</w:t>
      </w:r>
      <w:r>
        <w:t> »</w:t>
      </w:r>
      <w:r w:rsidRPr="00B96E6C">
        <w:t xml:space="preserve"> comme ce mouv</w:t>
      </w:r>
      <w:r w:rsidRPr="00B96E6C">
        <w:t>e</w:t>
      </w:r>
      <w:r w:rsidRPr="00B96E6C">
        <w:t xml:space="preserve">ment </w:t>
      </w:r>
      <w:r>
        <w:t>« </w:t>
      </w:r>
      <w:r w:rsidRPr="00B96E6C">
        <w:t>révolutionnaire</w:t>
      </w:r>
      <w:r>
        <w:t> »</w:t>
      </w:r>
      <w:r w:rsidRPr="00B96E6C">
        <w:t xml:space="preserve"> répudiant la démocratie perçue comme un syst</w:t>
      </w:r>
      <w:r w:rsidRPr="00B96E6C">
        <w:t>è</w:t>
      </w:r>
      <w:r w:rsidRPr="00B96E6C">
        <w:t xml:space="preserve">me destructeur de la nation parce qu'il permet </w:t>
      </w:r>
      <w:r w:rsidRPr="00B96E6C">
        <w:rPr>
          <w:i/>
          <w:iCs/>
        </w:rPr>
        <w:t xml:space="preserve">à la fois </w:t>
      </w:r>
      <w:r w:rsidRPr="00B96E6C">
        <w:t xml:space="preserve">au grand capital </w:t>
      </w:r>
      <w:r>
        <w:t>« </w:t>
      </w:r>
      <w:r w:rsidRPr="00B96E6C">
        <w:t>apatride</w:t>
      </w:r>
      <w:r>
        <w:t> »</w:t>
      </w:r>
      <w:r w:rsidRPr="00B96E6C">
        <w:t xml:space="preserve"> et aux socialistes de donner libre cours à leurs néfastes activ</w:t>
      </w:r>
      <w:r w:rsidRPr="00B96E6C">
        <w:t>i</w:t>
      </w:r>
      <w:r w:rsidRPr="00B96E6C">
        <w:t>tés.</w:t>
      </w:r>
    </w:p>
    <w:p w14:paraId="1B7114B6" w14:textId="77777777" w:rsidR="00730AFE" w:rsidRDefault="00730AFE" w:rsidP="00730AFE">
      <w:pPr>
        <w:pStyle w:val="Citation0"/>
      </w:pPr>
    </w:p>
    <w:p w14:paraId="5C3437F9" w14:textId="77777777" w:rsidR="00730AFE" w:rsidRPr="00B96E6C" w:rsidRDefault="00730AFE" w:rsidP="00730AFE">
      <w:pPr>
        <w:pStyle w:val="Citation0"/>
      </w:pPr>
      <w:r>
        <w:br w:type="page"/>
      </w:r>
    </w:p>
    <w:p w14:paraId="5A542B97" w14:textId="77777777" w:rsidR="00730AFE" w:rsidRPr="00B96E6C" w:rsidRDefault="00730AFE" w:rsidP="00730AFE">
      <w:pPr>
        <w:pStyle w:val="planche"/>
      </w:pPr>
      <w:bookmarkStart w:id="9" w:name="Texte_1_pt_1_g"/>
      <w:r w:rsidRPr="00B96E6C">
        <w:t>Objec</w:t>
      </w:r>
      <w:r>
        <w:t>tions à la généalogie française</w:t>
      </w:r>
      <w:r>
        <w:br/>
      </w:r>
      <w:r w:rsidRPr="00B96E6C">
        <w:t>du fascisme</w:t>
      </w:r>
    </w:p>
    <w:bookmarkEnd w:id="9"/>
    <w:p w14:paraId="6A191B6A" w14:textId="77777777" w:rsidR="00730AFE" w:rsidRDefault="00730AFE" w:rsidP="00730AFE">
      <w:pPr>
        <w:spacing w:before="120" w:after="120"/>
        <w:jc w:val="both"/>
        <w:rPr>
          <w:szCs w:val="24"/>
        </w:rPr>
      </w:pPr>
    </w:p>
    <w:p w14:paraId="603DB05C" w14:textId="77777777" w:rsidR="00730AFE" w:rsidRPr="00384B20" w:rsidRDefault="00730AFE" w:rsidP="00730AFE">
      <w:pPr>
        <w:ind w:right="90" w:firstLine="0"/>
        <w:jc w:val="both"/>
        <w:rPr>
          <w:sz w:val="20"/>
        </w:rPr>
      </w:pPr>
      <w:hyperlink w:anchor="tdm" w:history="1">
        <w:r w:rsidRPr="00384B20">
          <w:rPr>
            <w:rStyle w:val="Hyperlien"/>
            <w:sz w:val="20"/>
          </w:rPr>
          <w:t>Retour à la table des matières</w:t>
        </w:r>
      </w:hyperlink>
    </w:p>
    <w:p w14:paraId="39A3A71E" w14:textId="77777777" w:rsidR="00730AFE" w:rsidRDefault="00730AFE" w:rsidP="00730AFE">
      <w:pPr>
        <w:spacing w:before="120" w:after="120"/>
        <w:jc w:val="both"/>
        <w:rPr>
          <w:szCs w:val="24"/>
        </w:rPr>
      </w:pPr>
      <w:r w:rsidRPr="00B96E6C">
        <w:rPr>
          <w:szCs w:val="24"/>
        </w:rPr>
        <w:t xml:space="preserve">Les objections faites à </w:t>
      </w:r>
      <w:r w:rsidRPr="00B96E6C">
        <w:rPr>
          <w:i/>
          <w:iCs/>
          <w:szCs w:val="24"/>
        </w:rPr>
        <w:t xml:space="preserve">La droite révolutionnaire </w:t>
      </w:r>
      <w:r w:rsidRPr="00B96E6C">
        <w:rPr>
          <w:szCs w:val="24"/>
        </w:rPr>
        <w:t>se r</w:t>
      </w:r>
      <w:r w:rsidRPr="00B96E6C">
        <w:rPr>
          <w:szCs w:val="24"/>
        </w:rPr>
        <w:t>a</w:t>
      </w:r>
      <w:r w:rsidRPr="00B96E6C">
        <w:rPr>
          <w:szCs w:val="24"/>
        </w:rPr>
        <w:t>mènent à une poignée qui sont revenues régulièrement</w:t>
      </w:r>
      <w:r>
        <w:rPr>
          <w:szCs w:val="24"/>
        </w:rPr>
        <w:t> :</w:t>
      </w:r>
    </w:p>
    <w:p w14:paraId="564F00BD" w14:textId="77777777" w:rsidR="00730AFE" w:rsidRPr="00B96E6C" w:rsidRDefault="00730AFE" w:rsidP="00730AFE">
      <w:pPr>
        <w:spacing w:before="120" w:after="120"/>
        <w:jc w:val="both"/>
      </w:pPr>
    </w:p>
    <w:p w14:paraId="2FDC4082" w14:textId="77777777" w:rsidR="00730AFE" w:rsidRPr="00B96E6C" w:rsidRDefault="00730AFE" w:rsidP="00730AFE">
      <w:pPr>
        <w:spacing w:before="120" w:after="120"/>
        <w:ind w:left="720" w:hanging="360"/>
        <w:jc w:val="both"/>
      </w:pPr>
      <w:r w:rsidRPr="00B96E6C">
        <w:rPr>
          <w:szCs w:val="24"/>
        </w:rPr>
        <w:t>-</w:t>
      </w:r>
      <w:r w:rsidRPr="00B96E6C">
        <w:rPr>
          <w:szCs w:val="24"/>
        </w:rPr>
        <w:tab/>
        <w:t xml:space="preserve">Le </w:t>
      </w:r>
      <w:r>
        <w:rPr>
          <w:szCs w:val="24"/>
        </w:rPr>
        <w:t>« </w:t>
      </w:r>
      <w:r w:rsidRPr="00B96E6C">
        <w:rPr>
          <w:szCs w:val="24"/>
        </w:rPr>
        <w:t>(pré-)fascisme</w:t>
      </w:r>
      <w:r>
        <w:rPr>
          <w:szCs w:val="24"/>
        </w:rPr>
        <w:t> »</w:t>
      </w:r>
      <w:r w:rsidRPr="00B96E6C">
        <w:rPr>
          <w:szCs w:val="24"/>
        </w:rPr>
        <w:t>, selon la genèse intellectuelle r</w:t>
      </w:r>
      <w:r w:rsidRPr="00B96E6C">
        <w:rPr>
          <w:szCs w:val="24"/>
        </w:rPr>
        <w:t>e</w:t>
      </w:r>
      <w:r w:rsidRPr="00B96E6C">
        <w:rPr>
          <w:szCs w:val="24"/>
        </w:rPr>
        <w:t>tracée par</w:t>
      </w:r>
      <w:r>
        <w:rPr>
          <w:szCs w:val="24"/>
        </w:rPr>
        <w:t xml:space="preserve"> </w:t>
      </w:r>
      <w:r w:rsidRPr="00B96E6C">
        <w:rPr>
          <w:szCs w:val="24"/>
        </w:rPr>
        <w:t>Sternhell, est un concept jamais explicitement défini et à gé</w:t>
      </w:r>
      <w:r w:rsidRPr="00B96E6C">
        <w:rPr>
          <w:szCs w:val="24"/>
        </w:rPr>
        <w:t>o</w:t>
      </w:r>
      <w:r w:rsidRPr="00B96E6C">
        <w:rPr>
          <w:szCs w:val="24"/>
        </w:rPr>
        <w:t>métrie</w:t>
      </w:r>
      <w:r>
        <w:rPr>
          <w:szCs w:val="24"/>
        </w:rPr>
        <w:t xml:space="preserve"> </w:t>
      </w:r>
      <w:r w:rsidRPr="00B96E6C">
        <w:rPr>
          <w:szCs w:val="24"/>
        </w:rPr>
        <w:t>variable. Il permet à l'historien d'épingler au passage et étiqueter</w:t>
      </w:r>
      <w:r>
        <w:rPr>
          <w:szCs w:val="24"/>
        </w:rPr>
        <w:t xml:space="preserve"> </w:t>
      </w:r>
      <w:r w:rsidRPr="00B96E6C">
        <w:rPr>
          <w:szCs w:val="24"/>
        </w:rPr>
        <w:t>r</w:t>
      </w:r>
      <w:r w:rsidRPr="00B96E6C">
        <w:rPr>
          <w:szCs w:val="24"/>
        </w:rPr>
        <w:t>é</w:t>
      </w:r>
      <w:r w:rsidRPr="00B96E6C">
        <w:rPr>
          <w:szCs w:val="24"/>
        </w:rPr>
        <w:t>probativement Taine, Nietzsche, Bergson, le Bon, Pareto, Mosca,</w:t>
      </w:r>
      <w:r>
        <w:rPr>
          <w:szCs w:val="24"/>
        </w:rPr>
        <w:t xml:space="preserve"> </w:t>
      </w:r>
      <w:r w:rsidRPr="00B96E6C">
        <w:rPr>
          <w:szCs w:val="24"/>
        </w:rPr>
        <w:t>S</w:t>
      </w:r>
      <w:r w:rsidRPr="00B96E6C">
        <w:rPr>
          <w:szCs w:val="24"/>
        </w:rPr>
        <w:t>o</w:t>
      </w:r>
      <w:r w:rsidRPr="00B96E6C">
        <w:rPr>
          <w:szCs w:val="24"/>
        </w:rPr>
        <w:t>rel, Barr</w:t>
      </w:r>
      <w:r>
        <w:rPr>
          <w:szCs w:val="24"/>
        </w:rPr>
        <w:t>è</w:t>
      </w:r>
      <w:r w:rsidRPr="00B96E6C">
        <w:rPr>
          <w:szCs w:val="24"/>
        </w:rPr>
        <w:t>s, Corradini, penseurs extrêmement divers dont certains</w:t>
      </w:r>
      <w:r>
        <w:rPr>
          <w:szCs w:val="24"/>
        </w:rPr>
        <w:t xml:space="preserve"> </w:t>
      </w:r>
      <w:r w:rsidRPr="00B96E6C">
        <w:rPr>
          <w:szCs w:val="24"/>
        </w:rPr>
        <w:t>étaient à des années-lumières dans la pe</w:t>
      </w:r>
      <w:r w:rsidRPr="00B96E6C">
        <w:rPr>
          <w:szCs w:val="24"/>
        </w:rPr>
        <w:t>r</w:t>
      </w:r>
      <w:r w:rsidRPr="00B96E6C">
        <w:rPr>
          <w:szCs w:val="24"/>
        </w:rPr>
        <w:t>ception qu</w:t>
      </w:r>
      <w:r>
        <w:rPr>
          <w:szCs w:val="24"/>
        </w:rPr>
        <w:t>’</w:t>
      </w:r>
      <w:r w:rsidRPr="00B96E6C">
        <w:rPr>
          <w:szCs w:val="24"/>
        </w:rPr>
        <w:t>on pouvait avoir</w:t>
      </w:r>
      <w:r>
        <w:rPr>
          <w:szCs w:val="24"/>
        </w:rPr>
        <w:t xml:space="preserve"> </w:t>
      </w:r>
      <w:r w:rsidRPr="00B96E6C">
        <w:rPr>
          <w:szCs w:val="24"/>
        </w:rPr>
        <w:t>d'eux en leur temps. Ainsi de Geo</w:t>
      </w:r>
      <w:r w:rsidRPr="00B96E6C">
        <w:rPr>
          <w:szCs w:val="24"/>
        </w:rPr>
        <w:t>r</w:t>
      </w:r>
      <w:r w:rsidRPr="00B96E6C">
        <w:rPr>
          <w:szCs w:val="24"/>
        </w:rPr>
        <w:t>ges Sorel, compagnon de route et</w:t>
      </w:r>
      <w:r>
        <w:rPr>
          <w:szCs w:val="24"/>
        </w:rPr>
        <w:t xml:space="preserve"> </w:t>
      </w:r>
      <w:r w:rsidRPr="00B96E6C">
        <w:rPr>
          <w:szCs w:val="24"/>
        </w:rPr>
        <w:t>théoricien du syndicalisme révolutionnaire, et de Maurice Barr</w:t>
      </w:r>
      <w:r>
        <w:rPr>
          <w:szCs w:val="24"/>
        </w:rPr>
        <w:t>è</w:t>
      </w:r>
      <w:r w:rsidRPr="00B96E6C">
        <w:rPr>
          <w:szCs w:val="24"/>
        </w:rPr>
        <w:t>s,</w:t>
      </w:r>
      <w:r>
        <w:rPr>
          <w:szCs w:val="24"/>
        </w:rPr>
        <w:t xml:space="preserve"> </w:t>
      </w:r>
      <w:r w:rsidRPr="00B96E6C">
        <w:rPr>
          <w:szCs w:val="24"/>
        </w:rPr>
        <w:t>r</w:t>
      </w:r>
      <w:r w:rsidRPr="00B96E6C">
        <w:rPr>
          <w:szCs w:val="24"/>
        </w:rPr>
        <w:t>o</w:t>
      </w:r>
      <w:r>
        <w:rPr>
          <w:szCs w:val="24"/>
        </w:rPr>
        <w:t>mancier de 1’« </w:t>
      </w:r>
      <w:r w:rsidRPr="00B96E6C">
        <w:rPr>
          <w:szCs w:val="24"/>
        </w:rPr>
        <w:t>énergie nationale</w:t>
      </w:r>
      <w:r>
        <w:rPr>
          <w:szCs w:val="24"/>
        </w:rPr>
        <w:t> »</w:t>
      </w:r>
      <w:r w:rsidRPr="00B96E6C">
        <w:rPr>
          <w:szCs w:val="24"/>
        </w:rPr>
        <w:t xml:space="preserve"> et de </w:t>
      </w:r>
      <w:r>
        <w:rPr>
          <w:szCs w:val="24"/>
        </w:rPr>
        <w:t>« </w:t>
      </w:r>
      <w:r w:rsidRPr="00B96E6C">
        <w:rPr>
          <w:szCs w:val="24"/>
        </w:rPr>
        <w:t>la Terre et les morts</w:t>
      </w:r>
      <w:r>
        <w:rPr>
          <w:szCs w:val="24"/>
        </w:rPr>
        <w:t> »</w:t>
      </w:r>
      <w:r w:rsidRPr="00B96E6C">
        <w:rPr>
          <w:szCs w:val="24"/>
        </w:rPr>
        <w:t>. (La</w:t>
      </w:r>
      <w:r>
        <w:rPr>
          <w:szCs w:val="24"/>
        </w:rPr>
        <w:t xml:space="preserve"> </w:t>
      </w:r>
      <w:r w:rsidRPr="00B96E6C">
        <w:rPr>
          <w:szCs w:val="24"/>
        </w:rPr>
        <w:t>réplique imm</w:t>
      </w:r>
      <w:r w:rsidRPr="00B96E6C">
        <w:rPr>
          <w:szCs w:val="24"/>
        </w:rPr>
        <w:t>é</w:t>
      </w:r>
      <w:r w:rsidRPr="00B96E6C">
        <w:rPr>
          <w:szCs w:val="24"/>
        </w:rPr>
        <w:t>diate à cette objection est probablement que cette</w:t>
      </w:r>
      <w:r>
        <w:rPr>
          <w:szCs w:val="24"/>
        </w:rPr>
        <w:t xml:space="preserve"> </w:t>
      </w:r>
      <w:r w:rsidRPr="00B96E6C">
        <w:rPr>
          <w:szCs w:val="24"/>
        </w:rPr>
        <w:t>di</w:t>
      </w:r>
      <w:r w:rsidRPr="00B96E6C">
        <w:rPr>
          <w:szCs w:val="24"/>
        </w:rPr>
        <w:t>s</w:t>
      </w:r>
      <w:r w:rsidRPr="00B96E6C">
        <w:rPr>
          <w:szCs w:val="24"/>
        </w:rPr>
        <w:t>persion aux extrêmes est justement une des clés du ph</w:t>
      </w:r>
      <w:r w:rsidRPr="00B96E6C">
        <w:rPr>
          <w:szCs w:val="24"/>
        </w:rPr>
        <w:t>é</w:t>
      </w:r>
      <w:r w:rsidRPr="00B96E6C">
        <w:rPr>
          <w:szCs w:val="24"/>
        </w:rPr>
        <w:t>nomène).</w:t>
      </w:r>
    </w:p>
    <w:p w14:paraId="2FA379A5" w14:textId="77777777" w:rsidR="00730AFE" w:rsidRPr="00B96E6C" w:rsidRDefault="00730AFE" w:rsidP="00730AFE">
      <w:pPr>
        <w:spacing w:before="120" w:after="120"/>
        <w:ind w:left="720" w:hanging="360"/>
        <w:jc w:val="both"/>
      </w:pPr>
      <w:r w:rsidRPr="00B96E6C">
        <w:rPr>
          <w:szCs w:val="24"/>
        </w:rPr>
        <w:t>-</w:t>
      </w:r>
      <w:r>
        <w:rPr>
          <w:szCs w:val="24"/>
        </w:rPr>
        <w:t xml:space="preserve"> </w:t>
      </w:r>
      <w:r w:rsidRPr="00B96E6C">
        <w:rPr>
          <w:szCs w:val="24"/>
        </w:rPr>
        <w:t>Toutes les idées et les démarches antipositivistes, antidémocrat</w:t>
      </w:r>
      <w:r w:rsidRPr="00B96E6C">
        <w:rPr>
          <w:szCs w:val="24"/>
        </w:rPr>
        <w:t>i</w:t>
      </w:r>
      <w:r w:rsidRPr="00B96E6C">
        <w:rPr>
          <w:szCs w:val="24"/>
        </w:rPr>
        <w:t>ques, anti-individualistes (ce qui fait trois cibles bien différe</w:t>
      </w:r>
      <w:r w:rsidRPr="00B96E6C">
        <w:rPr>
          <w:szCs w:val="24"/>
        </w:rPr>
        <w:t>n</w:t>
      </w:r>
      <w:r w:rsidRPr="00B96E6C">
        <w:rPr>
          <w:szCs w:val="24"/>
        </w:rPr>
        <w:t>tes), to</w:t>
      </w:r>
      <w:r w:rsidRPr="00B96E6C">
        <w:rPr>
          <w:szCs w:val="24"/>
        </w:rPr>
        <w:t>u</w:t>
      </w:r>
      <w:r w:rsidRPr="00B96E6C">
        <w:rPr>
          <w:szCs w:val="24"/>
        </w:rPr>
        <w:t xml:space="preserve">tes les critiques qui prétendent montrer des </w:t>
      </w:r>
      <w:r>
        <w:rPr>
          <w:szCs w:val="24"/>
        </w:rPr>
        <w:t>« </w:t>
      </w:r>
      <w:r w:rsidRPr="00B96E6C">
        <w:rPr>
          <w:szCs w:val="24"/>
        </w:rPr>
        <w:t>illusions</w:t>
      </w:r>
      <w:r>
        <w:rPr>
          <w:szCs w:val="24"/>
        </w:rPr>
        <w:t> »</w:t>
      </w:r>
      <w:r w:rsidRPr="00B96E6C">
        <w:rPr>
          <w:szCs w:val="24"/>
        </w:rPr>
        <w:t xml:space="preserve"> dans le Grand récit progressiste, dans les principes démocrat</w:t>
      </w:r>
      <w:r w:rsidRPr="00B96E6C">
        <w:rPr>
          <w:szCs w:val="24"/>
        </w:rPr>
        <w:t>i</w:t>
      </w:r>
      <w:r w:rsidRPr="00B96E6C">
        <w:rPr>
          <w:szCs w:val="24"/>
        </w:rPr>
        <w:t>ques, dans les posit</w:t>
      </w:r>
      <w:r w:rsidRPr="00B96E6C">
        <w:rPr>
          <w:szCs w:val="24"/>
        </w:rPr>
        <w:t>i</w:t>
      </w:r>
      <w:r w:rsidRPr="00B96E6C">
        <w:rPr>
          <w:szCs w:val="24"/>
        </w:rPr>
        <w:t xml:space="preserve">vismes scientifiques sont agglomérées et mises en convergence par Sternhell et versées au dossier de la </w:t>
      </w:r>
      <w:r>
        <w:rPr>
          <w:szCs w:val="24"/>
        </w:rPr>
        <w:t>« </w:t>
      </w:r>
      <w:r w:rsidRPr="00B96E6C">
        <w:rPr>
          <w:szCs w:val="24"/>
        </w:rPr>
        <w:t>formation de l'idéologie fasci</w:t>
      </w:r>
      <w:r w:rsidRPr="00B96E6C">
        <w:rPr>
          <w:szCs w:val="24"/>
        </w:rPr>
        <w:t>s</w:t>
      </w:r>
      <w:r w:rsidRPr="00B96E6C">
        <w:rPr>
          <w:szCs w:val="24"/>
        </w:rPr>
        <w:t>te</w:t>
      </w:r>
      <w:r>
        <w:rPr>
          <w:szCs w:val="24"/>
        </w:rPr>
        <w:t> »</w:t>
      </w:r>
      <w:r w:rsidRPr="00B96E6C">
        <w:rPr>
          <w:szCs w:val="24"/>
        </w:rPr>
        <w:t>.</w:t>
      </w:r>
    </w:p>
    <w:p w14:paraId="2D7E6E2F" w14:textId="77777777" w:rsidR="00730AFE" w:rsidRPr="00B96E6C" w:rsidRDefault="00730AFE" w:rsidP="00730AFE">
      <w:pPr>
        <w:spacing w:before="120" w:after="120"/>
        <w:ind w:left="720" w:hanging="360"/>
        <w:jc w:val="both"/>
      </w:pPr>
      <w:r w:rsidRPr="00B96E6C">
        <w:rPr>
          <w:szCs w:val="24"/>
        </w:rPr>
        <w:t>-</w:t>
      </w:r>
      <w:r w:rsidRPr="00B96E6C">
        <w:rPr>
          <w:szCs w:val="24"/>
        </w:rPr>
        <w:tab/>
        <w:t>Par ailleurs, la question n'est jamais posée de savoir si ces crit</w:t>
      </w:r>
      <w:r w:rsidRPr="00B96E6C">
        <w:rPr>
          <w:szCs w:val="24"/>
        </w:rPr>
        <w:t>i</w:t>
      </w:r>
      <w:r w:rsidRPr="00B96E6C">
        <w:rPr>
          <w:szCs w:val="24"/>
        </w:rPr>
        <w:t>ques</w:t>
      </w:r>
      <w:r>
        <w:rPr>
          <w:szCs w:val="24"/>
        </w:rPr>
        <w:t xml:space="preserve"> </w:t>
      </w:r>
      <w:r w:rsidRPr="00B96E6C">
        <w:rPr>
          <w:szCs w:val="24"/>
        </w:rPr>
        <w:t>(à quoi contribuent des gens déconsidérés, mais, et ceci n'est guère</w:t>
      </w:r>
      <w:r>
        <w:rPr>
          <w:szCs w:val="24"/>
        </w:rPr>
        <w:t xml:space="preserve"> </w:t>
      </w:r>
      <w:r>
        <w:t xml:space="preserve">[29] </w:t>
      </w:r>
      <w:r w:rsidRPr="00B96E6C">
        <w:rPr>
          <w:szCs w:val="24"/>
        </w:rPr>
        <w:t>souligné par Z. St., également des gens deme</w:t>
      </w:r>
      <w:r w:rsidRPr="00B96E6C">
        <w:rPr>
          <w:szCs w:val="24"/>
        </w:rPr>
        <w:t>u</w:t>
      </w:r>
      <w:r w:rsidRPr="00B96E6C">
        <w:rPr>
          <w:szCs w:val="24"/>
        </w:rPr>
        <w:t xml:space="preserve">rés </w:t>
      </w:r>
      <w:r>
        <w:rPr>
          <w:szCs w:val="24"/>
        </w:rPr>
        <w:t>« </w:t>
      </w:r>
      <w:r w:rsidRPr="00B96E6C">
        <w:rPr>
          <w:szCs w:val="24"/>
        </w:rPr>
        <w:t>fréquentables</w:t>
      </w:r>
      <w:r>
        <w:rPr>
          <w:szCs w:val="24"/>
        </w:rPr>
        <w:t> »</w:t>
      </w:r>
      <w:r w:rsidRPr="00B96E6C">
        <w:rPr>
          <w:szCs w:val="24"/>
        </w:rPr>
        <w:t>, Freud, Durkheim, Max Weber...) n'étaient pas souvent justifiées, per</w:t>
      </w:r>
      <w:r w:rsidRPr="00B96E6C">
        <w:rPr>
          <w:szCs w:val="24"/>
        </w:rPr>
        <w:t>s</w:t>
      </w:r>
      <w:r w:rsidRPr="00B96E6C">
        <w:rPr>
          <w:szCs w:val="24"/>
        </w:rPr>
        <w:t>picaces et valides. Il suffit pour en juger et les classer qu'elles convergent et contribuent à l'</w:t>
      </w:r>
      <w:r>
        <w:rPr>
          <w:szCs w:val="24"/>
        </w:rPr>
        <w:t>« </w:t>
      </w:r>
      <w:r w:rsidRPr="00B96E6C">
        <w:rPr>
          <w:szCs w:val="24"/>
        </w:rPr>
        <w:t>imprégnation</w:t>
      </w:r>
      <w:r>
        <w:rPr>
          <w:szCs w:val="24"/>
        </w:rPr>
        <w:t> »</w:t>
      </w:r>
      <w:r w:rsidRPr="00B96E6C">
        <w:rPr>
          <w:szCs w:val="24"/>
        </w:rPr>
        <w:t xml:space="preserve"> préfasciste. À la différence des théories ant</w:t>
      </w:r>
      <w:r w:rsidRPr="00B96E6C">
        <w:rPr>
          <w:szCs w:val="24"/>
        </w:rPr>
        <w:t>i</w:t>
      </w:r>
      <w:r w:rsidRPr="00B96E6C">
        <w:rPr>
          <w:szCs w:val="24"/>
        </w:rPr>
        <w:t>sémites et racistes, jugées d'avance, Sternhell ne dit pas que toutes ces critiques sociales et pol</w:t>
      </w:r>
      <w:r w:rsidRPr="00B96E6C">
        <w:rPr>
          <w:szCs w:val="24"/>
        </w:rPr>
        <w:t>i</w:t>
      </w:r>
      <w:r w:rsidRPr="00B96E6C">
        <w:rPr>
          <w:szCs w:val="24"/>
        </w:rPr>
        <w:t>tiques du tournant du siècle sont scélérates ou sophistiques, au contraire même, il les trouve so</w:t>
      </w:r>
      <w:r w:rsidRPr="00B96E6C">
        <w:rPr>
          <w:szCs w:val="24"/>
        </w:rPr>
        <w:t>u</w:t>
      </w:r>
      <w:r w:rsidRPr="00B96E6C">
        <w:rPr>
          <w:szCs w:val="24"/>
        </w:rPr>
        <w:t>vent intelligentes, mais il lui suffit de suggérer qu</w:t>
      </w:r>
      <w:r>
        <w:rPr>
          <w:szCs w:val="24"/>
        </w:rPr>
        <w:t>’</w:t>
      </w:r>
      <w:r w:rsidRPr="00B96E6C">
        <w:rPr>
          <w:szCs w:val="24"/>
        </w:rPr>
        <w:t xml:space="preserve">il y avait des </w:t>
      </w:r>
      <w:r>
        <w:rPr>
          <w:szCs w:val="24"/>
        </w:rPr>
        <w:t>« </w:t>
      </w:r>
      <w:r w:rsidRPr="00B96E6C">
        <w:rPr>
          <w:szCs w:val="24"/>
        </w:rPr>
        <w:t>atomes crochus</w:t>
      </w:r>
      <w:r>
        <w:rPr>
          <w:szCs w:val="24"/>
        </w:rPr>
        <w:t> »</w:t>
      </w:r>
      <w:r w:rsidRPr="00B96E6C">
        <w:rPr>
          <w:szCs w:val="24"/>
        </w:rPr>
        <w:t xml:space="preserve"> qui les rattacheraient à d'autres conce</w:t>
      </w:r>
      <w:r w:rsidRPr="00B96E6C">
        <w:rPr>
          <w:szCs w:val="24"/>
        </w:rPr>
        <w:t>p</w:t>
      </w:r>
      <w:r w:rsidRPr="00B96E6C">
        <w:rPr>
          <w:szCs w:val="24"/>
        </w:rPr>
        <w:t xml:space="preserve">tions plus douteuses et de faire entrevoir leur </w:t>
      </w:r>
      <w:r>
        <w:rPr>
          <w:szCs w:val="24"/>
        </w:rPr>
        <w:t>« </w:t>
      </w:r>
      <w:r w:rsidRPr="00B96E6C">
        <w:rPr>
          <w:szCs w:val="24"/>
        </w:rPr>
        <w:t>destinée</w:t>
      </w:r>
      <w:r>
        <w:rPr>
          <w:szCs w:val="24"/>
        </w:rPr>
        <w:t> »</w:t>
      </w:r>
      <w:r w:rsidRPr="00B96E6C">
        <w:rPr>
          <w:szCs w:val="24"/>
        </w:rPr>
        <w:t xml:space="preserve"> a</w:t>
      </w:r>
      <w:r w:rsidRPr="00B96E6C">
        <w:rPr>
          <w:szCs w:val="24"/>
        </w:rPr>
        <w:t>g</w:t>
      </w:r>
      <w:r w:rsidRPr="00B96E6C">
        <w:rPr>
          <w:szCs w:val="24"/>
        </w:rPr>
        <w:t>glomérative si je puis dire, pour qu'elles soient frappées de su</w:t>
      </w:r>
      <w:r w:rsidRPr="00B96E6C">
        <w:rPr>
          <w:szCs w:val="24"/>
        </w:rPr>
        <w:t>s</w:t>
      </w:r>
      <w:r w:rsidRPr="00B96E6C">
        <w:rPr>
          <w:szCs w:val="24"/>
        </w:rPr>
        <w:t>picion.</w:t>
      </w:r>
    </w:p>
    <w:p w14:paraId="6655C03D" w14:textId="77777777" w:rsidR="00730AFE" w:rsidRPr="00B96E6C" w:rsidRDefault="00730AFE" w:rsidP="00730AFE">
      <w:pPr>
        <w:spacing w:before="120" w:after="120"/>
        <w:ind w:left="720" w:hanging="360"/>
        <w:jc w:val="both"/>
      </w:pPr>
      <w:r>
        <w:rPr>
          <w:szCs w:val="24"/>
        </w:rPr>
        <w:t>-</w:t>
      </w:r>
      <w:r>
        <w:rPr>
          <w:szCs w:val="24"/>
        </w:rPr>
        <w:tab/>
      </w:r>
      <w:r w:rsidRPr="00B96E6C">
        <w:rPr>
          <w:szCs w:val="24"/>
        </w:rPr>
        <w:t xml:space="preserve">Sternhell semble penser en termes de </w:t>
      </w:r>
      <w:r>
        <w:rPr>
          <w:szCs w:val="24"/>
        </w:rPr>
        <w:t>« </w:t>
      </w:r>
      <w:r w:rsidRPr="00B96E6C">
        <w:rPr>
          <w:szCs w:val="24"/>
        </w:rPr>
        <w:t>pente fatale</w:t>
      </w:r>
      <w:r>
        <w:rPr>
          <w:szCs w:val="24"/>
        </w:rPr>
        <w:t> » :</w:t>
      </w:r>
      <w:r w:rsidRPr="00B96E6C">
        <w:rPr>
          <w:szCs w:val="24"/>
        </w:rPr>
        <w:t xml:space="preserve"> la crit</w:t>
      </w:r>
      <w:r w:rsidRPr="00B96E6C">
        <w:rPr>
          <w:szCs w:val="24"/>
        </w:rPr>
        <w:t>i</w:t>
      </w:r>
      <w:r w:rsidRPr="00B96E6C">
        <w:rPr>
          <w:szCs w:val="24"/>
        </w:rPr>
        <w:t>que des mœurs démocratiques pouvait être juste et partir de bons se</w:t>
      </w:r>
      <w:r w:rsidRPr="00B96E6C">
        <w:rPr>
          <w:szCs w:val="24"/>
        </w:rPr>
        <w:t>n</w:t>
      </w:r>
      <w:r w:rsidRPr="00B96E6C">
        <w:rPr>
          <w:szCs w:val="24"/>
        </w:rPr>
        <w:t xml:space="preserve">timents, supposons-le, mais, de proche en proche, la </w:t>
      </w:r>
      <w:r>
        <w:rPr>
          <w:szCs w:val="24"/>
        </w:rPr>
        <w:t>« </w:t>
      </w:r>
      <w:r w:rsidRPr="00B96E6C">
        <w:rPr>
          <w:szCs w:val="24"/>
        </w:rPr>
        <w:t>révolte</w:t>
      </w:r>
      <w:r>
        <w:rPr>
          <w:szCs w:val="24"/>
        </w:rPr>
        <w:t> »</w:t>
      </w:r>
      <w:r w:rsidRPr="00B96E6C">
        <w:rPr>
          <w:szCs w:val="24"/>
        </w:rPr>
        <w:t xml:space="preserve"> de ces penseurs dissemblables était </w:t>
      </w:r>
      <w:r>
        <w:rPr>
          <w:szCs w:val="24"/>
        </w:rPr>
        <w:t>« </w:t>
      </w:r>
      <w:r w:rsidRPr="00B96E6C">
        <w:rPr>
          <w:szCs w:val="24"/>
        </w:rPr>
        <w:t>d</w:t>
      </w:r>
      <w:r w:rsidRPr="00B96E6C">
        <w:rPr>
          <w:szCs w:val="24"/>
        </w:rPr>
        <w:t>i</w:t>
      </w:r>
      <w:r w:rsidRPr="00B96E6C">
        <w:rPr>
          <w:szCs w:val="24"/>
        </w:rPr>
        <w:t>rigée contre l'ensemble des valeurs léguées par les Lumières et la Révol</w:t>
      </w:r>
      <w:r w:rsidRPr="00B96E6C">
        <w:rPr>
          <w:szCs w:val="24"/>
        </w:rPr>
        <w:t>u</w:t>
      </w:r>
      <w:r w:rsidRPr="00B96E6C">
        <w:rPr>
          <w:szCs w:val="24"/>
        </w:rPr>
        <w:t>tion française</w:t>
      </w:r>
      <w:r>
        <w:rPr>
          <w:szCs w:val="24"/>
        </w:rPr>
        <w:t> »</w:t>
      </w:r>
      <w:r w:rsidRPr="00B96E6C">
        <w:rPr>
          <w:szCs w:val="24"/>
        </w:rPr>
        <w:t>.</w:t>
      </w:r>
      <w:r>
        <w:rPr>
          <w:iCs/>
          <w:szCs w:val="24"/>
        </w:rPr>
        <w:t> </w:t>
      </w:r>
      <w:r>
        <w:rPr>
          <w:rStyle w:val="Appelnotedebasdep"/>
          <w:iCs/>
          <w:szCs w:val="24"/>
        </w:rPr>
        <w:footnoteReference w:id="49"/>
      </w:r>
      <w:r w:rsidRPr="00B96E6C">
        <w:rPr>
          <w:szCs w:val="24"/>
        </w:rPr>
        <w:t xml:space="preserve"> Il en résulte que </w:t>
      </w:r>
      <w:r>
        <w:rPr>
          <w:szCs w:val="24"/>
        </w:rPr>
        <w:t>« </w:t>
      </w:r>
      <w:r w:rsidRPr="00B96E6C">
        <w:rPr>
          <w:szCs w:val="24"/>
        </w:rPr>
        <w:t>tous les penseurs qui ont soumis à un examen critique la "religion du progrès" ou l'un</w:t>
      </w:r>
      <w:r w:rsidRPr="00B96E6C">
        <w:rPr>
          <w:szCs w:val="24"/>
        </w:rPr>
        <w:t>i</w:t>
      </w:r>
      <w:r w:rsidRPr="00B96E6C">
        <w:rPr>
          <w:szCs w:val="24"/>
        </w:rPr>
        <w:t>versalisme abstrait</w:t>
      </w:r>
      <w:r>
        <w:rPr>
          <w:szCs w:val="24"/>
        </w:rPr>
        <w:t> »</w:t>
      </w:r>
      <w:r w:rsidRPr="00B96E6C">
        <w:rPr>
          <w:szCs w:val="24"/>
        </w:rPr>
        <w:t>,</w:t>
      </w:r>
      <w:r>
        <w:rPr>
          <w:iCs/>
          <w:szCs w:val="24"/>
        </w:rPr>
        <w:t> </w:t>
      </w:r>
      <w:r>
        <w:rPr>
          <w:rStyle w:val="Appelnotedebasdep"/>
          <w:iCs/>
          <w:szCs w:val="24"/>
        </w:rPr>
        <w:footnoteReference w:id="50"/>
      </w:r>
      <w:r w:rsidRPr="00B96E6C">
        <w:rPr>
          <w:szCs w:val="24"/>
        </w:rPr>
        <w:t xml:space="preserve"> constate en protestant Pierre André T</w:t>
      </w:r>
      <w:r w:rsidRPr="00B96E6C">
        <w:rPr>
          <w:szCs w:val="24"/>
        </w:rPr>
        <w:t>a</w:t>
      </w:r>
      <w:r w:rsidRPr="00B96E6C">
        <w:rPr>
          <w:szCs w:val="24"/>
        </w:rPr>
        <w:t>guieff, sont jetés sans ménagement dans le gouffre préfasci</w:t>
      </w:r>
      <w:r w:rsidRPr="00B96E6C">
        <w:rPr>
          <w:szCs w:val="24"/>
        </w:rPr>
        <w:t>s</w:t>
      </w:r>
      <w:r w:rsidRPr="00B96E6C">
        <w:rPr>
          <w:szCs w:val="24"/>
        </w:rPr>
        <w:t xml:space="preserve">te. Mais à aucun moment l'auteur ne dit pourquoi ces idées et ces valeurs devaient demeurer intouchables et intangibles </w:t>
      </w:r>
      <w:r>
        <w:rPr>
          <w:szCs w:val="24"/>
        </w:rPr>
        <w:t>—</w:t>
      </w:r>
      <w:r w:rsidRPr="00B96E6C">
        <w:rPr>
          <w:szCs w:val="24"/>
        </w:rPr>
        <w:t xml:space="preserve"> sauf, ju</w:t>
      </w:r>
      <w:r w:rsidRPr="00B96E6C">
        <w:rPr>
          <w:szCs w:val="24"/>
        </w:rPr>
        <w:t>s</w:t>
      </w:r>
      <w:r w:rsidRPr="00B96E6C">
        <w:rPr>
          <w:szCs w:val="24"/>
        </w:rPr>
        <w:t>tement, à raisonner par les conséquences.</w:t>
      </w:r>
    </w:p>
    <w:p w14:paraId="02BCC2B9" w14:textId="77777777" w:rsidR="00730AFE" w:rsidRPr="00B96E6C" w:rsidRDefault="00730AFE" w:rsidP="00730AFE">
      <w:pPr>
        <w:spacing w:before="120" w:after="120"/>
        <w:ind w:left="720"/>
        <w:jc w:val="both"/>
      </w:pPr>
      <w:r w:rsidRPr="00B96E6C">
        <w:rPr>
          <w:szCs w:val="24"/>
        </w:rPr>
        <w:t>Je prends le risque d'expliciter ici ce qui agace fondament</w:t>
      </w:r>
      <w:r w:rsidRPr="00B96E6C">
        <w:rPr>
          <w:szCs w:val="24"/>
        </w:rPr>
        <w:t>a</w:t>
      </w:r>
      <w:r w:rsidRPr="00B96E6C">
        <w:rPr>
          <w:szCs w:val="24"/>
        </w:rPr>
        <w:t>lement les critiques de Sternhell</w:t>
      </w:r>
      <w:r>
        <w:rPr>
          <w:szCs w:val="24"/>
        </w:rPr>
        <w:t> :</w:t>
      </w:r>
      <w:r w:rsidRPr="00B96E6C">
        <w:rPr>
          <w:szCs w:val="24"/>
        </w:rPr>
        <w:t xml:space="preserve"> ils décèlent au fond con</w:t>
      </w:r>
      <w:r w:rsidRPr="00B96E6C">
        <w:rPr>
          <w:szCs w:val="24"/>
        </w:rPr>
        <w:t>s</w:t>
      </w:r>
      <w:r w:rsidRPr="00B96E6C">
        <w:rPr>
          <w:szCs w:val="24"/>
        </w:rPr>
        <w:t>tamment une te</w:t>
      </w:r>
      <w:r w:rsidRPr="00B96E6C">
        <w:rPr>
          <w:szCs w:val="24"/>
        </w:rPr>
        <w:t>n</w:t>
      </w:r>
      <w:r w:rsidRPr="00B96E6C">
        <w:rPr>
          <w:szCs w:val="24"/>
        </w:rPr>
        <w:t xml:space="preserve">dance </w:t>
      </w:r>
      <w:r w:rsidRPr="00793A26">
        <w:rPr>
          <w:iCs/>
          <w:szCs w:val="24"/>
        </w:rPr>
        <w:t>aux</w:t>
      </w:r>
      <w:r>
        <w:rPr>
          <w:i/>
          <w:iCs/>
          <w:szCs w:val="24"/>
        </w:rPr>
        <w:t xml:space="preserve"> </w:t>
      </w:r>
      <w:r w:rsidRPr="00B96E6C">
        <w:rPr>
          <w:i/>
          <w:iCs/>
          <w:szCs w:val="24"/>
        </w:rPr>
        <w:t xml:space="preserve">paralogismes staliniens, </w:t>
      </w:r>
      <w:r w:rsidRPr="00B96E6C">
        <w:rPr>
          <w:szCs w:val="24"/>
        </w:rPr>
        <w:t>jugements par amalgame, par an</w:t>
      </w:r>
      <w:r w:rsidRPr="00B96E6C">
        <w:rPr>
          <w:szCs w:val="24"/>
        </w:rPr>
        <w:t>a</w:t>
      </w:r>
      <w:r w:rsidRPr="00B96E6C">
        <w:rPr>
          <w:szCs w:val="24"/>
        </w:rPr>
        <w:t xml:space="preserve">chronismes rétrospectifs et </w:t>
      </w:r>
      <w:r>
        <w:rPr>
          <w:szCs w:val="24"/>
        </w:rPr>
        <w:t>« </w:t>
      </w:r>
      <w:r w:rsidRPr="00B96E6C">
        <w:rPr>
          <w:szCs w:val="24"/>
        </w:rPr>
        <w:t>culpabilités objectives</w:t>
      </w:r>
      <w:r>
        <w:rPr>
          <w:szCs w:val="24"/>
        </w:rPr>
        <w:t> »</w:t>
      </w:r>
      <w:r w:rsidRPr="00B96E6C">
        <w:rPr>
          <w:szCs w:val="24"/>
        </w:rPr>
        <w:t>.</w:t>
      </w:r>
    </w:p>
    <w:p w14:paraId="1E86EF87" w14:textId="77777777" w:rsidR="00730AFE" w:rsidRDefault="00730AFE" w:rsidP="00730AFE">
      <w:pPr>
        <w:pStyle w:val="p"/>
      </w:pPr>
      <w:r>
        <w:t>[30]</w:t>
      </w:r>
    </w:p>
    <w:p w14:paraId="399FC9FD" w14:textId="77777777" w:rsidR="00730AFE" w:rsidRPr="00B96E6C" w:rsidRDefault="00730AFE" w:rsidP="00730AFE">
      <w:pPr>
        <w:spacing w:before="120" w:after="120"/>
        <w:ind w:left="720" w:hanging="360"/>
        <w:jc w:val="both"/>
        <w:rPr>
          <w:szCs w:val="24"/>
        </w:rPr>
      </w:pPr>
      <w:r>
        <w:rPr>
          <w:szCs w:val="24"/>
        </w:rPr>
        <w:t>-</w:t>
      </w:r>
      <w:r>
        <w:rPr>
          <w:szCs w:val="24"/>
        </w:rPr>
        <w:tab/>
      </w:r>
      <w:r w:rsidRPr="00B96E6C">
        <w:rPr>
          <w:szCs w:val="24"/>
        </w:rPr>
        <w:t>À cet égard, c</w:t>
      </w:r>
      <w:r>
        <w:rPr>
          <w:szCs w:val="24"/>
        </w:rPr>
        <w:t>’</w:t>
      </w:r>
      <w:r w:rsidRPr="00B96E6C">
        <w:rPr>
          <w:szCs w:val="24"/>
        </w:rPr>
        <w:t>est toute l'entreprise sternhellienne qui est pa</w:t>
      </w:r>
      <w:r w:rsidRPr="00B96E6C">
        <w:rPr>
          <w:szCs w:val="24"/>
        </w:rPr>
        <w:t>r</w:t>
      </w:r>
      <w:r w:rsidRPr="00B96E6C">
        <w:rPr>
          <w:szCs w:val="24"/>
        </w:rPr>
        <w:t>fois déclarée intenable dans son concept central</w:t>
      </w:r>
      <w:r>
        <w:rPr>
          <w:szCs w:val="24"/>
        </w:rPr>
        <w:t> :</w:t>
      </w:r>
      <w:r w:rsidRPr="00B96E6C">
        <w:rPr>
          <w:szCs w:val="24"/>
        </w:rPr>
        <w:t xml:space="preserve"> </w:t>
      </w:r>
      <w:r>
        <w:rPr>
          <w:szCs w:val="24"/>
        </w:rPr>
        <w:t>« </w:t>
      </w:r>
      <w:r w:rsidRPr="00B96E6C">
        <w:rPr>
          <w:szCs w:val="24"/>
        </w:rPr>
        <w:t>Télé</w:t>
      </w:r>
      <w:r w:rsidRPr="00B96E6C">
        <w:rPr>
          <w:szCs w:val="24"/>
        </w:rPr>
        <w:t>o</w:t>
      </w:r>
      <w:r w:rsidRPr="00B96E6C">
        <w:rPr>
          <w:szCs w:val="24"/>
        </w:rPr>
        <w:t xml:space="preserve">logique, la notion de </w:t>
      </w:r>
      <w:r w:rsidRPr="00B96E6C">
        <w:rPr>
          <w:i/>
          <w:iCs/>
          <w:szCs w:val="24"/>
        </w:rPr>
        <w:t xml:space="preserve">préfascisme </w:t>
      </w:r>
      <w:r w:rsidRPr="00B96E6C">
        <w:rPr>
          <w:szCs w:val="24"/>
        </w:rPr>
        <w:t>est, en elle-même absurde</w:t>
      </w:r>
      <w:r>
        <w:rPr>
          <w:szCs w:val="24"/>
        </w:rPr>
        <w:t> »</w:t>
      </w:r>
      <w:r w:rsidRPr="00B96E6C">
        <w:rPr>
          <w:szCs w:val="24"/>
        </w:rPr>
        <w:t>, tranche Pa</w:t>
      </w:r>
      <w:r w:rsidRPr="00B96E6C">
        <w:rPr>
          <w:szCs w:val="24"/>
        </w:rPr>
        <w:t>s</w:t>
      </w:r>
      <w:r w:rsidRPr="00B96E6C">
        <w:rPr>
          <w:szCs w:val="24"/>
        </w:rPr>
        <w:t>cal Ory.</w:t>
      </w:r>
      <w:r>
        <w:rPr>
          <w:iCs/>
          <w:szCs w:val="24"/>
        </w:rPr>
        <w:t> </w:t>
      </w:r>
      <w:r>
        <w:rPr>
          <w:rStyle w:val="Appelnotedebasdep"/>
          <w:iCs/>
          <w:szCs w:val="24"/>
        </w:rPr>
        <w:footnoteReference w:id="51"/>
      </w:r>
      <w:r w:rsidRPr="00B96E6C">
        <w:rPr>
          <w:szCs w:val="24"/>
        </w:rPr>
        <w:t xml:space="preserve"> La notion implique que les idées antilibérales, nati</w:t>
      </w:r>
      <w:r w:rsidRPr="00B96E6C">
        <w:rPr>
          <w:szCs w:val="24"/>
        </w:rPr>
        <w:t>o</w:t>
      </w:r>
      <w:r w:rsidRPr="00B96E6C">
        <w:rPr>
          <w:szCs w:val="24"/>
        </w:rPr>
        <w:t xml:space="preserve">nalistes de 1880 </w:t>
      </w:r>
      <w:r w:rsidRPr="00B96E6C">
        <w:rPr>
          <w:i/>
          <w:iCs/>
          <w:szCs w:val="24"/>
        </w:rPr>
        <w:t xml:space="preserve">ne pouvaient que </w:t>
      </w:r>
      <w:r w:rsidRPr="00B96E6C">
        <w:rPr>
          <w:szCs w:val="24"/>
        </w:rPr>
        <w:t xml:space="preserve">conduire au fascisme. Sinon, elles ne sont étiquetables </w:t>
      </w:r>
      <w:r>
        <w:rPr>
          <w:szCs w:val="24"/>
        </w:rPr>
        <w:t>« </w:t>
      </w:r>
      <w:r w:rsidRPr="00B96E6C">
        <w:rPr>
          <w:szCs w:val="24"/>
        </w:rPr>
        <w:t>préfascistes</w:t>
      </w:r>
      <w:r>
        <w:rPr>
          <w:szCs w:val="24"/>
        </w:rPr>
        <w:t> »</w:t>
      </w:r>
      <w:r w:rsidRPr="00B96E6C">
        <w:rPr>
          <w:szCs w:val="24"/>
        </w:rPr>
        <w:t xml:space="preserve"> que par un paralogi</w:t>
      </w:r>
      <w:r w:rsidRPr="00B96E6C">
        <w:rPr>
          <w:szCs w:val="24"/>
        </w:rPr>
        <w:t>s</w:t>
      </w:r>
      <w:r w:rsidRPr="00B96E6C">
        <w:rPr>
          <w:szCs w:val="24"/>
        </w:rPr>
        <w:t>me anachronique.</w:t>
      </w:r>
    </w:p>
    <w:p w14:paraId="4214C561" w14:textId="77777777" w:rsidR="00730AFE" w:rsidRPr="00B96E6C" w:rsidRDefault="00730AFE" w:rsidP="00730AFE">
      <w:pPr>
        <w:spacing w:before="120" w:after="120"/>
        <w:ind w:left="720" w:hanging="360"/>
        <w:jc w:val="both"/>
        <w:rPr>
          <w:szCs w:val="24"/>
        </w:rPr>
      </w:pPr>
      <w:r>
        <w:rPr>
          <w:szCs w:val="24"/>
        </w:rPr>
        <w:t>-</w:t>
      </w:r>
      <w:r>
        <w:rPr>
          <w:szCs w:val="24"/>
        </w:rPr>
        <w:tab/>
      </w:r>
      <w:r w:rsidRPr="00B96E6C">
        <w:rPr>
          <w:szCs w:val="24"/>
        </w:rPr>
        <w:t>Les origines supposées françaises du fascisme tiennent à ce que Sternhell n</w:t>
      </w:r>
      <w:r>
        <w:rPr>
          <w:szCs w:val="24"/>
        </w:rPr>
        <w:t>’</w:t>
      </w:r>
      <w:r w:rsidRPr="00B96E6C">
        <w:rPr>
          <w:szCs w:val="24"/>
        </w:rPr>
        <w:t>analyse que des sources françaises</w:t>
      </w:r>
      <w:r>
        <w:rPr>
          <w:szCs w:val="24"/>
        </w:rPr>
        <w:t> !</w:t>
      </w:r>
      <w:r w:rsidRPr="00B96E6C">
        <w:rPr>
          <w:szCs w:val="24"/>
        </w:rPr>
        <w:t xml:space="preserve"> Pourquoi do</w:t>
      </w:r>
      <w:r w:rsidRPr="00B96E6C">
        <w:rPr>
          <w:szCs w:val="24"/>
        </w:rPr>
        <w:t>n</w:t>
      </w:r>
      <w:r w:rsidRPr="00B96E6C">
        <w:rPr>
          <w:szCs w:val="24"/>
        </w:rPr>
        <w:t>ner si peu de place à Nietzsche et ses disciples germaniques, à Paul de L</w:t>
      </w:r>
      <w:r w:rsidRPr="00B96E6C">
        <w:rPr>
          <w:szCs w:val="24"/>
        </w:rPr>
        <w:t>a</w:t>
      </w:r>
      <w:r w:rsidRPr="00B96E6C">
        <w:rPr>
          <w:szCs w:val="24"/>
        </w:rPr>
        <w:t xml:space="preserve">garde et aux doctrinaires </w:t>
      </w:r>
      <w:r>
        <w:rPr>
          <w:i/>
          <w:iCs/>
          <w:szCs w:val="24"/>
        </w:rPr>
        <w:t>vö</w:t>
      </w:r>
      <w:r w:rsidRPr="00B96E6C">
        <w:rPr>
          <w:i/>
          <w:iCs/>
          <w:szCs w:val="24"/>
        </w:rPr>
        <w:t xml:space="preserve">lkisch, </w:t>
      </w:r>
      <w:r>
        <w:rPr>
          <w:szCs w:val="24"/>
        </w:rPr>
        <w:t>à Ernst Jü</w:t>
      </w:r>
      <w:r w:rsidRPr="00B96E6C">
        <w:rPr>
          <w:szCs w:val="24"/>
        </w:rPr>
        <w:t>nger et autres All</w:t>
      </w:r>
      <w:r w:rsidRPr="00B96E6C">
        <w:rPr>
          <w:szCs w:val="24"/>
        </w:rPr>
        <w:t>e</w:t>
      </w:r>
      <w:r w:rsidRPr="00B96E6C">
        <w:rPr>
          <w:szCs w:val="24"/>
        </w:rPr>
        <w:t>mands</w:t>
      </w:r>
      <w:r>
        <w:rPr>
          <w:szCs w:val="24"/>
        </w:rPr>
        <w:t> ?</w:t>
      </w:r>
      <w:r w:rsidRPr="00B96E6C">
        <w:rPr>
          <w:szCs w:val="24"/>
        </w:rPr>
        <w:t xml:space="preserve"> Sternhell aurait, en fait, trouvé sans peine des </w:t>
      </w:r>
      <w:r>
        <w:rPr>
          <w:szCs w:val="24"/>
        </w:rPr>
        <w:t>« </w:t>
      </w:r>
      <w:r w:rsidRPr="00B96E6C">
        <w:rPr>
          <w:szCs w:val="24"/>
        </w:rPr>
        <w:t>précurseurs</w:t>
      </w:r>
      <w:r>
        <w:rPr>
          <w:szCs w:val="24"/>
        </w:rPr>
        <w:t> »</w:t>
      </w:r>
      <w:r w:rsidRPr="00B96E6C">
        <w:rPr>
          <w:szCs w:val="24"/>
        </w:rPr>
        <w:t xml:space="preserve"> nationalistes-sociaux en grand nombre dans tous les pays d'Europe.</w:t>
      </w:r>
      <w:r>
        <w:rPr>
          <w:iCs/>
          <w:szCs w:val="24"/>
        </w:rPr>
        <w:t> </w:t>
      </w:r>
      <w:r>
        <w:rPr>
          <w:rStyle w:val="Appelnotedebasdep"/>
          <w:iCs/>
          <w:szCs w:val="24"/>
        </w:rPr>
        <w:footnoteReference w:id="52"/>
      </w:r>
    </w:p>
    <w:p w14:paraId="31E4E53E" w14:textId="77777777" w:rsidR="00730AFE" w:rsidRPr="00B96E6C" w:rsidRDefault="00730AFE" w:rsidP="00730AFE">
      <w:pPr>
        <w:spacing w:before="120" w:after="120"/>
        <w:ind w:left="720"/>
        <w:jc w:val="both"/>
      </w:pPr>
      <w:r w:rsidRPr="00B96E6C">
        <w:rPr>
          <w:szCs w:val="24"/>
        </w:rPr>
        <w:t>Car enfin, ajoutent les objecteurs, ce serait en France que s'invente de toute pièce le fascisme, mais ce ne sera tout de même pas en Fra</w:t>
      </w:r>
      <w:r w:rsidRPr="00B96E6C">
        <w:rPr>
          <w:szCs w:val="24"/>
        </w:rPr>
        <w:t>n</w:t>
      </w:r>
      <w:r w:rsidRPr="00B96E6C">
        <w:rPr>
          <w:szCs w:val="24"/>
        </w:rPr>
        <w:t>ce que s'opérera le passage à l'acte...</w:t>
      </w:r>
    </w:p>
    <w:p w14:paraId="353B4E8C" w14:textId="77777777" w:rsidR="00730AFE" w:rsidRPr="00B96E6C" w:rsidRDefault="00730AFE" w:rsidP="00730AFE">
      <w:pPr>
        <w:spacing w:before="120" w:after="120"/>
        <w:ind w:left="720" w:hanging="360"/>
        <w:jc w:val="both"/>
      </w:pPr>
      <w:r w:rsidRPr="00B96E6C">
        <w:rPr>
          <w:szCs w:val="24"/>
        </w:rPr>
        <w:t>-</w:t>
      </w:r>
      <w:r>
        <w:rPr>
          <w:szCs w:val="24"/>
        </w:rPr>
        <w:tab/>
        <w:t>« </w:t>
      </w:r>
      <w:r w:rsidRPr="00B96E6C">
        <w:rPr>
          <w:szCs w:val="24"/>
        </w:rPr>
        <w:t>La démonstration de Sternhell fait surtout ressortir la faible</w:t>
      </w:r>
      <w:r w:rsidRPr="00B96E6C">
        <w:rPr>
          <w:szCs w:val="24"/>
        </w:rPr>
        <w:t>s</w:t>
      </w:r>
      <w:r w:rsidRPr="00B96E6C">
        <w:rPr>
          <w:szCs w:val="24"/>
        </w:rPr>
        <w:t>se</w:t>
      </w:r>
      <w:r>
        <w:rPr>
          <w:szCs w:val="24"/>
        </w:rPr>
        <w:t xml:space="preserve"> </w:t>
      </w:r>
      <w:r w:rsidRPr="00B96E6C">
        <w:rPr>
          <w:szCs w:val="24"/>
        </w:rPr>
        <w:t>avant 1914 ... de ce qui allait former le cœur de son imaginaire</w:t>
      </w:r>
      <w:r>
        <w:rPr>
          <w:szCs w:val="24"/>
        </w:rPr>
        <w:t xml:space="preserve"> </w:t>
      </w:r>
      <w:r w:rsidRPr="00B96E6C">
        <w:rPr>
          <w:szCs w:val="24"/>
        </w:rPr>
        <w:t>politique [au fascisme] dans le choc culturel de la Grande gue</w:t>
      </w:r>
      <w:r w:rsidRPr="00B96E6C">
        <w:rPr>
          <w:szCs w:val="24"/>
        </w:rPr>
        <w:t>r</w:t>
      </w:r>
      <w:r w:rsidRPr="00B96E6C">
        <w:rPr>
          <w:szCs w:val="24"/>
        </w:rPr>
        <w:t>re</w:t>
      </w:r>
      <w:r>
        <w:rPr>
          <w:szCs w:val="24"/>
        </w:rPr>
        <w:t xml:space="preserve"> : </w:t>
      </w:r>
      <w:r w:rsidRPr="00B96E6C">
        <w:rPr>
          <w:szCs w:val="24"/>
        </w:rPr>
        <w:t>l'identité guerrière, l'ethos de la violence salvatrice et bie</w:t>
      </w:r>
      <w:r w:rsidRPr="00B96E6C">
        <w:rPr>
          <w:szCs w:val="24"/>
        </w:rPr>
        <w:t>n</w:t>
      </w:r>
      <w:r w:rsidRPr="00B96E6C">
        <w:rPr>
          <w:szCs w:val="24"/>
        </w:rPr>
        <w:t>tôt, dans le</w:t>
      </w:r>
      <w:r>
        <w:rPr>
          <w:szCs w:val="24"/>
        </w:rPr>
        <w:t xml:space="preserve"> </w:t>
      </w:r>
      <w:r w:rsidRPr="00B96E6C">
        <w:rPr>
          <w:szCs w:val="24"/>
        </w:rPr>
        <w:t>sillage de la révolution russe, l'idée de parti unique mettant sous sa</w:t>
      </w:r>
      <w:r>
        <w:rPr>
          <w:szCs w:val="24"/>
        </w:rPr>
        <w:t xml:space="preserve"> </w:t>
      </w:r>
      <w:r w:rsidRPr="00B96E6C">
        <w:rPr>
          <w:szCs w:val="24"/>
        </w:rPr>
        <w:t>coupe l'État et la société.</w:t>
      </w:r>
      <w:r>
        <w:rPr>
          <w:szCs w:val="24"/>
        </w:rPr>
        <w:t> »</w:t>
      </w:r>
      <w:r>
        <w:rPr>
          <w:iCs/>
          <w:szCs w:val="24"/>
        </w:rPr>
        <w:t> </w:t>
      </w:r>
      <w:r>
        <w:rPr>
          <w:rStyle w:val="Appelnotedebasdep"/>
          <w:iCs/>
          <w:szCs w:val="24"/>
        </w:rPr>
        <w:footnoteReference w:id="53"/>
      </w:r>
      <w:r w:rsidRPr="00B96E6C">
        <w:rPr>
          <w:szCs w:val="24"/>
        </w:rPr>
        <w:t xml:space="preserve"> Autrement dit, le prétendu </w:t>
      </w:r>
      <w:r>
        <w:rPr>
          <w:szCs w:val="24"/>
        </w:rPr>
        <w:t>« </w:t>
      </w:r>
      <w:r w:rsidRPr="00B96E6C">
        <w:rPr>
          <w:szCs w:val="24"/>
        </w:rPr>
        <w:t>préfascisme</w:t>
      </w:r>
      <w:r>
        <w:rPr>
          <w:szCs w:val="24"/>
        </w:rPr>
        <w:t xml:space="preserve"> » </w:t>
      </w:r>
      <w:r w:rsidRPr="00B96E6C">
        <w:rPr>
          <w:szCs w:val="24"/>
        </w:rPr>
        <w:t>ne fait justement pas apparaître, fût-ce dans les doctrines les plus</w:t>
      </w:r>
      <w:r>
        <w:rPr>
          <w:szCs w:val="24"/>
        </w:rPr>
        <w:t xml:space="preserve"> </w:t>
      </w:r>
      <w:r w:rsidRPr="00B96E6C">
        <w:rPr>
          <w:szCs w:val="24"/>
        </w:rPr>
        <w:t>élaborées et typées, ce qui sera l'e</w:t>
      </w:r>
      <w:r w:rsidRPr="00B96E6C">
        <w:rPr>
          <w:szCs w:val="24"/>
        </w:rPr>
        <w:t>s</w:t>
      </w:r>
      <w:r w:rsidRPr="00B96E6C">
        <w:rPr>
          <w:szCs w:val="24"/>
        </w:rPr>
        <w:t>sentiel du fascisme réel.</w:t>
      </w:r>
    </w:p>
    <w:p w14:paraId="3F410E3A" w14:textId="77777777" w:rsidR="00730AFE" w:rsidRDefault="00730AFE" w:rsidP="00730AFE">
      <w:pPr>
        <w:pStyle w:val="p"/>
      </w:pPr>
      <w:r>
        <w:t>[31]</w:t>
      </w:r>
    </w:p>
    <w:p w14:paraId="3DCB97D8" w14:textId="77777777" w:rsidR="00730AFE" w:rsidRPr="00B96E6C" w:rsidRDefault="00730AFE" w:rsidP="00730AFE">
      <w:pPr>
        <w:spacing w:before="120" w:after="120"/>
        <w:ind w:left="720" w:hanging="360"/>
        <w:jc w:val="both"/>
        <w:rPr>
          <w:szCs w:val="24"/>
        </w:rPr>
      </w:pPr>
      <w:r>
        <w:rPr>
          <w:szCs w:val="24"/>
        </w:rPr>
        <w:t>-</w:t>
      </w:r>
      <w:r>
        <w:rPr>
          <w:szCs w:val="24"/>
        </w:rPr>
        <w:tab/>
      </w:r>
      <w:r w:rsidRPr="00B96E6C">
        <w:rPr>
          <w:szCs w:val="24"/>
        </w:rPr>
        <w:t xml:space="preserve">Les tenants du paradigme </w:t>
      </w:r>
      <w:r>
        <w:rPr>
          <w:szCs w:val="24"/>
        </w:rPr>
        <w:t>« </w:t>
      </w:r>
      <w:r w:rsidRPr="00B96E6C">
        <w:rPr>
          <w:szCs w:val="24"/>
        </w:rPr>
        <w:t>totalitaire</w:t>
      </w:r>
      <w:r>
        <w:rPr>
          <w:szCs w:val="24"/>
        </w:rPr>
        <w:t> »</w:t>
      </w:r>
      <w:r w:rsidRPr="00B96E6C">
        <w:rPr>
          <w:szCs w:val="24"/>
        </w:rPr>
        <w:t xml:space="preserve"> font remarquer que les </w:t>
      </w:r>
      <w:r w:rsidRPr="00B96E6C">
        <w:rPr>
          <w:i/>
          <w:iCs/>
          <w:szCs w:val="24"/>
        </w:rPr>
        <w:t xml:space="preserve">mêmes données </w:t>
      </w:r>
      <w:r w:rsidRPr="00B96E6C">
        <w:rPr>
          <w:szCs w:val="24"/>
        </w:rPr>
        <w:t>et mêmes idées sont relevées par une Hannah Arendt parmi les courants souterrains qui préfig</w:t>
      </w:r>
      <w:r w:rsidRPr="00B96E6C">
        <w:rPr>
          <w:szCs w:val="24"/>
        </w:rPr>
        <w:t>u</w:t>
      </w:r>
      <w:r w:rsidRPr="00B96E6C">
        <w:rPr>
          <w:szCs w:val="24"/>
        </w:rPr>
        <w:t xml:space="preserve">rent la </w:t>
      </w:r>
      <w:r>
        <w:rPr>
          <w:szCs w:val="24"/>
        </w:rPr>
        <w:t>« </w:t>
      </w:r>
      <w:r w:rsidRPr="00B96E6C">
        <w:rPr>
          <w:szCs w:val="24"/>
        </w:rPr>
        <w:t>pensée totalitaire</w:t>
      </w:r>
      <w:r>
        <w:rPr>
          <w:szCs w:val="24"/>
        </w:rPr>
        <w:t> »</w:t>
      </w:r>
      <w:r w:rsidRPr="00B96E6C">
        <w:rPr>
          <w:szCs w:val="24"/>
        </w:rPr>
        <w:t xml:space="preserve">. À leurs yeux, le </w:t>
      </w:r>
      <w:r>
        <w:rPr>
          <w:szCs w:val="24"/>
        </w:rPr>
        <w:t>« </w:t>
      </w:r>
      <w:r w:rsidRPr="00B96E6C">
        <w:rPr>
          <w:szCs w:val="24"/>
        </w:rPr>
        <w:t>fascisme</w:t>
      </w:r>
      <w:r>
        <w:rPr>
          <w:szCs w:val="24"/>
        </w:rPr>
        <w:t> »</w:t>
      </w:r>
      <w:r w:rsidRPr="00B96E6C">
        <w:rPr>
          <w:szCs w:val="24"/>
        </w:rPr>
        <w:t xml:space="preserve"> sternhellien est alors un artefact déme</w:t>
      </w:r>
      <w:r w:rsidRPr="00B96E6C">
        <w:rPr>
          <w:szCs w:val="24"/>
        </w:rPr>
        <w:t>m</w:t>
      </w:r>
      <w:r w:rsidRPr="00B96E6C">
        <w:rPr>
          <w:szCs w:val="24"/>
        </w:rPr>
        <w:t xml:space="preserve">bré et partiel </w:t>
      </w:r>
      <w:r>
        <w:rPr>
          <w:szCs w:val="24"/>
        </w:rPr>
        <w:t>—</w:t>
      </w:r>
      <w:r w:rsidRPr="00B96E6C">
        <w:rPr>
          <w:szCs w:val="24"/>
        </w:rPr>
        <w:t xml:space="preserve"> ceci résultant du fait que l'Israélien ne veut pas prendre en cons</w:t>
      </w:r>
      <w:r w:rsidRPr="00B96E6C">
        <w:rPr>
          <w:szCs w:val="24"/>
        </w:rPr>
        <w:t>i</w:t>
      </w:r>
      <w:r w:rsidRPr="00B96E6C">
        <w:rPr>
          <w:szCs w:val="24"/>
        </w:rPr>
        <w:t>dération le dispositif général antilibéral qui émerge à la fin du 19</w:t>
      </w:r>
      <w:r w:rsidRPr="00B96E6C">
        <w:rPr>
          <w:szCs w:val="24"/>
          <w:vertAlign w:val="superscript"/>
        </w:rPr>
        <w:t xml:space="preserve">e </w:t>
      </w:r>
      <w:r w:rsidRPr="00B96E6C">
        <w:rPr>
          <w:szCs w:val="24"/>
        </w:rPr>
        <w:t>siècle. Sternhell voit les attaques de droite du libéralisme démocratique, mais il écarte, sans justifier cette élimination, cette non-prise en cons</w:t>
      </w:r>
      <w:r w:rsidRPr="00B96E6C">
        <w:rPr>
          <w:szCs w:val="24"/>
        </w:rPr>
        <w:t>i</w:t>
      </w:r>
      <w:r w:rsidRPr="00B96E6C">
        <w:rPr>
          <w:szCs w:val="24"/>
        </w:rPr>
        <w:t xml:space="preserve">dération, les attaques et conceptions illibérales émanant du </w:t>
      </w:r>
      <w:r>
        <w:rPr>
          <w:szCs w:val="24"/>
        </w:rPr>
        <w:t>« </w:t>
      </w:r>
      <w:r w:rsidRPr="00B96E6C">
        <w:rPr>
          <w:szCs w:val="24"/>
        </w:rPr>
        <w:t>camp</w:t>
      </w:r>
      <w:r>
        <w:rPr>
          <w:szCs w:val="24"/>
        </w:rPr>
        <w:t> »</w:t>
      </w:r>
      <w:r w:rsidRPr="00B96E6C">
        <w:rPr>
          <w:szCs w:val="24"/>
        </w:rPr>
        <w:t xml:space="preserve"> socialiste.</w:t>
      </w:r>
    </w:p>
    <w:p w14:paraId="468D0BF7" w14:textId="77777777" w:rsidR="00730AFE" w:rsidRPr="00B96E6C" w:rsidRDefault="00730AFE" w:rsidP="00730AFE">
      <w:pPr>
        <w:spacing w:before="120" w:after="120"/>
        <w:ind w:left="720" w:hanging="360"/>
        <w:jc w:val="both"/>
        <w:rPr>
          <w:szCs w:val="24"/>
        </w:rPr>
      </w:pPr>
      <w:r>
        <w:rPr>
          <w:szCs w:val="24"/>
        </w:rPr>
        <w:t>-</w:t>
      </w:r>
      <w:r>
        <w:rPr>
          <w:szCs w:val="24"/>
        </w:rPr>
        <w:tab/>
      </w:r>
      <w:r w:rsidRPr="00B96E6C">
        <w:rPr>
          <w:szCs w:val="24"/>
        </w:rPr>
        <w:t xml:space="preserve">Une objection plus sectorielle qui m'est personnelle (mais elle est implicite chez un Pierre Birnbaum) est que Z. Sternhell ne discerne pas ce qui semble une des grandes sources </w:t>
      </w:r>
      <w:r>
        <w:rPr>
          <w:szCs w:val="24"/>
        </w:rPr>
        <w:t>« </w:t>
      </w:r>
      <w:r w:rsidRPr="00B96E6C">
        <w:rPr>
          <w:szCs w:val="24"/>
        </w:rPr>
        <w:t>préfascistes</w:t>
      </w:r>
      <w:r>
        <w:rPr>
          <w:szCs w:val="24"/>
        </w:rPr>
        <w:t> »</w:t>
      </w:r>
      <w:r w:rsidRPr="00B96E6C">
        <w:rPr>
          <w:szCs w:val="24"/>
        </w:rPr>
        <w:t>, si préfa</w:t>
      </w:r>
      <w:r w:rsidRPr="00B96E6C">
        <w:rPr>
          <w:szCs w:val="24"/>
        </w:rPr>
        <w:t>s</w:t>
      </w:r>
      <w:r w:rsidRPr="00B96E6C">
        <w:rPr>
          <w:szCs w:val="24"/>
        </w:rPr>
        <w:t>cisme il y a, et ne lui donne en tout cas pas la place qui devrait lui r</w:t>
      </w:r>
      <w:r w:rsidRPr="00B96E6C">
        <w:rPr>
          <w:szCs w:val="24"/>
        </w:rPr>
        <w:t>e</w:t>
      </w:r>
      <w:r w:rsidRPr="00B96E6C">
        <w:rPr>
          <w:szCs w:val="24"/>
        </w:rPr>
        <w:t>venir</w:t>
      </w:r>
      <w:r>
        <w:rPr>
          <w:szCs w:val="24"/>
        </w:rPr>
        <w:t> :</w:t>
      </w:r>
      <w:r w:rsidRPr="00B96E6C">
        <w:rPr>
          <w:szCs w:val="24"/>
        </w:rPr>
        <w:t xml:space="preserve"> l'ainsi nommé </w:t>
      </w:r>
      <w:r>
        <w:rPr>
          <w:szCs w:val="24"/>
        </w:rPr>
        <w:t>« </w:t>
      </w:r>
      <w:r w:rsidRPr="00B96E6C">
        <w:rPr>
          <w:szCs w:val="24"/>
        </w:rPr>
        <w:t>catholicisme social</w:t>
      </w:r>
      <w:r>
        <w:rPr>
          <w:szCs w:val="24"/>
        </w:rPr>
        <w:t> »</w:t>
      </w:r>
      <w:r w:rsidRPr="00B96E6C">
        <w:rPr>
          <w:szCs w:val="24"/>
        </w:rPr>
        <w:t xml:space="preserve"> des Albert de Mun, Léon Harmel, Fra</w:t>
      </w:r>
      <w:r w:rsidRPr="00B96E6C">
        <w:rPr>
          <w:szCs w:val="24"/>
        </w:rPr>
        <w:t>n</w:t>
      </w:r>
      <w:r w:rsidRPr="00B96E6C">
        <w:rPr>
          <w:szCs w:val="24"/>
        </w:rPr>
        <w:t xml:space="preserve">çois René de La Tour-du-Pin Chambly </w:t>
      </w:r>
      <w:r w:rsidRPr="00B96E6C">
        <w:rPr>
          <w:i/>
          <w:iCs/>
          <w:szCs w:val="24"/>
        </w:rPr>
        <w:t xml:space="preserve">et al. </w:t>
      </w:r>
      <w:r w:rsidRPr="00B96E6C">
        <w:rPr>
          <w:szCs w:val="24"/>
        </w:rPr>
        <w:t>Le fasci</w:t>
      </w:r>
      <w:r w:rsidRPr="00B96E6C">
        <w:rPr>
          <w:szCs w:val="24"/>
        </w:rPr>
        <w:t>s</w:t>
      </w:r>
      <w:r w:rsidRPr="00B96E6C">
        <w:rPr>
          <w:szCs w:val="24"/>
        </w:rPr>
        <w:t xml:space="preserve">me d'après guerre se bornera à </w:t>
      </w:r>
      <w:r w:rsidRPr="00B96E6C">
        <w:rPr>
          <w:i/>
          <w:iCs/>
          <w:szCs w:val="24"/>
        </w:rPr>
        <w:t xml:space="preserve">séculariser </w:t>
      </w:r>
      <w:r w:rsidRPr="00B96E6C">
        <w:rPr>
          <w:szCs w:val="24"/>
        </w:rPr>
        <w:t>le corporatisme antid</w:t>
      </w:r>
      <w:r w:rsidRPr="00B96E6C">
        <w:rPr>
          <w:szCs w:val="24"/>
        </w:rPr>
        <w:t>é</w:t>
      </w:r>
      <w:r w:rsidRPr="00B96E6C">
        <w:rPr>
          <w:szCs w:val="24"/>
        </w:rPr>
        <w:t>mocratique des doctrinaires catholiques. (On remarque que ce</w:t>
      </w:r>
      <w:r w:rsidRPr="00B96E6C">
        <w:rPr>
          <w:szCs w:val="24"/>
        </w:rPr>
        <w:t>t</w:t>
      </w:r>
      <w:r w:rsidRPr="00B96E6C">
        <w:rPr>
          <w:szCs w:val="24"/>
        </w:rPr>
        <w:t>te nouvelle e</w:t>
      </w:r>
      <w:r w:rsidRPr="00B96E6C">
        <w:rPr>
          <w:szCs w:val="24"/>
        </w:rPr>
        <w:t>x</w:t>
      </w:r>
      <w:r w:rsidRPr="00B96E6C">
        <w:rPr>
          <w:szCs w:val="24"/>
        </w:rPr>
        <w:t>tension des sources préfascistes déboucherait sur toutes sortes de di</w:t>
      </w:r>
      <w:r w:rsidRPr="00B96E6C">
        <w:rPr>
          <w:szCs w:val="24"/>
        </w:rPr>
        <w:t>f</w:t>
      </w:r>
      <w:r w:rsidRPr="00B96E6C">
        <w:rPr>
          <w:szCs w:val="24"/>
        </w:rPr>
        <w:t>ficultés qu</w:t>
      </w:r>
      <w:r>
        <w:rPr>
          <w:szCs w:val="24"/>
        </w:rPr>
        <w:t>’</w:t>
      </w:r>
      <w:r w:rsidRPr="00B96E6C">
        <w:rPr>
          <w:szCs w:val="24"/>
        </w:rPr>
        <w:t>il y aurait à expliquer.)</w:t>
      </w:r>
    </w:p>
    <w:p w14:paraId="2C10DC0C" w14:textId="77777777" w:rsidR="00730AFE" w:rsidRPr="00B96E6C" w:rsidRDefault="00730AFE" w:rsidP="00730AFE">
      <w:pPr>
        <w:spacing w:before="120" w:after="120"/>
        <w:ind w:left="720" w:hanging="360"/>
        <w:jc w:val="both"/>
        <w:rPr>
          <w:szCs w:val="24"/>
        </w:rPr>
      </w:pPr>
      <w:r>
        <w:rPr>
          <w:szCs w:val="24"/>
        </w:rPr>
        <w:t>-</w:t>
      </w:r>
      <w:r>
        <w:rPr>
          <w:szCs w:val="24"/>
        </w:rPr>
        <w:tab/>
      </w:r>
      <w:r w:rsidRPr="00B96E6C">
        <w:rPr>
          <w:szCs w:val="24"/>
        </w:rPr>
        <w:t>Au bout du compte, c</w:t>
      </w:r>
      <w:r>
        <w:rPr>
          <w:szCs w:val="24"/>
        </w:rPr>
        <w:t>’</w:t>
      </w:r>
      <w:r w:rsidRPr="00B96E6C">
        <w:rPr>
          <w:szCs w:val="24"/>
        </w:rPr>
        <w:t>est la démarche même de l'histoire des idées et son statut dans l'historiographie empirique et concrète et par rapport à celle-ci qui se trouvent mis en ca</w:t>
      </w:r>
      <w:r w:rsidRPr="00B96E6C">
        <w:rPr>
          <w:szCs w:val="24"/>
        </w:rPr>
        <w:t>u</w:t>
      </w:r>
      <w:r w:rsidRPr="00B96E6C">
        <w:rPr>
          <w:szCs w:val="24"/>
        </w:rPr>
        <w:t xml:space="preserve">se. Là où Sternhell entend établir le </w:t>
      </w:r>
      <w:r>
        <w:rPr>
          <w:szCs w:val="24"/>
        </w:rPr>
        <w:t>« </w:t>
      </w:r>
      <w:r w:rsidRPr="00B96E6C">
        <w:rPr>
          <w:szCs w:val="24"/>
        </w:rPr>
        <w:t>véritable poids de l'idéologie dans la croissance du fascisme</w:t>
      </w:r>
      <w:r>
        <w:rPr>
          <w:szCs w:val="24"/>
        </w:rPr>
        <w:t> »</w:t>
      </w:r>
      <w:r>
        <w:rPr>
          <w:iCs/>
          <w:szCs w:val="24"/>
        </w:rPr>
        <w:t> </w:t>
      </w:r>
      <w:r>
        <w:rPr>
          <w:rStyle w:val="Appelnotedebasdep"/>
          <w:iCs/>
          <w:szCs w:val="24"/>
        </w:rPr>
        <w:footnoteReference w:id="54"/>
      </w:r>
      <w:r w:rsidRPr="00B96E6C">
        <w:rPr>
          <w:szCs w:val="24"/>
        </w:rPr>
        <w:t>, les autres historiens ne perço</w:t>
      </w:r>
      <w:r w:rsidRPr="00B96E6C">
        <w:rPr>
          <w:szCs w:val="24"/>
        </w:rPr>
        <w:t>i</w:t>
      </w:r>
      <w:r w:rsidRPr="00B96E6C">
        <w:rPr>
          <w:szCs w:val="24"/>
        </w:rPr>
        <w:t>vent que des rapprochements arbitraires de faits essentiellement composés de mots et de discours, élo</w:t>
      </w:r>
      <w:r w:rsidRPr="00B96E6C">
        <w:rPr>
          <w:szCs w:val="24"/>
        </w:rPr>
        <w:t>i</w:t>
      </w:r>
      <w:r w:rsidRPr="00B96E6C">
        <w:rPr>
          <w:szCs w:val="24"/>
        </w:rPr>
        <w:t>gnés dans le temps et sans commune mesure avec le fascisme-conquête du po</w:t>
      </w:r>
      <w:r w:rsidRPr="00B96E6C">
        <w:rPr>
          <w:szCs w:val="24"/>
        </w:rPr>
        <w:t>u</w:t>
      </w:r>
      <w:r w:rsidRPr="00B96E6C">
        <w:rPr>
          <w:szCs w:val="24"/>
        </w:rPr>
        <w:t>voir et le fascisme-régime.</w:t>
      </w:r>
    </w:p>
    <w:p w14:paraId="1DD67F9E" w14:textId="77777777" w:rsidR="00730AFE" w:rsidRDefault="00730AFE" w:rsidP="00730AFE">
      <w:pPr>
        <w:spacing w:before="120" w:after="120"/>
        <w:jc w:val="both"/>
      </w:pPr>
    </w:p>
    <w:p w14:paraId="48EAA046" w14:textId="77777777" w:rsidR="00730AFE" w:rsidRDefault="00730AFE" w:rsidP="00730AFE">
      <w:pPr>
        <w:spacing w:before="120" w:after="120"/>
        <w:jc w:val="both"/>
      </w:pPr>
      <w:r>
        <w:t>[32]</w:t>
      </w:r>
    </w:p>
    <w:p w14:paraId="6C136908" w14:textId="77777777" w:rsidR="00730AFE" w:rsidRPr="00B96E6C" w:rsidRDefault="00730AFE" w:rsidP="00730AFE">
      <w:pPr>
        <w:spacing w:before="120" w:after="120"/>
        <w:jc w:val="both"/>
      </w:pPr>
      <w:r w:rsidRPr="00B96E6C">
        <w:rPr>
          <w:szCs w:val="24"/>
        </w:rPr>
        <w:t xml:space="preserve">Les </w:t>
      </w:r>
      <w:r w:rsidRPr="00B96E6C">
        <w:rPr>
          <w:i/>
          <w:iCs/>
          <w:szCs w:val="24"/>
        </w:rPr>
        <w:t xml:space="preserve">idées, </w:t>
      </w:r>
      <w:r w:rsidRPr="00B96E6C">
        <w:rPr>
          <w:szCs w:val="24"/>
        </w:rPr>
        <w:t>très diverses, des Barr</w:t>
      </w:r>
      <w:r>
        <w:rPr>
          <w:szCs w:val="24"/>
        </w:rPr>
        <w:t>è</w:t>
      </w:r>
      <w:r w:rsidRPr="00B96E6C">
        <w:rPr>
          <w:szCs w:val="24"/>
        </w:rPr>
        <w:t>s, Sorel, Pareto, Gent</w:t>
      </w:r>
      <w:r w:rsidRPr="00B96E6C">
        <w:rPr>
          <w:szCs w:val="24"/>
        </w:rPr>
        <w:t>i</w:t>
      </w:r>
      <w:r w:rsidRPr="00B96E6C">
        <w:rPr>
          <w:szCs w:val="24"/>
        </w:rPr>
        <w:t xml:space="preserve">le, sont à mille lieues des </w:t>
      </w:r>
      <w:r w:rsidRPr="00B96E6C">
        <w:rPr>
          <w:i/>
          <w:iCs/>
          <w:szCs w:val="24"/>
        </w:rPr>
        <w:t xml:space="preserve">actions </w:t>
      </w:r>
      <w:r w:rsidRPr="00B96E6C">
        <w:rPr>
          <w:szCs w:val="24"/>
        </w:rPr>
        <w:t xml:space="preserve">des </w:t>
      </w:r>
      <w:r w:rsidRPr="00B96E6C">
        <w:rPr>
          <w:i/>
          <w:iCs/>
          <w:szCs w:val="24"/>
        </w:rPr>
        <w:t xml:space="preserve">squadristes </w:t>
      </w:r>
      <w:r w:rsidRPr="00B96E6C">
        <w:rPr>
          <w:szCs w:val="24"/>
        </w:rPr>
        <w:t>et des mes</w:t>
      </w:r>
      <w:r w:rsidRPr="00B96E6C">
        <w:rPr>
          <w:szCs w:val="24"/>
        </w:rPr>
        <w:t>u</w:t>
      </w:r>
      <w:r w:rsidRPr="00B96E6C">
        <w:rPr>
          <w:szCs w:val="24"/>
        </w:rPr>
        <w:t>res politiques, non moins diverses, du régime de Mussol</w:t>
      </w:r>
      <w:r w:rsidRPr="00B96E6C">
        <w:rPr>
          <w:szCs w:val="24"/>
        </w:rPr>
        <w:t>i</w:t>
      </w:r>
      <w:r w:rsidRPr="00B96E6C">
        <w:rPr>
          <w:szCs w:val="24"/>
        </w:rPr>
        <w:t xml:space="preserve">ni. (Ce régime n'est pas un concept intemporel, mais une réalité qui change du tout au tout entre 1922 et 1943 </w:t>
      </w:r>
      <w:r>
        <w:rPr>
          <w:szCs w:val="24"/>
        </w:rPr>
        <w:t>—</w:t>
      </w:r>
      <w:r w:rsidRPr="00B96E6C">
        <w:rPr>
          <w:szCs w:val="24"/>
        </w:rPr>
        <w:t xml:space="preserve"> et ses orientations successives, ses avatars ne se d</w:t>
      </w:r>
      <w:r w:rsidRPr="00B96E6C">
        <w:rPr>
          <w:szCs w:val="24"/>
        </w:rPr>
        <w:t>é</w:t>
      </w:r>
      <w:r w:rsidRPr="00B96E6C">
        <w:rPr>
          <w:szCs w:val="24"/>
        </w:rPr>
        <w:t>du</w:t>
      </w:r>
      <w:r w:rsidRPr="00B96E6C">
        <w:rPr>
          <w:szCs w:val="24"/>
        </w:rPr>
        <w:t>i</w:t>
      </w:r>
      <w:r w:rsidRPr="00B96E6C">
        <w:rPr>
          <w:szCs w:val="24"/>
        </w:rPr>
        <w:t xml:space="preserve">sent pas, et pour cause, des théories décrétées </w:t>
      </w:r>
      <w:r>
        <w:rPr>
          <w:szCs w:val="24"/>
        </w:rPr>
        <w:t>« </w:t>
      </w:r>
      <w:r w:rsidRPr="00B96E6C">
        <w:rPr>
          <w:szCs w:val="24"/>
        </w:rPr>
        <w:t>préfascistes</w:t>
      </w:r>
      <w:r>
        <w:rPr>
          <w:szCs w:val="24"/>
        </w:rPr>
        <w:t> »</w:t>
      </w:r>
      <w:r w:rsidRPr="00B96E6C">
        <w:rPr>
          <w:szCs w:val="24"/>
        </w:rPr>
        <w:t>.) Si ch</w:t>
      </w:r>
      <w:r w:rsidRPr="00B96E6C">
        <w:rPr>
          <w:szCs w:val="24"/>
        </w:rPr>
        <w:t>o</w:t>
      </w:r>
      <w:r w:rsidRPr="00B96E6C">
        <w:rPr>
          <w:szCs w:val="24"/>
        </w:rPr>
        <w:t>quantes que soient pour certains (mais elles ne l'étaient pas pour tout le monde évidemment) ou que soient devenues rétrospect</w:t>
      </w:r>
      <w:r w:rsidRPr="00B96E6C">
        <w:rPr>
          <w:szCs w:val="24"/>
        </w:rPr>
        <w:t>i</w:t>
      </w:r>
      <w:r w:rsidRPr="00B96E6C">
        <w:rPr>
          <w:szCs w:val="24"/>
        </w:rPr>
        <w:t xml:space="preserve">vement ces </w:t>
      </w:r>
      <w:r>
        <w:rPr>
          <w:szCs w:val="24"/>
        </w:rPr>
        <w:t>« </w:t>
      </w:r>
      <w:r w:rsidRPr="00B96E6C">
        <w:rPr>
          <w:szCs w:val="24"/>
        </w:rPr>
        <w:t>idées</w:t>
      </w:r>
      <w:r>
        <w:rPr>
          <w:szCs w:val="24"/>
        </w:rPr>
        <w:t> »</w:t>
      </w:r>
      <w:r w:rsidRPr="00B96E6C">
        <w:rPr>
          <w:szCs w:val="24"/>
        </w:rPr>
        <w:t xml:space="preserve">, conçues et diffusées avant 1920, quel rapport, si ténu soit-il, ont-elles avec le gangstérisme </w:t>
      </w:r>
      <w:r w:rsidRPr="00793A26">
        <w:rPr>
          <w:iCs/>
          <w:szCs w:val="24"/>
        </w:rPr>
        <w:t>des</w:t>
      </w:r>
      <w:r w:rsidRPr="00B96E6C">
        <w:rPr>
          <w:i/>
          <w:iCs/>
          <w:szCs w:val="24"/>
        </w:rPr>
        <w:t xml:space="preserve"> fasci</w:t>
      </w:r>
      <w:r>
        <w:rPr>
          <w:i/>
          <w:iCs/>
          <w:szCs w:val="24"/>
        </w:rPr>
        <w:t> ?</w:t>
      </w:r>
      <w:r w:rsidRPr="00B96E6C">
        <w:rPr>
          <w:i/>
          <w:iCs/>
          <w:szCs w:val="24"/>
        </w:rPr>
        <w:t xml:space="preserve"> </w:t>
      </w:r>
      <w:r w:rsidRPr="00B96E6C">
        <w:rPr>
          <w:szCs w:val="24"/>
        </w:rPr>
        <w:t>Or, ce sont ces a</w:t>
      </w:r>
      <w:r w:rsidRPr="00B96E6C">
        <w:rPr>
          <w:szCs w:val="24"/>
        </w:rPr>
        <w:t>c</w:t>
      </w:r>
      <w:r w:rsidRPr="00B96E6C">
        <w:rPr>
          <w:szCs w:val="24"/>
        </w:rPr>
        <w:t>tions brut</w:t>
      </w:r>
      <w:r w:rsidRPr="00B96E6C">
        <w:rPr>
          <w:szCs w:val="24"/>
        </w:rPr>
        <w:t>a</w:t>
      </w:r>
      <w:r w:rsidRPr="00B96E6C">
        <w:rPr>
          <w:szCs w:val="24"/>
        </w:rPr>
        <w:t>les, aussi anti-intellectuelles que possible, et ce régime exaltant la fo</w:t>
      </w:r>
      <w:r w:rsidRPr="00B96E6C">
        <w:rPr>
          <w:szCs w:val="24"/>
        </w:rPr>
        <w:t>r</w:t>
      </w:r>
      <w:r w:rsidRPr="00B96E6C">
        <w:rPr>
          <w:szCs w:val="24"/>
        </w:rPr>
        <w:t xml:space="preserve">ce et le pragmatisme, qui seuls définissent le </w:t>
      </w:r>
      <w:r>
        <w:rPr>
          <w:szCs w:val="24"/>
        </w:rPr>
        <w:t>« </w:t>
      </w:r>
      <w:r w:rsidRPr="00B96E6C">
        <w:rPr>
          <w:szCs w:val="24"/>
        </w:rPr>
        <w:t>fascisme</w:t>
      </w:r>
      <w:r>
        <w:rPr>
          <w:szCs w:val="24"/>
        </w:rPr>
        <w:t> »</w:t>
      </w:r>
      <w:r w:rsidRPr="00B96E6C">
        <w:rPr>
          <w:szCs w:val="24"/>
        </w:rPr>
        <w:t xml:space="preserve">. Si la définition de la chose </w:t>
      </w:r>
      <w:r>
        <w:rPr>
          <w:szCs w:val="24"/>
        </w:rPr>
        <w:t>« </w:t>
      </w:r>
      <w:r w:rsidRPr="00B96E6C">
        <w:rPr>
          <w:szCs w:val="24"/>
        </w:rPr>
        <w:t>fascisme</w:t>
      </w:r>
      <w:r>
        <w:rPr>
          <w:szCs w:val="24"/>
        </w:rPr>
        <w:t> »</w:t>
      </w:r>
      <w:r w:rsidRPr="00B96E6C">
        <w:rPr>
          <w:szCs w:val="24"/>
        </w:rPr>
        <w:t xml:space="preserve"> est primordi</w:t>
      </w:r>
      <w:r w:rsidRPr="00B96E6C">
        <w:rPr>
          <w:szCs w:val="24"/>
        </w:rPr>
        <w:t>a</w:t>
      </w:r>
      <w:r w:rsidRPr="00B96E6C">
        <w:rPr>
          <w:szCs w:val="24"/>
        </w:rPr>
        <w:t xml:space="preserve">lement </w:t>
      </w:r>
      <w:r w:rsidRPr="00B96E6C">
        <w:rPr>
          <w:i/>
          <w:iCs/>
          <w:szCs w:val="24"/>
        </w:rPr>
        <w:t xml:space="preserve">ici, </w:t>
      </w:r>
      <w:r w:rsidRPr="00B96E6C">
        <w:rPr>
          <w:szCs w:val="24"/>
        </w:rPr>
        <w:t xml:space="preserve">alors le rapport de tout ceci avec les essais de Sorel, les romans de </w:t>
      </w:r>
      <w:r>
        <w:rPr>
          <w:szCs w:val="24"/>
        </w:rPr>
        <w:t>Barrès</w:t>
      </w:r>
      <w:r w:rsidRPr="00B96E6C">
        <w:rPr>
          <w:szCs w:val="24"/>
        </w:rPr>
        <w:t xml:space="preserve"> et le théâtre de d'Annunzio est bien incertain et m</w:t>
      </w:r>
      <w:r w:rsidRPr="00B96E6C">
        <w:rPr>
          <w:szCs w:val="24"/>
        </w:rPr>
        <w:t>ê</w:t>
      </w:r>
      <w:r>
        <w:rPr>
          <w:szCs w:val="24"/>
        </w:rPr>
        <w:t>me in</w:t>
      </w:r>
      <w:r w:rsidRPr="00B96E6C">
        <w:rPr>
          <w:szCs w:val="24"/>
        </w:rPr>
        <w:t xml:space="preserve">concevable. Rattacher les deux sortes de </w:t>
      </w:r>
      <w:r>
        <w:rPr>
          <w:szCs w:val="24"/>
        </w:rPr>
        <w:t>« </w:t>
      </w:r>
      <w:r w:rsidRPr="00B96E6C">
        <w:rPr>
          <w:szCs w:val="24"/>
        </w:rPr>
        <w:t>ph</w:t>
      </w:r>
      <w:r w:rsidRPr="00B96E6C">
        <w:rPr>
          <w:szCs w:val="24"/>
        </w:rPr>
        <w:t>é</w:t>
      </w:r>
      <w:r w:rsidRPr="00B96E6C">
        <w:rPr>
          <w:szCs w:val="24"/>
        </w:rPr>
        <w:t>nomènes</w:t>
      </w:r>
      <w:r>
        <w:rPr>
          <w:szCs w:val="24"/>
        </w:rPr>
        <w:t> »</w:t>
      </w:r>
      <w:r w:rsidRPr="00B96E6C">
        <w:rPr>
          <w:szCs w:val="24"/>
        </w:rPr>
        <w:t xml:space="preserve"> dans un même prétendu </w:t>
      </w:r>
      <w:r w:rsidRPr="00B96E6C">
        <w:rPr>
          <w:i/>
          <w:iCs/>
          <w:szCs w:val="24"/>
        </w:rPr>
        <w:t xml:space="preserve">idéaltype, </w:t>
      </w:r>
      <w:r w:rsidRPr="00B96E6C">
        <w:rPr>
          <w:szCs w:val="24"/>
        </w:rPr>
        <w:t>c</w:t>
      </w:r>
      <w:r>
        <w:rPr>
          <w:szCs w:val="24"/>
        </w:rPr>
        <w:t>’</w:t>
      </w:r>
      <w:r w:rsidRPr="00B96E6C">
        <w:rPr>
          <w:szCs w:val="24"/>
        </w:rPr>
        <w:t xml:space="preserve">est la machine à coudre et le parapluie de </w:t>
      </w:r>
      <w:r w:rsidRPr="00B96E6C">
        <w:rPr>
          <w:i/>
          <w:iCs/>
          <w:szCs w:val="24"/>
        </w:rPr>
        <w:t xml:space="preserve">Maldoror </w:t>
      </w:r>
      <w:r w:rsidRPr="00B96E6C">
        <w:rPr>
          <w:szCs w:val="24"/>
        </w:rPr>
        <w:t>réunis sur la t</w:t>
      </w:r>
      <w:r w:rsidRPr="00B96E6C">
        <w:rPr>
          <w:szCs w:val="24"/>
        </w:rPr>
        <w:t>a</w:t>
      </w:r>
      <w:r w:rsidRPr="00B96E6C">
        <w:rPr>
          <w:szCs w:val="24"/>
        </w:rPr>
        <w:t>ble de dissection d'un praticien fou.</w:t>
      </w:r>
    </w:p>
    <w:p w14:paraId="3FB13C4F" w14:textId="77777777" w:rsidR="00730AFE" w:rsidRPr="00B96E6C" w:rsidRDefault="00730AFE" w:rsidP="00730AFE">
      <w:pPr>
        <w:spacing w:before="120" w:after="120"/>
        <w:jc w:val="both"/>
      </w:pPr>
      <w:r w:rsidRPr="00B96E6C">
        <w:rPr>
          <w:szCs w:val="24"/>
        </w:rPr>
        <w:t>Barr</w:t>
      </w:r>
      <w:r>
        <w:rPr>
          <w:szCs w:val="24"/>
        </w:rPr>
        <w:t>è</w:t>
      </w:r>
      <w:r w:rsidRPr="00B96E6C">
        <w:rPr>
          <w:szCs w:val="24"/>
        </w:rPr>
        <w:t>s, Sorel, Vilfredo Pareto meurent dans les années 1920. Cu</w:t>
      </w:r>
      <w:r w:rsidRPr="00B96E6C">
        <w:rPr>
          <w:szCs w:val="24"/>
        </w:rPr>
        <w:t>r</w:t>
      </w:r>
      <w:r w:rsidRPr="00B96E6C">
        <w:rPr>
          <w:szCs w:val="24"/>
        </w:rPr>
        <w:t xml:space="preserve">zio Malaparte, tout </w:t>
      </w:r>
      <w:r>
        <w:rPr>
          <w:szCs w:val="24"/>
        </w:rPr>
        <w:t>« </w:t>
      </w:r>
      <w:r w:rsidRPr="00B96E6C">
        <w:rPr>
          <w:szCs w:val="24"/>
        </w:rPr>
        <w:t>fascistes</w:t>
      </w:r>
      <w:r>
        <w:rPr>
          <w:szCs w:val="24"/>
        </w:rPr>
        <w:t> »</w:t>
      </w:r>
      <w:r w:rsidRPr="00B96E6C">
        <w:rPr>
          <w:szCs w:val="24"/>
        </w:rPr>
        <w:t xml:space="preserve"> que soient ses écrits à l'aune des crit</w:t>
      </w:r>
      <w:r w:rsidRPr="00B96E6C">
        <w:rPr>
          <w:szCs w:val="24"/>
        </w:rPr>
        <w:t>è</w:t>
      </w:r>
      <w:r w:rsidRPr="00B96E6C">
        <w:rPr>
          <w:szCs w:val="24"/>
        </w:rPr>
        <w:t>res sternhelliens, ne sera pas d'accord avec le régime. Enrico Corradini (f 1931) lui-même deme</w:t>
      </w:r>
      <w:r w:rsidRPr="00B96E6C">
        <w:rPr>
          <w:szCs w:val="24"/>
        </w:rPr>
        <w:t>u</w:t>
      </w:r>
      <w:r w:rsidRPr="00B96E6C">
        <w:rPr>
          <w:szCs w:val="24"/>
        </w:rPr>
        <w:t>rera critique et se retirera sous sa tente. D'Annunzio, dilettante, esthète, nietzschéen-catholique-païen, a bea</w:t>
      </w:r>
      <w:r w:rsidRPr="00B96E6C">
        <w:rPr>
          <w:szCs w:val="24"/>
        </w:rPr>
        <w:t>u</w:t>
      </w:r>
      <w:r w:rsidRPr="00B96E6C">
        <w:rPr>
          <w:szCs w:val="24"/>
        </w:rPr>
        <w:t xml:space="preserve">coup contribué au </w:t>
      </w:r>
      <w:r>
        <w:rPr>
          <w:szCs w:val="24"/>
        </w:rPr>
        <w:t>« </w:t>
      </w:r>
      <w:r w:rsidRPr="00B96E6C">
        <w:rPr>
          <w:szCs w:val="24"/>
        </w:rPr>
        <w:t>style fasciste</w:t>
      </w:r>
      <w:r>
        <w:rPr>
          <w:szCs w:val="24"/>
        </w:rPr>
        <w:t> »</w:t>
      </w:r>
      <w:r w:rsidRPr="00B96E6C">
        <w:rPr>
          <w:szCs w:val="24"/>
        </w:rPr>
        <w:t>, mais son œuvre poétique et thé</w:t>
      </w:r>
      <w:r w:rsidRPr="00B96E6C">
        <w:rPr>
          <w:szCs w:val="24"/>
        </w:rPr>
        <w:t>â</w:t>
      </w:r>
      <w:r w:rsidRPr="00B96E6C">
        <w:rPr>
          <w:szCs w:val="24"/>
        </w:rPr>
        <w:t>trale n</w:t>
      </w:r>
      <w:r>
        <w:rPr>
          <w:szCs w:val="24"/>
        </w:rPr>
        <w:t>’</w:t>
      </w:r>
      <w:r w:rsidRPr="00B96E6C">
        <w:rPr>
          <w:szCs w:val="24"/>
        </w:rPr>
        <w:t xml:space="preserve">est </w:t>
      </w:r>
      <w:r>
        <w:rPr>
          <w:szCs w:val="24"/>
        </w:rPr>
        <w:t>« </w:t>
      </w:r>
      <w:r w:rsidRPr="00B96E6C">
        <w:rPr>
          <w:szCs w:val="24"/>
        </w:rPr>
        <w:t>fasciste</w:t>
      </w:r>
      <w:r>
        <w:rPr>
          <w:szCs w:val="24"/>
        </w:rPr>
        <w:t> »</w:t>
      </w:r>
      <w:r w:rsidRPr="00B96E6C">
        <w:rPr>
          <w:szCs w:val="24"/>
        </w:rPr>
        <w:t xml:space="preserve"> que par des rapprochements frag</w:t>
      </w:r>
      <w:r w:rsidRPr="00B96E6C">
        <w:rPr>
          <w:szCs w:val="24"/>
        </w:rPr>
        <w:t>i</w:t>
      </w:r>
      <w:r w:rsidRPr="00B96E6C">
        <w:rPr>
          <w:szCs w:val="24"/>
        </w:rPr>
        <w:t>les.</w:t>
      </w:r>
    </w:p>
    <w:p w14:paraId="0D638BD4" w14:textId="77777777" w:rsidR="00730AFE" w:rsidRPr="00B96E6C" w:rsidRDefault="00730AFE" w:rsidP="00730AFE">
      <w:pPr>
        <w:spacing w:before="120" w:after="120"/>
        <w:jc w:val="both"/>
      </w:pPr>
      <w:r w:rsidRPr="00B96E6C">
        <w:rPr>
          <w:szCs w:val="24"/>
        </w:rPr>
        <w:t xml:space="preserve">Les </w:t>
      </w:r>
      <w:r w:rsidRPr="00B96E6C">
        <w:rPr>
          <w:i/>
          <w:iCs/>
          <w:szCs w:val="24"/>
        </w:rPr>
        <w:t xml:space="preserve">Cahiers du Cercle Proudhon </w:t>
      </w:r>
      <w:r w:rsidRPr="00B96E6C">
        <w:rPr>
          <w:szCs w:val="24"/>
        </w:rPr>
        <w:t>de Georges Valois, en 1910-12, point de rencontre de syndicalistes et de mona</w:t>
      </w:r>
      <w:r w:rsidRPr="00B96E6C">
        <w:rPr>
          <w:szCs w:val="24"/>
        </w:rPr>
        <w:t>r</w:t>
      </w:r>
      <w:r w:rsidRPr="00B96E6C">
        <w:rPr>
          <w:szCs w:val="24"/>
        </w:rPr>
        <w:t>chistes maurrassiens, unis contre la République parlementa</w:t>
      </w:r>
      <w:r w:rsidRPr="00B96E6C">
        <w:rPr>
          <w:szCs w:val="24"/>
        </w:rPr>
        <w:t>i</w:t>
      </w:r>
      <w:r w:rsidRPr="00B96E6C">
        <w:rPr>
          <w:szCs w:val="24"/>
        </w:rPr>
        <w:t>re bourgeoise, apparaissent à Sternhell comme le type pr</w:t>
      </w:r>
      <w:r w:rsidRPr="00B96E6C">
        <w:rPr>
          <w:szCs w:val="24"/>
        </w:rPr>
        <w:t>é</w:t>
      </w:r>
      <w:r w:rsidRPr="00B96E6C">
        <w:rPr>
          <w:szCs w:val="24"/>
        </w:rPr>
        <w:t>curseur accompli de la doctrine fasciste. J'ai déjà signalé l'o</w:t>
      </w:r>
      <w:r w:rsidRPr="00B96E6C">
        <w:rPr>
          <w:szCs w:val="24"/>
        </w:rPr>
        <w:t>b</w:t>
      </w:r>
      <w:r w:rsidRPr="00B96E6C">
        <w:rPr>
          <w:szCs w:val="24"/>
        </w:rPr>
        <w:t>jection</w:t>
      </w:r>
      <w:r>
        <w:rPr>
          <w:szCs w:val="24"/>
        </w:rPr>
        <w:t> :</w:t>
      </w:r>
      <w:r w:rsidRPr="00B96E6C">
        <w:rPr>
          <w:szCs w:val="24"/>
        </w:rPr>
        <w:t xml:space="preserve"> l'influence mesurable de cette revue est nulle. Pierre Milza qui admire avec des réserves le travail de Ster</w:t>
      </w:r>
      <w:r w:rsidRPr="00B96E6C">
        <w:rPr>
          <w:szCs w:val="24"/>
        </w:rPr>
        <w:t>n</w:t>
      </w:r>
      <w:r w:rsidRPr="00B96E6C">
        <w:rPr>
          <w:szCs w:val="24"/>
        </w:rPr>
        <w:t>hell, lui</w:t>
      </w:r>
      <w:r>
        <w:t xml:space="preserve"> [33] </w:t>
      </w:r>
      <w:r w:rsidRPr="00B96E6C">
        <w:rPr>
          <w:szCs w:val="24"/>
        </w:rPr>
        <w:t xml:space="preserve">reproche néanmoins de </w:t>
      </w:r>
      <w:r>
        <w:rPr>
          <w:szCs w:val="24"/>
        </w:rPr>
        <w:t>« </w:t>
      </w:r>
      <w:r w:rsidRPr="00B96E6C">
        <w:rPr>
          <w:szCs w:val="24"/>
        </w:rPr>
        <w:t>conférer un poids excessif à des écrits et à des groupes ultra-minoritaires dans la France de l'avant et de l'après-guerre</w:t>
      </w:r>
      <w:r>
        <w:rPr>
          <w:szCs w:val="24"/>
        </w:rPr>
        <w:t> »</w:t>
      </w:r>
      <w:r w:rsidRPr="00B96E6C">
        <w:rPr>
          <w:szCs w:val="24"/>
        </w:rPr>
        <w:t>.</w:t>
      </w:r>
      <w:r>
        <w:rPr>
          <w:iCs/>
          <w:szCs w:val="24"/>
        </w:rPr>
        <w:t> </w:t>
      </w:r>
      <w:r>
        <w:rPr>
          <w:rStyle w:val="Appelnotedebasdep"/>
          <w:iCs/>
          <w:szCs w:val="24"/>
        </w:rPr>
        <w:footnoteReference w:id="55"/>
      </w:r>
    </w:p>
    <w:p w14:paraId="3EF7F16C" w14:textId="77777777" w:rsidR="00730AFE" w:rsidRPr="00B96E6C" w:rsidRDefault="00730AFE" w:rsidP="00730AFE">
      <w:pPr>
        <w:spacing w:before="120" w:after="120"/>
        <w:jc w:val="both"/>
      </w:pPr>
      <w:r w:rsidRPr="00B96E6C">
        <w:rPr>
          <w:szCs w:val="24"/>
        </w:rPr>
        <w:t xml:space="preserve">Sternhell dira à plusieurs reprises que le </w:t>
      </w:r>
      <w:r>
        <w:rPr>
          <w:szCs w:val="24"/>
        </w:rPr>
        <w:t>« </w:t>
      </w:r>
      <w:r w:rsidRPr="00B96E6C">
        <w:rPr>
          <w:szCs w:val="24"/>
        </w:rPr>
        <w:t>fascisme</w:t>
      </w:r>
      <w:r>
        <w:rPr>
          <w:szCs w:val="24"/>
        </w:rPr>
        <w:t> »</w:t>
      </w:r>
      <w:r w:rsidRPr="00B96E6C">
        <w:rPr>
          <w:szCs w:val="24"/>
        </w:rPr>
        <w:t xml:space="preserve"> se rencontre en quelque sorte </w:t>
      </w:r>
      <w:r>
        <w:rPr>
          <w:szCs w:val="24"/>
        </w:rPr>
        <w:t>« </w:t>
      </w:r>
      <w:r w:rsidRPr="00B96E6C">
        <w:rPr>
          <w:szCs w:val="24"/>
        </w:rPr>
        <w:t>à l'état pur</w:t>
      </w:r>
      <w:r>
        <w:rPr>
          <w:szCs w:val="24"/>
        </w:rPr>
        <w:t> »</w:t>
      </w:r>
      <w:r w:rsidRPr="00B96E6C">
        <w:rPr>
          <w:szCs w:val="24"/>
        </w:rPr>
        <w:t xml:space="preserve"> dans les écrits de </w:t>
      </w:r>
      <w:r>
        <w:rPr>
          <w:szCs w:val="24"/>
        </w:rPr>
        <w:t>Barrès</w:t>
      </w:r>
      <w:r w:rsidRPr="00B96E6C">
        <w:rPr>
          <w:szCs w:val="24"/>
        </w:rPr>
        <w:t xml:space="preserve"> et de que</w:t>
      </w:r>
      <w:r w:rsidRPr="00B96E6C">
        <w:rPr>
          <w:szCs w:val="24"/>
        </w:rPr>
        <w:t>l</w:t>
      </w:r>
      <w:r w:rsidRPr="00B96E6C">
        <w:rPr>
          <w:szCs w:val="24"/>
        </w:rPr>
        <w:t>ques autres précurseurs, moins adultéré par les besoins de l'action et les compromis. Ce propos, app</w:t>
      </w:r>
      <w:r w:rsidRPr="00B96E6C">
        <w:rPr>
          <w:szCs w:val="24"/>
        </w:rPr>
        <w:t>a</w:t>
      </w:r>
      <w:r w:rsidRPr="00B96E6C">
        <w:rPr>
          <w:szCs w:val="24"/>
        </w:rPr>
        <w:t>remment clair pour l'historien des idées, est jugé absurde par l'historien politique</w:t>
      </w:r>
      <w:r>
        <w:rPr>
          <w:szCs w:val="24"/>
        </w:rPr>
        <w:t> :</w:t>
      </w:r>
      <w:r w:rsidRPr="00B96E6C">
        <w:rPr>
          <w:szCs w:val="24"/>
        </w:rPr>
        <w:t xml:space="preserve"> on comprendrait mieux le </w:t>
      </w:r>
      <w:r>
        <w:rPr>
          <w:szCs w:val="24"/>
        </w:rPr>
        <w:t>« </w:t>
      </w:r>
      <w:r w:rsidRPr="00B96E6C">
        <w:rPr>
          <w:szCs w:val="24"/>
        </w:rPr>
        <w:t>fascisme</w:t>
      </w:r>
      <w:r>
        <w:rPr>
          <w:szCs w:val="24"/>
        </w:rPr>
        <w:t> »</w:t>
      </w:r>
      <w:r w:rsidRPr="00B96E6C">
        <w:rPr>
          <w:szCs w:val="24"/>
        </w:rPr>
        <w:t xml:space="preserve"> dans sa cohérence là où il n'a pas pris le pouvoir et encore mieux là où il n'est resté que la construction d'un homme de lettres. En France, le </w:t>
      </w:r>
      <w:r>
        <w:rPr>
          <w:szCs w:val="24"/>
        </w:rPr>
        <w:t>« </w:t>
      </w:r>
      <w:r w:rsidRPr="00B96E6C">
        <w:rPr>
          <w:szCs w:val="24"/>
        </w:rPr>
        <w:t>fascisme</w:t>
      </w:r>
      <w:r>
        <w:rPr>
          <w:szCs w:val="24"/>
        </w:rPr>
        <w:t> »</w:t>
      </w:r>
      <w:r w:rsidRPr="00B96E6C">
        <w:rPr>
          <w:szCs w:val="24"/>
        </w:rPr>
        <w:t xml:space="preserve"> ainsi </w:t>
      </w:r>
      <w:r w:rsidRPr="00B96E6C">
        <w:rPr>
          <w:i/>
          <w:iCs/>
          <w:szCs w:val="24"/>
        </w:rPr>
        <w:t xml:space="preserve">quintessencié </w:t>
      </w:r>
      <w:r w:rsidRPr="00B96E6C">
        <w:rPr>
          <w:szCs w:val="24"/>
        </w:rPr>
        <w:t>est à la fois plus précoce et plus vite proche de l'idéaltype que pa</w:t>
      </w:r>
      <w:r w:rsidRPr="00B96E6C">
        <w:rPr>
          <w:szCs w:val="24"/>
        </w:rPr>
        <w:t>r</w:t>
      </w:r>
      <w:r w:rsidRPr="00B96E6C">
        <w:rPr>
          <w:szCs w:val="24"/>
        </w:rPr>
        <w:t>tout ailleurs</w:t>
      </w:r>
      <w:r>
        <w:rPr>
          <w:szCs w:val="24"/>
        </w:rPr>
        <w:t> :</w:t>
      </w:r>
      <w:r w:rsidRPr="00B96E6C">
        <w:rPr>
          <w:szCs w:val="24"/>
        </w:rPr>
        <w:t xml:space="preserve"> tel est le cadre de Sternhell dans ses trois grands ouvrages.</w:t>
      </w:r>
    </w:p>
    <w:p w14:paraId="48F598EC" w14:textId="77777777" w:rsidR="00730AFE" w:rsidRPr="00B96E6C" w:rsidRDefault="00730AFE" w:rsidP="00730AFE">
      <w:pPr>
        <w:spacing w:before="120" w:after="120"/>
        <w:jc w:val="both"/>
      </w:pPr>
      <w:r w:rsidRPr="00B96E6C">
        <w:rPr>
          <w:szCs w:val="24"/>
        </w:rPr>
        <w:t>Ce qui choque la plupart des historiens français qui vont s'en pre</w:t>
      </w:r>
      <w:r w:rsidRPr="00B96E6C">
        <w:rPr>
          <w:szCs w:val="24"/>
        </w:rPr>
        <w:t>n</w:t>
      </w:r>
      <w:r w:rsidRPr="00B96E6C">
        <w:rPr>
          <w:szCs w:val="24"/>
        </w:rPr>
        <w:t xml:space="preserve">dre à lui, c'est que le fascisme de Z. St. est </w:t>
      </w:r>
      <w:r w:rsidRPr="00B96E6C">
        <w:rPr>
          <w:i/>
          <w:iCs/>
          <w:szCs w:val="24"/>
        </w:rPr>
        <w:t xml:space="preserve">avant tout </w:t>
      </w:r>
      <w:r w:rsidRPr="00B96E6C">
        <w:rPr>
          <w:szCs w:val="24"/>
        </w:rPr>
        <w:t>une idée</w:t>
      </w:r>
      <w:r>
        <w:rPr>
          <w:szCs w:val="24"/>
        </w:rPr>
        <w:t> :</w:t>
      </w:r>
      <w:r w:rsidRPr="00B96E6C">
        <w:rPr>
          <w:szCs w:val="24"/>
        </w:rPr>
        <w:t xml:space="preserve"> la re</w:t>
      </w:r>
      <w:r w:rsidRPr="00B96E6C">
        <w:rPr>
          <w:szCs w:val="24"/>
        </w:rPr>
        <w:t>n</w:t>
      </w:r>
      <w:r w:rsidRPr="00B96E6C">
        <w:rPr>
          <w:szCs w:val="24"/>
        </w:rPr>
        <w:t>contre d'un nouveau nationalisme rad</w:t>
      </w:r>
      <w:r w:rsidRPr="00B96E6C">
        <w:rPr>
          <w:szCs w:val="24"/>
        </w:rPr>
        <w:t>i</w:t>
      </w:r>
      <w:r w:rsidRPr="00B96E6C">
        <w:rPr>
          <w:szCs w:val="24"/>
        </w:rPr>
        <w:t xml:space="preserve">cal et d'un socialisme moralisé - pas exactement </w:t>
      </w:r>
      <w:r w:rsidRPr="00B96E6C">
        <w:rPr>
          <w:i/>
          <w:iCs/>
          <w:szCs w:val="24"/>
        </w:rPr>
        <w:t xml:space="preserve">ni droite ni gauche </w:t>
      </w:r>
      <w:r w:rsidRPr="00B96E6C">
        <w:rPr>
          <w:szCs w:val="24"/>
        </w:rPr>
        <w:t xml:space="preserve">mais un syncrétisme d'éléments </w:t>
      </w:r>
      <w:r w:rsidRPr="00B96E6C">
        <w:rPr>
          <w:i/>
          <w:iCs/>
          <w:szCs w:val="24"/>
        </w:rPr>
        <w:t xml:space="preserve">et de droite et de gauche. </w:t>
      </w:r>
      <w:r w:rsidRPr="00B96E6C">
        <w:rPr>
          <w:szCs w:val="24"/>
        </w:rPr>
        <w:t>Cette conjonction se rencontre effectivement pour la première fois en 1889 chez les blanquistes-boulangistes du Comité central socialiste révolutionnaire. Sternhell gén</w:t>
      </w:r>
      <w:r w:rsidRPr="00B96E6C">
        <w:rPr>
          <w:szCs w:val="24"/>
        </w:rPr>
        <w:t>é</w:t>
      </w:r>
      <w:r w:rsidRPr="00B96E6C">
        <w:rPr>
          <w:szCs w:val="24"/>
        </w:rPr>
        <w:t>ralise</w:t>
      </w:r>
      <w:r>
        <w:rPr>
          <w:szCs w:val="24"/>
        </w:rPr>
        <w:t> :</w:t>
      </w:r>
      <w:r w:rsidRPr="00B96E6C">
        <w:rPr>
          <w:szCs w:val="24"/>
        </w:rPr>
        <w:t xml:space="preserve"> </w:t>
      </w:r>
      <w:r>
        <w:rPr>
          <w:szCs w:val="24"/>
        </w:rPr>
        <w:t>« </w:t>
      </w:r>
      <w:r w:rsidRPr="00B96E6C">
        <w:rPr>
          <w:szCs w:val="24"/>
        </w:rPr>
        <w:t>Du boulangisme à la collaboration, la gauche française n'a cessé d'alime</w:t>
      </w:r>
      <w:r w:rsidRPr="00B96E6C">
        <w:rPr>
          <w:szCs w:val="24"/>
        </w:rPr>
        <w:t>n</w:t>
      </w:r>
      <w:r w:rsidRPr="00B96E6C">
        <w:rPr>
          <w:szCs w:val="24"/>
        </w:rPr>
        <w:t>ter les formations de droite et d'e</w:t>
      </w:r>
      <w:r w:rsidRPr="00B96E6C">
        <w:rPr>
          <w:szCs w:val="24"/>
        </w:rPr>
        <w:t>x</w:t>
      </w:r>
      <w:r w:rsidRPr="00B96E6C">
        <w:rPr>
          <w:szCs w:val="24"/>
        </w:rPr>
        <w:t>trême droite</w:t>
      </w:r>
      <w:r>
        <w:rPr>
          <w:szCs w:val="24"/>
        </w:rPr>
        <w:t> »</w:t>
      </w:r>
      <w:r w:rsidRPr="00B96E6C">
        <w:rPr>
          <w:szCs w:val="24"/>
        </w:rPr>
        <w:t>.</w:t>
      </w:r>
      <w:r>
        <w:rPr>
          <w:iCs/>
          <w:szCs w:val="24"/>
        </w:rPr>
        <w:t> </w:t>
      </w:r>
      <w:r>
        <w:rPr>
          <w:rStyle w:val="Appelnotedebasdep"/>
          <w:iCs/>
          <w:szCs w:val="24"/>
        </w:rPr>
        <w:footnoteReference w:id="56"/>
      </w:r>
    </w:p>
    <w:p w14:paraId="10F863AA" w14:textId="77777777" w:rsidR="00730AFE" w:rsidRPr="00B96E6C" w:rsidRDefault="00730AFE" w:rsidP="00730AFE">
      <w:pPr>
        <w:spacing w:before="120" w:after="120"/>
        <w:jc w:val="both"/>
      </w:pPr>
      <w:r w:rsidRPr="00B96E6C">
        <w:rPr>
          <w:szCs w:val="24"/>
        </w:rPr>
        <w:t>La carrière de plusieurs gauchistes particulièrement exa</w:t>
      </w:r>
      <w:r w:rsidRPr="00B96E6C">
        <w:rPr>
          <w:szCs w:val="24"/>
        </w:rPr>
        <w:t>l</w:t>
      </w:r>
      <w:r w:rsidRPr="00B96E6C">
        <w:rPr>
          <w:szCs w:val="24"/>
        </w:rPr>
        <w:t>tés dans leur jeunesse, Georges Valois, Gustave Hervé, H</w:t>
      </w:r>
      <w:r w:rsidRPr="00B96E6C">
        <w:rPr>
          <w:szCs w:val="24"/>
        </w:rPr>
        <w:t>u</w:t>
      </w:r>
      <w:r w:rsidRPr="00B96E6C">
        <w:rPr>
          <w:szCs w:val="24"/>
        </w:rPr>
        <w:t xml:space="preserve">bert Lagardelle qui finiront tous aux </w:t>
      </w:r>
      <w:r>
        <w:rPr>
          <w:szCs w:val="24"/>
        </w:rPr>
        <w:t>« </w:t>
      </w:r>
      <w:r w:rsidRPr="00B96E6C">
        <w:rPr>
          <w:szCs w:val="24"/>
        </w:rPr>
        <w:t>portes du fascisme</w:t>
      </w:r>
      <w:r>
        <w:rPr>
          <w:szCs w:val="24"/>
        </w:rPr>
        <w:t> »</w:t>
      </w:r>
      <w:r w:rsidRPr="00B96E6C">
        <w:rPr>
          <w:szCs w:val="24"/>
        </w:rPr>
        <w:t xml:space="preserve"> pouvait sembler confirmer</w:t>
      </w:r>
      <w:r>
        <w:t xml:space="preserve"> [34] </w:t>
      </w:r>
      <w:r w:rsidRPr="00B96E6C">
        <w:rPr>
          <w:szCs w:val="24"/>
        </w:rPr>
        <w:t xml:space="preserve">concrètement et inductivement l'existence de certaines </w:t>
      </w:r>
      <w:r>
        <w:rPr>
          <w:szCs w:val="24"/>
        </w:rPr>
        <w:t>« </w:t>
      </w:r>
      <w:r w:rsidRPr="00B96E6C">
        <w:rPr>
          <w:szCs w:val="24"/>
        </w:rPr>
        <w:t>pentes</w:t>
      </w:r>
      <w:r>
        <w:rPr>
          <w:szCs w:val="24"/>
        </w:rPr>
        <w:t> »</w:t>
      </w:r>
      <w:r w:rsidRPr="00B96E6C">
        <w:rPr>
          <w:szCs w:val="24"/>
        </w:rPr>
        <w:t>, mais des échantillons de cette espèce ne font pas une induction concluante.</w:t>
      </w:r>
    </w:p>
    <w:p w14:paraId="241420A4" w14:textId="77777777" w:rsidR="00730AFE" w:rsidRPr="00B96E6C" w:rsidRDefault="00730AFE" w:rsidP="00730AFE">
      <w:pPr>
        <w:spacing w:before="120" w:after="120"/>
        <w:jc w:val="both"/>
      </w:pPr>
      <w:r w:rsidRPr="00B96E6C">
        <w:rPr>
          <w:szCs w:val="24"/>
        </w:rPr>
        <w:t>En tout état de cause, la thèse des origines partiellement de gauche du fascisme (et parfois, semble-t-il, de façon prédominante, de ga</w:t>
      </w:r>
      <w:r w:rsidRPr="00B96E6C">
        <w:rPr>
          <w:szCs w:val="24"/>
        </w:rPr>
        <w:t>u</w:t>
      </w:r>
      <w:r w:rsidRPr="00B96E6C">
        <w:rPr>
          <w:szCs w:val="24"/>
        </w:rPr>
        <w:t>che) ne pouvaient pas ne pas susciter comme telle la controverse. Le fa</w:t>
      </w:r>
      <w:r w:rsidRPr="00B96E6C">
        <w:rPr>
          <w:szCs w:val="24"/>
        </w:rPr>
        <w:t>s</w:t>
      </w:r>
      <w:r w:rsidRPr="00B96E6C">
        <w:rPr>
          <w:szCs w:val="24"/>
        </w:rPr>
        <w:t xml:space="preserve">cisme, répète Sternhell, est un </w:t>
      </w:r>
      <w:r>
        <w:rPr>
          <w:szCs w:val="24"/>
        </w:rPr>
        <w:t>« </w:t>
      </w:r>
      <w:r w:rsidRPr="00B96E6C">
        <w:rPr>
          <w:szCs w:val="24"/>
        </w:rPr>
        <w:t>produit de la crise du marxisme</w:t>
      </w:r>
      <w:r>
        <w:rPr>
          <w:szCs w:val="24"/>
        </w:rPr>
        <w:t> »</w:t>
      </w:r>
      <w:r w:rsidRPr="00B96E6C">
        <w:rPr>
          <w:szCs w:val="24"/>
        </w:rPr>
        <w:t>, non moins que du rejet du libéralisme. La droite française se réjoui</w:t>
      </w:r>
      <w:r w:rsidRPr="00B96E6C">
        <w:rPr>
          <w:szCs w:val="24"/>
        </w:rPr>
        <w:t>s</w:t>
      </w:r>
      <w:r w:rsidRPr="00B96E6C">
        <w:rPr>
          <w:szCs w:val="24"/>
        </w:rPr>
        <w:t>sait prob</w:t>
      </w:r>
      <w:r w:rsidRPr="00B96E6C">
        <w:rPr>
          <w:szCs w:val="24"/>
        </w:rPr>
        <w:t>a</w:t>
      </w:r>
      <w:r w:rsidRPr="00B96E6C">
        <w:rPr>
          <w:szCs w:val="24"/>
        </w:rPr>
        <w:t>blement de n'être plus seule dans le collimateur, mais les historiens de gauche demeuraient insatisfaits par la dynamique décr</w:t>
      </w:r>
      <w:r w:rsidRPr="00B96E6C">
        <w:rPr>
          <w:szCs w:val="24"/>
        </w:rPr>
        <w:t>i</w:t>
      </w:r>
      <w:r w:rsidRPr="00B96E6C">
        <w:rPr>
          <w:szCs w:val="24"/>
        </w:rPr>
        <w:t xml:space="preserve">te. </w:t>
      </w:r>
      <w:r>
        <w:rPr>
          <w:szCs w:val="24"/>
        </w:rPr>
        <w:t>« </w:t>
      </w:r>
      <w:r w:rsidRPr="00B96E6C">
        <w:rPr>
          <w:szCs w:val="24"/>
        </w:rPr>
        <w:t>L'idéologie fasciste, définit l'historien isra</w:t>
      </w:r>
      <w:r w:rsidRPr="00B96E6C">
        <w:rPr>
          <w:szCs w:val="24"/>
        </w:rPr>
        <w:t>é</w:t>
      </w:r>
      <w:r w:rsidRPr="00B96E6C">
        <w:rPr>
          <w:szCs w:val="24"/>
        </w:rPr>
        <w:t>lien, est le produit d'une synthèse du nationalisme organique et de la révision antimat</w:t>
      </w:r>
      <w:r w:rsidRPr="00B96E6C">
        <w:rPr>
          <w:szCs w:val="24"/>
        </w:rPr>
        <w:t>é</w:t>
      </w:r>
      <w:r w:rsidRPr="00B96E6C">
        <w:rPr>
          <w:szCs w:val="24"/>
        </w:rPr>
        <w:t>rialiste du marxisme, elle exprime une velléité révolutionnaire fondée sur le refus de l'indiv</w:t>
      </w:r>
      <w:r w:rsidRPr="00B96E6C">
        <w:rPr>
          <w:szCs w:val="24"/>
        </w:rPr>
        <w:t>i</w:t>
      </w:r>
      <w:r w:rsidRPr="00B96E6C">
        <w:rPr>
          <w:szCs w:val="24"/>
        </w:rPr>
        <w:t>dualisme, à facette libérale ou marxiste, et elle met en place les grandes composantes d'une culture politique nouvelle et originale..., une culture communautaire, anti-individualiste et ant</w:t>
      </w:r>
      <w:r w:rsidRPr="00B96E6C">
        <w:rPr>
          <w:szCs w:val="24"/>
        </w:rPr>
        <w:t>i</w:t>
      </w:r>
      <w:r w:rsidRPr="00B96E6C">
        <w:rPr>
          <w:szCs w:val="24"/>
        </w:rPr>
        <w:t>ration</w:t>
      </w:r>
      <w:r w:rsidRPr="00B96E6C">
        <w:rPr>
          <w:szCs w:val="24"/>
        </w:rPr>
        <w:t>a</w:t>
      </w:r>
      <w:r w:rsidRPr="00B96E6C">
        <w:rPr>
          <w:szCs w:val="24"/>
        </w:rPr>
        <w:t>liste, fondée dans un premier temps sur le refus de l'héritage des L</w:t>
      </w:r>
      <w:r w:rsidRPr="00B96E6C">
        <w:rPr>
          <w:szCs w:val="24"/>
        </w:rPr>
        <w:t>u</w:t>
      </w:r>
      <w:r w:rsidRPr="00B96E6C">
        <w:rPr>
          <w:szCs w:val="24"/>
        </w:rPr>
        <w:t>mières et de la Révolution française, et dans un deuxième temps sur la construction d'une solution de rechange totale.</w:t>
      </w:r>
      <w:r>
        <w:rPr>
          <w:szCs w:val="24"/>
        </w:rPr>
        <w:t> »</w:t>
      </w:r>
      <w:r>
        <w:rPr>
          <w:iCs/>
          <w:szCs w:val="24"/>
        </w:rPr>
        <w:t> </w:t>
      </w:r>
      <w:r>
        <w:rPr>
          <w:rStyle w:val="Appelnotedebasdep"/>
          <w:iCs/>
          <w:szCs w:val="24"/>
        </w:rPr>
        <w:footnoteReference w:id="57"/>
      </w:r>
      <w:r w:rsidRPr="00B96E6C">
        <w:rPr>
          <w:szCs w:val="24"/>
        </w:rPr>
        <w:t xml:space="preserve"> Tous les termes de cette définition sont problématiques et l'ensemble laisse perplexe. En outre, pour Sternhell mais ailleurs, le fascisme et ce qu'il appelle </w:t>
      </w:r>
      <w:r>
        <w:rPr>
          <w:szCs w:val="24"/>
        </w:rPr>
        <w:t>« </w:t>
      </w:r>
      <w:r w:rsidRPr="00B96E6C">
        <w:rPr>
          <w:szCs w:val="24"/>
        </w:rPr>
        <w:t>marxisme</w:t>
      </w:r>
      <w:r>
        <w:rPr>
          <w:szCs w:val="24"/>
        </w:rPr>
        <w:t> »</w:t>
      </w:r>
      <w:r w:rsidRPr="00B96E6C">
        <w:rPr>
          <w:szCs w:val="24"/>
        </w:rPr>
        <w:t xml:space="preserve"> sont des produits d'une </w:t>
      </w:r>
      <w:r>
        <w:rPr>
          <w:szCs w:val="24"/>
        </w:rPr>
        <w:t>« </w:t>
      </w:r>
      <w:r w:rsidRPr="00B96E6C">
        <w:rPr>
          <w:szCs w:val="24"/>
        </w:rPr>
        <w:t>même réalité sociol</w:t>
      </w:r>
      <w:r w:rsidRPr="00B96E6C">
        <w:rPr>
          <w:szCs w:val="24"/>
        </w:rPr>
        <w:t>o</w:t>
      </w:r>
      <w:r w:rsidRPr="00B96E6C">
        <w:rPr>
          <w:szCs w:val="24"/>
        </w:rPr>
        <w:t>gique</w:t>
      </w:r>
      <w:r>
        <w:rPr>
          <w:szCs w:val="24"/>
        </w:rPr>
        <w:t> »</w:t>
      </w:r>
      <w:r w:rsidRPr="00B96E6C">
        <w:rPr>
          <w:szCs w:val="24"/>
        </w:rPr>
        <w:t xml:space="preserve">, </w:t>
      </w:r>
      <w:r>
        <w:rPr>
          <w:szCs w:val="24"/>
        </w:rPr>
        <w:t>« </w:t>
      </w:r>
      <w:r w:rsidRPr="00B96E6C">
        <w:rPr>
          <w:szCs w:val="24"/>
        </w:rPr>
        <w:t>tous deux se veulent une option de remplacement total de l'ordre libéral</w:t>
      </w:r>
      <w:r>
        <w:rPr>
          <w:szCs w:val="24"/>
        </w:rPr>
        <w:t> »</w:t>
      </w:r>
      <w:r w:rsidRPr="00B96E6C">
        <w:rPr>
          <w:szCs w:val="24"/>
        </w:rPr>
        <w:t>.</w:t>
      </w:r>
      <w:r>
        <w:rPr>
          <w:iCs/>
          <w:szCs w:val="24"/>
        </w:rPr>
        <w:t> </w:t>
      </w:r>
      <w:r>
        <w:rPr>
          <w:rStyle w:val="Appelnotedebasdep"/>
          <w:iCs/>
          <w:szCs w:val="24"/>
        </w:rPr>
        <w:footnoteReference w:id="58"/>
      </w:r>
      <w:r w:rsidRPr="00B96E6C">
        <w:rPr>
          <w:szCs w:val="24"/>
        </w:rPr>
        <w:t xml:space="preserve"> Le fascisme, opposé, à la fois, au libéralisme et au ma</w:t>
      </w:r>
      <w:r w:rsidRPr="00B96E6C">
        <w:rPr>
          <w:szCs w:val="24"/>
        </w:rPr>
        <w:t>r</w:t>
      </w:r>
      <w:r w:rsidRPr="00B96E6C">
        <w:rPr>
          <w:szCs w:val="24"/>
        </w:rPr>
        <w:t>xisme dans la définition ci-dessus, forme au contraire un camp antil</w:t>
      </w:r>
      <w:r w:rsidRPr="00B96E6C">
        <w:rPr>
          <w:szCs w:val="24"/>
        </w:rPr>
        <w:t>i</w:t>
      </w:r>
      <w:r w:rsidRPr="00B96E6C">
        <w:rPr>
          <w:szCs w:val="24"/>
        </w:rPr>
        <w:t>béral avec le marxisme dans la seconde citation.</w:t>
      </w:r>
    </w:p>
    <w:p w14:paraId="3334E9AD" w14:textId="77777777" w:rsidR="00730AFE" w:rsidRDefault="00730AFE" w:rsidP="00730AFE">
      <w:pPr>
        <w:spacing w:before="120" w:after="120"/>
        <w:jc w:val="both"/>
      </w:pPr>
      <w:r>
        <w:t>[35]</w:t>
      </w:r>
    </w:p>
    <w:p w14:paraId="0FF5713C" w14:textId="77777777" w:rsidR="00730AFE" w:rsidRPr="00B96E6C" w:rsidRDefault="00730AFE" w:rsidP="00730AFE">
      <w:pPr>
        <w:spacing w:before="120" w:after="120"/>
        <w:jc w:val="both"/>
      </w:pPr>
      <w:r w:rsidRPr="00B96E6C">
        <w:rPr>
          <w:szCs w:val="24"/>
        </w:rPr>
        <w:t xml:space="preserve">Pour Sternhell, la voie principale du fascisme à l'extrême gauche est frayée par la </w:t>
      </w:r>
      <w:r>
        <w:rPr>
          <w:szCs w:val="24"/>
        </w:rPr>
        <w:t>« </w:t>
      </w:r>
      <w:r w:rsidRPr="00B96E6C">
        <w:rPr>
          <w:szCs w:val="24"/>
        </w:rPr>
        <w:t>révision antimatérialiste du ma</w:t>
      </w:r>
      <w:r w:rsidRPr="00B96E6C">
        <w:rPr>
          <w:szCs w:val="24"/>
        </w:rPr>
        <w:t>r</w:t>
      </w:r>
      <w:r w:rsidRPr="00B96E6C">
        <w:rPr>
          <w:szCs w:val="24"/>
        </w:rPr>
        <w:t>xisme</w:t>
      </w:r>
      <w:r>
        <w:rPr>
          <w:szCs w:val="24"/>
        </w:rPr>
        <w:t> »</w:t>
      </w:r>
      <w:r w:rsidRPr="00B96E6C">
        <w:rPr>
          <w:szCs w:val="24"/>
        </w:rPr>
        <w:t xml:space="preserve"> à laquelle il attache surtout les noms de Georges S</w:t>
      </w:r>
      <w:r w:rsidRPr="00B96E6C">
        <w:rPr>
          <w:szCs w:val="24"/>
        </w:rPr>
        <w:t>o</w:t>
      </w:r>
      <w:r w:rsidRPr="00B96E6C">
        <w:rPr>
          <w:szCs w:val="24"/>
        </w:rPr>
        <w:t>rel et de Hendrik De Man.</w:t>
      </w:r>
      <w:r>
        <w:rPr>
          <w:iCs/>
          <w:szCs w:val="24"/>
        </w:rPr>
        <w:t> </w:t>
      </w:r>
      <w:r>
        <w:rPr>
          <w:rStyle w:val="Appelnotedebasdep"/>
          <w:iCs/>
          <w:szCs w:val="24"/>
        </w:rPr>
        <w:footnoteReference w:id="59"/>
      </w:r>
      <w:r w:rsidRPr="00B96E6C">
        <w:rPr>
          <w:szCs w:val="24"/>
          <w:vertAlign w:val="superscript"/>
        </w:rPr>
        <w:t xml:space="preserve"> </w:t>
      </w:r>
      <w:r w:rsidRPr="00B96E6C">
        <w:rPr>
          <w:szCs w:val="24"/>
        </w:rPr>
        <w:t>Mais le socialisme français au tournant du siècle est composé de f</w:t>
      </w:r>
      <w:r w:rsidRPr="00B96E6C">
        <w:rPr>
          <w:szCs w:val="24"/>
        </w:rPr>
        <w:t>a</w:t>
      </w:r>
      <w:r w:rsidRPr="00B96E6C">
        <w:rPr>
          <w:szCs w:val="24"/>
        </w:rPr>
        <w:t>milles militantes (et de quelques penseurs indépendants d'esprit, et souvent intére</w:t>
      </w:r>
      <w:r w:rsidRPr="00B96E6C">
        <w:rPr>
          <w:szCs w:val="24"/>
        </w:rPr>
        <w:t>s</w:t>
      </w:r>
      <w:r w:rsidRPr="00B96E6C">
        <w:rPr>
          <w:szCs w:val="24"/>
        </w:rPr>
        <w:t xml:space="preserve">sants, Jaurès, Fournière, Vaillant, Renard...) étrangères au marxisme et volontiers critiques du groupe autoproclamé </w:t>
      </w:r>
      <w:r>
        <w:rPr>
          <w:szCs w:val="24"/>
        </w:rPr>
        <w:t>« </w:t>
      </w:r>
      <w:r w:rsidRPr="00B96E6C">
        <w:rPr>
          <w:szCs w:val="24"/>
        </w:rPr>
        <w:t>orth</w:t>
      </w:r>
      <w:r w:rsidRPr="00B96E6C">
        <w:rPr>
          <w:szCs w:val="24"/>
        </w:rPr>
        <w:t>o</w:t>
      </w:r>
      <w:r w:rsidRPr="00B96E6C">
        <w:rPr>
          <w:szCs w:val="24"/>
        </w:rPr>
        <w:t>doxe</w:t>
      </w:r>
      <w:r>
        <w:rPr>
          <w:szCs w:val="24"/>
        </w:rPr>
        <w:t> »</w:t>
      </w:r>
      <w:r w:rsidRPr="00B96E6C">
        <w:rPr>
          <w:szCs w:val="24"/>
        </w:rPr>
        <w:t xml:space="preserve"> des guesdistes du Parti ouvrier français qui va s'intégrer dans la SFIO</w:t>
      </w:r>
      <w:r>
        <w:rPr>
          <w:szCs w:val="24"/>
        </w:rPr>
        <w:t> :</w:t>
      </w:r>
      <w:r w:rsidRPr="00B96E6C">
        <w:rPr>
          <w:szCs w:val="24"/>
        </w:rPr>
        <w:t xml:space="preserve"> des blanquistes, proudhoniens, sy</w:t>
      </w:r>
      <w:r w:rsidRPr="00B96E6C">
        <w:rPr>
          <w:szCs w:val="24"/>
        </w:rPr>
        <w:t>n</w:t>
      </w:r>
      <w:r w:rsidRPr="00B96E6C">
        <w:rPr>
          <w:szCs w:val="24"/>
        </w:rPr>
        <w:t xml:space="preserve">dicalistes d'action directe, anarchistes etc. La </w:t>
      </w:r>
      <w:r>
        <w:rPr>
          <w:szCs w:val="24"/>
        </w:rPr>
        <w:t>« </w:t>
      </w:r>
      <w:r w:rsidRPr="00B96E6C">
        <w:rPr>
          <w:szCs w:val="24"/>
        </w:rPr>
        <w:t>révision</w:t>
      </w:r>
      <w:r>
        <w:rPr>
          <w:szCs w:val="24"/>
        </w:rPr>
        <w:t> »</w:t>
      </w:r>
      <w:r w:rsidRPr="00B96E6C">
        <w:rPr>
          <w:szCs w:val="24"/>
        </w:rPr>
        <w:t xml:space="preserve"> de l'orthodoxie et la recherche délibérée d'une alternative à l'ainsi nommé et passablement pauvre marxisme français dont Sternhell fait état, émane de partout dans la SFIO, la CGT et chez les compagnons anarchistes de 1905 à 1914.</w:t>
      </w:r>
    </w:p>
    <w:p w14:paraId="5605C70A" w14:textId="77777777" w:rsidR="00730AFE" w:rsidRPr="00B96E6C" w:rsidRDefault="00730AFE" w:rsidP="00730AFE">
      <w:pPr>
        <w:spacing w:before="120" w:after="120"/>
        <w:jc w:val="both"/>
      </w:pPr>
      <w:r w:rsidRPr="00B96E6C">
        <w:rPr>
          <w:szCs w:val="24"/>
        </w:rPr>
        <w:t xml:space="preserve">En quoi d'autre part, le </w:t>
      </w:r>
      <w:r>
        <w:rPr>
          <w:szCs w:val="24"/>
        </w:rPr>
        <w:t>« </w:t>
      </w:r>
      <w:r w:rsidRPr="00B96E6C">
        <w:rPr>
          <w:szCs w:val="24"/>
        </w:rPr>
        <w:t>matérialisme</w:t>
      </w:r>
      <w:r>
        <w:rPr>
          <w:szCs w:val="24"/>
        </w:rPr>
        <w:t> »</w:t>
      </w:r>
      <w:r w:rsidRPr="00B96E6C">
        <w:rPr>
          <w:szCs w:val="24"/>
        </w:rPr>
        <w:t xml:space="preserve"> est-il au cœur de l'héritage des Lumières, et en quoi toute critique du matéri</w:t>
      </w:r>
      <w:r w:rsidRPr="00B96E6C">
        <w:rPr>
          <w:szCs w:val="24"/>
        </w:rPr>
        <w:t>a</w:t>
      </w:r>
      <w:r w:rsidRPr="00B96E6C">
        <w:rPr>
          <w:szCs w:val="24"/>
        </w:rPr>
        <w:t>lisme (marxien) conduit-elle au fascisme</w:t>
      </w:r>
      <w:r>
        <w:rPr>
          <w:szCs w:val="24"/>
        </w:rPr>
        <w:t> ?</w:t>
      </w:r>
      <w:r w:rsidRPr="00B96E6C">
        <w:rPr>
          <w:szCs w:val="24"/>
        </w:rPr>
        <w:t xml:space="preserve"> Le </w:t>
      </w:r>
      <w:r w:rsidRPr="00B96E6C">
        <w:rPr>
          <w:i/>
          <w:iCs/>
          <w:szCs w:val="24"/>
        </w:rPr>
        <w:t xml:space="preserve">distinguo </w:t>
      </w:r>
      <w:r w:rsidRPr="00B96E6C">
        <w:rPr>
          <w:szCs w:val="24"/>
        </w:rPr>
        <w:t xml:space="preserve">de Sternhell repose encore une fois sur l'argument de la pente fatale </w:t>
      </w:r>
      <w:r>
        <w:rPr>
          <w:szCs w:val="24"/>
        </w:rPr>
        <w:t>« </w:t>
      </w:r>
      <w:r w:rsidRPr="00B96E6C">
        <w:rPr>
          <w:szCs w:val="24"/>
        </w:rPr>
        <w:t>objective</w:t>
      </w:r>
      <w:r>
        <w:rPr>
          <w:szCs w:val="24"/>
        </w:rPr>
        <w:t> » :</w:t>
      </w:r>
    </w:p>
    <w:p w14:paraId="36B1A5F9" w14:textId="77777777" w:rsidR="00730AFE" w:rsidRDefault="00730AFE" w:rsidP="00730AFE">
      <w:pPr>
        <w:pStyle w:val="Grillecouleur-Accent1"/>
      </w:pPr>
    </w:p>
    <w:p w14:paraId="5839050B" w14:textId="77777777" w:rsidR="00730AFE" w:rsidRDefault="00730AFE" w:rsidP="00730AFE">
      <w:pPr>
        <w:pStyle w:val="Citation0bis"/>
        <w:rPr>
          <w:vertAlign w:val="superscript"/>
        </w:rPr>
      </w:pPr>
      <w:r w:rsidRPr="00B96E6C">
        <w:t>Tout antimatérialisme n'est pas fascisme, mais le fascisme const</w:t>
      </w:r>
      <w:r w:rsidRPr="00B96E6C">
        <w:t>i</w:t>
      </w:r>
      <w:r w:rsidRPr="00B96E6C">
        <w:t xml:space="preserve">tue une variété </w:t>
      </w:r>
      <w:r w:rsidRPr="00B96E6C">
        <w:rPr>
          <w:szCs w:val="24"/>
        </w:rPr>
        <w:t>d'antimatérialisme</w:t>
      </w:r>
      <w:r w:rsidRPr="00B96E6C">
        <w:t xml:space="preserve"> et canalise tous les courants essentiels de l'ant</w:t>
      </w:r>
      <w:r w:rsidRPr="00B96E6C">
        <w:t>i</w:t>
      </w:r>
      <w:r w:rsidRPr="00B96E6C">
        <w:t>matérialisme du 20</w:t>
      </w:r>
      <w:r w:rsidRPr="00793A26">
        <w:rPr>
          <w:vertAlign w:val="superscript"/>
        </w:rPr>
        <w:t>e</w:t>
      </w:r>
      <w:r w:rsidRPr="00B96E6C">
        <w:t xml:space="preserve"> siècle.</w:t>
      </w:r>
      <w:r>
        <w:rPr>
          <w:iCs/>
          <w:szCs w:val="24"/>
        </w:rPr>
        <w:t> </w:t>
      </w:r>
      <w:r>
        <w:rPr>
          <w:rStyle w:val="Appelnotedebasdep"/>
          <w:iCs/>
          <w:szCs w:val="24"/>
        </w:rPr>
        <w:footnoteReference w:id="60"/>
      </w:r>
    </w:p>
    <w:p w14:paraId="1E834AB2" w14:textId="77777777" w:rsidR="00730AFE" w:rsidRPr="00B96E6C" w:rsidRDefault="00730AFE" w:rsidP="00730AFE">
      <w:pPr>
        <w:pStyle w:val="Grillecouleur-Accent1"/>
      </w:pPr>
    </w:p>
    <w:p w14:paraId="2DD53E05" w14:textId="77777777" w:rsidR="00730AFE" w:rsidRPr="00B96E6C" w:rsidRDefault="00730AFE" w:rsidP="00730AFE">
      <w:pPr>
        <w:pStyle w:val="Citation0"/>
      </w:pPr>
      <w:r w:rsidRPr="00B96E6C">
        <w:t>■ Les spécialistes de Georges Sorel ont été choqués de voir Sternhell d</w:t>
      </w:r>
      <w:r w:rsidRPr="00B96E6C">
        <w:t>é</w:t>
      </w:r>
      <w:r w:rsidRPr="00B96E6C">
        <w:t xml:space="preserve">chiffrer chez ce puissant penseur et grand éveilleur d'idées le cas-type de cette </w:t>
      </w:r>
      <w:r>
        <w:t>« </w:t>
      </w:r>
      <w:r w:rsidRPr="00B96E6C">
        <w:t>révision du marxisme</w:t>
      </w:r>
      <w:r>
        <w:t> »</w:t>
      </w:r>
      <w:r w:rsidRPr="00B96E6C">
        <w:t xml:space="preserve"> qui se prêtait à une pr</w:t>
      </w:r>
      <w:r w:rsidRPr="00B96E6C">
        <w:t>o</w:t>
      </w:r>
      <w:r w:rsidRPr="00B96E6C">
        <w:t xml:space="preserve">chaine </w:t>
      </w:r>
      <w:r>
        <w:t>« </w:t>
      </w:r>
      <w:r w:rsidRPr="00B96E6C">
        <w:t>synthèse</w:t>
      </w:r>
      <w:r>
        <w:t> »</w:t>
      </w:r>
      <w:r w:rsidRPr="00B96E6C">
        <w:t xml:space="preserve"> avec le nationalisme </w:t>
      </w:r>
      <w:r>
        <w:t>« </w:t>
      </w:r>
      <w:r w:rsidRPr="00B96E6C">
        <w:t>organique et tribal</w:t>
      </w:r>
      <w:r>
        <w:t> »</w:t>
      </w:r>
      <w:r w:rsidRPr="00B96E6C">
        <w:t xml:space="preserve">. Le </w:t>
      </w:r>
      <w:r>
        <w:t>« </w:t>
      </w:r>
      <w:r w:rsidRPr="00B96E6C">
        <w:t>père intellectuel du fa</w:t>
      </w:r>
      <w:r w:rsidRPr="00B96E6C">
        <w:t>s</w:t>
      </w:r>
      <w:r w:rsidRPr="00B96E6C">
        <w:t>cisme</w:t>
      </w:r>
      <w:r>
        <w:t> » !</w:t>
      </w:r>
      <w:r w:rsidRPr="00B96E6C">
        <w:t xml:space="preserve"> Le classement de</w:t>
      </w:r>
      <w:r>
        <w:t xml:space="preserve"> [36] </w:t>
      </w:r>
      <w:r w:rsidRPr="00B96E6C">
        <w:rPr>
          <w:szCs w:val="24"/>
        </w:rPr>
        <w:t xml:space="preserve">Sorel en </w:t>
      </w:r>
      <w:r>
        <w:rPr>
          <w:szCs w:val="24"/>
        </w:rPr>
        <w:t>« </w:t>
      </w:r>
      <w:r w:rsidRPr="00B96E6C">
        <w:rPr>
          <w:szCs w:val="24"/>
        </w:rPr>
        <w:t>préfasciste</w:t>
      </w:r>
      <w:r>
        <w:rPr>
          <w:szCs w:val="24"/>
        </w:rPr>
        <w:t> »</w:t>
      </w:r>
      <w:r w:rsidRPr="00B96E6C">
        <w:rPr>
          <w:szCs w:val="24"/>
        </w:rPr>
        <w:t xml:space="preserve"> est éminemment unilatéral</w:t>
      </w:r>
      <w:r>
        <w:rPr>
          <w:szCs w:val="24"/>
        </w:rPr>
        <w:t> :</w:t>
      </w:r>
      <w:r w:rsidRPr="00B96E6C">
        <w:rPr>
          <w:szCs w:val="24"/>
        </w:rPr>
        <w:t xml:space="preserve"> </w:t>
      </w:r>
      <w:r>
        <w:rPr>
          <w:szCs w:val="24"/>
        </w:rPr>
        <w:t>« </w:t>
      </w:r>
      <w:r w:rsidRPr="00B96E6C">
        <w:rPr>
          <w:szCs w:val="24"/>
        </w:rPr>
        <w:t>Sorel a été revendiqué par Gramsci le communiste, Gobetti le libéral, Muss</w:t>
      </w:r>
      <w:r w:rsidRPr="00B96E6C">
        <w:rPr>
          <w:szCs w:val="24"/>
        </w:rPr>
        <w:t>o</w:t>
      </w:r>
      <w:r w:rsidRPr="00B96E6C">
        <w:rPr>
          <w:szCs w:val="24"/>
        </w:rPr>
        <w:t>lini le fasciste. À l'instar des interprétations traditionnelles de droite, Sternhell ne retient que le cas du troisième</w:t>
      </w:r>
      <w:r>
        <w:rPr>
          <w:szCs w:val="24"/>
        </w:rPr>
        <w:t> »</w:t>
      </w:r>
      <w:r w:rsidRPr="00B96E6C">
        <w:rPr>
          <w:szCs w:val="24"/>
        </w:rPr>
        <w:t>, objecte Jacques Ju</w:t>
      </w:r>
      <w:r w:rsidRPr="00B96E6C">
        <w:rPr>
          <w:szCs w:val="24"/>
        </w:rPr>
        <w:t>l</w:t>
      </w:r>
      <w:r w:rsidRPr="00B96E6C">
        <w:rPr>
          <w:szCs w:val="24"/>
        </w:rPr>
        <w:t>liard.</w:t>
      </w:r>
      <w:r>
        <w:rPr>
          <w:iCs/>
          <w:szCs w:val="24"/>
        </w:rPr>
        <w:t> </w:t>
      </w:r>
      <w:r>
        <w:rPr>
          <w:rStyle w:val="Appelnotedebasdep"/>
          <w:iCs/>
          <w:szCs w:val="24"/>
        </w:rPr>
        <w:footnoteReference w:id="61"/>
      </w:r>
    </w:p>
    <w:p w14:paraId="68B917DC" w14:textId="77777777" w:rsidR="00730AFE" w:rsidRPr="00B96E6C" w:rsidRDefault="00730AFE" w:rsidP="00730AFE">
      <w:pPr>
        <w:pStyle w:val="Grillecouleur-Accent1"/>
      </w:pPr>
      <w:r w:rsidRPr="00B96E6C">
        <w:t xml:space="preserve">Michel Charzat dans les </w:t>
      </w:r>
      <w:r w:rsidRPr="00B96E6C">
        <w:rPr>
          <w:i/>
          <w:iCs/>
        </w:rPr>
        <w:t>Cahiers Georges Sorel</w:t>
      </w:r>
      <w:r>
        <w:rPr>
          <w:iCs/>
        </w:rPr>
        <w:t> </w:t>
      </w:r>
      <w:r>
        <w:rPr>
          <w:rStyle w:val="Appelnotedebasdep"/>
          <w:iCs/>
          <w:szCs w:val="24"/>
        </w:rPr>
        <w:footnoteReference w:id="62"/>
      </w:r>
      <w:r w:rsidRPr="00B96E6C">
        <w:rPr>
          <w:i/>
          <w:iCs/>
        </w:rPr>
        <w:t xml:space="preserve"> </w:t>
      </w:r>
      <w:r w:rsidRPr="00B96E6C">
        <w:t>s'en prend à Ster</w:t>
      </w:r>
      <w:r w:rsidRPr="00B96E6C">
        <w:t>n</w:t>
      </w:r>
      <w:r w:rsidRPr="00B96E6C">
        <w:t>hell sur le point factuel de savoir si le vieux Sorel, comme on le colporte, a admiré le premier fascisme et s'il peut être vu comme pr</w:t>
      </w:r>
      <w:r w:rsidRPr="00B96E6C">
        <w:t>é</w:t>
      </w:r>
      <w:r w:rsidRPr="00B96E6C">
        <w:t xml:space="preserve">curseur de la </w:t>
      </w:r>
      <w:r>
        <w:t>« </w:t>
      </w:r>
      <w:r w:rsidRPr="00B96E6C">
        <w:t>révolution fa</w:t>
      </w:r>
      <w:r w:rsidRPr="00B96E6C">
        <w:t>s</w:t>
      </w:r>
      <w:r w:rsidRPr="00B96E6C">
        <w:t>ciste</w:t>
      </w:r>
      <w:r>
        <w:t> »</w:t>
      </w:r>
      <w:r w:rsidRPr="00B96E6C">
        <w:t xml:space="preserve">. </w:t>
      </w:r>
      <w:r>
        <w:t>« </w:t>
      </w:r>
      <w:r w:rsidRPr="00B96E6C">
        <w:t>Légendes</w:t>
      </w:r>
      <w:r>
        <w:t> »</w:t>
      </w:r>
      <w:r w:rsidRPr="00B96E6C">
        <w:t xml:space="preserve"> tenaces, réplique-t-il. Sorel emploie l'e</w:t>
      </w:r>
      <w:r w:rsidRPr="00B96E6C">
        <w:t>s</w:t>
      </w:r>
      <w:r w:rsidRPr="00B96E6C">
        <w:t xml:space="preserve">sentiel de ses dernières années (il meurt, de toute façon, deux mois avant la Marche sur Rome) à défendre avant tout Lénine et les bolcheviks. </w:t>
      </w:r>
      <w:r>
        <w:t>« </w:t>
      </w:r>
      <w:r w:rsidRPr="00B96E6C">
        <w:t>Aucune trace d'inclination pour l'agitation fasciste et pour son chef</w:t>
      </w:r>
      <w:r>
        <w:t> »</w:t>
      </w:r>
      <w:r w:rsidRPr="00B96E6C">
        <w:t>.</w:t>
      </w:r>
    </w:p>
    <w:p w14:paraId="1FD54F28" w14:textId="77777777" w:rsidR="00730AFE" w:rsidRPr="00B96E6C" w:rsidRDefault="00730AFE" w:rsidP="00730AFE">
      <w:pPr>
        <w:pStyle w:val="Grillecouleur-Accent1"/>
      </w:pPr>
      <w:r w:rsidRPr="00B96E6C">
        <w:t xml:space="preserve">Mon objection personnelle serait ici que, dans </w:t>
      </w:r>
      <w:hyperlink r:id="rId18" w:history="1">
        <w:r w:rsidRPr="00793A26">
          <w:rPr>
            <w:rStyle w:val="Hyperlien"/>
            <w:i/>
            <w:iCs/>
            <w:szCs w:val="24"/>
          </w:rPr>
          <w:t>La décomposition du marxisme</w:t>
        </w:r>
      </w:hyperlink>
      <w:r w:rsidRPr="00B96E6C">
        <w:rPr>
          <w:i/>
          <w:iCs/>
        </w:rPr>
        <w:t xml:space="preserve">, L'avenir socialiste des syndicats, </w:t>
      </w:r>
      <w:hyperlink r:id="rId19" w:history="1">
        <w:r w:rsidRPr="0065623E">
          <w:rPr>
            <w:rStyle w:val="Hyperlien"/>
            <w:i/>
            <w:iCs/>
            <w:szCs w:val="24"/>
          </w:rPr>
          <w:t>Réflexions sur la vi</w:t>
        </w:r>
        <w:r w:rsidRPr="0065623E">
          <w:rPr>
            <w:rStyle w:val="Hyperlien"/>
            <w:i/>
            <w:iCs/>
            <w:szCs w:val="24"/>
          </w:rPr>
          <w:t>o</w:t>
        </w:r>
        <w:r w:rsidRPr="0065623E">
          <w:rPr>
            <w:rStyle w:val="Hyperlien"/>
            <w:i/>
            <w:iCs/>
            <w:szCs w:val="24"/>
          </w:rPr>
          <w:t>lence</w:t>
        </w:r>
      </w:hyperlink>
      <w:r w:rsidRPr="00B96E6C">
        <w:rPr>
          <w:i/>
          <w:iCs/>
        </w:rPr>
        <w:t xml:space="preserve"> </w:t>
      </w:r>
      <w:r w:rsidRPr="00B96E6C">
        <w:t>même, Sorel ne fait souvent que donner un tour ph</w:t>
      </w:r>
      <w:r w:rsidRPr="00B96E6C">
        <w:t>i</w:t>
      </w:r>
      <w:r w:rsidRPr="00B96E6C">
        <w:t xml:space="preserve">losophique à des idées </w:t>
      </w:r>
      <w:r w:rsidRPr="00B96E6C">
        <w:rPr>
          <w:i/>
          <w:iCs/>
        </w:rPr>
        <w:t xml:space="preserve">sui generis </w:t>
      </w:r>
      <w:r w:rsidRPr="00B96E6C">
        <w:t>émanant du monde syndical, spécialement du courant syndic</w:t>
      </w:r>
      <w:r w:rsidRPr="00B96E6C">
        <w:t>a</w:t>
      </w:r>
      <w:r w:rsidRPr="00B96E6C">
        <w:t>liste-révolutionnaire dont il se veut en quelque sorte le porte-parole. Sorel ridiculise le déterminisme fataliste du pr</w:t>
      </w:r>
      <w:r w:rsidRPr="00B96E6C">
        <w:t>é</w:t>
      </w:r>
      <w:r w:rsidRPr="00B96E6C">
        <w:t xml:space="preserve">tendu </w:t>
      </w:r>
      <w:r>
        <w:t>« </w:t>
      </w:r>
      <w:r w:rsidRPr="00B96E6C">
        <w:t>marxisme orthodoxe</w:t>
      </w:r>
      <w:r>
        <w:t> »</w:t>
      </w:r>
      <w:r w:rsidRPr="00B96E6C">
        <w:t>, il admire l'héroïsme prolét</w:t>
      </w:r>
      <w:r w:rsidRPr="00B96E6C">
        <w:t>a</w:t>
      </w:r>
      <w:r w:rsidRPr="00B96E6C">
        <w:t>rien et tout ce qu'il voit comme antibourgeois et batailleur dans le mouvement ouvrier, mais c'est à l'unisson des doctrina</w:t>
      </w:r>
      <w:r w:rsidRPr="00B96E6C">
        <w:t>i</w:t>
      </w:r>
      <w:r w:rsidRPr="00B96E6C">
        <w:t>res de l'</w:t>
      </w:r>
      <w:r>
        <w:t>« </w:t>
      </w:r>
      <w:r w:rsidRPr="00B96E6C">
        <w:t>Action directe</w:t>
      </w:r>
      <w:r>
        <w:t> »</w:t>
      </w:r>
      <w:r w:rsidRPr="00B96E6C">
        <w:t xml:space="preserve"> et des </w:t>
      </w:r>
      <w:r>
        <w:t>« </w:t>
      </w:r>
      <w:r w:rsidRPr="00B96E6C">
        <w:t>minorités agissantes</w:t>
      </w:r>
      <w:r>
        <w:t> »</w:t>
      </w:r>
      <w:r w:rsidRPr="00B96E6C">
        <w:t>. À ce compte, c'est la doctrine syndicaliste des idéologues de la CGT qui devrait être v</w:t>
      </w:r>
      <w:r w:rsidRPr="00B96E6C">
        <w:t>i</w:t>
      </w:r>
      <w:r w:rsidRPr="00B96E6C">
        <w:t>sée par Sternhell - et donc, une partie, la plus militante et résolue, du mo</w:t>
      </w:r>
      <w:r w:rsidRPr="00B96E6C">
        <w:t>u</w:t>
      </w:r>
      <w:r w:rsidRPr="00B96E6C">
        <w:t>vement ouvrier fra</w:t>
      </w:r>
      <w:r w:rsidRPr="00B96E6C">
        <w:t>n</w:t>
      </w:r>
      <w:r w:rsidRPr="00B96E6C">
        <w:t>çais.</w:t>
      </w:r>
    </w:p>
    <w:p w14:paraId="554A6B26" w14:textId="77777777" w:rsidR="00730AFE" w:rsidRDefault="00730AFE" w:rsidP="00730AFE">
      <w:pPr>
        <w:pStyle w:val="p"/>
      </w:pPr>
      <w:r>
        <w:t>[37]</w:t>
      </w:r>
    </w:p>
    <w:p w14:paraId="22FD84CC" w14:textId="77777777" w:rsidR="00730AFE" w:rsidRDefault="00730AFE" w:rsidP="00730AFE">
      <w:pPr>
        <w:pStyle w:val="Citation0"/>
      </w:pPr>
      <w:r w:rsidRPr="00B96E6C">
        <w:t>Admettons que ceci soit admis et reconnu, il faudrait alors le dire et en t</w:t>
      </w:r>
      <w:r w:rsidRPr="00B96E6C">
        <w:t>i</w:t>
      </w:r>
      <w:r w:rsidRPr="00B96E6C">
        <w:t>rer toutes le conséquences.</w:t>
      </w:r>
    </w:p>
    <w:p w14:paraId="72DC407A" w14:textId="77777777" w:rsidR="00730AFE" w:rsidRPr="00B96E6C" w:rsidRDefault="00730AFE" w:rsidP="00730AFE">
      <w:pPr>
        <w:pStyle w:val="Citation0"/>
      </w:pPr>
    </w:p>
    <w:p w14:paraId="06A27545" w14:textId="77777777" w:rsidR="00730AFE" w:rsidRPr="00B96E6C" w:rsidRDefault="00730AFE" w:rsidP="00730AFE">
      <w:pPr>
        <w:pStyle w:val="planche"/>
      </w:pPr>
      <w:bookmarkStart w:id="10" w:name="Texte_1_pt_1_h"/>
      <w:r w:rsidRPr="00B96E6C">
        <w:t xml:space="preserve">Un </w:t>
      </w:r>
      <w:r>
        <w:t>« </w:t>
      </w:r>
      <w:r w:rsidRPr="00B96E6C">
        <w:t>journaliste</w:t>
      </w:r>
      <w:r>
        <w:t> »</w:t>
      </w:r>
      <w:r w:rsidRPr="00B96E6C">
        <w:t xml:space="preserve"> au milieu des docteurs</w:t>
      </w:r>
      <w:r>
        <w:t> :</w:t>
      </w:r>
      <w:r>
        <w:br/>
      </w:r>
      <w:r w:rsidRPr="00B96E6C">
        <w:t>Bernard-Henri L</w:t>
      </w:r>
      <w:r w:rsidRPr="00B96E6C">
        <w:t>é</w:t>
      </w:r>
      <w:r w:rsidRPr="00B96E6C">
        <w:t>vy.</w:t>
      </w:r>
      <w:r>
        <w:rPr>
          <w:iCs/>
          <w:szCs w:val="24"/>
        </w:rPr>
        <w:t> </w:t>
      </w:r>
      <w:r>
        <w:rPr>
          <w:rStyle w:val="Appelnotedebasdep"/>
          <w:iCs/>
          <w:szCs w:val="24"/>
        </w:rPr>
        <w:footnoteReference w:id="63"/>
      </w:r>
    </w:p>
    <w:bookmarkEnd w:id="10"/>
    <w:p w14:paraId="21798FBE" w14:textId="77777777" w:rsidR="00730AFE" w:rsidRDefault="00730AFE" w:rsidP="00730AFE">
      <w:pPr>
        <w:spacing w:before="120" w:after="120"/>
        <w:jc w:val="both"/>
        <w:rPr>
          <w:szCs w:val="24"/>
        </w:rPr>
      </w:pPr>
    </w:p>
    <w:p w14:paraId="4F8C1DED" w14:textId="77777777" w:rsidR="00730AFE" w:rsidRPr="00384B20" w:rsidRDefault="00730AFE" w:rsidP="00730AFE">
      <w:pPr>
        <w:ind w:right="90" w:firstLine="0"/>
        <w:jc w:val="both"/>
        <w:rPr>
          <w:sz w:val="20"/>
        </w:rPr>
      </w:pPr>
      <w:hyperlink w:anchor="tdm" w:history="1">
        <w:r w:rsidRPr="00384B20">
          <w:rPr>
            <w:rStyle w:val="Hyperlien"/>
            <w:sz w:val="20"/>
          </w:rPr>
          <w:t>Retour à la table des matières</w:t>
        </w:r>
      </w:hyperlink>
    </w:p>
    <w:p w14:paraId="4D64E5E3" w14:textId="77777777" w:rsidR="00730AFE" w:rsidRPr="00B96E6C" w:rsidRDefault="00730AFE" w:rsidP="00730AFE">
      <w:pPr>
        <w:spacing w:before="120" w:after="120"/>
        <w:jc w:val="both"/>
      </w:pPr>
      <w:r w:rsidRPr="00B96E6C">
        <w:rPr>
          <w:szCs w:val="24"/>
        </w:rPr>
        <w:t>Bernard-Henri Lévy se présente depuis 1976 comme le chef de f</w:t>
      </w:r>
      <w:r w:rsidRPr="00B96E6C">
        <w:rPr>
          <w:szCs w:val="24"/>
        </w:rPr>
        <w:t>i</w:t>
      </w:r>
      <w:r w:rsidRPr="00B96E6C">
        <w:rPr>
          <w:szCs w:val="24"/>
        </w:rPr>
        <w:t xml:space="preserve">le d'intellectuels engagés d'un nouveau style, les ainsi nommés </w:t>
      </w:r>
      <w:r>
        <w:rPr>
          <w:szCs w:val="24"/>
        </w:rPr>
        <w:t>« </w:t>
      </w:r>
      <w:r w:rsidRPr="00B96E6C">
        <w:rPr>
          <w:szCs w:val="24"/>
        </w:rPr>
        <w:t>no</w:t>
      </w:r>
      <w:r w:rsidRPr="00B96E6C">
        <w:rPr>
          <w:szCs w:val="24"/>
        </w:rPr>
        <w:t>u</w:t>
      </w:r>
      <w:r w:rsidRPr="00B96E6C">
        <w:rPr>
          <w:szCs w:val="24"/>
        </w:rPr>
        <w:t>veaux philosophes</w:t>
      </w:r>
      <w:r>
        <w:rPr>
          <w:szCs w:val="24"/>
        </w:rPr>
        <w:t> »</w:t>
      </w:r>
      <w:r w:rsidRPr="00B96E6C">
        <w:rPr>
          <w:szCs w:val="24"/>
        </w:rPr>
        <w:t>, comme le porte-parole d'une génération philos</w:t>
      </w:r>
      <w:r w:rsidRPr="00B96E6C">
        <w:rPr>
          <w:szCs w:val="24"/>
        </w:rPr>
        <w:t>o</w:t>
      </w:r>
      <w:r w:rsidRPr="00B96E6C">
        <w:rPr>
          <w:szCs w:val="24"/>
        </w:rPr>
        <w:t>phique à qui est censé échoir le sombre bilan de la catastrophe du 20</w:t>
      </w:r>
      <w:r w:rsidRPr="00B96E6C">
        <w:rPr>
          <w:szCs w:val="24"/>
          <w:vertAlign w:val="superscript"/>
        </w:rPr>
        <w:t>e</w:t>
      </w:r>
      <w:r w:rsidRPr="00B96E6C">
        <w:rPr>
          <w:szCs w:val="24"/>
        </w:rPr>
        <w:t xml:space="preserve"> siècle, une génér</w:t>
      </w:r>
      <w:r w:rsidRPr="00B96E6C">
        <w:rPr>
          <w:szCs w:val="24"/>
        </w:rPr>
        <w:t>a</w:t>
      </w:r>
      <w:r w:rsidRPr="00B96E6C">
        <w:rPr>
          <w:szCs w:val="24"/>
        </w:rPr>
        <w:t xml:space="preserve">tion dénonciatrice des totalitarismes de droite et de gauche, fascistes et communistes. Il vient de publier son premier livre-choc, </w:t>
      </w:r>
      <w:r w:rsidRPr="00B96E6C">
        <w:rPr>
          <w:i/>
          <w:iCs/>
          <w:szCs w:val="24"/>
        </w:rPr>
        <w:t xml:space="preserve">La barbarie à visage humain </w:t>
      </w:r>
      <w:r w:rsidRPr="00B96E6C">
        <w:rPr>
          <w:szCs w:val="24"/>
        </w:rPr>
        <w:t>qui marque l'émergence d'une ent</w:t>
      </w:r>
      <w:r w:rsidRPr="00B96E6C">
        <w:rPr>
          <w:szCs w:val="24"/>
        </w:rPr>
        <w:t>i</w:t>
      </w:r>
      <w:r w:rsidRPr="00B96E6C">
        <w:rPr>
          <w:szCs w:val="24"/>
        </w:rPr>
        <w:t xml:space="preserve">té médiatique désormais désignée par un sigle, </w:t>
      </w:r>
      <w:r>
        <w:rPr>
          <w:szCs w:val="24"/>
        </w:rPr>
        <w:t>« </w:t>
      </w:r>
      <w:r w:rsidRPr="00B96E6C">
        <w:rPr>
          <w:szCs w:val="24"/>
        </w:rPr>
        <w:t>BHL</w:t>
      </w:r>
      <w:r>
        <w:rPr>
          <w:szCs w:val="24"/>
        </w:rPr>
        <w:t> »</w:t>
      </w:r>
      <w:r w:rsidRPr="00B96E6C">
        <w:rPr>
          <w:szCs w:val="24"/>
        </w:rPr>
        <w:t>, hybride d'i</w:t>
      </w:r>
      <w:r w:rsidRPr="00B96E6C">
        <w:rPr>
          <w:szCs w:val="24"/>
        </w:rPr>
        <w:t>n</w:t>
      </w:r>
      <w:r w:rsidRPr="00B96E6C">
        <w:rPr>
          <w:szCs w:val="24"/>
        </w:rPr>
        <w:t xml:space="preserve">tellectualité et de marketing dont on peut concevoir qu'elle agacera plus d'un penseur moins porté à rechercher les </w:t>
      </w:r>
      <w:r w:rsidRPr="00B96E6C">
        <w:rPr>
          <w:i/>
          <w:iCs/>
          <w:szCs w:val="24"/>
        </w:rPr>
        <w:t xml:space="preserve">spots </w:t>
      </w:r>
      <w:r w:rsidRPr="00B96E6C">
        <w:rPr>
          <w:szCs w:val="24"/>
        </w:rPr>
        <w:t>et les tr</w:t>
      </w:r>
      <w:r w:rsidRPr="00B96E6C">
        <w:rPr>
          <w:szCs w:val="24"/>
        </w:rPr>
        <w:t>i</w:t>
      </w:r>
      <w:r w:rsidRPr="00B96E6C">
        <w:rPr>
          <w:szCs w:val="24"/>
        </w:rPr>
        <w:t>bunes ou moins susce</w:t>
      </w:r>
      <w:r w:rsidRPr="00B96E6C">
        <w:rPr>
          <w:szCs w:val="24"/>
        </w:rPr>
        <w:t>p</w:t>
      </w:r>
      <w:r w:rsidRPr="00B96E6C">
        <w:rPr>
          <w:szCs w:val="24"/>
        </w:rPr>
        <w:t xml:space="preserve">tible d'être invité à la </w:t>
      </w:r>
      <w:r>
        <w:rPr>
          <w:szCs w:val="24"/>
        </w:rPr>
        <w:t>« </w:t>
      </w:r>
      <w:r w:rsidRPr="00B96E6C">
        <w:rPr>
          <w:szCs w:val="24"/>
        </w:rPr>
        <w:t>télé</w:t>
      </w:r>
      <w:r>
        <w:rPr>
          <w:szCs w:val="24"/>
        </w:rPr>
        <w:t> »</w:t>
      </w:r>
      <w:r w:rsidRPr="00B96E6C">
        <w:rPr>
          <w:szCs w:val="24"/>
        </w:rPr>
        <w:t>. BHL est devenu d'emblée une personnalité publique omniprésente, hautement télég</w:t>
      </w:r>
      <w:r w:rsidRPr="00B96E6C">
        <w:rPr>
          <w:szCs w:val="24"/>
        </w:rPr>
        <w:t>é</w:t>
      </w:r>
      <w:r w:rsidRPr="00B96E6C">
        <w:rPr>
          <w:szCs w:val="24"/>
        </w:rPr>
        <w:t xml:space="preserve">nique, douée pour les </w:t>
      </w:r>
      <w:r w:rsidRPr="00B96E6C">
        <w:rPr>
          <w:i/>
          <w:iCs/>
          <w:szCs w:val="24"/>
        </w:rPr>
        <w:t xml:space="preserve">soundbites, </w:t>
      </w:r>
      <w:r w:rsidRPr="00B96E6C">
        <w:rPr>
          <w:szCs w:val="24"/>
        </w:rPr>
        <w:t>un globe-trotter philosophe activ</w:t>
      </w:r>
      <w:r w:rsidRPr="00B96E6C">
        <w:rPr>
          <w:szCs w:val="24"/>
        </w:rPr>
        <w:t>e</w:t>
      </w:r>
      <w:r w:rsidRPr="00B96E6C">
        <w:rPr>
          <w:szCs w:val="24"/>
        </w:rPr>
        <w:t>ment engagée dans de multiples causes (en septembre 1981 par exe</w:t>
      </w:r>
      <w:r w:rsidRPr="00B96E6C">
        <w:rPr>
          <w:szCs w:val="24"/>
        </w:rPr>
        <w:t>m</w:t>
      </w:r>
      <w:r w:rsidRPr="00B96E6C">
        <w:rPr>
          <w:szCs w:val="24"/>
        </w:rPr>
        <w:t>ple, il est au Pakistan pour appuyer les résistants afghans à l'occup</w:t>
      </w:r>
      <w:r w:rsidRPr="00B96E6C">
        <w:rPr>
          <w:szCs w:val="24"/>
        </w:rPr>
        <w:t>a</w:t>
      </w:r>
      <w:r w:rsidRPr="00B96E6C">
        <w:rPr>
          <w:szCs w:val="24"/>
        </w:rPr>
        <w:t>tion soviét</w:t>
      </w:r>
      <w:r w:rsidRPr="00B96E6C">
        <w:rPr>
          <w:szCs w:val="24"/>
        </w:rPr>
        <w:t>i</w:t>
      </w:r>
      <w:r w:rsidRPr="00B96E6C">
        <w:rPr>
          <w:szCs w:val="24"/>
        </w:rPr>
        <w:t>que) et très avide de controverses qu'il suscitera du reste continuell</w:t>
      </w:r>
      <w:r w:rsidRPr="00B96E6C">
        <w:rPr>
          <w:szCs w:val="24"/>
        </w:rPr>
        <w:t>e</w:t>
      </w:r>
      <w:r w:rsidRPr="00B96E6C">
        <w:rPr>
          <w:szCs w:val="24"/>
        </w:rPr>
        <w:t>ment.</w:t>
      </w:r>
    </w:p>
    <w:p w14:paraId="32D418AC" w14:textId="77777777" w:rsidR="00730AFE" w:rsidRPr="00B96E6C" w:rsidRDefault="00730AFE" w:rsidP="00730AFE">
      <w:pPr>
        <w:spacing w:before="120" w:after="120"/>
        <w:jc w:val="both"/>
      </w:pPr>
      <w:r w:rsidRPr="00B96E6C">
        <w:rPr>
          <w:i/>
          <w:iCs/>
          <w:szCs w:val="24"/>
        </w:rPr>
        <w:t xml:space="preserve">L'idéologie française </w:t>
      </w:r>
      <w:r w:rsidRPr="00B96E6C">
        <w:rPr>
          <w:szCs w:val="24"/>
        </w:rPr>
        <w:t xml:space="preserve">qui paraît chez Grasset en 1981 va valoir à ce </w:t>
      </w:r>
      <w:r>
        <w:rPr>
          <w:szCs w:val="24"/>
        </w:rPr>
        <w:t>« </w:t>
      </w:r>
      <w:r w:rsidRPr="00B96E6C">
        <w:rPr>
          <w:szCs w:val="24"/>
        </w:rPr>
        <w:t>journaliste</w:t>
      </w:r>
      <w:r>
        <w:rPr>
          <w:szCs w:val="24"/>
        </w:rPr>
        <w:t> »</w:t>
      </w:r>
      <w:r w:rsidRPr="00B96E6C">
        <w:rPr>
          <w:szCs w:val="24"/>
        </w:rPr>
        <w:t xml:space="preserve"> une volée de bois vert de tout ce qui compte dans le monde académique</w:t>
      </w:r>
      <w:r>
        <w:rPr>
          <w:szCs w:val="24"/>
        </w:rPr>
        <w:t> :</w:t>
      </w:r>
      <w:r w:rsidRPr="00B96E6C">
        <w:rPr>
          <w:szCs w:val="24"/>
        </w:rPr>
        <w:t xml:space="preserve"> Raymond Aron, Paul Thibaud, Le Roy Ladurie, Pierre Nora.... Raymond Aron fait encore état dans ses </w:t>
      </w:r>
      <w:r w:rsidRPr="00B96E6C">
        <w:rPr>
          <w:i/>
          <w:iCs/>
          <w:szCs w:val="24"/>
        </w:rPr>
        <w:t xml:space="preserve">Mémoires </w:t>
      </w:r>
      <w:r w:rsidRPr="00B96E6C">
        <w:rPr>
          <w:szCs w:val="24"/>
        </w:rPr>
        <w:t>de l'agacement e</w:t>
      </w:r>
      <w:r w:rsidRPr="00B96E6C">
        <w:rPr>
          <w:szCs w:val="24"/>
        </w:rPr>
        <w:t>x</w:t>
      </w:r>
      <w:r w:rsidRPr="00B96E6C">
        <w:rPr>
          <w:szCs w:val="24"/>
        </w:rPr>
        <w:t xml:space="preserve">trême que le livre </w:t>
      </w:r>
      <w:r>
        <w:rPr>
          <w:szCs w:val="24"/>
        </w:rPr>
        <w:t>« </w:t>
      </w:r>
      <w:r w:rsidRPr="00B96E6C">
        <w:rPr>
          <w:szCs w:val="24"/>
        </w:rPr>
        <w:t>superficiel</w:t>
      </w:r>
      <w:r>
        <w:rPr>
          <w:szCs w:val="24"/>
        </w:rPr>
        <w:t> »</w:t>
      </w:r>
      <w:r w:rsidRPr="00B96E6C">
        <w:rPr>
          <w:szCs w:val="24"/>
        </w:rPr>
        <w:t xml:space="preserve"> de BHL avait suscité chez lui.</w:t>
      </w:r>
    </w:p>
    <w:p w14:paraId="0DC344D8" w14:textId="77777777" w:rsidR="00730AFE" w:rsidRDefault="00730AFE" w:rsidP="00730AFE">
      <w:pPr>
        <w:spacing w:before="120" w:after="120"/>
        <w:jc w:val="both"/>
      </w:pPr>
      <w:r>
        <w:t>[38]</w:t>
      </w:r>
    </w:p>
    <w:p w14:paraId="1734DB74" w14:textId="77777777" w:rsidR="00730AFE" w:rsidRPr="00B96E6C" w:rsidRDefault="00730AFE" w:rsidP="00730AFE">
      <w:pPr>
        <w:spacing w:before="120" w:after="120"/>
        <w:jc w:val="both"/>
      </w:pPr>
      <w:r w:rsidRPr="00B96E6C">
        <w:rPr>
          <w:szCs w:val="24"/>
        </w:rPr>
        <w:t>Les attaques presque unanimes contre ce livre ont laissé un souv</w:t>
      </w:r>
      <w:r w:rsidRPr="00B96E6C">
        <w:rPr>
          <w:szCs w:val="24"/>
        </w:rPr>
        <w:t>e</w:t>
      </w:r>
      <w:r w:rsidRPr="00B96E6C">
        <w:rPr>
          <w:szCs w:val="24"/>
        </w:rPr>
        <w:t xml:space="preserve">nir et produit une déconsidération si durable qu'il m'importe de dire qu'à mon sens, cet ouvrage hybride, ce pamphlet érudit et brouillon, vaut un peu mieux que la réputation qu'on lui a faite. </w:t>
      </w:r>
      <w:r w:rsidRPr="00B96E6C">
        <w:rPr>
          <w:i/>
          <w:iCs/>
          <w:szCs w:val="24"/>
        </w:rPr>
        <w:t>L'idéologie fra</w:t>
      </w:r>
      <w:r w:rsidRPr="00B96E6C">
        <w:rPr>
          <w:i/>
          <w:iCs/>
          <w:szCs w:val="24"/>
        </w:rPr>
        <w:t>n</w:t>
      </w:r>
      <w:r w:rsidRPr="00B96E6C">
        <w:rPr>
          <w:i/>
          <w:iCs/>
          <w:szCs w:val="24"/>
        </w:rPr>
        <w:t xml:space="preserve">çaise </w:t>
      </w:r>
      <w:r w:rsidRPr="00B96E6C">
        <w:rPr>
          <w:szCs w:val="24"/>
        </w:rPr>
        <w:t>est, certes, un ouvrage dont la thèse, version aggravée de celle de Zeev Sternhell, pouvait passer pour une provocation hyperbolique grossière</w:t>
      </w:r>
      <w:r>
        <w:rPr>
          <w:szCs w:val="24"/>
        </w:rPr>
        <w:t> :</w:t>
      </w:r>
      <w:r w:rsidRPr="00B96E6C">
        <w:rPr>
          <w:szCs w:val="24"/>
        </w:rPr>
        <w:t xml:space="preserve"> la France, soutient BHL, a été et est la </w:t>
      </w:r>
      <w:r>
        <w:rPr>
          <w:szCs w:val="24"/>
        </w:rPr>
        <w:t>« </w:t>
      </w:r>
      <w:r w:rsidRPr="00B96E6C">
        <w:rPr>
          <w:szCs w:val="24"/>
        </w:rPr>
        <w:t>terre de prédile</w:t>
      </w:r>
      <w:r w:rsidRPr="00B96E6C">
        <w:rPr>
          <w:szCs w:val="24"/>
        </w:rPr>
        <w:t>c</w:t>
      </w:r>
      <w:r w:rsidRPr="00B96E6C">
        <w:rPr>
          <w:szCs w:val="24"/>
        </w:rPr>
        <w:t>tion</w:t>
      </w:r>
      <w:r>
        <w:rPr>
          <w:szCs w:val="24"/>
        </w:rPr>
        <w:t> »</w:t>
      </w:r>
      <w:r w:rsidRPr="00B96E6C">
        <w:rPr>
          <w:szCs w:val="24"/>
        </w:rPr>
        <w:t xml:space="preserve"> du fascisme et du racisme</w:t>
      </w:r>
      <w:r>
        <w:rPr>
          <w:szCs w:val="24"/>
        </w:rPr>
        <w:t> !</w:t>
      </w:r>
      <w:r w:rsidRPr="00B96E6C">
        <w:rPr>
          <w:szCs w:val="24"/>
        </w:rPr>
        <w:t xml:space="preserve"> Au rebours des précautions nua</w:t>
      </w:r>
      <w:r w:rsidRPr="00B96E6C">
        <w:rPr>
          <w:szCs w:val="24"/>
        </w:rPr>
        <w:t>n</w:t>
      </w:r>
      <w:r w:rsidRPr="00B96E6C">
        <w:rPr>
          <w:szCs w:val="24"/>
        </w:rPr>
        <w:t xml:space="preserve">cées des historiens, </w:t>
      </w:r>
      <w:r>
        <w:rPr>
          <w:szCs w:val="24"/>
        </w:rPr>
        <w:t>« </w:t>
      </w:r>
      <w:r w:rsidRPr="00B96E6C">
        <w:rPr>
          <w:szCs w:val="24"/>
        </w:rPr>
        <w:t>fascisme</w:t>
      </w:r>
      <w:r>
        <w:rPr>
          <w:szCs w:val="24"/>
        </w:rPr>
        <w:t> »</w:t>
      </w:r>
      <w:r w:rsidRPr="00B96E6C">
        <w:rPr>
          <w:szCs w:val="24"/>
        </w:rPr>
        <w:t xml:space="preserve"> est, on s'en doute, chez Lévy une n</w:t>
      </w:r>
      <w:r w:rsidRPr="00B96E6C">
        <w:rPr>
          <w:szCs w:val="24"/>
        </w:rPr>
        <w:t>o</w:t>
      </w:r>
      <w:r w:rsidRPr="00B96E6C">
        <w:rPr>
          <w:szCs w:val="24"/>
        </w:rPr>
        <w:t xml:space="preserve">tion hautement englobante et à large spectre. Le </w:t>
      </w:r>
      <w:r>
        <w:rPr>
          <w:szCs w:val="24"/>
        </w:rPr>
        <w:t>« </w:t>
      </w:r>
      <w:r w:rsidRPr="00B96E6C">
        <w:rPr>
          <w:szCs w:val="24"/>
        </w:rPr>
        <w:t>fascisme aux co</w:t>
      </w:r>
      <w:r w:rsidRPr="00B96E6C">
        <w:rPr>
          <w:szCs w:val="24"/>
        </w:rPr>
        <w:t>u</w:t>
      </w:r>
      <w:r w:rsidRPr="00B96E6C">
        <w:rPr>
          <w:szCs w:val="24"/>
        </w:rPr>
        <w:t>leurs de la France</w:t>
      </w:r>
      <w:r>
        <w:rPr>
          <w:szCs w:val="24"/>
        </w:rPr>
        <w:t> »</w:t>
      </w:r>
      <w:r w:rsidRPr="00B96E6C">
        <w:rPr>
          <w:szCs w:val="24"/>
        </w:rPr>
        <w:t>, ce sera pour BHL, complémentairement, toute la tradition de la droite antilibérale, mais aussi une bonne partie de l'e</w:t>
      </w:r>
      <w:r w:rsidRPr="00B96E6C">
        <w:rPr>
          <w:szCs w:val="24"/>
        </w:rPr>
        <w:t>x</w:t>
      </w:r>
      <w:r w:rsidRPr="00B96E6C">
        <w:rPr>
          <w:szCs w:val="24"/>
        </w:rPr>
        <w:t>trême gauche française, des blanquistes au PCF de Georges Ma</w:t>
      </w:r>
      <w:r w:rsidRPr="00B96E6C">
        <w:rPr>
          <w:szCs w:val="24"/>
        </w:rPr>
        <w:t>r</w:t>
      </w:r>
      <w:r w:rsidRPr="00B96E6C">
        <w:rPr>
          <w:szCs w:val="24"/>
        </w:rPr>
        <w:t xml:space="preserve">chais, non moins </w:t>
      </w:r>
      <w:r>
        <w:rPr>
          <w:szCs w:val="24"/>
        </w:rPr>
        <w:t>« </w:t>
      </w:r>
      <w:r w:rsidRPr="00B96E6C">
        <w:rPr>
          <w:szCs w:val="24"/>
        </w:rPr>
        <w:t>totalitaire</w:t>
      </w:r>
      <w:r>
        <w:rPr>
          <w:szCs w:val="24"/>
        </w:rPr>
        <w:t> »</w:t>
      </w:r>
      <w:r w:rsidRPr="00B96E6C">
        <w:rPr>
          <w:szCs w:val="24"/>
        </w:rPr>
        <w:t xml:space="preserve"> et non moins </w:t>
      </w:r>
      <w:r>
        <w:rPr>
          <w:szCs w:val="24"/>
        </w:rPr>
        <w:t>« </w:t>
      </w:r>
      <w:r w:rsidRPr="00B96E6C">
        <w:rPr>
          <w:szCs w:val="24"/>
        </w:rPr>
        <w:t>immonde</w:t>
      </w:r>
      <w:r>
        <w:rPr>
          <w:szCs w:val="24"/>
        </w:rPr>
        <w:t> »</w:t>
      </w:r>
      <w:r w:rsidRPr="00B96E6C">
        <w:rPr>
          <w:szCs w:val="24"/>
        </w:rPr>
        <w:t>. Si la France au re</w:t>
      </w:r>
      <w:r w:rsidRPr="00B96E6C">
        <w:rPr>
          <w:szCs w:val="24"/>
        </w:rPr>
        <w:t>s</w:t>
      </w:r>
      <w:r w:rsidRPr="00B96E6C">
        <w:rPr>
          <w:szCs w:val="24"/>
        </w:rPr>
        <w:t>te ne fut pas fasciste, elle fut nazie bien avant la lettre</w:t>
      </w:r>
      <w:r>
        <w:rPr>
          <w:szCs w:val="24"/>
        </w:rPr>
        <w:t> :</w:t>
      </w:r>
      <w:r w:rsidRPr="00B96E6C">
        <w:rPr>
          <w:szCs w:val="24"/>
        </w:rPr>
        <w:t xml:space="preserve"> </w:t>
      </w:r>
      <w:r>
        <w:rPr>
          <w:szCs w:val="24"/>
        </w:rPr>
        <w:t>« </w:t>
      </w:r>
      <w:r w:rsidRPr="00B96E6C">
        <w:rPr>
          <w:szCs w:val="24"/>
        </w:rPr>
        <w:t>Je crois en effet qu'il y a eu, un demi-siècle avant Vichy, un national-socialisme à la française</w:t>
      </w:r>
      <w:r>
        <w:rPr>
          <w:szCs w:val="24"/>
        </w:rPr>
        <w:t> »</w:t>
      </w:r>
      <w:r w:rsidRPr="00B96E6C">
        <w:rPr>
          <w:szCs w:val="24"/>
        </w:rPr>
        <w:t>.</w:t>
      </w:r>
      <w:r>
        <w:rPr>
          <w:iCs/>
          <w:szCs w:val="24"/>
        </w:rPr>
        <w:t> </w:t>
      </w:r>
      <w:r>
        <w:rPr>
          <w:rStyle w:val="Appelnotedebasdep"/>
          <w:iCs/>
          <w:szCs w:val="24"/>
        </w:rPr>
        <w:footnoteReference w:id="64"/>
      </w:r>
      <w:r w:rsidRPr="00B96E6C">
        <w:rPr>
          <w:szCs w:val="24"/>
        </w:rPr>
        <w:t xml:space="preserve"> Racisme, antisémitisme, darwinisme social, haines de la dém</w:t>
      </w:r>
      <w:r w:rsidRPr="00B96E6C">
        <w:rPr>
          <w:szCs w:val="24"/>
        </w:rPr>
        <w:t>o</w:t>
      </w:r>
      <w:r w:rsidRPr="00B96E6C">
        <w:rPr>
          <w:szCs w:val="24"/>
        </w:rPr>
        <w:t>cratie à droite et à gauche, tout ceci tombe dans un vaste gou</w:t>
      </w:r>
      <w:r w:rsidRPr="00B96E6C">
        <w:rPr>
          <w:szCs w:val="24"/>
        </w:rPr>
        <w:t>f</w:t>
      </w:r>
      <w:r w:rsidRPr="00B96E6C">
        <w:rPr>
          <w:szCs w:val="24"/>
        </w:rPr>
        <w:t xml:space="preserve">fre de </w:t>
      </w:r>
      <w:r>
        <w:rPr>
          <w:szCs w:val="24"/>
        </w:rPr>
        <w:t>« </w:t>
      </w:r>
      <w:r w:rsidRPr="00B96E6C">
        <w:rPr>
          <w:szCs w:val="24"/>
        </w:rPr>
        <w:t>fascisme à la française</w:t>
      </w:r>
      <w:r>
        <w:rPr>
          <w:szCs w:val="24"/>
        </w:rPr>
        <w:t> »</w:t>
      </w:r>
      <w:r w:rsidRPr="00B96E6C">
        <w:rPr>
          <w:szCs w:val="24"/>
        </w:rPr>
        <w:t xml:space="preserve"> où sont encore jetés Taine, </w:t>
      </w:r>
      <w:r>
        <w:rPr>
          <w:szCs w:val="24"/>
        </w:rPr>
        <w:t>Barrès</w:t>
      </w:r>
      <w:r w:rsidRPr="00B96E6C">
        <w:rPr>
          <w:szCs w:val="24"/>
        </w:rPr>
        <w:t xml:space="preserve">, Péguy, Sorel, Maurras, Emmanuel Mounier et les gens </w:t>
      </w:r>
      <w:r w:rsidRPr="00B96E6C">
        <w:rPr>
          <w:i/>
          <w:iCs/>
          <w:szCs w:val="24"/>
        </w:rPr>
        <w:t xml:space="preserve">d'Esprit </w:t>
      </w:r>
      <w:r w:rsidRPr="00B96E6C">
        <w:rPr>
          <w:szCs w:val="24"/>
        </w:rPr>
        <w:t>(fameuse revue chrétienne fondée en 1932 contre laque</w:t>
      </w:r>
      <w:r w:rsidRPr="00B96E6C">
        <w:rPr>
          <w:szCs w:val="24"/>
        </w:rPr>
        <w:t>l</w:t>
      </w:r>
      <w:r w:rsidRPr="00B96E6C">
        <w:rPr>
          <w:szCs w:val="24"/>
        </w:rPr>
        <w:t>le BHL mène une charge à fond qui ne lui fera pas d'amis), cent a</w:t>
      </w:r>
      <w:r w:rsidRPr="00B96E6C">
        <w:rPr>
          <w:szCs w:val="24"/>
        </w:rPr>
        <w:t>u</w:t>
      </w:r>
      <w:r w:rsidRPr="00B96E6C">
        <w:rPr>
          <w:szCs w:val="24"/>
        </w:rPr>
        <w:t>tres</w:t>
      </w:r>
      <w:r>
        <w:rPr>
          <w:szCs w:val="24"/>
        </w:rPr>
        <w:t> :</w:t>
      </w:r>
      <w:r w:rsidRPr="00B96E6C">
        <w:rPr>
          <w:szCs w:val="24"/>
        </w:rPr>
        <w:t xml:space="preserve"> de quoi agacer et indigner tous az</w:t>
      </w:r>
      <w:r w:rsidRPr="00B96E6C">
        <w:rPr>
          <w:szCs w:val="24"/>
        </w:rPr>
        <w:t>i</w:t>
      </w:r>
      <w:r w:rsidRPr="00B96E6C">
        <w:rPr>
          <w:szCs w:val="24"/>
        </w:rPr>
        <w:t>muts.</w:t>
      </w:r>
    </w:p>
    <w:p w14:paraId="61D3A178" w14:textId="77777777" w:rsidR="00730AFE" w:rsidRPr="00B96E6C" w:rsidRDefault="00730AFE" w:rsidP="00730AFE">
      <w:pPr>
        <w:spacing w:before="120" w:after="120"/>
        <w:jc w:val="both"/>
      </w:pPr>
      <w:r w:rsidRPr="00B96E6C">
        <w:rPr>
          <w:szCs w:val="24"/>
        </w:rPr>
        <w:t xml:space="preserve">Lévy prétend faire </w:t>
      </w:r>
      <w:r>
        <w:rPr>
          <w:szCs w:val="24"/>
        </w:rPr>
        <w:t>« </w:t>
      </w:r>
      <w:r w:rsidRPr="00B96E6C">
        <w:rPr>
          <w:szCs w:val="24"/>
        </w:rPr>
        <w:t>constater que la patrie des "droits de l'ho</w:t>
      </w:r>
      <w:r w:rsidRPr="00B96E6C">
        <w:rPr>
          <w:szCs w:val="24"/>
        </w:rPr>
        <w:t>m</w:t>
      </w:r>
      <w:r w:rsidRPr="00B96E6C">
        <w:rPr>
          <w:szCs w:val="24"/>
        </w:rPr>
        <w:t xml:space="preserve">me" est </w:t>
      </w:r>
      <w:r w:rsidRPr="00B96E6C">
        <w:rPr>
          <w:i/>
          <w:iCs/>
          <w:szCs w:val="24"/>
        </w:rPr>
        <w:t xml:space="preserve">aussi </w:t>
      </w:r>
      <w:r w:rsidRPr="00B96E6C">
        <w:rPr>
          <w:szCs w:val="24"/>
        </w:rPr>
        <w:t>la terre de deuil, l'inoubliable alambic, le ventre abom</w:t>
      </w:r>
      <w:r w:rsidRPr="00B96E6C">
        <w:rPr>
          <w:szCs w:val="24"/>
        </w:rPr>
        <w:t>i</w:t>
      </w:r>
      <w:r w:rsidRPr="00B96E6C">
        <w:rPr>
          <w:szCs w:val="24"/>
        </w:rPr>
        <w:t>nablement fécond où se sont enfantés que</w:t>
      </w:r>
      <w:r w:rsidRPr="00B96E6C">
        <w:rPr>
          <w:szCs w:val="24"/>
        </w:rPr>
        <w:t>l</w:t>
      </w:r>
      <w:r w:rsidRPr="00B96E6C">
        <w:rPr>
          <w:szCs w:val="24"/>
        </w:rPr>
        <w:t>ques-uns des délires de l'âge où nous vivons</w:t>
      </w:r>
      <w:r>
        <w:rPr>
          <w:szCs w:val="24"/>
        </w:rPr>
        <w:t> »</w:t>
      </w:r>
      <w:r w:rsidRPr="00B96E6C">
        <w:rPr>
          <w:szCs w:val="24"/>
        </w:rPr>
        <w:t>. Le livre, d'une prose facile, parfois ampoulée, lyr</w:t>
      </w:r>
      <w:r w:rsidRPr="00B96E6C">
        <w:rPr>
          <w:szCs w:val="24"/>
        </w:rPr>
        <w:t>i</w:t>
      </w:r>
      <w:r w:rsidRPr="00B96E6C">
        <w:rPr>
          <w:szCs w:val="24"/>
        </w:rPr>
        <w:t xml:space="preserve">que un peu </w:t>
      </w:r>
      <w:r w:rsidRPr="00B96E6C">
        <w:rPr>
          <w:i/>
          <w:iCs/>
          <w:szCs w:val="24"/>
        </w:rPr>
        <w:t xml:space="preserve">toc, </w:t>
      </w:r>
      <w:r w:rsidRPr="00B96E6C">
        <w:rPr>
          <w:szCs w:val="24"/>
        </w:rPr>
        <w:t>manque de nuances et de mise en contexte historique. Ses analyses, accusera-t-on, sont incomplètes et hâtives, ses citations a</w:t>
      </w:r>
      <w:r w:rsidRPr="00B96E6C">
        <w:rPr>
          <w:szCs w:val="24"/>
        </w:rPr>
        <w:t>p</w:t>
      </w:r>
      <w:r w:rsidRPr="00B96E6C">
        <w:rPr>
          <w:szCs w:val="24"/>
        </w:rPr>
        <w:t>proximatives. Certes, mais BHL pointe du doigt, sans méthode, une série de vrais</w:t>
      </w:r>
      <w:r>
        <w:t xml:space="preserve"> [39] </w:t>
      </w:r>
      <w:r w:rsidRPr="00B96E6C">
        <w:rPr>
          <w:szCs w:val="24"/>
        </w:rPr>
        <w:t>problèmes et il évoque avec abondance des données gênantes et choquantes que les doctes ne souhaitaient pas te</w:t>
      </w:r>
      <w:r w:rsidRPr="00B96E6C">
        <w:rPr>
          <w:szCs w:val="24"/>
        </w:rPr>
        <w:t>l</w:t>
      </w:r>
      <w:r w:rsidRPr="00B96E6C">
        <w:rPr>
          <w:szCs w:val="24"/>
        </w:rPr>
        <w:t>lement regarder en face ni analyser.</w:t>
      </w:r>
      <w:r>
        <w:rPr>
          <w:iCs/>
          <w:szCs w:val="24"/>
        </w:rPr>
        <w:t> </w:t>
      </w:r>
      <w:r>
        <w:rPr>
          <w:rStyle w:val="Appelnotedebasdep"/>
          <w:iCs/>
          <w:szCs w:val="24"/>
        </w:rPr>
        <w:footnoteReference w:id="65"/>
      </w:r>
    </w:p>
    <w:p w14:paraId="0EE65881" w14:textId="77777777" w:rsidR="00730AFE" w:rsidRPr="00B96E6C" w:rsidRDefault="00730AFE" w:rsidP="00730AFE">
      <w:pPr>
        <w:spacing w:before="120" w:after="120"/>
        <w:jc w:val="both"/>
      </w:pPr>
      <w:r w:rsidRPr="00B96E6C">
        <w:rPr>
          <w:szCs w:val="24"/>
        </w:rPr>
        <w:t>BHL formule somme toute une version véhémente et a</w:t>
      </w:r>
      <w:r w:rsidRPr="00B96E6C">
        <w:rPr>
          <w:szCs w:val="24"/>
        </w:rPr>
        <w:t>g</w:t>
      </w:r>
      <w:r w:rsidRPr="00B96E6C">
        <w:rPr>
          <w:szCs w:val="24"/>
        </w:rPr>
        <w:t xml:space="preserve">gravée de la thèse de Z. Sternhell sur les origines de gauche du fascisme. La France est la vraie </w:t>
      </w:r>
      <w:r>
        <w:rPr>
          <w:szCs w:val="24"/>
        </w:rPr>
        <w:t>« </w:t>
      </w:r>
      <w:r w:rsidRPr="00B96E6C">
        <w:rPr>
          <w:szCs w:val="24"/>
        </w:rPr>
        <w:t>patrie du national-socialisme</w:t>
      </w:r>
      <w:r>
        <w:rPr>
          <w:szCs w:val="24"/>
        </w:rPr>
        <w:t> »</w:t>
      </w:r>
      <w:r w:rsidRPr="00B96E6C">
        <w:rPr>
          <w:szCs w:val="24"/>
        </w:rPr>
        <w:t xml:space="preserve"> dans une tradition antidémocratique de gauche qui va des blanquistes-boulangistes de 1889 au Parti co</w:t>
      </w:r>
      <w:r w:rsidRPr="00B96E6C">
        <w:rPr>
          <w:szCs w:val="24"/>
        </w:rPr>
        <w:t>m</w:t>
      </w:r>
      <w:r w:rsidRPr="00B96E6C">
        <w:rPr>
          <w:szCs w:val="24"/>
        </w:rPr>
        <w:t xml:space="preserve">muniste de 1980. Le PCF de Maurice Thorez en 1930 va tendre la main aux ligueurs et aux </w:t>
      </w:r>
      <w:r w:rsidRPr="00B96E6C">
        <w:rPr>
          <w:i/>
          <w:iCs/>
          <w:szCs w:val="24"/>
        </w:rPr>
        <w:t>Croix de feu</w:t>
      </w:r>
      <w:r>
        <w:rPr>
          <w:i/>
          <w:iCs/>
          <w:szCs w:val="24"/>
        </w:rPr>
        <w:t> ;</w:t>
      </w:r>
      <w:r>
        <w:rPr>
          <w:iCs/>
          <w:szCs w:val="24"/>
        </w:rPr>
        <w:t> </w:t>
      </w:r>
      <w:r>
        <w:rPr>
          <w:rStyle w:val="Appelnotedebasdep"/>
          <w:iCs/>
          <w:szCs w:val="24"/>
        </w:rPr>
        <w:footnoteReference w:id="66"/>
      </w:r>
      <w:r w:rsidRPr="00B96E6C">
        <w:rPr>
          <w:i/>
          <w:iCs/>
          <w:szCs w:val="24"/>
        </w:rPr>
        <w:t xml:space="preserve"> </w:t>
      </w:r>
      <w:r w:rsidRPr="00B96E6C">
        <w:rPr>
          <w:szCs w:val="24"/>
        </w:rPr>
        <w:t xml:space="preserve">en 1940, défenseur du pacte germano-soviétique, il est devenu </w:t>
      </w:r>
      <w:r>
        <w:rPr>
          <w:szCs w:val="24"/>
        </w:rPr>
        <w:t>« </w:t>
      </w:r>
      <w:r w:rsidRPr="00B96E6C">
        <w:rPr>
          <w:szCs w:val="24"/>
        </w:rPr>
        <w:t>un parti qui r</w:t>
      </w:r>
      <w:r w:rsidRPr="00B96E6C">
        <w:rPr>
          <w:szCs w:val="24"/>
        </w:rPr>
        <w:t>é</w:t>
      </w:r>
      <w:r w:rsidRPr="00B96E6C">
        <w:rPr>
          <w:szCs w:val="24"/>
        </w:rPr>
        <w:t xml:space="preserve">clame, en toute conscience et parfaitement au fait de ce qu'il fait, d'être tenu pour </w:t>
      </w:r>
      <w:r w:rsidRPr="00B96E6C">
        <w:rPr>
          <w:i/>
          <w:iCs/>
          <w:szCs w:val="24"/>
        </w:rPr>
        <w:t>le premier parti pétainiste de France.</w:t>
      </w:r>
      <w:r>
        <w:rPr>
          <w:i/>
          <w:iCs/>
          <w:szCs w:val="24"/>
        </w:rPr>
        <w:t> »</w:t>
      </w:r>
      <w:r>
        <w:rPr>
          <w:iCs/>
          <w:szCs w:val="24"/>
        </w:rPr>
        <w:t> </w:t>
      </w:r>
      <w:r>
        <w:rPr>
          <w:rStyle w:val="Appelnotedebasdep"/>
          <w:iCs/>
          <w:szCs w:val="24"/>
        </w:rPr>
        <w:footnoteReference w:id="67"/>
      </w:r>
      <w:r w:rsidRPr="00B96E6C">
        <w:rPr>
          <w:i/>
          <w:iCs/>
          <w:szCs w:val="24"/>
        </w:rPr>
        <w:t xml:space="preserve"> </w:t>
      </w:r>
      <w:r w:rsidRPr="00B96E6C">
        <w:rPr>
          <w:szCs w:val="24"/>
        </w:rPr>
        <w:t xml:space="preserve">Le Parti communiste dont la route est </w:t>
      </w:r>
      <w:r>
        <w:rPr>
          <w:szCs w:val="24"/>
        </w:rPr>
        <w:t>« </w:t>
      </w:r>
      <w:r w:rsidRPr="00B96E6C">
        <w:rPr>
          <w:szCs w:val="24"/>
        </w:rPr>
        <w:t>jalo</w:t>
      </w:r>
      <w:r w:rsidRPr="00B96E6C">
        <w:rPr>
          <w:szCs w:val="24"/>
        </w:rPr>
        <w:t>n</w:t>
      </w:r>
      <w:r w:rsidRPr="00B96E6C">
        <w:rPr>
          <w:szCs w:val="24"/>
        </w:rPr>
        <w:t>née de cadavres, d'exclus et de désespérés</w:t>
      </w:r>
      <w:r>
        <w:rPr>
          <w:szCs w:val="24"/>
        </w:rPr>
        <w:t> »</w:t>
      </w:r>
      <w:r w:rsidRPr="00B96E6C">
        <w:rPr>
          <w:szCs w:val="24"/>
        </w:rPr>
        <w:t xml:space="preserve"> </w:t>
      </w:r>
      <w:r>
        <w:rPr>
          <w:szCs w:val="24"/>
        </w:rPr>
        <w:t>« </w:t>
      </w:r>
      <w:r w:rsidRPr="00B96E6C">
        <w:rPr>
          <w:szCs w:val="24"/>
        </w:rPr>
        <w:t>est, de bout en bout et jusqu'à aujourd'hui, le plus digne fleuron de notre pe</w:t>
      </w:r>
      <w:r w:rsidRPr="00B96E6C">
        <w:rPr>
          <w:szCs w:val="24"/>
        </w:rPr>
        <w:t>n</w:t>
      </w:r>
      <w:r w:rsidRPr="00B96E6C">
        <w:rPr>
          <w:szCs w:val="24"/>
        </w:rPr>
        <w:t>sée réactionnaire</w:t>
      </w:r>
      <w:r>
        <w:rPr>
          <w:szCs w:val="24"/>
        </w:rPr>
        <w:t> »</w:t>
      </w:r>
      <w:r w:rsidRPr="00B96E6C">
        <w:rPr>
          <w:szCs w:val="24"/>
        </w:rPr>
        <w:t>.</w:t>
      </w:r>
      <w:r>
        <w:rPr>
          <w:iCs/>
          <w:szCs w:val="24"/>
        </w:rPr>
        <w:t> </w:t>
      </w:r>
      <w:r>
        <w:rPr>
          <w:rStyle w:val="Appelnotedebasdep"/>
          <w:iCs/>
          <w:szCs w:val="24"/>
        </w:rPr>
        <w:footnoteReference w:id="68"/>
      </w:r>
      <w:r w:rsidRPr="00B96E6C">
        <w:rPr>
          <w:szCs w:val="24"/>
        </w:rPr>
        <w:t xml:space="preserve"> De quoi se faire détester à gauche, à droite et ... même au centre occupé par un Raymond Aron.</w:t>
      </w:r>
    </w:p>
    <w:p w14:paraId="35DE1386" w14:textId="77777777" w:rsidR="00730AFE" w:rsidRPr="00B96E6C" w:rsidRDefault="00730AFE" w:rsidP="00730AFE">
      <w:pPr>
        <w:spacing w:before="120" w:after="120"/>
        <w:jc w:val="both"/>
      </w:pPr>
      <w:r w:rsidRPr="00B96E6C">
        <w:rPr>
          <w:szCs w:val="24"/>
        </w:rPr>
        <w:t>On reprochera à bon droit à BHL des libertés prises avec les faits, des amalgames et des rapprochements oratoires, une lecture unilatér</w:t>
      </w:r>
      <w:r w:rsidRPr="00B96E6C">
        <w:rPr>
          <w:szCs w:val="24"/>
        </w:rPr>
        <w:t>a</w:t>
      </w:r>
      <w:r w:rsidRPr="00B96E6C">
        <w:rPr>
          <w:szCs w:val="24"/>
        </w:rPr>
        <w:t>le, des généralisations dépourvues de sens historique. Je l'admets, mais le médiatique auteur n'en avait pas moins déniché et relevé des délires et horreurs idéologiques récurrents à droite et à gauche dont l'analyse n'était pas entreprise — si tant est qu'elle est accomplie a</w:t>
      </w:r>
      <w:r w:rsidRPr="00B96E6C">
        <w:rPr>
          <w:szCs w:val="24"/>
        </w:rPr>
        <w:t>u</w:t>
      </w:r>
      <w:r w:rsidRPr="00B96E6C">
        <w:rPr>
          <w:szCs w:val="24"/>
        </w:rPr>
        <w:t>jourd'hui.</w:t>
      </w:r>
    </w:p>
    <w:p w14:paraId="239FBA2C" w14:textId="77777777" w:rsidR="00730AFE" w:rsidRDefault="00730AFE" w:rsidP="00730AFE">
      <w:pPr>
        <w:spacing w:before="120" w:after="120"/>
        <w:jc w:val="both"/>
      </w:pPr>
      <w:r>
        <w:t>[40]</w:t>
      </w:r>
    </w:p>
    <w:p w14:paraId="41B5F031" w14:textId="77777777" w:rsidR="00730AFE" w:rsidRDefault="00730AFE" w:rsidP="00730AFE">
      <w:pPr>
        <w:spacing w:before="120" w:after="120"/>
        <w:jc w:val="both"/>
      </w:pPr>
    </w:p>
    <w:p w14:paraId="7BCC6934" w14:textId="77777777" w:rsidR="00730AFE" w:rsidRPr="00B96E6C" w:rsidRDefault="00730AFE" w:rsidP="00730AFE">
      <w:pPr>
        <w:pStyle w:val="planche"/>
      </w:pPr>
      <w:bookmarkStart w:id="11" w:name="Texte_1_pt_1_i"/>
      <w:r w:rsidRPr="00B96E6C">
        <w:t>Stern</w:t>
      </w:r>
      <w:r>
        <w:t>hell persiste et étend sa thèse</w:t>
      </w:r>
      <w:r>
        <w:br/>
      </w:r>
      <w:r w:rsidRPr="00B96E6C">
        <w:t>aux années vingt et trente</w:t>
      </w:r>
    </w:p>
    <w:bookmarkEnd w:id="11"/>
    <w:p w14:paraId="6BECF530" w14:textId="77777777" w:rsidR="00730AFE" w:rsidRDefault="00730AFE" w:rsidP="00730AFE">
      <w:pPr>
        <w:spacing w:before="120" w:after="120"/>
        <w:jc w:val="both"/>
        <w:rPr>
          <w:szCs w:val="24"/>
        </w:rPr>
      </w:pPr>
    </w:p>
    <w:p w14:paraId="7C8711AB" w14:textId="77777777" w:rsidR="00730AFE" w:rsidRPr="00384B20" w:rsidRDefault="00730AFE" w:rsidP="00730AFE">
      <w:pPr>
        <w:ind w:right="90" w:firstLine="0"/>
        <w:jc w:val="both"/>
        <w:rPr>
          <w:sz w:val="20"/>
        </w:rPr>
      </w:pPr>
      <w:hyperlink w:anchor="tdm" w:history="1">
        <w:r w:rsidRPr="00384B20">
          <w:rPr>
            <w:rStyle w:val="Hyperlien"/>
            <w:sz w:val="20"/>
          </w:rPr>
          <w:t>Retour à la table des matières</w:t>
        </w:r>
      </w:hyperlink>
    </w:p>
    <w:p w14:paraId="64BDC83A" w14:textId="77777777" w:rsidR="00730AFE" w:rsidRPr="00B96E6C" w:rsidRDefault="00730AFE" w:rsidP="00730AFE">
      <w:pPr>
        <w:spacing w:before="120" w:after="120"/>
        <w:jc w:val="both"/>
      </w:pPr>
      <w:r w:rsidRPr="00B96E6C">
        <w:rPr>
          <w:szCs w:val="24"/>
        </w:rPr>
        <w:t xml:space="preserve">En 1983, Z. Sternhell fait paraître un nouveau livre, </w:t>
      </w:r>
      <w:r w:rsidRPr="00B96E6C">
        <w:rPr>
          <w:i/>
          <w:iCs/>
          <w:szCs w:val="24"/>
        </w:rPr>
        <w:t xml:space="preserve">Ni droite ni gauche </w:t>
      </w:r>
      <w:r w:rsidRPr="00B96E6C">
        <w:rPr>
          <w:szCs w:val="24"/>
        </w:rPr>
        <w:t>qui va, pour le coup, déclencher un tir de barrage soutenu et exceptionnellement violent émanant de tout le milieu historien en France.</w:t>
      </w:r>
      <w:r>
        <w:rPr>
          <w:iCs/>
          <w:szCs w:val="24"/>
        </w:rPr>
        <w:t> </w:t>
      </w:r>
      <w:r>
        <w:rPr>
          <w:rStyle w:val="Appelnotedebasdep"/>
          <w:iCs/>
          <w:szCs w:val="24"/>
        </w:rPr>
        <w:footnoteReference w:id="69"/>
      </w:r>
      <w:r w:rsidRPr="00B96E6C">
        <w:rPr>
          <w:szCs w:val="24"/>
        </w:rPr>
        <w:t xml:space="preserve"> L'étude apparaît comme la suite de </w:t>
      </w:r>
      <w:r w:rsidRPr="00B96E6C">
        <w:rPr>
          <w:i/>
          <w:iCs/>
          <w:szCs w:val="24"/>
        </w:rPr>
        <w:t>La droite révolutionna</w:t>
      </w:r>
      <w:r w:rsidRPr="00B96E6C">
        <w:rPr>
          <w:i/>
          <w:iCs/>
          <w:szCs w:val="24"/>
        </w:rPr>
        <w:t>i</w:t>
      </w:r>
      <w:r w:rsidRPr="00B96E6C">
        <w:rPr>
          <w:i/>
          <w:iCs/>
          <w:szCs w:val="24"/>
        </w:rPr>
        <w:t xml:space="preserve">re </w:t>
      </w:r>
      <w:r w:rsidRPr="00B96E6C">
        <w:rPr>
          <w:szCs w:val="24"/>
        </w:rPr>
        <w:t xml:space="preserve">qui s'arrêtait en 1914. Ce qu'elle prétend montrer est une </w:t>
      </w:r>
      <w:r>
        <w:rPr>
          <w:szCs w:val="24"/>
        </w:rPr>
        <w:t>« </w:t>
      </w:r>
      <w:r w:rsidRPr="00B96E6C">
        <w:rPr>
          <w:szCs w:val="24"/>
        </w:rPr>
        <w:t>poussée</w:t>
      </w:r>
      <w:r>
        <w:rPr>
          <w:szCs w:val="24"/>
        </w:rPr>
        <w:t> »</w:t>
      </w:r>
      <w:r w:rsidRPr="00B96E6C">
        <w:rPr>
          <w:szCs w:val="24"/>
        </w:rPr>
        <w:t xml:space="preserve"> et une </w:t>
      </w:r>
      <w:r>
        <w:rPr>
          <w:szCs w:val="24"/>
        </w:rPr>
        <w:t>« </w:t>
      </w:r>
      <w:r w:rsidRPr="00B96E6C">
        <w:rPr>
          <w:szCs w:val="24"/>
        </w:rPr>
        <w:t>imprégn</w:t>
      </w:r>
      <w:r w:rsidRPr="00B96E6C">
        <w:rPr>
          <w:szCs w:val="24"/>
        </w:rPr>
        <w:t>a</w:t>
      </w:r>
      <w:r w:rsidRPr="00B96E6C">
        <w:rPr>
          <w:szCs w:val="24"/>
        </w:rPr>
        <w:t>tion</w:t>
      </w:r>
      <w:r>
        <w:rPr>
          <w:szCs w:val="24"/>
        </w:rPr>
        <w:t> »</w:t>
      </w:r>
      <w:r w:rsidRPr="00B96E6C">
        <w:rPr>
          <w:szCs w:val="24"/>
        </w:rPr>
        <w:t xml:space="preserve"> fascistes étendue dans la France des années 1920 et 1930. L'Israélien avait en principe multiplié les pr</w:t>
      </w:r>
      <w:r w:rsidRPr="00B96E6C">
        <w:rPr>
          <w:szCs w:val="24"/>
        </w:rPr>
        <w:t>é</w:t>
      </w:r>
      <w:r w:rsidRPr="00B96E6C">
        <w:rPr>
          <w:szCs w:val="24"/>
        </w:rPr>
        <w:t>cautions quant à la portée de ses analyses</w:t>
      </w:r>
      <w:r>
        <w:rPr>
          <w:szCs w:val="24"/>
        </w:rPr>
        <w:t> :</w:t>
      </w:r>
    </w:p>
    <w:p w14:paraId="5FB743B1" w14:textId="77777777" w:rsidR="00730AFE" w:rsidRDefault="00730AFE" w:rsidP="00730AFE">
      <w:pPr>
        <w:pStyle w:val="Grillecouleur-Accent1"/>
      </w:pPr>
    </w:p>
    <w:p w14:paraId="14ACC95A" w14:textId="77777777" w:rsidR="00730AFE" w:rsidRDefault="00730AFE" w:rsidP="00730AFE">
      <w:pPr>
        <w:pStyle w:val="Grillecouleur-Accent1"/>
        <w:rPr>
          <w:vertAlign w:val="superscript"/>
        </w:rPr>
      </w:pPr>
      <w:r w:rsidRPr="00B96E6C">
        <w:t>La poussée fasciste ... depuis le boulangisme jusqu'à Vichy.... ne con</w:t>
      </w:r>
      <w:r w:rsidRPr="00B96E6C">
        <w:t>s</w:t>
      </w:r>
      <w:r w:rsidRPr="00B96E6C">
        <w:t>titue incontestablemen</w:t>
      </w:r>
      <w:r w:rsidRPr="0065623E">
        <w:t>t</w:t>
      </w:r>
      <w:r w:rsidRPr="00B96E6C">
        <w:t xml:space="preserve"> qu'un courant</w:t>
      </w:r>
      <w:r>
        <w:t xml:space="preserve"> </w:t>
      </w:r>
      <w:r w:rsidRPr="00B96E6C">
        <w:t>minoritaire.</w:t>
      </w:r>
      <w:r>
        <w:rPr>
          <w:iCs/>
          <w:szCs w:val="24"/>
        </w:rPr>
        <w:t> </w:t>
      </w:r>
      <w:r>
        <w:rPr>
          <w:rStyle w:val="Appelnotedebasdep"/>
          <w:iCs/>
          <w:szCs w:val="24"/>
        </w:rPr>
        <w:footnoteReference w:id="70"/>
      </w:r>
    </w:p>
    <w:p w14:paraId="43B53253" w14:textId="77777777" w:rsidR="00730AFE" w:rsidRPr="00B96E6C" w:rsidRDefault="00730AFE" w:rsidP="00730AFE">
      <w:pPr>
        <w:pStyle w:val="Grillecouleur-Accent1"/>
      </w:pPr>
    </w:p>
    <w:p w14:paraId="19586F93" w14:textId="77777777" w:rsidR="00730AFE" w:rsidRPr="00B96E6C" w:rsidRDefault="00730AFE" w:rsidP="00730AFE">
      <w:pPr>
        <w:spacing w:before="120" w:after="120"/>
        <w:jc w:val="both"/>
      </w:pPr>
      <w:r w:rsidRPr="00B96E6C">
        <w:rPr>
          <w:szCs w:val="24"/>
        </w:rPr>
        <w:t xml:space="preserve">Mais avec ces deux catachrèses, </w:t>
      </w:r>
      <w:r>
        <w:rPr>
          <w:szCs w:val="24"/>
        </w:rPr>
        <w:t>« </w:t>
      </w:r>
      <w:r w:rsidRPr="00B96E6C">
        <w:rPr>
          <w:szCs w:val="24"/>
        </w:rPr>
        <w:t>poussée</w:t>
      </w:r>
      <w:r>
        <w:rPr>
          <w:szCs w:val="24"/>
        </w:rPr>
        <w:t> »</w:t>
      </w:r>
      <w:r w:rsidRPr="00B96E6C">
        <w:rPr>
          <w:szCs w:val="24"/>
        </w:rPr>
        <w:t xml:space="preserve"> et </w:t>
      </w:r>
      <w:r>
        <w:rPr>
          <w:szCs w:val="24"/>
        </w:rPr>
        <w:t>« </w:t>
      </w:r>
      <w:r w:rsidRPr="00B96E6C">
        <w:rPr>
          <w:szCs w:val="24"/>
        </w:rPr>
        <w:t>imprégnation</w:t>
      </w:r>
      <w:r>
        <w:rPr>
          <w:szCs w:val="24"/>
        </w:rPr>
        <w:t> »</w:t>
      </w:r>
      <w:r w:rsidRPr="00B96E6C">
        <w:rPr>
          <w:szCs w:val="24"/>
        </w:rPr>
        <w:t xml:space="preserve"> fascistes, l'historien va faire apparaître un phénomène intellectuel complexe et étendu</w:t>
      </w:r>
      <w:r>
        <w:rPr>
          <w:szCs w:val="24"/>
        </w:rPr>
        <w:t> :</w:t>
      </w:r>
      <w:r w:rsidRPr="00B96E6C">
        <w:rPr>
          <w:szCs w:val="24"/>
        </w:rPr>
        <w:t xml:space="preserve"> la formation d'une </w:t>
      </w:r>
      <w:r>
        <w:rPr>
          <w:szCs w:val="24"/>
        </w:rPr>
        <w:t>« </w:t>
      </w:r>
      <w:r w:rsidRPr="00B96E6C">
        <w:rPr>
          <w:szCs w:val="24"/>
        </w:rPr>
        <w:t>certaine sensibilité très la</w:t>
      </w:r>
      <w:r w:rsidRPr="00B96E6C">
        <w:rPr>
          <w:szCs w:val="24"/>
        </w:rPr>
        <w:t>r</w:t>
      </w:r>
      <w:r w:rsidRPr="00B96E6C">
        <w:rPr>
          <w:szCs w:val="24"/>
        </w:rPr>
        <w:t>gement répandue</w:t>
      </w:r>
      <w:r>
        <w:rPr>
          <w:szCs w:val="24"/>
        </w:rPr>
        <w:t> »</w:t>
      </w:r>
      <w:r w:rsidRPr="00B96E6C">
        <w:rPr>
          <w:szCs w:val="24"/>
        </w:rPr>
        <w:t xml:space="preserve"> et, justement répandue </w:t>
      </w:r>
      <w:r w:rsidRPr="00B96E6C">
        <w:rPr>
          <w:i/>
          <w:iCs/>
          <w:szCs w:val="24"/>
        </w:rPr>
        <w:t xml:space="preserve">très au-delà </w:t>
      </w:r>
      <w:r w:rsidRPr="00B96E6C">
        <w:rPr>
          <w:szCs w:val="24"/>
        </w:rPr>
        <w:t>de ce qui, e</w:t>
      </w:r>
      <w:r w:rsidRPr="00B96E6C">
        <w:rPr>
          <w:szCs w:val="24"/>
        </w:rPr>
        <w:t>n</w:t>
      </w:r>
      <w:r w:rsidRPr="00B96E6C">
        <w:rPr>
          <w:szCs w:val="24"/>
        </w:rPr>
        <w:t>tre les deux guerres, allait avouer des sympathies fascistes explicites ou même se situer du c</w:t>
      </w:r>
      <w:r w:rsidRPr="00B96E6C">
        <w:rPr>
          <w:szCs w:val="24"/>
        </w:rPr>
        <w:t>ô</w:t>
      </w:r>
      <w:r w:rsidRPr="00B96E6C">
        <w:rPr>
          <w:szCs w:val="24"/>
        </w:rPr>
        <w:t xml:space="preserve">té des droites nationalistes autoritaires. Ici encore, ce qui est </w:t>
      </w:r>
      <w:r w:rsidRPr="00B96E6C">
        <w:rPr>
          <w:i/>
          <w:iCs/>
          <w:szCs w:val="24"/>
        </w:rPr>
        <w:t xml:space="preserve">intéressant </w:t>
      </w:r>
      <w:r w:rsidRPr="00B96E6C">
        <w:rPr>
          <w:szCs w:val="24"/>
        </w:rPr>
        <w:t xml:space="preserve">pour l'historien des idées, c'est à dire la description de cette </w:t>
      </w:r>
      <w:r>
        <w:rPr>
          <w:szCs w:val="24"/>
        </w:rPr>
        <w:t>« </w:t>
      </w:r>
      <w:r w:rsidRPr="00B96E6C">
        <w:rPr>
          <w:szCs w:val="24"/>
        </w:rPr>
        <w:t>imprégnation</w:t>
      </w:r>
      <w:r>
        <w:rPr>
          <w:szCs w:val="24"/>
        </w:rPr>
        <w:t> »</w:t>
      </w:r>
      <w:r w:rsidRPr="00B96E6C">
        <w:rPr>
          <w:szCs w:val="24"/>
        </w:rPr>
        <w:t xml:space="preserve"> très étendue, fait bondir l'hist</w:t>
      </w:r>
      <w:r w:rsidRPr="00B96E6C">
        <w:rPr>
          <w:szCs w:val="24"/>
        </w:rPr>
        <w:t>o</w:t>
      </w:r>
      <w:r w:rsidRPr="00B96E6C">
        <w:rPr>
          <w:szCs w:val="24"/>
        </w:rPr>
        <w:t>rien positiviste qui va voir avec une véritable indign</w:t>
      </w:r>
      <w:r w:rsidRPr="00B96E6C">
        <w:rPr>
          <w:szCs w:val="24"/>
        </w:rPr>
        <w:t>a</w:t>
      </w:r>
      <w:r w:rsidRPr="00B96E6C">
        <w:rPr>
          <w:szCs w:val="24"/>
        </w:rPr>
        <w:t>tion absorber dans la pr</w:t>
      </w:r>
      <w:r w:rsidRPr="00B96E6C">
        <w:rPr>
          <w:szCs w:val="24"/>
        </w:rPr>
        <w:t>é</w:t>
      </w:r>
      <w:r w:rsidRPr="00B96E6C">
        <w:rPr>
          <w:szCs w:val="24"/>
        </w:rPr>
        <w:t>tendue</w:t>
      </w:r>
      <w:r>
        <w:t xml:space="preserve"> [41] </w:t>
      </w:r>
      <w:r>
        <w:rPr>
          <w:szCs w:val="24"/>
        </w:rPr>
        <w:t>« </w:t>
      </w:r>
      <w:r w:rsidRPr="00B96E6C">
        <w:rPr>
          <w:szCs w:val="24"/>
        </w:rPr>
        <w:t>nébuleuse</w:t>
      </w:r>
      <w:r>
        <w:rPr>
          <w:szCs w:val="24"/>
        </w:rPr>
        <w:t> »</w:t>
      </w:r>
      <w:r w:rsidRPr="00B96E6C">
        <w:rPr>
          <w:szCs w:val="24"/>
        </w:rPr>
        <w:t xml:space="preserve"> fasciste des individus qui, en leur temps, se croyaient, et se situaient apparemment </w:t>
      </w:r>
      <w:r>
        <w:rPr>
          <w:szCs w:val="24"/>
        </w:rPr>
        <w:t>« </w:t>
      </w:r>
      <w:r w:rsidRPr="00B96E6C">
        <w:rPr>
          <w:szCs w:val="24"/>
        </w:rPr>
        <w:t>objectivement</w:t>
      </w:r>
      <w:r>
        <w:rPr>
          <w:szCs w:val="24"/>
        </w:rPr>
        <w:t> »</w:t>
      </w:r>
      <w:r w:rsidRPr="00B96E6C">
        <w:rPr>
          <w:szCs w:val="24"/>
        </w:rPr>
        <w:t>, à grande di</w:t>
      </w:r>
      <w:r w:rsidRPr="00B96E6C">
        <w:rPr>
          <w:szCs w:val="24"/>
        </w:rPr>
        <w:t>s</w:t>
      </w:r>
      <w:r w:rsidRPr="00B96E6C">
        <w:rPr>
          <w:szCs w:val="24"/>
        </w:rPr>
        <w:t>tance.</w:t>
      </w:r>
    </w:p>
    <w:p w14:paraId="70BD1093" w14:textId="77777777" w:rsidR="00730AFE" w:rsidRPr="00B96E6C" w:rsidRDefault="00730AFE" w:rsidP="00730AFE">
      <w:pPr>
        <w:spacing w:before="120" w:after="120"/>
        <w:jc w:val="both"/>
      </w:pPr>
      <w:r w:rsidRPr="00B96E6C">
        <w:rPr>
          <w:szCs w:val="24"/>
        </w:rPr>
        <w:t xml:space="preserve">La thèse </w:t>
      </w:r>
      <w:r w:rsidRPr="00B96E6C">
        <w:rPr>
          <w:i/>
          <w:iCs/>
          <w:szCs w:val="24"/>
        </w:rPr>
        <w:t xml:space="preserve">de Ni droite ni gauche, </w:t>
      </w:r>
      <w:r w:rsidRPr="00B96E6C">
        <w:rPr>
          <w:szCs w:val="24"/>
        </w:rPr>
        <w:t>énoncée d'entrée de jeu, va tra</w:t>
      </w:r>
      <w:r w:rsidRPr="00B96E6C">
        <w:rPr>
          <w:szCs w:val="24"/>
        </w:rPr>
        <w:t>u</w:t>
      </w:r>
      <w:r w:rsidRPr="00B96E6C">
        <w:rPr>
          <w:szCs w:val="24"/>
        </w:rPr>
        <w:t>matiser les adversaires, de plus en plus nombreux, de Sternhell</w:t>
      </w:r>
      <w:r>
        <w:rPr>
          <w:szCs w:val="24"/>
        </w:rPr>
        <w:t> :</w:t>
      </w:r>
    </w:p>
    <w:p w14:paraId="2031BDC2" w14:textId="77777777" w:rsidR="00730AFE" w:rsidRDefault="00730AFE" w:rsidP="00730AFE">
      <w:pPr>
        <w:pStyle w:val="Grillecouleur-Accent1"/>
      </w:pPr>
    </w:p>
    <w:p w14:paraId="2F4973C0" w14:textId="77777777" w:rsidR="00730AFE" w:rsidRPr="006740B9" w:rsidRDefault="00730AFE" w:rsidP="00730AFE">
      <w:pPr>
        <w:pStyle w:val="Grillecouleur-Accent1"/>
      </w:pPr>
      <w:r w:rsidRPr="00B96E6C">
        <w:t>C'est en France que la droite radicale acquiert le plus r</w:t>
      </w:r>
      <w:r w:rsidRPr="00B96E6C">
        <w:t>a</w:t>
      </w:r>
      <w:r w:rsidRPr="00B96E6C">
        <w:t>pidement les caractéristiques essentielles du fascisme. .... Plus qu'ailleurs, c'est en Fra</w:t>
      </w:r>
      <w:r w:rsidRPr="00B96E6C">
        <w:t>n</w:t>
      </w:r>
      <w:r w:rsidRPr="00B96E6C">
        <w:t>ce que fleurissent toutes les chapelles du fascisme, tous les clans et gro</w:t>
      </w:r>
      <w:r w:rsidRPr="00B96E6C">
        <w:t>u</w:t>
      </w:r>
      <w:r w:rsidRPr="00B96E6C">
        <w:t>puscules imaginables.</w:t>
      </w:r>
      <w:r>
        <w:rPr>
          <w:iCs/>
          <w:szCs w:val="24"/>
        </w:rPr>
        <w:t> </w:t>
      </w:r>
      <w:r>
        <w:rPr>
          <w:rStyle w:val="Appelnotedebasdep"/>
          <w:iCs/>
          <w:szCs w:val="24"/>
        </w:rPr>
        <w:footnoteReference w:id="71"/>
      </w:r>
      <w:r w:rsidRPr="00B96E6C">
        <w:t xml:space="preserve"> .... Le fascisme en France, en dépit de sa faible</w:t>
      </w:r>
      <w:r w:rsidRPr="00B96E6C">
        <w:t>s</w:t>
      </w:r>
      <w:r w:rsidRPr="00B96E6C">
        <w:t>se politique, se rapproche le plus du type idéal, de l'idée de fa</w:t>
      </w:r>
      <w:r w:rsidRPr="00B96E6C">
        <w:t>s</w:t>
      </w:r>
      <w:r w:rsidRPr="00B96E6C">
        <w:t>cisme au sens platonicien du terme.</w:t>
      </w:r>
      <w:r w:rsidRPr="006740B9">
        <w:rPr>
          <w:iCs/>
          <w:szCs w:val="24"/>
        </w:rPr>
        <w:t xml:space="preserve"> </w:t>
      </w:r>
      <w:r>
        <w:rPr>
          <w:iCs/>
          <w:szCs w:val="24"/>
        </w:rPr>
        <w:t> </w:t>
      </w:r>
      <w:r>
        <w:rPr>
          <w:rStyle w:val="Appelnotedebasdep"/>
          <w:iCs/>
          <w:szCs w:val="24"/>
        </w:rPr>
        <w:footnoteReference w:id="72"/>
      </w:r>
    </w:p>
    <w:p w14:paraId="2FEA5009" w14:textId="77777777" w:rsidR="00730AFE" w:rsidRPr="00B96E6C" w:rsidRDefault="00730AFE" w:rsidP="00730AFE">
      <w:pPr>
        <w:pStyle w:val="Grillecouleur-Accent1"/>
      </w:pPr>
    </w:p>
    <w:p w14:paraId="4B0D4774" w14:textId="77777777" w:rsidR="00730AFE" w:rsidRPr="00B96E6C" w:rsidRDefault="00730AFE" w:rsidP="00730AFE">
      <w:pPr>
        <w:spacing w:before="120" w:after="120"/>
        <w:jc w:val="both"/>
      </w:pPr>
      <w:r w:rsidRPr="00B96E6C">
        <w:rPr>
          <w:szCs w:val="24"/>
        </w:rPr>
        <w:t>Ce genre de spéculation idéaltypique censément canto</w:t>
      </w:r>
      <w:r w:rsidRPr="00B96E6C">
        <w:rPr>
          <w:szCs w:val="24"/>
        </w:rPr>
        <w:t>n</w:t>
      </w:r>
      <w:r w:rsidRPr="00B96E6C">
        <w:rPr>
          <w:szCs w:val="24"/>
        </w:rPr>
        <w:t xml:space="preserve">née dans le pur empyrée des discours a exaspéré. D'autant que Sternhell, s'il en concède (ce n'est pas le problème qui lui importe) la </w:t>
      </w:r>
      <w:r>
        <w:rPr>
          <w:szCs w:val="24"/>
        </w:rPr>
        <w:t>« </w:t>
      </w:r>
      <w:r w:rsidRPr="00B96E6C">
        <w:rPr>
          <w:szCs w:val="24"/>
        </w:rPr>
        <w:t>faiblesse polit</w:t>
      </w:r>
      <w:r w:rsidRPr="00B96E6C">
        <w:rPr>
          <w:szCs w:val="24"/>
        </w:rPr>
        <w:t>i</w:t>
      </w:r>
      <w:r w:rsidRPr="00B96E6C">
        <w:rPr>
          <w:szCs w:val="24"/>
        </w:rPr>
        <w:t>que</w:t>
      </w:r>
      <w:r>
        <w:rPr>
          <w:szCs w:val="24"/>
        </w:rPr>
        <w:t> »</w:t>
      </w:r>
      <w:r w:rsidRPr="00B96E6C">
        <w:rPr>
          <w:szCs w:val="24"/>
        </w:rPr>
        <w:t>, voit le fascisme français comme ayant eu une influence décis</w:t>
      </w:r>
      <w:r w:rsidRPr="00B96E6C">
        <w:rPr>
          <w:szCs w:val="24"/>
        </w:rPr>
        <w:t>i</w:t>
      </w:r>
      <w:r w:rsidRPr="00B96E6C">
        <w:rPr>
          <w:szCs w:val="24"/>
        </w:rPr>
        <w:t xml:space="preserve">ve </w:t>
      </w:r>
      <w:r w:rsidRPr="00B96E6C">
        <w:rPr>
          <w:i/>
          <w:iCs/>
          <w:szCs w:val="24"/>
        </w:rPr>
        <w:t>ailleurs</w:t>
      </w:r>
      <w:r>
        <w:rPr>
          <w:i/>
          <w:iCs/>
          <w:szCs w:val="24"/>
        </w:rPr>
        <w:t> :</w:t>
      </w:r>
      <w:r w:rsidRPr="00B96E6C">
        <w:rPr>
          <w:i/>
          <w:iCs/>
          <w:szCs w:val="24"/>
        </w:rPr>
        <w:t xml:space="preserve"> </w:t>
      </w:r>
      <w:r w:rsidRPr="00B96E6C">
        <w:rPr>
          <w:szCs w:val="24"/>
        </w:rPr>
        <w:t>les Italiens ont emprunté en bloc leurs idées et progra</w:t>
      </w:r>
      <w:r w:rsidRPr="00B96E6C">
        <w:rPr>
          <w:szCs w:val="24"/>
        </w:rPr>
        <w:t>m</w:t>
      </w:r>
      <w:r w:rsidRPr="00B96E6C">
        <w:rPr>
          <w:szCs w:val="24"/>
        </w:rPr>
        <w:t>me aux doctrinaires français d'avant guerre (au premier chef, à Sorel et Barr</w:t>
      </w:r>
      <w:r>
        <w:rPr>
          <w:szCs w:val="24"/>
        </w:rPr>
        <w:t>è</w:t>
      </w:r>
      <w:r w:rsidRPr="00B96E6C">
        <w:rPr>
          <w:szCs w:val="24"/>
        </w:rPr>
        <w:t>s)</w:t>
      </w:r>
      <w:r>
        <w:rPr>
          <w:szCs w:val="24"/>
        </w:rPr>
        <w:t> !</w:t>
      </w:r>
      <w:r w:rsidRPr="00B96E6C">
        <w:rPr>
          <w:szCs w:val="24"/>
        </w:rPr>
        <w:t xml:space="preserve"> Thèse qui révulsait déjà dans </w:t>
      </w:r>
      <w:r w:rsidRPr="00B96E6C">
        <w:rPr>
          <w:i/>
          <w:iCs/>
          <w:szCs w:val="24"/>
        </w:rPr>
        <w:t>La droite révolutio</w:t>
      </w:r>
      <w:r w:rsidRPr="00B96E6C">
        <w:rPr>
          <w:i/>
          <w:iCs/>
          <w:szCs w:val="24"/>
        </w:rPr>
        <w:t>n</w:t>
      </w:r>
      <w:r w:rsidRPr="00B96E6C">
        <w:rPr>
          <w:i/>
          <w:iCs/>
          <w:szCs w:val="24"/>
        </w:rPr>
        <w:t xml:space="preserve">naire </w:t>
      </w:r>
      <w:r w:rsidRPr="00B96E6C">
        <w:rPr>
          <w:szCs w:val="24"/>
        </w:rPr>
        <w:t>et qui est réaffirmée ici avec force données no</w:t>
      </w:r>
      <w:r w:rsidRPr="00B96E6C">
        <w:rPr>
          <w:szCs w:val="24"/>
        </w:rPr>
        <w:t>u</w:t>
      </w:r>
      <w:r w:rsidRPr="00B96E6C">
        <w:rPr>
          <w:szCs w:val="24"/>
        </w:rPr>
        <w:t>velles.</w:t>
      </w:r>
    </w:p>
    <w:p w14:paraId="577B1357" w14:textId="77777777" w:rsidR="00730AFE" w:rsidRPr="00B96E6C" w:rsidRDefault="00730AFE" w:rsidP="00730AFE">
      <w:pPr>
        <w:spacing w:before="120" w:after="120"/>
        <w:jc w:val="both"/>
      </w:pPr>
      <w:r w:rsidRPr="00B96E6C">
        <w:rPr>
          <w:szCs w:val="24"/>
        </w:rPr>
        <w:t xml:space="preserve">Le fascisme se constitue comme une Troisième voie </w:t>
      </w:r>
      <w:r>
        <w:rPr>
          <w:szCs w:val="24"/>
        </w:rPr>
        <w:t>« </w:t>
      </w:r>
      <w:r w:rsidRPr="00B96E6C">
        <w:rPr>
          <w:szCs w:val="24"/>
        </w:rPr>
        <w:t>n</w:t>
      </w:r>
      <w:r w:rsidRPr="00B96E6C">
        <w:rPr>
          <w:szCs w:val="24"/>
        </w:rPr>
        <w:t>a</w:t>
      </w:r>
      <w:r w:rsidRPr="00B96E6C">
        <w:rPr>
          <w:szCs w:val="24"/>
        </w:rPr>
        <w:t>tionale</w:t>
      </w:r>
      <w:r>
        <w:rPr>
          <w:szCs w:val="24"/>
        </w:rPr>
        <w:t> »</w:t>
      </w:r>
      <w:r w:rsidRPr="00B96E6C">
        <w:rPr>
          <w:szCs w:val="24"/>
        </w:rPr>
        <w:t xml:space="preserve"> entre capitalisme et communisme qui sont tous deux, à ses yeux et pareillement, anti-nationaux. Trois grands éléments appariés et embo</w:t>
      </w:r>
      <w:r w:rsidRPr="00B96E6C">
        <w:rPr>
          <w:szCs w:val="24"/>
        </w:rPr>
        <w:t>î</w:t>
      </w:r>
      <w:r w:rsidRPr="00B96E6C">
        <w:rPr>
          <w:szCs w:val="24"/>
        </w:rPr>
        <w:t xml:space="preserve">tés constituent </w:t>
      </w:r>
      <w:r>
        <w:rPr>
          <w:szCs w:val="24"/>
        </w:rPr>
        <w:t>« </w:t>
      </w:r>
      <w:r w:rsidRPr="00B96E6C">
        <w:rPr>
          <w:szCs w:val="24"/>
        </w:rPr>
        <w:t>l'idéologie fasciste en France</w:t>
      </w:r>
      <w:r>
        <w:rPr>
          <w:szCs w:val="24"/>
        </w:rPr>
        <w:t> » :</w:t>
      </w:r>
      <w:r w:rsidRPr="00B96E6C">
        <w:rPr>
          <w:szCs w:val="24"/>
        </w:rPr>
        <w:t xml:space="preserve"> 1. une élaboration intellectuelle multiple et sophistiquée, synthèse découlant d'idées émergeant sur la longue durée de 1880-1914</w:t>
      </w:r>
      <w:r>
        <w:rPr>
          <w:szCs w:val="24"/>
        </w:rPr>
        <w:t> ;</w:t>
      </w:r>
      <w:r w:rsidRPr="00B96E6C">
        <w:rPr>
          <w:szCs w:val="24"/>
        </w:rPr>
        <w:t xml:space="preserve"> 2. un puissant mouv</w:t>
      </w:r>
      <w:r w:rsidRPr="00B96E6C">
        <w:rPr>
          <w:szCs w:val="24"/>
        </w:rPr>
        <w:t>e</w:t>
      </w:r>
      <w:r w:rsidRPr="00B96E6C">
        <w:rPr>
          <w:szCs w:val="24"/>
        </w:rPr>
        <w:t>ment</w:t>
      </w:r>
      <w:r>
        <w:t xml:space="preserve"> [42] </w:t>
      </w:r>
      <w:r w:rsidRPr="00B96E6C">
        <w:rPr>
          <w:szCs w:val="24"/>
        </w:rPr>
        <w:t xml:space="preserve">des années 1930, les </w:t>
      </w:r>
      <w:r w:rsidRPr="00B96E6C">
        <w:rPr>
          <w:i/>
          <w:iCs/>
          <w:szCs w:val="24"/>
        </w:rPr>
        <w:t xml:space="preserve">Croix de feu/PSF </w:t>
      </w:r>
      <w:r w:rsidRPr="00B96E6C">
        <w:rPr>
          <w:szCs w:val="24"/>
        </w:rPr>
        <w:t>(que l'école rémo</w:t>
      </w:r>
      <w:r w:rsidRPr="00B96E6C">
        <w:rPr>
          <w:szCs w:val="24"/>
        </w:rPr>
        <w:t>n</w:t>
      </w:r>
      <w:r w:rsidRPr="00B96E6C">
        <w:rPr>
          <w:szCs w:val="24"/>
        </w:rPr>
        <w:t>dienne prétendait montrer étrangère à un quelconque fascisme), 3. un régime qui découle de toute cette élabor</w:t>
      </w:r>
      <w:r w:rsidRPr="00B96E6C">
        <w:rPr>
          <w:szCs w:val="24"/>
        </w:rPr>
        <w:t>a</w:t>
      </w:r>
      <w:r w:rsidRPr="00B96E6C">
        <w:rPr>
          <w:szCs w:val="24"/>
        </w:rPr>
        <w:t xml:space="preserve">tion, le Régime de Vichy (que tous les autres historiens s'évertuent à classer comme regrettable-mais-non-fasciste </w:t>
      </w:r>
      <w:r w:rsidRPr="00B96E6C">
        <w:rPr>
          <w:i/>
          <w:iCs/>
          <w:szCs w:val="24"/>
        </w:rPr>
        <w:t xml:space="preserve">et </w:t>
      </w:r>
      <w:r w:rsidRPr="00B96E6C">
        <w:rPr>
          <w:szCs w:val="24"/>
        </w:rPr>
        <w:t>produit inopiné de la défaite et de l'occupation).</w:t>
      </w:r>
    </w:p>
    <w:p w14:paraId="27A1E785" w14:textId="77777777" w:rsidR="00730AFE" w:rsidRPr="00B96E6C" w:rsidRDefault="00730AFE" w:rsidP="00730AFE">
      <w:pPr>
        <w:spacing w:before="120" w:after="120"/>
        <w:jc w:val="both"/>
      </w:pPr>
      <w:r w:rsidRPr="00B96E6C">
        <w:rPr>
          <w:szCs w:val="24"/>
        </w:rPr>
        <w:t xml:space="preserve">Dans ce que Sternhell décrit comme </w:t>
      </w:r>
      <w:r>
        <w:rPr>
          <w:szCs w:val="24"/>
        </w:rPr>
        <w:t>« </w:t>
      </w:r>
      <w:r w:rsidRPr="00B96E6C">
        <w:rPr>
          <w:szCs w:val="24"/>
        </w:rPr>
        <w:t>imprégnation fasci</w:t>
      </w:r>
      <w:r w:rsidRPr="00B96E6C">
        <w:rPr>
          <w:szCs w:val="24"/>
        </w:rPr>
        <w:t>s</w:t>
      </w:r>
      <w:r w:rsidRPr="00B96E6C">
        <w:rPr>
          <w:szCs w:val="24"/>
        </w:rPr>
        <w:t>te</w:t>
      </w:r>
      <w:r>
        <w:rPr>
          <w:szCs w:val="24"/>
        </w:rPr>
        <w:t> »</w:t>
      </w:r>
      <w:r w:rsidRPr="00B96E6C">
        <w:rPr>
          <w:szCs w:val="24"/>
        </w:rPr>
        <w:t>,</w:t>
      </w:r>
      <w:r>
        <w:rPr>
          <w:iCs/>
          <w:szCs w:val="24"/>
        </w:rPr>
        <w:t> </w:t>
      </w:r>
      <w:r>
        <w:rPr>
          <w:rStyle w:val="Appelnotedebasdep"/>
          <w:iCs/>
          <w:szCs w:val="24"/>
        </w:rPr>
        <w:footnoteReference w:id="73"/>
      </w:r>
      <w:r w:rsidRPr="00B96E6C">
        <w:rPr>
          <w:szCs w:val="24"/>
        </w:rPr>
        <w:t xml:space="preserve"> comme la </w:t>
      </w:r>
      <w:r>
        <w:rPr>
          <w:szCs w:val="24"/>
        </w:rPr>
        <w:t>« </w:t>
      </w:r>
      <w:r w:rsidRPr="00B96E6C">
        <w:rPr>
          <w:szCs w:val="24"/>
        </w:rPr>
        <w:t>fascisation de certains courants de pensée</w:t>
      </w:r>
      <w:r>
        <w:rPr>
          <w:szCs w:val="24"/>
        </w:rPr>
        <w:t> »</w:t>
      </w:r>
      <w:r>
        <w:rPr>
          <w:iCs/>
          <w:szCs w:val="24"/>
        </w:rPr>
        <w:t> </w:t>
      </w:r>
      <w:r>
        <w:rPr>
          <w:rStyle w:val="Appelnotedebasdep"/>
          <w:iCs/>
          <w:szCs w:val="24"/>
        </w:rPr>
        <w:footnoteReference w:id="74"/>
      </w:r>
      <w:r w:rsidRPr="00B96E6C">
        <w:rPr>
          <w:szCs w:val="24"/>
        </w:rPr>
        <w:t xml:space="preserve"> figurent notamment en bonne place Emmanuel Mo</w:t>
      </w:r>
      <w:r w:rsidRPr="00B96E6C">
        <w:rPr>
          <w:szCs w:val="24"/>
        </w:rPr>
        <w:t>u</w:t>
      </w:r>
      <w:r w:rsidRPr="00B96E6C">
        <w:rPr>
          <w:szCs w:val="24"/>
        </w:rPr>
        <w:t xml:space="preserve">nier et les personnalistes chrétiens de la revue </w:t>
      </w:r>
      <w:r w:rsidRPr="00B96E6C">
        <w:rPr>
          <w:i/>
          <w:iCs/>
          <w:szCs w:val="24"/>
        </w:rPr>
        <w:t xml:space="preserve">Esprit. </w:t>
      </w:r>
      <w:r w:rsidRPr="00B96E6C">
        <w:rPr>
          <w:szCs w:val="24"/>
        </w:rPr>
        <w:t>Cette inclusion sera au cœur des polém</w:t>
      </w:r>
      <w:r w:rsidRPr="00B96E6C">
        <w:rPr>
          <w:szCs w:val="24"/>
        </w:rPr>
        <w:t>i</w:t>
      </w:r>
      <w:r w:rsidRPr="00B96E6C">
        <w:rPr>
          <w:szCs w:val="24"/>
        </w:rPr>
        <w:t xml:space="preserve">ques. </w:t>
      </w:r>
      <w:r>
        <w:rPr>
          <w:i/>
          <w:szCs w:val="24"/>
        </w:rPr>
        <w:t>Ni</w:t>
      </w:r>
      <w:r w:rsidRPr="00B96E6C">
        <w:rPr>
          <w:szCs w:val="24"/>
        </w:rPr>
        <w:t xml:space="preserve"> </w:t>
      </w:r>
      <w:r w:rsidRPr="00B96E6C">
        <w:rPr>
          <w:i/>
          <w:iCs/>
          <w:szCs w:val="24"/>
        </w:rPr>
        <w:t xml:space="preserve">droite ni gauche </w:t>
      </w:r>
      <w:r w:rsidRPr="00B96E6C">
        <w:rPr>
          <w:szCs w:val="24"/>
        </w:rPr>
        <w:t>précise bien que Mounier en son temps r</w:t>
      </w:r>
      <w:r w:rsidRPr="00B96E6C">
        <w:rPr>
          <w:szCs w:val="24"/>
        </w:rPr>
        <w:t>e</w:t>
      </w:r>
      <w:r w:rsidRPr="00B96E6C">
        <w:rPr>
          <w:szCs w:val="24"/>
        </w:rPr>
        <w:t>jette le fascisme comme il abomine le franquisme du reste</w:t>
      </w:r>
      <w:r>
        <w:rPr>
          <w:szCs w:val="24"/>
        </w:rPr>
        <w:t> ;</w:t>
      </w:r>
      <w:r w:rsidRPr="00B96E6C">
        <w:rPr>
          <w:szCs w:val="24"/>
        </w:rPr>
        <w:t xml:space="preserve"> de fait, le personnalisme est la réplique catholique à la montée des </w:t>
      </w:r>
      <w:r>
        <w:rPr>
          <w:szCs w:val="24"/>
        </w:rPr>
        <w:t>« </w:t>
      </w:r>
      <w:r w:rsidRPr="00B96E6C">
        <w:rPr>
          <w:szCs w:val="24"/>
        </w:rPr>
        <w:t>totalitari</w:t>
      </w:r>
      <w:r w:rsidRPr="00B96E6C">
        <w:rPr>
          <w:szCs w:val="24"/>
        </w:rPr>
        <w:t>s</w:t>
      </w:r>
      <w:r w:rsidRPr="00B96E6C">
        <w:rPr>
          <w:szCs w:val="24"/>
        </w:rPr>
        <w:t>mes</w:t>
      </w:r>
      <w:r>
        <w:rPr>
          <w:szCs w:val="24"/>
        </w:rPr>
        <w:t> »</w:t>
      </w:r>
      <w:r w:rsidRPr="00B96E6C">
        <w:rPr>
          <w:szCs w:val="24"/>
        </w:rPr>
        <w:t xml:space="preserve"> (</w:t>
      </w:r>
      <w:r>
        <w:rPr>
          <w:szCs w:val="24"/>
        </w:rPr>
        <w:t>« </w:t>
      </w:r>
      <w:r w:rsidRPr="00B96E6C">
        <w:rPr>
          <w:szCs w:val="24"/>
        </w:rPr>
        <w:t>totalitarisme</w:t>
      </w:r>
      <w:r>
        <w:rPr>
          <w:szCs w:val="24"/>
        </w:rPr>
        <w:t> »</w:t>
      </w:r>
      <w:r w:rsidRPr="00B96E6C">
        <w:rPr>
          <w:szCs w:val="24"/>
        </w:rPr>
        <w:t xml:space="preserve">, c'est ici et ce fut </w:t>
      </w:r>
      <w:r w:rsidRPr="00B96E6C">
        <w:rPr>
          <w:i/>
          <w:iCs/>
          <w:szCs w:val="24"/>
        </w:rPr>
        <w:t xml:space="preserve">d'abord </w:t>
      </w:r>
      <w:r w:rsidRPr="00B96E6C">
        <w:rPr>
          <w:szCs w:val="24"/>
        </w:rPr>
        <w:t>un mot-clé des milieux c</w:t>
      </w:r>
      <w:r w:rsidRPr="00B96E6C">
        <w:rPr>
          <w:szCs w:val="24"/>
        </w:rPr>
        <w:t>a</w:t>
      </w:r>
      <w:r w:rsidRPr="00B96E6C">
        <w:rPr>
          <w:szCs w:val="24"/>
        </w:rPr>
        <w:t xml:space="preserve">tholiques). Mais il ajoute que </w:t>
      </w:r>
      <w:r>
        <w:rPr>
          <w:szCs w:val="24"/>
        </w:rPr>
        <w:t>« </w:t>
      </w:r>
      <w:r w:rsidRPr="00B96E6C">
        <w:rPr>
          <w:szCs w:val="24"/>
        </w:rPr>
        <w:t>nul ne peut nier que la violente critique du "désordre établi" rejoint celle des fascistes</w:t>
      </w:r>
      <w:r>
        <w:rPr>
          <w:szCs w:val="24"/>
        </w:rPr>
        <w:t> »</w:t>
      </w:r>
      <w:r w:rsidRPr="00B96E6C">
        <w:rPr>
          <w:szCs w:val="24"/>
        </w:rPr>
        <w:t>.</w:t>
      </w:r>
      <w:r>
        <w:rPr>
          <w:iCs/>
          <w:szCs w:val="24"/>
        </w:rPr>
        <w:t> </w:t>
      </w:r>
      <w:r>
        <w:rPr>
          <w:rStyle w:val="Appelnotedebasdep"/>
          <w:iCs/>
          <w:szCs w:val="24"/>
        </w:rPr>
        <w:footnoteReference w:id="75"/>
      </w:r>
      <w:r w:rsidRPr="00B96E6C">
        <w:rPr>
          <w:szCs w:val="24"/>
        </w:rPr>
        <w:t xml:space="preserve"> </w:t>
      </w:r>
      <w:r>
        <w:rPr>
          <w:szCs w:val="24"/>
        </w:rPr>
        <w:t>« </w:t>
      </w:r>
      <w:r w:rsidRPr="00B96E6C">
        <w:rPr>
          <w:szCs w:val="24"/>
        </w:rPr>
        <w:t>S'il est a</w:t>
      </w:r>
      <w:r w:rsidRPr="00B96E6C">
        <w:rPr>
          <w:szCs w:val="24"/>
        </w:rPr>
        <w:t>b</w:t>
      </w:r>
      <w:r w:rsidRPr="00B96E6C">
        <w:rPr>
          <w:szCs w:val="24"/>
        </w:rPr>
        <w:t>surde de voir dans Mounier un des "jeunes Turcs", un des hussards du fasci</w:t>
      </w:r>
      <w:r w:rsidRPr="00B96E6C">
        <w:rPr>
          <w:szCs w:val="24"/>
        </w:rPr>
        <w:t>s</w:t>
      </w:r>
      <w:r w:rsidRPr="00B96E6C">
        <w:rPr>
          <w:szCs w:val="24"/>
        </w:rPr>
        <w:t xml:space="preserve">me, il importe de ne pas amoindrir la place occupée par l'équipe </w:t>
      </w:r>
      <w:r w:rsidRPr="00B96E6C">
        <w:rPr>
          <w:i/>
          <w:iCs/>
          <w:szCs w:val="24"/>
        </w:rPr>
        <w:t>d'E</w:t>
      </w:r>
      <w:r w:rsidRPr="00B96E6C">
        <w:rPr>
          <w:i/>
          <w:iCs/>
          <w:szCs w:val="24"/>
        </w:rPr>
        <w:t>s</w:t>
      </w:r>
      <w:r w:rsidRPr="00B96E6C">
        <w:rPr>
          <w:i/>
          <w:iCs/>
          <w:szCs w:val="24"/>
        </w:rPr>
        <w:t xml:space="preserve">prit </w:t>
      </w:r>
      <w:r w:rsidRPr="00B96E6C">
        <w:rPr>
          <w:szCs w:val="24"/>
        </w:rPr>
        <w:t>dans la création de cette confusion intellectuelle</w:t>
      </w:r>
      <w:r>
        <w:rPr>
          <w:szCs w:val="24"/>
        </w:rPr>
        <w:t> »</w:t>
      </w:r>
      <w:r w:rsidRPr="00B96E6C">
        <w:rPr>
          <w:szCs w:val="24"/>
        </w:rPr>
        <w:t xml:space="preserve"> des années 1930.</w:t>
      </w:r>
      <w:r>
        <w:rPr>
          <w:iCs/>
          <w:szCs w:val="24"/>
        </w:rPr>
        <w:t> </w:t>
      </w:r>
      <w:r>
        <w:rPr>
          <w:rStyle w:val="Appelnotedebasdep"/>
          <w:iCs/>
          <w:szCs w:val="24"/>
        </w:rPr>
        <w:footnoteReference w:id="76"/>
      </w:r>
      <w:r w:rsidRPr="00B96E6C">
        <w:rPr>
          <w:szCs w:val="24"/>
          <w:vertAlign w:val="superscript"/>
        </w:rPr>
        <w:t xml:space="preserve"> </w:t>
      </w:r>
      <w:r>
        <w:rPr>
          <w:szCs w:val="24"/>
        </w:rPr>
        <w:t>« </w:t>
      </w:r>
      <w:r w:rsidRPr="00B96E6C">
        <w:rPr>
          <w:szCs w:val="24"/>
        </w:rPr>
        <w:t>Fasciste sans le savoir</w:t>
      </w:r>
      <w:r>
        <w:rPr>
          <w:szCs w:val="24"/>
        </w:rPr>
        <w:t> »</w:t>
      </w:r>
      <w:r w:rsidRPr="00B96E6C">
        <w:rPr>
          <w:szCs w:val="24"/>
        </w:rPr>
        <w:t>, lit-on p. 311 de l'orig</w:t>
      </w:r>
      <w:r w:rsidRPr="00B96E6C">
        <w:rPr>
          <w:szCs w:val="24"/>
        </w:rPr>
        <w:t>i</w:t>
      </w:r>
      <w:r w:rsidRPr="00B96E6C">
        <w:rPr>
          <w:szCs w:val="24"/>
        </w:rPr>
        <w:t>nale</w:t>
      </w:r>
      <w:r>
        <w:rPr>
          <w:szCs w:val="24"/>
        </w:rPr>
        <w:t> !</w:t>
      </w:r>
      <w:r w:rsidRPr="00B96E6C">
        <w:rPr>
          <w:szCs w:val="24"/>
        </w:rPr>
        <w:t xml:space="preserve"> Avec de telles formules, on règle évidemment son compte à n'importe qui. Pr</w:t>
      </w:r>
      <w:r w:rsidRPr="00B96E6C">
        <w:rPr>
          <w:szCs w:val="24"/>
        </w:rPr>
        <w:t>o</w:t>
      </w:r>
      <w:r w:rsidRPr="00B96E6C">
        <w:rPr>
          <w:szCs w:val="24"/>
        </w:rPr>
        <w:t>cès d'intention et amalgame, criera-t-on à Sternhell. En fait, la démarche de Sternhell le conduit à trouver des imprégn</w:t>
      </w:r>
      <w:r w:rsidRPr="00B96E6C">
        <w:rPr>
          <w:szCs w:val="24"/>
        </w:rPr>
        <w:t>a</w:t>
      </w:r>
      <w:r w:rsidRPr="00B96E6C">
        <w:rPr>
          <w:szCs w:val="24"/>
        </w:rPr>
        <w:t>tions et des ramif</w:t>
      </w:r>
      <w:r w:rsidRPr="00B96E6C">
        <w:rPr>
          <w:szCs w:val="24"/>
        </w:rPr>
        <w:t>i</w:t>
      </w:r>
      <w:r w:rsidRPr="00B96E6C">
        <w:rPr>
          <w:szCs w:val="24"/>
        </w:rPr>
        <w:t>cations fascistes chez tous les non-conformistes des années trente puisque tous, et notamment les personnalistes, che</w:t>
      </w:r>
      <w:r w:rsidRPr="00B96E6C">
        <w:rPr>
          <w:szCs w:val="24"/>
        </w:rPr>
        <w:t>r</w:t>
      </w:r>
      <w:r w:rsidRPr="00B96E6C">
        <w:rPr>
          <w:szCs w:val="24"/>
        </w:rPr>
        <w:t>chaient une</w:t>
      </w:r>
      <w:r>
        <w:t xml:space="preserve"> [43] </w:t>
      </w:r>
      <w:r>
        <w:rPr>
          <w:szCs w:val="24"/>
        </w:rPr>
        <w:t>« </w:t>
      </w:r>
      <w:r w:rsidRPr="00B96E6C">
        <w:rPr>
          <w:szCs w:val="24"/>
        </w:rPr>
        <w:t>troisième voie</w:t>
      </w:r>
      <w:r>
        <w:rPr>
          <w:szCs w:val="24"/>
        </w:rPr>
        <w:t> »</w:t>
      </w:r>
      <w:r w:rsidRPr="00B96E6C">
        <w:rPr>
          <w:szCs w:val="24"/>
        </w:rPr>
        <w:t xml:space="preserve"> entre deux rejets, celui du capit</w:t>
      </w:r>
      <w:r w:rsidRPr="00B96E6C">
        <w:rPr>
          <w:szCs w:val="24"/>
        </w:rPr>
        <w:t>a</w:t>
      </w:r>
      <w:r w:rsidRPr="00B96E6C">
        <w:rPr>
          <w:szCs w:val="24"/>
        </w:rPr>
        <w:t>lisme libéral et celui du socialisme bolchevique, tout en étant fort peu enthousiastes de la démocratie parlementaire et en avouant un sent</w:t>
      </w:r>
      <w:r w:rsidRPr="00B96E6C">
        <w:rPr>
          <w:szCs w:val="24"/>
        </w:rPr>
        <w:t>i</w:t>
      </w:r>
      <w:r w:rsidRPr="00B96E6C">
        <w:rPr>
          <w:szCs w:val="24"/>
        </w:rPr>
        <w:t>ment d'infériorité des démocraties face à la dynamique conquérante et modernisatrice des régimes fa</w:t>
      </w:r>
      <w:r w:rsidRPr="00B96E6C">
        <w:rPr>
          <w:szCs w:val="24"/>
        </w:rPr>
        <w:t>s</w:t>
      </w:r>
      <w:r w:rsidRPr="00B96E6C">
        <w:rPr>
          <w:szCs w:val="24"/>
        </w:rPr>
        <w:t xml:space="preserve">cistes. </w:t>
      </w:r>
      <w:r>
        <w:rPr>
          <w:szCs w:val="24"/>
        </w:rPr>
        <w:t>« </w:t>
      </w:r>
      <w:r w:rsidRPr="00B96E6C">
        <w:rPr>
          <w:szCs w:val="24"/>
        </w:rPr>
        <w:t>L'imprégnation fasciste fut bien plus profonde et les milieux touchés bien plus nombreux qu'on ne l'imagine ou qu'on ne le reconnaît d'ordinaire</w:t>
      </w:r>
      <w:r>
        <w:rPr>
          <w:szCs w:val="24"/>
        </w:rPr>
        <w:t> »</w:t>
      </w:r>
      <w:r w:rsidRPr="00B96E6C">
        <w:rPr>
          <w:szCs w:val="24"/>
        </w:rPr>
        <w:t>, résume Sternhell.</w:t>
      </w:r>
      <w:r>
        <w:rPr>
          <w:iCs/>
          <w:szCs w:val="24"/>
        </w:rPr>
        <w:t> </w:t>
      </w:r>
      <w:r>
        <w:rPr>
          <w:rStyle w:val="Appelnotedebasdep"/>
          <w:iCs/>
          <w:szCs w:val="24"/>
        </w:rPr>
        <w:footnoteReference w:id="77"/>
      </w:r>
      <w:r w:rsidRPr="00B96E6C">
        <w:rPr>
          <w:szCs w:val="24"/>
        </w:rPr>
        <w:t xml:space="preserve"> La thèse </w:t>
      </w:r>
      <w:r w:rsidRPr="00B96E6C">
        <w:rPr>
          <w:i/>
          <w:iCs/>
          <w:szCs w:val="24"/>
        </w:rPr>
        <w:t xml:space="preserve">immunitaire </w:t>
      </w:r>
      <w:r w:rsidRPr="00B96E6C">
        <w:rPr>
          <w:szCs w:val="24"/>
        </w:rPr>
        <w:t xml:space="preserve">en prenait un coup, mais les </w:t>
      </w:r>
      <w:r>
        <w:rPr>
          <w:szCs w:val="24"/>
        </w:rPr>
        <w:t>« </w:t>
      </w:r>
      <w:r w:rsidRPr="00B96E6C">
        <w:rPr>
          <w:szCs w:val="24"/>
        </w:rPr>
        <w:t>immunit</w:t>
      </w:r>
      <w:r w:rsidRPr="00B96E6C">
        <w:rPr>
          <w:szCs w:val="24"/>
        </w:rPr>
        <w:t>a</w:t>
      </w:r>
      <w:r w:rsidRPr="00B96E6C">
        <w:rPr>
          <w:szCs w:val="24"/>
        </w:rPr>
        <w:t>ristes</w:t>
      </w:r>
      <w:r>
        <w:rPr>
          <w:szCs w:val="24"/>
        </w:rPr>
        <w:t> »</w:t>
      </w:r>
      <w:r w:rsidRPr="00B96E6C">
        <w:rPr>
          <w:szCs w:val="24"/>
        </w:rPr>
        <w:t xml:space="preserve"> vont faire front</w:t>
      </w:r>
      <w:r>
        <w:rPr>
          <w:szCs w:val="24"/>
        </w:rPr>
        <w:t> !</w:t>
      </w:r>
    </w:p>
    <w:p w14:paraId="093B96E9" w14:textId="77777777" w:rsidR="00730AFE" w:rsidRPr="00B96E6C" w:rsidRDefault="00730AFE" w:rsidP="00730AFE">
      <w:pPr>
        <w:spacing w:before="120" w:after="120"/>
        <w:jc w:val="both"/>
      </w:pPr>
      <w:r w:rsidRPr="00B96E6C">
        <w:rPr>
          <w:szCs w:val="24"/>
        </w:rPr>
        <w:t xml:space="preserve">Sternhell met bien en valeur et il souligne même à grands traits, dans la </w:t>
      </w:r>
      <w:r>
        <w:rPr>
          <w:szCs w:val="24"/>
        </w:rPr>
        <w:t>« </w:t>
      </w:r>
      <w:r w:rsidRPr="00B96E6C">
        <w:rPr>
          <w:szCs w:val="24"/>
        </w:rPr>
        <w:t>synthèse fasciste</w:t>
      </w:r>
      <w:r>
        <w:rPr>
          <w:szCs w:val="24"/>
        </w:rPr>
        <w:t> »</w:t>
      </w:r>
      <w:r w:rsidRPr="00B96E6C">
        <w:rPr>
          <w:szCs w:val="24"/>
        </w:rPr>
        <w:t xml:space="preserve"> dont il repère les ingrédients, l'apport des socialistes </w:t>
      </w:r>
      <w:r w:rsidRPr="00B96E6C">
        <w:rPr>
          <w:i/>
          <w:iCs/>
          <w:szCs w:val="24"/>
        </w:rPr>
        <w:t xml:space="preserve">dits </w:t>
      </w:r>
      <w:r w:rsidRPr="00B96E6C">
        <w:rPr>
          <w:szCs w:val="24"/>
        </w:rPr>
        <w:t>révisionnistes, He</w:t>
      </w:r>
      <w:r w:rsidRPr="00B96E6C">
        <w:rPr>
          <w:szCs w:val="24"/>
        </w:rPr>
        <w:t>n</w:t>
      </w:r>
      <w:r w:rsidRPr="00B96E6C">
        <w:rPr>
          <w:szCs w:val="24"/>
        </w:rPr>
        <w:t xml:space="preserve">drik De Man, Marcel Déat etc. Il confirme et radicalise même sa thèse connexe qui avait fait hurler, qui pose que le fascisme français prend ses sources et ses hommes </w:t>
      </w:r>
      <w:r>
        <w:rPr>
          <w:szCs w:val="24"/>
        </w:rPr>
        <w:t>« </w:t>
      </w:r>
      <w:r w:rsidRPr="00B96E6C">
        <w:rPr>
          <w:szCs w:val="24"/>
        </w:rPr>
        <w:t>beaucoup plus à gauche qu'à droite</w:t>
      </w:r>
      <w:r>
        <w:rPr>
          <w:szCs w:val="24"/>
        </w:rPr>
        <w:t> »</w:t>
      </w:r>
      <w:r w:rsidRPr="00B96E6C">
        <w:rPr>
          <w:szCs w:val="24"/>
        </w:rPr>
        <w:t>.</w:t>
      </w:r>
      <w:r>
        <w:rPr>
          <w:iCs/>
          <w:szCs w:val="24"/>
        </w:rPr>
        <w:t> </w:t>
      </w:r>
      <w:r>
        <w:rPr>
          <w:rStyle w:val="Appelnotedebasdep"/>
          <w:iCs/>
          <w:szCs w:val="24"/>
        </w:rPr>
        <w:footnoteReference w:id="78"/>
      </w:r>
      <w:r w:rsidRPr="00B96E6C">
        <w:rPr>
          <w:szCs w:val="24"/>
        </w:rPr>
        <w:t xml:space="preserve"> </w:t>
      </w:r>
      <w:r>
        <w:rPr>
          <w:szCs w:val="24"/>
        </w:rPr>
        <w:t>« </w:t>
      </w:r>
      <w:r w:rsidRPr="00B96E6C">
        <w:rPr>
          <w:szCs w:val="24"/>
        </w:rPr>
        <w:t>Du boulangisme à la co</w:t>
      </w:r>
      <w:r w:rsidRPr="00B96E6C">
        <w:rPr>
          <w:szCs w:val="24"/>
        </w:rPr>
        <w:t>l</w:t>
      </w:r>
      <w:r w:rsidRPr="00B96E6C">
        <w:rPr>
          <w:szCs w:val="24"/>
        </w:rPr>
        <w:t>labor</w:t>
      </w:r>
      <w:r w:rsidRPr="00B96E6C">
        <w:rPr>
          <w:szCs w:val="24"/>
        </w:rPr>
        <w:t>a</w:t>
      </w:r>
      <w:r w:rsidRPr="00B96E6C">
        <w:rPr>
          <w:szCs w:val="24"/>
        </w:rPr>
        <w:t>tion, la gauche française n'a ces</w:t>
      </w:r>
      <w:r>
        <w:rPr>
          <w:szCs w:val="24"/>
        </w:rPr>
        <w:t>s</w:t>
      </w:r>
      <w:r w:rsidRPr="00B96E6C">
        <w:rPr>
          <w:szCs w:val="24"/>
        </w:rPr>
        <w:t>é d'alimenter les formations de droite et d'extrême droite</w:t>
      </w:r>
      <w:r>
        <w:rPr>
          <w:szCs w:val="24"/>
        </w:rPr>
        <w:t> »</w:t>
      </w:r>
      <w:r w:rsidRPr="00B96E6C">
        <w:rPr>
          <w:szCs w:val="24"/>
        </w:rPr>
        <w:t>.</w:t>
      </w:r>
      <w:r>
        <w:rPr>
          <w:iCs/>
          <w:szCs w:val="24"/>
        </w:rPr>
        <w:t> </w:t>
      </w:r>
      <w:r>
        <w:rPr>
          <w:rStyle w:val="Appelnotedebasdep"/>
          <w:iCs/>
          <w:szCs w:val="24"/>
        </w:rPr>
        <w:footnoteReference w:id="79"/>
      </w:r>
    </w:p>
    <w:p w14:paraId="4E1927F5" w14:textId="77777777" w:rsidR="00730AFE" w:rsidRDefault="00730AFE" w:rsidP="00730AFE">
      <w:pPr>
        <w:spacing w:before="120" w:after="120"/>
        <w:jc w:val="both"/>
        <w:rPr>
          <w:szCs w:val="24"/>
        </w:rPr>
      </w:pPr>
    </w:p>
    <w:p w14:paraId="361ECE80" w14:textId="77777777" w:rsidR="00730AFE" w:rsidRPr="00B96E6C" w:rsidRDefault="00730AFE" w:rsidP="00730AFE">
      <w:pPr>
        <w:pStyle w:val="planche"/>
      </w:pPr>
      <w:bookmarkStart w:id="12" w:name="Texte_1_pt_1_j"/>
      <w:r w:rsidRPr="00B96E6C">
        <w:t xml:space="preserve">Feu nourri contre </w:t>
      </w:r>
      <w:r>
        <w:rPr>
          <w:i/>
        </w:rPr>
        <w:t>Ni</w:t>
      </w:r>
      <w:r w:rsidRPr="00B96E6C">
        <w:t xml:space="preserve"> </w:t>
      </w:r>
      <w:r w:rsidRPr="00B96E6C">
        <w:rPr>
          <w:i/>
          <w:iCs/>
        </w:rPr>
        <w:t>droite ni gauche</w:t>
      </w:r>
    </w:p>
    <w:bookmarkEnd w:id="12"/>
    <w:p w14:paraId="56E4DEF0" w14:textId="77777777" w:rsidR="00730AFE" w:rsidRDefault="00730AFE" w:rsidP="00730AFE">
      <w:pPr>
        <w:spacing w:before="120" w:after="120"/>
        <w:jc w:val="both"/>
        <w:rPr>
          <w:szCs w:val="24"/>
        </w:rPr>
      </w:pPr>
    </w:p>
    <w:p w14:paraId="2549803F" w14:textId="77777777" w:rsidR="00730AFE" w:rsidRPr="00384B20" w:rsidRDefault="00730AFE" w:rsidP="00730AFE">
      <w:pPr>
        <w:ind w:right="90" w:firstLine="0"/>
        <w:jc w:val="both"/>
        <w:rPr>
          <w:sz w:val="20"/>
        </w:rPr>
      </w:pPr>
      <w:hyperlink w:anchor="tdm" w:history="1">
        <w:r w:rsidRPr="00384B20">
          <w:rPr>
            <w:rStyle w:val="Hyperlien"/>
            <w:sz w:val="20"/>
          </w:rPr>
          <w:t>Retour à la table des matières</w:t>
        </w:r>
      </w:hyperlink>
    </w:p>
    <w:p w14:paraId="0FC9A950" w14:textId="77777777" w:rsidR="00730AFE" w:rsidRPr="00B96E6C" w:rsidRDefault="00730AFE" w:rsidP="00730AFE">
      <w:pPr>
        <w:spacing w:before="120" w:after="120"/>
        <w:jc w:val="both"/>
      </w:pPr>
      <w:r w:rsidRPr="00B96E6C">
        <w:rPr>
          <w:szCs w:val="24"/>
        </w:rPr>
        <w:t>Un déferlement d'articles hostiles dans les grandes revues hist</w:t>
      </w:r>
      <w:r w:rsidRPr="00B96E6C">
        <w:rPr>
          <w:szCs w:val="24"/>
        </w:rPr>
        <w:t>o</w:t>
      </w:r>
      <w:r w:rsidRPr="00B96E6C">
        <w:rPr>
          <w:szCs w:val="24"/>
        </w:rPr>
        <w:t xml:space="preserve">riennes en 1983 et 1984 accueille M </w:t>
      </w:r>
      <w:r w:rsidRPr="00B96E6C">
        <w:rPr>
          <w:i/>
          <w:iCs/>
          <w:szCs w:val="24"/>
        </w:rPr>
        <w:t xml:space="preserve">droite ni gauche. </w:t>
      </w:r>
      <w:r w:rsidRPr="00B96E6C">
        <w:rPr>
          <w:szCs w:val="24"/>
        </w:rPr>
        <w:t>Jacques Ju</w:t>
      </w:r>
      <w:r w:rsidRPr="00B96E6C">
        <w:rPr>
          <w:szCs w:val="24"/>
        </w:rPr>
        <w:t>l</w:t>
      </w:r>
      <w:r w:rsidRPr="00B96E6C">
        <w:rPr>
          <w:szCs w:val="24"/>
        </w:rPr>
        <w:t>liard,</w:t>
      </w:r>
      <w:r>
        <w:rPr>
          <w:iCs/>
          <w:szCs w:val="24"/>
        </w:rPr>
        <w:t> </w:t>
      </w:r>
      <w:r>
        <w:rPr>
          <w:rStyle w:val="Appelnotedebasdep"/>
          <w:iCs/>
          <w:szCs w:val="24"/>
        </w:rPr>
        <w:footnoteReference w:id="80"/>
      </w:r>
      <w:r w:rsidRPr="00B96E6C">
        <w:rPr>
          <w:szCs w:val="24"/>
        </w:rPr>
        <w:t xml:space="preserve"> Michel Winock,</w:t>
      </w:r>
      <w:r>
        <w:rPr>
          <w:iCs/>
          <w:szCs w:val="24"/>
        </w:rPr>
        <w:t> </w:t>
      </w:r>
      <w:r>
        <w:rPr>
          <w:rStyle w:val="Appelnotedebasdep"/>
          <w:iCs/>
          <w:szCs w:val="24"/>
        </w:rPr>
        <w:footnoteReference w:id="81"/>
      </w:r>
      <w:r w:rsidRPr="00B96E6C">
        <w:rPr>
          <w:szCs w:val="24"/>
        </w:rPr>
        <w:t xml:space="preserve"> Serge Berstein et plusieurs autres vont e</w:t>
      </w:r>
      <w:r w:rsidRPr="00B96E6C">
        <w:rPr>
          <w:szCs w:val="24"/>
        </w:rPr>
        <w:t>x</w:t>
      </w:r>
      <w:r w:rsidRPr="00B96E6C">
        <w:rPr>
          <w:szCs w:val="24"/>
        </w:rPr>
        <w:t>poser dans de</w:t>
      </w:r>
      <w:r>
        <w:t xml:space="preserve"> [44] </w:t>
      </w:r>
      <w:r w:rsidRPr="00B96E6C">
        <w:rPr>
          <w:szCs w:val="24"/>
        </w:rPr>
        <w:t>substantiels articles leurs multiples objections à la thèse et à la m</w:t>
      </w:r>
      <w:r w:rsidRPr="00B96E6C">
        <w:rPr>
          <w:szCs w:val="24"/>
        </w:rPr>
        <w:t>é</w:t>
      </w:r>
      <w:r w:rsidRPr="00B96E6C">
        <w:rPr>
          <w:szCs w:val="24"/>
        </w:rPr>
        <w:t>thode.</w:t>
      </w:r>
    </w:p>
    <w:p w14:paraId="46710CEC" w14:textId="77777777" w:rsidR="00730AFE" w:rsidRPr="00B96E6C" w:rsidRDefault="00730AFE" w:rsidP="00730AFE">
      <w:pPr>
        <w:spacing w:before="120" w:after="120"/>
        <w:jc w:val="both"/>
      </w:pPr>
      <w:r w:rsidRPr="00B96E6C">
        <w:rPr>
          <w:szCs w:val="24"/>
        </w:rPr>
        <w:t>Jacq</w:t>
      </w:r>
      <w:r>
        <w:rPr>
          <w:szCs w:val="24"/>
        </w:rPr>
        <w:t>ues Jull</w:t>
      </w:r>
      <w:r w:rsidRPr="00B96E6C">
        <w:rPr>
          <w:szCs w:val="24"/>
        </w:rPr>
        <w:t xml:space="preserve">iard, historien du syndicalisme, débute son compte rendu dans </w:t>
      </w:r>
      <w:r w:rsidRPr="00B96E6C">
        <w:rPr>
          <w:i/>
          <w:iCs/>
          <w:szCs w:val="24"/>
        </w:rPr>
        <w:t xml:space="preserve">Annales, </w:t>
      </w:r>
      <w:r w:rsidRPr="00B96E6C">
        <w:rPr>
          <w:szCs w:val="24"/>
        </w:rPr>
        <w:t>qui commence en éloge et finit en éreintement, par une description de l'effet de pavé dans la mare obtenu d'emblée par un ouvrage qui n'a pas seulement interpellé les spécialistes, mais choqué un vaste public par l'entremise de la grande presse laquelle a multiplié les art</w:t>
      </w:r>
      <w:r w:rsidRPr="00B96E6C">
        <w:rPr>
          <w:szCs w:val="24"/>
        </w:rPr>
        <w:t>i</w:t>
      </w:r>
      <w:r w:rsidRPr="00B96E6C">
        <w:rPr>
          <w:szCs w:val="24"/>
        </w:rPr>
        <w:t>cles pour et surtout contre</w:t>
      </w:r>
      <w:r>
        <w:rPr>
          <w:szCs w:val="24"/>
        </w:rPr>
        <w:t> :</w:t>
      </w:r>
    </w:p>
    <w:p w14:paraId="7A098FAD" w14:textId="77777777" w:rsidR="00730AFE" w:rsidRDefault="00730AFE" w:rsidP="00730AFE">
      <w:pPr>
        <w:pStyle w:val="Grillecouleur-Accent1"/>
      </w:pPr>
    </w:p>
    <w:p w14:paraId="5BD9C6CC" w14:textId="77777777" w:rsidR="00730AFE" w:rsidRDefault="00730AFE" w:rsidP="00730AFE">
      <w:pPr>
        <w:pStyle w:val="Grillecouleur-Accent1"/>
        <w:rPr>
          <w:vertAlign w:val="superscript"/>
        </w:rPr>
      </w:pPr>
      <w:r w:rsidRPr="00B96E6C">
        <w:t>Voici un livre qui dès sa parution a donné lieu à un a</w:t>
      </w:r>
      <w:r w:rsidRPr="00B96E6C">
        <w:t>m</w:t>
      </w:r>
      <w:r w:rsidRPr="00B96E6C">
        <w:t>ple débat et à des controverses passionnées</w:t>
      </w:r>
      <w:r>
        <w:t> :</w:t>
      </w:r>
      <w:r w:rsidRPr="00B96E6C">
        <w:t xml:space="preserve"> articles dans les quotidiens, les hebdom</w:t>
      </w:r>
      <w:r w:rsidRPr="00B96E6C">
        <w:t>a</w:t>
      </w:r>
      <w:r w:rsidRPr="00B96E6C">
        <w:t>daires, les mensuels, interviews, p</w:t>
      </w:r>
      <w:r w:rsidRPr="00B96E6C">
        <w:t>o</w:t>
      </w:r>
      <w:r w:rsidRPr="00B96E6C">
        <w:t>lémiques, procès même [voir plus loin à ce propos]. Ce n'est pas un mince mérite, l'historiographie française aborde souvent les sujets d'histoire contemp</w:t>
      </w:r>
      <w:r w:rsidRPr="00B96E6C">
        <w:t>o</w:t>
      </w:r>
      <w:r w:rsidRPr="00B96E6C">
        <w:t>raine avec tant de retenue et de timidité qu'il faut l'i</w:t>
      </w:r>
      <w:r w:rsidRPr="00B96E6C">
        <w:t>n</w:t>
      </w:r>
      <w:r w:rsidRPr="00B96E6C">
        <w:t xml:space="preserve">tervention d'historiens étrangers — Zeev Sternhell, excellent connaisseur de la France est israélien </w:t>
      </w:r>
      <w:r>
        <w:t>—</w:t>
      </w:r>
      <w:r w:rsidRPr="00B96E6C">
        <w:t xml:space="preserve"> pour que soient débl</w:t>
      </w:r>
      <w:r w:rsidRPr="00B96E6C">
        <w:t>o</w:t>
      </w:r>
      <w:r w:rsidRPr="00B96E6C">
        <w:t>qués des problèmes considérés comme t</w:t>
      </w:r>
      <w:r w:rsidRPr="00B96E6C">
        <w:t>a</w:t>
      </w:r>
      <w:r w:rsidRPr="00B96E6C">
        <w:t>bous.</w:t>
      </w:r>
      <w:r w:rsidRPr="006740B9">
        <w:rPr>
          <w:iCs/>
          <w:szCs w:val="24"/>
        </w:rPr>
        <w:t xml:space="preserve"> </w:t>
      </w:r>
      <w:r>
        <w:rPr>
          <w:iCs/>
          <w:szCs w:val="24"/>
        </w:rPr>
        <w:t> </w:t>
      </w:r>
      <w:r>
        <w:rPr>
          <w:rStyle w:val="Appelnotedebasdep"/>
          <w:iCs/>
          <w:szCs w:val="24"/>
        </w:rPr>
        <w:footnoteReference w:id="82"/>
      </w:r>
    </w:p>
    <w:p w14:paraId="4CAC7020" w14:textId="77777777" w:rsidR="00730AFE" w:rsidRPr="00B96E6C" w:rsidRDefault="00730AFE" w:rsidP="00730AFE">
      <w:pPr>
        <w:pStyle w:val="Grillecouleur-Accent1"/>
      </w:pPr>
    </w:p>
    <w:p w14:paraId="0E566AAC" w14:textId="77777777" w:rsidR="00730AFE" w:rsidRPr="00B96E6C" w:rsidRDefault="00730AFE" w:rsidP="00730AFE">
      <w:pPr>
        <w:spacing w:before="120" w:after="120"/>
        <w:jc w:val="both"/>
      </w:pPr>
      <w:r>
        <w:rPr>
          <w:szCs w:val="24"/>
        </w:rPr>
        <w:t>Jull</w:t>
      </w:r>
      <w:r w:rsidRPr="00B96E6C">
        <w:rPr>
          <w:szCs w:val="24"/>
        </w:rPr>
        <w:t xml:space="preserve">iard perçoit bien ce qui est en jeu et qui est bien autre chose qu'une conceptualisation historiographique. Le mot de </w:t>
      </w:r>
      <w:r>
        <w:rPr>
          <w:szCs w:val="24"/>
        </w:rPr>
        <w:t>« </w:t>
      </w:r>
      <w:r w:rsidRPr="00B96E6C">
        <w:rPr>
          <w:szCs w:val="24"/>
        </w:rPr>
        <w:t>fascisme</w:t>
      </w:r>
      <w:r>
        <w:rPr>
          <w:szCs w:val="24"/>
        </w:rPr>
        <w:t> »</w:t>
      </w:r>
      <w:r w:rsidRPr="00B96E6C">
        <w:rPr>
          <w:szCs w:val="24"/>
        </w:rPr>
        <w:t xml:space="preserve"> possède toujours une </w:t>
      </w:r>
      <w:r>
        <w:rPr>
          <w:szCs w:val="24"/>
        </w:rPr>
        <w:t>« </w:t>
      </w:r>
      <w:r w:rsidRPr="00B96E6C">
        <w:rPr>
          <w:szCs w:val="24"/>
        </w:rPr>
        <w:t>charge émotionnelle très forte</w:t>
      </w:r>
      <w:r>
        <w:rPr>
          <w:szCs w:val="24"/>
        </w:rPr>
        <w:t> »</w:t>
      </w:r>
      <w:r w:rsidRPr="00B96E6C">
        <w:rPr>
          <w:szCs w:val="24"/>
        </w:rPr>
        <w:t>. Quand Ster</w:t>
      </w:r>
      <w:r w:rsidRPr="00B96E6C">
        <w:rPr>
          <w:szCs w:val="24"/>
        </w:rPr>
        <w:t>n</w:t>
      </w:r>
      <w:r w:rsidRPr="00B96E6C">
        <w:rPr>
          <w:szCs w:val="24"/>
        </w:rPr>
        <w:t xml:space="preserve">hell fait de Maurice </w:t>
      </w:r>
      <w:r>
        <w:rPr>
          <w:szCs w:val="24"/>
        </w:rPr>
        <w:t>Barrès</w:t>
      </w:r>
      <w:r w:rsidRPr="00B96E6C">
        <w:rPr>
          <w:szCs w:val="24"/>
        </w:rPr>
        <w:t xml:space="preserve"> un des cré</w:t>
      </w:r>
      <w:r w:rsidRPr="00B96E6C">
        <w:rPr>
          <w:szCs w:val="24"/>
        </w:rPr>
        <w:t>a</w:t>
      </w:r>
      <w:r w:rsidRPr="00B96E6C">
        <w:rPr>
          <w:szCs w:val="24"/>
        </w:rPr>
        <w:t xml:space="preserve">teurs de l'idéologie fasciste, quand il fait de Mounier un compagnon de route du fascisme, il ne suggère pas que ces intellectuels ont </w:t>
      </w:r>
      <w:r>
        <w:rPr>
          <w:szCs w:val="24"/>
        </w:rPr>
        <w:t>« </w:t>
      </w:r>
      <w:r w:rsidRPr="00B96E6C">
        <w:rPr>
          <w:szCs w:val="24"/>
        </w:rPr>
        <w:t>une responsabilité même ind</w:t>
      </w:r>
      <w:r w:rsidRPr="00B96E6C">
        <w:rPr>
          <w:szCs w:val="24"/>
        </w:rPr>
        <w:t>i</w:t>
      </w:r>
      <w:r w:rsidRPr="00B96E6C">
        <w:rPr>
          <w:szCs w:val="24"/>
        </w:rPr>
        <w:t>recte</w:t>
      </w:r>
      <w:r>
        <w:rPr>
          <w:szCs w:val="24"/>
        </w:rPr>
        <w:t> »</w:t>
      </w:r>
      <w:r w:rsidRPr="00B96E6C">
        <w:rPr>
          <w:szCs w:val="24"/>
        </w:rPr>
        <w:t xml:space="preserve"> dans les chambres à gaz, mais </w:t>
      </w:r>
      <w:r>
        <w:rPr>
          <w:szCs w:val="24"/>
        </w:rPr>
        <w:t>« </w:t>
      </w:r>
      <w:r w:rsidRPr="00B96E6C">
        <w:rPr>
          <w:szCs w:val="24"/>
        </w:rPr>
        <w:t>l'enjeu politico-éthique d'un pareil qualificatif est extrêmement lourd</w:t>
      </w:r>
      <w:r>
        <w:rPr>
          <w:szCs w:val="24"/>
        </w:rPr>
        <w:t> »</w:t>
      </w:r>
      <w:r w:rsidRPr="00B96E6C">
        <w:rPr>
          <w:szCs w:val="24"/>
        </w:rPr>
        <w:t>.</w:t>
      </w:r>
    </w:p>
    <w:p w14:paraId="2447034E" w14:textId="77777777" w:rsidR="00730AFE" w:rsidRDefault="00730AFE" w:rsidP="00730AFE">
      <w:pPr>
        <w:spacing w:before="120" w:after="120"/>
        <w:jc w:val="both"/>
      </w:pPr>
      <w:r>
        <w:t>[45]</w:t>
      </w:r>
    </w:p>
    <w:p w14:paraId="5356915D" w14:textId="77777777" w:rsidR="00730AFE" w:rsidRPr="00B96E6C" w:rsidRDefault="00730AFE" w:rsidP="00730AFE">
      <w:pPr>
        <w:spacing w:before="120" w:after="120"/>
        <w:jc w:val="both"/>
      </w:pPr>
      <w:r>
        <w:rPr>
          <w:szCs w:val="24"/>
        </w:rPr>
        <w:t>Jull</w:t>
      </w:r>
      <w:r w:rsidRPr="00B96E6C">
        <w:rPr>
          <w:szCs w:val="24"/>
        </w:rPr>
        <w:t xml:space="preserve">iard repère dans </w:t>
      </w:r>
      <w:r w:rsidRPr="00B96E6C">
        <w:rPr>
          <w:i/>
          <w:iCs/>
          <w:szCs w:val="24"/>
        </w:rPr>
        <w:t>Ni</w:t>
      </w:r>
      <w:r>
        <w:rPr>
          <w:i/>
          <w:iCs/>
          <w:szCs w:val="24"/>
        </w:rPr>
        <w:t xml:space="preserve"> </w:t>
      </w:r>
      <w:r w:rsidRPr="00B96E6C">
        <w:rPr>
          <w:i/>
          <w:iCs/>
          <w:szCs w:val="24"/>
        </w:rPr>
        <w:t>droite ni</w:t>
      </w:r>
      <w:r>
        <w:rPr>
          <w:i/>
          <w:iCs/>
          <w:szCs w:val="24"/>
        </w:rPr>
        <w:t xml:space="preserve"> </w:t>
      </w:r>
      <w:r w:rsidRPr="00B96E6C">
        <w:rPr>
          <w:i/>
          <w:iCs/>
          <w:szCs w:val="24"/>
        </w:rPr>
        <w:t xml:space="preserve">gauche, </w:t>
      </w:r>
      <w:r w:rsidRPr="00B96E6C">
        <w:rPr>
          <w:szCs w:val="24"/>
        </w:rPr>
        <w:t>avec justesse je pense du point de vue qui est le sien, une proposition-clé qui scelle le male</w:t>
      </w:r>
      <w:r w:rsidRPr="00B96E6C">
        <w:rPr>
          <w:szCs w:val="24"/>
        </w:rPr>
        <w:t>n</w:t>
      </w:r>
      <w:r w:rsidRPr="00B96E6C">
        <w:rPr>
          <w:szCs w:val="24"/>
        </w:rPr>
        <w:t>tendu entre Sternhell et ses détracteurs. Elle se lit à la page 293 de l'or</w:t>
      </w:r>
      <w:r w:rsidRPr="00B96E6C">
        <w:rPr>
          <w:szCs w:val="24"/>
        </w:rPr>
        <w:t>i</w:t>
      </w:r>
      <w:r w:rsidRPr="00B96E6C">
        <w:rPr>
          <w:szCs w:val="24"/>
        </w:rPr>
        <w:t>ginale</w:t>
      </w:r>
      <w:r>
        <w:rPr>
          <w:szCs w:val="24"/>
        </w:rPr>
        <w:t> :</w:t>
      </w:r>
      <w:r w:rsidRPr="00B96E6C">
        <w:rPr>
          <w:szCs w:val="24"/>
        </w:rPr>
        <w:t xml:space="preserve"> le fascisme en France </w:t>
      </w:r>
      <w:r>
        <w:rPr>
          <w:szCs w:val="24"/>
        </w:rPr>
        <w:t>« </w:t>
      </w:r>
      <w:r w:rsidRPr="00B96E6C">
        <w:rPr>
          <w:szCs w:val="24"/>
        </w:rPr>
        <w:t>n'a jamais dépassé le stade de la théorie et n'a jamais souffert des compromissions inévitables qui fau</w:t>
      </w:r>
      <w:r w:rsidRPr="00B96E6C">
        <w:rPr>
          <w:szCs w:val="24"/>
        </w:rPr>
        <w:t>s</w:t>
      </w:r>
      <w:r w:rsidRPr="00B96E6C">
        <w:rPr>
          <w:szCs w:val="24"/>
        </w:rPr>
        <w:t>sent toujours d'une façon ou d'une autre l'idéologie officielle d'un r</w:t>
      </w:r>
      <w:r w:rsidRPr="00B96E6C">
        <w:rPr>
          <w:szCs w:val="24"/>
        </w:rPr>
        <w:t>é</w:t>
      </w:r>
      <w:r w:rsidRPr="00B96E6C">
        <w:rPr>
          <w:szCs w:val="24"/>
        </w:rPr>
        <w:t>gime. Ainsi on pénètre sa signification profonde et, en saisissant l'idéologie fasciste à ses origines, dans son processus d'incub</w:t>
      </w:r>
      <w:r w:rsidRPr="00B96E6C">
        <w:rPr>
          <w:szCs w:val="24"/>
        </w:rPr>
        <w:t>a</w:t>
      </w:r>
      <w:r w:rsidRPr="00B96E6C">
        <w:rPr>
          <w:szCs w:val="24"/>
        </w:rPr>
        <w:t>tion, on a abouti à une perception plus fidèle des mentalités et des comport</w:t>
      </w:r>
      <w:r w:rsidRPr="00B96E6C">
        <w:rPr>
          <w:szCs w:val="24"/>
        </w:rPr>
        <w:t>e</w:t>
      </w:r>
      <w:r w:rsidRPr="00B96E6C">
        <w:rPr>
          <w:szCs w:val="24"/>
        </w:rPr>
        <w:t>ments.</w:t>
      </w:r>
      <w:r>
        <w:rPr>
          <w:szCs w:val="24"/>
        </w:rPr>
        <w:t> »</w:t>
      </w:r>
      <w:r w:rsidRPr="00B96E6C">
        <w:rPr>
          <w:szCs w:val="24"/>
        </w:rPr>
        <w:t xml:space="preserve"> Pour </w:t>
      </w:r>
      <w:r>
        <w:rPr>
          <w:szCs w:val="24"/>
        </w:rPr>
        <w:t>Julliard</w:t>
      </w:r>
      <w:r w:rsidRPr="00B96E6C">
        <w:rPr>
          <w:szCs w:val="24"/>
        </w:rPr>
        <w:t>, tout le différend entre l'historien des idées et ses détracteurs est résumé ici</w:t>
      </w:r>
      <w:r>
        <w:rPr>
          <w:szCs w:val="24"/>
        </w:rPr>
        <w:t> :</w:t>
      </w:r>
      <w:r w:rsidRPr="00B96E6C">
        <w:rPr>
          <w:szCs w:val="24"/>
        </w:rPr>
        <w:t xml:space="preserve"> pour l'historien </w:t>
      </w:r>
      <w:r>
        <w:rPr>
          <w:szCs w:val="24"/>
        </w:rPr>
        <w:t>« </w:t>
      </w:r>
      <w:r w:rsidRPr="00B96E6C">
        <w:rPr>
          <w:szCs w:val="24"/>
        </w:rPr>
        <w:t>tout court</w:t>
      </w:r>
      <w:r>
        <w:rPr>
          <w:szCs w:val="24"/>
        </w:rPr>
        <w:t> »</w:t>
      </w:r>
      <w:r w:rsidRPr="00B96E6C">
        <w:rPr>
          <w:szCs w:val="24"/>
        </w:rPr>
        <w:t>, les idées/idéologies pures, dans leur cohérence, n'ont qu'un faible intérêt</w:t>
      </w:r>
      <w:r>
        <w:rPr>
          <w:szCs w:val="24"/>
        </w:rPr>
        <w:t> ;</w:t>
      </w:r>
      <w:r w:rsidRPr="00B96E6C">
        <w:rPr>
          <w:szCs w:val="24"/>
        </w:rPr>
        <w:t xml:space="preserve"> l'idéologie </w:t>
      </w:r>
      <w:r>
        <w:rPr>
          <w:szCs w:val="24"/>
        </w:rPr>
        <w:t>« </w:t>
      </w:r>
      <w:r w:rsidRPr="00B96E6C">
        <w:rPr>
          <w:szCs w:val="24"/>
        </w:rPr>
        <w:t>contest</w:t>
      </w:r>
      <w:r w:rsidRPr="00B96E6C">
        <w:rPr>
          <w:szCs w:val="24"/>
        </w:rPr>
        <w:t>a</w:t>
      </w:r>
      <w:r w:rsidRPr="00B96E6C">
        <w:rPr>
          <w:szCs w:val="24"/>
        </w:rPr>
        <w:t>taire, séduisante, brillante</w:t>
      </w:r>
      <w:r>
        <w:rPr>
          <w:szCs w:val="24"/>
        </w:rPr>
        <w:t> »</w:t>
      </w:r>
      <w:r w:rsidRPr="00B96E6C">
        <w:rPr>
          <w:szCs w:val="24"/>
        </w:rPr>
        <w:t xml:space="preserve"> dont Sternhell étudie la genèse et la diffusion ne serait qu'une </w:t>
      </w:r>
      <w:r>
        <w:rPr>
          <w:szCs w:val="24"/>
        </w:rPr>
        <w:t>« </w:t>
      </w:r>
      <w:r w:rsidRPr="00B96E6C">
        <w:rPr>
          <w:szCs w:val="24"/>
        </w:rPr>
        <w:t>curiosité historique</w:t>
      </w:r>
      <w:r>
        <w:rPr>
          <w:szCs w:val="24"/>
        </w:rPr>
        <w:t> »</w:t>
      </w:r>
      <w:r w:rsidRPr="00B96E6C">
        <w:rPr>
          <w:szCs w:val="24"/>
        </w:rPr>
        <w:t xml:space="preserve"> si le fascisme, sans doute adultéré par les nécessités du pouvoir, n'était d</w:t>
      </w:r>
      <w:r w:rsidRPr="00B96E6C">
        <w:rPr>
          <w:szCs w:val="24"/>
        </w:rPr>
        <w:t>e</w:t>
      </w:r>
      <w:r w:rsidRPr="00B96E6C">
        <w:rPr>
          <w:szCs w:val="24"/>
        </w:rPr>
        <w:t>venu un régime et une pr</w:t>
      </w:r>
      <w:r w:rsidRPr="00B96E6C">
        <w:rPr>
          <w:szCs w:val="24"/>
        </w:rPr>
        <w:t>a</w:t>
      </w:r>
      <w:r w:rsidRPr="00B96E6C">
        <w:rPr>
          <w:szCs w:val="24"/>
        </w:rPr>
        <w:t>tique de terreur concrets.</w:t>
      </w:r>
    </w:p>
    <w:p w14:paraId="3B13884F" w14:textId="77777777" w:rsidR="00730AFE" w:rsidRPr="00B96E6C" w:rsidRDefault="00730AFE" w:rsidP="00730AFE">
      <w:pPr>
        <w:spacing w:before="120" w:after="120"/>
        <w:jc w:val="both"/>
      </w:pPr>
      <w:r w:rsidRPr="00B96E6C">
        <w:rPr>
          <w:szCs w:val="24"/>
        </w:rPr>
        <w:t xml:space="preserve">Nous voyons bien s'établir un dialogue de sourds dans la mesure où l'Israélien ne disconviendrait pas de tout ceci, mais où l'objection, supposée décisive, du </w:t>
      </w:r>
      <w:r>
        <w:rPr>
          <w:szCs w:val="24"/>
        </w:rPr>
        <w:t>« </w:t>
      </w:r>
      <w:r w:rsidRPr="00B96E6C">
        <w:rPr>
          <w:szCs w:val="24"/>
        </w:rPr>
        <w:t>fascisme concret</w:t>
      </w:r>
      <w:r>
        <w:rPr>
          <w:szCs w:val="24"/>
        </w:rPr>
        <w:t> »</w:t>
      </w:r>
      <w:r w:rsidRPr="00B96E6C">
        <w:rPr>
          <w:szCs w:val="24"/>
        </w:rPr>
        <w:t xml:space="preserve"> ne disqualifie aucunement la démarche et la m</w:t>
      </w:r>
      <w:r w:rsidRPr="00B96E6C">
        <w:rPr>
          <w:szCs w:val="24"/>
        </w:rPr>
        <w:t>é</w:t>
      </w:r>
      <w:r w:rsidRPr="00B96E6C">
        <w:rPr>
          <w:szCs w:val="24"/>
        </w:rPr>
        <w:t xml:space="preserve">thode généalogiques. Pour reprendre une analogie esquissée par </w:t>
      </w:r>
      <w:r>
        <w:rPr>
          <w:szCs w:val="24"/>
        </w:rPr>
        <w:t>Jull</w:t>
      </w:r>
      <w:r w:rsidRPr="00B96E6C">
        <w:rPr>
          <w:szCs w:val="24"/>
        </w:rPr>
        <w:t xml:space="preserve">iard lui-même, l'exégèse des Évangiles n'apprend rien ou peu de choses sur le </w:t>
      </w:r>
      <w:r>
        <w:rPr>
          <w:szCs w:val="24"/>
        </w:rPr>
        <w:t>« </w:t>
      </w:r>
      <w:r w:rsidRPr="00B96E6C">
        <w:rPr>
          <w:szCs w:val="24"/>
        </w:rPr>
        <w:t>christianisme</w:t>
      </w:r>
      <w:r>
        <w:rPr>
          <w:szCs w:val="24"/>
        </w:rPr>
        <w:t> »</w:t>
      </w:r>
      <w:r w:rsidRPr="00B96E6C">
        <w:rPr>
          <w:szCs w:val="24"/>
        </w:rPr>
        <w:t xml:space="preserve"> pratiqué dans l'histoire de l'Église</w:t>
      </w:r>
      <w:r>
        <w:rPr>
          <w:szCs w:val="24"/>
        </w:rPr>
        <w:t> ;</w:t>
      </w:r>
      <w:r w:rsidRPr="00B96E6C">
        <w:rPr>
          <w:szCs w:val="24"/>
        </w:rPr>
        <w:t xml:space="preserve"> il n'empêche que sans les Évangiles, pas d'Église et qu'il n'est pas moins intéressant et légitime d'en comprendre la genèse, la logique interne et la spécificité - quand même celles-ci n'éclairent a</w:t>
      </w:r>
      <w:r w:rsidRPr="00B96E6C">
        <w:rPr>
          <w:szCs w:val="24"/>
        </w:rPr>
        <w:t>u</w:t>
      </w:r>
      <w:r w:rsidRPr="00B96E6C">
        <w:rPr>
          <w:szCs w:val="24"/>
        </w:rPr>
        <w:t>cunement la polit</w:t>
      </w:r>
      <w:r w:rsidRPr="00B96E6C">
        <w:rPr>
          <w:szCs w:val="24"/>
        </w:rPr>
        <w:t>i</w:t>
      </w:r>
      <w:r w:rsidRPr="00B96E6C">
        <w:rPr>
          <w:szCs w:val="24"/>
        </w:rPr>
        <w:t xml:space="preserve">que des Borgia ou des papes à telle et telle époque. </w:t>
      </w:r>
      <w:r>
        <w:rPr>
          <w:szCs w:val="24"/>
        </w:rPr>
        <w:t>« </w:t>
      </w:r>
      <w:r w:rsidRPr="00B96E6C">
        <w:rPr>
          <w:szCs w:val="24"/>
        </w:rPr>
        <w:t>Privil</w:t>
      </w:r>
      <w:r w:rsidRPr="00B96E6C">
        <w:rPr>
          <w:szCs w:val="24"/>
        </w:rPr>
        <w:t>é</w:t>
      </w:r>
      <w:r w:rsidRPr="00B96E6C">
        <w:rPr>
          <w:szCs w:val="24"/>
        </w:rPr>
        <w:t>gier l'étude de la pratique par rapport à celle du discours</w:t>
      </w:r>
      <w:r>
        <w:rPr>
          <w:szCs w:val="24"/>
        </w:rPr>
        <w:t> »</w:t>
      </w:r>
      <w:r w:rsidRPr="00B96E6C">
        <w:rPr>
          <w:szCs w:val="24"/>
        </w:rPr>
        <w:t xml:space="preserve"> ou faire le contraire n'ont de sens et de légitimité que dans une problém</w:t>
      </w:r>
      <w:r w:rsidRPr="00B96E6C">
        <w:rPr>
          <w:szCs w:val="24"/>
        </w:rPr>
        <w:t>a</w:t>
      </w:r>
      <w:r w:rsidRPr="00B96E6C">
        <w:rPr>
          <w:szCs w:val="24"/>
        </w:rPr>
        <w:t>tique déterminée et non comme un axiome hist</w:t>
      </w:r>
      <w:r w:rsidRPr="00B96E6C">
        <w:rPr>
          <w:szCs w:val="24"/>
        </w:rPr>
        <w:t>o</w:t>
      </w:r>
      <w:r w:rsidRPr="00B96E6C">
        <w:rPr>
          <w:szCs w:val="24"/>
        </w:rPr>
        <w:t>riographique général.</w:t>
      </w:r>
    </w:p>
    <w:p w14:paraId="77610B46" w14:textId="77777777" w:rsidR="00730AFE" w:rsidRPr="00B96E6C" w:rsidRDefault="00730AFE" w:rsidP="00730AFE">
      <w:pPr>
        <w:spacing w:before="120" w:after="120"/>
        <w:jc w:val="both"/>
      </w:pPr>
      <w:r w:rsidRPr="00B96E6C">
        <w:rPr>
          <w:szCs w:val="24"/>
        </w:rPr>
        <w:t>C'est donc la problématique même d'une histoire des idées, laque</w:t>
      </w:r>
      <w:r w:rsidRPr="00B96E6C">
        <w:rPr>
          <w:szCs w:val="24"/>
        </w:rPr>
        <w:t>l</w:t>
      </w:r>
      <w:r w:rsidRPr="00B96E6C">
        <w:rPr>
          <w:szCs w:val="24"/>
        </w:rPr>
        <w:t>le scotomise dans une large mesure les évén</w:t>
      </w:r>
      <w:r w:rsidRPr="00B96E6C">
        <w:rPr>
          <w:szCs w:val="24"/>
        </w:rPr>
        <w:t>e</w:t>
      </w:r>
      <w:r w:rsidRPr="00B96E6C">
        <w:rPr>
          <w:szCs w:val="24"/>
        </w:rPr>
        <w:t xml:space="preserve">ments </w:t>
      </w:r>
      <w:r>
        <w:rPr>
          <w:szCs w:val="24"/>
        </w:rPr>
        <w:t>« </w:t>
      </w:r>
      <w:r w:rsidRPr="00B96E6C">
        <w:rPr>
          <w:szCs w:val="24"/>
        </w:rPr>
        <w:t>concrets</w:t>
      </w:r>
      <w:r>
        <w:rPr>
          <w:szCs w:val="24"/>
        </w:rPr>
        <w:t> »</w:t>
      </w:r>
      <w:r w:rsidRPr="00B96E6C">
        <w:rPr>
          <w:szCs w:val="24"/>
        </w:rPr>
        <w:t xml:space="preserve"> et les</w:t>
      </w:r>
      <w:r>
        <w:t xml:space="preserve"> [46] </w:t>
      </w:r>
      <w:r w:rsidRPr="00B96E6C">
        <w:rPr>
          <w:szCs w:val="24"/>
        </w:rPr>
        <w:t xml:space="preserve">passages à l'acte parfois très ultérieurs, qui ne fait pas critère du seul poids immédiat des doctrines, pour suivre en moyenne durée des influences, des </w:t>
      </w:r>
      <w:r>
        <w:rPr>
          <w:szCs w:val="24"/>
        </w:rPr>
        <w:t>« </w:t>
      </w:r>
      <w:r w:rsidRPr="00B96E6C">
        <w:rPr>
          <w:szCs w:val="24"/>
        </w:rPr>
        <w:t>imprégnations</w:t>
      </w:r>
      <w:r>
        <w:rPr>
          <w:szCs w:val="24"/>
        </w:rPr>
        <w:t> »</w:t>
      </w:r>
      <w:r w:rsidRPr="00B96E6C">
        <w:rPr>
          <w:szCs w:val="24"/>
        </w:rPr>
        <w:t xml:space="preserve"> et des </w:t>
      </w:r>
      <w:r w:rsidRPr="00B96E6C">
        <w:rPr>
          <w:i/>
          <w:iCs/>
          <w:szCs w:val="24"/>
        </w:rPr>
        <w:t xml:space="preserve">avatars, </w:t>
      </w:r>
      <w:r w:rsidRPr="00B96E6C">
        <w:rPr>
          <w:szCs w:val="24"/>
        </w:rPr>
        <w:t>qui est mise en que</w:t>
      </w:r>
      <w:r w:rsidRPr="00B96E6C">
        <w:rPr>
          <w:szCs w:val="24"/>
        </w:rPr>
        <w:t>s</w:t>
      </w:r>
      <w:r w:rsidRPr="00B96E6C">
        <w:rPr>
          <w:szCs w:val="24"/>
        </w:rPr>
        <w:t>tion.</w:t>
      </w:r>
    </w:p>
    <w:p w14:paraId="60FA6EB2" w14:textId="77777777" w:rsidR="00730AFE" w:rsidRPr="00B96E6C" w:rsidRDefault="00730AFE" w:rsidP="00730AFE">
      <w:pPr>
        <w:spacing w:before="120" w:after="120"/>
        <w:jc w:val="both"/>
      </w:pPr>
      <w:r w:rsidRPr="00B96E6C">
        <w:rPr>
          <w:szCs w:val="24"/>
        </w:rPr>
        <w:t>Le</w:t>
      </w:r>
      <w:r>
        <w:rPr>
          <w:szCs w:val="24"/>
        </w:rPr>
        <w:t>s</w:t>
      </w:r>
      <w:r w:rsidRPr="00B96E6C">
        <w:rPr>
          <w:szCs w:val="24"/>
        </w:rPr>
        <w:t xml:space="preserve"> autres objections de Julliard sont celles de l'historien érudit du syndicalisme français qu'il est. Sur ce terrain, on ne peut lui donner tort lorsqu'il montre la genèse interne au mouvement ouvrier, en r</w:t>
      </w:r>
      <w:r w:rsidRPr="00B96E6C">
        <w:rPr>
          <w:szCs w:val="24"/>
        </w:rPr>
        <w:t>e</w:t>
      </w:r>
      <w:r w:rsidRPr="00B96E6C">
        <w:rPr>
          <w:szCs w:val="24"/>
        </w:rPr>
        <w:t>montant à l'occasion à Marx m</w:t>
      </w:r>
      <w:r w:rsidRPr="00B96E6C">
        <w:rPr>
          <w:szCs w:val="24"/>
        </w:rPr>
        <w:t>ê</w:t>
      </w:r>
      <w:r w:rsidRPr="00B96E6C">
        <w:rPr>
          <w:szCs w:val="24"/>
        </w:rPr>
        <w:t xml:space="preserve">me, d'idées et de projets dont Sternhell s'empare au moment où ils peuvent se rapprocher de la </w:t>
      </w:r>
      <w:r>
        <w:rPr>
          <w:szCs w:val="24"/>
        </w:rPr>
        <w:t>« </w:t>
      </w:r>
      <w:r w:rsidRPr="00B96E6C">
        <w:rPr>
          <w:szCs w:val="24"/>
        </w:rPr>
        <w:t>synthèse fa</w:t>
      </w:r>
      <w:r w:rsidRPr="00B96E6C">
        <w:rPr>
          <w:szCs w:val="24"/>
        </w:rPr>
        <w:t>s</w:t>
      </w:r>
      <w:r w:rsidRPr="00B96E6C">
        <w:rPr>
          <w:szCs w:val="24"/>
        </w:rPr>
        <w:t>ciste</w:t>
      </w:r>
      <w:r>
        <w:rPr>
          <w:szCs w:val="24"/>
        </w:rPr>
        <w:t> »</w:t>
      </w:r>
      <w:r w:rsidRPr="00B96E6C">
        <w:rPr>
          <w:szCs w:val="24"/>
        </w:rPr>
        <w:t xml:space="preserve"> en formation et y contribuer, moment où les tenants d'une su</w:t>
      </w:r>
      <w:r w:rsidRPr="00B96E6C">
        <w:rPr>
          <w:szCs w:val="24"/>
        </w:rPr>
        <w:t>p</w:t>
      </w:r>
      <w:r w:rsidRPr="00B96E6C">
        <w:rPr>
          <w:szCs w:val="24"/>
        </w:rPr>
        <w:t xml:space="preserve">posée </w:t>
      </w:r>
      <w:r>
        <w:rPr>
          <w:szCs w:val="24"/>
        </w:rPr>
        <w:t>« </w:t>
      </w:r>
      <w:r w:rsidRPr="00B96E6C">
        <w:rPr>
          <w:szCs w:val="24"/>
        </w:rPr>
        <w:t>révision antimatérialiste du marxisme</w:t>
      </w:r>
      <w:r>
        <w:rPr>
          <w:szCs w:val="24"/>
        </w:rPr>
        <w:t> »</w:t>
      </w:r>
      <w:r w:rsidRPr="00B96E6C">
        <w:rPr>
          <w:szCs w:val="24"/>
        </w:rPr>
        <w:t xml:space="preserve"> à la Sorel s'en emp</w:t>
      </w:r>
      <w:r w:rsidRPr="00B96E6C">
        <w:rPr>
          <w:szCs w:val="24"/>
        </w:rPr>
        <w:t>a</w:t>
      </w:r>
      <w:r w:rsidRPr="00B96E6C">
        <w:rPr>
          <w:szCs w:val="24"/>
        </w:rPr>
        <w:t>rent. C'est ici un problème incontestable qui tient aux limites de l'e</w:t>
      </w:r>
      <w:r w:rsidRPr="00B96E6C">
        <w:rPr>
          <w:szCs w:val="24"/>
        </w:rPr>
        <w:t>n</w:t>
      </w:r>
      <w:r w:rsidRPr="00B96E6C">
        <w:rPr>
          <w:szCs w:val="24"/>
        </w:rPr>
        <w:t xml:space="preserve">quête </w:t>
      </w:r>
      <w:r>
        <w:rPr>
          <w:szCs w:val="24"/>
        </w:rPr>
        <w:t>—</w:t>
      </w:r>
      <w:r w:rsidRPr="00B96E6C">
        <w:rPr>
          <w:szCs w:val="24"/>
        </w:rPr>
        <w:t xml:space="preserve"> déjà vaste à coup sûr </w:t>
      </w:r>
      <w:r>
        <w:rPr>
          <w:szCs w:val="24"/>
        </w:rPr>
        <w:t>—</w:t>
      </w:r>
      <w:r w:rsidRPr="00B96E6C">
        <w:rPr>
          <w:szCs w:val="24"/>
        </w:rPr>
        <w:t xml:space="preserve"> de l'hist</w:t>
      </w:r>
      <w:r w:rsidRPr="00B96E6C">
        <w:rPr>
          <w:szCs w:val="24"/>
        </w:rPr>
        <w:t>o</w:t>
      </w:r>
      <w:r w:rsidRPr="00B96E6C">
        <w:rPr>
          <w:szCs w:val="24"/>
        </w:rPr>
        <w:t>rien israélien</w:t>
      </w:r>
      <w:r>
        <w:rPr>
          <w:szCs w:val="24"/>
        </w:rPr>
        <w:t> :</w:t>
      </w:r>
      <w:r w:rsidRPr="00B96E6C">
        <w:rPr>
          <w:szCs w:val="24"/>
        </w:rPr>
        <w:t xml:space="preserve"> ces </w:t>
      </w:r>
      <w:r>
        <w:rPr>
          <w:szCs w:val="24"/>
        </w:rPr>
        <w:t>« </w:t>
      </w:r>
      <w:r w:rsidRPr="00B96E6C">
        <w:rPr>
          <w:szCs w:val="24"/>
        </w:rPr>
        <w:t>idées</w:t>
      </w:r>
      <w:r>
        <w:rPr>
          <w:szCs w:val="24"/>
        </w:rPr>
        <w:t> »</w:t>
      </w:r>
      <w:r w:rsidRPr="00B96E6C">
        <w:rPr>
          <w:szCs w:val="24"/>
        </w:rPr>
        <w:t xml:space="preserve"> de Sorel, de Pouget, de Pataud ou de Janvion qui présenteraient des at</w:t>
      </w:r>
      <w:r w:rsidRPr="00B96E6C">
        <w:rPr>
          <w:szCs w:val="24"/>
        </w:rPr>
        <w:t>o</w:t>
      </w:r>
      <w:r w:rsidRPr="00B96E6C">
        <w:rPr>
          <w:szCs w:val="24"/>
        </w:rPr>
        <w:t xml:space="preserve">mes crochus avec le </w:t>
      </w:r>
      <w:r>
        <w:rPr>
          <w:szCs w:val="24"/>
        </w:rPr>
        <w:t>« </w:t>
      </w:r>
      <w:r w:rsidRPr="00B96E6C">
        <w:rPr>
          <w:szCs w:val="24"/>
        </w:rPr>
        <w:t>fascisme</w:t>
      </w:r>
      <w:r>
        <w:rPr>
          <w:szCs w:val="24"/>
        </w:rPr>
        <w:t> »</w:t>
      </w:r>
      <w:r w:rsidRPr="00B96E6C">
        <w:rPr>
          <w:szCs w:val="24"/>
        </w:rPr>
        <w:t xml:space="preserve"> en formation, d'où proviennent-elles</w:t>
      </w:r>
      <w:r>
        <w:rPr>
          <w:szCs w:val="24"/>
        </w:rPr>
        <w:t> ?</w:t>
      </w:r>
      <w:r w:rsidRPr="00B96E6C">
        <w:rPr>
          <w:szCs w:val="24"/>
        </w:rPr>
        <w:t xml:space="preserve"> Et leur ressemblance ou convergence (dans la critique de la démocr</w:t>
      </w:r>
      <w:r w:rsidRPr="00B96E6C">
        <w:rPr>
          <w:szCs w:val="24"/>
        </w:rPr>
        <w:t>a</w:t>
      </w:r>
      <w:r w:rsidRPr="00B96E6C">
        <w:rPr>
          <w:szCs w:val="24"/>
        </w:rPr>
        <w:t xml:space="preserve">tie parlementaire notamment) avec des idéologèmes de la </w:t>
      </w:r>
      <w:r>
        <w:rPr>
          <w:szCs w:val="24"/>
        </w:rPr>
        <w:t>« </w:t>
      </w:r>
      <w:r w:rsidRPr="00B96E6C">
        <w:rPr>
          <w:szCs w:val="24"/>
        </w:rPr>
        <w:t>droite révolutionnaire</w:t>
      </w:r>
      <w:r>
        <w:rPr>
          <w:szCs w:val="24"/>
        </w:rPr>
        <w:t> »</w:t>
      </w:r>
      <w:r w:rsidRPr="00B96E6C">
        <w:rPr>
          <w:szCs w:val="24"/>
        </w:rPr>
        <w:t xml:space="preserve"> n'est-elle pas une rencontre qui reste à e</w:t>
      </w:r>
      <w:r w:rsidRPr="00B96E6C">
        <w:rPr>
          <w:szCs w:val="24"/>
        </w:rPr>
        <w:t>x</w:t>
      </w:r>
      <w:r w:rsidRPr="00B96E6C">
        <w:rPr>
          <w:szCs w:val="24"/>
        </w:rPr>
        <w:t>pliquer et non l'indice d'une identité de vues</w:t>
      </w:r>
      <w:r>
        <w:rPr>
          <w:szCs w:val="24"/>
        </w:rPr>
        <w:t> ?</w:t>
      </w:r>
    </w:p>
    <w:p w14:paraId="02757CA8" w14:textId="77777777" w:rsidR="00730AFE" w:rsidRPr="00B96E6C" w:rsidRDefault="00730AFE" w:rsidP="00730AFE">
      <w:pPr>
        <w:spacing w:before="120" w:after="120"/>
        <w:jc w:val="both"/>
      </w:pPr>
      <w:r w:rsidRPr="00B96E6C">
        <w:rPr>
          <w:szCs w:val="24"/>
        </w:rPr>
        <w:t>Par ailleurs, les cas spécifiques attestés de rapproch</w:t>
      </w:r>
      <w:r w:rsidRPr="00B96E6C">
        <w:rPr>
          <w:szCs w:val="24"/>
        </w:rPr>
        <w:t>e</w:t>
      </w:r>
      <w:r w:rsidRPr="00B96E6C">
        <w:rPr>
          <w:szCs w:val="24"/>
        </w:rPr>
        <w:t xml:space="preserve">ment entre gauche syndicaliste et droite monarchiste vers 1910 sont des </w:t>
      </w:r>
      <w:r>
        <w:rPr>
          <w:szCs w:val="24"/>
        </w:rPr>
        <w:t>« </w:t>
      </w:r>
      <w:r w:rsidRPr="00B96E6C">
        <w:rPr>
          <w:szCs w:val="24"/>
        </w:rPr>
        <w:t>cas aberrants</w:t>
      </w:r>
      <w:r>
        <w:rPr>
          <w:szCs w:val="24"/>
        </w:rPr>
        <w:t> »</w:t>
      </w:r>
      <w:r w:rsidRPr="00B96E6C">
        <w:rPr>
          <w:szCs w:val="24"/>
        </w:rPr>
        <w:t xml:space="preserve">, proteste Julliard, car on ne passe </w:t>
      </w:r>
      <w:r>
        <w:rPr>
          <w:szCs w:val="24"/>
        </w:rPr>
        <w:t>« </w:t>
      </w:r>
      <w:r w:rsidRPr="00B96E6C">
        <w:rPr>
          <w:szCs w:val="24"/>
        </w:rPr>
        <w:t>pas aussi facilement dans la vie que dans les livres d'une culture révolutionnaire et liberta</w:t>
      </w:r>
      <w:r w:rsidRPr="00B96E6C">
        <w:rPr>
          <w:szCs w:val="24"/>
        </w:rPr>
        <w:t>i</w:t>
      </w:r>
      <w:r w:rsidRPr="00B96E6C">
        <w:rPr>
          <w:szCs w:val="24"/>
        </w:rPr>
        <w:t>re comme celle du syndicalisme... à l'idéologie réactionnaire et autor</w:t>
      </w:r>
      <w:r w:rsidRPr="00B96E6C">
        <w:rPr>
          <w:szCs w:val="24"/>
        </w:rPr>
        <w:t>i</w:t>
      </w:r>
      <w:r w:rsidRPr="00B96E6C">
        <w:rPr>
          <w:szCs w:val="24"/>
        </w:rPr>
        <w:t>taire de L'Action française</w:t>
      </w:r>
      <w:r>
        <w:rPr>
          <w:szCs w:val="24"/>
        </w:rPr>
        <w:t> »</w:t>
      </w:r>
      <w:r w:rsidRPr="00B96E6C">
        <w:rPr>
          <w:szCs w:val="24"/>
        </w:rPr>
        <w:t>. La prétendue contribution massive de la gauche à la synthèse fasciste est rejetée</w:t>
      </w:r>
      <w:r>
        <w:rPr>
          <w:szCs w:val="24"/>
        </w:rPr>
        <w:t> :</w:t>
      </w:r>
    </w:p>
    <w:p w14:paraId="703BF246" w14:textId="77777777" w:rsidR="00730AFE" w:rsidRDefault="00730AFE" w:rsidP="00730AFE">
      <w:pPr>
        <w:pStyle w:val="Grillecouleur-Accent1"/>
      </w:pPr>
    </w:p>
    <w:p w14:paraId="46CA5EF1" w14:textId="77777777" w:rsidR="00730AFE" w:rsidRDefault="00730AFE" w:rsidP="00730AFE">
      <w:pPr>
        <w:pStyle w:val="Grillecouleur-Accent1"/>
      </w:pPr>
      <w:r w:rsidRPr="00B96E6C">
        <w:t>Une prise en compte, même superficielle, du seul fascisme qui en d</w:t>
      </w:r>
      <w:r w:rsidRPr="00B96E6C">
        <w:t>é</w:t>
      </w:r>
      <w:r w:rsidRPr="00B96E6C">
        <w:t xml:space="preserve">finitive importe à l'historien </w:t>
      </w:r>
      <w:r>
        <w:t>—</w:t>
      </w:r>
      <w:r w:rsidRPr="00B96E6C">
        <w:t xml:space="preserve"> je veux dire celui qui a eu lieu </w:t>
      </w:r>
      <w:r>
        <w:t>—</w:t>
      </w:r>
      <w:r w:rsidRPr="00B96E6C">
        <w:t xml:space="preserve"> eût convaincu Zeev Sternhell que les forces principales du fascisme étaient bel et bien à</w:t>
      </w:r>
      <w:r>
        <w:t xml:space="preserve"> </w:t>
      </w:r>
      <w:r w:rsidRPr="00B96E6C">
        <w:t>droite</w:t>
      </w:r>
      <w:r>
        <w:t xml:space="preserve"> </w:t>
      </w:r>
      <w:r w:rsidRPr="00B96E6C">
        <w:t>et</w:t>
      </w:r>
      <w:r>
        <w:t xml:space="preserve"> </w:t>
      </w:r>
      <w:r w:rsidRPr="00B96E6C">
        <w:t>non</w:t>
      </w:r>
      <w:r>
        <w:t xml:space="preserve"> </w:t>
      </w:r>
      <w:r w:rsidRPr="00B96E6C">
        <w:t>à</w:t>
      </w:r>
      <w:r>
        <w:t xml:space="preserve"> </w:t>
      </w:r>
      <w:r w:rsidRPr="00B96E6C">
        <w:t>gauche</w:t>
      </w:r>
      <w:r>
        <w:t xml:space="preserve"> </w:t>
      </w:r>
      <w:r w:rsidRPr="00B96E6C">
        <w:t>et</w:t>
      </w:r>
      <w:r>
        <w:t xml:space="preserve"> </w:t>
      </w:r>
      <w:r w:rsidRPr="00B96E6C">
        <w:t>que</w:t>
      </w:r>
      <w:r>
        <w:t xml:space="preserve"> </w:t>
      </w:r>
      <w:r w:rsidRPr="00B96E6C">
        <w:t>ses</w:t>
      </w:r>
      <w:r>
        <w:t xml:space="preserve"> </w:t>
      </w:r>
      <w:r w:rsidRPr="00B96E6C">
        <w:t>adversaires</w:t>
      </w:r>
      <w:r>
        <w:t xml:space="preserve"> [47] </w:t>
      </w:r>
      <w:r w:rsidRPr="00B96E6C">
        <w:t>principaux étaient tout de même à gauche et non à droite.</w:t>
      </w:r>
    </w:p>
    <w:p w14:paraId="5CA92987" w14:textId="77777777" w:rsidR="00730AFE" w:rsidRPr="00B96E6C" w:rsidRDefault="00730AFE" w:rsidP="00730AFE">
      <w:pPr>
        <w:pStyle w:val="Grillecouleur-Accent1"/>
      </w:pPr>
    </w:p>
    <w:p w14:paraId="60AB020C" w14:textId="77777777" w:rsidR="00730AFE" w:rsidRPr="00B96E6C" w:rsidRDefault="00730AFE" w:rsidP="00730AFE">
      <w:pPr>
        <w:spacing w:before="120" w:after="120"/>
        <w:jc w:val="both"/>
      </w:pPr>
      <w:r w:rsidRPr="00B96E6C">
        <w:rPr>
          <w:szCs w:val="24"/>
        </w:rPr>
        <w:t xml:space="preserve">Le plus typique, le plus influent, le plus souvent cité des articles hostiles à M </w:t>
      </w:r>
      <w:r w:rsidRPr="00B96E6C">
        <w:rPr>
          <w:i/>
          <w:iCs/>
          <w:szCs w:val="24"/>
        </w:rPr>
        <w:t xml:space="preserve">droite ni gauche </w:t>
      </w:r>
      <w:r w:rsidRPr="00B96E6C">
        <w:rPr>
          <w:szCs w:val="24"/>
        </w:rPr>
        <w:t>a été celui de Serge Berstein,</w:t>
      </w:r>
      <w:r>
        <w:rPr>
          <w:szCs w:val="24"/>
        </w:rPr>
        <w:t xml:space="preserve"> « </w:t>
      </w:r>
      <w:r w:rsidRPr="00B96E6C">
        <w:rPr>
          <w:szCs w:val="24"/>
        </w:rPr>
        <w:t>La Fra</w:t>
      </w:r>
      <w:r w:rsidRPr="00B96E6C">
        <w:rPr>
          <w:szCs w:val="24"/>
        </w:rPr>
        <w:t>n</w:t>
      </w:r>
      <w:r w:rsidRPr="00B96E6C">
        <w:rPr>
          <w:szCs w:val="24"/>
        </w:rPr>
        <w:t>ce des années trente allergique au fasci</w:t>
      </w:r>
      <w:r w:rsidRPr="00B96E6C">
        <w:rPr>
          <w:szCs w:val="24"/>
        </w:rPr>
        <w:t>s</w:t>
      </w:r>
      <w:r w:rsidRPr="00B96E6C">
        <w:rPr>
          <w:szCs w:val="24"/>
        </w:rPr>
        <w:t>me. À propos d'un livre de Zeev Sternhell</w:t>
      </w:r>
      <w:r>
        <w:rPr>
          <w:szCs w:val="24"/>
        </w:rPr>
        <w:t> »</w:t>
      </w:r>
      <w:r w:rsidRPr="00B96E6C">
        <w:rPr>
          <w:szCs w:val="24"/>
        </w:rPr>
        <w:t xml:space="preserve">, </w:t>
      </w:r>
      <w:r w:rsidRPr="00B96E6C">
        <w:rPr>
          <w:i/>
          <w:iCs/>
          <w:szCs w:val="24"/>
        </w:rPr>
        <w:t>Vingtième si</w:t>
      </w:r>
      <w:r w:rsidRPr="00B96E6C">
        <w:rPr>
          <w:i/>
          <w:iCs/>
          <w:szCs w:val="24"/>
        </w:rPr>
        <w:t>è</w:t>
      </w:r>
      <w:r w:rsidRPr="00B96E6C">
        <w:rPr>
          <w:i/>
          <w:iCs/>
          <w:szCs w:val="24"/>
        </w:rPr>
        <w:t>cle, 2</w:t>
      </w:r>
      <w:r>
        <w:rPr>
          <w:i/>
          <w:iCs/>
          <w:szCs w:val="24"/>
        </w:rPr>
        <w:t> :</w:t>
      </w:r>
      <w:r w:rsidRPr="00B96E6C">
        <w:rPr>
          <w:i/>
          <w:iCs/>
          <w:szCs w:val="24"/>
        </w:rPr>
        <w:t xml:space="preserve"> </w:t>
      </w:r>
      <w:r w:rsidRPr="00B96E6C">
        <w:rPr>
          <w:szCs w:val="24"/>
        </w:rPr>
        <w:t>1984.</w:t>
      </w:r>
      <w:r>
        <w:rPr>
          <w:iCs/>
          <w:szCs w:val="24"/>
        </w:rPr>
        <w:t> </w:t>
      </w:r>
      <w:r>
        <w:rPr>
          <w:rStyle w:val="Appelnotedebasdep"/>
          <w:iCs/>
          <w:szCs w:val="24"/>
        </w:rPr>
        <w:footnoteReference w:id="83"/>
      </w:r>
    </w:p>
    <w:p w14:paraId="1B7A76AE" w14:textId="77777777" w:rsidR="00730AFE" w:rsidRPr="00B96E6C" w:rsidRDefault="00730AFE" w:rsidP="00730AFE">
      <w:pPr>
        <w:spacing w:before="120" w:after="120"/>
        <w:jc w:val="both"/>
      </w:pPr>
      <w:r w:rsidRPr="00B96E6C">
        <w:rPr>
          <w:szCs w:val="24"/>
        </w:rPr>
        <w:t>Berstein, historien du Parti radical et d</w:t>
      </w:r>
      <w:r>
        <w:rPr>
          <w:szCs w:val="24"/>
        </w:rPr>
        <w:t>es classes moyennes dans l'entre</w:t>
      </w:r>
      <w:r w:rsidRPr="00B96E6C">
        <w:rPr>
          <w:szCs w:val="24"/>
        </w:rPr>
        <w:t>-deux-guerres, se met en devoir de contred</w:t>
      </w:r>
      <w:r w:rsidRPr="00B96E6C">
        <w:rPr>
          <w:szCs w:val="24"/>
        </w:rPr>
        <w:t>i</w:t>
      </w:r>
      <w:r w:rsidRPr="00B96E6C">
        <w:rPr>
          <w:szCs w:val="24"/>
        </w:rPr>
        <w:t>re point par point les thèses de l'historien israélien, de les réfuter systématiquement de f</w:t>
      </w:r>
      <w:r w:rsidRPr="00B96E6C">
        <w:rPr>
          <w:szCs w:val="24"/>
        </w:rPr>
        <w:t>a</w:t>
      </w:r>
      <w:r w:rsidRPr="00B96E6C">
        <w:rPr>
          <w:szCs w:val="24"/>
        </w:rPr>
        <w:t xml:space="preserve">çon déplaisante et aigre. </w:t>
      </w:r>
      <w:r>
        <w:rPr>
          <w:szCs w:val="24"/>
        </w:rPr>
        <w:t>« </w:t>
      </w:r>
      <w:r w:rsidRPr="00B96E6C">
        <w:rPr>
          <w:szCs w:val="24"/>
        </w:rPr>
        <w:t>À la question déjà passablement obscure du fascisme français, le livre de Zeev Sternhell vient d'ajouter son poids de conf</w:t>
      </w:r>
      <w:r w:rsidRPr="00B96E6C">
        <w:rPr>
          <w:szCs w:val="24"/>
        </w:rPr>
        <w:t>u</w:t>
      </w:r>
      <w:r w:rsidRPr="00B96E6C">
        <w:rPr>
          <w:szCs w:val="24"/>
        </w:rPr>
        <w:t>sion</w:t>
      </w:r>
      <w:r>
        <w:rPr>
          <w:szCs w:val="24"/>
        </w:rPr>
        <w:t> »</w:t>
      </w:r>
      <w:r>
        <w:rPr>
          <w:iCs/>
          <w:szCs w:val="24"/>
        </w:rPr>
        <w:t> </w:t>
      </w:r>
      <w:r>
        <w:rPr>
          <w:rStyle w:val="Appelnotedebasdep"/>
          <w:iCs/>
          <w:szCs w:val="24"/>
        </w:rPr>
        <w:footnoteReference w:id="84"/>
      </w:r>
      <w:r w:rsidRPr="00B96E6C">
        <w:rPr>
          <w:szCs w:val="24"/>
        </w:rPr>
        <w:t>. Sternhell ne définit nulle part l'objet de son étude. Selon les personnes et mouvements mis en cause, le concept de fa</w:t>
      </w:r>
      <w:r w:rsidRPr="00B96E6C">
        <w:rPr>
          <w:szCs w:val="24"/>
        </w:rPr>
        <w:t>s</w:t>
      </w:r>
      <w:r w:rsidRPr="00B96E6C">
        <w:rPr>
          <w:szCs w:val="24"/>
        </w:rPr>
        <w:t>cisme change du tout au tout. Les variables param</w:t>
      </w:r>
      <w:r w:rsidRPr="00B96E6C">
        <w:rPr>
          <w:szCs w:val="24"/>
        </w:rPr>
        <w:t>è</w:t>
      </w:r>
      <w:r w:rsidRPr="00B96E6C">
        <w:rPr>
          <w:szCs w:val="24"/>
        </w:rPr>
        <w:t xml:space="preserve">tres qu'il relève peuvent d'ailleurs s'appliquer au fascisme comme à d'autres courants de </w:t>
      </w:r>
      <w:r>
        <w:rPr>
          <w:szCs w:val="24"/>
        </w:rPr>
        <w:t>« </w:t>
      </w:r>
      <w:r w:rsidRPr="00B96E6C">
        <w:rPr>
          <w:szCs w:val="24"/>
        </w:rPr>
        <w:t>troisième voie</w:t>
      </w:r>
      <w:r>
        <w:rPr>
          <w:szCs w:val="24"/>
        </w:rPr>
        <w:t> »</w:t>
      </w:r>
      <w:r w:rsidRPr="00B96E6C">
        <w:rPr>
          <w:szCs w:val="24"/>
        </w:rPr>
        <w:t xml:space="preserve"> entre libér</w:t>
      </w:r>
      <w:r w:rsidRPr="00B96E6C">
        <w:rPr>
          <w:szCs w:val="24"/>
        </w:rPr>
        <w:t>a</w:t>
      </w:r>
      <w:r w:rsidRPr="00B96E6C">
        <w:rPr>
          <w:szCs w:val="24"/>
        </w:rPr>
        <w:t>lisme débridé et socialisme niveleur et ils permettent de considérer comme fasciste à peu près n'importe qui qui, en dehors du communisme, entreprend une recherche de r</w:t>
      </w:r>
      <w:r w:rsidRPr="00B96E6C">
        <w:rPr>
          <w:szCs w:val="24"/>
        </w:rPr>
        <w:t>e</w:t>
      </w:r>
      <w:r w:rsidRPr="00B96E6C">
        <w:rPr>
          <w:szCs w:val="24"/>
        </w:rPr>
        <w:t>no</w:t>
      </w:r>
      <w:r w:rsidRPr="00B96E6C">
        <w:rPr>
          <w:szCs w:val="24"/>
        </w:rPr>
        <w:t>u</w:t>
      </w:r>
      <w:r w:rsidRPr="00B96E6C">
        <w:rPr>
          <w:szCs w:val="24"/>
        </w:rPr>
        <w:t xml:space="preserve">veau. La thèse globale est </w:t>
      </w:r>
      <w:r>
        <w:rPr>
          <w:szCs w:val="24"/>
        </w:rPr>
        <w:t>« </w:t>
      </w:r>
      <w:r w:rsidRPr="00B96E6C">
        <w:rPr>
          <w:szCs w:val="24"/>
        </w:rPr>
        <w:t>caricaturale</w:t>
      </w:r>
      <w:r>
        <w:rPr>
          <w:szCs w:val="24"/>
        </w:rPr>
        <w:t> » :</w:t>
      </w:r>
      <w:r w:rsidRPr="00B96E6C">
        <w:rPr>
          <w:szCs w:val="24"/>
        </w:rPr>
        <w:t xml:space="preserve"> l'historien tire sur tout ce qui bouge en ignorant constamment le contexte historique et la chronologie</w:t>
      </w:r>
      <w:r>
        <w:rPr>
          <w:szCs w:val="24"/>
        </w:rPr>
        <w:t> ;</w:t>
      </w:r>
      <w:r w:rsidRPr="00B96E6C">
        <w:rPr>
          <w:szCs w:val="24"/>
        </w:rPr>
        <w:t xml:space="preserve"> il a ainsi recours au paralogi</w:t>
      </w:r>
      <w:r w:rsidRPr="00B96E6C">
        <w:rPr>
          <w:szCs w:val="24"/>
        </w:rPr>
        <w:t>s</w:t>
      </w:r>
      <w:r w:rsidRPr="00B96E6C">
        <w:rPr>
          <w:szCs w:val="24"/>
        </w:rPr>
        <w:t xml:space="preserve">me regrettable du </w:t>
      </w:r>
      <w:r>
        <w:rPr>
          <w:szCs w:val="24"/>
        </w:rPr>
        <w:t>« </w:t>
      </w:r>
      <w:r w:rsidRPr="00B96E6C">
        <w:rPr>
          <w:szCs w:val="24"/>
        </w:rPr>
        <w:t>futur qui éclaire le passé</w:t>
      </w:r>
      <w:r>
        <w:rPr>
          <w:szCs w:val="24"/>
        </w:rPr>
        <w:t> » :</w:t>
      </w:r>
      <w:r w:rsidRPr="00B96E6C">
        <w:rPr>
          <w:szCs w:val="24"/>
        </w:rPr>
        <w:t xml:space="preserve"> tel qui se ra</w:t>
      </w:r>
      <w:r w:rsidRPr="00B96E6C">
        <w:rPr>
          <w:szCs w:val="24"/>
        </w:rPr>
        <w:t>l</w:t>
      </w:r>
      <w:r w:rsidRPr="00B96E6C">
        <w:rPr>
          <w:szCs w:val="24"/>
        </w:rPr>
        <w:t xml:space="preserve">liera à Vichy est supposé montrer </w:t>
      </w:r>
      <w:r w:rsidRPr="00B96E6C">
        <w:rPr>
          <w:i/>
          <w:iCs/>
          <w:szCs w:val="24"/>
        </w:rPr>
        <w:t xml:space="preserve">déjà </w:t>
      </w:r>
      <w:r w:rsidRPr="00B96E6C">
        <w:rPr>
          <w:szCs w:val="24"/>
        </w:rPr>
        <w:t>son f</w:t>
      </w:r>
      <w:r w:rsidRPr="00B96E6C">
        <w:rPr>
          <w:szCs w:val="24"/>
        </w:rPr>
        <w:t>u</w:t>
      </w:r>
      <w:r w:rsidRPr="00B96E6C">
        <w:rPr>
          <w:szCs w:val="24"/>
        </w:rPr>
        <w:t>tur visage de pétainiste dans ses écrits des années 1930.</w:t>
      </w:r>
    </w:p>
    <w:p w14:paraId="4427AF67" w14:textId="77777777" w:rsidR="00730AFE" w:rsidRPr="00B96E6C" w:rsidRDefault="00730AFE" w:rsidP="00730AFE">
      <w:pPr>
        <w:spacing w:before="120" w:after="120"/>
        <w:jc w:val="both"/>
      </w:pPr>
      <w:r>
        <w:rPr>
          <w:szCs w:val="24"/>
        </w:rPr>
        <w:t>« </w:t>
      </w:r>
      <w:r w:rsidRPr="00B96E6C">
        <w:rPr>
          <w:szCs w:val="24"/>
        </w:rPr>
        <w:t>Allergie</w:t>
      </w:r>
      <w:r>
        <w:rPr>
          <w:szCs w:val="24"/>
        </w:rPr>
        <w:t> »</w:t>
      </w:r>
      <w:r w:rsidRPr="00B96E6C">
        <w:rPr>
          <w:szCs w:val="24"/>
        </w:rPr>
        <w:t xml:space="preserve"> est le nouveau terme-clé de la réfutation</w:t>
      </w:r>
      <w:r>
        <w:rPr>
          <w:szCs w:val="24"/>
        </w:rPr>
        <w:t> :</w:t>
      </w:r>
      <w:r w:rsidRPr="00B96E6C">
        <w:rPr>
          <w:szCs w:val="24"/>
        </w:rPr>
        <w:t xml:space="preserve"> il y avait ici et là des </w:t>
      </w:r>
      <w:r>
        <w:rPr>
          <w:szCs w:val="24"/>
        </w:rPr>
        <w:t>« </w:t>
      </w:r>
      <w:r w:rsidRPr="00B96E6C">
        <w:rPr>
          <w:szCs w:val="24"/>
        </w:rPr>
        <w:t>germes de fascisme</w:t>
      </w:r>
      <w:r>
        <w:rPr>
          <w:szCs w:val="24"/>
        </w:rPr>
        <w:t> »</w:t>
      </w:r>
      <w:r w:rsidRPr="00B96E6C">
        <w:rPr>
          <w:szCs w:val="24"/>
        </w:rPr>
        <w:t>, et nul ne s'en éto</w:t>
      </w:r>
      <w:r w:rsidRPr="00B96E6C">
        <w:rPr>
          <w:szCs w:val="24"/>
        </w:rPr>
        <w:t>n</w:t>
      </w:r>
      <w:r w:rsidRPr="00B96E6C">
        <w:rPr>
          <w:szCs w:val="24"/>
        </w:rPr>
        <w:t xml:space="preserve">nerait dans la conjoncture, mais, fondamentalement, contredit Berstein, </w:t>
      </w:r>
      <w:r>
        <w:rPr>
          <w:szCs w:val="24"/>
        </w:rPr>
        <w:t>« </w:t>
      </w:r>
      <w:r w:rsidRPr="00B96E6C">
        <w:rPr>
          <w:szCs w:val="24"/>
        </w:rPr>
        <w:t>aucun pa</w:t>
      </w:r>
      <w:r w:rsidRPr="00B96E6C">
        <w:rPr>
          <w:szCs w:val="24"/>
        </w:rPr>
        <w:t>r</w:t>
      </w:r>
      <w:r w:rsidRPr="00B96E6C">
        <w:rPr>
          <w:szCs w:val="24"/>
        </w:rPr>
        <w:t>ti fasciste n'a</w:t>
      </w:r>
      <w:r>
        <w:t xml:space="preserve"> [48] </w:t>
      </w:r>
      <w:r w:rsidRPr="00B96E6C">
        <w:rPr>
          <w:szCs w:val="24"/>
        </w:rPr>
        <w:t>pu prendre racine en France</w:t>
      </w:r>
      <w:r>
        <w:rPr>
          <w:szCs w:val="24"/>
        </w:rPr>
        <w:t> »</w:t>
      </w:r>
      <w:r w:rsidRPr="00B96E6C">
        <w:rPr>
          <w:szCs w:val="24"/>
        </w:rPr>
        <w:t xml:space="preserve"> car la culture polit</w:t>
      </w:r>
      <w:r w:rsidRPr="00B96E6C">
        <w:rPr>
          <w:szCs w:val="24"/>
        </w:rPr>
        <w:t>i</w:t>
      </w:r>
      <w:r w:rsidRPr="00B96E6C">
        <w:rPr>
          <w:szCs w:val="24"/>
        </w:rPr>
        <w:t xml:space="preserve">que française y est restée </w:t>
      </w:r>
      <w:r>
        <w:rPr>
          <w:szCs w:val="24"/>
        </w:rPr>
        <w:t>« </w:t>
      </w:r>
      <w:r w:rsidRPr="00B96E6C">
        <w:rPr>
          <w:szCs w:val="24"/>
        </w:rPr>
        <w:t>allergique</w:t>
      </w:r>
      <w:r>
        <w:rPr>
          <w:szCs w:val="24"/>
        </w:rPr>
        <w:t> »</w:t>
      </w:r>
      <w:r w:rsidRPr="00B96E6C">
        <w:rPr>
          <w:szCs w:val="24"/>
        </w:rPr>
        <w:t>,</w:t>
      </w:r>
      <w:r>
        <w:rPr>
          <w:iCs/>
          <w:szCs w:val="24"/>
        </w:rPr>
        <w:t> </w:t>
      </w:r>
      <w:r>
        <w:rPr>
          <w:rStyle w:val="Appelnotedebasdep"/>
          <w:iCs/>
          <w:szCs w:val="24"/>
        </w:rPr>
        <w:footnoteReference w:id="85"/>
      </w:r>
      <w:r w:rsidRPr="00B96E6C">
        <w:rPr>
          <w:szCs w:val="24"/>
        </w:rPr>
        <w:t xml:space="preserve"> à l'exception d'une po</w:t>
      </w:r>
      <w:r w:rsidRPr="00B96E6C">
        <w:rPr>
          <w:szCs w:val="24"/>
        </w:rPr>
        <w:t>i</w:t>
      </w:r>
      <w:r w:rsidRPr="00B96E6C">
        <w:rPr>
          <w:szCs w:val="24"/>
        </w:rPr>
        <w:t xml:space="preserve">gnée d'intellectuels </w:t>
      </w:r>
      <w:r>
        <w:rPr>
          <w:szCs w:val="24"/>
        </w:rPr>
        <w:t>« </w:t>
      </w:r>
      <w:r w:rsidRPr="00B96E6C">
        <w:rPr>
          <w:szCs w:val="24"/>
        </w:rPr>
        <w:t>impuissants à oblitérer durablement la profondeur de la culture d</w:t>
      </w:r>
      <w:r w:rsidRPr="00B96E6C">
        <w:rPr>
          <w:szCs w:val="24"/>
        </w:rPr>
        <w:t>é</w:t>
      </w:r>
      <w:r w:rsidRPr="00B96E6C">
        <w:rPr>
          <w:szCs w:val="24"/>
        </w:rPr>
        <w:t>mocratique en France</w:t>
      </w:r>
      <w:r>
        <w:rPr>
          <w:szCs w:val="24"/>
        </w:rPr>
        <w:t> »</w:t>
      </w:r>
      <w:r>
        <w:rPr>
          <w:iCs/>
          <w:szCs w:val="24"/>
        </w:rPr>
        <w:t> </w:t>
      </w:r>
      <w:r>
        <w:rPr>
          <w:rStyle w:val="Appelnotedebasdep"/>
          <w:iCs/>
          <w:szCs w:val="24"/>
        </w:rPr>
        <w:footnoteReference w:id="86"/>
      </w:r>
      <w:r w:rsidRPr="00B96E6C">
        <w:rPr>
          <w:szCs w:val="24"/>
        </w:rPr>
        <w:t xml:space="preserve"> et dont l'Israélien surestime du reste le nombre et l'influence. Des </w:t>
      </w:r>
      <w:r>
        <w:rPr>
          <w:szCs w:val="24"/>
        </w:rPr>
        <w:t>« </w:t>
      </w:r>
      <w:r w:rsidRPr="00B96E6C">
        <w:rPr>
          <w:szCs w:val="24"/>
        </w:rPr>
        <w:t>germes</w:t>
      </w:r>
      <w:r>
        <w:rPr>
          <w:szCs w:val="24"/>
        </w:rPr>
        <w:t> »</w:t>
      </w:r>
      <w:r w:rsidRPr="00B96E6C">
        <w:rPr>
          <w:szCs w:val="24"/>
        </w:rPr>
        <w:t>, c'est à dire des él</w:t>
      </w:r>
      <w:r w:rsidRPr="00B96E6C">
        <w:rPr>
          <w:szCs w:val="24"/>
        </w:rPr>
        <w:t>é</w:t>
      </w:r>
      <w:r w:rsidRPr="00B96E6C">
        <w:rPr>
          <w:szCs w:val="24"/>
        </w:rPr>
        <w:t>ments partiels épars qui ne s'aggloméreront pas</w:t>
      </w:r>
      <w:r>
        <w:rPr>
          <w:szCs w:val="24"/>
        </w:rPr>
        <w:t> :</w:t>
      </w:r>
      <w:r w:rsidRPr="00B96E6C">
        <w:rPr>
          <w:szCs w:val="24"/>
        </w:rPr>
        <w:t xml:space="preserve"> </w:t>
      </w:r>
      <w:r>
        <w:rPr>
          <w:szCs w:val="24"/>
        </w:rPr>
        <w:t>« </w:t>
      </w:r>
      <w:r w:rsidRPr="00B96E6C">
        <w:rPr>
          <w:szCs w:val="24"/>
        </w:rPr>
        <w:t>une partie des th</w:t>
      </w:r>
      <w:r w:rsidRPr="00B96E6C">
        <w:rPr>
          <w:szCs w:val="24"/>
        </w:rPr>
        <w:t>è</w:t>
      </w:r>
      <w:r w:rsidRPr="00B96E6C">
        <w:rPr>
          <w:szCs w:val="24"/>
        </w:rPr>
        <w:t>mes du fa</w:t>
      </w:r>
      <w:r w:rsidRPr="00B96E6C">
        <w:rPr>
          <w:szCs w:val="24"/>
        </w:rPr>
        <w:t>s</w:t>
      </w:r>
      <w:r w:rsidRPr="00B96E6C">
        <w:rPr>
          <w:szCs w:val="24"/>
        </w:rPr>
        <w:t>cisme pénètre la société française dans ses profondeurs sans que, pour autant, ces éléments épars suffisent à définir un fascisme français, faute d'être rassemblés en un tout cohérent.</w:t>
      </w:r>
      <w:r>
        <w:rPr>
          <w:szCs w:val="24"/>
        </w:rPr>
        <w:t> »</w:t>
      </w:r>
      <w:r>
        <w:rPr>
          <w:iCs/>
          <w:szCs w:val="24"/>
        </w:rPr>
        <w:t> </w:t>
      </w:r>
      <w:r>
        <w:rPr>
          <w:rStyle w:val="Appelnotedebasdep"/>
          <w:iCs/>
          <w:szCs w:val="24"/>
        </w:rPr>
        <w:footnoteReference w:id="87"/>
      </w:r>
      <w:r w:rsidRPr="00B96E6C">
        <w:rPr>
          <w:szCs w:val="24"/>
        </w:rPr>
        <w:t xml:space="preserve"> Ainsi, l'ant</w:t>
      </w:r>
      <w:r w:rsidRPr="00B96E6C">
        <w:rPr>
          <w:szCs w:val="24"/>
        </w:rPr>
        <w:t>i</w:t>
      </w:r>
      <w:r w:rsidRPr="00B96E6C">
        <w:rPr>
          <w:szCs w:val="24"/>
        </w:rPr>
        <w:t xml:space="preserve">sémitisme a pu faire des </w:t>
      </w:r>
      <w:r>
        <w:rPr>
          <w:szCs w:val="24"/>
        </w:rPr>
        <w:t>« </w:t>
      </w:r>
      <w:r w:rsidRPr="00B96E6C">
        <w:rPr>
          <w:szCs w:val="24"/>
        </w:rPr>
        <w:t>progrès considérables</w:t>
      </w:r>
      <w:r>
        <w:rPr>
          <w:szCs w:val="24"/>
        </w:rPr>
        <w:t> »</w:t>
      </w:r>
      <w:r w:rsidRPr="00B96E6C">
        <w:rPr>
          <w:szCs w:val="24"/>
        </w:rPr>
        <w:t xml:space="preserve"> au cours des années 1930. Le di</w:t>
      </w:r>
      <w:r w:rsidRPr="00B96E6C">
        <w:rPr>
          <w:szCs w:val="24"/>
        </w:rPr>
        <w:t>s</w:t>
      </w:r>
      <w:r w:rsidRPr="00B96E6C">
        <w:rPr>
          <w:szCs w:val="24"/>
        </w:rPr>
        <w:t xml:space="preserve">crédit de la démocratie parlementaire, l'aspiration à un pouvoir fort, la recherche de </w:t>
      </w:r>
      <w:r>
        <w:rPr>
          <w:szCs w:val="24"/>
        </w:rPr>
        <w:t>« </w:t>
      </w:r>
      <w:r w:rsidRPr="00B96E6C">
        <w:rPr>
          <w:szCs w:val="24"/>
        </w:rPr>
        <w:t>l'homme fort</w:t>
      </w:r>
      <w:r>
        <w:rPr>
          <w:szCs w:val="24"/>
        </w:rPr>
        <w:t> »</w:t>
      </w:r>
      <w:r w:rsidRPr="00B96E6C">
        <w:rPr>
          <w:szCs w:val="24"/>
        </w:rPr>
        <w:t xml:space="preserve"> ont pu se répandre dans l'opinion</w:t>
      </w:r>
      <w:r>
        <w:rPr>
          <w:szCs w:val="24"/>
        </w:rPr>
        <w:t> :</w:t>
      </w:r>
      <w:r w:rsidRPr="00B96E6C">
        <w:rPr>
          <w:szCs w:val="24"/>
        </w:rPr>
        <w:t xml:space="preserve"> aucun rapport avec le fascisme, du moins avec un fa</w:t>
      </w:r>
      <w:r w:rsidRPr="00B96E6C">
        <w:rPr>
          <w:szCs w:val="24"/>
        </w:rPr>
        <w:t>s</w:t>
      </w:r>
      <w:r w:rsidRPr="00B96E6C">
        <w:rPr>
          <w:szCs w:val="24"/>
        </w:rPr>
        <w:t xml:space="preserve">cisme qui n'est identifiable que lorsque constitué en un </w:t>
      </w:r>
      <w:r>
        <w:rPr>
          <w:szCs w:val="24"/>
        </w:rPr>
        <w:t>« </w:t>
      </w:r>
      <w:r w:rsidRPr="00B96E6C">
        <w:rPr>
          <w:szCs w:val="24"/>
        </w:rPr>
        <w:t>tout</w:t>
      </w:r>
      <w:r>
        <w:rPr>
          <w:szCs w:val="24"/>
        </w:rPr>
        <w:t> »</w:t>
      </w:r>
      <w:r w:rsidRPr="00B96E6C">
        <w:rPr>
          <w:szCs w:val="24"/>
        </w:rPr>
        <w:t>. La gestic</w:t>
      </w:r>
      <w:r w:rsidRPr="00B96E6C">
        <w:rPr>
          <w:szCs w:val="24"/>
        </w:rPr>
        <w:t>u</w:t>
      </w:r>
      <w:r w:rsidRPr="00B96E6C">
        <w:rPr>
          <w:szCs w:val="24"/>
        </w:rPr>
        <w:t>lation paramilitaire des l</w:t>
      </w:r>
      <w:r w:rsidRPr="00B96E6C">
        <w:rPr>
          <w:szCs w:val="24"/>
        </w:rPr>
        <w:t>i</w:t>
      </w:r>
      <w:r w:rsidRPr="00B96E6C">
        <w:rPr>
          <w:szCs w:val="24"/>
        </w:rPr>
        <w:t xml:space="preserve">gues, la mobilisation par camions des </w:t>
      </w:r>
      <w:r>
        <w:rPr>
          <w:szCs w:val="24"/>
        </w:rPr>
        <w:t>« </w:t>
      </w:r>
      <w:r w:rsidRPr="00B96E6C">
        <w:rPr>
          <w:szCs w:val="24"/>
        </w:rPr>
        <w:t>dispos</w:t>
      </w:r>
      <w:r>
        <w:rPr>
          <w:szCs w:val="24"/>
        </w:rPr>
        <w:t> »</w:t>
      </w:r>
      <w:r w:rsidRPr="00B96E6C">
        <w:rPr>
          <w:szCs w:val="24"/>
        </w:rPr>
        <w:t xml:space="preserve"> (des Croix de feu) ne d</w:t>
      </w:r>
      <w:r w:rsidRPr="00B96E6C">
        <w:rPr>
          <w:szCs w:val="24"/>
        </w:rPr>
        <w:t>é</w:t>
      </w:r>
      <w:r w:rsidRPr="00B96E6C">
        <w:rPr>
          <w:szCs w:val="24"/>
        </w:rPr>
        <w:t xml:space="preserve">passent </w:t>
      </w:r>
      <w:r>
        <w:rPr>
          <w:szCs w:val="24"/>
        </w:rPr>
        <w:t>« </w:t>
      </w:r>
      <w:r w:rsidRPr="00B96E6C">
        <w:rPr>
          <w:szCs w:val="24"/>
        </w:rPr>
        <w:t>guère le stade du rallye automobile</w:t>
      </w:r>
      <w:r>
        <w:rPr>
          <w:szCs w:val="24"/>
        </w:rPr>
        <w:t> »</w:t>
      </w:r>
      <w:r w:rsidRPr="00B96E6C">
        <w:rPr>
          <w:szCs w:val="24"/>
        </w:rPr>
        <w:t>.</w:t>
      </w:r>
      <w:r>
        <w:rPr>
          <w:iCs/>
          <w:szCs w:val="24"/>
        </w:rPr>
        <w:t> </w:t>
      </w:r>
      <w:r>
        <w:rPr>
          <w:rStyle w:val="Appelnotedebasdep"/>
          <w:iCs/>
          <w:szCs w:val="24"/>
        </w:rPr>
        <w:footnoteReference w:id="88"/>
      </w:r>
      <w:r w:rsidRPr="00B96E6C">
        <w:rPr>
          <w:szCs w:val="24"/>
        </w:rPr>
        <w:t xml:space="preserve"> On voit la méthode qui consiste à concéder l'existe</w:t>
      </w:r>
      <w:r w:rsidRPr="00B96E6C">
        <w:rPr>
          <w:szCs w:val="24"/>
        </w:rPr>
        <w:t>n</w:t>
      </w:r>
      <w:r w:rsidRPr="00B96E6C">
        <w:rPr>
          <w:szCs w:val="24"/>
        </w:rPr>
        <w:t>ce de composantes éparses lesquelles trahissent, certes, une crise d</w:t>
      </w:r>
      <w:r w:rsidRPr="00B96E6C">
        <w:rPr>
          <w:szCs w:val="24"/>
        </w:rPr>
        <w:t>é</w:t>
      </w:r>
      <w:r w:rsidRPr="00B96E6C">
        <w:rPr>
          <w:szCs w:val="24"/>
        </w:rPr>
        <w:t xml:space="preserve">mocratique, mais en ne consentant à identifier comme </w:t>
      </w:r>
      <w:r>
        <w:rPr>
          <w:szCs w:val="24"/>
        </w:rPr>
        <w:t>« </w:t>
      </w:r>
      <w:r w:rsidRPr="00B96E6C">
        <w:rPr>
          <w:szCs w:val="24"/>
        </w:rPr>
        <w:t>fascisme</w:t>
      </w:r>
      <w:r>
        <w:rPr>
          <w:szCs w:val="24"/>
        </w:rPr>
        <w:t> »</w:t>
      </w:r>
      <w:r w:rsidRPr="00B96E6C">
        <w:rPr>
          <w:szCs w:val="24"/>
        </w:rPr>
        <w:t xml:space="preserve"> qu'un </w:t>
      </w:r>
      <w:r w:rsidRPr="00B96E6C">
        <w:rPr>
          <w:i/>
          <w:iCs/>
          <w:szCs w:val="24"/>
        </w:rPr>
        <w:t xml:space="preserve">tout </w:t>
      </w:r>
      <w:r w:rsidRPr="00B96E6C">
        <w:rPr>
          <w:szCs w:val="24"/>
        </w:rPr>
        <w:t xml:space="preserve">absent qui serait la synthèse totalitaire de tous ces </w:t>
      </w:r>
      <w:r>
        <w:rPr>
          <w:szCs w:val="24"/>
        </w:rPr>
        <w:t>« </w:t>
      </w:r>
      <w:r w:rsidRPr="00B96E6C">
        <w:rPr>
          <w:szCs w:val="24"/>
        </w:rPr>
        <w:t>germes</w:t>
      </w:r>
      <w:r>
        <w:rPr>
          <w:szCs w:val="24"/>
        </w:rPr>
        <w:t> »</w:t>
      </w:r>
      <w:r w:rsidRPr="00B96E6C">
        <w:rPr>
          <w:szCs w:val="24"/>
        </w:rPr>
        <w:t>.</w:t>
      </w:r>
    </w:p>
    <w:p w14:paraId="4180D31E" w14:textId="77777777" w:rsidR="00730AFE" w:rsidRPr="00B96E6C" w:rsidRDefault="00730AFE" w:rsidP="00730AFE">
      <w:pPr>
        <w:spacing w:before="120" w:after="120"/>
        <w:jc w:val="both"/>
      </w:pPr>
      <w:r w:rsidRPr="00B96E6C">
        <w:rPr>
          <w:szCs w:val="24"/>
        </w:rPr>
        <w:t xml:space="preserve">Pourquoi alors la </w:t>
      </w:r>
      <w:r>
        <w:rPr>
          <w:szCs w:val="24"/>
        </w:rPr>
        <w:t>« </w:t>
      </w:r>
      <w:r w:rsidRPr="00B96E6C">
        <w:rPr>
          <w:szCs w:val="24"/>
        </w:rPr>
        <w:t>virtualité fasciste</w:t>
      </w:r>
      <w:r>
        <w:rPr>
          <w:szCs w:val="24"/>
        </w:rPr>
        <w:t> »</w:t>
      </w:r>
      <w:r w:rsidRPr="00B96E6C">
        <w:rPr>
          <w:szCs w:val="24"/>
        </w:rPr>
        <w:t xml:space="preserve"> qui existait partout en E</w:t>
      </w:r>
      <w:r w:rsidRPr="00B96E6C">
        <w:rPr>
          <w:szCs w:val="24"/>
        </w:rPr>
        <w:t>u</w:t>
      </w:r>
      <w:r w:rsidRPr="00B96E6C">
        <w:rPr>
          <w:szCs w:val="24"/>
        </w:rPr>
        <w:t>rope ne s'est-elle pas concrétisée en France</w:t>
      </w:r>
      <w:r>
        <w:rPr>
          <w:szCs w:val="24"/>
        </w:rPr>
        <w:t> ?</w:t>
      </w:r>
      <w:r w:rsidRPr="00B96E6C">
        <w:rPr>
          <w:szCs w:val="24"/>
        </w:rPr>
        <w:t xml:space="preserve"> Parce que la culture pol</w:t>
      </w:r>
      <w:r w:rsidRPr="00B96E6C">
        <w:rPr>
          <w:szCs w:val="24"/>
        </w:rPr>
        <w:t>i</w:t>
      </w:r>
      <w:r w:rsidRPr="00B96E6C">
        <w:rPr>
          <w:szCs w:val="24"/>
        </w:rPr>
        <w:t xml:space="preserve">tique française y était </w:t>
      </w:r>
      <w:r>
        <w:rPr>
          <w:szCs w:val="24"/>
        </w:rPr>
        <w:t>« </w:t>
      </w:r>
      <w:r w:rsidRPr="00B96E6C">
        <w:rPr>
          <w:szCs w:val="24"/>
        </w:rPr>
        <w:t>imperméable</w:t>
      </w:r>
      <w:r>
        <w:rPr>
          <w:szCs w:val="24"/>
        </w:rPr>
        <w:t> »</w:t>
      </w:r>
      <w:r w:rsidRPr="00B96E6C">
        <w:rPr>
          <w:szCs w:val="24"/>
        </w:rPr>
        <w:t>.</w:t>
      </w:r>
      <w:r>
        <w:rPr>
          <w:iCs/>
          <w:szCs w:val="24"/>
        </w:rPr>
        <w:t> </w:t>
      </w:r>
      <w:r>
        <w:rPr>
          <w:rStyle w:val="Appelnotedebasdep"/>
          <w:iCs/>
          <w:szCs w:val="24"/>
        </w:rPr>
        <w:footnoteReference w:id="89"/>
      </w:r>
      <w:r w:rsidRPr="00B96E6C">
        <w:rPr>
          <w:szCs w:val="24"/>
        </w:rPr>
        <w:t xml:space="preserve"> Les chefs de l'extrême dro</w:t>
      </w:r>
      <w:r w:rsidRPr="00B96E6C">
        <w:rPr>
          <w:szCs w:val="24"/>
        </w:rPr>
        <w:t>i</w:t>
      </w:r>
      <w:r w:rsidRPr="00B96E6C">
        <w:rPr>
          <w:szCs w:val="24"/>
        </w:rPr>
        <w:t>te étaient</w:t>
      </w:r>
      <w:r>
        <w:t xml:space="preserve"> [49] </w:t>
      </w:r>
      <w:r w:rsidRPr="00B96E6C">
        <w:rPr>
          <w:szCs w:val="24"/>
        </w:rPr>
        <w:t>médiocres et peu résolus, certes, mais ceci n'explique pas tout. Même La Rocque, même Doriot ne sortent pas du cadre r</w:t>
      </w:r>
      <w:r w:rsidRPr="00B96E6C">
        <w:rPr>
          <w:szCs w:val="24"/>
        </w:rPr>
        <w:t>é</w:t>
      </w:r>
      <w:r w:rsidRPr="00B96E6C">
        <w:rPr>
          <w:szCs w:val="24"/>
        </w:rPr>
        <w:t xml:space="preserve">publicain et ne proposent rien qui </w:t>
      </w:r>
      <w:r>
        <w:rPr>
          <w:szCs w:val="24"/>
        </w:rPr>
        <w:t>« </w:t>
      </w:r>
      <w:r w:rsidRPr="00B96E6C">
        <w:rPr>
          <w:szCs w:val="24"/>
        </w:rPr>
        <w:t>soit incompatible avec les trad</w:t>
      </w:r>
      <w:r w:rsidRPr="00B96E6C">
        <w:rPr>
          <w:szCs w:val="24"/>
        </w:rPr>
        <w:t>i</w:t>
      </w:r>
      <w:r w:rsidRPr="00B96E6C">
        <w:rPr>
          <w:szCs w:val="24"/>
        </w:rPr>
        <w:t>tions nation</w:t>
      </w:r>
      <w:r w:rsidRPr="00B96E6C">
        <w:rPr>
          <w:szCs w:val="24"/>
        </w:rPr>
        <w:t>a</w:t>
      </w:r>
      <w:r w:rsidRPr="00B96E6C">
        <w:rPr>
          <w:szCs w:val="24"/>
        </w:rPr>
        <w:t>les</w:t>
      </w:r>
      <w:r>
        <w:rPr>
          <w:szCs w:val="24"/>
        </w:rPr>
        <w:t> »</w:t>
      </w:r>
      <w:r w:rsidRPr="00B96E6C">
        <w:rPr>
          <w:szCs w:val="24"/>
        </w:rPr>
        <w:t>.</w:t>
      </w:r>
      <w:r>
        <w:rPr>
          <w:iCs/>
          <w:szCs w:val="24"/>
        </w:rPr>
        <w:t> </w:t>
      </w:r>
      <w:r>
        <w:rPr>
          <w:rStyle w:val="Appelnotedebasdep"/>
          <w:iCs/>
          <w:szCs w:val="24"/>
        </w:rPr>
        <w:footnoteReference w:id="90"/>
      </w:r>
      <w:r w:rsidRPr="00B96E6C">
        <w:rPr>
          <w:szCs w:val="24"/>
          <w:vertAlign w:val="superscript"/>
        </w:rPr>
        <w:t xml:space="preserve"> </w:t>
      </w:r>
      <w:r w:rsidRPr="00B96E6C">
        <w:rPr>
          <w:szCs w:val="24"/>
        </w:rPr>
        <w:t xml:space="preserve">Les </w:t>
      </w:r>
      <w:r>
        <w:rPr>
          <w:szCs w:val="24"/>
        </w:rPr>
        <w:t>« </w:t>
      </w:r>
      <w:r w:rsidRPr="00B96E6C">
        <w:rPr>
          <w:szCs w:val="24"/>
        </w:rPr>
        <w:t>vieilles démocraties</w:t>
      </w:r>
      <w:r>
        <w:rPr>
          <w:szCs w:val="24"/>
        </w:rPr>
        <w:t> »</w:t>
      </w:r>
      <w:r w:rsidRPr="00B96E6C">
        <w:rPr>
          <w:szCs w:val="24"/>
        </w:rPr>
        <w:t xml:space="preserve">, dont éminemment la France, ont </w:t>
      </w:r>
      <w:r>
        <w:rPr>
          <w:szCs w:val="24"/>
        </w:rPr>
        <w:t>« </w:t>
      </w:r>
      <w:r w:rsidRPr="00B96E6C">
        <w:rPr>
          <w:szCs w:val="24"/>
        </w:rPr>
        <w:t>échappé</w:t>
      </w:r>
      <w:r>
        <w:rPr>
          <w:szCs w:val="24"/>
        </w:rPr>
        <w:t> »</w:t>
      </w:r>
      <w:r w:rsidRPr="00B96E6C">
        <w:rPr>
          <w:szCs w:val="24"/>
        </w:rPr>
        <w:t xml:space="preserve"> au fascisme.</w:t>
      </w:r>
    </w:p>
    <w:p w14:paraId="062FF16E" w14:textId="77777777" w:rsidR="00730AFE" w:rsidRPr="00B96E6C" w:rsidRDefault="00730AFE" w:rsidP="00730AFE">
      <w:pPr>
        <w:spacing w:before="120" w:after="120"/>
        <w:jc w:val="both"/>
      </w:pPr>
      <w:r w:rsidRPr="00B96E6C">
        <w:rPr>
          <w:szCs w:val="24"/>
        </w:rPr>
        <w:t>Après ce tir de barrage dont je ne rappelle et résume que les deux plus significatives escarmouches, force est de con</w:t>
      </w:r>
      <w:r w:rsidRPr="00B96E6C">
        <w:rPr>
          <w:szCs w:val="24"/>
        </w:rPr>
        <w:t>s</w:t>
      </w:r>
      <w:r w:rsidRPr="00B96E6C">
        <w:rPr>
          <w:szCs w:val="24"/>
        </w:rPr>
        <w:t>tater cependant que, sans lui offrir d'armistice, les historiens français vont faire la part du feu et concéder implicitement que Sternhell a mis en lumière bien des données omises ou refoulées et posé des questions qu'on ne po</w:t>
      </w:r>
      <w:r w:rsidRPr="00B96E6C">
        <w:rPr>
          <w:szCs w:val="24"/>
        </w:rPr>
        <w:t>u</w:t>
      </w:r>
      <w:r w:rsidRPr="00B96E6C">
        <w:rPr>
          <w:szCs w:val="24"/>
        </w:rPr>
        <w:t xml:space="preserve">vait désormais intégralement écarter. Une large révision s'ensuivra, mais en dépit de cette évolution sous cape, les historiens autochtones vont continuer de s'attacher à un fascisme français </w:t>
      </w:r>
      <w:r w:rsidRPr="00B96E6C">
        <w:rPr>
          <w:i/>
          <w:iCs/>
          <w:szCs w:val="24"/>
        </w:rPr>
        <w:t>minoré en dernière analyse.</w:t>
      </w:r>
    </w:p>
    <w:p w14:paraId="784DC008" w14:textId="77777777" w:rsidR="00730AFE" w:rsidRPr="00B96E6C" w:rsidRDefault="00730AFE" w:rsidP="00730AFE">
      <w:pPr>
        <w:spacing w:before="120" w:after="120"/>
        <w:jc w:val="both"/>
      </w:pPr>
      <w:r w:rsidRPr="00B96E6C">
        <w:rPr>
          <w:szCs w:val="24"/>
        </w:rPr>
        <w:t>Je regroupe et j'ordonne logiquement les objections qui se sont r</w:t>
      </w:r>
      <w:r w:rsidRPr="00B96E6C">
        <w:rPr>
          <w:szCs w:val="24"/>
        </w:rPr>
        <w:t>é</w:t>
      </w:r>
      <w:r w:rsidRPr="00B96E6C">
        <w:rPr>
          <w:szCs w:val="24"/>
        </w:rPr>
        <w:t>pétées d'un adversaire du livre à l'autre.</w:t>
      </w:r>
    </w:p>
    <w:p w14:paraId="59CCE027" w14:textId="77777777" w:rsidR="00730AFE" w:rsidRDefault="00730AFE" w:rsidP="00730AFE">
      <w:pPr>
        <w:spacing w:before="120" w:after="120"/>
        <w:jc w:val="both"/>
        <w:rPr>
          <w:szCs w:val="24"/>
        </w:rPr>
      </w:pPr>
    </w:p>
    <w:p w14:paraId="23C00BB7" w14:textId="77777777" w:rsidR="00730AFE" w:rsidRPr="00B96E6C" w:rsidRDefault="00730AFE" w:rsidP="00730AFE">
      <w:pPr>
        <w:spacing w:before="120" w:after="120"/>
        <w:jc w:val="both"/>
        <w:rPr>
          <w:szCs w:val="24"/>
        </w:rPr>
      </w:pPr>
      <w:r>
        <w:rPr>
          <w:szCs w:val="24"/>
        </w:rPr>
        <w:t xml:space="preserve">• </w:t>
      </w:r>
      <w:r w:rsidRPr="00B96E6C">
        <w:rPr>
          <w:szCs w:val="24"/>
        </w:rPr>
        <w:t xml:space="preserve">Plusieurs reviennent (comme le fait l'ouvrage mis en cause) sur le </w:t>
      </w:r>
      <w:r>
        <w:rPr>
          <w:szCs w:val="24"/>
        </w:rPr>
        <w:t>« </w:t>
      </w:r>
      <w:r w:rsidRPr="00B96E6C">
        <w:rPr>
          <w:szCs w:val="24"/>
        </w:rPr>
        <w:t>pré-fascisme</w:t>
      </w:r>
      <w:r>
        <w:rPr>
          <w:szCs w:val="24"/>
        </w:rPr>
        <w:t> »</w:t>
      </w:r>
      <w:r w:rsidRPr="00B96E6C">
        <w:rPr>
          <w:szCs w:val="24"/>
        </w:rPr>
        <w:t xml:space="preserve">, le </w:t>
      </w:r>
      <w:r>
        <w:rPr>
          <w:szCs w:val="24"/>
        </w:rPr>
        <w:t>« </w:t>
      </w:r>
      <w:r w:rsidRPr="00B96E6C">
        <w:rPr>
          <w:szCs w:val="24"/>
        </w:rPr>
        <w:t>fascisme avant la lettre</w:t>
      </w:r>
      <w:r>
        <w:rPr>
          <w:szCs w:val="24"/>
        </w:rPr>
        <w:t> »</w:t>
      </w:r>
      <w:r w:rsidRPr="00B96E6C">
        <w:rPr>
          <w:szCs w:val="24"/>
        </w:rPr>
        <w:t>, notion dont on va r</w:t>
      </w:r>
      <w:r w:rsidRPr="00B96E6C">
        <w:rPr>
          <w:szCs w:val="24"/>
        </w:rPr>
        <w:t>é</w:t>
      </w:r>
      <w:r w:rsidRPr="00B96E6C">
        <w:rPr>
          <w:szCs w:val="24"/>
        </w:rPr>
        <w:t>péter qu'elle est intrinsèquement an</w:t>
      </w:r>
      <w:r w:rsidRPr="00B96E6C">
        <w:rPr>
          <w:szCs w:val="24"/>
        </w:rPr>
        <w:t>a</w:t>
      </w:r>
      <w:r w:rsidRPr="00B96E6C">
        <w:rPr>
          <w:szCs w:val="24"/>
        </w:rPr>
        <w:t xml:space="preserve">chronique et, à ce titre, ne mérite pas prise en considération. René Rémond avait bien établi au reste que tous les traits qui caractérisent la droite révolutionnaire, de 1880 à 1940, du boulangisme aux ligues, </w:t>
      </w:r>
      <w:r>
        <w:rPr>
          <w:szCs w:val="24"/>
        </w:rPr>
        <w:t>« </w:t>
      </w:r>
      <w:r w:rsidRPr="00B96E6C">
        <w:rPr>
          <w:szCs w:val="24"/>
        </w:rPr>
        <w:t>figurent déjà dans le patrimo</w:t>
      </w:r>
      <w:r w:rsidRPr="00B96E6C">
        <w:rPr>
          <w:szCs w:val="24"/>
        </w:rPr>
        <w:t>i</w:t>
      </w:r>
      <w:r w:rsidRPr="00B96E6C">
        <w:rPr>
          <w:szCs w:val="24"/>
        </w:rPr>
        <w:t>ne bonaparti</w:t>
      </w:r>
      <w:r w:rsidRPr="00B96E6C">
        <w:rPr>
          <w:szCs w:val="24"/>
        </w:rPr>
        <w:t>s</w:t>
      </w:r>
      <w:r w:rsidRPr="00B96E6C">
        <w:rPr>
          <w:szCs w:val="24"/>
        </w:rPr>
        <w:t>te</w:t>
      </w:r>
      <w:r>
        <w:rPr>
          <w:szCs w:val="24"/>
        </w:rPr>
        <w:t> »</w:t>
      </w:r>
      <w:r w:rsidRPr="00B96E6C">
        <w:rPr>
          <w:szCs w:val="24"/>
        </w:rPr>
        <w:t>.</w:t>
      </w:r>
      <w:r>
        <w:rPr>
          <w:iCs/>
          <w:szCs w:val="24"/>
        </w:rPr>
        <w:t> </w:t>
      </w:r>
      <w:r>
        <w:rPr>
          <w:rStyle w:val="Appelnotedebasdep"/>
          <w:iCs/>
          <w:szCs w:val="24"/>
        </w:rPr>
        <w:footnoteReference w:id="91"/>
      </w:r>
      <w:r w:rsidRPr="00B96E6C">
        <w:rPr>
          <w:szCs w:val="24"/>
        </w:rPr>
        <w:t xml:space="preserve"> (.... mais ce bonapartisme indéfiniment persistant n'est-il pas aussi un tantinet anachronique</w:t>
      </w:r>
      <w:r>
        <w:rPr>
          <w:szCs w:val="24"/>
        </w:rPr>
        <w:t> ?</w:t>
      </w:r>
      <w:r w:rsidRPr="00B96E6C">
        <w:rPr>
          <w:szCs w:val="24"/>
        </w:rPr>
        <w:t>)</w:t>
      </w:r>
    </w:p>
    <w:p w14:paraId="198E3344" w14:textId="77777777" w:rsidR="00730AFE" w:rsidRPr="00B96E6C" w:rsidRDefault="00730AFE" w:rsidP="00730AFE">
      <w:pPr>
        <w:spacing w:before="120" w:after="120"/>
        <w:jc w:val="both"/>
      </w:pPr>
      <w:r w:rsidRPr="00B96E6C">
        <w:rPr>
          <w:szCs w:val="24"/>
        </w:rPr>
        <w:t xml:space="preserve">Que le fascisme se révèle </w:t>
      </w:r>
      <w:r>
        <w:rPr>
          <w:szCs w:val="24"/>
        </w:rPr>
        <w:t>« </w:t>
      </w:r>
      <w:r w:rsidRPr="00B96E6C">
        <w:rPr>
          <w:szCs w:val="24"/>
        </w:rPr>
        <w:t>à l'état pur</w:t>
      </w:r>
      <w:r>
        <w:rPr>
          <w:szCs w:val="24"/>
        </w:rPr>
        <w:t> »</w:t>
      </w:r>
      <w:r w:rsidRPr="00B96E6C">
        <w:rPr>
          <w:szCs w:val="24"/>
        </w:rPr>
        <w:t xml:space="preserve"> là où il n'a pas a</w:t>
      </w:r>
      <w:r w:rsidRPr="00B96E6C">
        <w:rPr>
          <w:szCs w:val="24"/>
        </w:rPr>
        <w:t>t</w:t>
      </w:r>
      <w:r w:rsidRPr="00B96E6C">
        <w:rPr>
          <w:szCs w:val="24"/>
        </w:rPr>
        <w:t>tiré les masses ni pris le pouvoir est une autre absurdité pour les historiens</w:t>
      </w:r>
      <w:r>
        <w:rPr>
          <w:szCs w:val="24"/>
        </w:rPr>
        <w:t xml:space="preserve"> </w:t>
      </w:r>
      <w:r>
        <w:t xml:space="preserve">[50] </w:t>
      </w:r>
      <w:r w:rsidRPr="00B96E6C">
        <w:rPr>
          <w:szCs w:val="24"/>
        </w:rPr>
        <w:t xml:space="preserve">politiques </w:t>
      </w:r>
      <w:r>
        <w:rPr>
          <w:szCs w:val="24"/>
        </w:rPr>
        <w:t>« </w:t>
      </w:r>
      <w:r w:rsidRPr="00B96E6C">
        <w:rPr>
          <w:szCs w:val="24"/>
        </w:rPr>
        <w:t>concrets</w:t>
      </w:r>
      <w:r>
        <w:rPr>
          <w:szCs w:val="24"/>
        </w:rPr>
        <w:t> »</w:t>
      </w:r>
      <w:r w:rsidRPr="00B96E6C">
        <w:rPr>
          <w:szCs w:val="24"/>
        </w:rPr>
        <w:t>. J'ai relevé plus haut cette objection qui sce</w:t>
      </w:r>
      <w:r w:rsidRPr="00B96E6C">
        <w:rPr>
          <w:szCs w:val="24"/>
        </w:rPr>
        <w:t>l</w:t>
      </w:r>
      <w:r w:rsidRPr="00B96E6C">
        <w:rPr>
          <w:szCs w:val="24"/>
        </w:rPr>
        <w:t xml:space="preserve">le d'emblée le </w:t>
      </w:r>
      <w:r w:rsidRPr="00B96E6C">
        <w:rPr>
          <w:i/>
          <w:iCs/>
          <w:szCs w:val="24"/>
        </w:rPr>
        <w:t>dialogue de sourds.</w:t>
      </w:r>
    </w:p>
    <w:p w14:paraId="7F516BA0" w14:textId="77777777" w:rsidR="00730AFE" w:rsidRPr="00B96E6C" w:rsidRDefault="00730AFE" w:rsidP="00730AFE">
      <w:pPr>
        <w:spacing w:before="120" w:after="120"/>
        <w:jc w:val="both"/>
      </w:pPr>
      <w:r w:rsidRPr="00B96E6C">
        <w:rPr>
          <w:szCs w:val="24"/>
        </w:rPr>
        <w:t>•</w:t>
      </w:r>
      <w:r>
        <w:rPr>
          <w:szCs w:val="24"/>
        </w:rPr>
        <w:t xml:space="preserve"> </w:t>
      </w:r>
      <w:r w:rsidRPr="00B96E6C">
        <w:rPr>
          <w:szCs w:val="24"/>
        </w:rPr>
        <w:t xml:space="preserve">La conception qu'entretient Sternhell du </w:t>
      </w:r>
      <w:r>
        <w:rPr>
          <w:szCs w:val="24"/>
        </w:rPr>
        <w:t>« </w:t>
      </w:r>
      <w:r w:rsidRPr="00B96E6C">
        <w:rPr>
          <w:szCs w:val="24"/>
        </w:rPr>
        <w:t>fascisme</w:t>
      </w:r>
      <w:r>
        <w:rPr>
          <w:szCs w:val="24"/>
        </w:rPr>
        <w:t> »</w:t>
      </w:r>
      <w:r w:rsidRPr="00B96E6C">
        <w:rPr>
          <w:szCs w:val="24"/>
        </w:rPr>
        <w:t xml:space="preserve"> et de</w:t>
      </w:r>
      <w:r>
        <w:rPr>
          <w:szCs w:val="24"/>
        </w:rPr>
        <w:t xml:space="preserve"> « </w:t>
      </w:r>
      <w:r w:rsidRPr="00B96E6C">
        <w:rPr>
          <w:szCs w:val="24"/>
        </w:rPr>
        <w:t>l'imprégnation fasciste</w:t>
      </w:r>
      <w:r>
        <w:rPr>
          <w:szCs w:val="24"/>
        </w:rPr>
        <w:t> »</w:t>
      </w:r>
      <w:r w:rsidRPr="00B96E6C">
        <w:rPr>
          <w:szCs w:val="24"/>
        </w:rPr>
        <w:t xml:space="preserve"> ratisse beaucoup trop large. Elle demeure</w:t>
      </w:r>
      <w:r>
        <w:rPr>
          <w:szCs w:val="24"/>
        </w:rPr>
        <w:t xml:space="preserve"> </w:t>
      </w:r>
      <w:r w:rsidRPr="00B96E6C">
        <w:rPr>
          <w:szCs w:val="24"/>
        </w:rPr>
        <w:t xml:space="preserve">aussi </w:t>
      </w:r>
      <w:r>
        <w:rPr>
          <w:szCs w:val="24"/>
        </w:rPr>
        <w:t>« </w:t>
      </w:r>
      <w:r w:rsidRPr="00B96E6C">
        <w:rPr>
          <w:szCs w:val="24"/>
        </w:rPr>
        <w:t>à géométrie variable</w:t>
      </w:r>
      <w:r>
        <w:rPr>
          <w:szCs w:val="24"/>
        </w:rPr>
        <w:t> »</w:t>
      </w:r>
      <w:r w:rsidRPr="00B96E6C">
        <w:rPr>
          <w:szCs w:val="24"/>
        </w:rPr>
        <w:t xml:space="preserve"> car à aucun moment Sternhell ne définit</w:t>
      </w:r>
      <w:r>
        <w:rPr>
          <w:szCs w:val="24"/>
        </w:rPr>
        <w:t xml:space="preserve"> </w:t>
      </w:r>
      <w:r w:rsidRPr="00B96E6C">
        <w:rPr>
          <w:szCs w:val="24"/>
        </w:rPr>
        <w:t>précisément l'objet de son étude.</w:t>
      </w:r>
      <w:r>
        <w:rPr>
          <w:iCs/>
          <w:szCs w:val="24"/>
        </w:rPr>
        <w:t> </w:t>
      </w:r>
      <w:r>
        <w:rPr>
          <w:rStyle w:val="Appelnotedebasdep"/>
          <w:iCs/>
          <w:szCs w:val="24"/>
        </w:rPr>
        <w:footnoteReference w:id="92"/>
      </w:r>
      <w:r w:rsidRPr="00B96E6C">
        <w:rPr>
          <w:szCs w:val="24"/>
        </w:rPr>
        <w:t xml:space="preserve"> Il faudrait que toutes les</w:t>
      </w:r>
      <w:r>
        <w:rPr>
          <w:szCs w:val="24"/>
        </w:rPr>
        <w:t xml:space="preserve"> « </w:t>
      </w:r>
      <w:r w:rsidRPr="00B96E6C">
        <w:rPr>
          <w:szCs w:val="24"/>
        </w:rPr>
        <w:t>composantes</w:t>
      </w:r>
      <w:r>
        <w:rPr>
          <w:szCs w:val="24"/>
        </w:rPr>
        <w:t> »</w:t>
      </w:r>
      <w:r w:rsidRPr="00B96E6C">
        <w:rPr>
          <w:szCs w:val="24"/>
        </w:rPr>
        <w:t xml:space="preserve"> épinglées chez l'un ou l'autre soient montrées</w:t>
      </w:r>
      <w:r>
        <w:rPr>
          <w:szCs w:val="24"/>
        </w:rPr>
        <w:t xml:space="preserve"> </w:t>
      </w:r>
      <w:r w:rsidRPr="00B96E6C">
        <w:rPr>
          <w:szCs w:val="24"/>
        </w:rPr>
        <w:t>effe</w:t>
      </w:r>
      <w:r w:rsidRPr="00B96E6C">
        <w:rPr>
          <w:szCs w:val="24"/>
        </w:rPr>
        <w:t>c</w:t>
      </w:r>
      <w:r w:rsidRPr="00B96E6C">
        <w:rPr>
          <w:szCs w:val="24"/>
        </w:rPr>
        <w:t>tivement solidaires les unes des autres.</w:t>
      </w:r>
    </w:p>
    <w:p w14:paraId="719AD49B" w14:textId="77777777" w:rsidR="00730AFE" w:rsidRPr="00B96E6C" w:rsidRDefault="00730AFE" w:rsidP="00730AFE">
      <w:pPr>
        <w:spacing w:before="120" w:after="120"/>
        <w:jc w:val="both"/>
      </w:pPr>
      <w:r w:rsidRPr="00B96E6C">
        <w:rPr>
          <w:szCs w:val="24"/>
        </w:rPr>
        <w:t xml:space="preserve">Tous les déçus de la Troisième République, tous ceux qui, vers 1930, sont déprimés par les mœurs parlementaires et tous ceux qui cherchent des alternatives politiques et sociales </w:t>
      </w:r>
      <w:r w:rsidRPr="00B96E6C">
        <w:rPr>
          <w:i/>
          <w:iCs/>
          <w:szCs w:val="24"/>
        </w:rPr>
        <w:t>en dehors du comm</w:t>
      </w:r>
      <w:r w:rsidRPr="00B96E6C">
        <w:rPr>
          <w:i/>
          <w:iCs/>
          <w:szCs w:val="24"/>
        </w:rPr>
        <w:t>u</w:t>
      </w:r>
      <w:r w:rsidRPr="00B96E6C">
        <w:rPr>
          <w:i/>
          <w:iCs/>
          <w:szCs w:val="24"/>
        </w:rPr>
        <w:t xml:space="preserve">nisme </w:t>
      </w:r>
      <w:r w:rsidRPr="00B96E6C">
        <w:rPr>
          <w:szCs w:val="24"/>
        </w:rPr>
        <w:t xml:space="preserve">finissent par se trouver inclus dans la </w:t>
      </w:r>
      <w:r>
        <w:rPr>
          <w:szCs w:val="24"/>
        </w:rPr>
        <w:t>« </w:t>
      </w:r>
      <w:r w:rsidRPr="00B96E6C">
        <w:rPr>
          <w:szCs w:val="24"/>
        </w:rPr>
        <w:t>contagion fasciste</w:t>
      </w:r>
      <w:r>
        <w:rPr>
          <w:szCs w:val="24"/>
        </w:rPr>
        <w:t> »</w:t>
      </w:r>
      <w:r w:rsidRPr="00B96E6C">
        <w:rPr>
          <w:szCs w:val="24"/>
        </w:rPr>
        <w:t xml:space="preserve">. Sternhell parcourt toutes les variantes et variations de la quête d'une </w:t>
      </w:r>
      <w:r>
        <w:rPr>
          <w:szCs w:val="24"/>
        </w:rPr>
        <w:t>« </w:t>
      </w:r>
      <w:r w:rsidRPr="00B96E6C">
        <w:rPr>
          <w:szCs w:val="24"/>
        </w:rPr>
        <w:t>troisième voie</w:t>
      </w:r>
      <w:r>
        <w:rPr>
          <w:szCs w:val="24"/>
        </w:rPr>
        <w:t> »</w:t>
      </w:r>
      <w:r w:rsidRPr="00B96E6C">
        <w:rPr>
          <w:szCs w:val="24"/>
        </w:rPr>
        <w:t xml:space="preserve"> entre libéralisme et bolchevisme, toutes les formes de </w:t>
      </w:r>
      <w:r>
        <w:rPr>
          <w:szCs w:val="24"/>
        </w:rPr>
        <w:t>« </w:t>
      </w:r>
      <w:r w:rsidRPr="00B96E6C">
        <w:rPr>
          <w:szCs w:val="24"/>
        </w:rPr>
        <w:t>néo-socialisme</w:t>
      </w:r>
      <w:r>
        <w:rPr>
          <w:szCs w:val="24"/>
        </w:rPr>
        <w:t> »</w:t>
      </w:r>
      <w:r w:rsidRPr="00B96E6C">
        <w:rPr>
          <w:szCs w:val="24"/>
        </w:rPr>
        <w:t xml:space="preserve"> (comme si hors de l'indigente </w:t>
      </w:r>
      <w:r>
        <w:rPr>
          <w:szCs w:val="24"/>
        </w:rPr>
        <w:t>« </w:t>
      </w:r>
      <w:r w:rsidRPr="00B96E6C">
        <w:rPr>
          <w:szCs w:val="24"/>
        </w:rPr>
        <w:t>orthodoxie</w:t>
      </w:r>
      <w:r>
        <w:rPr>
          <w:szCs w:val="24"/>
        </w:rPr>
        <w:t> »</w:t>
      </w:r>
      <w:r w:rsidRPr="00B96E6C">
        <w:rPr>
          <w:szCs w:val="24"/>
        </w:rPr>
        <w:t xml:space="preserve"> marxiste il n'y eût décidément point de salut), toutes les formes de di</w:t>
      </w:r>
      <w:r w:rsidRPr="00B96E6C">
        <w:rPr>
          <w:szCs w:val="24"/>
        </w:rPr>
        <w:t>s</w:t>
      </w:r>
      <w:r w:rsidRPr="00B96E6C">
        <w:rPr>
          <w:szCs w:val="24"/>
        </w:rPr>
        <w:t>s</w:t>
      </w:r>
      <w:r w:rsidRPr="00B96E6C">
        <w:rPr>
          <w:szCs w:val="24"/>
        </w:rPr>
        <w:t>i</w:t>
      </w:r>
      <w:r w:rsidRPr="00B96E6C">
        <w:rPr>
          <w:szCs w:val="24"/>
        </w:rPr>
        <w:t xml:space="preserve">dence et de révisionnisme de droite ou de gauche de l'entre-deux-guerres. Il les voit toutes glisser sur la savonneuse pente du fascisme - ou du moins en favoriser les voies. Dès lors, Sternhell </w:t>
      </w:r>
      <w:r>
        <w:rPr>
          <w:szCs w:val="24"/>
        </w:rPr>
        <w:t>« </w:t>
      </w:r>
      <w:r w:rsidRPr="00B96E6C">
        <w:rPr>
          <w:szCs w:val="24"/>
        </w:rPr>
        <w:t>distribue l'ép</w:t>
      </w:r>
      <w:r w:rsidRPr="00B96E6C">
        <w:rPr>
          <w:szCs w:val="24"/>
        </w:rPr>
        <w:t>i</w:t>
      </w:r>
      <w:r w:rsidRPr="00B96E6C">
        <w:rPr>
          <w:szCs w:val="24"/>
        </w:rPr>
        <w:t xml:space="preserve">thète </w:t>
      </w:r>
      <w:r w:rsidRPr="00B96E6C">
        <w:rPr>
          <w:i/>
          <w:iCs/>
          <w:szCs w:val="24"/>
        </w:rPr>
        <w:t xml:space="preserve">fasciste .... </w:t>
      </w:r>
      <w:r w:rsidRPr="00B96E6C">
        <w:rPr>
          <w:szCs w:val="24"/>
        </w:rPr>
        <w:t>avec une allégresse</w:t>
      </w:r>
      <w:r>
        <w:rPr>
          <w:szCs w:val="24"/>
        </w:rPr>
        <w:t> »</w:t>
      </w:r>
      <w:r w:rsidRPr="00B96E6C">
        <w:rPr>
          <w:szCs w:val="24"/>
        </w:rPr>
        <w:t xml:space="preserve"> déconcertante.</w:t>
      </w:r>
      <w:r w:rsidRPr="00155BB0">
        <w:rPr>
          <w:iCs/>
          <w:szCs w:val="24"/>
        </w:rPr>
        <w:t xml:space="preserve"> </w:t>
      </w:r>
      <w:r>
        <w:rPr>
          <w:iCs/>
          <w:szCs w:val="24"/>
        </w:rPr>
        <w:t> </w:t>
      </w:r>
      <w:r>
        <w:rPr>
          <w:rStyle w:val="Appelnotedebasdep"/>
          <w:iCs/>
          <w:szCs w:val="24"/>
        </w:rPr>
        <w:footnoteReference w:id="93"/>
      </w:r>
    </w:p>
    <w:p w14:paraId="5BDB2555" w14:textId="77777777" w:rsidR="00730AFE" w:rsidRPr="00B96E6C" w:rsidRDefault="00730AFE" w:rsidP="00730AFE">
      <w:pPr>
        <w:spacing w:before="120" w:after="120"/>
        <w:jc w:val="both"/>
      </w:pPr>
      <w:r w:rsidRPr="00B96E6C">
        <w:rPr>
          <w:szCs w:val="24"/>
        </w:rPr>
        <w:t>•</w:t>
      </w:r>
      <w:r>
        <w:rPr>
          <w:szCs w:val="24"/>
        </w:rPr>
        <w:t xml:space="preserve"> </w:t>
      </w:r>
      <w:r w:rsidRPr="00B96E6C">
        <w:rPr>
          <w:szCs w:val="24"/>
        </w:rPr>
        <w:t xml:space="preserve">Non seulement le </w:t>
      </w:r>
      <w:r>
        <w:rPr>
          <w:szCs w:val="24"/>
        </w:rPr>
        <w:t>« </w:t>
      </w:r>
      <w:r w:rsidRPr="00B96E6C">
        <w:rPr>
          <w:szCs w:val="24"/>
        </w:rPr>
        <w:t>fascisme</w:t>
      </w:r>
      <w:r>
        <w:rPr>
          <w:szCs w:val="24"/>
        </w:rPr>
        <w:t> »</w:t>
      </w:r>
      <w:r w:rsidRPr="00B96E6C">
        <w:rPr>
          <w:szCs w:val="24"/>
        </w:rPr>
        <w:t xml:space="preserve"> selon Z. Sternhell est trop large et</w:t>
      </w:r>
      <w:r>
        <w:rPr>
          <w:szCs w:val="24"/>
        </w:rPr>
        <w:t xml:space="preserve"> </w:t>
      </w:r>
      <w:r w:rsidRPr="00B96E6C">
        <w:rPr>
          <w:szCs w:val="24"/>
        </w:rPr>
        <w:t>demeure indéfini, mais cette conception extensive est a</w:t>
      </w:r>
      <w:r w:rsidRPr="00B96E6C">
        <w:rPr>
          <w:szCs w:val="24"/>
        </w:rPr>
        <w:t>g</w:t>
      </w:r>
      <w:r w:rsidRPr="00B96E6C">
        <w:rPr>
          <w:szCs w:val="24"/>
        </w:rPr>
        <w:t>gravée par un</w:t>
      </w:r>
      <w:r>
        <w:rPr>
          <w:szCs w:val="24"/>
        </w:rPr>
        <w:t xml:space="preserve"> </w:t>
      </w:r>
      <w:r w:rsidRPr="00B96E6C">
        <w:rPr>
          <w:szCs w:val="24"/>
        </w:rPr>
        <w:t>présupposé, par un implicite permanent qui demeure égal</w:t>
      </w:r>
      <w:r w:rsidRPr="00B96E6C">
        <w:rPr>
          <w:szCs w:val="24"/>
        </w:rPr>
        <w:t>e</w:t>
      </w:r>
      <w:r w:rsidRPr="00B96E6C">
        <w:rPr>
          <w:szCs w:val="24"/>
        </w:rPr>
        <w:t>ment non</w:t>
      </w:r>
      <w:r>
        <w:rPr>
          <w:szCs w:val="24"/>
        </w:rPr>
        <w:t xml:space="preserve"> </w:t>
      </w:r>
      <w:r w:rsidRPr="00B96E6C">
        <w:rPr>
          <w:szCs w:val="24"/>
        </w:rPr>
        <w:t>justifié ni expliqué</w:t>
      </w:r>
      <w:r>
        <w:rPr>
          <w:szCs w:val="24"/>
        </w:rPr>
        <w:t> :</w:t>
      </w:r>
      <w:r w:rsidRPr="00B96E6C">
        <w:rPr>
          <w:szCs w:val="24"/>
        </w:rPr>
        <w:t xml:space="preserve"> celui d'un déterminisme, d'une </w:t>
      </w:r>
      <w:r w:rsidRPr="00B96E6C">
        <w:rPr>
          <w:i/>
          <w:iCs/>
          <w:szCs w:val="24"/>
        </w:rPr>
        <w:t xml:space="preserve">fatalité </w:t>
      </w:r>
      <w:r w:rsidRPr="00B96E6C">
        <w:rPr>
          <w:szCs w:val="24"/>
        </w:rPr>
        <w:t>de la</w:t>
      </w:r>
      <w:r>
        <w:rPr>
          <w:szCs w:val="24"/>
        </w:rPr>
        <w:t xml:space="preserve"> « </w:t>
      </w:r>
      <w:r w:rsidRPr="00B96E6C">
        <w:rPr>
          <w:szCs w:val="24"/>
        </w:rPr>
        <w:t>dérive</w:t>
      </w:r>
      <w:r>
        <w:rPr>
          <w:szCs w:val="24"/>
        </w:rPr>
        <w:t xml:space="preserve"> » </w:t>
      </w:r>
      <w:r w:rsidRPr="00B96E6C">
        <w:rPr>
          <w:szCs w:val="24"/>
        </w:rPr>
        <w:t>fascisante</w:t>
      </w:r>
      <w:r>
        <w:rPr>
          <w:szCs w:val="24"/>
        </w:rPr>
        <w:t xml:space="preserve"> </w:t>
      </w:r>
      <w:r w:rsidRPr="00B96E6C">
        <w:rPr>
          <w:szCs w:val="24"/>
        </w:rPr>
        <w:t>de</w:t>
      </w:r>
      <w:r>
        <w:rPr>
          <w:szCs w:val="24"/>
        </w:rPr>
        <w:t xml:space="preserve"> </w:t>
      </w:r>
      <w:r w:rsidRPr="00B96E6C">
        <w:rPr>
          <w:szCs w:val="24"/>
        </w:rPr>
        <w:t>toutes</w:t>
      </w:r>
      <w:r>
        <w:rPr>
          <w:szCs w:val="24"/>
        </w:rPr>
        <w:t xml:space="preserve"> </w:t>
      </w:r>
      <w:r w:rsidRPr="00B96E6C">
        <w:rPr>
          <w:szCs w:val="24"/>
        </w:rPr>
        <w:t>les</w:t>
      </w:r>
      <w:r>
        <w:rPr>
          <w:szCs w:val="24"/>
        </w:rPr>
        <w:t xml:space="preserve"> </w:t>
      </w:r>
      <w:r w:rsidRPr="00B96E6C">
        <w:rPr>
          <w:szCs w:val="24"/>
        </w:rPr>
        <w:t>dissidences,</w:t>
      </w:r>
      <w:r>
        <w:rPr>
          <w:szCs w:val="24"/>
        </w:rPr>
        <w:t xml:space="preserve"> </w:t>
      </w:r>
      <w:r w:rsidRPr="00B96E6C">
        <w:rPr>
          <w:szCs w:val="24"/>
        </w:rPr>
        <w:t>de</w:t>
      </w:r>
      <w:r>
        <w:rPr>
          <w:szCs w:val="24"/>
        </w:rPr>
        <w:t xml:space="preserve"> </w:t>
      </w:r>
      <w:r w:rsidRPr="00B96E6C">
        <w:rPr>
          <w:szCs w:val="24"/>
        </w:rPr>
        <w:t>tous</w:t>
      </w:r>
      <w:r>
        <w:rPr>
          <w:szCs w:val="24"/>
        </w:rPr>
        <w:t xml:space="preserve"> </w:t>
      </w:r>
      <w:r w:rsidRPr="00B96E6C">
        <w:rPr>
          <w:szCs w:val="24"/>
        </w:rPr>
        <w:t>les</w:t>
      </w:r>
      <w:r>
        <w:rPr>
          <w:szCs w:val="24"/>
        </w:rPr>
        <w:t xml:space="preserve"> </w:t>
      </w:r>
      <w:r>
        <w:t xml:space="preserve">[51] </w:t>
      </w:r>
      <w:r w:rsidRPr="00B96E6C">
        <w:rPr>
          <w:szCs w:val="24"/>
        </w:rPr>
        <w:t>non-conformismes,</w:t>
      </w:r>
      <w:r>
        <w:rPr>
          <w:iCs/>
          <w:szCs w:val="24"/>
        </w:rPr>
        <w:t> </w:t>
      </w:r>
      <w:r>
        <w:rPr>
          <w:rStyle w:val="Appelnotedebasdep"/>
          <w:iCs/>
          <w:szCs w:val="24"/>
        </w:rPr>
        <w:footnoteReference w:id="94"/>
      </w:r>
      <w:r w:rsidRPr="00B96E6C">
        <w:rPr>
          <w:szCs w:val="24"/>
        </w:rPr>
        <w:t xml:space="preserve"> sommairement assimilés à un rejet, en dernière an</w:t>
      </w:r>
      <w:r w:rsidRPr="00B96E6C">
        <w:rPr>
          <w:szCs w:val="24"/>
        </w:rPr>
        <w:t>a</w:t>
      </w:r>
      <w:r w:rsidRPr="00B96E6C">
        <w:rPr>
          <w:szCs w:val="24"/>
        </w:rPr>
        <w:t xml:space="preserve">lyse, des valeurs </w:t>
      </w:r>
      <w:r>
        <w:rPr>
          <w:szCs w:val="24"/>
        </w:rPr>
        <w:t>« </w:t>
      </w:r>
      <w:r w:rsidRPr="00B96E6C">
        <w:rPr>
          <w:szCs w:val="24"/>
        </w:rPr>
        <w:t>des Lumières</w:t>
      </w:r>
      <w:r>
        <w:rPr>
          <w:szCs w:val="24"/>
        </w:rPr>
        <w:t> »</w:t>
      </w:r>
      <w:r w:rsidRPr="00B96E6C">
        <w:rPr>
          <w:szCs w:val="24"/>
        </w:rPr>
        <w:t>.</w:t>
      </w:r>
    </w:p>
    <w:p w14:paraId="013424CB" w14:textId="77777777" w:rsidR="00730AFE" w:rsidRPr="00B96E6C" w:rsidRDefault="00730AFE" w:rsidP="00730AFE">
      <w:pPr>
        <w:spacing w:before="120" w:after="120"/>
        <w:jc w:val="both"/>
      </w:pPr>
      <w:r w:rsidRPr="00B96E6C">
        <w:rPr>
          <w:szCs w:val="24"/>
        </w:rPr>
        <w:t>Ainsi toute critique du positivisme rationaliste, celle de Freud comme celle de Gustave Le Bon (que le premier a</w:t>
      </w:r>
      <w:r w:rsidRPr="00B96E6C">
        <w:rPr>
          <w:szCs w:val="24"/>
        </w:rPr>
        <w:t>d</w:t>
      </w:r>
      <w:r w:rsidRPr="00B96E6C">
        <w:rPr>
          <w:szCs w:val="24"/>
        </w:rPr>
        <w:t xml:space="preserve">mirait, de fait) semble à tout le moins sur la </w:t>
      </w:r>
      <w:r w:rsidRPr="00B96E6C">
        <w:rPr>
          <w:i/>
          <w:iCs/>
          <w:szCs w:val="24"/>
        </w:rPr>
        <w:t>mauvaise pente.</w:t>
      </w:r>
    </w:p>
    <w:p w14:paraId="48743D56" w14:textId="77777777" w:rsidR="00730AFE" w:rsidRPr="00B96E6C" w:rsidRDefault="00730AFE" w:rsidP="00730AFE">
      <w:pPr>
        <w:spacing w:before="120" w:after="120"/>
        <w:jc w:val="both"/>
      </w:pPr>
      <w:r w:rsidRPr="00B96E6C">
        <w:rPr>
          <w:szCs w:val="24"/>
        </w:rPr>
        <w:t>Dans les cas de De Man, Déat, Bergery, gens qui ont e</w:t>
      </w:r>
      <w:r w:rsidRPr="00B96E6C">
        <w:rPr>
          <w:szCs w:val="24"/>
        </w:rPr>
        <w:t>f</w:t>
      </w:r>
      <w:r w:rsidRPr="00B96E6C">
        <w:rPr>
          <w:szCs w:val="24"/>
        </w:rPr>
        <w:t xml:space="preserve">fectivement </w:t>
      </w:r>
      <w:r>
        <w:rPr>
          <w:szCs w:val="24"/>
        </w:rPr>
        <w:t>« </w:t>
      </w:r>
      <w:r w:rsidRPr="00B96E6C">
        <w:rPr>
          <w:szCs w:val="24"/>
        </w:rPr>
        <w:t>mal tourné</w:t>
      </w:r>
      <w:r>
        <w:rPr>
          <w:szCs w:val="24"/>
        </w:rPr>
        <w:t> »</w:t>
      </w:r>
      <w:r w:rsidRPr="00B96E6C">
        <w:rPr>
          <w:szCs w:val="24"/>
        </w:rPr>
        <w:t xml:space="preserve"> en 1940, mais dont Sternhell juge les premiers écrits, révisionnistes du marxisme ou bien planistes, l'historien use perpétue</w:t>
      </w:r>
      <w:r w:rsidRPr="00B96E6C">
        <w:rPr>
          <w:szCs w:val="24"/>
        </w:rPr>
        <w:t>l</w:t>
      </w:r>
      <w:r w:rsidRPr="00B96E6C">
        <w:rPr>
          <w:szCs w:val="24"/>
        </w:rPr>
        <w:t xml:space="preserve">lement et sans embarras du fameux paralogisme de la </w:t>
      </w:r>
      <w:r>
        <w:rPr>
          <w:szCs w:val="24"/>
        </w:rPr>
        <w:t>« </w:t>
      </w:r>
      <w:r w:rsidRPr="00B96E6C">
        <w:rPr>
          <w:szCs w:val="24"/>
        </w:rPr>
        <w:t>preuve par l'avenir</w:t>
      </w:r>
      <w:r>
        <w:rPr>
          <w:szCs w:val="24"/>
        </w:rPr>
        <w:t> »</w:t>
      </w:r>
      <w:r w:rsidRPr="00B96E6C">
        <w:rPr>
          <w:szCs w:val="24"/>
        </w:rPr>
        <w:t>.</w:t>
      </w:r>
      <w:r>
        <w:rPr>
          <w:iCs/>
          <w:szCs w:val="24"/>
        </w:rPr>
        <w:t> </w:t>
      </w:r>
      <w:r>
        <w:rPr>
          <w:rStyle w:val="Appelnotedebasdep"/>
          <w:iCs/>
          <w:szCs w:val="24"/>
        </w:rPr>
        <w:footnoteReference w:id="95"/>
      </w:r>
      <w:r w:rsidRPr="00B96E6C">
        <w:rPr>
          <w:szCs w:val="24"/>
        </w:rPr>
        <w:t xml:space="preserve"> </w:t>
      </w:r>
      <w:r>
        <w:rPr>
          <w:szCs w:val="24"/>
        </w:rPr>
        <w:t>« </w:t>
      </w:r>
      <w:r w:rsidRPr="00B96E6C">
        <w:rPr>
          <w:szCs w:val="24"/>
        </w:rPr>
        <w:t>Chacune des phases de leur carrière nous est présentée comme une étape ... vers le nazisme</w:t>
      </w:r>
      <w:r>
        <w:rPr>
          <w:szCs w:val="24"/>
        </w:rPr>
        <w:t> »</w:t>
      </w:r>
      <w:r w:rsidRPr="00B96E6C">
        <w:rPr>
          <w:szCs w:val="24"/>
        </w:rPr>
        <w:t>.</w:t>
      </w:r>
      <w:r>
        <w:rPr>
          <w:iCs/>
          <w:szCs w:val="24"/>
        </w:rPr>
        <w:t> </w:t>
      </w:r>
      <w:r>
        <w:rPr>
          <w:rStyle w:val="Appelnotedebasdep"/>
          <w:iCs/>
          <w:szCs w:val="24"/>
        </w:rPr>
        <w:footnoteReference w:id="96"/>
      </w:r>
      <w:r w:rsidRPr="00B96E6C">
        <w:rPr>
          <w:szCs w:val="24"/>
        </w:rPr>
        <w:t xml:space="preserve"> C'est </w:t>
      </w:r>
      <w:r w:rsidRPr="00B96E6C">
        <w:rPr>
          <w:i/>
          <w:iCs/>
          <w:szCs w:val="24"/>
        </w:rPr>
        <w:t xml:space="preserve">comme si </w:t>
      </w:r>
      <w:r w:rsidRPr="00B96E6C">
        <w:rPr>
          <w:szCs w:val="24"/>
        </w:rPr>
        <w:t>l'attitude de De Man sous l'occupation nazie était déjà fatalement inscrite et prév</w:t>
      </w:r>
      <w:r w:rsidRPr="00B96E6C">
        <w:rPr>
          <w:szCs w:val="24"/>
        </w:rPr>
        <w:t>i</w:t>
      </w:r>
      <w:r w:rsidRPr="00B96E6C">
        <w:rPr>
          <w:szCs w:val="24"/>
        </w:rPr>
        <w:t xml:space="preserve">sible dans son </w:t>
      </w:r>
      <w:r w:rsidRPr="00B96E6C">
        <w:rPr>
          <w:i/>
          <w:iCs/>
          <w:szCs w:val="24"/>
        </w:rPr>
        <w:t>Zur Psychologie des Sozia</w:t>
      </w:r>
      <w:r>
        <w:rPr>
          <w:i/>
          <w:iCs/>
          <w:szCs w:val="24"/>
        </w:rPr>
        <w:t>li</w:t>
      </w:r>
      <w:r w:rsidRPr="00B96E6C">
        <w:rPr>
          <w:i/>
          <w:iCs/>
          <w:szCs w:val="24"/>
        </w:rPr>
        <w:t xml:space="preserve">smus </w:t>
      </w:r>
      <w:r w:rsidRPr="00B96E6C">
        <w:rPr>
          <w:szCs w:val="24"/>
        </w:rPr>
        <w:t>de 1926.</w:t>
      </w:r>
      <w:r w:rsidRPr="00155BB0">
        <w:rPr>
          <w:iCs/>
          <w:szCs w:val="24"/>
        </w:rPr>
        <w:t xml:space="preserve"> </w:t>
      </w:r>
      <w:r>
        <w:rPr>
          <w:iCs/>
          <w:szCs w:val="24"/>
        </w:rPr>
        <w:t> </w:t>
      </w:r>
      <w:r>
        <w:rPr>
          <w:rStyle w:val="Appelnotedebasdep"/>
          <w:iCs/>
          <w:szCs w:val="24"/>
        </w:rPr>
        <w:footnoteReference w:id="97"/>
      </w:r>
      <w:r w:rsidRPr="00B96E6C">
        <w:rPr>
          <w:szCs w:val="24"/>
        </w:rPr>
        <w:t xml:space="preserve"> Julliard dénonce donc un paralogisme, celui de la </w:t>
      </w:r>
      <w:r>
        <w:rPr>
          <w:szCs w:val="24"/>
        </w:rPr>
        <w:t>« </w:t>
      </w:r>
      <w:r w:rsidRPr="00B96E6C">
        <w:rPr>
          <w:szCs w:val="24"/>
        </w:rPr>
        <w:t>causalité régressive</w:t>
      </w:r>
      <w:r>
        <w:rPr>
          <w:szCs w:val="24"/>
        </w:rPr>
        <w:t> »</w:t>
      </w:r>
      <w:r w:rsidRPr="00B96E6C">
        <w:rPr>
          <w:szCs w:val="24"/>
        </w:rPr>
        <w:t>.</w:t>
      </w:r>
    </w:p>
    <w:p w14:paraId="2E61F1EC" w14:textId="77777777" w:rsidR="00730AFE" w:rsidRPr="00B96E6C" w:rsidRDefault="00730AFE" w:rsidP="00730AFE">
      <w:pPr>
        <w:spacing w:before="120" w:after="120"/>
        <w:jc w:val="both"/>
      </w:pPr>
      <w:r w:rsidRPr="00B96E6C">
        <w:rPr>
          <w:szCs w:val="24"/>
        </w:rPr>
        <w:t>Ce sophisme est complété par un autre paralogisme, c</w:t>
      </w:r>
      <w:r w:rsidRPr="00B96E6C">
        <w:rPr>
          <w:szCs w:val="24"/>
        </w:rPr>
        <w:t>e</w:t>
      </w:r>
      <w:r w:rsidRPr="00B96E6C">
        <w:rPr>
          <w:szCs w:val="24"/>
        </w:rPr>
        <w:t>lui de l'amalgame</w:t>
      </w:r>
      <w:r>
        <w:rPr>
          <w:szCs w:val="24"/>
        </w:rPr>
        <w:t> :</w:t>
      </w:r>
      <w:r w:rsidRPr="00B96E6C">
        <w:rPr>
          <w:szCs w:val="24"/>
        </w:rPr>
        <w:t xml:space="preserve"> Déat, Doriot deviendront fascistes et se rallieront à l'O</w:t>
      </w:r>
      <w:r w:rsidRPr="00B96E6C">
        <w:rPr>
          <w:szCs w:val="24"/>
        </w:rPr>
        <w:t>r</w:t>
      </w:r>
      <w:r w:rsidRPr="00B96E6C">
        <w:rPr>
          <w:szCs w:val="24"/>
        </w:rPr>
        <w:t xml:space="preserve">dre nouveau </w:t>
      </w:r>
      <w:r w:rsidRPr="00B96E6C">
        <w:rPr>
          <w:i/>
          <w:iCs/>
          <w:szCs w:val="24"/>
        </w:rPr>
        <w:t xml:space="preserve">donc </w:t>
      </w:r>
      <w:r w:rsidRPr="00B96E6C">
        <w:rPr>
          <w:szCs w:val="24"/>
        </w:rPr>
        <w:t>tous les révisionnistes, quels qu'ils fussent, étaient des fascistes-collabos virtuels.</w:t>
      </w:r>
    </w:p>
    <w:p w14:paraId="7E8ABC54" w14:textId="77777777" w:rsidR="00730AFE" w:rsidRDefault="00730AFE" w:rsidP="00730AFE">
      <w:pPr>
        <w:spacing w:before="120" w:after="120"/>
        <w:jc w:val="both"/>
        <w:rPr>
          <w:szCs w:val="24"/>
        </w:rPr>
      </w:pPr>
    </w:p>
    <w:p w14:paraId="2B67DB4D" w14:textId="77777777" w:rsidR="00730AFE" w:rsidRPr="00B96E6C" w:rsidRDefault="00730AFE" w:rsidP="00730AFE">
      <w:pPr>
        <w:spacing w:before="120" w:after="120"/>
        <w:jc w:val="both"/>
      </w:pPr>
      <w:r w:rsidRPr="00B96E6C">
        <w:rPr>
          <w:szCs w:val="24"/>
        </w:rPr>
        <w:t>• Serge Berstein croit déceler une autre erreur de raiso</w:t>
      </w:r>
      <w:r w:rsidRPr="00B96E6C">
        <w:rPr>
          <w:szCs w:val="24"/>
        </w:rPr>
        <w:t>n</w:t>
      </w:r>
      <w:r w:rsidRPr="00B96E6C">
        <w:rPr>
          <w:szCs w:val="24"/>
        </w:rPr>
        <w:t>nement fondamentale.</w:t>
      </w:r>
      <w:r>
        <w:rPr>
          <w:szCs w:val="24"/>
        </w:rPr>
        <w:t xml:space="preserve"> </w:t>
      </w:r>
      <w:r w:rsidRPr="00B96E6C">
        <w:rPr>
          <w:szCs w:val="24"/>
        </w:rPr>
        <w:t>Les</w:t>
      </w:r>
      <w:r>
        <w:rPr>
          <w:szCs w:val="24"/>
        </w:rPr>
        <w:t xml:space="preserve"> </w:t>
      </w:r>
      <w:r w:rsidRPr="00B96E6C">
        <w:rPr>
          <w:szCs w:val="24"/>
        </w:rPr>
        <w:t>idées</w:t>
      </w:r>
      <w:r>
        <w:rPr>
          <w:szCs w:val="24"/>
        </w:rPr>
        <w:t xml:space="preserve"> </w:t>
      </w:r>
      <w:r w:rsidRPr="00B96E6C">
        <w:rPr>
          <w:szCs w:val="24"/>
        </w:rPr>
        <w:t>qu'épingle</w:t>
      </w:r>
      <w:r>
        <w:rPr>
          <w:szCs w:val="24"/>
        </w:rPr>
        <w:t xml:space="preserve"> </w:t>
      </w:r>
      <w:r w:rsidRPr="00B96E6C">
        <w:rPr>
          <w:szCs w:val="24"/>
        </w:rPr>
        <w:t>son adversaire</w:t>
      </w:r>
      <w:r>
        <w:rPr>
          <w:szCs w:val="24"/>
        </w:rPr>
        <w:t xml:space="preserve"> </w:t>
      </w:r>
      <w:r w:rsidRPr="00B96E6C">
        <w:rPr>
          <w:szCs w:val="24"/>
        </w:rPr>
        <w:t>ne</w:t>
      </w:r>
      <w:r>
        <w:rPr>
          <w:szCs w:val="24"/>
        </w:rPr>
        <w:t xml:space="preserve"> </w:t>
      </w:r>
      <w:r w:rsidRPr="00B96E6C">
        <w:rPr>
          <w:szCs w:val="24"/>
        </w:rPr>
        <w:t>sont</w:t>
      </w:r>
      <w:r>
        <w:rPr>
          <w:szCs w:val="24"/>
        </w:rPr>
        <w:t xml:space="preserve"> </w:t>
      </w:r>
      <w:r w:rsidRPr="00B96E6C">
        <w:rPr>
          <w:szCs w:val="24"/>
        </w:rPr>
        <w:t>pas</w:t>
      </w:r>
      <w:r>
        <w:t xml:space="preserve"> [52] </w:t>
      </w:r>
      <w:r w:rsidRPr="00B96E6C">
        <w:rPr>
          <w:i/>
          <w:iCs/>
          <w:szCs w:val="24"/>
        </w:rPr>
        <w:t xml:space="preserve">intrinsèquement </w:t>
      </w:r>
      <w:r w:rsidRPr="00B96E6C">
        <w:rPr>
          <w:szCs w:val="24"/>
        </w:rPr>
        <w:t>fascistes</w:t>
      </w:r>
      <w:r>
        <w:rPr>
          <w:szCs w:val="24"/>
        </w:rPr>
        <w:t> ;</w:t>
      </w:r>
      <w:r w:rsidRPr="00B96E6C">
        <w:rPr>
          <w:szCs w:val="24"/>
        </w:rPr>
        <w:t xml:space="preserve"> ceci peut se montrer en remontant leur g</w:t>
      </w:r>
      <w:r w:rsidRPr="00B96E6C">
        <w:rPr>
          <w:szCs w:val="24"/>
        </w:rPr>
        <w:t>e</w:t>
      </w:r>
      <w:r w:rsidRPr="00B96E6C">
        <w:rPr>
          <w:szCs w:val="24"/>
        </w:rPr>
        <w:t>nèse. C'est au contraire le fascisme (italien notamment) qui empru</w:t>
      </w:r>
      <w:r w:rsidRPr="00B96E6C">
        <w:rPr>
          <w:szCs w:val="24"/>
        </w:rPr>
        <w:t>n</w:t>
      </w:r>
      <w:r w:rsidRPr="00B96E6C">
        <w:rPr>
          <w:szCs w:val="24"/>
        </w:rPr>
        <w:t xml:space="preserve">te avec éclectisme et opportunisme des éléments, </w:t>
      </w:r>
      <w:r>
        <w:rPr>
          <w:szCs w:val="24"/>
        </w:rPr>
        <w:t>—</w:t>
      </w:r>
      <w:r w:rsidRPr="00B96E6C">
        <w:rPr>
          <w:szCs w:val="24"/>
        </w:rPr>
        <w:t xml:space="preserve"> corporatisme, pl</w:t>
      </w:r>
      <w:r w:rsidRPr="00B96E6C">
        <w:rPr>
          <w:szCs w:val="24"/>
        </w:rPr>
        <w:t>a</w:t>
      </w:r>
      <w:r w:rsidRPr="00B96E6C">
        <w:rPr>
          <w:szCs w:val="24"/>
        </w:rPr>
        <w:t xml:space="preserve">nisme, étatisme, </w:t>
      </w:r>
      <w:r>
        <w:rPr>
          <w:szCs w:val="24"/>
        </w:rPr>
        <w:t>—</w:t>
      </w:r>
      <w:r w:rsidRPr="00B96E6C">
        <w:rPr>
          <w:szCs w:val="24"/>
        </w:rPr>
        <w:t xml:space="preserve"> qui appartiennent à </w:t>
      </w:r>
      <w:r>
        <w:rPr>
          <w:szCs w:val="24"/>
        </w:rPr>
        <w:t>« </w:t>
      </w:r>
      <w:r w:rsidRPr="00B96E6C">
        <w:rPr>
          <w:szCs w:val="24"/>
        </w:rPr>
        <w:t>une nébuleuse</w:t>
      </w:r>
      <w:r>
        <w:rPr>
          <w:szCs w:val="24"/>
        </w:rPr>
        <w:t> »</w:t>
      </w:r>
      <w:r w:rsidRPr="00B96E6C">
        <w:rPr>
          <w:szCs w:val="24"/>
        </w:rPr>
        <w:t xml:space="preserve"> de pr</w:t>
      </w:r>
      <w:r w:rsidRPr="00B96E6C">
        <w:rPr>
          <w:szCs w:val="24"/>
        </w:rPr>
        <w:t>o</w:t>
      </w:r>
      <w:r w:rsidRPr="00B96E6C">
        <w:rPr>
          <w:szCs w:val="24"/>
        </w:rPr>
        <w:t>jets et de contre-propositions beaucoup plus vaste qui vont du catholicisme s</w:t>
      </w:r>
      <w:r w:rsidRPr="00B96E6C">
        <w:rPr>
          <w:szCs w:val="24"/>
        </w:rPr>
        <w:t>o</w:t>
      </w:r>
      <w:r w:rsidRPr="00B96E6C">
        <w:rPr>
          <w:szCs w:val="24"/>
        </w:rPr>
        <w:t>cial au radicalisme.</w:t>
      </w:r>
    </w:p>
    <w:p w14:paraId="4A54EB52" w14:textId="77777777" w:rsidR="00730AFE" w:rsidRPr="00B96E6C" w:rsidRDefault="00730AFE" w:rsidP="00730AFE">
      <w:pPr>
        <w:spacing w:before="120" w:after="120"/>
        <w:jc w:val="both"/>
      </w:pPr>
      <w:r w:rsidRPr="00B96E6C">
        <w:rPr>
          <w:szCs w:val="24"/>
        </w:rPr>
        <w:t>Sternhell lui-même le concède, mais d'une manière qui interloque ses adversaires parce qu'elle semble appeler une explication qui ne vient pas</w:t>
      </w:r>
      <w:r>
        <w:rPr>
          <w:szCs w:val="24"/>
        </w:rPr>
        <w:t> :</w:t>
      </w:r>
      <w:r w:rsidRPr="00B96E6C">
        <w:rPr>
          <w:szCs w:val="24"/>
        </w:rPr>
        <w:t xml:space="preserve"> intrinsèquement </w:t>
      </w:r>
      <w:r>
        <w:rPr>
          <w:szCs w:val="24"/>
        </w:rPr>
        <w:t>« </w:t>
      </w:r>
      <w:r w:rsidRPr="00B96E6C">
        <w:rPr>
          <w:szCs w:val="24"/>
        </w:rPr>
        <w:t>il n'y avait aucune raison</w:t>
      </w:r>
      <w:r>
        <w:rPr>
          <w:szCs w:val="24"/>
        </w:rPr>
        <w:t> »</w:t>
      </w:r>
      <w:r w:rsidRPr="00B96E6C">
        <w:rPr>
          <w:szCs w:val="24"/>
        </w:rPr>
        <w:t xml:space="preserve"> que le pl</w:t>
      </w:r>
      <w:r w:rsidRPr="00B96E6C">
        <w:rPr>
          <w:szCs w:val="24"/>
        </w:rPr>
        <w:t>a</w:t>
      </w:r>
      <w:r w:rsidRPr="00B96E6C">
        <w:rPr>
          <w:szCs w:val="24"/>
        </w:rPr>
        <w:t xml:space="preserve">nisme mène au fascisme, </w:t>
      </w:r>
      <w:r w:rsidRPr="00B96E6C">
        <w:rPr>
          <w:i/>
          <w:iCs/>
          <w:szCs w:val="24"/>
        </w:rPr>
        <w:t xml:space="preserve">mais </w:t>
      </w:r>
      <w:r w:rsidRPr="00B96E6C">
        <w:rPr>
          <w:szCs w:val="24"/>
        </w:rPr>
        <w:t>ajoute-t-i</w:t>
      </w:r>
      <w:r>
        <w:rPr>
          <w:szCs w:val="24"/>
        </w:rPr>
        <w:t>l</w:t>
      </w:r>
      <w:r w:rsidRPr="00B96E6C">
        <w:rPr>
          <w:szCs w:val="24"/>
        </w:rPr>
        <w:t xml:space="preserve"> dans les années 1930, de tels projets </w:t>
      </w:r>
      <w:r>
        <w:rPr>
          <w:szCs w:val="24"/>
        </w:rPr>
        <w:t>« </w:t>
      </w:r>
      <w:r w:rsidRPr="00B96E6C">
        <w:rPr>
          <w:szCs w:val="24"/>
        </w:rPr>
        <w:t>contribuent à nourrir</w:t>
      </w:r>
      <w:r>
        <w:rPr>
          <w:szCs w:val="24"/>
        </w:rPr>
        <w:t> »</w:t>
      </w:r>
      <w:r w:rsidRPr="00B96E6C">
        <w:rPr>
          <w:szCs w:val="24"/>
        </w:rPr>
        <w:t xml:space="preserve"> la bête immonde.</w:t>
      </w:r>
      <w:r>
        <w:rPr>
          <w:iCs/>
          <w:szCs w:val="24"/>
        </w:rPr>
        <w:t> </w:t>
      </w:r>
      <w:r>
        <w:rPr>
          <w:rStyle w:val="Appelnotedebasdep"/>
          <w:iCs/>
          <w:szCs w:val="24"/>
        </w:rPr>
        <w:footnoteReference w:id="98"/>
      </w:r>
      <w:r w:rsidRPr="00B96E6C">
        <w:rPr>
          <w:szCs w:val="24"/>
        </w:rPr>
        <w:t xml:space="preserve"> Est-ce un con</w:t>
      </w:r>
      <w:r w:rsidRPr="00B96E6C">
        <w:rPr>
          <w:szCs w:val="24"/>
        </w:rPr>
        <w:t>s</w:t>
      </w:r>
      <w:r w:rsidRPr="00B96E6C">
        <w:rPr>
          <w:szCs w:val="24"/>
        </w:rPr>
        <w:t>tat, inexplicable et inexpliqué, une fatalité encore une fois, un jug</w:t>
      </w:r>
      <w:r w:rsidRPr="00B96E6C">
        <w:rPr>
          <w:szCs w:val="24"/>
        </w:rPr>
        <w:t>e</w:t>
      </w:r>
      <w:r w:rsidRPr="00B96E6C">
        <w:rPr>
          <w:szCs w:val="24"/>
        </w:rPr>
        <w:t>ment de témérité, l'indication d'une imprudence coupable</w:t>
      </w:r>
      <w:r>
        <w:rPr>
          <w:szCs w:val="24"/>
        </w:rPr>
        <w:t> ?</w:t>
      </w:r>
    </w:p>
    <w:p w14:paraId="36D4742B" w14:textId="77777777" w:rsidR="00730AFE" w:rsidRDefault="00730AFE" w:rsidP="00730AFE">
      <w:pPr>
        <w:spacing w:before="120" w:after="120"/>
        <w:jc w:val="both"/>
        <w:rPr>
          <w:szCs w:val="24"/>
        </w:rPr>
      </w:pPr>
    </w:p>
    <w:p w14:paraId="0F796520" w14:textId="77777777" w:rsidR="00730AFE" w:rsidRPr="00B96E6C" w:rsidRDefault="00730AFE" w:rsidP="00730AFE">
      <w:pPr>
        <w:spacing w:before="120" w:after="120"/>
        <w:jc w:val="both"/>
      </w:pPr>
      <w:r w:rsidRPr="00B96E6C">
        <w:rPr>
          <w:szCs w:val="24"/>
        </w:rPr>
        <w:t xml:space="preserve">• Sternhell ne perçoit pas, ni ne cherche à trouver, ce qui fait </w:t>
      </w:r>
      <w:r w:rsidRPr="00B96E6C">
        <w:rPr>
          <w:i/>
          <w:iCs/>
          <w:szCs w:val="24"/>
        </w:rPr>
        <w:t xml:space="preserve">le propre </w:t>
      </w:r>
      <w:r w:rsidRPr="00B96E6C">
        <w:rPr>
          <w:szCs w:val="24"/>
        </w:rPr>
        <w:t xml:space="preserve">du fascisme. Le fascisme, pose Berstein, est </w:t>
      </w:r>
      <w:r>
        <w:rPr>
          <w:szCs w:val="24"/>
        </w:rPr>
        <w:t>« </w:t>
      </w:r>
      <w:r w:rsidRPr="00B96E6C">
        <w:rPr>
          <w:szCs w:val="24"/>
        </w:rPr>
        <w:t>inséparable de sa pratique, le totalitarisme</w:t>
      </w:r>
      <w:r>
        <w:rPr>
          <w:szCs w:val="24"/>
        </w:rPr>
        <w:t> »</w:t>
      </w:r>
      <w:r>
        <w:rPr>
          <w:iCs/>
          <w:szCs w:val="24"/>
        </w:rPr>
        <w:t> </w:t>
      </w:r>
      <w:r>
        <w:rPr>
          <w:rStyle w:val="Appelnotedebasdep"/>
          <w:iCs/>
          <w:szCs w:val="24"/>
        </w:rPr>
        <w:footnoteReference w:id="99"/>
      </w:r>
      <w:r w:rsidRPr="00B96E6C">
        <w:rPr>
          <w:szCs w:val="24"/>
        </w:rPr>
        <w:t>, il implique le primat d'une idéologie qui prétend encadrer les masses, contrôler toute la vie des citoyens et la remodeler entièr</w:t>
      </w:r>
      <w:r w:rsidRPr="00B96E6C">
        <w:rPr>
          <w:szCs w:val="24"/>
        </w:rPr>
        <w:t>e</w:t>
      </w:r>
      <w:r w:rsidRPr="00B96E6C">
        <w:rPr>
          <w:szCs w:val="24"/>
        </w:rPr>
        <w:t>ment, notamment en instituant un parti unique. Sans un tel critère, tous les chercheurs, démocrates chrétiens ou rad</w:t>
      </w:r>
      <w:r w:rsidRPr="00B96E6C">
        <w:rPr>
          <w:szCs w:val="24"/>
        </w:rPr>
        <w:t>i</w:t>
      </w:r>
      <w:r w:rsidRPr="00B96E6C">
        <w:rPr>
          <w:szCs w:val="24"/>
        </w:rPr>
        <w:t xml:space="preserve">caux par exemple, d'une </w:t>
      </w:r>
      <w:r>
        <w:rPr>
          <w:szCs w:val="24"/>
        </w:rPr>
        <w:t>« </w:t>
      </w:r>
      <w:r w:rsidRPr="00B96E6C">
        <w:rPr>
          <w:szCs w:val="24"/>
        </w:rPr>
        <w:t>troisième voie</w:t>
      </w:r>
      <w:r>
        <w:rPr>
          <w:szCs w:val="24"/>
        </w:rPr>
        <w:t> »</w:t>
      </w:r>
      <w:r w:rsidRPr="00B96E6C">
        <w:rPr>
          <w:szCs w:val="24"/>
        </w:rPr>
        <w:t xml:space="preserve"> entre libre essor du capit</w:t>
      </w:r>
      <w:r w:rsidRPr="00B96E6C">
        <w:rPr>
          <w:szCs w:val="24"/>
        </w:rPr>
        <w:t>a</w:t>
      </w:r>
      <w:r w:rsidRPr="00B96E6C">
        <w:rPr>
          <w:szCs w:val="24"/>
        </w:rPr>
        <w:t>lisme exploiteur et nivellement bolchevik, tous ceux qui diagnost</w:t>
      </w:r>
      <w:r w:rsidRPr="00B96E6C">
        <w:rPr>
          <w:szCs w:val="24"/>
        </w:rPr>
        <w:t>i</w:t>
      </w:r>
      <w:r w:rsidRPr="00B96E6C">
        <w:rPr>
          <w:szCs w:val="24"/>
        </w:rPr>
        <w:t xml:space="preserve">quent une </w:t>
      </w:r>
      <w:r>
        <w:rPr>
          <w:szCs w:val="24"/>
        </w:rPr>
        <w:t>« </w:t>
      </w:r>
      <w:r w:rsidRPr="00B96E6C">
        <w:rPr>
          <w:szCs w:val="24"/>
        </w:rPr>
        <w:t>crise</w:t>
      </w:r>
      <w:r>
        <w:rPr>
          <w:szCs w:val="24"/>
        </w:rPr>
        <w:t> »</w:t>
      </w:r>
      <w:r w:rsidRPr="00B96E6C">
        <w:rPr>
          <w:szCs w:val="24"/>
        </w:rPr>
        <w:t xml:space="preserve"> de la démocratie libérale et cherchent des altern</w:t>
      </w:r>
      <w:r w:rsidRPr="00B96E6C">
        <w:rPr>
          <w:szCs w:val="24"/>
        </w:rPr>
        <w:t>a</w:t>
      </w:r>
      <w:r w:rsidRPr="00B96E6C">
        <w:rPr>
          <w:szCs w:val="24"/>
        </w:rPr>
        <w:t>tives vont être absorbés, comme le fait Sternhell, dans un fascisme sans rivage avec le blâme qu'implique cette absorption.</w:t>
      </w:r>
    </w:p>
    <w:p w14:paraId="3F292563" w14:textId="77777777" w:rsidR="00730AFE" w:rsidRPr="00B96E6C" w:rsidRDefault="00730AFE" w:rsidP="00730AFE">
      <w:pPr>
        <w:spacing w:before="120" w:after="120"/>
        <w:jc w:val="both"/>
      </w:pPr>
      <w:r w:rsidRPr="00B96E6C">
        <w:rPr>
          <w:szCs w:val="24"/>
        </w:rPr>
        <w:t xml:space="preserve">Si le projet totalitaire est </w:t>
      </w:r>
      <w:r w:rsidRPr="00B96E6C">
        <w:rPr>
          <w:i/>
          <w:iCs/>
          <w:szCs w:val="24"/>
        </w:rPr>
        <w:t>le</w:t>
      </w:r>
      <w:r>
        <w:rPr>
          <w:i/>
          <w:iCs/>
          <w:szCs w:val="24"/>
        </w:rPr>
        <w:t xml:space="preserve"> </w:t>
      </w:r>
      <w:r w:rsidRPr="00B96E6C">
        <w:rPr>
          <w:i/>
          <w:iCs/>
          <w:szCs w:val="24"/>
        </w:rPr>
        <w:t xml:space="preserve">propre </w:t>
      </w:r>
      <w:r w:rsidRPr="00B96E6C">
        <w:rPr>
          <w:szCs w:val="24"/>
        </w:rPr>
        <w:t>du fascisme, paramètre ou crit</w:t>
      </w:r>
      <w:r w:rsidRPr="00B96E6C">
        <w:rPr>
          <w:szCs w:val="24"/>
        </w:rPr>
        <w:t>è</w:t>
      </w:r>
      <w:r w:rsidRPr="00B96E6C">
        <w:rPr>
          <w:szCs w:val="24"/>
        </w:rPr>
        <w:t>re que Sternhell n'envisage même pas, alors, d</w:t>
      </w:r>
      <w:r w:rsidRPr="00B96E6C">
        <w:rPr>
          <w:szCs w:val="24"/>
        </w:rPr>
        <w:t>e</w:t>
      </w:r>
      <w:r w:rsidRPr="00B96E6C">
        <w:rPr>
          <w:szCs w:val="24"/>
        </w:rPr>
        <w:t>rechef, il n'y a pas eu de</w:t>
      </w:r>
      <w:r>
        <w:t xml:space="preserve"> [53] </w:t>
      </w:r>
      <w:r w:rsidRPr="00B96E6C">
        <w:rPr>
          <w:szCs w:val="24"/>
        </w:rPr>
        <w:t>fascisme en France, ni en forme de programme ni en mouv</w:t>
      </w:r>
      <w:r w:rsidRPr="00B96E6C">
        <w:rPr>
          <w:szCs w:val="24"/>
        </w:rPr>
        <w:t>e</w:t>
      </w:r>
      <w:r w:rsidRPr="00B96E6C">
        <w:rPr>
          <w:szCs w:val="24"/>
        </w:rPr>
        <w:t xml:space="preserve">ments. Les </w:t>
      </w:r>
      <w:r>
        <w:rPr>
          <w:szCs w:val="24"/>
        </w:rPr>
        <w:t>« </w:t>
      </w:r>
      <w:r w:rsidRPr="00B96E6C">
        <w:rPr>
          <w:szCs w:val="24"/>
        </w:rPr>
        <w:t>ligues</w:t>
      </w:r>
      <w:r>
        <w:rPr>
          <w:szCs w:val="24"/>
        </w:rPr>
        <w:t> »</w:t>
      </w:r>
      <w:r w:rsidRPr="00B96E6C">
        <w:rPr>
          <w:szCs w:val="24"/>
        </w:rPr>
        <w:t xml:space="preserve"> que Sternhell met de l'avant et dénonce, étaient </w:t>
      </w:r>
      <w:r>
        <w:rPr>
          <w:szCs w:val="24"/>
        </w:rPr>
        <w:t>« </w:t>
      </w:r>
      <w:r w:rsidRPr="00B96E6C">
        <w:rPr>
          <w:szCs w:val="24"/>
        </w:rPr>
        <w:t>larg</w:t>
      </w:r>
      <w:r w:rsidRPr="00B96E6C">
        <w:rPr>
          <w:szCs w:val="24"/>
        </w:rPr>
        <w:t>e</w:t>
      </w:r>
      <w:r w:rsidRPr="00B96E6C">
        <w:rPr>
          <w:szCs w:val="24"/>
        </w:rPr>
        <w:t>ment conservatrices</w:t>
      </w:r>
      <w:r>
        <w:rPr>
          <w:szCs w:val="24"/>
        </w:rPr>
        <w:t> » ;</w:t>
      </w:r>
      <w:r w:rsidRPr="00B96E6C">
        <w:rPr>
          <w:szCs w:val="24"/>
        </w:rPr>
        <w:t xml:space="preserve"> elles étaient critiques, à l'unisson de bien d'autres gens, du parlement</w:t>
      </w:r>
      <w:r w:rsidRPr="00B96E6C">
        <w:rPr>
          <w:szCs w:val="24"/>
        </w:rPr>
        <w:t>a</w:t>
      </w:r>
      <w:r w:rsidRPr="00B96E6C">
        <w:rPr>
          <w:szCs w:val="24"/>
        </w:rPr>
        <w:t>risme discrédité et désireuses d'un pouvoir fort. Pour Ber</w:t>
      </w:r>
      <w:r w:rsidRPr="00B96E6C">
        <w:rPr>
          <w:szCs w:val="24"/>
        </w:rPr>
        <w:t>s</w:t>
      </w:r>
      <w:r w:rsidRPr="00B96E6C">
        <w:rPr>
          <w:szCs w:val="24"/>
        </w:rPr>
        <w:t xml:space="preserve">tein, on pensera de ceci ce qu'on voudra, mais ce n'est pas du/le fascisme. Tout au plus concèderait-il que le goût des milices en uniforme, le culte du chef pouvaient et peuvent paraître un </w:t>
      </w:r>
      <w:r>
        <w:rPr>
          <w:szCs w:val="24"/>
        </w:rPr>
        <w:t>« </w:t>
      </w:r>
      <w:r w:rsidRPr="00B96E6C">
        <w:rPr>
          <w:szCs w:val="24"/>
        </w:rPr>
        <w:t>prél</w:t>
      </w:r>
      <w:r w:rsidRPr="00B96E6C">
        <w:rPr>
          <w:szCs w:val="24"/>
        </w:rPr>
        <w:t>u</w:t>
      </w:r>
      <w:r w:rsidRPr="00B96E6C">
        <w:rPr>
          <w:szCs w:val="24"/>
        </w:rPr>
        <w:t>de</w:t>
      </w:r>
      <w:r>
        <w:rPr>
          <w:szCs w:val="24"/>
        </w:rPr>
        <w:t> »</w:t>
      </w:r>
      <w:r w:rsidRPr="00B96E6C">
        <w:rPr>
          <w:szCs w:val="24"/>
        </w:rPr>
        <w:t>.</w:t>
      </w:r>
    </w:p>
    <w:p w14:paraId="288C199D" w14:textId="77777777" w:rsidR="00730AFE" w:rsidRPr="00B96E6C" w:rsidRDefault="00730AFE" w:rsidP="00730AFE">
      <w:pPr>
        <w:spacing w:before="120" w:after="120"/>
        <w:jc w:val="both"/>
      </w:pPr>
      <w:r w:rsidRPr="00B96E6C">
        <w:rPr>
          <w:szCs w:val="24"/>
        </w:rPr>
        <w:t>•</w:t>
      </w:r>
      <w:r>
        <w:rPr>
          <w:szCs w:val="24"/>
        </w:rPr>
        <w:t xml:space="preserve"> </w:t>
      </w:r>
      <w:r w:rsidRPr="00B96E6C">
        <w:rPr>
          <w:szCs w:val="24"/>
        </w:rPr>
        <w:t>À l'exception de groupuscules éphémères comme le Faisceau de G.</w:t>
      </w:r>
      <w:r>
        <w:rPr>
          <w:szCs w:val="24"/>
        </w:rPr>
        <w:t xml:space="preserve"> </w:t>
      </w:r>
      <w:r w:rsidRPr="00B96E6C">
        <w:rPr>
          <w:szCs w:val="24"/>
        </w:rPr>
        <w:t>Valois dans les années 1920 et le Mouvement franciste de Marcel</w:t>
      </w:r>
      <w:r>
        <w:rPr>
          <w:szCs w:val="24"/>
        </w:rPr>
        <w:t xml:space="preserve"> </w:t>
      </w:r>
      <w:r w:rsidRPr="00B96E6C">
        <w:rPr>
          <w:szCs w:val="24"/>
        </w:rPr>
        <w:t>Bucard de 1933 à 1936, aucun des partis et mouvements de droite e</w:t>
      </w:r>
      <w:r w:rsidRPr="00B96E6C">
        <w:rPr>
          <w:szCs w:val="24"/>
        </w:rPr>
        <w:t>n</w:t>
      </w:r>
      <w:r w:rsidRPr="00B96E6C">
        <w:rPr>
          <w:szCs w:val="24"/>
        </w:rPr>
        <w:t>tre</w:t>
      </w:r>
      <w:r>
        <w:rPr>
          <w:szCs w:val="24"/>
        </w:rPr>
        <w:t xml:space="preserve"> </w:t>
      </w:r>
      <w:r w:rsidRPr="00B96E6C">
        <w:rPr>
          <w:szCs w:val="24"/>
        </w:rPr>
        <w:t xml:space="preserve">les deux guerres ne se réclame du reste expressément du </w:t>
      </w:r>
      <w:r>
        <w:rPr>
          <w:szCs w:val="24"/>
        </w:rPr>
        <w:t>« </w:t>
      </w:r>
      <w:r w:rsidRPr="00B96E6C">
        <w:rPr>
          <w:szCs w:val="24"/>
        </w:rPr>
        <w:t>fascisme</w:t>
      </w:r>
      <w:r>
        <w:rPr>
          <w:szCs w:val="24"/>
        </w:rPr>
        <w:t> »</w:t>
      </w:r>
      <w:r w:rsidRPr="00B96E6C">
        <w:rPr>
          <w:szCs w:val="24"/>
        </w:rPr>
        <w:t>.</w:t>
      </w:r>
    </w:p>
    <w:p w14:paraId="21BF5CED" w14:textId="77777777" w:rsidR="00730AFE" w:rsidRPr="00B96E6C" w:rsidRDefault="00730AFE" w:rsidP="00730AFE">
      <w:pPr>
        <w:spacing w:before="120" w:after="120"/>
        <w:jc w:val="both"/>
      </w:pPr>
      <w:r w:rsidRPr="00B96E6C">
        <w:rPr>
          <w:szCs w:val="24"/>
        </w:rPr>
        <w:t>•</w:t>
      </w:r>
      <w:r>
        <w:rPr>
          <w:szCs w:val="24"/>
        </w:rPr>
        <w:t xml:space="preserve"> </w:t>
      </w:r>
      <w:r w:rsidRPr="00B96E6C">
        <w:rPr>
          <w:szCs w:val="24"/>
        </w:rPr>
        <w:t xml:space="preserve">Même le </w:t>
      </w:r>
      <w:r>
        <w:rPr>
          <w:szCs w:val="24"/>
        </w:rPr>
        <w:t>« </w:t>
      </w:r>
      <w:r w:rsidRPr="00B96E6C">
        <w:rPr>
          <w:szCs w:val="24"/>
        </w:rPr>
        <w:t>fascisme</w:t>
      </w:r>
      <w:r>
        <w:rPr>
          <w:szCs w:val="24"/>
        </w:rPr>
        <w:t> »</w:t>
      </w:r>
      <w:r w:rsidRPr="00B96E6C">
        <w:rPr>
          <w:szCs w:val="24"/>
        </w:rPr>
        <w:t xml:space="preserve"> revendiqué par certains groupuscules</w:t>
      </w:r>
      <w:r>
        <w:rPr>
          <w:szCs w:val="24"/>
        </w:rPr>
        <w:t xml:space="preserve"> </w:t>
      </w:r>
      <w:r w:rsidRPr="00B96E6C">
        <w:rPr>
          <w:szCs w:val="24"/>
        </w:rPr>
        <w:t>inte</w:t>
      </w:r>
      <w:r w:rsidRPr="00B96E6C">
        <w:rPr>
          <w:szCs w:val="24"/>
        </w:rPr>
        <w:t>l</w:t>
      </w:r>
      <w:r w:rsidRPr="00B96E6C">
        <w:rPr>
          <w:szCs w:val="24"/>
        </w:rPr>
        <w:t>lectuels des années 1930 présente au moins un trait at</w:t>
      </w:r>
      <w:r w:rsidRPr="00B96E6C">
        <w:rPr>
          <w:szCs w:val="24"/>
        </w:rPr>
        <w:t>y</w:t>
      </w:r>
      <w:r w:rsidRPr="00B96E6C">
        <w:rPr>
          <w:szCs w:val="24"/>
        </w:rPr>
        <w:t>pique,</w:t>
      </w:r>
      <w:r>
        <w:rPr>
          <w:szCs w:val="24"/>
        </w:rPr>
        <w:t xml:space="preserve"> </w:t>
      </w:r>
      <w:r w:rsidRPr="00B96E6C">
        <w:rPr>
          <w:szCs w:val="24"/>
        </w:rPr>
        <w:t>aberrant, note par ailleurs Jeannine Verdès-Leroux</w:t>
      </w:r>
      <w:r>
        <w:rPr>
          <w:iCs/>
          <w:szCs w:val="24"/>
        </w:rPr>
        <w:t> </w:t>
      </w:r>
      <w:r>
        <w:rPr>
          <w:rStyle w:val="Appelnotedebasdep"/>
          <w:iCs/>
          <w:szCs w:val="24"/>
        </w:rPr>
        <w:footnoteReference w:id="100"/>
      </w:r>
      <w:r>
        <w:rPr>
          <w:szCs w:val="24"/>
        </w:rPr>
        <w:t> :</w:t>
      </w:r>
      <w:r w:rsidRPr="00B96E6C">
        <w:rPr>
          <w:szCs w:val="24"/>
        </w:rPr>
        <w:t xml:space="preserve"> il était,</w:t>
      </w:r>
      <w:r>
        <w:rPr>
          <w:szCs w:val="24"/>
        </w:rPr>
        <w:t xml:space="preserve"> </w:t>
      </w:r>
      <w:r w:rsidRPr="00B96E6C">
        <w:rPr>
          <w:szCs w:val="24"/>
        </w:rPr>
        <w:t>ju</w:t>
      </w:r>
      <w:r w:rsidRPr="00B96E6C">
        <w:rPr>
          <w:szCs w:val="24"/>
        </w:rPr>
        <w:t>s</w:t>
      </w:r>
      <w:r w:rsidRPr="00B96E6C">
        <w:rPr>
          <w:szCs w:val="24"/>
        </w:rPr>
        <w:t>qu'en 1940 au moins, défaitiste et pacifiste, oxymore su</w:t>
      </w:r>
      <w:r w:rsidRPr="00B96E6C">
        <w:rPr>
          <w:szCs w:val="24"/>
        </w:rPr>
        <w:t>r</w:t>
      </w:r>
      <w:r w:rsidRPr="00B96E6C">
        <w:rPr>
          <w:szCs w:val="24"/>
        </w:rPr>
        <w:t>prenant qui</w:t>
      </w:r>
      <w:r>
        <w:rPr>
          <w:szCs w:val="24"/>
        </w:rPr>
        <w:t xml:space="preserve"> </w:t>
      </w:r>
      <w:r w:rsidRPr="00B96E6C">
        <w:rPr>
          <w:szCs w:val="24"/>
        </w:rPr>
        <w:t xml:space="preserve">permet de conclure qu'en France </w:t>
      </w:r>
      <w:r>
        <w:rPr>
          <w:szCs w:val="24"/>
        </w:rPr>
        <w:t>« </w:t>
      </w:r>
      <w:r w:rsidRPr="00B96E6C">
        <w:rPr>
          <w:szCs w:val="24"/>
        </w:rPr>
        <w:t>le fascisme n'est jamais adv</w:t>
      </w:r>
      <w:r w:rsidRPr="00B96E6C">
        <w:rPr>
          <w:szCs w:val="24"/>
        </w:rPr>
        <w:t>e</w:t>
      </w:r>
      <w:r w:rsidRPr="00B96E6C">
        <w:rPr>
          <w:szCs w:val="24"/>
        </w:rPr>
        <w:t>nu</w:t>
      </w:r>
      <w:r>
        <w:rPr>
          <w:szCs w:val="24"/>
        </w:rPr>
        <w:t> »</w:t>
      </w:r>
      <w:r w:rsidRPr="00B96E6C">
        <w:rPr>
          <w:szCs w:val="24"/>
        </w:rPr>
        <w:t>.</w:t>
      </w:r>
      <w:r>
        <w:rPr>
          <w:iCs/>
          <w:szCs w:val="24"/>
        </w:rPr>
        <w:t> </w:t>
      </w:r>
      <w:r>
        <w:rPr>
          <w:rStyle w:val="Appelnotedebasdep"/>
          <w:iCs/>
          <w:szCs w:val="24"/>
        </w:rPr>
        <w:footnoteReference w:id="101"/>
      </w:r>
    </w:p>
    <w:p w14:paraId="455CAF1D" w14:textId="77777777" w:rsidR="00730AFE" w:rsidRPr="00B96E6C" w:rsidRDefault="00730AFE" w:rsidP="00730AFE">
      <w:pPr>
        <w:spacing w:before="120" w:after="120"/>
        <w:jc w:val="both"/>
      </w:pPr>
      <w:r w:rsidRPr="00B96E6C">
        <w:rPr>
          <w:szCs w:val="24"/>
        </w:rPr>
        <w:t>•</w:t>
      </w:r>
      <w:r>
        <w:rPr>
          <w:szCs w:val="24"/>
        </w:rPr>
        <w:t xml:space="preserve"> </w:t>
      </w:r>
      <w:r w:rsidRPr="00B96E6C">
        <w:rPr>
          <w:szCs w:val="24"/>
        </w:rPr>
        <w:t>La suggestion que Thierry Maulnier ou Emmanuel Mounier et les</w:t>
      </w:r>
      <w:r>
        <w:rPr>
          <w:szCs w:val="24"/>
        </w:rPr>
        <w:t xml:space="preserve"> </w:t>
      </w:r>
      <w:r w:rsidRPr="00B96E6C">
        <w:rPr>
          <w:szCs w:val="24"/>
        </w:rPr>
        <w:t xml:space="preserve">gens </w:t>
      </w:r>
      <w:r w:rsidRPr="00B96E6C">
        <w:rPr>
          <w:i/>
          <w:iCs/>
          <w:szCs w:val="24"/>
        </w:rPr>
        <w:t xml:space="preserve">d'Esprit </w:t>
      </w:r>
      <w:r w:rsidRPr="00B96E6C">
        <w:rPr>
          <w:szCs w:val="24"/>
        </w:rPr>
        <w:t xml:space="preserve">étaient </w:t>
      </w:r>
      <w:r>
        <w:rPr>
          <w:szCs w:val="24"/>
        </w:rPr>
        <w:t>« </w:t>
      </w:r>
      <w:r w:rsidRPr="00B96E6C">
        <w:rPr>
          <w:szCs w:val="24"/>
        </w:rPr>
        <w:t>fascistes sans le savoir</w:t>
      </w:r>
      <w:r>
        <w:rPr>
          <w:szCs w:val="24"/>
        </w:rPr>
        <w:t> »</w:t>
      </w:r>
      <w:r w:rsidRPr="00B96E6C">
        <w:rPr>
          <w:szCs w:val="24"/>
        </w:rPr>
        <w:t xml:space="preserve"> (et même en croyant</w:t>
      </w:r>
      <w:r>
        <w:rPr>
          <w:szCs w:val="24"/>
        </w:rPr>
        <w:t xml:space="preserve"> </w:t>
      </w:r>
      <w:r w:rsidRPr="00B96E6C">
        <w:rPr>
          <w:szCs w:val="24"/>
        </w:rPr>
        <w:t>savoir le contraire) choque encore plus les historiens qui se donnent</w:t>
      </w:r>
      <w:r>
        <w:rPr>
          <w:szCs w:val="24"/>
        </w:rPr>
        <w:t xml:space="preserve"> </w:t>
      </w:r>
      <w:r w:rsidRPr="00B96E6C">
        <w:rPr>
          <w:szCs w:val="24"/>
        </w:rPr>
        <w:t xml:space="preserve">pour </w:t>
      </w:r>
      <w:r>
        <w:rPr>
          <w:szCs w:val="24"/>
        </w:rPr>
        <w:t>« </w:t>
      </w:r>
      <w:r w:rsidRPr="00B96E6C">
        <w:rPr>
          <w:szCs w:val="24"/>
        </w:rPr>
        <w:t>positifs</w:t>
      </w:r>
      <w:r>
        <w:rPr>
          <w:szCs w:val="24"/>
        </w:rPr>
        <w:t> »</w:t>
      </w:r>
      <w:r w:rsidRPr="00B96E6C">
        <w:rPr>
          <w:szCs w:val="24"/>
        </w:rPr>
        <w:t xml:space="preserve">. Antilibéraux, anticommunistes, spiritualistes </w:t>
      </w:r>
      <w:r>
        <w:rPr>
          <w:szCs w:val="24"/>
        </w:rPr>
        <w:t>« </w:t>
      </w:r>
      <w:r w:rsidRPr="00B96E6C">
        <w:rPr>
          <w:szCs w:val="24"/>
        </w:rPr>
        <w:t>écœ</w:t>
      </w:r>
      <w:r w:rsidRPr="00B96E6C">
        <w:rPr>
          <w:szCs w:val="24"/>
        </w:rPr>
        <w:t>u</w:t>
      </w:r>
      <w:r w:rsidRPr="00B96E6C">
        <w:rPr>
          <w:szCs w:val="24"/>
        </w:rPr>
        <w:t>rés</w:t>
      </w:r>
      <w:r>
        <w:rPr>
          <w:szCs w:val="24"/>
        </w:rPr>
        <w:t xml:space="preserve"> » </w:t>
      </w:r>
      <w:r w:rsidRPr="00B96E6C">
        <w:rPr>
          <w:szCs w:val="24"/>
        </w:rPr>
        <w:t xml:space="preserve">par le matérialisme moderne, désolés par la </w:t>
      </w:r>
      <w:r>
        <w:rPr>
          <w:szCs w:val="24"/>
        </w:rPr>
        <w:t>« </w:t>
      </w:r>
      <w:r w:rsidRPr="00B96E6C">
        <w:rPr>
          <w:szCs w:val="24"/>
        </w:rPr>
        <w:t>décadence</w:t>
      </w:r>
      <w:r>
        <w:rPr>
          <w:szCs w:val="24"/>
        </w:rPr>
        <w:t> »</w:t>
      </w:r>
      <w:r w:rsidRPr="00B96E6C">
        <w:rPr>
          <w:szCs w:val="24"/>
        </w:rPr>
        <w:t xml:space="preserve"> de la Fra</w:t>
      </w:r>
      <w:r w:rsidRPr="00B96E6C">
        <w:rPr>
          <w:szCs w:val="24"/>
        </w:rPr>
        <w:t>n</w:t>
      </w:r>
      <w:r w:rsidRPr="00B96E6C">
        <w:rPr>
          <w:szCs w:val="24"/>
        </w:rPr>
        <w:t>ce,</w:t>
      </w:r>
      <w:r>
        <w:rPr>
          <w:szCs w:val="24"/>
        </w:rPr>
        <w:t xml:space="preserve"> </w:t>
      </w:r>
      <w:r w:rsidRPr="00B96E6C">
        <w:rPr>
          <w:szCs w:val="24"/>
        </w:rPr>
        <w:t>appelant à un sursaut vigoureux, à une régénération, admirateurs sous</w:t>
      </w:r>
      <w:r>
        <w:rPr>
          <w:szCs w:val="24"/>
        </w:rPr>
        <w:t xml:space="preserve"> </w:t>
      </w:r>
      <w:r w:rsidRPr="00B96E6C">
        <w:rPr>
          <w:szCs w:val="24"/>
        </w:rPr>
        <w:t>certains aspects des régimes de Muss</w:t>
      </w:r>
      <w:r w:rsidRPr="00B96E6C">
        <w:rPr>
          <w:szCs w:val="24"/>
        </w:rPr>
        <w:t>o</w:t>
      </w:r>
      <w:r w:rsidRPr="00B96E6C">
        <w:rPr>
          <w:szCs w:val="24"/>
        </w:rPr>
        <w:t>lini, de Salazar, les personnali</w:t>
      </w:r>
      <w:r w:rsidRPr="00B96E6C">
        <w:rPr>
          <w:szCs w:val="24"/>
        </w:rPr>
        <w:t>s</w:t>
      </w:r>
      <w:r w:rsidRPr="00B96E6C">
        <w:rPr>
          <w:szCs w:val="24"/>
        </w:rPr>
        <w:t>tes</w:t>
      </w:r>
      <w:r>
        <w:rPr>
          <w:szCs w:val="24"/>
        </w:rPr>
        <w:t xml:space="preserve"> </w:t>
      </w:r>
      <w:r w:rsidRPr="00B96E6C">
        <w:rPr>
          <w:szCs w:val="24"/>
        </w:rPr>
        <w:t xml:space="preserve">étaient tout ceci,... mais </w:t>
      </w:r>
      <w:r>
        <w:rPr>
          <w:szCs w:val="24"/>
        </w:rPr>
        <w:t>« </w:t>
      </w:r>
      <w:r w:rsidRPr="00B96E6C">
        <w:rPr>
          <w:szCs w:val="24"/>
        </w:rPr>
        <w:t>fascistes</w:t>
      </w:r>
      <w:r>
        <w:rPr>
          <w:szCs w:val="24"/>
        </w:rPr>
        <w:t> »</w:t>
      </w:r>
      <w:r w:rsidRPr="00B96E6C">
        <w:rPr>
          <w:szCs w:val="24"/>
        </w:rPr>
        <w:t xml:space="preserve"> non</w:t>
      </w:r>
      <w:r>
        <w:rPr>
          <w:szCs w:val="24"/>
        </w:rPr>
        <w:t> !</w:t>
      </w:r>
    </w:p>
    <w:p w14:paraId="0FB6BC29" w14:textId="77777777" w:rsidR="00730AFE" w:rsidRDefault="00730AFE" w:rsidP="00730AFE">
      <w:pPr>
        <w:spacing w:before="120" w:after="120"/>
        <w:jc w:val="both"/>
      </w:pPr>
      <w:r>
        <w:t>[54]</w:t>
      </w:r>
    </w:p>
    <w:p w14:paraId="705D3574" w14:textId="77777777" w:rsidR="00730AFE" w:rsidRPr="00B96E6C" w:rsidRDefault="00730AFE" w:rsidP="00730AFE">
      <w:pPr>
        <w:spacing w:before="120" w:after="120"/>
        <w:jc w:val="both"/>
        <w:rPr>
          <w:szCs w:val="24"/>
        </w:rPr>
      </w:pPr>
      <w:r w:rsidRPr="00B96E6C">
        <w:rPr>
          <w:szCs w:val="24"/>
        </w:rPr>
        <w:t>•</w:t>
      </w:r>
      <w:r>
        <w:rPr>
          <w:szCs w:val="24"/>
        </w:rPr>
        <w:t xml:space="preserve"> </w:t>
      </w:r>
      <w:r w:rsidRPr="00B96E6C">
        <w:rPr>
          <w:szCs w:val="24"/>
        </w:rPr>
        <w:t>Que les idées fascistes viennent autant, sinon plus, de gauche que de droite n'est vrai qu'avec un gros bémol, objecte-t-on encore. Le fa</w:t>
      </w:r>
      <w:r w:rsidRPr="00B96E6C">
        <w:rPr>
          <w:szCs w:val="24"/>
        </w:rPr>
        <w:t>s</w:t>
      </w:r>
      <w:r w:rsidRPr="00B96E6C">
        <w:rPr>
          <w:szCs w:val="24"/>
        </w:rPr>
        <w:t xml:space="preserve">cisme, </w:t>
      </w:r>
      <w:r>
        <w:rPr>
          <w:szCs w:val="24"/>
        </w:rPr>
        <w:t>« </w:t>
      </w:r>
      <w:r>
        <w:rPr>
          <w:i/>
          <w:szCs w:val="24"/>
        </w:rPr>
        <w:t>Ni</w:t>
      </w:r>
      <w:r w:rsidRPr="00B96E6C">
        <w:rPr>
          <w:szCs w:val="24"/>
        </w:rPr>
        <w:t xml:space="preserve"> </w:t>
      </w:r>
      <w:r w:rsidRPr="00B96E6C">
        <w:rPr>
          <w:i/>
          <w:iCs/>
          <w:szCs w:val="24"/>
        </w:rPr>
        <w:t>droite ni gauche</w:t>
      </w:r>
      <w:r>
        <w:rPr>
          <w:i/>
          <w:iCs/>
          <w:szCs w:val="24"/>
        </w:rPr>
        <w:t> »</w:t>
      </w:r>
      <w:r w:rsidRPr="00B96E6C">
        <w:rPr>
          <w:i/>
          <w:iCs/>
          <w:szCs w:val="24"/>
        </w:rPr>
        <w:t xml:space="preserve">, </w:t>
      </w:r>
      <w:r w:rsidRPr="00B96E6C">
        <w:rPr>
          <w:szCs w:val="24"/>
        </w:rPr>
        <w:t>est anticapitaliste en paroles et antis</w:t>
      </w:r>
      <w:r w:rsidRPr="00B96E6C">
        <w:rPr>
          <w:szCs w:val="24"/>
        </w:rPr>
        <w:t>o</w:t>
      </w:r>
      <w:r w:rsidRPr="00B96E6C">
        <w:rPr>
          <w:szCs w:val="24"/>
        </w:rPr>
        <w:t>cialiste en action violente</w:t>
      </w:r>
      <w:r>
        <w:rPr>
          <w:szCs w:val="24"/>
        </w:rPr>
        <w:t> :</w:t>
      </w:r>
      <w:r w:rsidRPr="00B96E6C">
        <w:rPr>
          <w:szCs w:val="24"/>
        </w:rPr>
        <w:t xml:space="preserve"> la polarisation n'est pas égale, les él</w:t>
      </w:r>
      <w:r w:rsidRPr="00B96E6C">
        <w:rPr>
          <w:szCs w:val="24"/>
        </w:rPr>
        <w:t>é</w:t>
      </w:r>
      <w:r w:rsidRPr="00B96E6C">
        <w:rPr>
          <w:szCs w:val="24"/>
        </w:rPr>
        <w:t xml:space="preserve">ments nationalistes-réactionnaires sont </w:t>
      </w:r>
      <w:r>
        <w:rPr>
          <w:szCs w:val="24"/>
        </w:rPr>
        <w:t>« </w:t>
      </w:r>
      <w:r w:rsidRPr="00B96E6C">
        <w:rPr>
          <w:szCs w:val="24"/>
        </w:rPr>
        <w:t>hégémoniques</w:t>
      </w:r>
      <w:r>
        <w:rPr>
          <w:szCs w:val="24"/>
        </w:rPr>
        <w:t> »</w:t>
      </w:r>
      <w:r w:rsidRPr="00B96E6C">
        <w:rPr>
          <w:szCs w:val="24"/>
        </w:rPr>
        <w:t xml:space="preserve"> (Pierre Mi</w:t>
      </w:r>
      <w:r w:rsidRPr="00B96E6C">
        <w:rPr>
          <w:szCs w:val="24"/>
        </w:rPr>
        <w:t>l</w:t>
      </w:r>
      <w:r w:rsidRPr="00B96E6C">
        <w:rPr>
          <w:szCs w:val="24"/>
        </w:rPr>
        <w:t>za) dans le fascisme.</w:t>
      </w:r>
    </w:p>
    <w:p w14:paraId="42D884B3" w14:textId="77777777" w:rsidR="00730AFE" w:rsidRPr="00B96E6C" w:rsidRDefault="00730AFE" w:rsidP="00730AFE">
      <w:pPr>
        <w:spacing w:before="120" w:after="120"/>
        <w:jc w:val="both"/>
        <w:rPr>
          <w:szCs w:val="24"/>
        </w:rPr>
      </w:pPr>
      <w:r>
        <w:rPr>
          <w:szCs w:val="24"/>
        </w:rPr>
        <w:t xml:space="preserve">• </w:t>
      </w:r>
      <w:r w:rsidRPr="00B96E6C">
        <w:rPr>
          <w:szCs w:val="24"/>
        </w:rPr>
        <w:t>Simon Epstein, tout récemment, avance que Sternhell n'a pas ape</w:t>
      </w:r>
      <w:r w:rsidRPr="00B96E6C">
        <w:rPr>
          <w:szCs w:val="24"/>
        </w:rPr>
        <w:t>r</w:t>
      </w:r>
      <w:r w:rsidRPr="00B96E6C">
        <w:rPr>
          <w:szCs w:val="24"/>
        </w:rPr>
        <w:t xml:space="preserve">çu </w:t>
      </w:r>
      <w:r w:rsidRPr="00B96E6C">
        <w:rPr>
          <w:i/>
          <w:iCs/>
          <w:szCs w:val="24"/>
        </w:rPr>
        <w:t xml:space="preserve">le </w:t>
      </w:r>
      <w:r w:rsidRPr="00B96E6C">
        <w:rPr>
          <w:szCs w:val="24"/>
        </w:rPr>
        <w:t>facteur décisif qui a fait dériver tant de gens de gauche vers Vichy ou vers la collaboration</w:t>
      </w:r>
      <w:r>
        <w:rPr>
          <w:szCs w:val="24"/>
        </w:rPr>
        <w:t> :</w:t>
      </w:r>
      <w:r w:rsidRPr="00B96E6C">
        <w:rPr>
          <w:szCs w:val="24"/>
        </w:rPr>
        <w:t xml:space="preserve"> c'est, si ch</w:t>
      </w:r>
      <w:r w:rsidRPr="00B96E6C">
        <w:rPr>
          <w:szCs w:val="24"/>
        </w:rPr>
        <w:t>o</w:t>
      </w:r>
      <w:r w:rsidRPr="00B96E6C">
        <w:rPr>
          <w:szCs w:val="24"/>
        </w:rPr>
        <w:t xml:space="preserve">quant que ceci paraisse à première vue, le </w:t>
      </w:r>
      <w:r w:rsidRPr="00B96E6C">
        <w:rPr>
          <w:i/>
          <w:iCs/>
          <w:szCs w:val="24"/>
        </w:rPr>
        <w:t>pacifisme i</w:t>
      </w:r>
      <w:r w:rsidRPr="00B96E6C">
        <w:rPr>
          <w:i/>
          <w:iCs/>
          <w:szCs w:val="24"/>
        </w:rPr>
        <w:t>n</w:t>
      </w:r>
      <w:r w:rsidRPr="00B96E6C">
        <w:rPr>
          <w:i/>
          <w:iCs/>
          <w:szCs w:val="24"/>
        </w:rPr>
        <w:t xml:space="preserve">conditionnel </w:t>
      </w:r>
      <w:r w:rsidRPr="00B96E6C">
        <w:rPr>
          <w:szCs w:val="24"/>
        </w:rPr>
        <w:t>(et nullement par exemple des sympathies l</w:t>
      </w:r>
      <w:r w:rsidRPr="00B96E6C">
        <w:rPr>
          <w:szCs w:val="24"/>
        </w:rPr>
        <w:t>i</w:t>
      </w:r>
      <w:r w:rsidRPr="00B96E6C">
        <w:rPr>
          <w:szCs w:val="24"/>
        </w:rPr>
        <w:t>gueuses d'avant guerre) qui détermine dans la plupart des cas, le passage.</w:t>
      </w:r>
      <w:r>
        <w:rPr>
          <w:iCs/>
          <w:szCs w:val="24"/>
        </w:rPr>
        <w:t> </w:t>
      </w:r>
      <w:r>
        <w:rPr>
          <w:rStyle w:val="Appelnotedebasdep"/>
          <w:iCs/>
          <w:szCs w:val="24"/>
        </w:rPr>
        <w:footnoteReference w:id="102"/>
      </w:r>
    </w:p>
    <w:p w14:paraId="07678DB0" w14:textId="77777777" w:rsidR="00730AFE" w:rsidRDefault="00730AFE" w:rsidP="00730AFE">
      <w:pPr>
        <w:pStyle w:val="Citation0"/>
      </w:pPr>
    </w:p>
    <w:p w14:paraId="2AB3576E" w14:textId="77777777" w:rsidR="00730AFE" w:rsidRPr="00B96E6C" w:rsidRDefault="00730AFE" w:rsidP="00730AFE">
      <w:pPr>
        <w:pStyle w:val="Citation0"/>
      </w:pPr>
      <w:r w:rsidRPr="00B96E6C">
        <w:t xml:space="preserve">■ La réaction indignée au livre de Sternhell ira jusque devant les cours de justice car tous les </w:t>
      </w:r>
      <w:r>
        <w:t>« </w:t>
      </w:r>
      <w:r w:rsidRPr="00B96E6C">
        <w:t>étiquetés fascistes</w:t>
      </w:r>
      <w:r>
        <w:t> »</w:t>
      </w:r>
      <w:r w:rsidRPr="00B96E6C">
        <w:t xml:space="preserve"> par lui n'étaient pas morts, il s'en fallait. Bertrand de Jouvenel, né en 1903, juriste et éc</w:t>
      </w:r>
      <w:r w:rsidRPr="00B96E6C">
        <w:t>o</w:t>
      </w:r>
      <w:r w:rsidRPr="00B96E6C">
        <w:t>nomiste libéral de l'après-guerre, au parcours politique passablement zigzaguant et qui en 1945 avait échappé de peu à l'épuration, va traîner l'historien israélien d</w:t>
      </w:r>
      <w:r w:rsidRPr="00B96E6C">
        <w:t>e</w:t>
      </w:r>
      <w:r w:rsidRPr="00B96E6C">
        <w:t>vant les tribunaux pour diffamation</w:t>
      </w:r>
      <w:r>
        <w:t> :</w:t>
      </w:r>
      <w:r w:rsidRPr="00B96E6C">
        <w:t xml:space="preserve"> il gagnera son procès, ... mais le tr</w:t>
      </w:r>
      <w:r w:rsidRPr="00B96E6C">
        <w:t>i</w:t>
      </w:r>
      <w:r w:rsidRPr="00B96E6C">
        <w:t>bunal n'ordonnera pas la su</w:t>
      </w:r>
      <w:r w:rsidRPr="00B96E6C">
        <w:t>p</w:t>
      </w:r>
      <w:r w:rsidRPr="00B96E6C">
        <w:t xml:space="preserve">pression de passages litigieux qui font de lui un des intellectuels </w:t>
      </w:r>
      <w:r>
        <w:t>« </w:t>
      </w:r>
      <w:r w:rsidRPr="00B96E6C">
        <w:t>les plus eng</w:t>
      </w:r>
      <w:r w:rsidRPr="00B96E6C">
        <w:t>a</w:t>
      </w:r>
      <w:r w:rsidRPr="00B96E6C">
        <w:t>gés</w:t>
      </w:r>
      <w:r>
        <w:t> »</w:t>
      </w:r>
      <w:r w:rsidRPr="00B96E6C">
        <w:t xml:space="preserve"> en faveur du fascisme, — sorte de jugement de Salomon qui montre comme il est difficile de trancher dans un prétoire d'une disp</w:t>
      </w:r>
      <w:r w:rsidRPr="00B96E6C">
        <w:t>u</w:t>
      </w:r>
      <w:r w:rsidRPr="00B96E6C">
        <w:t>te historiographique.</w:t>
      </w:r>
    </w:p>
    <w:p w14:paraId="3D2DDD2B" w14:textId="77777777" w:rsidR="00730AFE" w:rsidRPr="00B96E6C" w:rsidRDefault="00730AFE" w:rsidP="00730AFE">
      <w:pPr>
        <w:pStyle w:val="Citation0"/>
      </w:pPr>
      <w:r w:rsidRPr="00B96E6C">
        <w:t>Sternhell n'était pas homme à se laisser intimider par des poursu</w:t>
      </w:r>
      <w:r w:rsidRPr="00B96E6C">
        <w:t>i</w:t>
      </w:r>
      <w:r w:rsidRPr="00B96E6C">
        <w:t xml:space="preserve">tes. Dans la traduction américaine de </w:t>
      </w:r>
      <w:r w:rsidRPr="00B96E6C">
        <w:rPr>
          <w:i/>
          <w:iCs/>
        </w:rPr>
        <w:t>Neither Right nor</w:t>
      </w:r>
      <w:r>
        <w:rPr>
          <w:i/>
          <w:iCs/>
        </w:rPr>
        <w:t xml:space="preserve"> </w:t>
      </w:r>
      <w:r>
        <w:t xml:space="preserve">[55] </w:t>
      </w:r>
      <w:r w:rsidRPr="00B96E6C">
        <w:rPr>
          <w:i/>
          <w:iCs/>
        </w:rPr>
        <w:t>Left,</w:t>
      </w:r>
      <w:r>
        <w:rPr>
          <w:iCs/>
          <w:szCs w:val="24"/>
        </w:rPr>
        <w:t> </w:t>
      </w:r>
      <w:r>
        <w:rPr>
          <w:rStyle w:val="Appelnotedebasdep"/>
          <w:iCs/>
          <w:szCs w:val="24"/>
        </w:rPr>
        <w:footnoteReference w:id="103"/>
      </w:r>
      <w:r w:rsidRPr="00B96E6C">
        <w:rPr>
          <w:i/>
          <w:iCs/>
        </w:rPr>
        <w:t xml:space="preserve"> </w:t>
      </w:r>
      <w:r w:rsidRPr="00B96E6C">
        <w:t>et dans la r</w:t>
      </w:r>
      <w:r w:rsidRPr="00B96E6C">
        <w:t>é</w:t>
      </w:r>
      <w:r w:rsidRPr="00B96E6C">
        <w:t>édition française de 2000, B. de Jouvenel demeure désigné comme un i</w:t>
      </w:r>
      <w:r w:rsidRPr="00B96E6C">
        <w:t>n</w:t>
      </w:r>
      <w:r w:rsidRPr="00B96E6C">
        <w:t xml:space="preserve">dividu qui a joué </w:t>
      </w:r>
      <w:r>
        <w:t>« </w:t>
      </w:r>
      <w:r w:rsidRPr="00B96E6C">
        <w:t>un rôle qui est loin d'être négl</w:t>
      </w:r>
      <w:r w:rsidRPr="00B96E6C">
        <w:t>i</w:t>
      </w:r>
      <w:r w:rsidRPr="00B96E6C">
        <w:t>geable dans la formation d'un certain esprit</w:t>
      </w:r>
      <w:r>
        <w:t xml:space="preserve"> </w:t>
      </w:r>
      <w:r w:rsidRPr="00B96E6C">
        <w:t>fasciste</w:t>
      </w:r>
      <w:r>
        <w:t> »</w:t>
      </w:r>
      <w:r w:rsidRPr="00B96E6C">
        <w:t>.</w:t>
      </w:r>
      <w:r>
        <w:rPr>
          <w:iCs/>
          <w:szCs w:val="24"/>
        </w:rPr>
        <w:t> </w:t>
      </w:r>
      <w:r>
        <w:rPr>
          <w:rStyle w:val="Appelnotedebasdep"/>
          <w:iCs/>
          <w:szCs w:val="24"/>
        </w:rPr>
        <w:footnoteReference w:id="104"/>
      </w:r>
    </w:p>
    <w:p w14:paraId="238A9C08" w14:textId="77777777" w:rsidR="00730AFE" w:rsidRDefault="00730AFE" w:rsidP="00730AFE">
      <w:pPr>
        <w:spacing w:before="120" w:after="120"/>
        <w:jc w:val="both"/>
        <w:rPr>
          <w:szCs w:val="24"/>
        </w:rPr>
      </w:pPr>
    </w:p>
    <w:p w14:paraId="1790977B" w14:textId="77777777" w:rsidR="00730AFE" w:rsidRPr="00B96E6C" w:rsidRDefault="00730AFE" w:rsidP="00730AFE">
      <w:pPr>
        <w:pStyle w:val="planche"/>
      </w:pPr>
      <w:bookmarkStart w:id="13" w:name="Texte_1_pt_1_k"/>
      <w:r w:rsidRPr="00B96E6C">
        <w:t>Pierre Milza entre deux thèses</w:t>
      </w:r>
    </w:p>
    <w:bookmarkEnd w:id="13"/>
    <w:p w14:paraId="2110027B" w14:textId="77777777" w:rsidR="00730AFE" w:rsidRDefault="00730AFE" w:rsidP="00730AFE">
      <w:pPr>
        <w:spacing w:before="120" w:after="120"/>
        <w:jc w:val="both"/>
        <w:rPr>
          <w:szCs w:val="24"/>
        </w:rPr>
      </w:pPr>
    </w:p>
    <w:p w14:paraId="7E3BF661" w14:textId="77777777" w:rsidR="00730AFE" w:rsidRPr="00384B20" w:rsidRDefault="00730AFE" w:rsidP="00730AFE">
      <w:pPr>
        <w:ind w:right="90" w:firstLine="0"/>
        <w:jc w:val="both"/>
        <w:rPr>
          <w:sz w:val="20"/>
        </w:rPr>
      </w:pPr>
      <w:hyperlink w:anchor="tdm" w:history="1">
        <w:r w:rsidRPr="00384B20">
          <w:rPr>
            <w:rStyle w:val="Hyperlien"/>
            <w:sz w:val="20"/>
          </w:rPr>
          <w:t>Retour à la table des matières</w:t>
        </w:r>
      </w:hyperlink>
    </w:p>
    <w:p w14:paraId="5D67F54D" w14:textId="77777777" w:rsidR="00730AFE" w:rsidRPr="00B96E6C" w:rsidRDefault="00730AFE" w:rsidP="00730AFE">
      <w:pPr>
        <w:spacing w:before="120" w:after="120"/>
        <w:jc w:val="both"/>
      </w:pPr>
      <w:r w:rsidRPr="00B96E6C">
        <w:rPr>
          <w:szCs w:val="24"/>
        </w:rPr>
        <w:t>Pierre Milza, qui fut professeur à l'Institut d'études pol</w:t>
      </w:r>
      <w:r w:rsidRPr="00B96E6C">
        <w:rPr>
          <w:szCs w:val="24"/>
        </w:rPr>
        <w:t>i</w:t>
      </w:r>
      <w:r w:rsidRPr="00B96E6C">
        <w:rPr>
          <w:szCs w:val="24"/>
        </w:rPr>
        <w:t>tiques de Paris, a beaucoup publié sur les fascismes en E</w:t>
      </w:r>
      <w:r w:rsidRPr="00B96E6C">
        <w:rPr>
          <w:szCs w:val="24"/>
        </w:rPr>
        <w:t>u</w:t>
      </w:r>
      <w:r w:rsidRPr="00B96E6C">
        <w:rPr>
          <w:szCs w:val="24"/>
        </w:rPr>
        <w:t>rope.</w:t>
      </w:r>
      <w:r>
        <w:rPr>
          <w:iCs/>
          <w:szCs w:val="24"/>
        </w:rPr>
        <w:t> </w:t>
      </w:r>
      <w:r>
        <w:rPr>
          <w:rStyle w:val="Appelnotedebasdep"/>
          <w:iCs/>
          <w:szCs w:val="24"/>
        </w:rPr>
        <w:footnoteReference w:id="105"/>
      </w:r>
      <w:r w:rsidRPr="00B96E6C">
        <w:rPr>
          <w:szCs w:val="24"/>
        </w:rPr>
        <w:t xml:space="preserve"> Son premier livre qui était du reste dérangeant à sa façon, portait sur l'admiration assez générale de la classe dirigeante française (et anglaise) envers Mussolini dans les années 1920.</w:t>
      </w:r>
      <w:r>
        <w:rPr>
          <w:iCs/>
          <w:szCs w:val="24"/>
        </w:rPr>
        <w:t> </w:t>
      </w:r>
      <w:r>
        <w:rPr>
          <w:rStyle w:val="Appelnotedebasdep"/>
          <w:iCs/>
          <w:szCs w:val="24"/>
        </w:rPr>
        <w:footnoteReference w:id="106"/>
      </w:r>
    </w:p>
    <w:p w14:paraId="783A73CB" w14:textId="77777777" w:rsidR="00730AFE" w:rsidRPr="00B96E6C" w:rsidRDefault="00730AFE" w:rsidP="00730AFE">
      <w:pPr>
        <w:spacing w:before="120" w:after="120"/>
        <w:jc w:val="both"/>
      </w:pPr>
      <w:r w:rsidRPr="00B96E6C">
        <w:rPr>
          <w:szCs w:val="24"/>
        </w:rPr>
        <w:t>Milza ne rejette pas les livres et thèses de Sternhell du revers de la main, au contraire, ils sont au cœur de ses r</w:t>
      </w:r>
      <w:r w:rsidRPr="00B96E6C">
        <w:rPr>
          <w:szCs w:val="24"/>
        </w:rPr>
        <w:t>é</w:t>
      </w:r>
      <w:r w:rsidRPr="00B96E6C">
        <w:rPr>
          <w:szCs w:val="24"/>
        </w:rPr>
        <w:t>flexions et il en discute avec équanimité les termes et les composantes. Il cherche à se pos</w:t>
      </w:r>
      <w:r w:rsidRPr="00B96E6C">
        <w:rPr>
          <w:szCs w:val="24"/>
        </w:rPr>
        <w:t>i</w:t>
      </w:r>
      <w:r w:rsidRPr="00B96E6C">
        <w:rPr>
          <w:szCs w:val="24"/>
        </w:rPr>
        <w:t>tionner de façon nuancée et pondérée entre les deux thèses diamétr</w:t>
      </w:r>
      <w:r w:rsidRPr="00B96E6C">
        <w:rPr>
          <w:szCs w:val="24"/>
        </w:rPr>
        <w:t>a</w:t>
      </w:r>
      <w:r w:rsidRPr="00B96E6C">
        <w:rPr>
          <w:szCs w:val="24"/>
        </w:rPr>
        <w:t>les, celle de l'immunité et celle de l'omniprésence, dans son grand o</w:t>
      </w:r>
      <w:r w:rsidRPr="00B96E6C">
        <w:rPr>
          <w:szCs w:val="24"/>
        </w:rPr>
        <w:t>u</w:t>
      </w:r>
      <w:r w:rsidRPr="00B96E6C">
        <w:rPr>
          <w:szCs w:val="24"/>
        </w:rPr>
        <w:t xml:space="preserve">vrage, </w:t>
      </w:r>
      <w:r w:rsidRPr="00B96E6C">
        <w:rPr>
          <w:i/>
          <w:iCs/>
          <w:szCs w:val="24"/>
        </w:rPr>
        <w:t xml:space="preserve">Les fascismes </w:t>
      </w:r>
      <w:r w:rsidRPr="00B96E6C">
        <w:rPr>
          <w:szCs w:val="24"/>
        </w:rPr>
        <w:t xml:space="preserve">de 1985. On devine que cette position du </w:t>
      </w:r>
      <w:r w:rsidRPr="00B96E6C">
        <w:rPr>
          <w:i/>
          <w:iCs/>
          <w:szCs w:val="24"/>
        </w:rPr>
        <w:t xml:space="preserve">sic et non </w:t>
      </w:r>
      <w:r w:rsidRPr="00B96E6C">
        <w:rPr>
          <w:szCs w:val="24"/>
        </w:rPr>
        <w:t>est inconfortable et que probablement, il ne va faire plaisir ni</w:t>
      </w:r>
      <w:r>
        <w:t xml:space="preserve"> [56] </w:t>
      </w:r>
      <w:r w:rsidRPr="00B96E6C">
        <w:rPr>
          <w:szCs w:val="24"/>
        </w:rPr>
        <w:t xml:space="preserve">aux uns ni aux autres. Milza accueille avec non moins d'intérêt les théories de Nolte et de Robert Soucy qui </w:t>
      </w:r>
      <w:r>
        <w:rPr>
          <w:szCs w:val="24"/>
        </w:rPr>
        <w:t>« </w:t>
      </w:r>
      <w:r w:rsidRPr="00B96E6C">
        <w:rPr>
          <w:szCs w:val="24"/>
        </w:rPr>
        <w:t>ont complètement renouv</w:t>
      </w:r>
      <w:r w:rsidRPr="00B96E6C">
        <w:rPr>
          <w:szCs w:val="24"/>
        </w:rPr>
        <w:t>e</w:t>
      </w:r>
      <w:r w:rsidRPr="00B96E6C">
        <w:rPr>
          <w:szCs w:val="24"/>
        </w:rPr>
        <w:t>lé la question</w:t>
      </w:r>
      <w:r>
        <w:rPr>
          <w:szCs w:val="24"/>
        </w:rPr>
        <w:t> » :</w:t>
      </w:r>
      <w:r w:rsidRPr="00B96E6C">
        <w:rPr>
          <w:szCs w:val="24"/>
        </w:rPr>
        <w:t xml:space="preserve"> en somme, pour r</w:t>
      </w:r>
      <w:r w:rsidRPr="00B96E6C">
        <w:rPr>
          <w:szCs w:val="24"/>
        </w:rPr>
        <w:t>e</w:t>
      </w:r>
      <w:r w:rsidRPr="00B96E6C">
        <w:rPr>
          <w:szCs w:val="24"/>
        </w:rPr>
        <w:t xml:space="preserve">formuler l'idée de Sternhell en une litote, </w:t>
      </w:r>
      <w:r>
        <w:rPr>
          <w:szCs w:val="24"/>
        </w:rPr>
        <w:t>« </w:t>
      </w:r>
      <w:r w:rsidRPr="00B96E6C">
        <w:rPr>
          <w:szCs w:val="24"/>
        </w:rPr>
        <w:t>toutes les racines du fascisme ne sont pas étrangères</w:t>
      </w:r>
      <w:r>
        <w:rPr>
          <w:szCs w:val="24"/>
        </w:rPr>
        <w:t> »</w:t>
      </w:r>
      <w:r w:rsidRPr="00B96E6C">
        <w:rPr>
          <w:szCs w:val="24"/>
        </w:rPr>
        <w:t xml:space="preserve"> à la France. </w:t>
      </w:r>
      <w:r>
        <w:rPr>
          <w:szCs w:val="24"/>
        </w:rPr>
        <w:t>« </w:t>
      </w:r>
      <w:r w:rsidRPr="00B96E6C">
        <w:rPr>
          <w:szCs w:val="24"/>
        </w:rPr>
        <w:t>Il existe une variante hexagonale du fascisme et celle-ci n</w:t>
      </w:r>
      <w:r>
        <w:rPr>
          <w:szCs w:val="24"/>
        </w:rPr>
        <w:t>’</w:t>
      </w:r>
      <w:r w:rsidRPr="00B96E6C">
        <w:rPr>
          <w:szCs w:val="24"/>
        </w:rPr>
        <w:t>[est] ni absolument marginale, ni de pure facture étrangère</w:t>
      </w:r>
      <w:r>
        <w:rPr>
          <w:szCs w:val="24"/>
        </w:rPr>
        <w:t> »</w:t>
      </w:r>
      <w:r w:rsidRPr="00B96E6C">
        <w:rPr>
          <w:szCs w:val="24"/>
        </w:rPr>
        <w:t>.</w:t>
      </w:r>
      <w:r>
        <w:rPr>
          <w:iCs/>
          <w:szCs w:val="24"/>
        </w:rPr>
        <w:t> </w:t>
      </w:r>
      <w:r>
        <w:rPr>
          <w:rStyle w:val="Appelnotedebasdep"/>
          <w:iCs/>
          <w:szCs w:val="24"/>
        </w:rPr>
        <w:footnoteReference w:id="107"/>
      </w:r>
    </w:p>
    <w:p w14:paraId="7579375E" w14:textId="77777777" w:rsidR="00730AFE" w:rsidRPr="00B96E6C" w:rsidRDefault="00730AFE" w:rsidP="00730AFE">
      <w:pPr>
        <w:spacing w:before="120" w:after="120"/>
        <w:jc w:val="both"/>
      </w:pPr>
      <w:r w:rsidRPr="00B96E6C">
        <w:rPr>
          <w:szCs w:val="24"/>
        </w:rPr>
        <w:t>La généalogie française du fascisme</w:t>
      </w:r>
      <w:r>
        <w:rPr>
          <w:szCs w:val="24"/>
        </w:rPr>
        <w:t> ?</w:t>
      </w:r>
      <w:r w:rsidRPr="00B96E6C">
        <w:rPr>
          <w:szCs w:val="24"/>
        </w:rPr>
        <w:t xml:space="preserve"> Elle a été dégagée et recon</w:t>
      </w:r>
      <w:r w:rsidRPr="00B96E6C">
        <w:rPr>
          <w:szCs w:val="24"/>
        </w:rPr>
        <w:t>s</w:t>
      </w:r>
      <w:r w:rsidRPr="00B96E6C">
        <w:rPr>
          <w:szCs w:val="24"/>
        </w:rPr>
        <w:t xml:space="preserve">tituée de façon convaincante par Sternhell à qui </w:t>
      </w:r>
      <w:r>
        <w:rPr>
          <w:szCs w:val="24"/>
        </w:rPr>
        <w:t>« </w:t>
      </w:r>
      <w:r w:rsidRPr="00B96E6C">
        <w:rPr>
          <w:szCs w:val="24"/>
        </w:rPr>
        <w:t>il faut rendre just</w:t>
      </w:r>
      <w:r w:rsidRPr="00B96E6C">
        <w:rPr>
          <w:szCs w:val="24"/>
        </w:rPr>
        <w:t>i</w:t>
      </w:r>
      <w:r w:rsidRPr="00B96E6C">
        <w:rPr>
          <w:szCs w:val="24"/>
        </w:rPr>
        <w:t>ce</w:t>
      </w:r>
      <w:r>
        <w:rPr>
          <w:szCs w:val="24"/>
        </w:rPr>
        <w:t> »</w:t>
      </w:r>
      <w:r w:rsidRPr="00B96E6C">
        <w:rPr>
          <w:szCs w:val="24"/>
        </w:rPr>
        <w:t xml:space="preserve"> à cet égard,</w:t>
      </w:r>
      <w:r>
        <w:rPr>
          <w:iCs/>
          <w:szCs w:val="24"/>
        </w:rPr>
        <w:t> </w:t>
      </w:r>
      <w:r>
        <w:rPr>
          <w:rStyle w:val="Appelnotedebasdep"/>
          <w:iCs/>
          <w:szCs w:val="24"/>
        </w:rPr>
        <w:footnoteReference w:id="108"/>
      </w:r>
      <w:r w:rsidRPr="00B96E6C">
        <w:rPr>
          <w:szCs w:val="24"/>
        </w:rPr>
        <w:t xml:space="preserve"> </w:t>
      </w:r>
      <w:r w:rsidRPr="00B96E6C">
        <w:rPr>
          <w:i/>
          <w:iCs/>
          <w:szCs w:val="24"/>
        </w:rPr>
        <w:t xml:space="preserve">mais </w:t>
      </w:r>
      <w:r w:rsidRPr="00B96E6C">
        <w:rPr>
          <w:szCs w:val="24"/>
        </w:rPr>
        <w:t>Milza n'admet pas la notion de la seule ant</w:t>
      </w:r>
      <w:r w:rsidRPr="00B96E6C">
        <w:rPr>
          <w:szCs w:val="24"/>
        </w:rPr>
        <w:t>é</w:t>
      </w:r>
      <w:r w:rsidRPr="00B96E6C">
        <w:rPr>
          <w:szCs w:val="24"/>
        </w:rPr>
        <w:t>riorité française</w:t>
      </w:r>
      <w:r>
        <w:rPr>
          <w:szCs w:val="24"/>
        </w:rPr>
        <w:t> :</w:t>
      </w:r>
      <w:r w:rsidRPr="00B96E6C">
        <w:rPr>
          <w:szCs w:val="24"/>
        </w:rPr>
        <w:t xml:space="preserve"> Sternhell ne voit pas la </w:t>
      </w:r>
      <w:r>
        <w:rPr>
          <w:szCs w:val="24"/>
        </w:rPr>
        <w:t>« </w:t>
      </w:r>
      <w:r w:rsidRPr="00B96E6C">
        <w:rPr>
          <w:szCs w:val="24"/>
        </w:rPr>
        <w:t>longue maturation</w:t>
      </w:r>
      <w:r>
        <w:rPr>
          <w:szCs w:val="24"/>
        </w:rPr>
        <w:t> »</w:t>
      </w:r>
      <w:r w:rsidRPr="00B96E6C">
        <w:rPr>
          <w:szCs w:val="24"/>
        </w:rPr>
        <w:t xml:space="preserve"> a</w:t>
      </w:r>
      <w:r w:rsidRPr="00B96E6C">
        <w:rPr>
          <w:szCs w:val="24"/>
        </w:rPr>
        <w:t>u</w:t>
      </w:r>
      <w:r w:rsidRPr="00B96E6C">
        <w:rPr>
          <w:szCs w:val="24"/>
        </w:rPr>
        <w:t>tochtone du fascisme italien.</w:t>
      </w:r>
    </w:p>
    <w:p w14:paraId="464DFE78" w14:textId="77777777" w:rsidR="00730AFE" w:rsidRPr="00B96E6C" w:rsidRDefault="00730AFE" w:rsidP="00730AFE">
      <w:pPr>
        <w:spacing w:before="120" w:after="120"/>
        <w:jc w:val="both"/>
      </w:pPr>
      <w:r>
        <w:rPr>
          <w:szCs w:val="24"/>
        </w:rPr>
        <w:t>Barrès ?</w:t>
      </w:r>
      <w:r w:rsidRPr="00B96E6C">
        <w:rPr>
          <w:szCs w:val="24"/>
        </w:rPr>
        <w:t xml:space="preserve"> Un nationaliste revanchard, plutôt conservateur, </w:t>
      </w:r>
      <w:r w:rsidRPr="00B96E6C">
        <w:rPr>
          <w:i/>
          <w:iCs/>
          <w:szCs w:val="24"/>
        </w:rPr>
        <w:t xml:space="preserve">mais </w:t>
      </w:r>
      <w:r w:rsidRPr="00B96E6C">
        <w:rPr>
          <w:szCs w:val="24"/>
        </w:rPr>
        <w:t xml:space="preserve">tout de même, toujours version édulcorée de Sternhell, on trouve chez ce romancier une doctrine qui comporte des </w:t>
      </w:r>
      <w:r>
        <w:rPr>
          <w:szCs w:val="24"/>
        </w:rPr>
        <w:t>« </w:t>
      </w:r>
      <w:r w:rsidRPr="00B96E6C">
        <w:rPr>
          <w:szCs w:val="24"/>
        </w:rPr>
        <w:t>éléments que nous retro</w:t>
      </w:r>
      <w:r w:rsidRPr="00B96E6C">
        <w:rPr>
          <w:szCs w:val="24"/>
        </w:rPr>
        <w:t>u</w:t>
      </w:r>
      <w:r w:rsidRPr="00B96E6C">
        <w:rPr>
          <w:szCs w:val="24"/>
        </w:rPr>
        <w:t>verons dans le fascisme</w:t>
      </w:r>
      <w:r>
        <w:rPr>
          <w:szCs w:val="24"/>
        </w:rPr>
        <w:t> »</w:t>
      </w:r>
      <w:r w:rsidRPr="00B96E6C">
        <w:rPr>
          <w:szCs w:val="24"/>
        </w:rPr>
        <w:t>, myst</w:t>
      </w:r>
      <w:r w:rsidRPr="00B96E6C">
        <w:rPr>
          <w:szCs w:val="24"/>
        </w:rPr>
        <w:t>i</w:t>
      </w:r>
      <w:r w:rsidRPr="00B96E6C">
        <w:rPr>
          <w:szCs w:val="24"/>
        </w:rPr>
        <w:t>que des foules, attente d'un homme-drapeau, vitalisme romantique, mythe de la Terre et des morts, raci</w:t>
      </w:r>
      <w:r w:rsidRPr="00B96E6C">
        <w:rPr>
          <w:szCs w:val="24"/>
        </w:rPr>
        <w:t>s</w:t>
      </w:r>
      <w:r w:rsidRPr="00B96E6C">
        <w:rPr>
          <w:szCs w:val="24"/>
        </w:rPr>
        <w:t>me, antisém</w:t>
      </w:r>
      <w:r w:rsidRPr="00B96E6C">
        <w:rPr>
          <w:szCs w:val="24"/>
        </w:rPr>
        <w:t>i</w:t>
      </w:r>
      <w:r w:rsidRPr="00B96E6C">
        <w:rPr>
          <w:szCs w:val="24"/>
        </w:rPr>
        <w:t>tisme. Ceci fait tout de même beaucoup d'</w:t>
      </w:r>
      <w:r>
        <w:rPr>
          <w:szCs w:val="24"/>
        </w:rPr>
        <w:t>« </w:t>
      </w:r>
      <w:r w:rsidRPr="00B96E6C">
        <w:rPr>
          <w:szCs w:val="24"/>
        </w:rPr>
        <w:t>éléments</w:t>
      </w:r>
      <w:r>
        <w:rPr>
          <w:szCs w:val="24"/>
        </w:rPr>
        <w:t> »</w:t>
      </w:r>
      <w:r w:rsidRPr="00B96E6C">
        <w:rPr>
          <w:szCs w:val="24"/>
        </w:rPr>
        <w:t>...</w:t>
      </w:r>
    </w:p>
    <w:p w14:paraId="39281C08" w14:textId="77777777" w:rsidR="00730AFE" w:rsidRPr="00B96E6C" w:rsidRDefault="00730AFE" w:rsidP="00730AFE">
      <w:pPr>
        <w:spacing w:before="120" w:after="120"/>
        <w:jc w:val="both"/>
      </w:pPr>
      <w:r w:rsidRPr="00B96E6C">
        <w:rPr>
          <w:szCs w:val="24"/>
        </w:rPr>
        <w:t>L'omniprésence du fascisme-doctrine en France entre deux gue</w:t>
      </w:r>
      <w:r w:rsidRPr="00B96E6C">
        <w:rPr>
          <w:szCs w:val="24"/>
        </w:rPr>
        <w:t>r</w:t>
      </w:r>
      <w:r w:rsidRPr="00B96E6C">
        <w:rPr>
          <w:szCs w:val="24"/>
        </w:rPr>
        <w:t>res</w:t>
      </w:r>
      <w:r>
        <w:rPr>
          <w:szCs w:val="24"/>
        </w:rPr>
        <w:t> ?</w:t>
      </w:r>
      <w:r w:rsidRPr="00B96E6C">
        <w:rPr>
          <w:szCs w:val="24"/>
        </w:rPr>
        <w:t xml:space="preserve"> Oui, toutes les formes de fascisme ont existé dans ce pays, </w:t>
      </w:r>
      <w:r w:rsidRPr="00B96E6C">
        <w:rPr>
          <w:i/>
          <w:iCs/>
          <w:szCs w:val="24"/>
        </w:rPr>
        <w:t xml:space="preserve">mais </w:t>
      </w:r>
      <w:r w:rsidRPr="00B96E6C">
        <w:rPr>
          <w:szCs w:val="24"/>
        </w:rPr>
        <w:t xml:space="preserve">tout de même, elles </w:t>
      </w:r>
      <w:r>
        <w:rPr>
          <w:szCs w:val="24"/>
        </w:rPr>
        <w:t>« </w:t>
      </w:r>
      <w:r w:rsidRPr="00B96E6C">
        <w:rPr>
          <w:szCs w:val="24"/>
        </w:rPr>
        <w:t>ne sont pas parv</w:t>
      </w:r>
      <w:r w:rsidRPr="00B96E6C">
        <w:rPr>
          <w:szCs w:val="24"/>
        </w:rPr>
        <w:t>e</w:t>
      </w:r>
      <w:r w:rsidRPr="00B96E6C">
        <w:rPr>
          <w:szCs w:val="24"/>
        </w:rPr>
        <w:t>nues à s'y imposer</w:t>
      </w:r>
      <w:r>
        <w:rPr>
          <w:szCs w:val="24"/>
        </w:rPr>
        <w:t> »</w:t>
      </w:r>
      <w:r w:rsidRPr="00B96E6C">
        <w:rPr>
          <w:szCs w:val="24"/>
        </w:rPr>
        <w:t xml:space="preserve"> en raison des traditions républicaines et d'une bien moindre situation de détresse qu'outre Rhin (six millions de chômeurs en Allemagne en 1933).</w:t>
      </w:r>
      <w:r>
        <w:rPr>
          <w:iCs/>
          <w:szCs w:val="24"/>
        </w:rPr>
        <w:t> </w:t>
      </w:r>
      <w:r>
        <w:rPr>
          <w:rStyle w:val="Appelnotedebasdep"/>
          <w:iCs/>
          <w:szCs w:val="24"/>
        </w:rPr>
        <w:footnoteReference w:id="109"/>
      </w:r>
      <w:r w:rsidRPr="00B96E6C">
        <w:rPr>
          <w:szCs w:val="24"/>
        </w:rPr>
        <w:t xml:space="preserve"> En</w:t>
      </w:r>
      <w:r>
        <w:t xml:space="preserve"> [57] </w:t>
      </w:r>
      <w:r w:rsidRPr="00B96E6C">
        <w:rPr>
          <w:szCs w:val="24"/>
        </w:rPr>
        <w:t xml:space="preserve">d'autres termes, Sternhell donne </w:t>
      </w:r>
      <w:r>
        <w:rPr>
          <w:szCs w:val="24"/>
        </w:rPr>
        <w:t>« </w:t>
      </w:r>
      <w:r w:rsidRPr="00B96E6C">
        <w:rPr>
          <w:szCs w:val="24"/>
        </w:rPr>
        <w:t>un poids excessif à des idées et des groupes ultra-minoritaires</w:t>
      </w:r>
      <w:r>
        <w:rPr>
          <w:szCs w:val="24"/>
        </w:rPr>
        <w:t> »</w:t>
      </w:r>
      <w:r w:rsidRPr="00B96E6C">
        <w:rPr>
          <w:szCs w:val="24"/>
        </w:rPr>
        <w:t>.</w:t>
      </w:r>
      <w:r>
        <w:rPr>
          <w:iCs/>
          <w:szCs w:val="24"/>
        </w:rPr>
        <w:t> </w:t>
      </w:r>
      <w:r>
        <w:rPr>
          <w:rStyle w:val="Appelnotedebasdep"/>
          <w:iCs/>
          <w:szCs w:val="24"/>
        </w:rPr>
        <w:footnoteReference w:id="110"/>
      </w:r>
    </w:p>
    <w:p w14:paraId="52C841F6" w14:textId="77777777" w:rsidR="00730AFE" w:rsidRPr="00B96E6C" w:rsidRDefault="00730AFE" w:rsidP="00730AFE">
      <w:pPr>
        <w:spacing w:before="120" w:after="120"/>
        <w:jc w:val="both"/>
      </w:pPr>
      <w:r w:rsidRPr="00B96E6C">
        <w:rPr>
          <w:szCs w:val="24"/>
        </w:rPr>
        <w:t>La révision antimatérialiste du marxisme</w:t>
      </w:r>
      <w:r>
        <w:rPr>
          <w:szCs w:val="24"/>
        </w:rPr>
        <w:t> ?</w:t>
      </w:r>
      <w:r w:rsidRPr="00B96E6C">
        <w:rPr>
          <w:szCs w:val="24"/>
        </w:rPr>
        <w:t xml:space="preserve"> Elle a pu conduire au fascisme, </w:t>
      </w:r>
      <w:r w:rsidRPr="00B96E6C">
        <w:rPr>
          <w:i/>
          <w:iCs/>
          <w:szCs w:val="24"/>
        </w:rPr>
        <w:t xml:space="preserve">mais </w:t>
      </w:r>
      <w:r w:rsidRPr="00B96E6C">
        <w:rPr>
          <w:szCs w:val="24"/>
        </w:rPr>
        <w:t>ce n'était pas une pente fatale. Toute critique et de la démocratie et du socialisme réel ne fait pas de vous un fasciste virtuel.</w:t>
      </w:r>
    </w:p>
    <w:p w14:paraId="67975926" w14:textId="77777777" w:rsidR="00730AFE" w:rsidRPr="00B96E6C" w:rsidRDefault="00730AFE" w:rsidP="00730AFE">
      <w:pPr>
        <w:spacing w:before="120" w:after="120"/>
        <w:jc w:val="both"/>
      </w:pPr>
      <w:r w:rsidRPr="00B96E6C">
        <w:rPr>
          <w:szCs w:val="24"/>
        </w:rPr>
        <w:t>Le fascisme des intellectuels des années 1930, de Massis, de Mo</w:t>
      </w:r>
      <w:r w:rsidRPr="00B96E6C">
        <w:rPr>
          <w:szCs w:val="24"/>
        </w:rPr>
        <w:t>u</w:t>
      </w:r>
      <w:r w:rsidRPr="00B96E6C">
        <w:rPr>
          <w:szCs w:val="24"/>
        </w:rPr>
        <w:t>nier</w:t>
      </w:r>
      <w:r>
        <w:rPr>
          <w:szCs w:val="24"/>
        </w:rPr>
        <w:t> ?</w:t>
      </w:r>
      <w:r w:rsidRPr="00B96E6C">
        <w:rPr>
          <w:szCs w:val="24"/>
        </w:rPr>
        <w:t xml:space="preserve"> Milza ne nie pas qu'il y a parfois quelque chose de fascisant dans leurs écrits d'alors, </w:t>
      </w:r>
      <w:r w:rsidRPr="00B96E6C">
        <w:rPr>
          <w:i/>
          <w:iCs/>
          <w:szCs w:val="24"/>
        </w:rPr>
        <w:t xml:space="preserve">mais </w:t>
      </w:r>
      <w:r>
        <w:rPr>
          <w:szCs w:val="24"/>
        </w:rPr>
        <w:t>« </w:t>
      </w:r>
      <w:r w:rsidRPr="00B96E6C">
        <w:rPr>
          <w:szCs w:val="24"/>
        </w:rPr>
        <w:t>il ne s'agit chez ces représentants de la nouvelle droite que d'un fasci</w:t>
      </w:r>
      <w:r w:rsidRPr="00B96E6C">
        <w:rPr>
          <w:szCs w:val="24"/>
        </w:rPr>
        <w:t>s</w:t>
      </w:r>
      <w:r w:rsidRPr="00B96E6C">
        <w:rPr>
          <w:szCs w:val="24"/>
        </w:rPr>
        <w:t>me tendanciel</w:t>
      </w:r>
      <w:r>
        <w:rPr>
          <w:szCs w:val="24"/>
        </w:rPr>
        <w:t> » ;</w:t>
      </w:r>
      <w:r w:rsidRPr="00B96E6C">
        <w:rPr>
          <w:szCs w:val="24"/>
        </w:rPr>
        <w:t xml:space="preserve"> il </w:t>
      </w:r>
      <w:r>
        <w:rPr>
          <w:szCs w:val="24"/>
        </w:rPr>
        <w:t>« </w:t>
      </w:r>
      <w:r w:rsidRPr="00B96E6C">
        <w:rPr>
          <w:szCs w:val="24"/>
        </w:rPr>
        <w:t>aboutit rarement à un engagement t</w:t>
      </w:r>
      <w:r w:rsidRPr="00B96E6C">
        <w:rPr>
          <w:szCs w:val="24"/>
        </w:rPr>
        <w:t>o</w:t>
      </w:r>
      <w:r w:rsidRPr="00B96E6C">
        <w:rPr>
          <w:szCs w:val="24"/>
        </w:rPr>
        <w:t>tal</w:t>
      </w:r>
      <w:r>
        <w:rPr>
          <w:szCs w:val="24"/>
        </w:rPr>
        <w:t> »</w:t>
      </w:r>
      <w:r w:rsidRPr="00B96E6C">
        <w:rPr>
          <w:szCs w:val="24"/>
        </w:rPr>
        <w:t>... (au fond, Sternhell ne dit pas autre chose</w:t>
      </w:r>
      <w:r>
        <w:rPr>
          <w:szCs w:val="24"/>
        </w:rPr>
        <w:t> ;</w:t>
      </w:r>
      <w:r w:rsidRPr="00B96E6C">
        <w:rPr>
          <w:szCs w:val="24"/>
        </w:rPr>
        <w:t xml:space="preserve"> dans l'histoire des idées, ce sont notamment les </w:t>
      </w:r>
      <w:r>
        <w:rPr>
          <w:szCs w:val="24"/>
        </w:rPr>
        <w:t>« </w:t>
      </w:r>
      <w:r w:rsidRPr="00B96E6C">
        <w:rPr>
          <w:szCs w:val="24"/>
        </w:rPr>
        <w:t>fascismes tenda</w:t>
      </w:r>
      <w:r w:rsidRPr="00B96E6C">
        <w:rPr>
          <w:szCs w:val="24"/>
        </w:rPr>
        <w:t>n</w:t>
      </w:r>
      <w:r w:rsidRPr="00B96E6C">
        <w:rPr>
          <w:szCs w:val="24"/>
        </w:rPr>
        <w:t>ciels</w:t>
      </w:r>
      <w:r>
        <w:rPr>
          <w:szCs w:val="24"/>
        </w:rPr>
        <w:t> »</w:t>
      </w:r>
      <w:r w:rsidRPr="00B96E6C">
        <w:rPr>
          <w:szCs w:val="24"/>
        </w:rPr>
        <w:t xml:space="preserve"> qu'il importe de repérer). Dans </w:t>
      </w:r>
      <w:r w:rsidRPr="00B96E6C">
        <w:rPr>
          <w:i/>
          <w:iCs/>
          <w:szCs w:val="24"/>
        </w:rPr>
        <w:t>Fascisme français, passé et présent</w:t>
      </w:r>
      <w:r>
        <w:rPr>
          <w:iCs/>
          <w:szCs w:val="24"/>
        </w:rPr>
        <w:t> </w:t>
      </w:r>
      <w:r>
        <w:rPr>
          <w:rStyle w:val="Appelnotedebasdep"/>
          <w:iCs/>
          <w:szCs w:val="24"/>
        </w:rPr>
        <w:footnoteReference w:id="111"/>
      </w:r>
      <w:r w:rsidRPr="00B96E6C">
        <w:rPr>
          <w:i/>
          <w:iCs/>
          <w:szCs w:val="24"/>
        </w:rPr>
        <w:t xml:space="preserve">, </w:t>
      </w:r>
      <w:r w:rsidRPr="00B96E6C">
        <w:rPr>
          <w:szCs w:val="24"/>
        </w:rPr>
        <w:t>Milza adopte l'expression sternhellienne d'</w:t>
      </w:r>
      <w:r>
        <w:rPr>
          <w:szCs w:val="24"/>
        </w:rPr>
        <w:t>« </w:t>
      </w:r>
      <w:r w:rsidRPr="00B96E6C">
        <w:rPr>
          <w:szCs w:val="24"/>
        </w:rPr>
        <w:t>imprégnation fasciste</w:t>
      </w:r>
      <w:r>
        <w:rPr>
          <w:szCs w:val="24"/>
        </w:rPr>
        <w:t> »</w:t>
      </w:r>
      <w:r w:rsidRPr="00B96E6C">
        <w:rPr>
          <w:szCs w:val="24"/>
        </w:rPr>
        <w:t xml:space="preserve"> étendue, chez les intellectuels, y compris à </w:t>
      </w:r>
      <w:r w:rsidRPr="00B96E6C">
        <w:rPr>
          <w:i/>
          <w:iCs/>
          <w:szCs w:val="24"/>
        </w:rPr>
        <w:t xml:space="preserve">Esprit, </w:t>
      </w:r>
      <w:r w:rsidRPr="00B96E6C">
        <w:rPr>
          <w:szCs w:val="24"/>
        </w:rPr>
        <w:t xml:space="preserve">et de </w:t>
      </w:r>
      <w:r>
        <w:rPr>
          <w:szCs w:val="24"/>
        </w:rPr>
        <w:t>« </w:t>
      </w:r>
      <w:r w:rsidRPr="00B96E6C">
        <w:rPr>
          <w:szCs w:val="24"/>
        </w:rPr>
        <w:t>dérives fa</w:t>
      </w:r>
      <w:r w:rsidRPr="00B96E6C">
        <w:rPr>
          <w:szCs w:val="24"/>
        </w:rPr>
        <w:t>s</w:t>
      </w:r>
      <w:r w:rsidRPr="00B96E6C">
        <w:rPr>
          <w:szCs w:val="24"/>
        </w:rPr>
        <w:t>cisantes</w:t>
      </w:r>
      <w:r>
        <w:rPr>
          <w:szCs w:val="24"/>
        </w:rPr>
        <w:t> »</w:t>
      </w:r>
      <w:r w:rsidRPr="00B96E6C">
        <w:rPr>
          <w:szCs w:val="24"/>
        </w:rPr>
        <w:t xml:space="preserve"> de la gauche rénovatrice.</w:t>
      </w:r>
    </w:p>
    <w:p w14:paraId="3443FE64" w14:textId="77777777" w:rsidR="00730AFE" w:rsidRPr="00B96E6C" w:rsidRDefault="00730AFE" w:rsidP="00730AFE">
      <w:pPr>
        <w:spacing w:before="120" w:after="120"/>
        <w:jc w:val="both"/>
      </w:pPr>
      <w:r w:rsidRPr="00B96E6C">
        <w:rPr>
          <w:szCs w:val="24"/>
        </w:rPr>
        <w:t>Les ligues des années 1930</w:t>
      </w:r>
      <w:r>
        <w:rPr>
          <w:szCs w:val="24"/>
        </w:rPr>
        <w:t> ?</w:t>
      </w:r>
      <w:r w:rsidRPr="00B96E6C">
        <w:rPr>
          <w:szCs w:val="24"/>
        </w:rPr>
        <w:t xml:space="preserve"> La gauche y a vu à l'époque un fa</w:t>
      </w:r>
      <w:r w:rsidRPr="00B96E6C">
        <w:rPr>
          <w:szCs w:val="24"/>
        </w:rPr>
        <w:t>s</w:t>
      </w:r>
      <w:r w:rsidRPr="00B96E6C">
        <w:rPr>
          <w:szCs w:val="24"/>
        </w:rPr>
        <w:t xml:space="preserve">cisme naissant, la </w:t>
      </w:r>
      <w:r>
        <w:rPr>
          <w:szCs w:val="24"/>
        </w:rPr>
        <w:t>« </w:t>
      </w:r>
      <w:r w:rsidRPr="00B96E6C">
        <w:rPr>
          <w:szCs w:val="24"/>
        </w:rPr>
        <w:t>gestuelle paramilitaire</w:t>
      </w:r>
      <w:r>
        <w:rPr>
          <w:szCs w:val="24"/>
        </w:rPr>
        <w:t> »</w:t>
      </w:r>
      <w:r w:rsidRPr="00B96E6C">
        <w:rPr>
          <w:szCs w:val="24"/>
        </w:rPr>
        <w:t xml:space="preserve"> aidant, </w:t>
      </w:r>
      <w:r w:rsidRPr="00B96E6C">
        <w:rPr>
          <w:i/>
          <w:iCs/>
          <w:szCs w:val="24"/>
        </w:rPr>
        <w:t xml:space="preserve">mais </w:t>
      </w:r>
      <w:r w:rsidRPr="00B96E6C">
        <w:rPr>
          <w:szCs w:val="24"/>
        </w:rPr>
        <w:t xml:space="preserve">elles n'avaient </w:t>
      </w:r>
      <w:r>
        <w:rPr>
          <w:szCs w:val="24"/>
        </w:rPr>
        <w:t>« </w:t>
      </w:r>
      <w:r w:rsidRPr="00B96E6C">
        <w:rPr>
          <w:szCs w:val="24"/>
        </w:rPr>
        <w:t>pas grand chose de commun</w:t>
      </w:r>
      <w:r>
        <w:rPr>
          <w:szCs w:val="24"/>
        </w:rPr>
        <w:t> »</w:t>
      </w:r>
      <w:r w:rsidRPr="00B96E6C">
        <w:rPr>
          <w:szCs w:val="24"/>
        </w:rPr>
        <w:t xml:space="preserve"> avec le fascisme </w:t>
      </w:r>
      <w:r>
        <w:rPr>
          <w:szCs w:val="24"/>
        </w:rPr>
        <w:t>—</w:t>
      </w:r>
      <w:r w:rsidRPr="00B96E6C">
        <w:rPr>
          <w:szCs w:val="24"/>
        </w:rPr>
        <w:t xml:space="preserve"> et sp</w:t>
      </w:r>
      <w:r w:rsidRPr="00B96E6C">
        <w:rPr>
          <w:szCs w:val="24"/>
        </w:rPr>
        <w:t>é</w:t>
      </w:r>
      <w:r w:rsidRPr="00B96E6C">
        <w:rPr>
          <w:szCs w:val="24"/>
        </w:rPr>
        <w:t xml:space="preserve">cialement pas les Croix-de-feu. Les </w:t>
      </w:r>
      <w:r>
        <w:rPr>
          <w:szCs w:val="24"/>
        </w:rPr>
        <w:t>« </w:t>
      </w:r>
      <w:r w:rsidRPr="00B96E6C">
        <w:rPr>
          <w:szCs w:val="24"/>
        </w:rPr>
        <w:t>Ch</w:t>
      </w:r>
      <w:r w:rsidRPr="00B96E6C">
        <w:rPr>
          <w:szCs w:val="24"/>
        </w:rPr>
        <w:t>e</w:t>
      </w:r>
      <w:r w:rsidRPr="00B96E6C">
        <w:rPr>
          <w:szCs w:val="24"/>
        </w:rPr>
        <w:t>mises vertes</w:t>
      </w:r>
      <w:r>
        <w:rPr>
          <w:szCs w:val="24"/>
        </w:rPr>
        <w:t> »</w:t>
      </w:r>
      <w:r w:rsidRPr="00B96E6C">
        <w:rPr>
          <w:szCs w:val="24"/>
        </w:rPr>
        <w:t xml:space="preserve"> du leader paysan Dorgères ne furent rien d'autre qu'une sorte de </w:t>
      </w:r>
      <w:r>
        <w:rPr>
          <w:szCs w:val="24"/>
        </w:rPr>
        <w:t>« </w:t>
      </w:r>
      <w:r w:rsidRPr="00B96E6C">
        <w:rPr>
          <w:szCs w:val="24"/>
        </w:rPr>
        <w:t>chouannerie antir</w:t>
      </w:r>
      <w:r w:rsidRPr="00B96E6C">
        <w:rPr>
          <w:szCs w:val="24"/>
        </w:rPr>
        <w:t>é</w:t>
      </w:r>
      <w:r w:rsidRPr="00B96E6C">
        <w:rPr>
          <w:szCs w:val="24"/>
        </w:rPr>
        <w:t>publicaine</w:t>
      </w:r>
      <w:r>
        <w:rPr>
          <w:szCs w:val="24"/>
        </w:rPr>
        <w:t> »</w:t>
      </w:r>
      <w:r w:rsidRPr="00B96E6C">
        <w:rPr>
          <w:szCs w:val="24"/>
        </w:rPr>
        <w:t>.</w:t>
      </w:r>
    </w:p>
    <w:p w14:paraId="2F831846" w14:textId="77777777" w:rsidR="00730AFE" w:rsidRPr="00B96E6C" w:rsidRDefault="00730AFE" w:rsidP="00730AFE">
      <w:pPr>
        <w:spacing w:before="120" w:after="120"/>
        <w:jc w:val="both"/>
      </w:pPr>
      <w:r w:rsidRPr="00B96E6C">
        <w:rPr>
          <w:szCs w:val="24"/>
        </w:rPr>
        <w:t xml:space="preserve">En fin de compte, le Parti populaire français de Doriot est </w:t>
      </w:r>
      <w:r>
        <w:rPr>
          <w:szCs w:val="24"/>
        </w:rPr>
        <w:t>« </w:t>
      </w:r>
      <w:r w:rsidRPr="00B96E6C">
        <w:rPr>
          <w:szCs w:val="24"/>
        </w:rPr>
        <w:t>le seul grand parti fasciste qui se soit jamais développé en France</w:t>
      </w:r>
      <w:r>
        <w:rPr>
          <w:szCs w:val="24"/>
        </w:rPr>
        <w:t> »</w:t>
      </w:r>
      <w:r>
        <w:rPr>
          <w:iCs/>
          <w:szCs w:val="24"/>
        </w:rPr>
        <w:t> </w:t>
      </w:r>
      <w:r>
        <w:rPr>
          <w:rStyle w:val="Appelnotedebasdep"/>
          <w:iCs/>
          <w:szCs w:val="24"/>
        </w:rPr>
        <w:footnoteReference w:id="112"/>
      </w:r>
      <w:r w:rsidRPr="00B96E6C">
        <w:rPr>
          <w:szCs w:val="24"/>
        </w:rPr>
        <w:t xml:space="preserve"> </w:t>
      </w:r>
      <w:r>
        <w:rPr>
          <w:szCs w:val="24"/>
        </w:rPr>
        <w:t>—</w:t>
      </w:r>
      <w:r w:rsidRPr="00B96E6C">
        <w:rPr>
          <w:szCs w:val="24"/>
        </w:rPr>
        <w:t xml:space="preserve"> du moins est-il identifié comme tel sans conteste par Milza, spécialiste de l'Italie, étant la rencontre (exactement comme dans le cas des </w:t>
      </w:r>
      <w:r w:rsidRPr="00B96E6C">
        <w:rPr>
          <w:i/>
          <w:iCs/>
          <w:szCs w:val="24"/>
        </w:rPr>
        <w:t>fascisti</w:t>
      </w:r>
      <w:r>
        <w:rPr>
          <w:iCs/>
          <w:szCs w:val="24"/>
        </w:rPr>
        <w:t xml:space="preserve"> </w:t>
      </w:r>
      <w:r>
        <w:t xml:space="preserve">[58] </w:t>
      </w:r>
      <w:r>
        <w:rPr>
          <w:i/>
          <w:iCs/>
          <w:szCs w:val="24"/>
        </w:rPr>
        <w:t>della</w:t>
      </w:r>
      <w:r w:rsidRPr="00B96E6C">
        <w:rPr>
          <w:i/>
          <w:iCs/>
          <w:szCs w:val="24"/>
        </w:rPr>
        <w:t xml:space="preserve"> prima ora </w:t>
      </w:r>
      <w:r w:rsidRPr="00B96E6C">
        <w:rPr>
          <w:szCs w:val="24"/>
        </w:rPr>
        <w:t>italiens) d'une partie de la gauche rév</w:t>
      </w:r>
      <w:r w:rsidRPr="00B96E6C">
        <w:rPr>
          <w:szCs w:val="24"/>
        </w:rPr>
        <w:t>o</w:t>
      </w:r>
      <w:r w:rsidRPr="00B96E6C">
        <w:rPr>
          <w:szCs w:val="24"/>
        </w:rPr>
        <w:t>lutionnaire et du nationalisme antiparlementaire.</w:t>
      </w:r>
      <w:r>
        <w:rPr>
          <w:iCs/>
          <w:szCs w:val="24"/>
        </w:rPr>
        <w:t> </w:t>
      </w:r>
      <w:r>
        <w:rPr>
          <w:rStyle w:val="Appelnotedebasdep"/>
          <w:iCs/>
          <w:szCs w:val="24"/>
        </w:rPr>
        <w:footnoteReference w:id="113"/>
      </w:r>
    </w:p>
    <w:p w14:paraId="5346F604" w14:textId="77777777" w:rsidR="00730AFE" w:rsidRPr="00B96E6C" w:rsidRDefault="00730AFE" w:rsidP="00730AFE">
      <w:pPr>
        <w:spacing w:before="120" w:after="120"/>
        <w:jc w:val="both"/>
      </w:pPr>
      <w:r w:rsidRPr="00B96E6C">
        <w:rPr>
          <w:szCs w:val="24"/>
        </w:rPr>
        <w:t>Milza synthétise en 1987 sa position mitoyenne qui accueille et i</w:t>
      </w:r>
      <w:r w:rsidRPr="00B96E6C">
        <w:rPr>
          <w:szCs w:val="24"/>
        </w:rPr>
        <w:t>n</w:t>
      </w:r>
      <w:r w:rsidRPr="00B96E6C">
        <w:rPr>
          <w:szCs w:val="24"/>
        </w:rPr>
        <w:t>tègre les données et théories de Sternhell mais avec quelques réserves et nuances, dans les termes suivants</w:t>
      </w:r>
      <w:r>
        <w:rPr>
          <w:szCs w:val="24"/>
        </w:rPr>
        <w:t> :</w:t>
      </w:r>
    </w:p>
    <w:p w14:paraId="6458E752" w14:textId="77777777" w:rsidR="00730AFE" w:rsidRDefault="00730AFE" w:rsidP="00730AFE">
      <w:pPr>
        <w:pStyle w:val="Grillecouleur-Accent1"/>
      </w:pPr>
    </w:p>
    <w:p w14:paraId="41AF15E5" w14:textId="77777777" w:rsidR="00730AFE" w:rsidRDefault="00730AFE" w:rsidP="00730AFE">
      <w:pPr>
        <w:pStyle w:val="Grillecouleur-Accent1"/>
        <w:rPr>
          <w:vertAlign w:val="superscript"/>
        </w:rPr>
      </w:pPr>
      <w:r w:rsidRPr="00B96E6C">
        <w:t>Il y a eu sans aucun doute un fascisme français qui n'a pas toujours pris la forme de ses homologues italien et allemand mais qui a o</w:t>
      </w:r>
      <w:r w:rsidRPr="00B96E6C">
        <w:t>c</w:t>
      </w:r>
      <w:r w:rsidRPr="00B96E6C">
        <w:t>cupé... une place plus grande que ne voulaient bien lui concéder ju</w:t>
      </w:r>
      <w:r w:rsidRPr="00B96E6C">
        <w:t>s</w:t>
      </w:r>
      <w:r w:rsidRPr="00B96E6C">
        <w:t>qu'à une date récente les plus éminents spécialiste</w:t>
      </w:r>
      <w:r>
        <w:t>s</w:t>
      </w:r>
      <w:r w:rsidRPr="00B96E6C">
        <w:t xml:space="preserve"> du 20</w:t>
      </w:r>
      <w:r w:rsidRPr="00B96E6C">
        <w:rPr>
          <w:vertAlign w:val="superscript"/>
        </w:rPr>
        <w:t>e</w:t>
      </w:r>
      <w:r w:rsidRPr="00B96E6C">
        <w:t xml:space="preserve"> siècle fra</w:t>
      </w:r>
      <w:r w:rsidRPr="00B96E6C">
        <w:t>n</w:t>
      </w:r>
      <w:r w:rsidRPr="00B96E6C">
        <w:t>çais. De là à voir comme Sternhell du "fascisme" partout où il y a cr</w:t>
      </w:r>
      <w:r w:rsidRPr="00B96E6C">
        <w:t>i</w:t>
      </w:r>
      <w:r w:rsidRPr="00B96E6C">
        <w:t>tique virulente de la république parlementaire, version Ille finissante, il y a un pas. [Le fasci</w:t>
      </w:r>
      <w:r w:rsidRPr="00B96E6C">
        <w:t>s</w:t>
      </w:r>
      <w:r w:rsidRPr="00B96E6C">
        <w:t>me] ne représente que l'un des visages adoptés par l'antilibéralisme et par le nationalisme antiparlementaire.</w:t>
      </w:r>
      <w:r w:rsidRPr="00155BB0">
        <w:rPr>
          <w:iCs/>
          <w:szCs w:val="24"/>
        </w:rPr>
        <w:t xml:space="preserve"> </w:t>
      </w:r>
      <w:r>
        <w:rPr>
          <w:iCs/>
          <w:szCs w:val="24"/>
        </w:rPr>
        <w:t> </w:t>
      </w:r>
      <w:r>
        <w:rPr>
          <w:rStyle w:val="Appelnotedebasdep"/>
          <w:iCs/>
          <w:szCs w:val="24"/>
        </w:rPr>
        <w:footnoteReference w:id="114"/>
      </w:r>
    </w:p>
    <w:p w14:paraId="74E7DB9D" w14:textId="77777777" w:rsidR="00730AFE" w:rsidRPr="00B96E6C" w:rsidRDefault="00730AFE" w:rsidP="00730AFE">
      <w:pPr>
        <w:pStyle w:val="Grillecouleur-Accent1"/>
      </w:pPr>
    </w:p>
    <w:p w14:paraId="7DE105AD" w14:textId="77777777" w:rsidR="00730AFE" w:rsidRPr="00B96E6C" w:rsidRDefault="00730AFE" w:rsidP="00730AFE">
      <w:pPr>
        <w:spacing w:before="120" w:after="120"/>
        <w:jc w:val="both"/>
      </w:pPr>
      <w:r w:rsidRPr="00B96E6C">
        <w:rPr>
          <w:szCs w:val="24"/>
        </w:rPr>
        <w:t>Si les compromis bien pesés pouvaient mettre fin à une polémique (et si les universitaires étaient soucieux de bonne entente), les termes de celui-ci n'étaient probablement pas mauvais et ne cherchaient noise à personne. Mais la polém</w:t>
      </w:r>
      <w:r w:rsidRPr="00B96E6C">
        <w:rPr>
          <w:szCs w:val="24"/>
        </w:rPr>
        <w:t>i</w:t>
      </w:r>
      <w:r w:rsidRPr="00B96E6C">
        <w:rPr>
          <w:szCs w:val="24"/>
        </w:rPr>
        <w:t>que ne s'est pas arrêtée là, elle a continué à enfler et s'éte</w:t>
      </w:r>
      <w:r w:rsidRPr="00B96E6C">
        <w:rPr>
          <w:szCs w:val="24"/>
        </w:rPr>
        <w:t>n</w:t>
      </w:r>
      <w:r w:rsidRPr="00B96E6C">
        <w:rPr>
          <w:szCs w:val="24"/>
        </w:rPr>
        <w:t>dre.</w:t>
      </w:r>
    </w:p>
    <w:p w14:paraId="3CA3B090" w14:textId="77777777" w:rsidR="00730AFE" w:rsidRPr="00B96E6C" w:rsidRDefault="00730AFE" w:rsidP="00730AFE">
      <w:pPr>
        <w:spacing w:before="120" w:after="120"/>
        <w:jc w:val="both"/>
      </w:pPr>
      <w:r w:rsidRPr="00B96E6C">
        <w:rPr>
          <w:szCs w:val="24"/>
        </w:rPr>
        <w:t xml:space="preserve">Finalement, quelques années plus tard, dans le grand </w:t>
      </w:r>
      <w:r w:rsidRPr="00B96E6C">
        <w:rPr>
          <w:i/>
          <w:iCs/>
          <w:szCs w:val="24"/>
        </w:rPr>
        <w:t xml:space="preserve">Dictionnaire historique des fascismes et du nazisme </w:t>
      </w:r>
      <w:r w:rsidRPr="00B96E6C">
        <w:rPr>
          <w:szCs w:val="24"/>
        </w:rPr>
        <w:t>de Pierre Milza et Serge Ber</w:t>
      </w:r>
      <w:r w:rsidRPr="00B96E6C">
        <w:rPr>
          <w:szCs w:val="24"/>
        </w:rPr>
        <w:t>s</w:t>
      </w:r>
      <w:r w:rsidRPr="00B96E6C">
        <w:rPr>
          <w:szCs w:val="24"/>
        </w:rPr>
        <w:t>tein, paru en 1992 (Bruxelles, Editions Complexe), ce dernier influe</w:t>
      </w:r>
      <w:r w:rsidRPr="00B96E6C">
        <w:rPr>
          <w:szCs w:val="24"/>
        </w:rPr>
        <w:t>n</w:t>
      </w:r>
      <w:r w:rsidRPr="00B96E6C">
        <w:rPr>
          <w:szCs w:val="24"/>
        </w:rPr>
        <w:t xml:space="preserve">çant peut-être le premier, </w:t>
      </w:r>
      <w:r w:rsidRPr="00B96E6C">
        <w:rPr>
          <w:i/>
          <w:iCs/>
          <w:szCs w:val="24"/>
        </w:rPr>
        <w:t xml:space="preserve">l'Introduction </w:t>
      </w:r>
      <w:r w:rsidRPr="00B96E6C">
        <w:rPr>
          <w:szCs w:val="24"/>
        </w:rPr>
        <w:t>revient fermement... à la pos</w:t>
      </w:r>
      <w:r w:rsidRPr="00B96E6C">
        <w:rPr>
          <w:szCs w:val="24"/>
        </w:rPr>
        <w:t>i</w:t>
      </w:r>
      <w:r w:rsidRPr="00B96E6C">
        <w:rPr>
          <w:szCs w:val="24"/>
        </w:rPr>
        <w:t>tion</w:t>
      </w:r>
      <w:r>
        <w:t xml:space="preserve"> [59] </w:t>
      </w:r>
      <w:r w:rsidRPr="00B96E6C">
        <w:rPr>
          <w:szCs w:val="24"/>
        </w:rPr>
        <w:t xml:space="preserve">première en re-résumant tous les arguments qui font qu'il </w:t>
      </w:r>
      <w:r w:rsidRPr="00B96E6C">
        <w:rPr>
          <w:i/>
          <w:iCs/>
          <w:szCs w:val="24"/>
        </w:rPr>
        <w:t xml:space="preserve">n'y a pas eu </w:t>
      </w:r>
      <w:r w:rsidRPr="00B96E6C">
        <w:rPr>
          <w:szCs w:val="24"/>
        </w:rPr>
        <w:t>de fascisme français, si ce n'est ou groupusc</w:t>
      </w:r>
      <w:r w:rsidRPr="00B96E6C">
        <w:rPr>
          <w:szCs w:val="24"/>
        </w:rPr>
        <w:t>u</w:t>
      </w:r>
      <w:r w:rsidRPr="00B96E6C">
        <w:rPr>
          <w:szCs w:val="24"/>
        </w:rPr>
        <w:t>laire, ou avorté, ou purement littéraire. Elle reprend la thèse complémentaire que V</w:t>
      </w:r>
      <w:r w:rsidRPr="00B96E6C">
        <w:rPr>
          <w:szCs w:val="24"/>
        </w:rPr>
        <w:t>i</w:t>
      </w:r>
      <w:r w:rsidRPr="00B96E6C">
        <w:rPr>
          <w:szCs w:val="24"/>
        </w:rPr>
        <w:t xml:space="preserve">chy ne fut qu'un </w:t>
      </w:r>
      <w:r>
        <w:rPr>
          <w:szCs w:val="24"/>
        </w:rPr>
        <w:t>« </w:t>
      </w:r>
      <w:r w:rsidRPr="00B96E6C">
        <w:rPr>
          <w:szCs w:val="24"/>
        </w:rPr>
        <w:t>pouvoir personnel d'inspiration nationaliste et trad</w:t>
      </w:r>
      <w:r w:rsidRPr="00B96E6C">
        <w:rPr>
          <w:szCs w:val="24"/>
        </w:rPr>
        <w:t>i</w:t>
      </w:r>
      <w:r w:rsidRPr="00B96E6C">
        <w:rPr>
          <w:szCs w:val="24"/>
        </w:rPr>
        <w:t>ti</w:t>
      </w:r>
      <w:r w:rsidRPr="00B96E6C">
        <w:rPr>
          <w:szCs w:val="24"/>
        </w:rPr>
        <w:t>o</w:t>
      </w:r>
      <w:r w:rsidRPr="00B96E6C">
        <w:rPr>
          <w:szCs w:val="24"/>
        </w:rPr>
        <w:t>naliste</w:t>
      </w:r>
      <w:r>
        <w:rPr>
          <w:szCs w:val="24"/>
        </w:rPr>
        <w:t> »</w:t>
      </w:r>
      <w:r w:rsidRPr="00B96E6C">
        <w:rPr>
          <w:szCs w:val="24"/>
        </w:rPr>
        <w:t>.</w:t>
      </w:r>
    </w:p>
    <w:p w14:paraId="6EB961BF" w14:textId="77777777" w:rsidR="00730AFE" w:rsidRPr="00B96E6C" w:rsidRDefault="00730AFE" w:rsidP="00730AFE">
      <w:pPr>
        <w:spacing w:before="120" w:after="120"/>
        <w:jc w:val="both"/>
      </w:pPr>
      <w:r w:rsidRPr="00B96E6C">
        <w:rPr>
          <w:szCs w:val="24"/>
        </w:rPr>
        <w:t xml:space="preserve">Agacé par le collectif dirigé par Michel Dobry, </w:t>
      </w:r>
      <w:r w:rsidRPr="00B96E6C">
        <w:rPr>
          <w:i/>
          <w:iCs/>
          <w:szCs w:val="24"/>
        </w:rPr>
        <w:t>Le mythe de l'a</w:t>
      </w:r>
      <w:r w:rsidRPr="00B96E6C">
        <w:rPr>
          <w:i/>
          <w:iCs/>
          <w:szCs w:val="24"/>
        </w:rPr>
        <w:t>l</w:t>
      </w:r>
      <w:r w:rsidRPr="00B96E6C">
        <w:rPr>
          <w:i/>
          <w:iCs/>
          <w:szCs w:val="24"/>
        </w:rPr>
        <w:t>lergie française au fascisme</w:t>
      </w:r>
      <w:r>
        <w:rPr>
          <w:i/>
          <w:iCs/>
          <w:szCs w:val="24"/>
        </w:rPr>
        <w:t>,</w:t>
      </w:r>
      <w:r>
        <w:rPr>
          <w:iCs/>
          <w:szCs w:val="24"/>
        </w:rPr>
        <w:t> </w:t>
      </w:r>
      <w:r>
        <w:rPr>
          <w:rStyle w:val="Appelnotedebasdep"/>
          <w:iCs/>
          <w:szCs w:val="24"/>
        </w:rPr>
        <w:footnoteReference w:id="115"/>
      </w:r>
      <w:r w:rsidRPr="00B96E6C">
        <w:rPr>
          <w:i/>
          <w:iCs/>
          <w:szCs w:val="24"/>
        </w:rPr>
        <w:t xml:space="preserve"> </w:t>
      </w:r>
      <w:r w:rsidRPr="00B96E6C">
        <w:rPr>
          <w:szCs w:val="24"/>
        </w:rPr>
        <w:t xml:space="preserve">auquel a collaboré Sternhell, Pierre Milza en 2008 attaque, au nom des </w:t>
      </w:r>
      <w:r>
        <w:rPr>
          <w:szCs w:val="24"/>
        </w:rPr>
        <w:t>« </w:t>
      </w:r>
      <w:r w:rsidRPr="00B96E6C">
        <w:rPr>
          <w:szCs w:val="24"/>
        </w:rPr>
        <w:t>alle</w:t>
      </w:r>
      <w:r w:rsidRPr="00B96E6C">
        <w:rPr>
          <w:szCs w:val="24"/>
        </w:rPr>
        <w:t>r</w:t>
      </w:r>
      <w:r w:rsidRPr="00B96E6C">
        <w:rPr>
          <w:szCs w:val="24"/>
        </w:rPr>
        <w:t>gistes</w:t>
      </w:r>
      <w:r>
        <w:rPr>
          <w:szCs w:val="24"/>
        </w:rPr>
        <w:t> »</w:t>
      </w:r>
      <w:r w:rsidRPr="00B96E6C">
        <w:rPr>
          <w:szCs w:val="24"/>
        </w:rPr>
        <w:t xml:space="preserve"> auquel il se ré-identifie décidément, un ouvrage qu'il trouve passablement arrogant et qui prétend mettre en d</w:t>
      </w:r>
      <w:r w:rsidRPr="00B96E6C">
        <w:rPr>
          <w:szCs w:val="24"/>
        </w:rPr>
        <w:t>e</w:t>
      </w:r>
      <w:r w:rsidRPr="00B96E6C">
        <w:rPr>
          <w:szCs w:val="24"/>
        </w:rPr>
        <w:t xml:space="preserve">meure une prétendue </w:t>
      </w:r>
      <w:r>
        <w:rPr>
          <w:szCs w:val="24"/>
        </w:rPr>
        <w:t>« </w:t>
      </w:r>
      <w:r w:rsidRPr="00B96E6C">
        <w:rPr>
          <w:szCs w:val="24"/>
        </w:rPr>
        <w:t>école du consensus</w:t>
      </w:r>
      <w:r>
        <w:rPr>
          <w:szCs w:val="24"/>
        </w:rPr>
        <w:t> »</w:t>
      </w:r>
      <w:r w:rsidRPr="00B96E6C">
        <w:rPr>
          <w:szCs w:val="24"/>
        </w:rPr>
        <w:t xml:space="preserve"> de r</w:t>
      </w:r>
      <w:r w:rsidRPr="00B96E6C">
        <w:rPr>
          <w:szCs w:val="24"/>
        </w:rPr>
        <w:t>e</w:t>
      </w:r>
      <w:r w:rsidRPr="00B96E6C">
        <w:rPr>
          <w:szCs w:val="24"/>
        </w:rPr>
        <w:t xml:space="preserve">connaître une bonne fois </w:t>
      </w:r>
      <w:r>
        <w:rPr>
          <w:szCs w:val="24"/>
        </w:rPr>
        <w:t>« </w:t>
      </w:r>
      <w:r w:rsidRPr="00B96E6C">
        <w:rPr>
          <w:szCs w:val="24"/>
        </w:rPr>
        <w:t>le fascisme</w:t>
      </w:r>
      <w:r>
        <w:rPr>
          <w:szCs w:val="24"/>
        </w:rPr>
        <w:t> »</w:t>
      </w:r>
      <w:r w:rsidRPr="00B96E6C">
        <w:rPr>
          <w:szCs w:val="24"/>
        </w:rPr>
        <w:t xml:space="preserve"> de la France ... sans le moindre souci pour sa part de définir la notion et sans parvenir à di</w:t>
      </w:r>
      <w:r w:rsidRPr="00B96E6C">
        <w:rPr>
          <w:szCs w:val="24"/>
        </w:rPr>
        <w:t>s</w:t>
      </w:r>
      <w:r w:rsidRPr="00B96E6C">
        <w:rPr>
          <w:szCs w:val="24"/>
        </w:rPr>
        <w:t>tinguer jamais le fascisme (</w:t>
      </w:r>
      <w:r>
        <w:rPr>
          <w:szCs w:val="24"/>
        </w:rPr>
        <w:t>« </w:t>
      </w:r>
      <w:r w:rsidRPr="00B96E6C">
        <w:rPr>
          <w:szCs w:val="24"/>
        </w:rPr>
        <w:t>totalitaire</w:t>
      </w:r>
      <w:r>
        <w:rPr>
          <w:szCs w:val="24"/>
        </w:rPr>
        <w:t> »</w:t>
      </w:r>
      <w:r w:rsidRPr="00B96E6C">
        <w:rPr>
          <w:szCs w:val="24"/>
        </w:rPr>
        <w:t>) des autres idéologies et r</w:t>
      </w:r>
      <w:r w:rsidRPr="00B96E6C">
        <w:rPr>
          <w:szCs w:val="24"/>
        </w:rPr>
        <w:t>é</w:t>
      </w:r>
      <w:r w:rsidRPr="00B96E6C">
        <w:rPr>
          <w:szCs w:val="24"/>
        </w:rPr>
        <w:t>gimes a</w:t>
      </w:r>
      <w:r w:rsidRPr="00B96E6C">
        <w:rPr>
          <w:szCs w:val="24"/>
        </w:rPr>
        <w:t>u</w:t>
      </w:r>
      <w:r w:rsidRPr="00B96E6C">
        <w:rPr>
          <w:szCs w:val="24"/>
        </w:rPr>
        <w:t>toritaires de droite.</w:t>
      </w:r>
      <w:r>
        <w:rPr>
          <w:iCs/>
          <w:szCs w:val="24"/>
        </w:rPr>
        <w:t> </w:t>
      </w:r>
      <w:r>
        <w:rPr>
          <w:rStyle w:val="Appelnotedebasdep"/>
          <w:iCs/>
          <w:szCs w:val="24"/>
        </w:rPr>
        <w:footnoteReference w:id="116"/>
      </w:r>
    </w:p>
    <w:p w14:paraId="58E7C9A2" w14:textId="77777777" w:rsidR="00730AFE" w:rsidRPr="00B96E6C" w:rsidRDefault="00730AFE" w:rsidP="00730AFE">
      <w:pPr>
        <w:spacing w:before="120" w:after="120"/>
        <w:jc w:val="both"/>
      </w:pPr>
      <w:r w:rsidRPr="00B96E6C">
        <w:rPr>
          <w:szCs w:val="24"/>
        </w:rPr>
        <w:t>En 2008</w:t>
      </w:r>
      <w:r>
        <w:rPr>
          <w:szCs w:val="24"/>
        </w:rPr>
        <w:t> ?</w:t>
      </w:r>
      <w:r w:rsidRPr="00B96E6C">
        <w:rPr>
          <w:szCs w:val="24"/>
        </w:rPr>
        <w:t xml:space="preserve"> Décidément la thèse immunitaire a la vie dure.</w:t>
      </w:r>
    </w:p>
    <w:p w14:paraId="4F2F1F65" w14:textId="77777777" w:rsidR="00730AFE" w:rsidRDefault="00730AFE" w:rsidP="00730AFE">
      <w:pPr>
        <w:spacing w:before="120" w:after="120"/>
        <w:jc w:val="both"/>
        <w:rPr>
          <w:szCs w:val="24"/>
        </w:rPr>
      </w:pPr>
      <w:r>
        <w:rPr>
          <w:szCs w:val="24"/>
        </w:rPr>
        <w:br w:type="page"/>
      </w:r>
    </w:p>
    <w:p w14:paraId="5DD453D6" w14:textId="77777777" w:rsidR="00730AFE" w:rsidRPr="00B96E6C" w:rsidRDefault="00730AFE" w:rsidP="00730AFE">
      <w:pPr>
        <w:pStyle w:val="planche"/>
      </w:pPr>
      <w:bookmarkStart w:id="14" w:name="Texte_1_pt_1_l"/>
      <w:r w:rsidRPr="00B96E6C">
        <w:t>L'apport de l'Américain Robert Soucy</w:t>
      </w:r>
    </w:p>
    <w:bookmarkEnd w:id="14"/>
    <w:p w14:paraId="35A11308" w14:textId="77777777" w:rsidR="00730AFE" w:rsidRDefault="00730AFE" w:rsidP="00730AFE">
      <w:pPr>
        <w:spacing w:before="120" w:after="120"/>
        <w:jc w:val="both"/>
        <w:rPr>
          <w:szCs w:val="24"/>
        </w:rPr>
      </w:pPr>
    </w:p>
    <w:p w14:paraId="7F63EF05" w14:textId="77777777" w:rsidR="00730AFE" w:rsidRPr="00384B20" w:rsidRDefault="00730AFE" w:rsidP="00730AFE">
      <w:pPr>
        <w:ind w:right="90" w:firstLine="0"/>
        <w:jc w:val="both"/>
        <w:rPr>
          <w:sz w:val="20"/>
        </w:rPr>
      </w:pPr>
      <w:hyperlink w:anchor="tdm" w:history="1">
        <w:r w:rsidRPr="00384B20">
          <w:rPr>
            <w:rStyle w:val="Hyperlien"/>
            <w:sz w:val="20"/>
          </w:rPr>
          <w:t>Retour à la table des matières</w:t>
        </w:r>
      </w:hyperlink>
    </w:p>
    <w:p w14:paraId="37D5A035" w14:textId="77777777" w:rsidR="00730AFE" w:rsidRPr="00B96E6C" w:rsidRDefault="00730AFE" w:rsidP="00730AFE">
      <w:pPr>
        <w:spacing w:before="120" w:after="120"/>
        <w:jc w:val="both"/>
      </w:pPr>
      <w:r w:rsidRPr="00B96E6C">
        <w:rPr>
          <w:szCs w:val="24"/>
        </w:rPr>
        <w:t>Robert Soucy est un historien américain né en 1933. Son œuvre est bien moins connue et sera moins prise à parti car elle a été traduite tardivement.</w:t>
      </w:r>
      <w:r w:rsidRPr="00155BB0">
        <w:rPr>
          <w:iCs/>
          <w:szCs w:val="24"/>
        </w:rPr>
        <w:t xml:space="preserve"> </w:t>
      </w:r>
      <w:r>
        <w:rPr>
          <w:iCs/>
          <w:szCs w:val="24"/>
        </w:rPr>
        <w:t> </w:t>
      </w:r>
      <w:r>
        <w:rPr>
          <w:rStyle w:val="Appelnotedebasdep"/>
          <w:iCs/>
          <w:szCs w:val="24"/>
        </w:rPr>
        <w:footnoteReference w:id="117"/>
      </w:r>
      <w:r w:rsidRPr="00B96E6C">
        <w:rPr>
          <w:szCs w:val="24"/>
        </w:rPr>
        <w:t xml:space="preserve"> Il commence lui aussi sa carrière avec une étude sur</w:t>
      </w:r>
      <w:r>
        <w:t xml:space="preserve"> [60] </w:t>
      </w:r>
      <w:r>
        <w:rPr>
          <w:szCs w:val="24"/>
        </w:rPr>
        <w:t>Barrès</w:t>
      </w:r>
      <w:r w:rsidRPr="00B96E6C">
        <w:rPr>
          <w:szCs w:val="24"/>
        </w:rPr>
        <w:t xml:space="preserve"> et le nationalisme (pré)fasciste.</w:t>
      </w:r>
      <w:r>
        <w:rPr>
          <w:iCs/>
          <w:szCs w:val="24"/>
        </w:rPr>
        <w:t> </w:t>
      </w:r>
      <w:r>
        <w:rPr>
          <w:rStyle w:val="Appelnotedebasdep"/>
          <w:iCs/>
          <w:szCs w:val="24"/>
        </w:rPr>
        <w:footnoteReference w:id="118"/>
      </w:r>
      <w:r w:rsidRPr="00B96E6C">
        <w:rPr>
          <w:szCs w:val="24"/>
        </w:rPr>
        <w:t xml:space="preserve"> Les deux volets d'une vaste enquête qu'il publie entre 1986 et 1995 sur la France de l'entre-deux guerres confirment les positions de Sternhell dès leur titre</w:t>
      </w:r>
      <w:r>
        <w:rPr>
          <w:szCs w:val="24"/>
        </w:rPr>
        <w:t> :</w:t>
      </w:r>
      <w:r w:rsidRPr="00B96E6C">
        <w:rPr>
          <w:szCs w:val="24"/>
        </w:rPr>
        <w:t xml:space="preserve"> il y a bien eu un </w:t>
      </w:r>
      <w:r w:rsidRPr="00B96E6C">
        <w:rPr>
          <w:i/>
          <w:iCs/>
          <w:szCs w:val="24"/>
        </w:rPr>
        <w:t xml:space="preserve">French Fascism, </w:t>
      </w:r>
      <w:r w:rsidRPr="00B96E6C">
        <w:rPr>
          <w:szCs w:val="24"/>
        </w:rPr>
        <w:t xml:space="preserve">une forte dynamique </w:t>
      </w:r>
      <w:r>
        <w:rPr>
          <w:szCs w:val="24"/>
        </w:rPr>
        <w:t>« </w:t>
      </w:r>
      <w:r w:rsidRPr="00B96E6C">
        <w:rPr>
          <w:szCs w:val="24"/>
        </w:rPr>
        <w:t>fasciste</w:t>
      </w:r>
      <w:r>
        <w:rPr>
          <w:szCs w:val="24"/>
        </w:rPr>
        <w:t> »</w:t>
      </w:r>
      <w:r w:rsidRPr="00B96E6C">
        <w:rPr>
          <w:szCs w:val="24"/>
        </w:rPr>
        <w:t xml:space="preserve">, formée de deux </w:t>
      </w:r>
      <w:r>
        <w:rPr>
          <w:szCs w:val="24"/>
        </w:rPr>
        <w:t>« </w:t>
      </w:r>
      <w:r w:rsidRPr="00B96E6C">
        <w:rPr>
          <w:szCs w:val="24"/>
        </w:rPr>
        <w:t>vagues</w:t>
      </w:r>
      <w:r>
        <w:rPr>
          <w:szCs w:val="24"/>
        </w:rPr>
        <w:t> »</w:t>
      </w:r>
      <w:r w:rsidRPr="00B96E6C">
        <w:rPr>
          <w:szCs w:val="24"/>
        </w:rPr>
        <w:t xml:space="preserve"> successives qui déferlent sur le pays entre 1924 et 1939.</w:t>
      </w:r>
    </w:p>
    <w:p w14:paraId="196FE1CE" w14:textId="77777777" w:rsidR="00730AFE" w:rsidRPr="00B96E6C" w:rsidRDefault="00730AFE" w:rsidP="00730AFE">
      <w:pPr>
        <w:spacing w:before="120" w:after="120"/>
        <w:jc w:val="both"/>
      </w:pPr>
      <w:r w:rsidRPr="00B96E6C">
        <w:rPr>
          <w:szCs w:val="24"/>
        </w:rPr>
        <w:t xml:space="preserve">Pour Soucy, dans les années 1930, les Francistes, les autres </w:t>
      </w:r>
      <w:r>
        <w:rPr>
          <w:szCs w:val="24"/>
        </w:rPr>
        <w:t>« </w:t>
      </w:r>
      <w:r w:rsidRPr="00B96E6C">
        <w:rPr>
          <w:szCs w:val="24"/>
        </w:rPr>
        <w:t>l</w:t>
      </w:r>
      <w:r w:rsidRPr="00B96E6C">
        <w:rPr>
          <w:szCs w:val="24"/>
        </w:rPr>
        <w:t>i</w:t>
      </w:r>
      <w:r w:rsidRPr="00B96E6C">
        <w:rPr>
          <w:szCs w:val="24"/>
        </w:rPr>
        <w:t>gues</w:t>
      </w:r>
      <w:r>
        <w:rPr>
          <w:szCs w:val="24"/>
        </w:rPr>
        <w:t> »</w:t>
      </w:r>
      <w:r w:rsidRPr="00B96E6C">
        <w:rPr>
          <w:szCs w:val="24"/>
        </w:rPr>
        <w:t xml:space="preserve">, les Croix de feu/PSF, le PPF de Doriot mais aussi </w:t>
      </w:r>
      <w:r>
        <w:rPr>
          <w:szCs w:val="24"/>
        </w:rPr>
        <w:t>« </w:t>
      </w:r>
      <w:r w:rsidRPr="00B96E6C">
        <w:rPr>
          <w:szCs w:val="24"/>
        </w:rPr>
        <w:t>The Fascist Left, Déat and Bergery</w:t>
      </w:r>
      <w:r>
        <w:rPr>
          <w:szCs w:val="24"/>
        </w:rPr>
        <w:t> »</w:t>
      </w:r>
      <w:r w:rsidRPr="00B96E6C">
        <w:rPr>
          <w:szCs w:val="24"/>
        </w:rPr>
        <w:t xml:space="preserve"> sont les diverses figures d'un fasci</w:t>
      </w:r>
      <w:r w:rsidRPr="00B96E6C">
        <w:rPr>
          <w:szCs w:val="24"/>
        </w:rPr>
        <w:t>s</w:t>
      </w:r>
      <w:r w:rsidRPr="00B96E6C">
        <w:rPr>
          <w:szCs w:val="24"/>
        </w:rPr>
        <w:t xml:space="preserve">me envahissant </w:t>
      </w:r>
      <w:r>
        <w:rPr>
          <w:szCs w:val="24"/>
        </w:rPr>
        <w:t>—</w:t>
      </w:r>
      <w:r w:rsidRPr="00B96E6C">
        <w:rPr>
          <w:szCs w:val="24"/>
        </w:rPr>
        <w:t xml:space="preserve"> ce qui fait beaucoup de monde. C'est que la défin</w:t>
      </w:r>
      <w:r w:rsidRPr="00B96E6C">
        <w:rPr>
          <w:szCs w:val="24"/>
        </w:rPr>
        <w:t>i</w:t>
      </w:r>
      <w:r w:rsidRPr="00B96E6C">
        <w:rPr>
          <w:szCs w:val="24"/>
        </w:rPr>
        <w:t xml:space="preserve">tion qu'il se donne est, non pas étroite comme chez les </w:t>
      </w:r>
      <w:r>
        <w:rPr>
          <w:szCs w:val="24"/>
        </w:rPr>
        <w:t>« </w:t>
      </w:r>
      <w:r w:rsidRPr="00B96E6C">
        <w:rPr>
          <w:szCs w:val="24"/>
        </w:rPr>
        <w:t>allergistes</w:t>
      </w:r>
      <w:r>
        <w:rPr>
          <w:szCs w:val="24"/>
        </w:rPr>
        <w:t> »</w:t>
      </w:r>
      <w:r w:rsidRPr="00B96E6C">
        <w:rPr>
          <w:szCs w:val="24"/>
        </w:rPr>
        <w:t>, mais passablement accueillante sans pourtant, notons-le, retenir le cr</w:t>
      </w:r>
      <w:r w:rsidRPr="00B96E6C">
        <w:rPr>
          <w:szCs w:val="24"/>
        </w:rPr>
        <w:t>i</w:t>
      </w:r>
      <w:r w:rsidRPr="00B96E6C">
        <w:rPr>
          <w:szCs w:val="24"/>
        </w:rPr>
        <w:t>tère sternhellien de convergence droite-gauche, mais en faisant du fa</w:t>
      </w:r>
      <w:r w:rsidRPr="00B96E6C">
        <w:rPr>
          <w:szCs w:val="24"/>
        </w:rPr>
        <w:t>s</w:t>
      </w:r>
      <w:r w:rsidRPr="00B96E6C">
        <w:rPr>
          <w:szCs w:val="24"/>
        </w:rPr>
        <w:t xml:space="preserve">cisme une </w:t>
      </w:r>
      <w:r w:rsidRPr="00B96E6C">
        <w:rPr>
          <w:i/>
          <w:iCs/>
          <w:szCs w:val="24"/>
        </w:rPr>
        <w:t xml:space="preserve">mutation </w:t>
      </w:r>
      <w:r w:rsidRPr="00B96E6C">
        <w:rPr>
          <w:szCs w:val="24"/>
        </w:rPr>
        <w:t>du conservatisme, désormais résolu d'en finir avec le mouvement ouvrier et le socialisme comme avec la démocratie lib</w:t>
      </w:r>
      <w:r w:rsidRPr="00B96E6C">
        <w:rPr>
          <w:szCs w:val="24"/>
        </w:rPr>
        <w:t>é</w:t>
      </w:r>
      <w:r w:rsidRPr="00B96E6C">
        <w:rPr>
          <w:szCs w:val="24"/>
        </w:rPr>
        <w:t>rale qui leur a permis de se dév</w:t>
      </w:r>
      <w:r w:rsidRPr="00B96E6C">
        <w:rPr>
          <w:szCs w:val="24"/>
        </w:rPr>
        <w:t>e</w:t>
      </w:r>
      <w:r w:rsidRPr="00B96E6C">
        <w:rPr>
          <w:szCs w:val="24"/>
        </w:rPr>
        <w:t>lopper</w:t>
      </w:r>
      <w:r>
        <w:rPr>
          <w:szCs w:val="24"/>
        </w:rPr>
        <w:t> :</w:t>
      </w:r>
    </w:p>
    <w:p w14:paraId="7436596D" w14:textId="77777777" w:rsidR="00730AFE" w:rsidRDefault="00730AFE" w:rsidP="00730AFE">
      <w:pPr>
        <w:pStyle w:val="Citation0"/>
      </w:pPr>
      <w:r>
        <w:br w:type="page"/>
      </w:r>
    </w:p>
    <w:p w14:paraId="64119046" w14:textId="77777777" w:rsidR="00730AFE" w:rsidRDefault="00730AFE" w:rsidP="00730AFE">
      <w:pPr>
        <w:pStyle w:val="Citation0"/>
        <w:rPr>
          <w:vertAlign w:val="superscript"/>
        </w:rPr>
      </w:pPr>
      <w:r>
        <w:t>…</w:t>
      </w:r>
      <w:r w:rsidRPr="00B96E6C">
        <w:t xml:space="preserve"> a new variety of authoritarian conservatism and</w:t>
      </w:r>
      <w:r>
        <w:t xml:space="preserve"> </w:t>
      </w:r>
      <w:r w:rsidRPr="00B96E6C">
        <w:t>right-wing n</w:t>
      </w:r>
      <w:r w:rsidRPr="00B96E6C">
        <w:t>a</w:t>
      </w:r>
      <w:r w:rsidRPr="00B96E6C">
        <w:t>tionalism that sought to defeat the Marxist threat and the political liberalism that a</w:t>
      </w:r>
      <w:r w:rsidRPr="00B96E6C">
        <w:t>l</w:t>
      </w:r>
      <w:r w:rsidRPr="00B96E6C">
        <w:t>lowed it to exist in the first place.</w:t>
      </w:r>
      <w:r w:rsidRPr="00155BB0">
        <w:rPr>
          <w:iCs/>
          <w:szCs w:val="24"/>
        </w:rPr>
        <w:t xml:space="preserve"> </w:t>
      </w:r>
      <w:r>
        <w:rPr>
          <w:iCs/>
          <w:szCs w:val="24"/>
        </w:rPr>
        <w:t> </w:t>
      </w:r>
      <w:r>
        <w:rPr>
          <w:rStyle w:val="Appelnotedebasdep"/>
          <w:iCs/>
          <w:szCs w:val="24"/>
        </w:rPr>
        <w:footnoteReference w:id="119"/>
      </w:r>
    </w:p>
    <w:p w14:paraId="10D8BA01" w14:textId="77777777" w:rsidR="00730AFE" w:rsidRPr="00B96E6C" w:rsidRDefault="00730AFE" w:rsidP="00730AFE">
      <w:pPr>
        <w:pStyle w:val="Citation0"/>
      </w:pPr>
    </w:p>
    <w:p w14:paraId="65647368" w14:textId="77777777" w:rsidR="00730AFE" w:rsidRPr="00B96E6C" w:rsidRDefault="00730AFE" w:rsidP="00730AFE">
      <w:pPr>
        <w:spacing w:before="120" w:after="120"/>
        <w:jc w:val="both"/>
      </w:pPr>
      <w:r w:rsidRPr="00B96E6C">
        <w:rPr>
          <w:szCs w:val="24"/>
        </w:rPr>
        <w:t xml:space="preserve">Soucy qui n'était pas au centre de la controverse, va se trouver sur le tard entraîné à polémiquer vertement avec Michel Winock sur le caractère éminemment </w:t>
      </w:r>
      <w:r>
        <w:rPr>
          <w:szCs w:val="24"/>
        </w:rPr>
        <w:t>« </w:t>
      </w:r>
      <w:r w:rsidRPr="00B96E6C">
        <w:rPr>
          <w:szCs w:val="24"/>
        </w:rPr>
        <w:t>fasciste</w:t>
      </w:r>
      <w:r>
        <w:rPr>
          <w:szCs w:val="24"/>
        </w:rPr>
        <w:t> »</w:t>
      </w:r>
      <w:r w:rsidRPr="00B96E6C">
        <w:rPr>
          <w:szCs w:val="24"/>
        </w:rPr>
        <w:t xml:space="preserve"> à ses yeux (et aucunement aux yeux de son adversaire) du Colonel de La Rocque. J'exposerai ses a</w:t>
      </w:r>
      <w:r w:rsidRPr="00B96E6C">
        <w:rPr>
          <w:szCs w:val="24"/>
        </w:rPr>
        <w:t>r</w:t>
      </w:r>
      <w:r w:rsidRPr="00B96E6C">
        <w:rPr>
          <w:szCs w:val="24"/>
        </w:rPr>
        <w:t>g</w:t>
      </w:r>
      <w:r w:rsidRPr="00B96E6C">
        <w:rPr>
          <w:szCs w:val="24"/>
        </w:rPr>
        <w:t>u</w:t>
      </w:r>
      <w:r w:rsidRPr="00B96E6C">
        <w:rPr>
          <w:szCs w:val="24"/>
        </w:rPr>
        <w:t xml:space="preserve">ments plus loin dans la section consacrée aux </w:t>
      </w:r>
      <w:r w:rsidRPr="00B96E6C">
        <w:rPr>
          <w:i/>
          <w:iCs/>
          <w:szCs w:val="24"/>
        </w:rPr>
        <w:t>Croix de Feu.</w:t>
      </w:r>
    </w:p>
    <w:p w14:paraId="59AC3BB7" w14:textId="77777777" w:rsidR="00730AFE" w:rsidRDefault="00730AFE" w:rsidP="00730AFE">
      <w:pPr>
        <w:spacing w:before="120" w:after="120"/>
        <w:jc w:val="both"/>
      </w:pPr>
      <w:r>
        <w:t>[61]</w:t>
      </w:r>
    </w:p>
    <w:p w14:paraId="3F7BBAA4" w14:textId="77777777" w:rsidR="00730AFE" w:rsidRDefault="00730AFE" w:rsidP="00730AFE">
      <w:pPr>
        <w:spacing w:before="120" w:after="120"/>
        <w:jc w:val="both"/>
      </w:pPr>
    </w:p>
    <w:p w14:paraId="08B3F348" w14:textId="77777777" w:rsidR="00730AFE" w:rsidRPr="00B96E6C" w:rsidRDefault="00730AFE" w:rsidP="00730AFE">
      <w:pPr>
        <w:pStyle w:val="planche"/>
      </w:pPr>
      <w:bookmarkStart w:id="15" w:name="Texte_1_pt_1_m"/>
      <w:r w:rsidRPr="00B96E6C">
        <w:t>Le fascisme frança</w:t>
      </w:r>
      <w:r>
        <w:t>is et les limites de l'histoire</w:t>
      </w:r>
      <w:r>
        <w:br/>
      </w:r>
      <w:r w:rsidRPr="00B96E6C">
        <w:t>des idées selon M</w:t>
      </w:r>
      <w:r w:rsidRPr="00B96E6C">
        <w:t>i</w:t>
      </w:r>
      <w:r w:rsidRPr="00B96E6C">
        <w:t>chel Winock</w:t>
      </w:r>
    </w:p>
    <w:bookmarkEnd w:id="15"/>
    <w:p w14:paraId="7A88D27E" w14:textId="77777777" w:rsidR="00730AFE" w:rsidRDefault="00730AFE" w:rsidP="00730AFE">
      <w:pPr>
        <w:spacing w:before="120" w:after="120"/>
        <w:jc w:val="both"/>
        <w:rPr>
          <w:szCs w:val="24"/>
        </w:rPr>
      </w:pPr>
    </w:p>
    <w:p w14:paraId="6E001498" w14:textId="77777777" w:rsidR="00730AFE" w:rsidRPr="00384B20" w:rsidRDefault="00730AFE" w:rsidP="00730AFE">
      <w:pPr>
        <w:ind w:right="90" w:firstLine="0"/>
        <w:jc w:val="both"/>
        <w:rPr>
          <w:sz w:val="20"/>
        </w:rPr>
      </w:pPr>
      <w:hyperlink w:anchor="tdm" w:history="1">
        <w:r w:rsidRPr="00384B20">
          <w:rPr>
            <w:rStyle w:val="Hyperlien"/>
            <w:sz w:val="20"/>
          </w:rPr>
          <w:t>Retour à la table des matières</w:t>
        </w:r>
      </w:hyperlink>
    </w:p>
    <w:p w14:paraId="14230FEB" w14:textId="77777777" w:rsidR="00730AFE" w:rsidRPr="00B96E6C" w:rsidRDefault="00730AFE" w:rsidP="00730AFE">
      <w:pPr>
        <w:spacing w:before="120" w:after="120"/>
        <w:jc w:val="both"/>
      </w:pPr>
      <w:r w:rsidRPr="00B96E6C">
        <w:rPr>
          <w:szCs w:val="24"/>
        </w:rPr>
        <w:t>Historien de la III</w:t>
      </w:r>
      <w:r w:rsidRPr="00B96E6C">
        <w:rPr>
          <w:szCs w:val="24"/>
          <w:vertAlign w:val="superscript"/>
        </w:rPr>
        <w:t>e</w:t>
      </w:r>
      <w:r w:rsidRPr="00B96E6C">
        <w:rPr>
          <w:szCs w:val="24"/>
        </w:rPr>
        <w:t xml:space="preserve"> République, Michel Winock publie en 1980 dans </w:t>
      </w:r>
      <w:r w:rsidRPr="00B96E6C">
        <w:rPr>
          <w:i/>
          <w:iCs/>
          <w:szCs w:val="24"/>
        </w:rPr>
        <w:t>L'Histoire</w:t>
      </w:r>
      <w:r>
        <w:rPr>
          <w:iCs/>
          <w:szCs w:val="24"/>
        </w:rPr>
        <w:t> </w:t>
      </w:r>
      <w:r>
        <w:rPr>
          <w:rStyle w:val="Appelnotedebasdep"/>
          <w:iCs/>
          <w:szCs w:val="24"/>
        </w:rPr>
        <w:footnoteReference w:id="120"/>
      </w:r>
      <w:r w:rsidRPr="00B96E6C">
        <w:rPr>
          <w:i/>
          <w:iCs/>
          <w:szCs w:val="24"/>
        </w:rPr>
        <w:t xml:space="preserve">, </w:t>
      </w:r>
      <w:r w:rsidRPr="00B96E6C">
        <w:rPr>
          <w:szCs w:val="24"/>
        </w:rPr>
        <w:t>importante revue de haute vulgar</w:t>
      </w:r>
      <w:r w:rsidRPr="00B96E6C">
        <w:rPr>
          <w:szCs w:val="24"/>
        </w:rPr>
        <w:t>i</w:t>
      </w:r>
      <w:r w:rsidRPr="00B96E6C">
        <w:rPr>
          <w:szCs w:val="24"/>
        </w:rPr>
        <w:t xml:space="preserve">sation qu'il vient de fonder, un essai sur </w:t>
      </w:r>
      <w:r>
        <w:rPr>
          <w:szCs w:val="24"/>
        </w:rPr>
        <w:t>« </w:t>
      </w:r>
      <w:r w:rsidRPr="00B96E6C">
        <w:rPr>
          <w:szCs w:val="24"/>
        </w:rPr>
        <w:t>Le fascisme en France</w:t>
      </w:r>
      <w:r>
        <w:rPr>
          <w:szCs w:val="24"/>
        </w:rPr>
        <w:t> »</w:t>
      </w:r>
      <w:r w:rsidRPr="00B96E6C">
        <w:rPr>
          <w:szCs w:val="24"/>
        </w:rPr>
        <w:t>, essai qu'il va rem</w:t>
      </w:r>
      <w:r w:rsidRPr="00B96E6C">
        <w:rPr>
          <w:szCs w:val="24"/>
        </w:rPr>
        <w:t>a</w:t>
      </w:r>
      <w:r w:rsidRPr="00B96E6C">
        <w:rPr>
          <w:szCs w:val="24"/>
        </w:rPr>
        <w:t>nier et reprendre dans deux de ses livres ultérieurs.</w:t>
      </w:r>
      <w:r w:rsidRPr="00A02140">
        <w:rPr>
          <w:iCs/>
          <w:szCs w:val="24"/>
        </w:rPr>
        <w:t xml:space="preserve"> </w:t>
      </w:r>
      <w:r>
        <w:rPr>
          <w:iCs/>
          <w:szCs w:val="24"/>
        </w:rPr>
        <w:t> </w:t>
      </w:r>
      <w:r>
        <w:rPr>
          <w:rStyle w:val="Appelnotedebasdep"/>
          <w:iCs/>
          <w:szCs w:val="24"/>
        </w:rPr>
        <w:footnoteReference w:id="121"/>
      </w:r>
      <w:r w:rsidRPr="00B96E6C">
        <w:rPr>
          <w:szCs w:val="24"/>
        </w:rPr>
        <w:t xml:space="preserve"> Il n'éprouve pas de peine à identifier le Faisceau de 1925, auquel il consacre pl</w:t>
      </w:r>
      <w:r w:rsidRPr="00B96E6C">
        <w:rPr>
          <w:szCs w:val="24"/>
        </w:rPr>
        <w:t>u</w:t>
      </w:r>
      <w:r w:rsidRPr="00B96E6C">
        <w:rPr>
          <w:szCs w:val="24"/>
        </w:rPr>
        <w:t xml:space="preserve">sieurs pages, comme </w:t>
      </w:r>
      <w:r>
        <w:rPr>
          <w:szCs w:val="24"/>
        </w:rPr>
        <w:t>« </w:t>
      </w:r>
      <w:r w:rsidRPr="00B96E6C">
        <w:rPr>
          <w:szCs w:val="24"/>
        </w:rPr>
        <w:t>le premier parti fasciste français</w:t>
      </w:r>
      <w:r>
        <w:rPr>
          <w:szCs w:val="24"/>
        </w:rPr>
        <w:t> »</w:t>
      </w:r>
      <w:r w:rsidRPr="00B96E6C">
        <w:rPr>
          <w:szCs w:val="24"/>
        </w:rPr>
        <w:t xml:space="preserve">, ni à voir naître dans les années 1930 </w:t>
      </w:r>
      <w:r>
        <w:rPr>
          <w:szCs w:val="24"/>
        </w:rPr>
        <w:t>« </w:t>
      </w:r>
      <w:r w:rsidRPr="00B96E6C">
        <w:rPr>
          <w:szCs w:val="24"/>
        </w:rPr>
        <w:t>de nouvelles organisations de type fa</w:t>
      </w:r>
      <w:r w:rsidRPr="00B96E6C">
        <w:rPr>
          <w:szCs w:val="24"/>
        </w:rPr>
        <w:t>s</w:t>
      </w:r>
      <w:r w:rsidRPr="00B96E6C">
        <w:rPr>
          <w:szCs w:val="24"/>
        </w:rPr>
        <w:t>ciste</w:t>
      </w:r>
      <w:r>
        <w:rPr>
          <w:szCs w:val="24"/>
        </w:rPr>
        <w:t> »</w:t>
      </w:r>
      <w:r w:rsidRPr="00B96E6C">
        <w:rPr>
          <w:szCs w:val="24"/>
        </w:rPr>
        <w:t xml:space="preserve"> (il en repère cinq</w:t>
      </w:r>
      <w:r>
        <w:rPr>
          <w:szCs w:val="24"/>
        </w:rPr>
        <w:t> :</w:t>
      </w:r>
      <w:r w:rsidRPr="00B96E6C">
        <w:rPr>
          <w:szCs w:val="24"/>
        </w:rPr>
        <w:t xml:space="preserve"> Solidarité française, le Francisme, le PPF de D</w:t>
      </w:r>
      <w:r w:rsidRPr="00B96E6C">
        <w:rPr>
          <w:szCs w:val="24"/>
        </w:rPr>
        <w:t>o</w:t>
      </w:r>
      <w:r w:rsidRPr="00B96E6C">
        <w:rPr>
          <w:szCs w:val="24"/>
        </w:rPr>
        <w:t xml:space="preserve">riot, la Cagoule et </w:t>
      </w:r>
      <w:r>
        <w:rPr>
          <w:szCs w:val="24"/>
        </w:rPr>
        <w:t>« </w:t>
      </w:r>
      <w:r w:rsidRPr="00B96E6C">
        <w:rPr>
          <w:szCs w:val="24"/>
        </w:rPr>
        <w:t>un fascisme paysan</w:t>
      </w:r>
      <w:r>
        <w:rPr>
          <w:szCs w:val="24"/>
        </w:rPr>
        <w:t> »</w:t>
      </w:r>
      <w:r w:rsidRPr="00B96E6C">
        <w:rPr>
          <w:szCs w:val="24"/>
        </w:rPr>
        <w:t xml:space="preserve">, les </w:t>
      </w:r>
      <w:r w:rsidRPr="00B96E6C">
        <w:rPr>
          <w:i/>
          <w:iCs/>
          <w:szCs w:val="24"/>
        </w:rPr>
        <w:t xml:space="preserve">Chemises vertes </w:t>
      </w:r>
      <w:r w:rsidRPr="00B96E6C">
        <w:rPr>
          <w:szCs w:val="24"/>
        </w:rPr>
        <w:t>de Dorgères), ni à reprendre et confirmer la notion d'</w:t>
      </w:r>
      <w:r>
        <w:rPr>
          <w:szCs w:val="24"/>
        </w:rPr>
        <w:t>« </w:t>
      </w:r>
      <w:r w:rsidRPr="00B96E6C">
        <w:rPr>
          <w:szCs w:val="24"/>
        </w:rPr>
        <w:t>imprégnation fa</w:t>
      </w:r>
      <w:r w:rsidRPr="00B96E6C">
        <w:rPr>
          <w:szCs w:val="24"/>
        </w:rPr>
        <w:t>s</w:t>
      </w:r>
      <w:r w:rsidRPr="00B96E6C">
        <w:rPr>
          <w:szCs w:val="24"/>
        </w:rPr>
        <w:t>ciste</w:t>
      </w:r>
      <w:r>
        <w:rPr>
          <w:szCs w:val="24"/>
        </w:rPr>
        <w:t> »</w:t>
      </w:r>
      <w:r w:rsidRPr="00B96E6C">
        <w:rPr>
          <w:szCs w:val="24"/>
        </w:rPr>
        <w:t xml:space="preserve"> introduite par Raoul Girardet pour caractériser l'esprit de </w:t>
      </w:r>
      <w:r w:rsidRPr="00B96E6C">
        <w:rPr>
          <w:i/>
          <w:iCs/>
          <w:szCs w:val="24"/>
        </w:rPr>
        <w:t>Gri</w:t>
      </w:r>
      <w:r w:rsidRPr="00B96E6C">
        <w:rPr>
          <w:i/>
          <w:iCs/>
          <w:szCs w:val="24"/>
        </w:rPr>
        <w:t>n</w:t>
      </w:r>
      <w:r w:rsidRPr="00B96E6C">
        <w:rPr>
          <w:i/>
          <w:iCs/>
          <w:szCs w:val="24"/>
        </w:rPr>
        <w:t>goire,</w:t>
      </w:r>
      <w:r>
        <w:rPr>
          <w:i/>
          <w:iCs/>
          <w:szCs w:val="24"/>
        </w:rPr>
        <w:t xml:space="preserve"> </w:t>
      </w:r>
      <w:r w:rsidRPr="00B96E6C">
        <w:rPr>
          <w:i/>
          <w:iCs/>
          <w:szCs w:val="24"/>
        </w:rPr>
        <w:t xml:space="preserve">Je suis partout. </w:t>
      </w:r>
      <w:r>
        <w:rPr>
          <w:szCs w:val="24"/>
        </w:rPr>
        <w:t>« </w:t>
      </w:r>
      <w:r w:rsidRPr="00B96E6C">
        <w:rPr>
          <w:szCs w:val="24"/>
        </w:rPr>
        <w:t>Cet état d'esprit fasciste où le romantisme j</w:t>
      </w:r>
      <w:r w:rsidRPr="00B96E6C">
        <w:rPr>
          <w:szCs w:val="24"/>
        </w:rPr>
        <w:t>u</w:t>
      </w:r>
      <w:r w:rsidRPr="00B96E6C">
        <w:rPr>
          <w:szCs w:val="24"/>
        </w:rPr>
        <w:t>vénile, l'esthétique aristocratique le disputent à l'antimarxisme, à l'a</w:t>
      </w:r>
      <w:r w:rsidRPr="00B96E6C">
        <w:rPr>
          <w:szCs w:val="24"/>
        </w:rPr>
        <w:t>n</w:t>
      </w:r>
      <w:r w:rsidRPr="00B96E6C">
        <w:rPr>
          <w:szCs w:val="24"/>
        </w:rPr>
        <w:t>tisémitisme le plus haineux et à l'exaltation des pouvoirs hiérarchiques s'est donc répandu à doses plus ou moins fo</w:t>
      </w:r>
      <w:r w:rsidRPr="00B96E6C">
        <w:rPr>
          <w:szCs w:val="24"/>
        </w:rPr>
        <w:t>r</w:t>
      </w:r>
      <w:r w:rsidRPr="00B96E6C">
        <w:rPr>
          <w:szCs w:val="24"/>
        </w:rPr>
        <w:t>tes dans la droite du pays</w:t>
      </w:r>
      <w:r>
        <w:rPr>
          <w:szCs w:val="24"/>
        </w:rPr>
        <w:t> »</w:t>
      </w:r>
      <w:r w:rsidRPr="00B96E6C">
        <w:rPr>
          <w:szCs w:val="24"/>
        </w:rPr>
        <w:t>.</w:t>
      </w:r>
      <w:r>
        <w:rPr>
          <w:iCs/>
          <w:szCs w:val="24"/>
        </w:rPr>
        <w:t> </w:t>
      </w:r>
      <w:r>
        <w:rPr>
          <w:rStyle w:val="Appelnotedebasdep"/>
          <w:iCs/>
          <w:szCs w:val="24"/>
        </w:rPr>
        <w:footnoteReference w:id="122"/>
      </w:r>
      <w:r w:rsidRPr="00B96E6C">
        <w:rPr>
          <w:szCs w:val="24"/>
        </w:rPr>
        <w:t xml:space="preserve"> W</w:t>
      </w:r>
      <w:r w:rsidRPr="00B96E6C">
        <w:rPr>
          <w:szCs w:val="24"/>
        </w:rPr>
        <w:t>i</w:t>
      </w:r>
      <w:r w:rsidRPr="00B96E6C">
        <w:rPr>
          <w:szCs w:val="24"/>
        </w:rPr>
        <w:t>nock endosse pour ce faire l'équation jadis formulée par Georges V</w:t>
      </w:r>
      <w:r w:rsidRPr="00B96E6C">
        <w:rPr>
          <w:szCs w:val="24"/>
        </w:rPr>
        <w:t>a</w:t>
      </w:r>
      <w:r w:rsidRPr="00B96E6C">
        <w:rPr>
          <w:szCs w:val="24"/>
        </w:rPr>
        <w:t>lois</w:t>
      </w:r>
      <w:r>
        <w:rPr>
          <w:szCs w:val="24"/>
        </w:rPr>
        <w:t> :</w:t>
      </w:r>
      <w:r w:rsidRPr="00B96E6C">
        <w:rPr>
          <w:szCs w:val="24"/>
        </w:rPr>
        <w:t xml:space="preserve"> </w:t>
      </w:r>
      <w:r w:rsidRPr="00B96E6C">
        <w:rPr>
          <w:i/>
          <w:iCs/>
          <w:szCs w:val="24"/>
        </w:rPr>
        <w:t xml:space="preserve">fascisme = nationalisme + socialisme, </w:t>
      </w:r>
      <w:r w:rsidRPr="00B96E6C">
        <w:rPr>
          <w:szCs w:val="24"/>
        </w:rPr>
        <w:t xml:space="preserve">un </w:t>
      </w:r>
      <w:r>
        <w:rPr>
          <w:szCs w:val="24"/>
        </w:rPr>
        <w:t>« </w:t>
      </w:r>
      <w:r w:rsidRPr="00B96E6C">
        <w:rPr>
          <w:szCs w:val="24"/>
        </w:rPr>
        <w:t>socialisme</w:t>
      </w:r>
      <w:r>
        <w:rPr>
          <w:szCs w:val="24"/>
        </w:rPr>
        <w:t> »</w:t>
      </w:r>
      <w:r w:rsidRPr="00B96E6C">
        <w:rPr>
          <w:szCs w:val="24"/>
        </w:rPr>
        <w:t xml:space="preserve"> édulcoré qui ne va pas jusqu'à condamner la propriété privée.</w:t>
      </w:r>
    </w:p>
    <w:p w14:paraId="20267839" w14:textId="77777777" w:rsidR="00730AFE" w:rsidRPr="00B96E6C" w:rsidRDefault="00730AFE" w:rsidP="00730AFE">
      <w:pPr>
        <w:spacing w:before="120" w:after="120"/>
        <w:jc w:val="both"/>
      </w:pPr>
      <w:r w:rsidRPr="00B96E6C">
        <w:rPr>
          <w:szCs w:val="24"/>
        </w:rPr>
        <w:t>Si dans l'essai que je viens de résumer Winock ne regi</w:t>
      </w:r>
      <w:r w:rsidRPr="00B96E6C">
        <w:rPr>
          <w:szCs w:val="24"/>
        </w:rPr>
        <w:t>m</w:t>
      </w:r>
      <w:r w:rsidRPr="00B96E6C">
        <w:rPr>
          <w:szCs w:val="24"/>
        </w:rPr>
        <w:t>be donc pas du tout devant l'identification de mouvements et de lieux d'expre</w:t>
      </w:r>
      <w:r w:rsidRPr="00B96E6C">
        <w:rPr>
          <w:szCs w:val="24"/>
        </w:rPr>
        <w:t>s</w:t>
      </w:r>
      <w:r w:rsidRPr="00B96E6C">
        <w:rPr>
          <w:szCs w:val="24"/>
        </w:rPr>
        <w:t xml:space="preserve">sion </w:t>
      </w:r>
      <w:r>
        <w:rPr>
          <w:szCs w:val="24"/>
        </w:rPr>
        <w:t>« </w:t>
      </w:r>
      <w:r w:rsidRPr="00B96E6C">
        <w:rPr>
          <w:szCs w:val="24"/>
        </w:rPr>
        <w:t>fascistes</w:t>
      </w:r>
      <w:r>
        <w:rPr>
          <w:szCs w:val="24"/>
        </w:rPr>
        <w:t> »</w:t>
      </w:r>
      <w:r w:rsidRPr="00B96E6C">
        <w:rPr>
          <w:szCs w:val="24"/>
        </w:rPr>
        <w:t xml:space="preserve"> entre les deux guerres, il va toutefois, trois ans plus tard, accueillir lui aussi </w:t>
      </w:r>
      <w:r>
        <w:rPr>
          <w:i/>
          <w:szCs w:val="24"/>
        </w:rPr>
        <w:t>Ni</w:t>
      </w:r>
      <w:r w:rsidRPr="00B96E6C">
        <w:rPr>
          <w:szCs w:val="24"/>
        </w:rPr>
        <w:t xml:space="preserve"> </w:t>
      </w:r>
      <w:r w:rsidRPr="00B96E6C">
        <w:rPr>
          <w:i/>
          <w:iCs/>
          <w:szCs w:val="24"/>
        </w:rPr>
        <w:t xml:space="preserve">droite ni gauche </w:t>
      </w:r>
      <w:r w:rsidRPr="00B96E6C">
        <w:rPr>
          <w:szCs w:val="24"/>
        </w:rPr>
        <w:t>avec bien des réserves, mais sans</w:t>
      </w:r>
      <w:r>
        <w:t xml:space="preserve"> [62] </w:t>
      </w:r>
      <w:r w:rsidRPr="00B96E6C">
        <w:rPr>
          <w:szCs w:val="24"/>
        </w:rPr>
        <w:t>opposer toutefois à Sternhell un tir de barrage ni s'e</w:t>
      </w:r>
      <w:r w:rsidRPr="00B96E6C">
        <w:rPr>
          <w:szCs w:val="24"/>
        </w:rPr>
        <w:t>m</w:t>
      </w:r>
      <w:r w:rsidRPr="00B96E6C">
        <w:rPr>
          <w:szCs w:val="24"/>
        </w:rPr>
        <w:t>barquer dans une réfutation globale.</w:t>
      </w:r>
      <w:r w:rsidRPr="00A02140">
        <w:rPr>
          <w:iCs/>
          <w:szCs w:val="24"/>
        </w:rPr>
        <w:t xml:space="preserve"> </w:t>
      </w:r>
      <w:r>
        <w:rPr>
          <w:rStyle w:val="Appelnotedebasdep"/>
          <w:iCs/>
          <w:szCs w:val="24"/>
        </w:rPr>
        <w:footnoteReference w:id="123"/>
      </w:r>
      <w:r w:rsidRPr="00B96E6C">
        <w:rPr>
          <w:szCs w:val="24"/>
        </w:rPr>
        <w:t xml:space="preserve"> Il admet au contraire la </w:t>
      </w:r>
      <w:r>
        <w:rPr>
          <w:szCs w:val="24"/>
        </w:rPr>
        <w:t>« </w:t>
      </w:r>
      <w:r w:rsidRPr="00B96E6C">
        <w:rPr>
          <w:szCs w:val="24"/>
        </w:rPr>
        <w:t>démonstration</w:t>
      </w:r>
      <w:r>
        <w:rPr>
          <w:szCs w:val="24"/>
        </w:rPr>
        <w:t> »</w:t>
      </w:r>
      <w:r w:rsidRPr="00B96E6C">
        <w:rPr>
          <w:szCs w:val="24"/>
        </w:rPr>
        <w:t xml:space="preserve"> de l'Israélien selon laquelle le boulangisme et l'ant</w:t>
      </w:r>
      <w:r w:rsidRPr="00B96E6C">
        <w:rPr>
          <w:szCs w:val="24"/>
        </w:rPr>
        <w:t>i</w:t>
      </w:r>
      <w:r w:rsidRPr="00B96E6C">
        <w:rPr>
          <w:szCs w:val="24"/>
        </w:rPr>
        <w:t>sémitisme de Dr</w:t>
      </w:r>
      <w:r w:rsidRPr="00B96E6C">
        <w:rPr>
          <w:szCs w:val="24"/>
        </w:rPr>
        <w:t>u</w:t>
      </w:r>
      <w:r w:rsidRPr="00B96E6C">
        <w:rPr>
          <w:szCs w:val="24"/>
        </w:rPr>
        <w:t>mont et C</w:t>
      </w:r>
      <w:r w:rsidRPr="00B96E6C">
        <w:rPr>
          <w:szCs w:val="24"/>
          <w:vertAlign w:val="superscript"/>
        </w:rPr>
        <w:t>ie</w:t>
      </w:r>
      <w:r w:rsidRPr="00B96E6C">
        <w:rPr>
          <w:szCs w:val="24"/>
        </w:rPr>
        <w:t xml:space="preserve"> marquent l'émergence d'une </w:t>
      </w:r>
      <w:r w:rsidRPr="00B96E6C">
        <w:rPr>
          <w:i/>
          <w:iCs/>
          <w:szCs w:val="24"/>
        </w:rPr>
        <w:t xml:space="preserve">quatrième droite, </w:t>
      </w:r>
      <w:r w:rsidRPr="00B96E6C">
        <w:rPr>
          <w:szCs w:val="24"/>
        </w:rPr>
        <w:t>non intégrable au schéma te</w:t>
      </w:r>
      <w:r w:rsidRPr="00B96E6C">
        <w:rPr>
          <w:szCs w:val="24"/>
        </w:rPr>
        <w:t>r</w:t>
      </w:r>
      <w:r w:rsidRPr="00B96E6C">
        <w:rPr>
          <w:szCs w:val="24"/>
        </w:rPr>
        <w:t xml:space="preserve">naire de Rémond, nouvelle droite qui trouvera son grand intellectuel en la personne de </w:t>
      </w:r>
      <w:r>
        <w:rPr>
          <w:szCs w:val="24"/>
        </w:rPr>
        <w:t>Barrès</w:t>
      </w:r>
      <w:r w:rsidRPr="00B96E6C">
        <w:rPr>
          <w:szCs w:val="24"/>
        </w:rPr>
        <w:t>. Il perçoit comme s</w:t>
      </w:r>
      <w:r w:rsidRPr="00B96E6C">
        <w:rPr>
          <w:szCs w:val="24"/>
        </w:rPr>
        <w:t>i</w:t>
      </w:r>
      <w:r w:rsidRPr="00B96E6C">
        <w:rPr>
          <w:szCs w:val="24"/>
        </w:rPr>
        <w:t>gnificatif le rapprochement de celle-ci avec l'ultra-gauche syndicali</w:t>
      </w:r>
      <w:r w:rsidRPr="00B96E6C">
        <w:rPr>
          <w:szCs w:val="24"/>
        </w:rPr>
        <w:t>s</w:t>
      </w:r>
      <w:r w:rsidRPr="00B96E6C">
        <w:rPr>
          <w:szCs w:val="24"/>
        </w:rPr>
        <w:t xml:space="preserve">te-révolutionnaire. Il accepte de qualifier les idées de Sorel, d'Edouard Berth, des </w:t>
      </w:r>
      <w:r w:rsidRPr="00B96E6C">
        <w:rPr>
          <w:i/>
          <w:iCs/>
          <w:szCs w:val="24"/>
        </w:rPr>
        <w:t xml:space="preserve">Cahiers Proudhon </w:t>
      </w:r>
      <w:r w:rsidRPr="00B96E6C">
        <w:rPr>
          <w:szCs w:val="24"/>
        </w:rPr>
        <w:t>de contr</w:t>
      </w:r>
      <w:r w:rsidRPr="00B96E6C">
        <w:rPr>
          <w:szCs w:val="24"/>
        </w:rPr>
        <w:t>i</w:t>
      </w:r>
      <w:r w:rsidRPr="00B96E6C">
        <w:rPr>
          <w:szCs w:val="24"/>
        </w:rPr>
        <w:t xml:space="preserve">bution au </w:t>
      </w:r>
      <w:r>
        <w:rPr>
          <w:szCs w:val="24"/>
        </w:rPr>
        <w:t>« </w:t>
      </w:r>
      <w:r w:rsidRPr="00B96E6C">
        <w:rPr>
          <w:szCs w:val="24"/>
        </w:rPr>
        <w:t>préfascisme</w:t>
      </w:r>
      <w:r>
        <w:rPr>
          <w:szCs w:val="24"/>
        </w:rPr>
        <w:t> »</w:t>
      </w:r>
      <w:r w:rsidRPr="00B96E6C">
        <w:rPr>
          <w:szCs w:val="24"/>
        </w:rPr>
        <w:t xml:space="preserve">. Pour les années 1930, il apprécie dûment </w:t>
      </w:r>
      <w:r>
        <w:rPr>
          <w:szCs w:val="24"/>
        </w:rPr>
        <w:t>« </w:t>
      </w:r>
      <w:r w:rsidRPr="00B96E6C">
        <w:rPr>
          <w:szCs w:val="24"/>
        </w:rPr>
        <w:t>l'originalité du travail</w:t>
      </w:r>
      <w:r>
        <w:rPr>
          <w:szCs w:val="24"/>
        </w:rPr>
        <w:t> »</w:t>
      </w:r>
      <w:r w:rsidRPr="00B96E6C">
        <w:rPr>
          <w:szCs w:val="24"/>
        </w:rPr>
        <w:t xml:space="preserve"> de Z. Sternhell qui est, dit-il, de s'attarder aux ravages du </w:t>
      </w:r>
      <w:r>
        <w:rPr>
          <w:szCs w:val="24"/>
        </w:rPr>
        <w:t>« </w:t>
      </w:r>
      <w:r w:rsidRPr="00B96E6C">
        <w:rPr>
          <w:szCs w:val="24"/>
        </w:rPr>
        <w:t>fascisme i</w:t>
      </w:r>
      <w:r w:rsidRPr="00B96E6C">
        <w:rPr>
          <w:szCs w:val="24"/>
        </w:rPr>
        <w:t>n</w:t>
      </w:r>
      <w:r w:rsidRPr="00B96E6C">
        <w:rPr>
          <w:szCs w:val="24"/>
        </w:rPr>
        <w:t>conscient</w:t>
      </w:r>
      <w:r>
        <w:rPr>
          <w:szCs w:val="24"/>
        </w:rPr>
        <w:t> »</w:t>
      </w:r>
      <w:r w:rsidRPr="00B96E6C">
        <w:rPr>
          <w:szCs w:val="24"/>
        </w:rPr>
        <w:t xml:space="preserve">. Il voit dans le révisionnisme marxiste à la De Man, une tentative de penser un socialisme </w:t>
      </w:r>
      <w:r>
        <w:rPr>
          <w:szCs w:val="24"/>
        </w:rPr>
        <w:t>« </w:t>
      </w:r>
      <w:r w:rsidRPr="00B96E6C">
        <w:rPr>
          <w:szCs w:val="24"/>
        </w:rPr>
        <w:t>sans prolétariat et sans démocr</w:t>
      </w:r>
      <w:r w:rsidRPr="00B96E6C">
        <w:rPr>
          <w:szCs w:val="24"/>
        </w:rPr>
        <w:t>a</w:t>
      </w:r>
      <w:r w:rsidRPr="00B96E6C">
        <w:rPr>
          <w:szCs w:val="24"/>
        </w:rPr>
        <w:t>tie</w:t>
      </w:r>
      <w:r>
        <w:rPr>
          <w:szCs w:val="24"/>
        </w:rPr>
        <w:t> »</w:t>
      </w:r>
      <w:r w:rsidRPr="00B96E6C">
        <w:rPr>
          <w:szCs w:val="24"/>
        </w:rPr>
        <w:t xml:space="preserve"> qui sera une des voies du fascisme. Les esprits portés à conjecturer confusément une "révolution spiritue</w:t>
      </w:r>
      <w:r w:rsidRPr="00B96E6C">
        <w:rPr>
          <w:szCs w:val="24"/>
        </w:rPr>
        <w:t>l</w:t>
      </w:r>
      <w:r w:rsidRPr="00B96E6C">
        <w:rPr>
          <w:szCs w:val="24"/>
        </w:rPr>
        <w:t xml:space="preserve">le" à la Maulnier, Blanchot, Andreu </w:t>
      </w:r>
      <w:r w:rsidRPr="00B96E6C">
        <w:rPr>
          <w:i/>
          <w:iCs/>
          <w:szCs w:val="24"/>
        </w:rPr>
        <w:t>&amp;</w:t>
      </w:r>
      <w:r>
        <w:rPr>
          <w:i/>
          <w:iCs/>
          <w:szCs w:val="24"/>
        </w:rPr>
        <w:t xml:space="preserve"> </w:t>
      </w:r>
      <w:r w:rsidRPr="00B96E6C">
        <w:rPr>
          <w:i/>
          <w:iCs/>
          <w:szCs w:val="24"/>
        </w:rPr>
        <w:t xml:space="preserve">al. </w:t>
      </w:r>
      <w:r w:rsidRPr="00B96E6C">
        <w:rPr>
          <w:szCs w:val="24"/>
        </w:rPr>
        <w:t>font bien percevoir qu'</w:t>
      </w:r>
      <w:r>
        <w:rPr>
          <w:szCs w:val="24"/>
        </w:rPr>
        <w:t>« </w:t>
      </w:r>
      <w:r w:rsidRPr="00B96E6C">
        <w:rPr>
          <w:szCs w:val="24"/>
        </w:rPr>
        <w:t>ici et là, l'idéologie fasciste avance masquée</w:t>
      </w:r>
      <w:r>
        <w:rPr>
          <w:szCs w:val="24"/>
        </w:rPr>
        <w:t> »</w:t>
      </w:r>
      <w:r w:rsidRPr="00B96E6C">
        <w:rPr>
          <w:szCs w:val="24"/>
        </w:rPr>
        <w:t xml:space="preserve">. En somme Sternhell est un </w:t>
      </w:r>
      <w:r>
        <w:rPr>
          <w:szCs w:val="24"/>
        </w:rPr>
        <w:t>« </w:t>
      </w:r>
      <w:r w:rsidRPr="00B96E6C">
        <w:rPr>
          <w:szCs w:val="24"/>
        </w:rPr>
        <w:t>remarquable chercheur</w:t>
      </w:r>
      <w:r>
        <w:rPr>
          <w:szCs w:val="24"/>
        </w:rPr>
        <w:t> »</w:t>
      </w:r>
      <w:r w:rsidRPr="00B96E6C">
        <w:rPr>
          <w:szCs w:val="24"/>
        </w:rPr>
        <w:t xml:space="preserve"> </w:t>
      </w:r>
      <w:r>
        <w:rPr>
          <w:szCs w:val="24"/>
        </w:rPr>
        <w:t xml:space="preserve">— </w:t>
      </w:r>
      <w:r w:rsidRPr="00B96E6C">
        <w:rPr>
          <w:szCs w:val="24"/>
        </w:rPr>
        <w:t>duquel il est permis toutefois de d</w:t>
      </w:r>
      <w:r w:rsidRPr="00B96E6C">
        <w:rPr>
          <w:szCs w:val="24"/>
        </w:rPr>
        <w:t>é</w:t>
      </w:r>
      <w:r w:rsidRPr="00B96E6C">
        <w:rPr>
          <w:szCs w:val="24"/>
        </w:rPr>
        <w:t>battre de la méthode et de l'interprét</w:t>
      </w:r>
      <w:r w:rsidRPr="00B96E6C">
        <w:rPr>
          <w:szCs w:val="24"/>
        </w:rPr>
        <w:t>a</w:t>
      </w:r>
      <w:r w:rsidRPr="00B96E6C">
        <w:rPr>
          <w:szCs w:val="24"/>
        </w:rPr>
        <w:t>tion des faits.</w:t>
      </w:r>
    </w:p>
    <w:p w14:paraId="7EDEF1FA" w14:textId="77777777" w:rsidR="00730AFE" w:rsidRPr="00B96E6C" w:rsidRDefault="00730AFE" w:rsidP="00730AFE">
      <w:pPr>
        <w:spacing w:before="120" w:after="120"/>
        <w:jc w:val="both"/>
      </w:pPr>
      <w:r w:rsidRPr="00B96E6C">
        <w:rPr>
          <w:szCs w:val="24"/>
        </w:rPr>
        <w:t xml:space="preserve">Les vrais et spécifiques doctrinaires du </w:t>
      </w:r>
      <w:r w:rsidRPr="00B96E6C">
        <w:rPr>
          <w:i/>
          <w:iCs/>
          <w:szCs w:val="24"/>
        </w:rPr>
        <w:t>fascisme = nati</w:t>
      </w:r>
      <w:r w:rsidRPr="00B96E6C">
        <w:rPr>
          <w:i/>
          <w:iCs/>
          <w:szCs w:val="24"/>
        </w:rPr>
        <w:t>o</w:t>
      </w:r>
      <w:r w:rsidRPr="00B96E6C">
        <w:rPr>
          <w:i/>
          <w:iCs/>
          <w:szCs w:val="24"/>
        </w:rPr>
        <w:t xml:space="preserve">nalisme + socialisme </w:t>
      </w:r>
      <w:r w:rsidRPr="00B96E6C">
        <w:rPr>
          <w:szCs w:val="24"/>
        </w:rPr>
        <w:t>ont eu une médiocre influence et les mouvements qu'ils ont créés une brève existence. Sternhell privilégie outrancièrement ce qui va dans le sens de sa thèse et scotomise le reste</w:t>
      </w:r>
      <w:r>
        <w:rPr>
          <w:szCs w:val="24"/>
        </w:rPr>
        <w:t> ;</w:t>
      </w:r>
      <w:r w:rsidRPr="00B96E6C">
        <w:rPr>
          <w:szCs w:val="24"/>
        </w:rPr>
        <w:t xml:space="preserve"> il accentue indûment des cohérences qui n'apparaissent qu'à posteriori. Tout esprit hétér</w:t>
      </w:r>
      <w:r w:rsidRPr="00B96E6C">
        <w:rPr>
          <w:szCs w:val="24"/>
        </w:rPr>
        <w:t>o</w:t>
      </w:r>
      <w:r w:rsidRPr="00B96E6C">
        <w:rPr>
          <w:szCs w:val="24"/>
        </w:rPr>
        <w:t>doxe et critique dans les années trente finit par être considéré peu ou prou fasciste. Sternhell est en outre porté à l'interprétation téléolog</w:t>
      </w:r>
      <w:r w:rsidRPr="00B96E6C">
        <w:rPr>
          <w:szCs w:val="24"/>
        </w:rPr>
        <w:t>i</w:t>
      </w:r>
      <w:r w:rsidRPr="00B96E6C">
        <w:rPr>
          <w:szCs w:val="24"/>
        </w:rPr>
        <w:t>que</w:t>
      </w:r>
      <w:r>
        <w:rPr>
          <w:szCs w:val="24"/>
        </w:rPr>
        <w:t> :</w:t>
      </w:r>
      <w:r w:rsidRPr="00B96E6C">
        <w:rPr>
          <w:szCs w:val="24"/>
        </w:rPr>
        <w:t xml:space="preserve"> Hendrik De Man ne semble écrire </w:t>
      </w:r>
      <w:r w:rsidRPr="00B96E6C">
        <w:rPr>
          <w:i/>
          <w:iCs/>
          <w:szCs w:val="24"/>
        </w:rPr>
        <w:t xml:space="preserve">Au delà du marxisme </w:t>
      </w:r>
      <w:r w:rsidRPr="00B96E6C">
        <w:rPr>
          <w:szCs w:val="24"/>
        </w:rPr>
        <w:t>dans les années 1920 que pour collaborer avec l'occupant en 1940...</w:t>
      </w:r>
    </w:p>
    <w:p w14:paraId="49F60AC4" w14:textId="77777777" w:rsidR="00730AFE" w:rsidRDefault="00730AFE" w:rsidP="00730AFE">
      <w:pPr>
        <w:spacing w:before="120" w:after="120"/>
        <w:jc w:val="both"/>
      </w:pPr>
      <w:r>
        <w:t>[63]</w:t>
      </w:r>
    </w:p>
    <w:p w14:paraId="7F07E049" w14:textId="77777777" w:rsidR="00730AFE" w:rsidRPr="00B96E6C" w:rsidRDefault="00730AFE" w:rsidP="00730AFE">
      <w:pPr>
        <w:spacing w:before="120" w:after="120"/>
        <w:jc w:val="both"/>
      </w:pPr>
      <w:r w:rsidRPr="00B96E6C">
        <w:rPr>
          <w:szCs w:val="24"/>
        </w:rPr>
        <w:t>Winock remarque encore au passage (il a bien raison de soulever cette vaste question qu'il ne creuse pas, mais qui est omise par tous) qu'il faudrait se demander ici si les tenants des orthodoxies républica</w:t>
      </w:r>
      <w:r w:rsidRPr="00B96E6C">
        <w:rPr>
          <w:szCs w:val="24"/>
        </w:rPr>
        <w:t>i</w:t>
      </w:r>
      <w:r w:rsidRPr="00B96E6C">
        <w:rPr>
          <w:szCs w:val="24"/>
        </w:rPr>
        <w:t>ne-laïque, socialiste, communiste, par leurs rigidités et leur aveugl</w:t>
      </w:r>
      <w:r w:rsidRPr="00B96E6C">
        <w:rPr>
          <w:szCs w:val="24"/>
        </w:rPr>
        <w:t>e</w:t>
      </w:r>
      <w:r w:rsidRPr="00B96E6C">
        <w:rPr>
          <w:szCs w:val="24"/>
        </w:rPr>
        <w:t xml:space="preserve">ment, n'ont pas été un peu </w:t>
      </w:r>
      <w:r>
        <w:rPr>
          <w:szCs w:val="24"/>
        </w:rPr>
        <w:t>« </w:t>
      </w:r>
      <w:r w:rsidRPr="00B96E6C">
        <w:rPr>
          <w:szCs w:val="24"/>
        </w:rPr>
        <w:t>co-responsables du drame final</w:t>
      </w:r>
      <w:r>
        <w:rPr>
          <w:szCs w:val="24"/>
        </w:rPr>
        <w:t> »</w:t>
      </w:r>
      <w:r w:rsidRPr="00B96E6C">
        <w:rPr>
          <w:szCs w:val="24"/>
        </w:rPr>
        <w:t>.</w:t>
      </w:r>
      <w:r>
        <w:rPr>
          <w:iCs/>
          <w:szCs w:val="24"/>
        </w:rPr>
        <w:t> </w:t>
      </w:r>
      <w:r>
        <w:rPr>
          <w:rStyle w:val="Appelnotedebasdep"/>
          <w:iCs/>
          <w:szCs w:val="24"/>
        </w:rPr>
        <w:footnoteReference w:id="124"/>
      </w:r>
    </w:p>
    <w:p w14:paraId="6C343D9D" w14:textId="77777777" w:rsidR="00730AFE" w:rsidRPr="00B96E6C" w:rsidRDefault="00730AFE" w:rsidP="00730AFE">
      <w:pPr>
        <w:spacing w:before="120" w:after="120"/>
        <w:jc w:val="both"/>
      </w:pPr>
      <w:r w:rsidRPr="00B96E6C">
        <w:rPr>
          <w:szCs w:val="24"/>
        </w:rPr>
        <w:t>L'objection la plus globale de Winock, celle qui vise l'e</w:t>
      </w:r>
      <w:r w:rsidRPr="00B96E6C">
        <w:rPr>
          <w:szCs w:val="24"/>
        </w:rPr>
        <w:t>s</w:t>
      </w:r>
      <w:r w:rsidRPr="00B96E6C">
        <w:rPr>
          <w:szCs w:val="24"/>
        </w:rPr>
        <w:t xml:space="preserve">sence de la démarche sternhellienne tient au genre pratiqué, celui, dit-il, de la </w:t>
      </w:r>
      <w:r>
        <w:rPr>
          <w:szCs w:val="24"/>
        </w:rPr>
        <w:t>« </w:t>
      </w:r>
      <w:r w:rsidRPr="00B96E6C">
        <w:rPr>
          <w:szCs w:val="24"/>
        </w:rPr>
        <w:t>pure histoire des idées</w:t>
      </w:r>
      <w:r>
        <w:rPr>
          <w:szCs w:val="24"/>
        </w:rPr>
        <w:t> »</w:t>
      </w:r>
      <w:r w:rsidRPr="00B96E6C">
        <w:rPr>
          <w:szCs w:val="24"/>
        </w:rPr>
        <w:t>. La conception sublimée et détachée du concret qu'en semble entretenir Sternhell et de laquelle découle la pl</w:t>
      </w:r>
      <w:r w:rsidRPr="00B96E6C">
        <w:rPr>
          <w:szCs w:val="24"/>
        </w:rPr>
        <w:t>a</w:t>
      </w:r>
      <w:r w:rsidRPr="00B96E6C">
        <w:rPr>
          <w:szCs w:val="24"/>
        </w:rPr>
        <w:t xml:space="preserve">ce </w:t>
      </w:r>
      <w:r>
        <w:rPr>
          <w:szCs w:val="24"/>
        </w:rPr>
        <w:t>« </w:t>
      </w:r>
      <w:r w:rsidRPr="00B96E6C">
        <w:rPr>
          <w:szCs w:val="24"/>
        </w:rPr>
        <w:t>ténue</w:t>
      </w:r>
      <w:r>
        <w:rPr>
          <w:szCs w:val="24"/>
        </w:rPr>
        <w:t> »</w:t>
      </w:r>
      <w:r w:rsidRPr="00B96E6C">
        <w:rPr>
          <w:szCs w:val="24"/>
        </w:rPr>
        <w:t xml:space="preserve"> qu'il acco</w:t>
      </w:r>
      <w:r w:rsidRPr="00B96E6C">
        <w:rPr>
          <w:szCs w:val="24"/>
        </w:rPr>
        <w:t>r</w:t>
      </w:r>
      <w:r w:rsidRPr="00B96E6C">
        <w:rPr>
          <w:szCs w:val="24"/>
        </w:rPr>
        <w:t>de à la Grande Guerre et le fait que ce qui pour les hist</w:t>
      </w:r>
      <w:r w:rsidRPr="00B96E6C">
        <w:rPr>
          <w:szCs w:val="24"/>
        </w:rPr>
        <w:t>o</w:t>
      </w:r>
      <w:r w:rsidRPr="00B96E6C">
        <w:rPr>
          <w:szCs w:val="24"/>
        </w:rPr>
        <w:t xml:space="preserve">riens </w:t>
      </w:r>
      <w:r>
        <w:rPr>
          <w:szCs w:val="24"/>
        </w:rPr>
        <w:t>« </w:t>
      </w:r>
      <w:r w:rsidRPr="00B96E6C">
        <w:rPr>
          <w:szCs w:val="24"/>
        </w:rPr>
        <w:t>empiriques</w:t>
      </w:r>
      <w:r>
        <w:rPr>
          <w:szCs w:val="24"/>
        </w:rPr>
        <w:t> »</w:t>
      </w:r>
      <w:r w:rsidRPr="00B96E6C">
        <w:rPr>
          <w:szCs w:val="24"/>
        </w:rPr>
        <w:t xml:space="preserve"> est l'essentiel du fascisme, à savoir la conquête du pouvoir, est absolument accessoire chez lui, semble à Winock réductrice et ultimement décevante. </w:t>
      </w:r>
      <w:r>
        <w:rPr>
          <w:szCs w:val="24"/>
        </w:rPr>
        <w:t>« </w:t>
      </w:r>
      <w:r w:rsidRPr="00B96E6C">
        <w:rPr>
          <w:szCs w:val="24"/>
        </w:rPr>
        <w:t>Elle suit la logique des mots sans pénétrer la résistance des ch</w:t>
      </w:r>
      <w:r w:rsidRPr="00B96E6C">
        <w:rPr>
          <w:szCs w:val="24"/>
        </w:rPr>
        <w:t>o</w:t>
      </w:r>
      <w:r w:rsidRPr="00B96E6C">
        <w:rPr>
          <w:szCs w:val="24"/>
        </w:rPr>
        <w:t>ses ni la force des émotions individuelles et collectives devant l'événement.</w:t>
      </w:r>
      <w:r>
        <w:rPr>
          <w:szCs w:val="24"/>
        </w:rPr>
        <w:t> »</w:t>
      </w:r>
      <w:r w:rsidRPr="00B96E6C">
        <w:rPr>
          <w:szCs w:val="24"/>
        </w:rPr>
        <w:t xml:space="preserve"> La brièveté d'exi</w:t>
      </w:r>
      <w:r w:rsidRPr="00B96E6C">
        <w:rPr>
          <w:szCs w:val="24"/>
        </w:rPr>
        <w:t>s</w:t>
      </w:r>
      <w:r w:rsidRPr="00B96E6C">
        <w:rPr>
          <w:szCs w:val="24"/>
        </w:rPr>
        <w:t>tence de certains mo</w:t>
      </w:r>
      <w:r w:rsidRPr="00B96E6C">
        <w:rPr>
          <w:szCs w:val="24"/>
        </w:rPr>
        <w:t>u</w:t>
      </w:r>
      <w:r w:rsidRPr="00B96E6C">
        <w:rPr>
          <w:szCs w:val="24"/>
        </w:rPr>
        <w:t xml:space="preserve">vements </w:t>
      </w:r>
      <w:r>
        <w:rPr>
          <w:szCs w:val="24"/>
        </w:rPr>
        <w:t>« </w:t>
      </w:r>
      <w:r w:rsidRPr="00B96E6C">
        <w:rPr>
          <w:szCs w:val="24"/>
        </w:rPr>
        <w:t>fascistes</w:t>
      </w:r>
      <w:r>
        <w:rPr>
          <w:szCs w:val="24"/>
        </w:rPr>
        <w:t> »</w:t>
      </w:r>
      <w:r w:rsidRPr="00B96E6C">
        <w:rPr>
          <w:szCs w:val="24"/>
        </w:rPr>
        <w:t>, leur recrutement limité, le peu d'influence exercé par certaines doctrines à coup sûr qualifi</w:t>
      </w:r>
      <w:r w:rsidRPr="00B96E6C">
        <w:rPr>
          <w:szCs w:val="24"/>
        </w:rPr>
        <w:t>a</w:t>
      </w:r>
      <w:r w:rsidRPr="00B96E6C">
        <w:rPr>
          <w:szCs w:val="24"/>
        </w:rPr>
        <w:t xml:space="preserve">bles de </w:t>
      </w:r>
      <w:r>
        <w:rPr>
          <w:szCs w:val="24"/>
        </w:rPr>
        <w:t>« </w:t>
      </w:r>
      <w:r w:rsidRPr="00B96E6C">
        <w:rPr>
          <w:szCs w:val="24"/>
        </w:rPr>
        <w:t>fascistes</w:t>
      </w:r>
      <w:r>
        <w:rPr>
          <w:szCs w:val="24"/>
        </w:rPr>
        <w:t> »</w:t>
      </w:r>
      <w:r w:rsidRPr="00B96E6C">
        <w:rPr>
          <w:szCs w:val="24"/>
        </w:rPr>
        <w:t xml:space="preserve"> etc., tout ceci devrait avoir au moins autant d'impo</w:t>
      </w:r>
      <w:r w:rsidRPr="00B96E6C">
        <w:rPr>
          <w:szCs w:val="24"/>
        </w:rPr>
        <w:t>r</w:t>
      </w:r>
      <w:r w:rsidRPr="00B96E6C">
        <w:rPr>
          <w:szCs w:val="24"/>
        </w:rPr>
        <w:t>tance que la seule apparition de tels phénom</w:t>
      </w:r>
      <w:r w:rsidRPr="00B96E6C">
        <w:rPr>
          <w:szCs w:val="24"/>
        </w:rPr>
        <w:t>è</w:t>
      </w:r>
      <w:r w:rsidRPr="00B96E6C">
        <w:rPr>
          <w:szCs w:val="24"/>
        </w:rPr>
        <w:t>nes idéologiques.</w:t>
      </w:r>
      <w:r>
        <w:rPr>
          <w:iCs/>
          <w:szCs w:val="24"/>
        </w:rPr>
        <w:t> </w:t>
      </w:r>
      <w:r>
        <w:rPr>
          <w:rStyle w:val="Appelnotedebasdep"/>
          <w:iCs/>
          <w:szCs w:val="24"/>
        </w:rPr>
        <w:footnoteReference w:id="125"/>
      </w:r>
      <w:r w:rsidRPr="00B96E6C">
        <w:rPr>
          <w:szCs w:val="24"/>
        </w:rPr>
        <w:t xml:space="preserve"> (Alors que tout au contraire, et puisque Winock est un spécialiste de l'antis</w:t>
      </w:r>
      <w:r w:rsidRPr="00B96E6C">
        <w:rPr>
          <w:szCs w:val="24"/>
        </w:rPr>
        <w:t>é</w:t>
      </w:r>
      <w:r w:rsidRPr="00B96E6C">
        <w:rPr>
          <w:szCs w:val="24"/>
        </w:rPr>
        <w:t xml:space="preserve">mitisme français il est bien placé pour souligner le contraste, </w:t>
      </w:r>
      <w:r w:rsidRPr="00B96E6C">
        <w:rPr>
          <w:i/>
          <w:iCs/>
          <w:szCs w:val="24"/>
        </w:rPr>
        <w:t xml:space="preserve">La France juive, La Croix, La Libre parole </w:t>
      </w:r>
      <w:r w:rsidRPr="00B96E6C">
        <w:rPr>
          <w:szCs w:val="24"/>
        </w:rPr>
        <w:t>non seulement dévelo</w:t>
      </w:r>
      <w:r w:rsidRPr="00B96E6C">
        <w:rPr>
          <w:szCs w:val="24"/>
        </w:rPr>
        <w:t>p</w:t>
      </w:r>
      <w:r w:rsidRPr="00B96E6C">
        <w:rPr>
          <w:szCs w:val="24"/>
        </w:rPr>
        <w:t>paient une idéologie spécifique, mais parlaient à des millions d'indiv</w:t>
      </w:r>
      <w:r w:rsidRPr="00B96E6C">
        <w:rPr>
          <w:szCs w:val="24"/>
        </w:rPr>
        <w:t>i</w:t>
      </w:r>
      <w:r w:rsidRPr="00B96E6C">
        <w:rPr>
          <w:szCs w:val="24"/>
        </w:rPr>
        <w:t>dus.)</w:t>
      </w:r>
    </w:p>
    <w:p w14:paraId="2B2C9BDC" w14:textId="77777777" w:rsidR="00730AFE" w:rsidRPr="00B96E6C" w:rsidRDefault="00730AFE" w:rsidP="00730AFE">
      <w:pPr>
        <w:spacing w:before="120" w:after="120"/>
        <w:jc w:val="both"/>
      </w:pPr>
      <w:r w:rsidRPr="00B96E6C">
        <w:rPr>
          <w:szCs w:val="24"/>
        </w:rPr>
        <w:t xml:space="preserve">Dans le mesure où la </w:t>
      </w:r>
      <w:r w:rsidRPr="00B96E6C">
        <w:rPr>
          <w:i/>
          <w:iCs/>
          <w:szCs w:val="24"/>
        </w:rPr>
        <w:t xml:space="preserve">théorie </w:t>
      </w:r>
      <w:r w:rsidRPr="00B96E6C">
        <w:rPr>
          <w:szCs w:val="24"/>
        </w:rPr>
        <w:t>de l'histoire des idées (démarche so</w:t>
      </w:r>
      <w:r w:rsidRPr="00B96E6C">
        <w:rPr>
          <w:szCs w:val="24"/>
        </w:rPr>
        <w:t>u</w:t>
      </w:r>
      <w:r w:rsidRPr="00B96E6C">
        <w:rPr>
          <w:szCs w:val="24"/>
        </w:rPr>
        <w:t>vent mal comprise en France et perçue parfois comme chose anglo-saxonne</w:t>
      </w:r>
      <w:r>
        <w:t xml:space="preserve"> [64] </w:t>
      </w:r>
      <w:r w:rsidRPr="00B96E6C">
        <w:rPr>
          <w:szCs w:val="24"/>
        </w:rPr>
        <w:t>et germanique</w:t>
      </w:r>
      <w:r>
        <w:rPr>
          <w:iCs/>
          <w:szCs w:val="24"/>
        </w:rPr>
        <w:t> </w:t>
      </w:r>
      <w:r>
        <w:rPr>
          <w:rStyle w:val="Appelnotedebasdep"/>
          <w:iCs/>
          <w:szCs w:val="24"/>
        </w:rPr>
        <w:footnoteReference w:id="126"/>
      </w:r>
      <w:r w:rsidRPr="00B96E6C">
        <w:rPr>
          <w:szCs w:val="24"/>
        </w:rPr>
        <w:t>) avec pour corrélats, celle des préca</w:t>
      </w:r>
      <w:r w:rsidRPr="00B96E6C">
        <w:rPr>
          <w:szCs w:val="24"/>
        </w:rPr>
        <w:t>u</w:t>
      </w:r>
      <w:r w:rsidRPr="00B96E6C">
        <w:rPr>
          <w:szCs w:val="24"/>
        </w:rPr>
        <w:t>tions qu'a</w:t>
      </w:r>
      <w:r w:rsidRPr="00B96E6C">
        <w:rPr>
          <w:szCs w:val="24"/>
        </w:rPr>
        <w:t>p</w:t>
      </w:r>
      <w:r w:rsidRPr="00B96E6C">
        <w:rPr>
          <w:szCs w:val="24"/>
        </w:rPr>
        <w:t>pellent les rapprochements, enchaînements, glissements subre</w:t>
      </w:r>
      <w:r w:rsidRPr="00B96E6C">
        <w:rPr>
          <w:szCs w:val="24"/>
        </w:rPr>
        <w:t>p</w:t>
      </w:r>
      <w:r w:rsidRPr="00B96E6C">
        <w:rPr>
          <w:szCs w:val="24"/>
        </w:rPr>
        <w:t xml:space="preserve">tices, </w:t>
      </w:r>
      <w:r>
        <w:rPr>
          <w:szCs w:val="24"/>
        </w:rPr>
        <w:t>« </w:t>
      </w:r>
      <w:r w:rsidRPr="00B96E6C">
        <w:rPr>
          <w:szCs w:val="24"/>
        </w:rPr>
        <w:t>imprégnations</w:t>
      </w:r>
      <w:r>
        <w:rPr>
          <w:szCs w:val="24"/>
        </w:rPr>
        <w:t> »</w:t>
      </w:r>
      <w:r w:rsidRPr="00B96E6C">
        <w:rPr>
          <w:szCs w:val="24"/>
        </w:rPr>
        <w:t>, filiations et descendances qu'elle s'évertue à dég</w:t>
      </w:r>
      <w:r w:rsidRPr="00B96E6C">
        <w:rPr>
          <w:szCs w:val="24"/>
        </w:rPr>
        <w:t>a</w:t>
      </w:r>
      <w:r w:rsidRPr="00B96E6C">
        <w:rPr>
          <w:szCs w:val="24"/>
        </w:rPr>
        <w:t>ger constamment et celle de la distinction à maintenir entre la carte des discours et le terrain concret de la vie politique, éc</w:t>
      </w:r>
      <w:r w:rsidRPr="00B96E6C">
        <w:rPr>
          <w:szCs w:val="24"/>
        </w:rPr>
        <w:t>o</w:t>
      </w:r>
      <w:r w:rsidRPr="00B96E6C">
        <w:rPr>
          <w:szCs w:val="24"/>
        </w:rPr>
        <w:t>nomique et soci</w:t>
      </w:r>
      <w:r w:rsidRPr="00B96E6C">
        <w:rPr>
          <w:szCs w:val="24"/>
        </w:rPr>
        <w:t>a</w:t>
      </w:r>
      <w:r w:rsidRPr="00B96E6C">
        <w:rPr>
          <w:szCs w:val="24"/>
        </w:rPr>
        <w:t xml:space="preserve">le, dans la mesure, dis-je, où cette théorie n'est pas faite, pas même ébauchée à mon sens </w:t>
      </w:r>
      <w:r>
        <w:rPr>
          <w:szCs w:val="24"/>
        </w:rPr>
        <w:t>—</w:t>
      </w:r>
      <w:r w:rsidRPr="00B96E6C">
        <w:rPr>
          <w:szCs w:val="24"/>
        </w:rPr>
        <w:t xml:space="preserve"> et certainement pas par Zeev Sternhell qui n'explique guère ses associations suspicieuses par e</w:t>
      </w:r>
      <w:r w:rsidRPr="00B96E6C">
        <w:rPr>
          <w:szCs w:val="24"/>
        </w:rPr>
        <w:t>n</w:t>
      </w:r>
      <w:r w:rsidRPr="00B96E6C">
        <w:rPr>
          <w:szCs w:val="24"/>
        </w:rPr>
        <w:t>gendrement, glissement ou contiguïtés, ni ses étiqu</w:t>
      </w:r>
      <w:r w:rsidRPr="00B96E6C">
        <w:rPr>
          <w:szCs w:val="24"/>
        </w:rPr>
        <w:t>e</w:t>
      </w:r>
      <w:r w:rsidRPr="00B96E6C">
        <w:rPr>
          <w:szCs w:val="24"/>
        </w:rPr>
        <w:t xml:space="preserve">tages réprobateurs constants, </w:t>
      </w:r>
      <w:r>
        <w:rPr>
          <w:szCs w:val="24"/>
        </w:rPr>
        <w:t>—</w:t>
      </w:r>
      <w:r w:rsidRPr="00B96E6C">
        <w:rPr>
          <w:szCs w:val="24"/>
        </w:rPr>
        <w:t xml:space="preserve"> les objections (sur fond d'admiration pour le travail de l'Israélien) de Winock me semblent en partie fondées. Je pense que toute la controverse que je suis en train de décrire tient notamment à une m</w:t>
      </w:r>
      <w:r w:rsidRPr="00B96E6C">
        <w:rPr>
          <w:szCs w:val="24"/>
        </w:rPr>
        <w:t>é</w:t>
      </w:r>
      <w:r w:rsidRPr="00B96E6C">
        <w:rPr>
          <w:szCs w:val="24"/>
        </w:rPr>
        <w:t xml:space="preserve">compréhension, par les groupes d'historiens en lice, et de part et d'autre, de </w:t>
      </w:r>
      <w:r w:rsidRPr="00B96E6C">
        <w:rPr>
          <w:i/>
          <w:iCs/>
          <w:szCs w:val="24"/>
        </w:rPr>
        <w:t xml:space="preserve">la légitimité et des limites inhérentes </w:t>
      </w:r>
      <w:r w:rsidRPr="00B96E6C">
        <w:rPr>
          <w:szCs w:val="24"/>
        </w:rPr>
        <w:t>à ce genre histori</w:t>
      </w:r>
      <w:r w:rsidRPr="00B96E6C">
        <w:rPr>
          <w:szCs w:val="24"/>
        </w:rPr>
        <w:t>o</w:t>
      </w:r>
      <w:r w:rsidRPr="00B96E6C">
        <w:rPr>
          <w:szCs w:val="24"/>
        </w:rPr>
        <w:t>graph</w:t>
      </w:r>
      <w:r w:rsidRPr="00B96E6C">
        <w:rPr>
          <w:szCs w:val="24"/>
        </w:rPr>
        <w:t>i</w:t>
      </w:r>
      <w:r w:rsidRPr="00B96E6C">
        <w:rPr>
          <w:szCs w:val="24"/>
        </w:rPr>
        <w:t xml:space="preserve">que qui a un potentiel herméneutique fort, sous-estimé par beaucoup d'esprits qui se posent comme </w:t>
      </w:r>
      <w:r>
        <w:rPr>
          <w:szCs w:val="24"/>
        </w:rPr>
        <w:t>« </w:t>
      </w:r>
      <w:r w:rsidRPr="00B96E6C">
        <w:rPr>
          <w:szCs w:val="24"/>
        </w:rPr>
        <w:t>concrets</w:t>
      </w:r>
      <w:r>
        <w:rPr>
          <w:szCs w:val="24"/>
        </w:rPr>
        <w:t> »</w:t>
      </w:r>
      <w:r w:rsidRPr="00B96E6C">
        <w:rPr>
          <w:szCs w:val="24"/>
        </w:rPr>
        <w:t xml:space="preserve"> et ne comme</w:t>
      </w:r>
      <w:r w:rsidRPr="00B96E6C">
        <w:rPr>
          <w:szCs w:val="24"/>
        </w:rPr>
        <w:t>n</w:t>
      </w:r>
      <w:r w:rsidRPr="00B96E6C">
        <w:rPr>
          <w:szCs w:val="24"/>
        </w:rPr>
        <w:t>cent à voir le fasci</w:t>
      </w:r>
      <w:r w:rsidRPr="00B96E6C">
        <w:rPr>
          <w:szCs w:val="24"/>
        </w:rPr>
        <w:t>s</w:t>
      </w:r>
      <w:r w:rsidRPr="00B96E6C">
        <w:rPr>
          <w:szCs w:val="24"/>
        </w:rPr>
        <w:t>me que lorsqu'il s'organise</w:t>
      </w:r>
      <w:r>
        <w:rPr>
          <w:szCs w:val="24"/>
        </w:rPr>
        <w:t xml:space="preserve"> en </w:t>
      </w:r>
      <w:r w:rsidRPr="00B96E6C">
        <w:rPr>
          <w:i/>
          <w:iCs/>
          <w:szCs w:val="24"/>
        </w:rPr>
        <w:t xml:space="preserve">squadri </w:t>
      </w:r>
      <w:r w:rsidRPr="00B96E6C">
        <w:rPr>
          <w:szCs w:val="24"/>
        </w:rPr>
        <w:t>et fait régner la terreur, un potentiel qui peut faire percevoir une genèse, des te</w:t>
      </w:r>
      <w:r w:rsidRPr="00B96E6C">
        <w:rPr>
          <w:szCs w:val="24"/>
        </w:rPr>
        <w:t>n</w:t>
      </w:r>
      <w:r w:rsidRPr="00B96E6C">
        <w:rPr>
          <w:szCs w:val="24"/>
        </w:rPr>
        <w:t>dances hégém</w:t>
      </w:r>
      <w:r w:rsidRPr="00B96E6C">
        <w:rPr>
          <w:szCs w:val="24"/>
        </w:rPr>
        <w:t>o</w:t>
      </w:r>
      <w:r w:rsidRPr="00B96E6C">
        <w:rPr>
          <w:szCs w:val="24"/>
        </w:rPr>
        <w:t xml:space="preserve">niques et des </w:t>
      </w:r>
      <w:r>
        <w:rPr>
          <w:szCs w:val="24"/>
        </w:rPr>
        <w:t>« </w:t>
      </w:r>
      <w:r w:rsidRPr="00B96E6C">
        <w:rPr>
          <w:szCs w:val="24"/>
        </w:rPr>
        <w:t>pentes</w:t>
      </w:r>
      <w:r>
        <w:rPr>
          <w:szCs w:val="24"/>
        </w:rPr>
        <w:t> »</w:t>
      </w:r>
      <w:r w:rsidRPr="00B96E6C">
        <w:rPr>
          <w:szCs w:val="24"/>
        </w:rPr>
        <w:t xml:space="preserve"> redoutables, mais qui ne peut non plus conclure en demeurant dans l'empyrée de la </w:t>
      </w:r>
      <w:r>
        <w:rPr>
          <w:szCs w:val="24"/>
        </w:rPr>
        <w:t>« </w:t>
      </w:r>
      <w:r w:rsidRPr="00B96E6C">
        <w:rPr>
          <w:szCs w:val="24"/>
        </w:rPr>
        <w:t>pure</w:t>
      </w:r>
      <w:r>
        <w:rPr>
          <w:szCs w:val="24"/>
        </w:rPr>
        <w:t> »</w:t>
      </w:r>
      <w:r w:rsidRPr="00B96E6C">
        <w:rPr>
          <w:szCs w:val="24"/>
        </w:rPr>
        <w:t xml:space="preserve"> produ</w:t>
      </w:r>
      <w:r w:rsidRPr="00B96E6C">
        <w:rPr>
          <w:szCs w:val="24"/>
        </w:rPr>
        <w:t>c</w:t>
      </w:r>
      <w:r w:rsidRPr="00B96E6C">
        <w:rPr>
          <w:szCs w:val="24"/>
        </w:rPr>
        <w:t>tion di</w:t>
      </w:r>
      <w:r w:rsidRPr="00B96E6C">
        <w:rPr>
          <w:szCs w:val="24"/>
        </w:rPr>
        <w:t>s</w:t>
      </w:r>
      <w:r w:rsidRPr="00B96E6C">
        <w:rPr>
          <w:szCs w:val="24"/>
        </w:rPr>
        <w:t>cursive.</w:t>
      </w:r>
    </w:p>
    <w:p w14:paraId="69640915" w14:textId="77777777" w:rsidR="00730AFE" w:rsidRDefault="00730AFE" w:rsidP="00730AFE">
      <w:pPr>
        <w:spacing w:before="120" w:after="120"/>
        <w:jc w:val="both"/>
        <w:rPr>
          <w:szCs w:val="24"/>
        </w:rPr>
      </w:pPr>
    </w:p>
    <w:p w14:paraId="3DBD5361" w14:textId="77777777" w:rsidR="00730AFE" w:rsidRPr="00B96E6C" w:rsidRDefault="00730AFE" w:rsidP="00730AFE">
      <w:pPr>
        <w:pStyle w:val="planche"/>
      </w:pPr>
      <w:bookmarkStart w:id="16" w:name="Texte_1_pt_1_n"/>
      <w:r w:rsidRPr="00B96E6C">
        <w:t>La filière antisémite</w:t>
      </w:r>
    </w:p>
    <w:bookmarkEnd w:id="16"/>
    <w:p w14:paraId="23348788" w14:textId="77777777" w:rsidR="00730AFE" w:rsidRDefault="00730AFE" w:rsidP="00730AFE">
      <w:pPr>
        <w:spacing w:before="120" w:after="120"/>
        <w:jc w:val="both"/>
        <w:rPr>
          <w:szCs w:val="24"/>
        </w:rPr>
      </w:pPr>
    </w:p>
    <w:p w14:paraId="31403756" w14:textId="77777777" w:rsidR="00730AFE" w:rsidRPr="00384B20" w:rsidRDefault="00730AFE" w:rsidP="00730AFE">
      <w:pPr>
        <w:ind w:right="90" w:firstLine="0"/>
        <w:jc w:val="both"/>
        <w:rPr>
          <w:sz w:val="20"/>
        </w:rPr>
      </w:pPr>
      <w:hyperlink w:anchor="tdm" w:history="1">
        <w:r w:rsidRPr="00384B20">
          <w:rPr>
            <w:rStyle w:val="Hyperlien"/>
            <w:sz w:val="20"/>
          </w:rPr>
          <w:t>Retour à la table des matières</w:t>
        </w:r>
      </w:hyperlink>
    </w:p>
    <w:p w14:paraId="0797AA4C" w14:textId="77777777" w:rsidR="00730AFE" w:rsidRPr="00B96E6C" w:rsidRDefault="00730AFE" w:rsidP="00730AFE">
      <w:pPr>
        <w:spacing w:before="120" w:after="120"/>
        <w:jc w:val="both"/>
      </w:pPr>
      <w:r w:rsidRPr="00B96E6C">
        <w:rPr>
          <w:szCs w:val="24"/>
        </w:rPr>
        <w:t>Somme toute, notre étude pourrait s'éclairer un peu si nous allions regarder le traitement réservé par d'autres hist</w:t>
      </w:r>
      <w:r w:rsidRPr="00B96E6C">
        <w:rPr>
          <w:szCs w:val="24"/>
        </w:rPr>
        <w:t>o</w:t>
      </w:r>
      <w:r w:rsidRPr="00B96E6C">
        <w:rPr>
          <w:szCs w:val="24"/>
        </w:rPr>
        <w:t>riens (ou d'aventure les mêmes) à une autre généalogie fra</w:t>
      </w:r>
      <w:r w:rsidRPr="00B96E6C">
        <w:rPr>
          <w:szCs w:val="24"/>
        </w:rPr>
        <w:t>n</w:t>
      </w:r>
      <w:r w:rsidRPr="00B96E6C">
        <w:rPr>
          <w:szCs w:val="24"/>
        </w:rPr>
        <w:t xml:space="preserve">çaise, non moins honteuse (si c'est affaire d'orgueil national et de susceptibilité), contiguë de la catégorie </w:t>
      </w:r>
      <w:r>
        <w:rPr>
          <w:szCs w:val="24"/>
        </w:rPr>
        <w:t>« </w:t>
      </w:r>
      <w:r w:rsidRPr="00B96E6C">
        <w:rPr>
          <w:szCs w:val="24"/>
        </w:rPr>
        <w:t>fascisme</w:t>
      </w:r>
      <w:r>
        <w:rPr>
          <w:szCs w:val="24"/>
        </w:rPr>
        <w:t> »</w:t>
      </w:r>
      <w:r w:rsidRPr="00B96E6C">
        <w:rPr>
          <w:szCs w:val="24"/>
        </w:rPr>
        <w:t xml:space="preserve"> ou partie intégrante de celle-ci, mais plus facile à définir et, apparemment, à repérer et suivre</w:t>
      </w:r>
      <w:r>
        <w:rPr>
          <w:szCs w:val="24"/>
        </w:rPr>
        <w:t> :</w:t>
      </w:r>
      <w:r w:rsidRPr="00B96E6C">
        <w:rPr>
          <w:szCs w:val="24"/>
        </w:rPr>
        <w:t xml:space="preserve"> celle de l'antisémitisme français.</w:t>
      </w:r>
    </w:p>
    <w:p w14:paraId="606CE718" w14:textId="77777777" w:rsidR="00730AFE" w:rsidRDefault="00730AFE" w:rsidP="00730AFE">
      <w:pPr>
        <w:spacing w:before="120" w:after="120"/>
        <w:jc w:val="both"/>
      </w:pPr>
      <w:r>
        <w:t>[65]</w:t>
      </w:r>
    </w:p>
    <w:p w14:paraId="4CEA7A7B" w14:textId="77777777" w:rsidR="00730AFE" w:rsidRPr="00B96E6C" w:rsidRDefault="00730AFE" w:rsidP="00730AFE">
      <w:pPr>
        <w:spacing w:before="120" w:after="120"/>
        <w:jc w:val="both"/>
      </w:pPr>
      <w:r w:rsidRPr="00B96E6C">
        <w:rPr>
          <w:szCs w:val="24"/>
        </w:rPr>
        <w:t xml:space="preserve">Michel Winock en discutant des thèses de Sternhell avait remarqué que la grande </w:t>
      </w:r>
      <w:r w:rsidRPr="00B96E6C">
        <w:rPr>
          <w:i/>
          <w:iCs/>
          <w:szCs w:val="24"/>
        </w:rPr>
        <w:t xml:space="preserve">continuité française, </w:t>
      </w:r>
      <w:r w:rsidRPr="00B96E6C">
        <w:rPr>
          <w:szCs w:val="24"/>
        </w:rPr>
        <w:t xml:space="preserve">par rapport aux autres composantes possibles plus variables du </w:t>
      </w:r>
      <w:r>
        <w:rPr>
          <w:szCs w:val="24"/>
        </w:rPr>
        <w:t>« </w:t>
      </w:r>
      <w:r w:rsidRPr="00B96E6C">
        <w:rPr>
          <w:szCs w:val="24"/>
        </w:rPr>
        <w:t>fascisme</w:t>
      </w:r>
      <w:r>
        <w:rPr>
          <w:szCs w:val="24"/>
        </w:rPr>
        <w:t> »</w:t>
      </w:r>
      <w:r w:rsidRPr="00B96E6C">
        <w:rPr>
          <w:szCs w:val="24"/>
        </w:rPr>
        <w:t>, est l'antisémitisme. S'il est vrai que plusieurs des livres sur l'antisémitisme français émanent de chercheurs étrangers,</w:t>
      </w:r>
      <w:r>
        <w:rPr>
          <w:iCs/>
          <w:szCs w:val="24"/>
        </w:rPr>
        <w:t> </w:t>
      </w:r>
      <w:r>
        <w:rPr>
          <w:rStyle w:val="Appelnotedebasdep"/>
          <w:iCs/>
          <w:szCs w:val="24"/>
        </w:rPr>
        <w:footnoteReference w:id="127"/>
      </w:r>
      <w:r w:rsidRPr="00B96E6C">
        <w:rPr>
          <w:szCs w:val="24"/>
        </w:rPr>
        <w:t xml:space="preserve"> la recherche en langue française a été abo</w:t>
      </w:r>
      <w:r w:rsidRPr="00B96E6C">
        <w:rPr>
          <w:szCs w:val="24"/>
        </w:rPr>
        <w:t>n</w:t>
      </w:r>
      <w:r w:rsidRPr="00B96E6C">
        <w:rPr>
          <w:szCs w:val="24"/>
        </w:rPr>
        <w:t>dante depuis un demi-siècle et, de Léon Poliakov à Pierre Bir</w:t>
      </w:r>
      <w:r w:rsidRPr="00B96E6C">
        <w:rPr>
          <w:szCs w:val="24"/>
        </w:rPr>
        <w:t>n</w:t>
      </w:r>
      <w:r w:rsidRPr="00B96E6C">
        <w:rPr>
          <w:szCs w:val="24"/>
        </w:rPr>
        <w:t>baum,</w:t>
      </w:r>
      <w:r>
        <w:rPr>
          <w:iCs/>
          <w:szCs w:val="24"/>
        </w:rPr>
        <w:t> </w:t>
      </w:r>
      <w:r>
        <w:rPr>
          <w:rStyle w:val="Appelnotedebasdep"/>
          <w:iCs/>
          <w:szCs w:val="24"/>
        </w:rPr>
        <w:footnoteReference w:id="128"/>
      </w:r>
      <w:r w:rsidRPr="00B96E6C">
        <w:rPr>
          <w:szCs w:val="24"/>
        </w:rPr>
        <w:t xml:space="preserve"> à P.-A. Taguieff, elle a fait apparaître non des phénomènes discontinus et des influences limitées, mais une tradition ma</w:t>
      </w:r>
      <w:r w:rsidRPr="00B96E6C">
        <w:rPr>
          <w:szCs w:val="24"/>
        </w:rPr>
        <w:t>s</w:t>
      </w:r>
      <w:r w:rsidRPr="00B96E6C">
        <w:rPr>
          <w:szCs w:val="24"/>
        </w:rPr>
        <w:t>sive et multiforme qui remonte aux années 1880, qui pr</w:t>
      </w:r>
      <w:r w:rsidRPr="00B96E6C">
        <w:rPr>
          <w:szCs w:val="24"/>
        </w:rPr>
        <w:t>o</w:t>
      </w:r>
      <w:r w:rsidRPr="00B96E6C">
        <w:rPr>
          <w:szCs w:val="24"/>
        </w:rPr>
        <w:t>gresse en vagues successives et pe</w:t>
      </w:r>
      <w:r w:rsidRPr="00B96E6C">
        <w:rPr>
          <w:szCs w:val="24"/>
        </w:rPr>
        <w:t>r</w:t>
      </w:r>
      <w:r w:rsidRPr="00B96E6C">
        <w:rPr>
          <w:szCs w:val="24"/>
        </w:rPr>
        <w:t>dure au delà de 1945. Plusieurs des études parues depuis cinquante ans, notamment sur l'antisémitisme virulent du mo</w:t>
      </w:r>
      <w:r w:rsidRPr="00B96E6C">
        <w:rPr>
          <w:szCs w:val="24"/>
        </w:rPr>
        <w:t>n</w:t>
      </w:r>
      <w:r w:rsidRPr="00B96E6C">
        <w:rPr>
          <w:szCs w:val="24"/>
        </w:rPr>
        <w:t>de catholique et de sa presse,</w:t>
      </w:r>
      <w:r>
        <w:rPr>
          <w:iCs/>
          <w:szCs w:val="24"/>
        </w:rPr>
        <w:t> </w:t>
      </w:r>
      <w:r>
        <w:rPr>
          <w:rStyle w:val="Appelnotedebasdep"/>
          <w:iCs/>
          <w:szCs w:val="24"/>
        </w:rPr>
        <w:footnoteReference w:id="129"/>
      </w:r>
      <w:r w:rsidRPr="00B96E6C">
        <w:rPr>
          <w:szCs w:val="24"/>
        </w:rPr>
        <w:t xml:space="preserve"> ont d'abord suscité dénégations et indign</w:t>
      </w:r>
      <w:r w:rsidRPr="00B96E6C">
        <w:rPr>
          <w:szCs w:val="24"/>
        </w:rPr>
        <w:t>a</w:t>
      </w:r>
      <w:r w:rsidRPr="00B96E6C">
        <w:rPr>
          <w:szCs w:val="24"/>
        </w:rPr>
        <w:t xml:space="preserve">tions, mais en dépit des réticences, des malaises, l'évidence de ce phénomène qui pénètre tous les milieux et toutes les </w:t>
      </w:r>
      <w:r>
        <w:rPr>
          <w:szCs w:val="24"/>
        </w:rPr>
        <w:t>« </w:t>
      </w:r>
      <w:r w:rsidRPr="00B96E6C">
        <w:rPr>
          <w:szCs w:val="24"/>
        </w:rPr>
        <w:t>familles</w:t>
      </w:r>
      <w:r>
        <w:rPr>
          <w:szCs w:val="24"/>
        </w:rPr>
        <w:t> »</w:t>
      </w:r>
      <w:r w:rsidRPr="00B96E6C">
        <w:rPr>
          <w:szCs w:val="24"/>
        </w:rPr>
        <w:t xml:space="preserve"> pol</w:t>
      </w:r>
      <w:r w:rsidRPr="00B96E6C">
        <w:rPr>
          <w:szCs w:val="24"/>
        </w:rPr>
        <w:t>i</w:t>
      </w:r>
      <w:r w:rsidRPr="00B96E6C">
        <w:rPr>
          <w:szCs w:val="24"/>
        </w:rPr>
        <w:t xml:space="preserve">tiques depuis les années 1880 et qui </w:t>
      </w:r>
      <w:r w:rsidRPr="00B96E6C">
        <w:rPr>
          <w:i/>
          <w:iCs/>
          <w:szCs w:val="24"/>
        </w:rPr>
        <w:t xml:space="preserve">distingue </w:t>
      </w:r>
      <w:r w:rsidRPr="00B96E6C">
        <w:rPr>
          <w:szCs w:val="24"/>
        </w:rPr>
        <w:t>en effet, hélas, la France du fascisme it</w:t>
      </w:r>
      <w:r w:rsidRPr="00B96E6C">
        <w:rPr>
          <w:szCs w:val="24"/>
        </w:rPr>
        <w:t>a</w:t>
      </w:r>
      <w:r w:rsidRPr="00B96E6C">
        <w:rPr>
          <w:szCs w:val="24"/>
        </w:rPr>
        <w:t xml:space="preserve">lien, fort peu antisémite à ses débuts et jusqu'en 1938, étant à cet égard, plus </w:t>
      </w:r>
      <w:r>
        <w:rPr>
          <w:szCs w:val="24"/>
        </w:rPr>
        <w:t>« </w:t>
      </w:r>
      <w:r w:rsidRPr="00B96E6C">
        <w:rPr>
          <w:szCs w:val="24"/>
        </w:rPr>
        <w:t>typiquement</w:t>
      </w:r>
      <w:r>
        <w:rPr>
          <w:szCs w:val="24"/>
        </w:rPr>
        <w:t> »</w:t>
      </w:r>
      <w:r w:rsidRPr="00B96E6C">
        <w:rPr>
          <w:szCs w:val="24"/>
        </w:rPr>
        <w:t xml:space="preserve"> fasciste que son prétendu m</w:t>
      </w:r>
      <w:r w:rsidRPr="00B96E6C">
        <w:rPr>
          <w:szCs w:val="24"/>
        </w:rPr>
        <w:t>o</w:t>
      </w:r>
      <w:r w:rsidRPr="00B96E6C">
        <w:rPr>
          <w:szCs w:val="24"/>
        </w:rPr>
        <w:t>dèle, cette évidence a fini, non sans réticences également, par être</w:t>
      </w:r>
      <w:r>
        <w:t xml:space="preserve"> [66] </w:t>
      </w:r>
      <w:r w:rsidRPr="00B96E6C">
        <w:rPr>
          <w:szCs w:val="24"/>
        </w:rPr>
        <w:t>reconnue à la fois des milieux savants et, je pense, du grand p</w:t>
      </w:r>
      <w:r w:rsidRPr="00B96E6C">
        <w:rPr>
          <w:szCs w:val="24"/>
        </w:rPr>
        <w:t>u</w:t>
      </w:r>
      <w:r w:rsidRPr="00B96E6C">
        <w:rPr>
          <w:szCs w:val="24"/>
        </w:rPr>
        <w:t>blic cultivé.</w:t>
      </w:r>
    </w:p>
    <w:p w14:paraId="5A6996B3" w14:textId="77777777" w:rsidR="00730AFE" w:rsidRPr="00B96E6C" w:rsidRDefault="00730AFE" w:rsidP="00730AFE">
      <w:pPr>
        <w:spacing w:before="120" w:after="120"/>
        <w:jc w:val="both"/>
      </w:pPr>
      <w:r w:rsidRPr="00B96E6C">
        <w:rPr>
          <w:szCs w:val="24"/>
        </w:rPr>
        <w:t xml:space="preserve">En matière d'antisémitisme européen, la </w:t>
      </w:r>
      <w:r>
        <w:rPr>
          <w:szCs w:val="24"/>
        </w:rPr>
        <w:t>« </w:t>
      </w:r>
      <w:r w:rsidRPr="00B96E6C">
        <w:rPr>
          <w:szCs w:val="24"/>
        </w:rPr>
        <w:t>palme</w:t>
      </w:r>
      <w:r>
        <w:rPr>
          <w:szCs w:val="24"/>
        </w:rPr>
        <w:t> »</w:t>
      </w:r>
      <w:r w:rsidRPr="00B96E6C">
        <w:rPr>
          <w:szCs w:val="24"/>
        </w:rPr>
        <w:t xml:space="preserve"> devait revenir à la France avait énoncé Léon Poliakov et dans les années 1950, un tel propos choquait et nul ne semblait tenté d'en vérifier la justesse éve</w:t>
      </w:r>
      <w:r w:rsidRPr="00B96E6C">
        <w:rPr>
          <w:szCs w:val="24"/>
        </w:rPr>
        <w:t>n</w:t>
      </w:r>
      <w:r w:rsidRPr="00B96E6C">
        <w:rPr>
          <w:szCs w:val="24"/>
        </w:rPr>
        <w:t>tuelle. L'opinion, du moins e</w:t>
      </w:r>
      <w:r w:rsidRPr="00B96E6C">
        <w:rPr>
          <w:szCs w:val="24"/>
        </w:rPr>
        <w:t>n</w:t>
      </w:r>
      <w:r w:rsidRPr="00B96E6C">
        <w:rPr>
          <w:szCs w:val="24"/>
        </w:rPr>
        <w:t>core une fois l'opinion savante a fini par comprendre qu'il n'y avait nulle hyperbole dans ce jugement acc</w:t>
      </w:r>
      <w:r w:rsidRPr="00B96E6C">
        <w:rPr>
          <w:szCs w:val="24"/>
        </w:rPr>
        <w:t>a</w:t>
      </w:r>
      <w:r w:rsidRPr="00B96E6C">
        <w:rPr>
          <w:szCs w:val="24"/>
        </w:rPr>
        <w:t>blant. W</w:t>
      </w:r>
      <w:r w:rsidRPr="00B96E6C">
        <w:rPr>
          <w:szCs w:val="24"/>
        </w:rPr>
        <w:t>i</w:t>
      </w:r>
      <w:r w:rsidRPr="00B96E6C">
        <w:rPr>
          <w:szCs w:val="24"/>
        </w:rPr>
        <w:t>nock a contribué avec plusieurs autres à cette tâche de faire admettre ce que la France ne voulait d'abord pas savoir</w:t>
      </w:r>
      <w:r>
        <w:rPr>
          <w:szCs w:val="24"/>
        </w:rPr>
        <w:t> :</w:t>
      </w:r>
      <w:r w:rsidRPr="00B96E6C">
        <w:rPr>
          <w:szCs w:val="24"/>
        </w:rPr>
        <w:t xml:space="preserve"> qu'</w:t>
      </w:r>
      <w:r>
        <w:rPr>
          <w:szCs w:val="24"/>
        </w:rPr>
        <w:t>« </w:t>
      </w:r>
      <w:r w:rsidRPr="00B96E6C">
        <w:rPr>
          <w:szCs w:val="24"/>
        </w:rPr>
        <w:t>aux or</w:t>
      </w:r>
      <w:r w:rsidRPr="00B96E6C">
        <w:rPr>
          <w:szCs w:val="24"/>
        </w:rPr>
        <w:t>i</w:t>
      </w:r>
      <w:r w:rsidRPr="00B96E6C">
        <w:rPr>
          <w:szCs w:val="24"/>
        </w:rPr>
        <w:t>gines de ce délire devenu sous le III</w:t>
      </w:r>
      <w:r w:rsidRPr="00B96E6C">
        <w:rPr>
          <w:szCs w:val="24"/>
          <w:vertAlign w:val="superscript"/>
        </w:rPr>
        <w:t>e</w:t>
      </w:r>
      <w:r w:rsidRPr="00B96E6C">
        <w:rPr>
          <w:szCs w:val="24"/>
        </w:rPr>
        <w:t xml:space="preserve"> Reich sy</w:t>
      </w:r>
      <w:r w:rsidRPr="00B96E6C">
        <w:rPr>
          <w:szCs w:val="24"/>
        </w:rPr>
        <w:t>s</w:t>
      </w:r>
      <w:r w:rsidRPr="00B96E6C">
        <w:rPr>
          <w:szCs w:val="24"/>
        </w:rPr>
        <w:t>tème de gouvernement, des Français ont pris une part qui n'est pas si négligeable</w:t>
      </w:r>
      <w:r>
        <w:rPr>
          <w:szCs w:val="24"/>
        </w:rPr>
        <w:t> »</w:t>
      </w:r>
      <w:r w:rsidRPr="00B96E6C">
        <w:rPr>
          <w:szCs w:val="24"/>
        </w:rPr>
        <w:t>. (Relevons l'euphémisme dont l'historien croyait encore, en 1982, devoir édulc</w:t>
      </w:r>
      <w:r w:rsidRPr="00B96E6C">
        <w:rPr>
          <w:szCs w:val="24"/>
        </w:rPr>
        <w:t>o</w:t>
      </w:r>
      <w:r w:rsidRPr="00B96E6C">
        <w:rPr>
          <w:szCs w:val="24"/>
        </w:rPr>
        <w:t>rer son pr</w:t>
      </w:r>
      <w:r w:rsidRPr="00B96E6C">
        <w:rPr>
          <w:szCs w:val="24"/>
        </w:rPr>
        <w:t>o</w:t>
      </w:r>
      <w:r w:rsidRPr="00B96E6C">
        <w:rPr>
          <w:szCs w:val="24"/>
        </w:rPr>
        <w:t>pos.</w:t>
      </w:r>
      <w:r>
        <w:rPr>
          <w:iCs/>
          <w:szCs w:val="24"/>
        </w:rPr>
        <w:t> </w:t>
      </w:r>
      <w:r>
        <w:rPr>
          <w:rStyle w:val="Appelnotedebasdep"/>
          <w:iCs/>
          <w:szCs w:val="24"/>
        </w:rPr>
        <w:footnoteReference w:id="130"/>
      </w:r>
      <w:r w:rsidRPr="00B96E6C">
        <w:rPr>
          <w:szCs w:val="24"/>
        </w:rPr>
        <w:t>)</w:t>
      </w:r>
    </w:p>
    <w:p w14:paraId="1FC73EF3" w14:textId="77777777" w:rsidR="00730AFE" w:rsidRPr="00B96E6C" w:rsidRDefault="00730AFE" w:rsidP="00730AFE">
      <w:pPr>
        <w:spacing w:before="120" w:after="120"/>
        <w:jc w:val="both"/>
      </w:pPr>
      <w:r w:rsidRPr="00B96E6C">
        <w:rPr>
          <w:szCs w:val="24"/>
        </w:rPr>
        <w:t xml:space="preserve">Fascistes ou pas, s'il est un </w:t>
      </w:r>
      <w:r w:rsidRPr="00B96E6C">
        <w:rPr>
          <w:i/>
          <w:iCs/>
          <w:szCs w:val="24"/>
        </w:rPr>
        <w:t>tissu conjonctif</w:t>
      </w:r>
      <w:r>
        <w:rPr>
          <w:i/>
          <w:iCs/>
          <w:szCs w:val="24"/>
        </w:rPr>
        <w:t xml:space="preserve"> </w:t>
      </w:r>
      <w:r w:rsidRPr="00B96E6C">
        <w:rPr>
          <w:szCs w:val="24"/>
        </w:rPr>
        <w:t>qui unit entre elles et dans la durée les idéologies boulangiste, cléricale-antirépublicaine, antidreyfusarde, maurrassienne, barrésie</w:t>
      </w:r>
      <w:r w:rsidRPr="00B96E6C">
        <w:rPr>
          <w:szCs w:val="24"/>
        </w:rPr>
        <w:t>n</w:t>
      </w:r>
      <w:r w:rsidRPr="00B96E6C">
        <w:rPr>
          <w:szCs w:val="24"/>
        </w:rPr>
        <w:t>ne, ligueuses et nationalistes de diverses obédiences et ce</w:t>
      </w:r>
      <w:r w:rsidRPr="00B96E6C">
        <w:rPr>
          <w:szCs w:val="24"/>
        </w:rPr>
        <w:t>l</w:t>
      </w:r>
      <w:r w:rsidRPr="00B96E6C">
        <w:rPr>
          <w:szCs w:val="24"/>
        </w:rPr>
        <w:t xml:space="preserve">les auto-identifiées comme </w:t>
      </w:r>
      <w:r>
        <w:rPr>
          <w:szCs w:val="24"/>
        </w:rPr>
        <w:t>« </w:t>
      </w:r>
      <w:r w:rsidRPr="00B96E6C">
        <w:rPr>
          <w:szCs w:val="24"/>
        </w:rPr>
        <w:t>fascistes</w:t>
      </w:r>
      <w:r>
        <w:rPr>
          <w:szCs w:val="24"/>
        </w:rPr>
        <w:t> »</w:t>
      </w:r>
      <w:r w:rsidRPr="00B96E6C">
        <w:rPr>
          <w:szCs w:val="24"/>
        </w:rPr>
        <w:t xml:space="preserve">, s'il est un </w:t>
      </w:r>
      <w:r w:rsidRPr="00B96E6C">
        <w:rPr>
          <w:i/>
          <w:iCs/>
          <w:szCs w:val="24"/>
        </w:rPr>
        <w:t xml:space="preserve">ciment commun </w:t>
      </w:r>
      <w:r w:rsidRPr="00B96E6C">
        <w:rPr>
          <w:szCs w:val="24"/>
        </w:rPr>
        <w:t>à toutes les droites radicales pendant plus d'un siècle, c'est l'antisémitisme. S'il est un trait récurrent dans to</w:t>
      </w:r>
      <w:r w:rsidRPr="00B96E6C">
        <w:rPr>
          <w:szCs w:val="24"/>
        </w:rPr>
        <w:t>u</w:t>
      </w:r>
      <w:r w:rsidRPr="00B96E6C">
        <w:rPr>
          <w:szCs w:val="24"/>
        </w:rPr>
        <w:t>tes les publications de démagogie antiparlementaire des a</w:t>
      </w:r>
      <w:r w:rsidRPr="00B96E6C">
        <w:rPr>
          <w:szCs w:val="24"/>
        </w:rPr>
        <w:t>n</w:t>
      </w:r>
      <w:r w:rsidRPr="00B96E6C">
        <w:rPr>
          <w:szCs w:val="24"/>
        </w:rPr>
        <w:t xml:space="preserve">nées trente et chez </w:t>
      </w:r>
      <w:r w:rsidRPr="00B96E6C">
        <w:rPr>
          <w:i/>
          <w:iCs/>
          <w:szCs w:val="24"/>
        </w:rPr>
        <w:t xml:space="preserve">tous </w:t>
      </w:r>
      <w:r w:rsidRPr="00B96E6C">
        <w:rPr>
          <w:szCs w:val="24"/>
        </w:rPr>
        <w:t>les écrivains séduits par le fascisme et le nazisme, c'est e</w:t>
      </w:r>
      <w:r w:rsidRPr="00B96E6C">
        <w:rPr>
          <w:szCs w:val="24"/>
        </w:rPr>
        <w:t>n</w:t>
      </w:r>
      <w:r w:rsidRPr="00B96E6C">
        <w:rPr>
          <w:szCs w:val="24"/>
        </w:rPr>
        <w:t xml:space="preserve">core ce que Pierre-André Taguieff a dénommé </w:t>
      </w:r>
      <w:r>
        <w:rPr>
          <w:szCs w:val="24"/>
        </w:rPr>
        <w:t>« </w:t>
      </w:r>
      <w:r w:rsidRPr="00B96E6C">
        <w:rPr>
          <w:szCs w:val="24"/>
        </w:rPr>
        <w:t>l'antisémitisme de plume</w:t>
      </w:r>
      <w:r>
        <w:rPr>
          <w:bCs/>
          <w:szCs w:val="18"/>
        </w:rPr>
        <w:t> »</w:t>
      </w:r>
      <w:r w:rsidRPr="00B96E6C">
        <w:rPr>
          <w:bCs/>
          <w:szCs w:val="18"/>
        </w:rPr>
        <w:t>.</w:t>
      </w:r>
      <w:r>
        <w:rPr>
          <w:iCs/>
          <w:szCs w:val="24"/>
        </w:rPr>
        <w:t> </w:t>
      </w:r>
      <w:r>
        <w:rPr>
          <w:rStyle w:val="Appelnotedebasdep"/>
          <w:iCs/>
          <w:szCs w:val="24"/>
        </w:rPr>
        <w:footnoteReference w:id="131"/>
      </w:r>
    </w:p>
    <w:p w14:paraId="39C6B5A9" w14:textId="77777777" w:rsidR="00730AFE" w:rsidRPr="00B96E6C" w:rsidRDefault="00730AFE" w:rsidP="00730AFE">
      <w:pPr>
        <w:spacing w:before="120" w:after="120"/>
        <w:jc w:val="both"/>
      </w:pPr>
      <w:r w:rsidRPr="00B96E6C">
        <w:rPr>
          <w:szCs w:val="24"/>
        </w:rPr>
        <w:t>S'il est d'autre part un pont et une connivence suscept</w:t>
      </w:r>
      <w:r w:rsidRPr="00B96E6C">
        <w:rPr>
          <w:szCs w:val="24"/>
        </w:rPr>
        <w:t>i</w:t>
      </w:r>
      <w:r w:rsidRPr="00B96E6C">
        <w:rPr>
          <w:szCs w:val="24"/>
        </w:rPr>
        <w:t>bles de faire converger droite et gauche radicales depuis les années de rapproch</w:t>
      </w:r>
      <w:r w:rsidRPr="00B96E6C">
        <w:rPr>
          <w:szCs w:val="24"/>
        </w:rPr>
        <w:t>e</w:t>
      </w:r>
      <w:r w:rsidRPr="00B96E6C">
        <w:rPr>
          <w:szCs w:val="24"/>
        </w:rPr>
        <w:t>ment entre blanquistes et boulangistes, c'est encore l'antisémitisme français. J'ai montré naguère dans une petite étude</w:t>
      </w:r>
      <w:r>
        <w:t xml:space="preserve"> [67] </w:t>
      </w:r>
      <w:r w:rsidRPr="00B96E6C">
        <w:rPr>
          <w:szCs w:val="24"/>
        </w:rPr>
        <w:t>l'ampleur de l'antisémitisme socialisant des années 1880-90.</w:t>
      </w:r>
      <w:r w:rsidRPr="00465B4E">
        <w:rPr>
          <w:iCs/>
          <w:szCs w:val="24"/>
        </w:rPr>
        <w:t xml:space="preserve"> </w:t>
      </w:r>
      <w:r>
        <w:rPr>
          <w:iCs/>
          <w:szCs w:val="24"/>
        </w:rPr>
        <w:t> </w:t>
      </w:r>
      <w:r>
        <w:rPr>
          <w:rStyle w:val="Appelnotedebasdep"/>
          <w:iCs/>
          <w:szCs w:val="24"/>
        </w:rPr>
        <w:footnoteReference w:id="132"/>
      </w:r>
      <w:r w:rsidRPr="00B96E6C">
        <w:rPr>
          <w:szCs w:val="24"/>
        </w:rPr>
        <w:t xml:space="preserve"> Michel Winock fait de même et relève d'autres do</w:t>
      </w:r>
      <w:r w:rsidRPr="00B96E6C">
        <w:rPr>
          <w:szCs w:val="24"/>
        </w:rPr>
        <w:t>n</w:t>
      </w:r>
      <w:r w:rsidRPr="00B96E6C">
        <w:rPr>
          <w:szCs w:val="24"/>
        </w:rPr>
        <w:t xml:space="preserve">nées semblables dans le chapitre </w:t>
      </w:r>
      <w:r>
        <w:rPr>
          <w:szCs w:val="24"/>
        </w:rPr>
        <w:t>« </w:t>
      </w:r>
      <w:r w:rsidRPr="00B96E6C">
        <w:rPr>
          <w:szCs w:val="24"/>
        </w:rPr>
        <w:t>La gauche et les Juifs</w:t>
      </w:r>
      <w:r>
        <w:rPr>
          <w:szCs w:val="24"/>
        </w:rPr>
        <w:t> »</w:t>
      </w:r>
      <w:r w:rsidRPr="00B96E6C">
        <w:rPr>
          <w:szCs w:val="24"/>
        </w:rPr>
        <w:t xml:space="preserve"> de son </w:t>
      </w:r>
      <w:r w:rsidRPr="00B96E6C">
        <w:rPr>
          <w:i/>
          <w:iCs/>
          <w:szCs w:val="24"/>
        </w:rPr>
        <w:t>Drumont.</w:t>
      </w:r>
    </w:p>
    <w:p w14:paraId="1733F5E1" w14:textId="77777777" w:rsidR="00730AFE" w:rsidRPr="00B96E6C" w:rsidRDefault="00730AFE" w:rsidP="00730AFE">
      <w:pPr>
        <w:spacing w:before="120" w:after="120"/>
        <w:jc w:val="both"/>
      </w:pPr>
      <w:r w:rsidRPr="00B96E6C">
        <w:rPr>
          <w:szCs w:val="24"/>
        </w:rPr>
        <w:t>Poser la question du fascisme-type en France, c'est, comme on le voit, se perdre dans le parfois vain affront</w:t>
      </w:r>
      <w:r w:rsidRPr="00B96E6C">
        <w:rPr>
          <w:szCs w:val="24"/>
        </w:rPr>
        <w:t>e</w:t>
      </w:r>
      <w:r w:rsidRPr="00B96E6C">
        <w:rPr>
          <w:szCs w:val="24"/>
        </w:rPr>
        <w:t>ment de définitions larges et étroites, d'identification to</w:t>
      </w:r>
      <w:r w:rsidRPr="00B96E6C">
        <w:rPr>
          <w:szCs w:val="24"/>
        </w:rPr>
        <w:t>u</w:t>
      </w:r>
      <w:r w:rsidRPr="00B96E6C">
        <w:rPr>
          <w:szCs w:val="24"/>
        </w:rPr>
        <w:t xml:space="preserve">jours débattable d'un </w:t>
      </w:r>
      <w:r w:rsidRPr="00B96E6C">
        <w:rPr>
          <w:i/>
          <w:iCs/>
          <w:szCs w:val="24"/>
        </w:rPr>
        <w:t xml:space="preserve">propre </w:t>
      </w:r>
      <w:r w:rsidRPr="00B96E6C">
        <w:rPr>
          <w:szCs w:val="24"/>
        </w:rPr>
        <w:t xml:space="preserve">allégué et d'une </w:t>
      </w:r>
      <w:r w:rsidRPr="00B96E6C">
        <w:rPr>
          <w:i/>
          <w:iCs/>
          <w:szCs w:val="24"/>
        </w:rPr>
        <w:t>differentia sp</w:t>
      </w:r>
      <w:r w:rsidRPr="00B96E6C">
        <w:rPr>
          <w:i/>
          <w:iCs/>
          <w:szCs w:val="24"/>
        </w:rPr>
        <w:t>e</w:t>
      </w:r>
      <w:r w:rsidRPr="00B96E6C">
        <w:rPr>
          <w:i/>
          <w:iCs/>
          <w:szCs w:val="24"/>
        </w:rPr>
        <w:t xml:space="preserve">cifica </w:t>
      </w:r>
      <w:r w:rsidRPr="00B96E6C">
        <w:rPr>
          <w:szCs w:val="24"/>
        </w:rPr>
        <w:t xml:space="preserve">qui ne peuvent s'arbitrer qu'en évaluant leur valeur heuristique dans et pour une démarche déterminée. Poser celle de l'étendue et de la continuité de l'antisémitisme par contre, c'est faire percevoir une </w:t>
      </w:r>
      <w:r w:rsidRPr="00B96E6C">
        <w:rPr>
          <w:i/>
          <w:iCs/>
          <w:szCs w:val="24"/>
        </w:rPr>
        <w:t xml:space="preserve">prégnance </w:t>
      </w:r>
      <w:r w:rsidRPr="00B96E6C">
        <w:rPr>
          <w:szCs w:val="24"/>
        </w:rPr>
        <w:t xml:space="preserve">décisive, quelque chose de singulièrement français, constitutif du heurt des </w:t>
      </w:r>
      <w:r>
        <w:rPr>
          <w:szCs w:val="24"/>
        </w:rPr>
        <w:t>« </w:t>
      </w:r>
      <w:r w:rsidRPr="00B96E6C">
        <w:rPr>
          <w:szCs w:val="24"/>
        </w:rPr>
        <w:t>Deux France</w:t>
      </w:r>
      <w:r>
        <w:rPr>
          <w:szCs w:val="24"/>
        </w:rPr>
        <w:t> »</w:t>
      </w:r>
      <w:r w:rsidRPr="00B96E6C">
        <w:rPr>
          <w:szCs w:val="24"/>
        </w:rPr>
        <w:t xml:space="preserve"> sur la durée de la modernité.</w:t>
      </w:r>
    </w:p>
    <w:p w14:paraId="3F6C7847" w14:textId="77777777" w:rsidR="00730AFE" w:rsidRDefault="00730AFE" w:rsidP="00730AFE">
      <w:pPr>
        <w:spacing w:before="120" w:after="120"/>
        <w:jc w:val="both"/>
        <w:rPr>
          <w:szCs w:val="24"/>
        </w:rPr>
      </w:pPr>
      <w:r>
        <w:rPr>
          <w:szCs w:val="24"/>
        </w:rPr>
        <w:br w:type="page"/>
      </w:r>
    </w:p>
    <w:p w14:paraId="3F4F16D5" w14:textId="77777777" w:rsidR="00730AFE" w:rsidRPr="00B96E6C" w:rsidRDefault="00730AFE" w:rsidP="00730AFE">
      <w:pPr>
        <w:pStyle w:val="planche"/>
      </w:pPr>
      <w:bookmarkStart w:id="17" w:name="Texte_1_pt_1_o"/>
      <w:r w:rsidRPr="00B96E6C">
        <w:t xml:space="preserve">Trois </w:t>
      </w:r>
      <w:r>
        <w:t>« </w:t>
      </w:r>
      <w:r w:rsidRPr="00B96E6C">
        <w:t>dérives</w:t>
      </w:r>
      <w:r>
        <w:t> »</w:t>
      </w:r>
      <w:r>
        <w:br/>
      </w:r>
      <w:r w:rsidRPr="00B96E6C">
        <w:t>étudiées par Philippe Burrin</w:t>
      </w:r>
    </w:p>
    <w:bookmarkEnd w:id="17"/>
    <w:p w14:paraId="582BB774" w14:textId="77777777" w:rsidR="00730AFE" w:rsidRDefault="00730AFE" w:rsidP="00730AFE">
      <w:pPr>
        <w:spacing w:before="120" w:after="120"/>
        <w:jc w:val="both"/>
        <w:rPr>
          <w:szCs w:val="24"/>
        </w:rPr>
      </w:pPr>
    </w:p>
    <w:p w14:paraId="2029C152" w14:textId="77777777" w:rsidR="00730AFE" w:rsidRPr="00384B20" w:rsidRDefault="00730AFE" w:rsidP="00730AFE">
      <w:pPr>
        <w:ind w:right="90" w:firstLine="0"/>
        <w:jc w:val="both"/>
        <w:rPr>
          <w:sz w:val="20"/>
        </w:rPr>
      </w:pPr>
      <w:hyperlink w:anchor="tdm" w:history="1">
        <w:r w:rsidRPr="00384B20">
          <w:rPr>
            <w:rStyle w:val="Hyperlien"/>
            <w:sz w:val="20"/>
          </w:rPr>
          <w:t>Retour à la table des matières</w:t>
        </w:r>
      </w:hyperlink>
    </w:p>
    <w:p w14:paraId="7CEA3B01" w14:textId="77777777" w:rsidR="00730AFE" w:rsidRPr="00B96E6C" w:rsidRDefault="00730AFE" w:rsidP="00730AFE">
      <w:pPr>
        <w:spacing w:before="120" w:after="120"/>
        <w:jc w:val="both"/>
      </w:pPr>
      <w:r w:rsidRPr="00B96E6C">
        <w:rPr>
          <w:szCs w:val="24"/>
        </w:rPr>
        <w:t>Philippe Burrin (* 1952) est un universitaire suisse sp</w:t>
      </w:r>
      <w:r w:rsidRPr="00B96E6C">
        <w:rPr>
          <w:szCs w:val="24"/>
        </w:rPr>
        <w:t>é</w:t>
      </w:r>
      <w:r w:rsidRPr="00B96E6C">
        <w:rPr>
          <w:szCs w:val="24"/>
        </w:rPr>
        <w:t>cialiste de la France moderne. Il est le directeur de l'Institut des hautes études inte</w:t>
      </w:r>
      <w:r w:rsidRPr="00B96E6C">
        <w:rPr>
          <w:szCs w:val="24"/>
        </w:rPr>
        <w:t>r</w:t>
      </w:r>
      <w:r w:rsidRPr="00B96E6C">
        <w:rPr>
          <w:szCs w:val="24"/>
        </w:rPr>
        <w:t xml:space="preserve">nationales de Genève. </w:t>
      </w:r>
      <w:r w:rsidRPr="00B96E6C">
        <w:rPr>
          <w:i/>
          <w:iCs/>
          <w:szCs w:val="24"/>
        </w:rPr>
        <w:t>La dérive fa</w:t>
      </w:r>
      <w:r w:rsidRPr="00B96E6C">
        <w:rPr>
          <w:i/>
          <w:iCs/>
          <w:szCs w:val="24"/>
        </w:rPr>
        <w:t>s</w:t>
      </w:r>
      <w:r w:rsidRPr="00B96E6C">
        <w:rPr>
          <w:i/>
          <w:iCs/>
          <w:szCs w:val="24"/>
        </w:rPr>
        <w:t xml:space="preserve">ciste. Doriot, Déat, Bergery </w:t>
      </w:r>
      <w:r w:rsidRPr="00B96E6C">
        <w:rPr>
          <w:szCs w:val="24"/>
        </w:rPr>
        <w:t>est la version-livre de sa thèse, soutenue en 1985, ouvrage paru en pleine polémique. Ce livre, informé et rigoureux, manquait à l'évidence sur le parcours convergent des trois grandes personnalités communi</w:t>
      </w:r>
      <w:r w:rsidRPr="00B96E6C">
        <w:rPr>
          <w:szCs w:val="24"/>
        </w:rPr>
        <w:t>s</w:t>
      </w:r>
      <w:r w:rsidRPr="00B96E6C">
        <w:rPr>
          <w:szCs w:val="24"/>
        </w:rPr>
        <w:t>te, socialiste et radicale passées au fascisme.</w:t>
      </w:r>
      <w:r>
        <w:rPr>
          <w:iCs/>
          <w:szCs w:val="24"/>
        </w:rPr>
        <w:t> </w:t>
      </w:r>
      <w:r>
        <w:rPr>
          <w:rStyle w:val="Appelnotedebasdep"/>
          <w:iCs/>
          <w:szCs w:val="24"/>
        </w:rPr>
        <w:footnoteReference w:id="133"/>
      </w:r>
    </w:p>
    <w:p w14:paraId="40E69BDC" w14:textId="77777777" w:rsidR="00730AFE" w:rsidRPr="00B96E6C" w:rsidRDefault="00730AFE" w:rsidP="00730AFE">
      <w:pPr>
        <w:spacing w:before="120" w:after="120"/>
        <w:jc w:val="both"/>
      </w:pPr>
      <w:r w:rsidRPr="00B96E6C">
        <w:rPr>
          <w:szCs w:val="24"/>
        </w:rPr>
        <w:t>S'il faut situer Philippe Burrin, celui-ci se rallie pourtant express</w:t>
      </w:r>
      <w:r w:rsidRPr="00B96E6C">
        <w:rPr>
          <w:szCs w:val="24"/>
        </w:rPr>
        <w:t>é</w:t>
      </w:r>
      <w:r w:rsidRPr="00B96E6C">
        <w:rPr>
          <w:szCs w:val="24"/>
        </w:rPr>
        <w:t xml:space="preserve">ment au camp </w:t>
      </w:r>
      <w:r>
        <w:rPr>
          <w:szCs w:val="24"/>
        </w:rPr>
        <w:t>« </w:t>
      </w:r>
      <w:r w:rsidRPr="00B96E6C">
        <w:rPr>
          <w:szCs w:val="24"/>
        </w:rPr>
        <w:t>immunitaire</w:t>
      </w:r>
      <w:r>
        <w:rPr>
          <w:szCs w:val="24"/>
        </w:rPr>
        <w:t> »</w:t>
      </w:r>
      <w:r w:rsidRPr="00B96E6C">
        <w:rPr>
          <w:szCs w:val="24"/>
        </w:rPr>
        <w:t xml:space="preserve"> en s'opposant rés</w:t>
      </w:r>
      <w:r w:rsidRPr="00B96E6C">
        <w:rPr>
          <w:szCs w:val="24"/>
        </w:rPr>
        <w:t>o</w:t>
      </w:r>
      <w:r w:rsidRPr="00B96E6C">
        <w:rPr>
          <w:szCs w:val="24"/>
        </w:rPr>
        <w:t xml:space="preserve">lument à Sternhell dès les vingt premières pages de </w:t>
      </w:r>
      <w:r w:rsidRPr="00B96E6C">
        <w:rPr>
          <w:i/>
          <w:iCs/>
          <w:szCs w:val="24"/>
        </w:rPr>
        <w:t xml:space="preserve">La Dérive. </w:t>
      </w:r>
      <w:r w:rsidRPr="00B96E6C">
        <w:rPr>
          <w:szCs w:val="24"/>
        </w:rPr>
        <w:t>L'Israélien, reproche Bu</w:t>
      </w:r>
      <w:r w:rsidRPr="00B96E6C">
        <w:rPr>
          <w:szCs w:val="24"/>
        </w:rPr>
        <w:t>r</w:t>
      </w:r>
      <w:r w:rsidRPr="00B96E6C">
        <w:rPr>
          <w:szCs w:val="24"/>
        </w:rPr>
        <w:t>rin, affirme d'entrée de jeu et à la fois, la faiblesse politique du fa</w:t>
      </w:r>
      <w:r w:rsidRPr="00B96E6C">
        <w:rPr>
          <w:szCs w:val="24"/>
        </w:rPr>
        <w:t>s</w:t>
      </w:r>
      <w:r w:rsidRPr="00B96E6C">
        <w:rPr>
          <w:szCs w:val="24"/>
        </w:rPr>
        <w:t>cisme</w:t>
      </w:r>
      <w:r>
        <w:rPr>
          <w:szCs w:val="24"/>
        </w:rPr>
        <w:t xml:space="preserve"> </w:t>
      </w:r>
      <w:r>
        <w:t xml:space="preserve">[68] </w:t>
      </w:r>
      <w:r w:rsidRPr="00B96E6C">
        <w:rPr>
          <w:szCs w:val="24"/>
        </w:rPr>
        <w:t xml:space="preserve">français </w:t>
      </w:r>
      <w:r w:rsidRPr="00B96E6C">
        <w:rPr>
          <w:i/>
          <w:iCs/>
          <w:szCs w:val="24"/>
        </w:rPr>
        <w:t xml:space="preserve">et </w:t>
      </w:r>
      <w:r w:rsidRPr="00B96E6C">
        <w:rPr>
          <w:szCs w:val="24"/>
        </w:rPr>
        <w:t>sa diffusion extensive comme idéologie. Bu</w:t>
      </w:r>
      <w:r w:rsidRPr="00B96E6C">
        <w:rPr>
          <w:szCs w:val="24"/>
        </w:rPr>
        <w:t>r</w:t>
      </w:r>
      <w:r w:rsidRPr="00B96E6C">
        <w:rPr>
          <w:szCs w:val="24"/>
        </w:rPr>
        <w:t>rin trouve ces deux axiomes incompatibles entre eux (pour ma part, je ne vois pas en quoi). Burrin insiste aussi sur l'influence des fascismes étra</w:t>
      </w:r>
      <w:r w:rsidRPr="00B96E6C">
        <w:rPr>
          <w:szCs w:val="24"/>
        </w:rPr>
        <w:t>n</w:t>
      </w:r>
      <w:r w:rsidRPr="00B96E6C">
        <w:rPr>
          <w:szCs w:val="24"/>
        </w:rPr>
        <w:t xml:space="preserve">gers, négligée par Sternhell. Pour sa part, il refuse le </w:t>
      </w:r>
      <w:r w:rsidRPr="00B96E6C">
        <w:rPr>
          <w:i/>
          <w:iCs/>
          <w:szCs w:val="24"/>
        </w:rPr>
        <w:t xml:space="preserve">label </w:t>
      </w:r>
      <w:r>
        <w:rPr>
          <w:szCs w:val="24"/>
        </w:rPr>
        <w:t>« </w:t>
      </w:r>
      <w:r w:rsidRPr="00B96E6C">
        <w:rPr>
          <w:szCs w:val="24"/>
        </w:rPr>
        <w:t>fascisme</w:t>
      </w:r>
      <w:r>
        <w:rPr>
          <w:szCs w:val="24"/>
        </w:rPr>
        <w:t> »</w:t>
      </w:r>
      <w:r w:rsidRPr="00B96E6C">
        <w:rPr>
          <w:szCs w:val="24"/>
        </w:rPr>
        <w:t xml:space="preserve"> aux Croix de feu et aux ligues des années 1930 sans autre explication. Pour parler des années d'Occupation et varier le vocab</w:t>
      </w:r>
      <w:r w:rsidRPr="00B96E6C">
        <w:rPr>
          <w:szCs w:val="24"/>
        </w:rPr>
        <w:t>u</w:t>
      </w:r>
      <w:r w:rsidRPr="00B96E6C">
        <w:rPr>
          <w:szCs w:val="24"/>
        </w:rPr>
        <w:t>laire euph</w:t>
      </w:r>
      <w:r w:rsidRPr="00B96E6C">
        <w:rPr>
          <w:szCs w:val="24"/>
        </w:rPr>
        <w:t>é</w:t>
      </w:r>
      <w:r w:rsidRPr="00B96E6C">
        <w:rPr>
          <w:szCs w:val="24"/>
        </w:rPr>
        <w:t xml:space="preserve">mistique, il parlera de </w:t>
      </w:r>
      <w:r>
        <w:rPr>
          <w:szCs w:val="24"/>
        </w:rPr>
        <w:t>« </w:t>
      </w:r>
      <w:r w:rsidRPr="00B96E6C">
        <w:rPr>
          <w:szCs w:val="24"/>
        </w:rPr>
        <w:t>nébuleuse fascistoïde</w:t>
      </w:r>
      <w:r>
        <w:rPr>
          <w:szCs w:val="24"/>
        </w:rPr>
        <w:t> »</w:t>
      </w:r>
      <w:r w:rsidRPr="00B96E6C">
        <w:rPr>
          <w:szCs w:val="24"/>
        </w:rPr>
        <w:t>, d'</w:t>
      </w:r>
      <w:r>
        <w:rPr>
          <w:szCs w:val="24"/>
        </w:rPr>
        <w:t>« </w:t>
      </w:r>
      <w:r w:rsidRPr="00B96E6C">
        <w:rPr>
          <w:szCs w:val="24"/>
        </w:rPr>
        <w:t>imprégnation</w:t>
      </w:r>
      <w:r>
        <w:rPr>
          <w:szCs w:val="24"/>
        </w:rPr>
        <w:t> »</w:t>
      </w:r>
      <w:r w:rsidRPr="00B96E6C">
        <w:rPr>
          <w:szCs w:val="24"/>
        </w:rPr>
        <w:t xml:space="preserve"> et de </w:t>
      </w:r>
      <w:r>
        <w:rPr>
          <w:szCs w:val="24"/>
        </w:rPr>
        <w:t>« </w:t>
      </w:r>
      <w:r w:rsidRPr="00B96E6C">
        <w:rPr>
          <w:szCs w:val="24"/>
        </w:rPr>
        <w:t>fascination</w:t>
      </w:r>
      <w:r>
        <w:rPr>
          <w:szCs w:val="24"/>
        </w:rPr>
        <w:t> »</w:t>
      </w:r>
      <w:r w:rsidRPr="00B96E6C">
        <w:rPr>
          <w:szCs w:val="24"/>
        </w:rPr>
        <w:t xml:space="preserve"> ici et là, autour d'un </w:t>
      </w:r>
      <w:r>
        <w:rPr>
          <w:szCs w:val="24"/>
        </w:rPr>
        <w:t>« </w:t>
      </w:r>
      <w:r w:rsidRPr="00B96E6C">
        <w:rPr>
          <w:szCs w:val="24"/>
        </w:rPr>
        <w:t>noyau</w:t>
      </w:r>
      <w:r>
        <w:rPr>
          <w:szCs w:val="24"/>
        </w:rPr>
        <w:t> »</w:t>
      </w:r>
      <w:r w:rsidRPr="00B96E6C">
        <w:rPr>
          <w:szCs w:val="24"/>
        </w:rPr>
        <w:t xml:space="preserve"> (l'image est devenue a</w:t>
      </w:r>
      <w:r w:rsidRPr="00B96E6C">
        <w:rPr>
          <w:szCs w:val="24"/>
        </w:rPr>
        <w:t>s</w:t>
      </w:r>
      <w:r w:rsidRPr="00B96E6C">
        <w:rPr>
          <w:szCs w:val="24"/>
        </w:rPr>
        <w:t>tronomique) formé par le PPF, les Francistes, le RNP de Déat.</w:t>
      </w:r>
    </w:p>
    <w:p w14:paraId="69F6228F" w14:textId="77777777" w:rsidR="00730AFE" w:rsidRPr="00B96E6C" w:rsidRDefault="00730AFE" w:rsidP="00730AFE">
      <w:pPr>
        <w:spacing w:before="120" w:after="120"/>
        <w:jc w:val="both"/>
      </w:pPr>
      <w:r w:rsidRPr="00B96E6C">
        <w:rPr>
          <w:szCs w:val="24"/>
        </w:rPr>
        <w:t xml:space="preserve">La </w:t>
      </w:r>
      <w:r w:rsidRPr="00B96E6C">
        <w:rPr>
          <w:i/>
          <w:iCs/>
          <w:szCs w:val="24"/>
        </w:rPr>
        <w:t xml:space="preserve">notion-catachrèse </w:t>
      </w:r>
      <w:r w:rsidRPr="00B96E6C">
        <w:rPr>
          <w:szCs w:val="24"/>
        </w:rPr>
        <w:t xml:space="preserve">qu'il élabore de </w:t>
      </w:r>
      <w:r>
        <w:rPr>
          <w:szCs w:val="24"/>
        </w:rPr>
        <w:t>« </w:t>
      </w:r>
      <w:r w:rsidRPr="00B96E6C">
        <w:rPr>
          <w:szCs w:val="24"/>
        </w:rPr>
        <w:t>dérive</w:t>
      </w:r>
      <w:r>
        <w:rPr>
          <w:szCs w:val="24"/>
        </w:rPr>
        <w:t> »</w:t>
      </w:r>
      <w:r w:rsidRPr="00B96E6C">
        <w:rPr>
          <w:szCs w:val="24"/>
        </w:rPr>
        <w:t xml:space="preserve"> vise à donner sens à des </w:t>
      </w:r>
      <w:r>
        <w:rPr>
          <w:szCs w:val="24"/>
        </w:rPr>
        <w:t>« </w:t>
      </w:r>
      <w:r w:rsidRPr="00B96E6C">
        <w:rPr>
          <w:szCs w:val="24"/>
        </w:rPr>
        <w:t>glissements</w:t>
      </w:r>
      <w:r>
        <w:rPr>
          <w:szCs w:val="24"/>
        </w:rPr>
        <w:t> »</w:t>
      </w:r>
      <w:r w:rsidRPr="00B96E6C">
        <w:rPr>
          <w:szCs w:val="24"/>
        </w:rPr>
        <w:t xml:space="preserve"> successifs de la gauche collabo au fascisme i</w:t>
      </w:r>
      <w:r w:rsidRPr="00B96E6C">
        <w:rPr>
          <w:szCs w:val="24"/>
        </w:rPr>
        <w:t>n</w:t>
      </w:r>
      <w:r w:rsidRPr="00B96E6C">
        <w:rPr>
          <w:szCs w:val="24"/>
        </w:rPr>
        <w:t>tégral et à chercher à les comprendre dans une conjoncture confuse et terrible, et non comme une sorte de fatalité prédéterminée. Je co</w:t>
      </w:r>
      <w:r w:rsidRPr="00B96E6C">
        <w:rPr>
          <w:szCs w:val="24"/>
        </w:rPr>
        <w:t>m</w:t>
      </w:r>
      <w:r w:rsidRPr="00B96E6C">
        <w:rPr>
          <w:szCs w:val="24"/>
        </w:rPr>
        <w:t xml:space="preserve">prends </w:t>
      </w:r>
      <w:r>
        <w:rPr>
          <w:szCs w:val="24"/>
        </w:rPr>
        <w:t>« </w:t>
      </w:r>
      <w:r w:rsidRPr="00B96E6C">
        <w:rPr>
          <w:szCs w:val="24"/>
        </w:rPr>
        <w:t>dérive</w:t>
      </w:r>
      <w:r>
        <w:rPr>
          <w:szCs w:val="24"/>
        </w:rPr>
        <w:t> »</w:t>
      </w:r>
      <w:r w:rsidRPr="00B96E6C">
        <w:rPr>
          <w:szCs w:val="24"/>
        </w:rPr>
        <w:t xml:space="preserve"> comme évoquant un esquif qui a rompu ses amarres et est entraîné par la force d'un courant imprévu</w:t>
      </w:r>
      <w:r>
        <w:rPr>
          <w:szCs w:val="24"/>
        </w:rPr>
        <w:t> ;</w:t>
      </w:r>
      <w:r w:rsidRPr="00B96E6C">
        <w:rPr>
          <w:szCs w:val="24"/>
        </w:rPr>
        <w:t xml:space="preserve"> s'il est permis de mettre cette image dans la catachrèse du titre, il y a ici une quasi-thèse qui passe en fraude. Doriot, Déat, Bergery atte</w:t>
      </w:r>
      <w:r w:rsidRPr="00B96E6C">
        <w:rPr>
          <w:szCs w:val="24"/>
        </w:rPr>
        <w:t>s</w:t>
      </w:r>
      <w:r w:rsidRPr="00B96E6C">
        <w:rPr>
          <w:szCs w:val="24"/>
        </w:rPr>
        <w:t xml:space="preserve">tent </w:t>
      </w:r>
      <w:r>
        <w:rPr>
          <w:szCs w:val="24"/>
        </w:rPr>
        <w:t>« </w:t>
      </w:r>
      <w:r w:rsidRPr="00B96E6C">
        <w:rPr>
          <w:szCs w:val="24"/>
        </w:rPr>
        <w:t>la réalité d'une fasc</w:t>
      </w:r>
      <w:r w:rsidRPr="00B96E6C">
        <w:rPr>
          <w:szCs w:val="24"/>
        </w:rPr>
        <w:t>i</w:t>
      </w:r>
      <w:r w:rsidRPr="00B96E6C">
        <w:rPr>
          <w:szCs w:val="24"/>
        </w:rPr>
        <w:t>sation à partir de la gauche</w:t>
      </w:r>
      <w:r>
        <w:rPr>
          <w:szCs w:val="24"/>
        </w:rPr>
        <w:t> »</w:t>
      </w:r>
      <w:r w:rsidRPr="00B96E6C">
        <w:rPr>
          <w:szCs w:val="24"/>
        </w:rPr>
        <w:t xml:space="preserve">, mais leur évolution même montre du même coup </w:t>
      </w:r>
      <w:r>
        <w:rPr>
          <w:szCs w:val="24"/>
        </w:rPr>
        <w:t>« </w:t>
      </w:r>
      <w:r w:rsidRPr="00B96E6C">
        <w:rPr>
          <w:szCs w:val="24"/>
        </w:rPr>
        <w:t>la fragilité intrinsèque de ce fascisme</w:t>
      </w:r>
      <w:r>
        <w:rPr>
          <w:szCs w:val="24"/>
        </w:rPr>
        <w:t> »</w:t>
      </w:r>
      <w:r w:rsidRPr="00B96E6C">
        <w:rPr>
          <w:szCs w:val="24"/>
        </w:rPr>
        <w:t xml:space="preserve"> et son ins</w:t>
      </w:r>
      <w:r w:rsidRPr="00B96E6C">
        <w:rPr>
          <w:szCs w:val="24"/>
        </w:rPr>
        <w:t>i</w:t>
      </w:r>
      <w:r w:rsidRPr="00B96E6C">
        <w:rPr>
          <w:szCs w:val="24"/>
        </w:rPr>
        <w:t>gnifiance.</w:t>
      </w:r>
      <w:r>
        <w:rPr>
          <w:iCs/>
          <w:szCs w:val="24"/>
        </w:rPr>
        <w:t> </w:t>
      </w:r>
      <w:r>
        <w:rPr>
          <w:rStyle w:val="Appelnotedebasdep"/>
          <w:iCs/>
          <w:szCs w:val="24"/>
        </w:rPr>
        <w:footnoteReference w:id="134"/>
      </w:r>
    </w:p>
    <w:p w14:paraId="2298A769" w14:textId="77777777" w:rsidR="00730AFE" w:rsidRPr="00B96E6C" w:rsidRDefault="00730AFE" w:rsidP="00730AFE">
      <w:pPr>
        <w:spacing w:before="120" w:after="120"/>
        <w:jc w:val="both"/>
      </w:pPr>
      <w:r w:rsidRPr="00B96E6C">
        <w:rPr>
          <w:szCs w:val="24"/>
        </w:rPr>
        <w:t xml:space="preserve">Dans son récent </w:t>
      </w:r>
      <w:r w:rsidRPr="00B96E6C">
        <w:rPr>
          <w:i/>
          <w:iCs/>
          <w:szCs w:val="24"/>
        </w:rPr>
        <w:t xml:space="preserve">Fascisme, nazisme, autoritarisme, </w:t>
      </w:r>
      <w:r w:rsidRPr="00B96E6C">
        <w:rPr>
          <w:szCs w:val="24"/>
        </w:rPr>
        <w:t>Ph</w:t>
      </w:r>
      <w:r w:rsidRPr="00B96E6C">
        <w:rPr>
          <w:szCs w:val="24"/>
        </w:rPr>
        <w:t>i</w:t>
      </w:r>
      <w:r w:rsidRPr="00B96E6C">
        <w:rPr>
          <w:szCs w:val="24"/>
        </w:rPr>
        <w:t>lippe Burrin dresse une fois de plus la liste des obstacles et contrepoids français au fascisme français, arguments connus</w:t>
      </w:r>
      <w:r>
        <w:rPr>
          <w:szCs w:val="24"/>
        </w:rPr>
        <w:t> :</w:t>
      </w:r>
      <w:r w:rsidRPr="00B96E6C">
        <w:rPr>
          <w:szCs w:val="24"/>
        </w:rPr>
        <w:t xml:space="preserve"> moindre effet de la Grande cr</w:t>
      </w:r>
      <w:r w:rsidRPr="00B96E6C">
        <w:rPr>
          <w:szCs w:val="24"/>
        </w:rPr>
        <w:t>i</w:t>
      </w:r>
      <w:r w:rsidRPr="00B96E6C">
        <w:rPr>
          <w:szCs w:val="24"/>
        </w:rPr>
        <w:t>se, résistance des droites traditionnelles, enracinement de la démocr</w:t>
      </w:r>
      <w:r w:rsidRPr="00B96E6C">
        <w:rPr>
          <w:szCs w:val="24"/>
        </w:rPr>
        <w:t>a</w:t>
      </w:r>
      <w:r w:rsidRPr="00B96E6C">
        <w:rPr>
          <w:szCs w:val="24"/>
        </w:rPr>
        <w:t>tie..., il en trouve même de nouveaux</w:t>
      </w:r>
      <w:r>
        <w:rPr>
          <w:szCs w:val="24"/>
        </w:rPr>
        <w:t> :</w:t>
      </w:r>
      <w:r w:rsidRPr="00B96E6C">
        <w:rPr>
          <w:szCs w:val="24"/>
        </w:rPr>
        <w:t xml:space="preserve"> profondeur de la sécularis</w:t>
      </w:r>
      <w:r w:rsidRPr="00B96E6C">
        <w:rPr>
          <w:szCs w:val="24"/>
        </w:rPr>
        <w:t>a</w:t>
      </w:r>
      <w:r w:rsidRPr="00B96E6C">
        <w:rPr>
          <w:szCs w:val="24"/>
        </w:rPr>
        <w:t>tion, idéologie de la Mission universelle de la France.</w:t>
      </w:r>
      <w:r>
        <w:rPr>
          <w:iCs/>
          <w:szCs w:val="24"/>
        </w:rPr>
        <w:t> </w:t>
      </w:r>
      <w:r>
        <w:rPr>
          <w:rStyle w:val="Appelnotedebasdep"/>
          <w:iCs/>
          <w:szCs w:val="24"/>
        </w:rPr>
        <w:footnoteReference w:id="135"/>
      </w:r>
      <w:r w:rsidRPr="00B96E6C">
        <w:rPr>
          <w:szCs w:val="24"/>
        </w:rPr>
        <w:t xml:space="preserve"> Par ailleurs, ce qu'il y a de fascisme en France frappe, en co</w:t>
      </w:r>
      <w:r w:rsidRPr="00B96E6C">
        <w:rPr>
          <w:szCs w:val="24"/>
        </w:rPr>
        <w:t>m</w:t>
      </w:r>
      <w:r w:rsidRPr="00B96E6C">
        <w:rPr>
          <w:szCs w:val="24"/>
        </w:rPr>
        <w:t xml:space="preserve">paraison avec les pays voisins, par sa mollesse, </w:t>
      </w:r>
      <w:r>
        <w:rPr>
          <w:szCs w:val="24"/>
        </w:rPr>
        <w:t>« </w:t>
      </w:r>
      <w:r w:rsidRPr="00B96E6C">
        <w:rPr>
          <w:szCs w:val="24"/>
        </w:rPr>
        <w:t>le fascisme français frappe par la faiblesse de sa</w:t>
      </w:r>
      <w:r>
        <w:t xml:space="preserve"> [69] </w:t>
      </w:r>
      <w:r w:rsidRPr="00B96E6C">
        <w:rPr>
          <w:szCs w:val="24"/>
        </w:rPr>
        <w:t>dimension expansionniste et, plus généralement, par l'an</w:t>
      </w:r>
      <w:r w:rsidRPr="00B96E6C">
        <w:rPr>
          <w:szCs w:val="24"/>
        </w:rPr>
        <w:t>é</w:t>
      </w:r>
      <w:r w:rsidRPr="00B96E6C">
        <w:rPr>
          <w:szCs w:val="24"/>
        </w:rPr>
        <w:t>mie de sa disposition guerrière</w:t>
      </w:r>
      <w:r>
        <w:rPr>
          <w:szCs w:val="24"/>
        </w:rPr>
        <w:t> »</w:t>
      </w:r>
      <w:r w:rsidRPr="00B96E6C">
        <w:rPr>
          <w:szCs w:val="24"/>
        </w:rPr>
        <w:t>.</w:t>
      </w:r>
      <w:r>
        <w:rPr>
          <w:iCs/>
          <w:szCs w:val="24"/>
        </w:rPr>
        <w:t> </w:t>
      </w:r>
      <w:r>
        <w:rPr>
          <w:rStyle w:val="Appelnotedebasdep"/>
          <w:iCs/>
          <w:szCs w:val="24"/>
        </w:rPr>
        <w:footnoteReference w:id="136"/>
      </w:r>
    </w:p>
    <w:p w14:paraId="555B2A5B" w14:textId="77777777" w:rsidR="00730AFE" w:rsidRPr="00B96E6C" w:rsidRDefault="00730AFE" w:rsidP="00730AFE">
      <w:pPr>
        <w:spacing w:before="120" w:after="120"/>
        <w:jc w:val="both"/>
      </w:pPr>
      <w:r w:rsidRPr="00B96E6C">
        <w:rPr>
          <w:szCs w:val="24"/>
        </w:rPr>
        <w:t xml:space="preserve">La querelle autour de la revue </w:t>
      </w:r>
      <w:r w:rsidRPr="00B96E6C">
        <w:rPr>
          <w:i/>
          <w:iCs/>
          <w:szCs w:val="24"/>
        </w:rPr>
        <w:t xml:space="preserve">Esprit </w:t>
      </w:r>
      <w:r w:rsidRPr="00B96E6C">
        <w:rPr>
          <w:szCs w:val="24"/>
        </w:rPr>
        <w:t>reprend de plus be</w:t>
      </w:r>
      <w:r w:rsidRPr="00B96E6C">
        <w:rPr>
          <w:szCs w:val="24"/>
        </w:rPr>
        <w:t>l</w:t>
      </w:r>
      <w:r w:rsidRPr="00B96E6C">
        <w:rPr>
          <w:szCs w:val="24"/>
        </w:rPr>
        <w:t>le dans cet ouvrage. Les attaques de Sternhell ne sont to</w:t>
      </w:r>
      <w:r w:rsidRPr="00B96E6C">
        <w:rPr>
          <w:szCs w:val="24"/>
        </w:rPr>
        <w:t>u</w:t>
      </w:r>
      <w:r w:rsidRPr="00B96E6C">
        <w:rPr>
          <w:szCs w:val="24"/>
        </w:rPr>
        <w:t>jours pas digérées. Pour Burrin, la doctrine personnaliste chrétienne qu'exprime cette revue était l'opposé, explicite et terme pour terme, du projet totalitaire. Il faut admettre to</w:t>
      </w:r>
      <w:r w:rsidRPr="00B96E6C">
        <w:rPr>
          <w:szCs w:val="24"/>
        </w:rPr>
        <w:t>u</w:t>
      </w:r>
      <w:r w:rsidRPr="00B96E6C">
        <w:rPr>
          <w:szCs w:val="24"/>
        </w:rPr>
        <w:t>tefois qu'on relève chez un Emmanuel Mounier des m</w:t>
      </w:r>
      <w:r w:rsidRPr="00B96E6C">
        <w:rPr>
          <w:szCs w:val="24"/>
        </w:rPr>
        <w:t>o</w:t>
      </w:r>
      <w:r w:rsidRPr="00B96E6C">
        <w:rPr>
          <w:szCs w:val="24"/>
        </w:rPr>
        <w:t>ments de sympathie inconsidérée pour l'</w:t>
      </w:r>
      <w:r>
        <w:rPr>
          <w:szCs w:val="24"/>
        </w:rPr>
        <w:t>« </w:t>
      </w:r>
      <w:r w:rsidRPr="00B96E6C">
        <w:rPr>
          <w:szCs w:val="24"/>
        </w:rPr>
        <w:t>idéalisme</w:t>
      </w:r>
      <w:r>
        <w:rPr>
          <w:szCs w:val="24"/>
        </w:rPr>
        <w:t> »</w:t>
      </w:r>
      <w:r w:rsidRPr="00B96E6C">
        <w:rPr>
          <w:szCs w:val="24"/>
        </w:rPr>
        <w:t xml:space="preserve"> qu'il prête aux fascistes...</w:t>
      </w:r>
      <w:r>
        <w:rPr>
          <w:iCs/>
          <w:szCs w:val="24"/>
        </w:rPr>
        <w:t> </w:t>
      </w:r>
      <w:r>
        <w:rPr>
          <w:rStyle w:val="Appelnotedebasdep"/>
          <w:iCs/>
          <w:szCs w:val="24"/>
        </w:rPr>
        <w:footnoteReference w:id="137"/>
      </w:r>
      <w:r w:rsidRPr="00B96E6C">
        <w:rPr>
          <w:szCs w:val="24"/>
        </w:rPr>
        <w:t xml:space="preserve"> Faire converger sur une </w:t>
      </w:r>
      <w:r>
        <w:rPr>
          <w:szCs w:val="24"/>
        </w:rPr>
        <w:t>« </w:t>
      </w:r>
      <w:r w:rsidRPr="00B96E6C">
        <w:rPr>
          <w:szCs w:val="24"/>
        </w:rPr>
        <w:t>pente fa</w:t>
      </w:r>
      <w:r w:rsidRPr="00B96E6C">
        <w:rPr>
          <w:szCs w:val="24"/>
        </w:rPr>
        <w:t>s</w:t>
      </w:r>
      <w:r w:rsidRPr="00B96E6C">
        <w:rPr>
          <w:szCs w:val="24"/>
        </w:rPr>
        <w:t>ciste</w:t>
      </w:r>
      <w:r>
        <w:rPr>
          <w:szCs w:val="24"/>
        </w:rPr>
        <w:t> »</w:t>
      </w:r>
      <w:r w:rsidRPr="00B96E6C">
        <w:rPr>
          <w:szCs w:val="24"/>
        </w:rPr>
        <w:t xml:space="preserve"> Drieu, Maulnier, Déat, Mounier, c'est faire bon marché de ce qui les sépare i</w:t>
      </w:r>
      <w:r w:rsidRPr="00B96E6C">
        <w:rPr>
          <w:szCs w:val="24"/>
        </w:rPr>
        <w:t>m</w:t>
      </w:r>
      <w:r w:rsidRPr="00B96E6C">
        <w:rPr>
          <w:szCs w:val="24"/>
        </w:rPr>
        <w:t>mensément dans les années d'avant-guerre. S'il ne s'agissait pour Sternhell que de mo</w:t>
      </w:r>
      <w:r w:rsidRPr="00B96E6C">
        <w:rPr>
          <w:szCs w:val="24"/>
        </w:rPr>
        <w:t>n</w:t>
      </w:r>
      <w:r w:rsidRPr="00B96E6C">
        <w:rPr>
          <w:szCs w:val="24"/>
        </w:rPr>
        <w:t>trer des affinités, des contiguïtés, soit, mais le commentaire de l'historien israélien, reproche Burrin, se fait toujours plus précis, plus catégorique et accusateur. Pour Sternhell fin</w:t>
      </w:r>
      <w:r w:rsidRPr="00B96E6C">
        <w:rPr>
          <w:szCs w:val="24"/>
        </w:rPr>
        <w:t>a</w:t>
      </w:r>
      <w:r w:rsidRPr="00B96E6C">
        <w:rPr>
          <w:szCs w:val="24"/>
        </w:rPr>
        <w:t>lement, il semble que quiconque pense par lui-même et critique les orth</w:t>
      </w:r>
      <w:r w:rsidRPr="00B96E6C">
        <w:rPr>
          <w:szCs w:val="24"/>
        </w:rPr>
        <w:t>o</w:t>
      </w:r>
      <w:r w:rsidRPr="00B96E6C">
        <w:rPr>
          <w:szCs w:val="24"/>
        </w:rPr>
        <w:t>doxies communiste et social-démocrate dans ces années-là se trouve en danger imminent de glisser sur la mauvaise pente.</w:t>
      </w:r>
    </w:p>
    <w:p w14:paraId="2574BC47" w14:textId="77777777" w:rsidR="00730AFE" w:rsidRPr="00B96E6C" w:rsidRDefault="00730AFE" w:rsidP="00730AFE">
      <w:pPr>
        <w:spacing w:before="120" w:after="120"/>
        <w:jc w:val="both"/>
      </w:pPr>
      <w:r w:rsidRPr="00B96E6C">
        <w:rPr>
          <w:szCs w:val="24"/>
        </w:rPr>
        <w:t>La critique globale de la méthode de Sternhell, méthode abouti</w:t>
      </w:r>
      <w:r w:rsidRPr="00B96E6C">
        <w:rPr>
          <w:szCs w:val="24"/>
        </w:rPr>
        <w:t>s</w:t>
      </w:r>
      <w:r w:rsidRPr="00B96E6C">
        <w:rPr>
          <w:szCs w:val="24"/>
        </w:rPr>
        <w:t>sant à une définition floue et défectueuse, prend to</w:t>
      </w:r>
      <w:r w:rsidRPr="00B96E6C">
        <w:rPr>
          <w:szCs w:val="24"/>
        </w:rPr>
        <w:t>u</w:t>
      </w:r>
      <w:r w:rsidRPr="00B96E6C">
        <w:rPr>
          <w:szCs w:val="24"/>
        </w:rPr>
        <w:t>jours une grande place dans ce dernier ouvrage</w:t>
      </w:r>
      <w:r>
        <w:rPr>
          <w:szCs w:val="24"/>
        </w:rPr>
        <w:t> :</w:t>
      </w:r>
    </w:p>
    <w:p w14:paraId="0A67B3C2" w14:textId="77777777" w:rsidR="00730AFE" w:rsidRDefault="00730AFE" w:rsidP="00730AFE">
      <w:pPr>
        <w:pStyle w:val="Citation0bis"/>
      </w:pPr>
    </w:p>
    <w:p w14:paraId="4767C349" w14:textId="77777777" w:rsidR="00730AFE" w:rsidRDefault="00730AFE" w:rsidP="00730AFE">
      <w:pPr>
        <w:pStyle w:val="Citation0bis"/>
        <w:rPr>
          <w:vertAlign w:val="superscript"/>
        </w:rPr>
      </w:pPr>
      <w:r w:rsidRPr="00B96E6C">
        <w:t>Il ne suffit pas comme le fait Sternhell de juxtaposer, sans les int</w:t>
      </w:r>
      <w:r w:rsidRPr="00B96E6C">
        <w:t>é</w:t>
      </w:r>
      <w:r w:rsidRPr="00B96E6C">
        <w:t>grer dans une structure cohérente, un certain nombre de traits dont la plupart valent pour la famille des idéologies de rassemblement national sans</w:t>
      </w:r>
      <w:r>
        <w:t xml:space="preserve">  [70] </w:t>
      </w:r>
      <w:r w:rsidRPr="00B96E6C">
        <w:t>inclure ceux qui sont préc</w:t>
      </w:r>
      <w:r w:rsidRPr="00B96E6C">
        <w:t>i</w:t>
      </w:r>
      <w:r w:rsidRPr="00B96E6C">
        <w:t>sément caractéristiques de la varia</w:t>
      </w:r>
      <w:r w:rsidRPr="00B96E6C">
        <w:t>n</w:t>
      </w:r>
      <w:r w:rsidRPr="00B96E6C">
        <w:t>te fasciste.</w:t>
      </w:r>
      <w:r>
        <w:rPr>
          <w:iCs/>
          <w:szCs w:val="24"/>
        </w:rPr>
        <w:t> </w:t>
      </w:r>
      <w:r>
        <w:rPr>
          <w:rStyle w:val="Appelnotedebasdep"/>
          <w:iCs/>
          <w:szCs w:val="24"/>
        </w:rPr>
        <w:footnoteReference w:id="138"/>
      </w:r>
    </w:p>
    <w:p w14:paraId="72BBAEFE" w14:textId="77777777" w:rsidR="00730AFE" w:rsidRPr="00B96E6C" w:rsidRDefault="00730AFE" w:rsidP="00730AFE">
      <w:pPr>
        <w:pStyle w:val="Citation0bis"/>
      </w:pPr>
    </w:p>
    <w:p w14:paraId="2535408F" w14:textId="77777777" w:rsidR="00730AFE" w:rsidRPr="00B96E6C" w:rsidRDefault="00730AFE" w:rsidP="00730AFE">
      <w:pPr>
        <w:pStyle w:val="Grillecouleur-Accent1"/>
      </w:pPr>
      <w:r>
        <w:t xml:space="preserve">• </w:t>
      </w:r>
      <w:r w:rsidRPr="00B96E6C">
        <w:t>En dépit de son allégeance à la position anti-sternhellienne, Bu</w:t>
      </w:r>
      <w:r w:rsidRPr="00B96E6C">
        <w:t>r</w:t>
      </w:r>
      <w:r w:rsidRPr="00B96E6C">
        <w:t>rin n'a pas su satisfaire tout le monde</w:t>
      </w:r>
      <w:r>
        <w:t> :</w:t>
      </w:r>
      <w:r w:rsidRPr="00B96E6C">
        <w:t xml:space="preserve"> on lui a reproché à son tour d'être </w:t>
      </w:r>
      <w:r w:rsidRPr="00B96E6C">
        <w:rPr>
          <w:i/>
          <w:iCs/>
        </w:rPr>
        <w:t xml:space="preserve">flou </w:t>
      </w:r>
      <w:r w:rsidRPr="00B96E6C">
        <w:t xml:space="preserve">avec sa </w:t>
      </w:r>
      <w:r>
        <w:t>« </w:t>
      </w:r>
      <w:r w:rsidRPr="00B96E6C">
        <w:t>nébuleuse fascistoïde</w:t>
      </w:r>
      <w:r>
        <w:t> » !</w:t>
      </w:r>
      <w:r w:rsidRPr="00B96E6C">
        <w:t xml:space="preserve"> Certains veulent des catégories tra</w:t>
      </w:r>
      <w:r w:rsidRPr="00B96E6C">
        <w:t>n</w:t>
      </w:r>
      <w:r w:rsidRPr="00B96E6C">
        <w:t>chées</w:t>
      </w:r>
      <w:r>
        <w:t> :</w:t>
      </w:r>
      <w:r w:rsidRPr="00B96E6C">
        <w:t xml:space="preserve"> c'est fasciste ou ce ne l'est pas</w:t>
      </w:r>
      <w:r>
        <w:t> !</w:t>
      </w:r>
    </w:p>
    <w:p w14:paraId="06FA7236" w14:textId="77777777" w:rsidR="00730AFE" w:rsidRDefault="00730AFE" w:rsidP="00730AFE">
      <w:pPr>
        <w:pStyle w:val="Grillecouleur-Accent1"/>
        <w:rPr>
          <w:vertAlign w:val="superscript"/>
        </w:rPr>
      </w:pPr>
      <w:r>
        <w:t xml:space="preserve">• </w:t>
      </w:r>
      <w:r w:rsidRPr="00B96E6C">
        <w:t xml:space="preserve">La notion-catachrèse de </w:t>
      </w:r>
      <w:r>
        <w:t>« </w:t>
      </w:r>
      <w:r w:rsidRPr="00B96E6C">
        <w:t>dérive</w:t>
      </w:r>
      <w:r>
        <w:t> »</w:t>
      </w:r>
      <w:r w:rsidRPr="00B96E6C">
        <w:t xml:space="preserve"> a ultérieurement se</w:t>
      </w:r>
      <w:r w:rsidRPr="00B96E6C">
        <w:t>m</w:t>
      </w:r>
      <w:r w:rsidRPr="00B96E6C">
        <w:t xml:space="preserve">blé utile à plusieurs pour décrire des évolutions regrettables mais imprévisibles au départ, entraînées vers la déconsidération finale par des </w:t>
      </w:r>
      <w:r>
        <w:t>« </w:t>
      </w:r>
      <w:r w:rsidRPr="00B96E6C">
        <w:t>courants</w:t>
      </w:r>
      <w:r>
        <w:t> »</w:t>
      </w:r>
      <w:r w:rsidRPr="00B96E6C">
        <w:t xml:space="preserve"> in</w:t>
      </w:r>
      <w:r w:rsidRPr="00B96E6C">
        <w:t>o</w:t>
      </w:r>
      <w:r w:rsidRPr="00B96E6C">
        <w:t>pinés... Ainsi par Fr. A</w:t>
      </w:r>
      <w:r w:rsidRPr="00B96E6C">
        <w:t>r</w:t>
      </w:r>
      <w:r w:rsidRPr="00B96E6C">
        <w:t xml:space="preserve">zalier, dans </w:t>
      </w:r>
      <w:r w:rsidRPr="00B96E6C">
        <w:rPr>
          <w:i/>
          <w:iCs/>
        </w:rPr>
        <w:t xml:space="preserve">Les perdants, </w:t>
      </w:r>
      <w:r w:rsidRPr="00B96E6C">
        <w:t xml:space="preserve">qui porte sur la </w:t>
      </w:r>
      <w:r>
        <w:t>« </w:t>
      </w:r>
      <w:r w:rsidRPr="00B96E6C">
        <w:t>dérive fasciste</w:t>
      </w:r>
      <w:r>
        <w:t> »</w:t>
      </w:r>
      <w:r w:rsidRPr="00B96E6C">
        <w:t xml:space="preserve"> des mouvements autonomistes et ind</w:t>
      </w:r>
      <w:r w:rsidRPr="00B96E6C">
        <w:t>é</w:t>
      </w:r>
      <w:r w:rsidRPr="00B96E6C">
        <w:t>pendantistes alsaciens, bretons, corses etc.</w:t>
      </w:r>
      <w:r>
        <w:rPr>
          <w:iCs/>
          <w:szCs w:val="24"/>
        </w:rPr>
        <w:t> </w:t>
      </w:r>
      <w:r>
        <w:rPr>
          <w:rStyle w:val="Appelnotedebasdep"/>
          <w:iCs/>
          <w:szCs w:val="24"/>
        </w:rPr>
        <w:footnoteReference w:id="139"/>
      </w:r>
    </w:p>
    <w:p w14:paraId="50FC474D" w14:textId="77777777" w:rsidR="00730AFE" w:rsidRPr="00B96E6C" w:rsidRDefault="00730AFE" w:rsidP="00730AFE">
      <w:pPr>
        <w:pStyle w:val="Grillecouleur-Accent1"/>
      </w:pPr>
    </w:p>
    <w:p w14:paraId="79482BF6" w14:textId="77777777" w:rsidR="00730AFE" w:rsidRPr="00B96E6C" w:rsidRDefault="00730AFE" w:rsidP="00730AFE">
      <w:pPr>
        <w:pStyle w:val="planche"/>
      </w:pPr>
      <w:bookmarkStart w:id="18" w:name="Texte_1_pt_1_p"/>
      <w:r w:rsidRPr="00B96E6C">
        <w:t>Réplique de Sternhell à ses détracteurs</w:t>
      </w:r>
    </w:p>
    <w:bookmarkEnd w:id="18"/>
    <w:p w14:paraId="60CB7826" w14:textId="77777777" w:rsidR="00730AFE" w:rsidRDefault="00730AFE" w:rsidP="00730AFE">
      <w:pPr>
        <w:spacing w:before="120" w:after="120"/>
        <w:jc w:val="both"/>
        <w:rPr>
          <w:szCs w:val="24"/>
        </w:rPr>
      </w:pPr>
    </w:p>
    <w:p w14:paraId="78CD2657" w14:textId="77777777" w:rsidR="00730AFE" w:rsidRPr="00384B20" w:rsidRDefault="00730AFE" w:rsidP="00730AFE">
      <w:pPr>
        <w:ind w:right="90" w:firstLine="0"/>
        <w:jc w:val="both"/>
        <w:rPr>
          <w:sz w:val="20"/>
        </w:rPr>
      </w:pPr>
      <w:hyperlink w:anchor="tdm" w:history="1">
        <w:r w:rsidRPr="00384B20">
          <w:rPr>
            <w:rStyle w:val="Hyperlien"/>
            <w:sz w:val="20"/>
          </w:rPr>
          <w:t>Retour à la table des matières</w:t>
        </w:r>
      </w:hyperlink>
    </w:p>
    <w:p w14:paraId="7144BDF4" w14:textId="77777777" w:rsidR="00730AFE" w:rsidRPr="00B96E6C" w:rsidRDefault="00730AFE" w:rsidP="00730AFE">
      <w:pPr>
        <w:spacing w:before="120" w:after="120"/>
        <w:jc w:val="both"/>
      </w:pPr>
      <w:r w:rsidRPr="00B96E6C">
        <w:rPr>
          <w:szCs w:val="24"/>
        </w:rPr>
        <w:t>Dans la dernière réédition, celle de 2000 à Bruxelles,</w:t>
      </w:r>
      <w:r>
        <w:rPr>
          <w:iCs/>
          <w:szCs w:val="24"/>
        </w:rPr>
        <w:t> </w:t>
      </w:r>
      <w:r>
        <w:rPr>
          <w:rStyle w:val="Appelnotedebasdep"/>
          <w:iCs/>
          <w:szCs w:val="24"/>
        </w:rPr>
        <w:footnoteReference w:id="140"/>
      </w:r>
      <w:r w:rsidRPr="00B96E6C">
        <w:rPr>
          <w:szCs w:val="24"/>
        </w:rPr>
        <w:t xml:space="preserve"> de </w:t>
      </w:r>
      <w:r>
        <w:rPr>
          <w:i/>
          <w:szCs w:val="24"/>
        </w:rPr>
        <w:t>Ni</w:t>
      </w:r>
      <w:r w:rsidRPr="00B96E6C">
        <w:rPr>
          <w:szCs w:val="24"/>
        </w:rPr>
        <w:t xml:space="preserve"> </w:t>
      </w:r>
      <w:r w:rsidRPr="00B96E6C">
        <w:rPr>
          <w:i/>
          <w:iCs/>
          <w:szCs w:val="24"/>
        </w:rPr>
        <w:t>dro</w:t>
      </w:r>
      <w:r w:rsidRPr="00B96E6C">
        <w:rPr>
          <w:i/>
          <w:iCs/>
          <w:szCs w:val="24"/>
        </w:rPr>
        <w:t>i</w:t>
      </w:r>
      <w:r w:rsidRPr="00B96E6C">
        <w:rPr>
          <w:i/>
          <w:iCs/>
          <w:szCs w:val="24"/>
        </w:rPr>
        <w:t xml:space="preserve">te, </w:t>
      </w:r>
      <w:r w:rsidRPr="00B96E6C">
        <w:rPr>
          <w:szCs w:val="24"/>
        </w:rPr>
        <w:t>l'historien israélien va re-conter tout au long, dans un essai-préface inédit de 106 pages, "Morphologie et historiographie du fa</w:t>
      </w:r>
      <w:r w:rsidRPr="00B96E6C">
        <w:rPr>
          <w:szCs w:val="24"/>
        </w:rPr>
        <w:t>s</w:t>
      </w:r>
      <w:r w:rsidRPr="00B96E6C">
        <w:rPr>
          <w:szCs w:val="24"/>
        </w:rPr>
        <w:t>cisme en France", de son point de vue bien entendu et du point de vue de thèses sur lesquelles il persiste et signe sans éprouver le besoin de les ame</w:t>
      </w:r>
      <w:r w:rsidRPr="00B96E6C">
        <w:rPr>
          <w:szCs w:val="24"/>
        </w:rPr>
        <w:t>n</w:t>
      </w:r>
      <w:r w:rsidRPr="00B96E6C">
        <w:rPr>
          <w:szCs w:val="24"/>
        </w:rPr>
        <w:t xml:space="preserve">der d'un </w:t>
      </w:r>
      <w:r w:rsidRPr="00B96E6C">
        <w:rPr>
          <w:i/>
          <w:iCs/>
          <w:szCs w:val="24"/>
        </w:rPr>
        <w:t xml:space="preserve">iota, </w:t>
      </w:r>
      <w:r w:rsidRPr="00B96E6C">
        <w:rPr>
          <w:szCs w:val="24"/>
        </w:rPr>
        <w:t xml:space="preserve">le quart de siècle d'attaques soutenues que les livres et leur auteur ont générées, - attaques de toute la génération post-rémondienne, attaques qu'il attribue au </w:t>
      </w:r>
      <w:r>
        <w:rPr>
          <w:szCs w:val="24"/>
        </w:rPr>
        <w:t>« </w:t>
      </w:r>
      <w:r w:rsidRPr="00B96E6C">
        <w:rPr>
          <w:szCs w:val="24"/>
        </w:rPr>
        <w:t xml:space="preserve">consensus de la rue </w:t>
      </w:r>
      <w:r>
        <w:t xml:space="preserve"> [71] </w:t>
      </w:r>
      <w:r w:rsidRPr="00B96E6C">
        <w:rPr>
          <w:szCs w:val="24"/>
        </w:rPr>
        <w:t>Saint-Guillaume</w:t>
      </w:r>
      <w:r>
        <w:rPr>
          <w:szCs w:val="24"/>
        </w:rPr>
        <w:t> »</w:t>
      </w:r>
      <w:r w:rsidRPr="00B96E6C">
        <w:rPr>
          <w:szCs w:val="24"/>
        </w:rPr>
        <w:t>,</w:t>
      </w:r>
      <w:r>
        <w:rPr>
          <w:iCs/>
          <w:szCs w:val="24"/>
        </w:rPr>
        <w:t> </w:t>
      </w:r>
      <w:r>
        <w:rPr>
          <w:rStyle w:val="Appelnotedebasdep"/>
          <w:iCs/>
          <w:szCs w:val="24"/>
        </w:rPr>
        <w:footnoteReference w:id="141"/>
      </w:r>
      <w:r w:rsidRPr="00B96E6C">
        <w:rPr>
          <w:szCs w:val="24"/>
        </w:rPr>
        <w:t xml:space="preserve"> à une coalition mandarinale et parisienne de mauva</w:t>
      </w:r>
      <w:r w:rsidRPr="00B96E6C">
        <w:rPr>
          <w:szCs w:val="24"/>
        </w:rPr>
        <w:t>i</w:t>
      </w:r>
      <w:r w:rsidRPr="00B96E6C">
        <w:rPr>
          <w:szCs w:val="24"/>
        </w:rPr>
        <w:t xml:space="preserve">se foi, désireuse de </w:t>
      </w:r>
      <w:r>
        <w:rPr>
          <w:szCs w:val="24"/>
        </w:rPr>
        <w:t>« </w:t>
      </w:r>
      <w:r w:rsidRPr="00B96E6C">
        <w:rPr>
          <w:szCs w:val="24"/>
        </w:rPr>
        <w:t>passer l'éponge</w:t>
      </w:r>
      <w:r>
        <w:rPr>
          <w:szCs w:val="24"/>
        </w:rPr>
        <w:t> »</w:t>
      </w:r>
      <w:r w:rsidRPr="00B96E6C">
        <w:rPr>
          <w:szCs w:val="24"/>
        </w:rPr>
        <w:t>, conformiste, rigide et chauv</w:t>
      </w:r>
      <w:r w:rsidRPr="00B96E6C">
        <w:rPr>
          <w:szCs w:val="24"/>
        </w:rPr>
        <w:t>i</w:t>
      </w:r>
      <w:r w:rsidRPr="00B96E6C">
        <w:rPr>
          <w:szCs w:val="24"/>
        </w:rPr>
        <w:t>ne, arcboutée sur l'insoutenable thèse de l'</w:t>
      </w:r>
      <w:r>
        <w:rPr>
          <w:szCs w:val="24"/>
        </w:rPr>
        <w:t>« </w:t>
      </w:r>
      <w:r w:rsidRPr="00B96E6C">
        <w:rPr>
          <w:szCs w:val="24"/>
        </w:rPr>
        <w:t>immunité</w:t>
      </w:r>
      <w:r>
        <w:rPr>
          <w:szCs w:val="24"/>
        </w:rPr>
        <w:t> »</w:t>
      </w:r>
      <w:r w:rsidRPr="00B96E6C">
        <w:rPr>
          <w:szCs w:val="24"/>
        </w:rPr>
        <w:t xml:space="preserve">. Peu porté pour sa part à la bonne entente avec des adversaires qu'il juge mal, il liquide non seulement les objections et réfutations des </w:t>
      </w:r>
      <w:r>
        <w:rPr>
          <w:szCs w:val="24"/>
        </w:rPr>
        <w:t>« </w:t>
      </w:r>
      <w:r w:rsidRPr="00B96E6C">
        <w:rPr>
          <w:szCs w:val="24"/>
        </w:rPr>
        <w:t>immunitaires</w:t>
      </w:r>
      <w:r>
        <w:rPr>
          <w:szCs w:val="24"/>
        </w:rPr>
        <w:t> »</w:t>
      </w:r>
      <w:r w:rsidRPr="00B96E6C">
        <w:rPr>
          <w:szCs w:val="24"/>
        </w:rPr>
        <w:t>, mais encore écarte, en de sèches notes infrapagin</w:t>
      </w:r>
      <w:r w:rsidRPr="00B96E6C">
        <w:rPr>
          <w:szCs w:val="24"/>
        </w:rPr>
        <w:t>a</w:t>
      </w:r>
      <w:r w:rsidRPr="00B96E6C">
        <w:rPr>
          <w:szCs w:val="24"/>
        </w:rPr>
        <w:t xml:space="preserve">les, les </w:t>
      </w:r>
      <w:r>
        <w:rPr>
          <w:szCs w:val="24"/>
        </w:rPr>
        <w:t>« </w:t>
      </w:r>
      <w:r w:rsidRPr="00B96E6C">
        <w:rPr>
          <w:szCs w:val="24"/>
        </w:rPr>
        <w:t>nua</w:t>
      </w:r>
      <w:r w:rsidRPr="00B96E6C">
        <w:rPr>
          <w:szCs w:val="24"/>
        </w:rPr>
        <w:t>n</w:t>
      </w:r>
      <w:r w:rsidRPr="00B96E6C">
        <w:rPr>
          <w:szCs w:val="24"/>
        </w:rPr>
        <w:t>ces</w:t>
      </w:r>
      <w:r>
        <w:rPr>
          <w:szCs w:val="24"/>
        </w:rPr>
        <w:t> »</w:t>
      </w:r>
      <w:r w:rsidRPr="00B96E6C">
        <w:rPr>
          <w:szCs w:val="24"/>
        </w:rPr>
        <w:t xml:space="preserve"> et amendements suggérés ultérieurement par P. Milza ou Ph. Burrin qui avaient voulu, comme j'ai montré, faire la part du feu et concocter des compromis. Tous ses objecteurs </w:t>
      </w:r>
      <w:r>
        <w:rPr>
          <w:szCs w:val="24"/>
        </w:rPr>
        <w:t>—</w:t>
      </w:r>
      <w:r w:rsidRPr="00B96E6C">
        <w:rPr>
          <w:szCs w:val="24"/>
        </w:rPr>
        <w:t xml:space="preserve"> que Ster</w:t>
      </w:r>
      <w:r w:rsidRPr="00B96E6C">
        <w:rPr>
          <w:szCs w:val="24"/>
        </w:rPr>
        <w:t>n</w:t>
      </w:r>
      <w:r w:rsidRPr="00B96E6C">
        <w:rPr>
          <w:szCs w:val="24"/>
        </w:rPr>
        <w:t xml:space="preserve">hell traite comme un </w:t>
      </w:r>
      <w:r w:rsidRPr="00B96E6C">
        <w:rPr>
          <w:i/>
          <w:iCs/>
          <w:szCs w:val="24"/>
        </w:rPr>
        <w:t xml:space="preserve">bloc </w:t>
      </w:r>
      <w:r w:rsidRPr="00B96E6C">
        <w:rPr>
          <w:szCs w:val="24"/>
        </w:rPr>
        <w:t xml:space="preserve">d'adversaires malveillants </w:t>
      </w:r>
      <w:r>
        <w:rPr>
          <w:szCs w:val="24"/>
        </w:rPr>
        <w:t>—</w:t>
      </w:r>
      <w:r w:rsidRPr="00B96E6C">
        <w:rPr>
          <w:szCs w:val="24"/>
        </w:rPr>
        <w:t xml:space="preserve"> ne pouvant </w:t>
      </w:r>
      <w:r>
        <w:rPr>
          <w:szCs w:val="24"/>
        </w:rPr>
        <w:t>« </w:t>
      </w:r>
      <w:r w:rsidRPr="00B96E6C">
        <w:rPr>
          <w:szCs w:val="24"/>
        </w:rPr>
        <w:t>nier l'existence</w:t>
      </w:r>
      <w:r>
        <w:rPr>
          <w:szCs w:val="24"/>
        </w:rPr>
        <w:t> »</w:t>
      </w:r>
      <w:r w:rsidRPr="00B96E6C">
        <w:rPr>
          <w:szCs w:val="24"/>
        </w:rPr>
        <w:t xml:space="preserve"> d'une longue tradition histor</w:t>
      </w:r>
      <w:r w:rsidRPr="00B96E6C">
        <w:rPr>
          <w:szCs w:val="24"/>
        </w:rPr>
        <w:t>i</w:t>
      </w:r>
      <w:r w:rsidRPr="00B96E6C">
        <w:rPr>
          <w:szCs w:val="24"/>
        </w:rPr>
        <w:t xml:space="preserve">ciste en France et du </w:t>
      </w:r>
      <w:r>
        <w:rPr>
          <w:szCs w:val="24"/>
        </w:rPr>
        <w:t>« </w:t>
      </w:r>
      <w:r w:rsidRPr="00B96E6C">
        <w:rPr>
          <w:szCs w:val="24"/>
        </w:rPr>
        <w:t>refus des L</w:t>
      </w:r>
      <w:r w:rsidRPr="00B96E6C">
        <w:rPr>
          <w:szCs w:val="24"/>
        </w:rPr>
        <w:t>u</w:t>
      </w:r>
      <w:r w:rsidRPr="00B96E6C">
        <w:rPr>
          <w:szCs w:val="24"/>
        </w:rPr>
        <w:t>mières</w:t>
      </w:r>
      <w:r>
        <w:rPr>
          <w:szCs w:val="24"/>
        </w:rPr>
        <w:t> »</w:t>
      </w:r>
      <w:r w:rsidRPr="00B96E6C">
        <w:rPr>
          <w:szCs w:val="24"/>
        </w:rPr>
        <w:t xml:space="preserve"> (ce qui implique qu'ils souhaiteraient la nier s'ils le po</w:t>
      </w:r>
      <w:r w:rsidRPr="00B96E6C">
        <w:rPr>
          <w:szCs w:val="24"/>
        </w:rPr>
        <w:t>u</w:t>
      </w:r>
      <w:r w:rsidRPr="00B96E6C">
        <w:rPr>
          <w:szCs w:val="24"/>
        </w:rPr>
        <w:t xml:space="preserve">vaient), </w:t>
      </w:r>
      <w:r>
        <w:rPr>
          <w:szCs w:val="24"/>
        </w:rPr>
        <w:t>« </w:t>
      </w:r>
      <w:r w:rsidRPr="00B96E6C">
        <w:rPr>
          <w:szCs w:val="24"/>
        </w:rPr>
        <w:t>ont préféré en sous-estimer l'importance</w:t>
      </w:r>
      <w:r>
        <w:rPr>
          <w:szCs w:val="24"/>
        </w:rPr>
        <w:t> »</w:t>
      </w:r>
      <w:r w:rsidRPr="00B96E6C">
        <w:rPr>
          <w:szCs w:val="24"/>
        </w:rPr>
        <w:t>.</w:t>
      </w:r>
    </w:p>
    <w:p w14:paraId="75383EA3" w14:textId="77777777" w:rsidR="00730AFE" w:rsidRPr="00B96E6C" w:rsidRDefault="00730AFE" w:rsidP="00730AFE">
      <w:pPr>
        <w:spacing w:before="120" w:after="120"/>
        <w:jc w:val="both"/>
      </w:pPr>
      <w:r w:rsidRPr="00B96E6C">
        <w:rPr>
          <w:szCs w:val="24"/>
        </w:rPr>
        <w:t>C'est de la part de Sternhell une simplification amalg</w:t>
      </w:r>
      <w:r w:rsidRPr="00B96E6C">
        <w:rPr>
          <w:szCs w:val="24"/>
        </w:rPr>
        <w:t>a</w:t>
      </w:r>
      <w:r w:rsidRPr="00B96E6C">
        <w:rPr>
          <w:szCs w:val="24"/>
        </w:rPr>
        <w:t>matrice des objections très diverses qui lui ont été faites et qui sont toutes rasse</w:t>
      </w:r>
      <w:r w:rsidRPr="00B96E6C">
        <w:rPr>
          <w:szCs w:val="24"/>
        </w:rPr>
        <w:t>m</w:t>
      </w:r>
      <w:r w:rsidRPr="00B96E6C">
        <w:rPr>
          <w:szCs w:val="24"/>
        </w:rPr>
        <w:t xml:space="preserve">blées par lui dans un front unique de </w:t>
      </w:r>
      <w:r>
        <w:rPr>
          <w:szCs w:val="24"/>
        </w:rPr>
        <w:t>« </w:t>
      </w:r>
      <w:r w:rsidRPr="00B96E6C">
        <w:rPr>
          <w:szCs w:val="24"/>
        </w:rPr>
        <w:t>l'historiographie apologét</w:t>
      </w:r>
      <w:r w:rsidRPr="00B96E6C">
        <w:rPr>
          <w:szCs w:val="24"/>
        </w:rPr>
        <w:t>i</w:t>
      </w:r>
      <w:r w:rsidRPr="00B96E6C">
        <w:rPr>
          <w:szCs w:val="24"/>
        </w:rPr>
        <w:t>que</w:t>
      </w:r>
      <w:r>
        <w:rPr>
          <w:szCs w:val="24"/>
        </w:rPr>
        <w:t> »</w:t>
      </w:r>
      <w:r w:rsidRPr="00B96E6C">
        <w:rPr>
          <w:szCs w:val="24"/>
        </w:rPr>
        <w:t>. On a pu constater que Sternhell a une tendance à taxer de ma</w:t>
      </w:r>
      <w:r w:rsidRPr="00B96E6C">
        <w:rPr>
          <w:szCs w:val="24"/>
        </w:rPr>
        <w:t>u</w:t>
      </w:r>
      <w:r w:rsidRPr="00B96E6C">
        <w:rPr>
          <w:szCs w:val="24"/>
        </w:rPr>
        <w:t xml:space="preserve">vaise foi et à mettre </w:t>
      </w:r>
      <w:r>
        <w:rPr>
          <w:szCs w:val="24"/>
        </w:rPr>
        <w:t>« </w:t>
      </w:r>
      <w:r w:rsidRPr="00B96E6C">
        <w:rPr>
          <w:szCs w:val="24"/>
        </w:rPr>
        <w:t>dans le même sac</w:t>
      </w:r>
      <w:r>
        <w:rPr>
          <w:szCs w:val="24"/>
        </w:rPr>
        <w:t> »</w:t>
      </w:r>
      <w:r w:rsidRPr="00B96E6C">
        <w:rPr>
          <w:szCs w:val="24"/>
        </w:rPr>
        <w:t xml:space="preserve"> tous les gens qui s'opposent à lui, mais on peut concevoir aussi qu'il est blessé par certaines att</w:t>
      </w:r>
      <w:r w:rsidRPr="00B96E6C">
        <w:rPr>
          <w:szCs w:val="24"/>
        </w:rPr>
        <w:t>a</w:t>
      </w:r>
      <w:r w:rsidRPr="00B96E6C">
        <w:rPr>
          <w:szCs w:val="24"/>
        </w:rPr>
        <w:t>ques malveillantes et exaspéré par l'obstination de certains de ses a</w:t>
      </w:r>
      <w:r w:rsidRPr="00B96E6C">
        <w:rPr>
          <w:szCs w:val="24"/>
        </w:rPr>
        <w:t>d</w:t>
      </w:r>
      <w:r w:rsidRPr="00B96E6C">
        <w:rPr>
          <w:szCs w:val="24"/>
        </w:rPr>
        <w:t>versa</w:t>
      </w:r>
      <w:r w:rsidRPr="00B96E6C">
        <w:rPr>
          <w:szCs w:val="24"/>
        </w:rPr>
        <w:t>i</w:t>
      </w:r>
      <w:r w:rsidRPr="00B96E6C">
        <w:rPr>
          <w:szCs w:val="24"/>
        </w:rPr>
        <w:t>res de toute une vie</w:t>
      </w:r>
      <w:r>
        <w:rPr>
          <w:szCs w:val="24"/>
        </w:rPr>
        <w:t> !</w:t>
      </w:r>
    </w:p>
    <w:p w14:paraId="09C7DCF1" w14:textId="77777777" w:rsidR="00730AFE" w:rsidRPr="00B96E6C" w:rsidRDefault="00730AFE" w:rsidP="00730AFE">
      <w:pPr>
        <w:spacing w:before="120" w:after="120"/>
        <w:jc w:val="both"/>
      </w:pPr>
      <w:r w:rsidRPr="00B96E6C">
        <w:rPr>
          <w:szCs w:val="24"/>
        </w:rPr>
        <w:t xml:space="preserve">On s'arrêtera d'abord avec intérêt aux paragraphes où l'Israélien consent à préciser la place qui revient selon lui </w:t>
      </w:r>
      <w:r w:rsidRPr="00B96E6C">
        <w:rPr>
          <w:i/>
          <w:iCs/>
          <w:szCs w:val="24"/>
        </w:rPr>
        <w:t xml:space="preserve">à l'histoire des idées </w:t>
      </w:r>
      <w:r>
        <w:rPr>
          <w:i/>
          <w:iCs/>
          <w:szCs w:val="24"/>
        </w:rPr>
        <w:t>—</w:t>
      </w:r>
      <w:r w:rsidRPr="00B96E6C">
        <w:rPr>
          <w:i/>
          <w:iCs/>
          <w:szCs w:val="24"/>
        </w:rPr>
        <w:t xml:space="preserve"> </w:t>
      </w:r>
      <w:r w:rsidRPr="00B96E6C">
        <w:rPr>
          <w:szCs w:val="24"/>
        </w:rPr>
        <w:t>et pourquoi celle-ci dérange tant (l'e</w:t>
      </w:r>
      <w:r w:rsidRPr="00B96E6C">
        <w:rPr>
          <w:szCs w:val="24"/>
        </w:rPr>
        <w:t>x</w:t>
      </w:r>
      <w:r w:rsidRPr="00B96E6C">
        <w:rPr>
          <w:szCs w:val="24"/>
        </w:rPr>
        <w:t>plication par la mauvaise foi et la pusillanimité intellectuelle de l'adversaire persiste en ce conte</w:t>
      </w:r>
      <w:r w:rsidRPr="00B96E6C">
        <w:rPr>
          <w:szCs w:val="24"/>
        </w:rPr>
        <w:t>x</w:t>
      </w:r>
      <w:r w:rsidRPr="00B96E6C">
        <w:rPr>
          <w:szCs w:val="24"/>
        </w:rPr>
        <w:t>te)</w:t>
      </w:r>
      <w:r>
        <w:rPr>
          <w:szCs w:val="24"/>
        </w:rPr>
        <w:t> :</w:t>
      </w:r>
    </w:p>
    <w:p w14:paraId="5373C86A" w14:textId="77777777" w:rsidR="00730AFE" w:rsidRDefault="00730AFE" w:rsidP="00730AFE">
      <w:pPr>
        <w:pStyle w:val="Grillecouleur-Accent1"/>
        <w:rPr>
          <w:vertAlign w:val="superscript"/>
        </w:rPr>
      </w:pPr>
      <w:r w:rsidRPr="00B96E6C">
        <w:t>En montrant clairement comment la chute de la dém</w:t>
      </w:r>
      <w:r w:rsidRPr="00B96E6C">
        <w:t>o</w:t>
      </w:r>
      <w:r w:rsidRPr="00B96E6C">
        <w:t>cratie en France, tout comme en Allemagne et en Italie, émanait d'une longue tradition de combat contre</w:t>
      </w:r>
      <w:r>
        <w:t xml:space="preserve"> [72] </w:t>
      </w:r>
      <w:r w:rsidRPr="00B96E6C">
        <w:t>ses principes philosophiques et ses bases morales, cette discipline qui explore la structure des systèmes de pensée, leur logique et leur influence en termes de longue durée était d'entrée en matière suspe</w:t>
      </w:r>
      <w:r w:rsidRPr="00B96E6C">
        <w:t>c</w:t>
      </w:r>
      <w:r w:rsidRPr="00B96E6C">
        <w:t>te</w:t>
      </w:r>
      <w:r>
        <w:t> :</w:t>
      </w:r>
      <w:r w:rsidRPr="00B96E6C">
        <w:t xml:space="preserve"> n'avait-elle pas le malheur de mettre le doigt sur la plaie</w:t>
      </w:r>
      <w:r>
        <w:t> ?</w:t>
      </w:r>
      <w:r w:rsidRPr="00B96E6C">
        <w:t xml:space="preserve"> ... Que</w:t>
      </w:r>
      <w:r w:rsidRPr="00B96E6C">
        <w:t>l</w:t>
      </w:r>
      <w:r w:rsidRPr="00B96E6C">
        <w:t>le autre discipline est capable de mieux saisir la signification de constru</w:t>
      </w:r>
      <w:r w:rsidRPr="00B96E6C">
        <w:t>c</w:t>
      </w:r>
      <w:r w:rsidRPr="00B96E6C">
        <w:t>tions intellectuelles, l'ébranlement des valeurs d'une civilisation et la tr</w:t>
      </w:r>
      <w:r w:rsidRPr="00B96E6C">
        <w:t>a</w:t>
      </w:r>
      <w:r w:rsidRPr="00B96E6C">
        <w:t>duction en termes politiques des changements qui intervie</w:t>
      </w:r>
      <w:r w:rsidRPr="00B96E6C">
        <w:t>n</w:t>
      </w:r>
      <w:r w:rsidRPr="00B96E6C">
        <w:t>nent</w:t>
      </w:r>
      <w:r>
        <w:t> ?</w:t>
      </w:r>
      <w:r>
        <w:rPr>
          <w:iCs/>
          <w:szCs w:val="24"/>
        </w:rPr>
        <w:t> </w:t>
      </w:r>
      <w:r>
        <w:rPr>
          <w:rStyle w:val="Appelnotedebasdep"/>
          <w:iCs/>
          <w:szCs w:val="24"/>
        </w:rPr>
        <w:footnoteReference w:id="142"/>
      </w:r>
    </w:p>
    <w:p w14:paraId="1BDC738F" w14:textId="77777777" w:rsidR="00730AFE" w:rsidRPr="00B96E6C" w:rsidRDefault="00730AFE" w:rsidP="00730AFE">
      <w:pPr>
        <w:pStyle w:val="Grillecouleur-Accent1"/>
      </w:pPr>
    </w:p>
    <w:p w14:paraId="734A01BF" w14:textId="77777777" w:rsidR="00730AFE" w:rsidRPr="00B96E6C" w:rsidRDefault="00730AFE" w:rsidP="00730AFE">
      <w:pPr>
        <w:spacing w:before="120" w:after="120"/>
        <w:jc w:val="both"/>
      </w:pPr>
      <w:r w:rsidRPr="00B96E6C">
        <w:rPr>
          <w:szCs w:val="24"/>
        </w:rPr>
        <w:t>Parente pauvre des sciences humaines en France, l'histo</w:t>
      </w:r>
      <w:r w:rsidRPr="00B96E6C">
        <w:rPr>
          <w:szCs w:val="24"/>
        </w:rPr>
        <w:t>i</w:t>
      </w:r>
      <w:r w:rsidRPr="00B96E6C">
        <w:rPr>
          <w:szCs w:val="24"/>
        </w:rPr>
        <w:t xml:space="preserve">re des idées n'a de statut et de prestige que dans les mondes anglo-saxons et allemand. En Allemagne, patrie de la </w:t>
      </w:r>
      <w:r w:rsidRPr="00B96E6C">
        <w:rPr>
          <w:i/>
          <w:iCs/>
          <w:szCs w:val="24"/>
        </w:rPr>
        <w:t xml:space="preserve">Geisteswissenschaft, </w:t>
      </w:r>
      <w:r w:rsidRPr="00B96E6C">
        <w:rPr>
          <w:szCs w:val="24"/>
        </w:rPr>
        <w:t>nul ne r</w:t>
      </w:r>
      <w:r w:rsidRPr="00B96E6C">
        <w:rPr>
          <w:szCs w:val="24"/>
        </w:rPr>
        <w:t>e</w:t>
      </w:r>
      <w:r w:rsidRPr="00B96E6C">
        <w:rPr>
          <w:szCs w:val="24"/>
        </w:rPr>
        <w:t>jette la légitimité d'une généalogie du national-socialisme où figur</w:t>
      </w:r>
      <w:r w:rsidRPr="00B96E6C">
        <w:rPr>
          <w:szCs w:val="24"/>
        </w:rPr>
        <w:t>e</w:t>
      </w:r>
      <w:r w:rsidRPr="00B96E6C">
        <w:rPr>
          <w:szCs w:val="24"/>
        </w:rPr>
        <w:t xml:space="preserve">ront plusieurs </w:t>
      </w:r>
      <w:r>
        <w:rPr>
          <w:szCs w:val="24"/>
        </w:rPr>
        <w:t>« </w:t>
      </w:r>
      <w:r w:rsidRPr="00B96E6C">
        <w:rPr>
          <w:szCs w:val="24"/>
        </w:rPr>
        <w:t>grands pe</w:t>
      </w:r>
      <w:r w:rsidRPr="00B96E6C">
        <w:rPr>
          <w:szCs w:val="24"/>
        </w:rPr>
        <w:t>n</w:t>
      </w:r>
      <w:r w:rsidRPr="00B96E6C">
        <w:rPr>
          <w:szCs w:val="24"/>
        </w:rPr>
        <w:t>seurs</w:t>
      </w:r>
      <w:r>
        <w:rPr>
          <w:szCs w:val="24"/>
        </w:rPr>
        <w:t> »</w:t>
      </w:r>
      <w:r w:rsidRPr="00B96E6C">
        <w:rPr>
          <w:szCs w:val="24"/>
        </w:rPr>
        <w:t xml:space="preserve"> du 19</w:t>
      </w:r>
      <w:r w:rsidRPr="00B96E6C">
        <w:rPr>
          <w:szCs w:val="24"/>
          <w:vertAlign w:val="superscript"/>
        </w:rPr>
        <w:t>e</w:t>
      </w:r>
      <w:r w:rsidRPr="00B96E6C">
        <w:rPr>
          <w:szCs w:val="24"/>
        </w:rPr>
        <w:t xml:space="preserve"> siècle non moins que le tout-venant des idéologues </w:t>
      </w:r>
      <w:r w:rsidRPr="00B96E6C">
        <w:rPr>
          <w:i/>
          <w:iCs/>
          <w:szCs w:val="24"/>
        </w:rPr>
        <w:t>v</w:t>
      </w:r>
      <w:r>
        <w:rPr>
          <w:i/>
          <w:iCs/>
          <w:szCs w:val="24"/>
        </w:rPr>
        <w:t>ö</w:t>
      </w:r>
      <w:r w:rsidRPr="00B96E6C">
        <w:rPr>
          <w:i/>
          <w:iCs/>
          <w:szCs w:val="24"/>
        </w:rPr>
        <w:t xml:space="preserve">lkisch. </w:t>
      </w:r>
      <w:r w:rsidRPr="00B96E6C">
        <w:rPr>
          <w:szCs w:val="24"/>
        </w:rPr>
        <w:t>En France, en dépit de quelques fig</w:t>
      </w:r>
      <w:r w:rsidRPr="00B96E6C">
        <w:rPr>
          <w:szCs w:val="24"/>
        </w:rPr>
        <w:t>u</w:t>
      </w:r>
      <w:r w:rsidRPr="00B96E6C">
        <w:rPr>
          <w:szCs w:val="24"/>
        </w:rPr>
        <w:t xml:space="preserve">res éminentes </w:t>
      </w:r>
      <w:r>
        <w:rPr>
          <w:szCs w:val="24"/>
        </w:rPr>
        <w:t>—</w:t>
      </w:r>
      <w:r w:rsidRPr="00B96E6C">
        <w:rPr>
          <w:szCs w:val="24"/>
        </w:rPr>
        <w:t xml:space="preserve"> Sternhell n'évoque qu'Aron, il aurait pu citer Pierre Bénichou, Joseph Gabel... </w:t>
      </w:r>
      <w:r>
        <w:rPr>
          <w:szCs w:val="24"/>
        </w:rPr>
        <w:t>—</w:t>
      </w:r>
      <w:r w:rsidRPr="00B96E6C">
        <w:rPr>
          <w:szCs w:val="24"/>
        </w:rPr>
        <w:t xml:space="preserve"> la discipline manque de prestige et de crédibilité, ce qui permet au premier venu de contester, sous le préte</w:t>
      </w:r>
      <w:r w:rsidRPr="00B96E6C">
        <w:rPr>
          <w:szCs w:val="24"/>
        </w:rPr>
        <w:t>x</w:t>
      </w:r>
      <w:r w:rsidRPr="00B96E6C">
        <w:rPr>
          <w:szCs w:val="24"/>
        </w:rPr>
        <w:t xml:space="preserve">te que l'histoire </w:t>
      </w:r>
      <w:r>
        <w:rPr>
          <w:szCs w:val="24"/>
        </w:rPr>
        <w:t>« </w:t>
      </w:r>
      <w:r w:rsidRPr="00B96E6C">
        <w:rPr>
          <w:szCs w:val="24"/>
        </w:rPr>
        <w:t>tout court</w:t>
      </w:r>
      <w:r>
        <w:rPr>
          <w:szCs w:val="24"/>
        </w:rPr>
        <w:t> »</w:t>
      </w:r>
      <w:r w:rsidRPr="00B96E6C">
        <w:rPr>
          <w:szCs w:val="24"/>
        </w:rPr>
        <w:t xml:space="preserve"> ne s'intéresse, à bon droit, qu'aux év</w:t>
      </w:r>
      <w:r w:rsidRPr="00B96E6C">
        <w:rPr>
          <w:szCs w:val="24"/>
        </w:rPr>
        <w:t>é</w:t>
      </w:r>
      <w:r w:rsidRPr="00B96E6C">
        <w:rPr>
          <w:szCs w:val="24"/>
        </w:rPr>
        <w:t>nements concrets et n'a pas à conjecturer sur la longue durée des i</w:t>
      </w:r>
      <w:r w:rsidRPr="00B96E6C">
        <w:rPr>
          <w:szCs w:val="24"/>
        </w:rPr>
        <w:t>n</w:t>
      </w:r>
      <w:r w:rsidRPr="00B96E6C">
        <w:rPr>
          <w:szCs w:val="24"/>
        </w:rPr>
        <w:t xml:space="preserve">fluences, le </w:t>
      </w:r>
      <w:r w:rsidRPr="00B96E6C">
        <w:rPr>
          <w:i/>
          <w:iCs/>
          <w:szCs w:val="24"/>
        </w:rPr>
        <w:t xml:space="preserve">poids des idées dans l'histoire </w:t>
      </w:r>
      <w:r w:rsidRPr="00B96E6C">
        <w:rPr>
          <w:szCs w:val="24"/>
        </w:rPr>
        <w:t xml:space="preserve">et, nommément, </w:t>
      </w:r>
      <w:r>
        <w:rPr>
          <w:szCs w:val="24"/>
        </w:rPr>
        <w:t>« </w:t>
      </w:r>
      <w:r w:rsidRPr="00B96E6C">
        <w:rPr>
          <w:szCs w:val="24"/>
        </w:rPr>
        <w:t>le poids historique du refus continu de la démocratie</w:t>
      </w:r>
      <w:r>
        <w:rPr>
          <w:szCs w:val="24"/>
        </w:rPr>
        <w:t> »</w:t>
      </w:r>
      <w:r w:rsidRPr="00B96E6C">
        <w:rPr>
          <w:szCs w:val="24"/>
        </w:rPr>
        <w:t>.</w:t>
      </w:r>
      <w:r>
        <w:rPr>
          <w:iCs/>
          <w:szCs w:val="24"/>
        </w:rPr>
        <w:t> </w:t>
      </w:r>
      <w:r>
        <w:rPr>
          <w:rStyle w:val="Appelnotedebasdep"/>
          <w:iCs/>
          <w:szCs w:val="24"/>
        </w:rPr>
        <w:footnoteReference w:id="143"/>
      </w:r>
      <w:r w:rsidRPr="00B96E6C">
        <w:rPr>
          <w:szCs w:val="24"/>
        </w:rPr>
        <w:t xml:space="preserve"> Sternhell évoque les grands travaux des Roger Eatwell, Stanley Payne, Roger Griffi</w:t>
      </w:r>
      <w:r>
        <w:rPr>
          <w:iCs/>
          <w:szCs w:val="24"/>
        </w:rPr>
        <w:t> </w:t>
      </w:r>
      <w:r>
        <w:rPr>
          <w:rStyle w:val="Appelnotedebasdep"/>
          <w:iCs/>
          <w:szCs w:val="24"/>
        </w:rPr>
        <w:footnoteReference w:id="144"/>
      </w:r>
      <w:r w:rsidRPr="00A23E0A">
        <w:rPr>
          <w:szCs w:val="24"/>
          <w:highlight w:val="green"/>
          <w:vertAlign w:val="superscript"/>
        </w:rPr>
        <w:t>4</w:t>
      </w:r>
      <w:r w:rsidRPr="00B96E6C">
        <w:rPr>
          <w:szCs w:val="24"/>
        </w:rPr>
        <w:t xml:space="preserve"> sur</w:t>
      </w:r>
      <w:r>
        <w:t xml:space="preserve"> [73] </w:t>
      </w:r>
      <w:r w:rsidRPr="00B96E6C">
        <w:rPr>
          <w:szCs w:val="24"/>
        </w:rPr>
        <w:t xml:space="preserve">le </w:t>
      </w:r>
      <w:r>
        <w:rPr>
          <w:szCs w:val="24"/>
        </w:rPr>
        <w:t>« </w:t>
      </w:r>
      <w:r w:rsidRPr="00B96E6C">
        <w:rPr>
          <w:szCs w:val="24"/>
        </w:rPr>
        <w:t>fascisme générique</w:t>
      </w:r>
      <w:r>
        <w:rPr>
          <w:szCs w:val="24"/>
        </w:rPr>
        <w:t> »</w:t>
      </w:r>
      <w:r w:rsidRPr="00B96E6C">
        <w:rPr>
          <w:szCs w:val="24"/>
        </w:rPr>
        <w:t>, sur la naissance et la singularité de l'idé</w:t>
      </w:r>
      <w:r w:rsidRPr="00B96E6C">
        <w:rPr>
          <w:szCs w:val="24"/>
        </w:rPr>
        <w:t>o</w:t>
      </w:r>
      <w:r w:rsidRPr="00B96E6C">
        <w:rPr>
          <w:szCs w:val="24"/>
        </w:rPr>
        <w:t>logie fasciste et sur le rôle politique et concret de cette idéologie dans l'histoire du siècle. Il a parfaitement raison de rappeler (sans l'explic</w:t>
      </w:r>
      <w:r w:rsidRPr="00B96E6C">
        <w:rPr>
          <w:szCs w:val="24"/>
        </w:rPr>
        <w:t>i</w:t>
      </w:r>
      <w:r w:rsidRPr="00B96E6C">
        <w:rPr>
          <w:szCs w:val="24"/>
        </w:rPr>
        <w:t>ter) une évidence brutale</w:t>
      </w:r>
      <w:r>
        <w:rPr>
          <w:szCs w:val="24"/>
        </w:rPr>
        <w:t> :</w:t>
      </w:r>
      <w:r w:rsidRPr="00B96E6C">
        <w:rPr>
          <w:szCs w:val="24"/>
        </w:rPr>
        <w:t xml:space="preserve"> les historiens français connaissent mal la recherche étrangère et en suivent fort peu l'évolution et les d</w:t>
      </w:r>
      <w:r w:rsidRPr="00B96E6C">
        <w:rPr>
          <w:szCs w:val="24"/>
        </w:rPr>
        <w:t>é</w:t>
      </w:r>
      <w:r w:rsidRPr="00B96E6C">
        <w:rPr>
          <w:szCs w:val="24"/>
        </w:rPr>
        <w:t>bats dans la mesure où leur formation et un chauvinisme académique ce</w:t>
      </w:r>
      <w:r w:rsidRPr="00B96E6C">
        <w:rPr>
          <w:szCs w:val="24"/>
        </w:rPr>
        <w:t>r</w:t>
      </w:r>
      <w:r w:rsidRPr="00B96E6C">
        <w:rPr>
          <w:szCs w:val="24"/>
        </w:rPr>
        <w:t>tain les dissuadent de s'y intéresser.</w:t>
      </w:r>
    </w:p>
    <w:p w14:paraId="7932038E" w14:textId="77777777" w:rsidR="00730AFE" w:rsidRPr="00B96E6C" w:rsidRDefault="00730AFE" w:rsidP="00730AFE">
      <w:pPr>
        <w:spacing w:before="120" w:after="120"/>
        <w:jc w:val="both"/>
      </w:pPr>
      <w:r w:rsidRPr="00B96E6C">
        <w:rPr>
          <w:szCs w:val="24"/>
        </w:rPr>
        <w:t xml:space="preserve">La suite de cette nouvelle </w:t>
      </w:r>
      <w:r>
        <w:rPr>
          <w:szCs w:val="24"/>
        </w:rPr>
        <w:t>« </w:t>
      </w:r>
      <w:r w:rsidRPr="00B96E6C">
        <w:rPr>
          <w:szCs w:val="24"/>
        </w:rPr>
        <w:t>Introduction</w:t>
      </w:r>
      <w:r>
        <w:rPr>
          <w:szCs w:val="24"/>
        </w:rPr>
        <w:t> »</w:t>
      </w:r>
      <w:r w:rsidRPr="00B96E6C">
        <w:rPr>
          <w:szCs w:val="24"/>
        </w:rPr>
        <w:t xml:space="preserve"> qui a l'étendue d'un petit livre forme un procès en règle de l'école historie</w:t>
      </w:r>
      <w:r w:rsidRPr="00B96E6C">
        <w:rPr>
          <w:szCs w:val="24"/>
        </w:rPr>
        <w:t>n</w:t>
      </w:r>
      <w:r w:rsidRPr="00B96E6C">
        <w:rPr>
          <w:szCs w:val="24"/>
        </w:rPr>
        <w:t xml:space="preserve">ne française qui poursuit obstinément, accuse l'Israélien, depuis les années 1950 </w:t>
      </w:r>
      <w:r>
        <w:rPr>
          <w:szCs w:val="24"/>
        </w:rPr>
        <w:t>« </w:t>
      </w:r>
      <w:r w:rsidRPr="00B96E6C">
        <w:rPr>
          <w:szCs w:val="24"/>
        </w:rPr>
        <w:t>un long travail de banalisation et de refoulement</w:t>
      </w:r>
      <w:r>
        <w:rPr>
          <w:szCs w:val="24"/>
        </w:rPr>
        <w:t> »</w:t>
      </w:r>
      <w:r w:rsidRPr="00B96E6C">
        <w:rPr>
          <w:szCs w:val="24"/>
        </w:rPr>
        <w:t xml:space="preserve"> fort commode pour les susceptibilités nationales.</w:t>
      </w:r>
      <w:r>
        <w:rPr>
          <w:iCs/>
          <w:szCs w:val="24"/>
        </w:rPr>
        <w:t> </w:t>
      </w:r>
      <w:r>
        <w:rPr>
          <w:rStyle w:val="Appelnotedebasdep"/>
          <w:iCs/>
          <w:szCs w:val="24"/>
        </w:rPr>
        <w:footnoteReference w:id="145"/>
      </w:r>
      <w:r w:rsidRPr="00B96E6C">
        <w:rPr>
          <w:szCs w:val="24"/>
        </w:rPr>
        <w:t xml:space="preserve"> L'idée narcissique de la </w:t>
      </w:r>
      <w:r>
        <w:rPr>
          <w:szCs w:val="24"/>
        </w:rPr>
        <w:t>« </w:t>
      </w:r>
      <w:r w:rsidRPr="00B96E6C">
        <w:rPr>
          <w:szCs w:val="24"/>
        </w:rPr>
        <w:t>spécificité fra</w:t>
      </w:r>
      <w:r w:rsidRPr="00B96E6C">
        <w:rPr>
          <w:szCs w:val="24"/>
        </w:rPr>
        <w:t>n</w:t>
      </w:r>
      <w:r w:rsidRPr="00B96E6C">
        <w:rPr>
          <w:szCs w:val="24"/>
        </w:rPr>
        <w:t>çaise</w:t>
      </w:r>
      <w:r>
        <w:rPr>
          <w:szCs w:val="24"/>
        </w:rPr>
        <w:t> »</w:t>
      </w:r>
      <w:r w:rsidRPr="00B96E6C">
        <w:rPr>
          <w:szCs w:val="24"/>
        </w:rPr>
        <w:t xml:space="preserve"> forme une idéologie fallacieuse et chauvine dont on peut su</w:t>
      </w:r>
      <w:r w:rsidRPr="00B96E6C">
        <w:rPr>
          <w:szCs w:val="24"/>
        </w:rPr>
        <w:t>i</w:t>
      </w:r>
      <w:r w:rsidRPr="00B96E6C">
        <w:rPr>
          <w:szCs w:val="24"/>
        </w:rPr>
        <w:t>vre le développement depuis la Libération, avec les écrits d'André Sie</w:t>
      </w:r>
      <w:r w:rsidRPr="00B96E6C">
        <w:rPr>
          <w:szCs w:val="24"/>
        </w:rPr>
        <w:t>g</w:t>
      </w:r>
      <w:r w:rsidRPr="00B96E6C">
        <w:rPr>
          <w:szCs w:val="24"/>
        </w:rPr>
        <w:t xml:space="preserve">fried (esprit conservateur, ethniciste et organiciste dont il est fait au passage le procès en règle), </w:t>
      </w:r>
      <w:r>
        <w:rPr>
          <w:szCs w:val="24"/>
        </w:rPr>
        <w:t>« </w:t>
      </w:r>
      <w:r w:rsidRPr="00B96E6C">
        <w:rPr>
          <w:szCs w:val="24"/>
        </w:rPr>
        <w:t>idée</w:t>
      </w:r>
      <w:r>
        <w:rPr>
          <w:szCs w:val="24"/>
        </w:rPr>
        <w:t> »</w:t>
      </w:r>
      <w:r w:rsidRPr="00B96E6C">
        <w:rPr>
          <w:szCs w:val="24"/>
        </w:rPr>
        <w:t xml:space="preserve"> au service de laquelle les hi</w:t>
      </w:r>
      <w:r w:rsidRPr="00B96E6C">
        <w:rPr>
          <w:szCs w:val="24"/>
        </w:rPr>
        <w:t>s</w:t>
      </w:r>
      <w:r w:rsidRPr="00B96E6C">
        <w:rPr>
          <w:szCs w:val="24"/>
        </w:rPr>
        <w:t>toriens à peu près unanimes de deux génér</w:t>
      </w:r>
      <w:r w:rsidRPr="00B96E6C">
        <w:rPr>
          <w:szCs w:val="24"/>
        </w:rPr>
        <w:t>a</w:t>
      </w:r>
      <w:r w:rsidRPr="00B96E6C">
        <w:rPr>
          <w:szCs w:val="24"/>
        </w:rPr>
        <w:t>tions se sont mis. L'</w:t>
      </w:r>
      <w:r>
        <w:rPr>
          <w:szCs w:val="24"/>
        </w:rPr>
        <w:t>« </w:t>
      </w:r>
      <w:r w:rsidRPr="00B96E6C">
        <w:rPr>
          <w:szCs w:val="24"/>
        </w:rPr>
        <w:t>immunisation de la France contre le fascisme</w:t>
      </w:r>
      <w:r>
        <w:rPr>
          <w:szCs w:val="24"/>
        </w:rPr>
        <w:t> »</w:t>
      </w:r>
      <w:r w:rsidRPr="00B96E6C">
        <w:rPr>
          <w:szCs w:val="24"/>
        </w:rPr>
        <w:t xml:space="preserve"> est un idéologème particulier de ce </w:t>
      </w:r>
      <w:r>
        <w:rPr>
          <w:szCs w:val="24"/>
        </w:rPr>
        <w:t>« </w:t>
      </w:r>
      <w:r w:rsidRPr="00B96E6C">
        <w:rPr>
          <w:szCs w:val="24"/>
        </w:rPr>
        <w:t>cadre conceptuel</w:t>
      </w:r>
      <w:r>
        <w:rPr>
          <w:szCs w:val="24"/>
        </w:rPr>
        <w:t> »</w:t>
      </w:r>
      <w:r w:rsidRPr="00B96E6C">
        <w:rPr>
          <w:szCs w:val="24"/>
        </w:rPr>
        <w:t xml:space="preserve"> qui privilégie les continuités et les </w:t>
      </w:r>
      <w:r>
        <w:rPr>
          <w:szCs w:val="24"/>
        </w:rPr>
        <w:t>« </w:t>
      </w:r>
      <w:r w:rsidRPr="00B96E6C">
        <w:rPr>
          <w:szCs w:val="24"/>
        </w:rPr>
        <w:t>tempér</w:t>
      </w:r>
      <w:r w:rsidRPr="00B96E6C">
        <w:rPr>
          <w:szCs w:val="24"/>
        </w:rPr>
        <w:t>a</w:t>
      </w:r>
      <w:r w:rsidRPr="00B96E6C">
        <w:rPr>
          <w:szCs w:val="24"/>
        </w:rPr>
        <w:t>ments</w:t>
      </w:r>
      <w:r>
        <w:rPr>
          <w:szCs w:val="24"/>
        </w:rPr>
        <w:t> »</w:t>
      </w:r>
      <w:r w:rsidRPr="00B96E6C">
        <w:rPr>
          <w:szCs w:val="24"/>
        </w:rPr>
        <w:t xml:space="preserve"> nationaux supposés.</w:t>
      </w:r>
    </w:p>
    <w:p w14:paraId="0EBF5281" w14:textId="77777777" w:rsidR="00730AFE" w:rsidRDefault="00730AFE" w:rsidP="00730AFE">
      <w:pPr>
        <w:spacing w:before="120" w:after="120"/>
        <w:jc w:val="both"/>
      </w:pPr>
      <w:r>
        <w:t>[74]</w:t>
      </w:r>
    </w:p>
    <w:p w14:paraId="5CCCD256" w14:textId="77777777" w:rsidR="00730AFE" w:rsidRPr="00B96E6C" w:rsidRDefault="00730AFE" w:rsidP="00730AFE">
      <w:pPr>
        <w:spacing w:before="120" w:after="120"/>
        <w:jc w:val="both"/>
      </w:pPr>
      <w:r w:rsidRPr="00B96E6C">
        <w:rPr>
          <w:szCs w:val="24"/>
        </w:rPr>
        <w:t xml:space="preserve">Des </w:t>
      </w:r>
      <w:r>
        <w:rPr>
          <w:szCs w:val="24"/>
        </w:rPr>
        <w:t>« </w:t>
      </w:r>
      <w:r w:rsidRPr="00B96E6C">
        <w:rPr>
          <w:szCs w:val="24"/>
        </w:rPr>
        <w:t>tendances apologétiques</w:t>
      </w:r>
      <w:r>
        <w:rPr>
          <w:szCs w:val="24"/>
        </w:rPr>
        <w:t> »</w:t>
      </w:r>
      <w:r w:rsidRPr="00B96E6C">
        <w:rPr>
          <w:szCs w:val="24"/>
        </w:rPr>
        <w:t xml:space="preserve"> se sont fait également jour en A</w:t>
      </w:r>
      <w:r w:rsidRPr="00B96E6C">
        <w:rPr>
          <w:szCs w:val="24"/>
        </w:rPr>
        <w:t>l</w:t>
      </w:r>
      <w:r w:rsidRPr="00B96E6C">
        <w:rPr>
          <w:szCs w:val="24"/>
        </w:rPr>
        <w:t xml:space="preserve">lemagne (voir </w:t>
      </w:r>
      <w:r>
        <w:rPr>
          <w:szCs w:val="24"/>
        </w:rPr>
        <w:t>l’</w:t>
      </w:r>
      <w:r w:rsidRPr="00B96E6C">
        <w:rPr>
          <w:i/>
          <w:iCs/>
          <w:szCs w:val="24"/>
        </w:rPr>
        <w:t xml:space="preserve">Historikerstreit) </w:t>
      </w:r>
      <w:r w:rsidRPr="00B96E6C">
        <w:rPr>
          <w:szCs w:val="24"/>
        </w:rPr>
        <w:t>et en Italie, mais elles ont aussi été vigoureusement contrées. Pas vraiment en France.</w:t>
      </w:r>
    </w:p>
    <w:p w14:paraId="38AE2547" w14:textId="77777777" w:rsidR="00730AFE" w:rsidRPr="00B96E6C" w:rsidRDefault="00730AFE" w:rsidP="00730AFE">
      <w:pPr>
        <w:spacing w:before="120" w:after="120"/>
        <w:jc w:val="both"/>
      </w:pPr>
      <w:r w:rsidRPr="00B96E6C">
        <w:rPr>
          <w:szCs w:val="24"/>
        </w:rPr>
        <w:t xml:space="preserve">Sternhell identifie bien le rôle de dogme et de vulgate joué par </w:t>
      </w:r>
      <w:r w:rsidRPr="00B96E6C">
        <w:rPr>
          <w:i/>
          <w:iCs/>
          <w:szCs w:val="24"/>
        </w:rPr>
        <w:t xml:space="preserve">Les droites en France, </w:t>
      </w:r>
      <w:r w:rsidRPr="00B96E6C">
        <w:rPr>
          <w:szCs w:val="24"/>
        </w:rPr>
        <w:t>stérilisant la recherche et bloquant tous les que</w:t>
      </w:r>
      <w:r w:rsidRPr="00B96E6C">
        <w:rPr>
          <w:szCs w:val="24"/>
        </w:rPr>
        <w:t>s</w:t>
      </w:r>
      <w:r w:rsidRPr="00B96E6C">
        <w:rPr>
          <w:szCs w:val="24"/>
        </w:rPr>
        <w:t>tionnements qui auraient pu s'avérer féconds. Si quelques chercheurs comme Jean-François Sirinelli</w:t>
      </w:r>
      <w:r>
        <w:rPr>
          <w:iCs/>
          <w:szCs w:val="24"/>
        </w:rPr>
        <w:t> </w:t>
      </w:r>
      <w:r>
        <w:rPr>
          <w:rStyle w:val="Appelnotedebasdep"/>
          <w:iCs/>
          <w:szCs w:val="24"/>
        </w:rPr>
        <w:footnoteReference w:id="146"/>
      </w:r>
      <w:r w:rsidRPr="00B96E6C">
        <w:rPr>
          <w:szCs w:val="24"/>
        </w:rPr>
        <w:t xml:space="preserve"> ont finalement échappé à cette o</w:t>
      </w:r>
      <w:r w:rsidRPr="00B96E6C">
        <w:rPr>
          <w:szCs w:val="24"/>
        </w:rPr>
        <w:t>r</w:t>
      </w:r>
      <w:r w:rsidRPr="00B96E6C">
        <w:rPr>
          <w:szCs w:val="24"/>
        </w:rPr>
        <w:t>thodoxie rémo</w:t>
      </w:r>
      <w:r w:rsidRPr="00B96E6C">
        <w:rPr>
          <w:szCs w:val="24"/>
        </w:rPr>
        <w:t>n</w:t>
      </w:r>
      <w:r w:rsidRPr="00B96E6C">
        <w:rPr>
          <w:szCs w:val="24"/>
        </w:rPr>
        <w:t>dienne, beaucoup ont accepté de s'y soumettre.</w:t>
      </w:r>
    </w:p>
    <w:p w14:paraId="0BD8EE30" w14:textId="77777777" w:rsidR="00730AFE" w:rsidRPr="00B96E6C" w:rsidRDefault="00730AFE" w:rsidP="00730AFE">
      <w:pPr>
        <w:spacing w:before="120" w:after="120"/>
        <w:jc w:val="both"/>
      </w:pPr>
      <w:r w:rsidRPr="00B96E6C">
        <w:rPr>
          <w:szCs w:val="24"/>
        </w:rPr>
        <w:t xml:space="preserve">Sternhell revendique le mérite d'avoir identifié et décrit un long cheminement préalable à la honte et au déshonneur que fut le régime de Vichy, </w:t>
      </w:r>
      <w:r>
        <w:rPr>
          <w:szCs w:val="24"/>
        </w:rPr>
        <w:t>« </w:t>
      </w:r>
      <w:r w:rsidRPr="00B96E6C">
        <w:rPr>
          <w:szCs w:val="24"/>
        </w:rPr>
        <w:t>la longue route qui devait conduire vers Vichy, vers la de</w:t>
      </w:r>
      <w:r w:rsidRPr="00B96E6C">
        <w:rPr>
          <w:szCs w:val="24"/>
        </w:rPr>
        <w:t>s</w:t>
      </w:r>
      <w:r w:rsidRPr="00B96E6C">
        <w:rPr>
          <w:szCs w:val="24"/>
        </w:rPr>
        <w:t>truction de la liberté et la dictature, les camps de concentration et les lois raciales commenc[e] bien avec le relativisme moral inhérent à la théorie de la Terre et des Morts, la guerre à la conception jacobine de la nation, le refus de normes universelles</w:t>
      </w:r>
      <w:r>
        <w:rPr>
          <w:szCs w:val="24"/>
        </w:rPr>
        <w:t> »</w:t>
      </w:r>
      <w:r w:rsidRPr="00B96E6C">
        <w:rPr>
          <w:szCs w:val="24"/>
        </w:rPr>
        <w:t>.</w:t>
      </w:r>
      <w:r>
        <w:rPr>
          <w:iCs/>
          <w:szCs w:val="24"/>
        </w:rPr>
        <w:t> </w:t>
      </w:r>
      <w:r>
        <w:rPr>
          <w:rStyle w:val="Appelnotedebasdep"/>
          <w:iCs/>
          <w:szCs w:val="24"/>
        </w:rPr>
        <w:footnoteReference w:id="147"/>
      </w:r>
      <w:r w:rsidRPr="00B96E6C">
        <w:rPr>
          <w:szCs w:val="24"/>
        </w:rPr>
        <w:t xml:space="preserve"> Ce propos de l'a</w:t>
      </w:r>
      <w:r w:rsidRPr="00B96E6C">
        <w:rPr>
          <w:szCs w:val="24"/>
        </w:rPr>
        <w:t>u</w:t>
      </w:r>
      <w:r w:rsidRPr="00B96E6C">
        <w:rPr>
          <w:szCs w:val="24"/>
        </w:rPr>
        <w:t xml:space="preserve">teur même éclaire la portée et la visée initiale de </w:t>
      </w:r>
      <w:r>
        <w:rPr>
          <w:i/>
          <w:szCs w:val="24"/>
        </w:rPr>
        <w:t>Ni</w:t>
      </w:r>
      <w:r w:rsidRPr="00B96E6C">
        <w:rPr>
          <w:szCs w:val="24"/>
        </w:rPr>
        <w:t xml:space="preserve"> </w:t>
      </w:r>
      <w:r w:rsidRPr="00B96E6C">
        <w:rPr>
          <w:i/>
          <w:iCs/>
          <w:szCs w:val="24"/>
        </w:rPr>
        <w:t xml:space="preserve">droite </w:t>
      </w:r>
      <w:r w:rsidRPr="00B96E6C">
        <w:rPr>
          <w:szCs w:val="24"/>
        </w:rPr>
        <w:t>et de toute l'œuvre en fait</w:t>
      </w:r>
      <w:r>
        <w:rPr>
          <w:szCs w:val="24"/>
        </w:rPr>
        <w:t> :</w:t>
      </w:r>
      <w:r w:rsidRPr="00B96E6C">
        <w:rPr>
          <w:szCs w:val="24"/>
        </w:rPr>
        <w:t xml:space="preserve"> l'État français et ses crimes ne sont ni le fruit du ma</w:t>
      </w:r>
      <w:r w:rsidRPr="00B96E6C">
        <w:rPr>
          <w:szCs w:val="24"/>
        </w:rPr>
        <w:t>l</w:t>
      </w:r>
      <w:r w:rsidRPr="00B96E6C">
        <w:rPr>
          <w:szCs w:val="24"/>
        </w:rPr>
        <w:t xml:space="preserve">heur des temps, ni le résultat de l'occupation étrangère, mais le produit d'un </w:t>
      </w:r>
      <w:r>
        <w:rPr>
          <w:szCs w:val="24"/>
        </w:rPr>
        <w:t>« </w:t>
      </w:r>
      <w:r w:rsidRPr="00B96E6C">
        <w:rPr>
          <w:szCs w:val="24"/>
        </w:rPr>
        <w:t>cheminement</w:t>
      </w:r>
      <w:r>
        <w:rPr>
          <w:szCs w:val="24"/>
        </w:rPr>
        <w:t> »</w:t>
      </w:r>
      <w:r w:rsidRPr="00B96E6C">
        <w:rPr>
          <w:szCs w:val="24"/>
        </w:rPr>
        <w:t xml:space="preserve"> proprement français, étendu sur la longue d</w:t>
      </w:r>
      <w:r w:rsidRPr="00B96E6C">
        <w:rPr>
          <w:szCs w:val="24"/>
        </w:rPr>
        <w:t>u</w:t>
      </w:r>
      <w:r w:rsidRPr="00B96E6C">
        <w:rPr>
          <w:szCs w:val="24"/>
        </w:rPr>
        <w:t>rée, d'un long travail de sape contre-révolutionnaire auquel de grands intelle</w:t>
      </w:r>
      <w:r w:rsidRPr="00B96E6C">
        <w:rPr>
          <w:szCs w:val="24"/>
        </w:rPr>
        <w:t>c</w:t>
      </w:r>
      <w:r w:rsidRPr="00B96E6C">
        <w:rPr>
          <w:szCs w:val="24"/>
        </w:rPr>
        <w:t xml:space="preserve">tuels ont contribué. </w:t>
      </w:r>
      <w:r>
        <w:rPr>
          <w:szCs w:val="24"/>
        </w:rPr>
        <w:t>« </w:t>
      </w:r>
      <w:r w:rsidRPr="00B96E6C">
        <w:rPr>
          <w:szCs w:val="24"/>
        </w:rPr>
        <w:t>Au tournant du siècle, il est évident que la patrie des droits de l'homme a fini par produ</w:t>
      </w:r>
      <w:r w:rsidRPr="00B96E6C">
        <w:rPr>
          <w:szCs w:val="24"/>
        </w:rPr>
        <w:t>i</w:t>
      </w:r>
      <w:r w:rsidRPr="00B96E6C">
        <w:rPr>
          <w:szCs w:val="24"/>
        </w:rPr>
        <w:t>re non pas une seule et unique tradition politique, mais deux</w:t>
      </w:r>
      <w:r>
        <w:rPr>
          <w:szCs w:val="24"/>
        </w:rPr>
        <w:t> »</w:t>
      </w:r>
      <w:r w:rsidRPr="00B96E6C">
        <w:rPr>
          <w:szCs w:val="24"/>
        </w:rPr>
        <w:t xml:space="preserve"> </w:t>
      </w:r>
      <w:r>
        <w:rPr>
          <w:szCs w:val="24"/>
        </w:rPr>
        <w:t>—</w:t>
      </w:r>
      <w:r w:rsidRPr="00B96E6C">
        <w:rPr>
          <w:szCs w:val="24"/>
        </w:rPr>
        <w:t xml:space="preserve"> la seconde, particulariste et organici</w:t>
      </w:r>
      <w:r w:rsidRPr="00B96E6C">
        <w:rPr>
          <w:szCs w:val="24"/>
        </w:rPr>
        <w:t>s</w:t>
      </w:r>
      <w:r w:rsidRPr="00B96E6C">
        <w:rPr>
          <w:szCs w:val="24"/>
        </w:rPr>
        <w:t xml:space="preserve">te, procédant à un rejet en bloc des valeurs des Lumières au nom du </w:t>
      </w:r>
      <w:r>
        <w:rPr>
          <w:szCs w:val="24"/>
        </w:rPr>
        <w:t>« </w:t>
      </w:r>
      <w:r w:rsidRPr="00B96E6C">
        <w:rPr>
          <w:szCs w:val="24"/>
        </w:rPr>
        <w:t>nationalisme biologique et racial</w:t>
      </w:r>
      <w:r>
        <w:rPr>
          <w:szCs w:val="24"/>
        </w:rPr>
        <w:t> »</w:t>
      </w:r>
      <w:r w:rsidRPr="00B96E6C">
        <w:rPr>
          <w:szCs w:val="24"/>
        </w:rPr>
        <w:t>.</w:t>
      </w:r>
      <w:r>
        <w:rPr>
          <w:iCs/>
          <w:szCs w:val="24"/>
        </w:rPr>
        <w:t> </w:t>
      </w:r>
      <w:r>
        <w:rPr>
          <w:rStyle w:val="Appelnotedebasdep"/>
          <w:iCs/>
          <w:szCs w:val="24"/>
        </w:rPr>
        <w:footnoteReference w:id="148"/>
      </w:r>
      <w:r w:rsidRPr="00B96E6C">
        <w:rPr>
          <w:szCs w:val="24"/>
        </w:rPr>
        <w:t xml:space="preserve"> En dépit d'une histo</w:t>
      </w:r>
      <w:r w:rsidRPr="00B96E6C">
        <w:rPr>
          <w:szCs w:val="24"/>
        </w:rPr>
        <w:t>i</w:t>
      </w:r>
      <w:r w:rsidRPr="00B96E6C">
        <w:rPr>
          <w:szCs w:val="24"/>
        </w:rPr>
        <w:t xml:space="preserve">re politique aussi différente que possible, la </w:t>
      </w:r>
      <w:r>
        <w:rPr>
          <w:szCs w:val="24"/>
        </w:rPr>
        <w:t>France</w:t>
      </w:r>
      <w:r>
        <w:t xml:space="preserve"> [75] </w:t>
      </w:r>
      <w:r w:rsidRPr="00B96E6C">
        <w:rPr>
          <w:szCs w:val="24"/>
        </w:rPr>
        <w:t>et l'Allem</w:t>
      </w:r>
      <w:r w:rsidRPr="00B96E6C">
        <w:rPr>
          <w:szCs w:val="24"/>
        </w:rPr>
        <w:t>a</w:t>
      </w:r>
      <w:r w:rsidRPr="00B96E6C">
        <w:rPr>
          <w:szCs w:val="24"/>
        </w:rPr>
        <w:t>gne se trouvent au début du 20</w:t>
      </w:r>
      <w:r w:rsidRPr="00B96E6C">
        <w:rPr>
          <w:szCs w:val="24"/>
          <w:vertAlign w:val="superscript"/>
        </w:rPr>
        <w:t>e</w:t>
      </w:r>
      <w:r w:rsidRPr="00B96E6C">
        <w:rPr>
          <w:szCs w:val="24"/>
        </w:rPr>
        <w:t xml:space="preserve"> siècle, en ce qui conce</w:t>
      </w:r>
      <w:r w:rsidRPr="00B96E6C">
        <w:rPr>
          <w:szCs w:val="24"/>
        </w:rPr>
        <w:t>r</w:t>
      </w:r>
      <w:r w:rsidRPr="00B96E6C">
        <w:rPr>
          <w:szCs w:val="24"/>
        </w:rPr>
        <w:t xml:space="preserve">ne la virulence du nationalisme, </w:t>
      </w:r>
      <w:r>
        <w:rPr>
          <w:szCs w:val="24"/>
        </w:rPr>
        <w:t>« </w:t>
      </w:r>
      <w:r w:rsidRPr="00B96E6C">
        <w:rPr>
          <w:szCs w:val="24"/>
        </w:rPr>
        <w:t>à peu près au même point</w:t>
      </w:r>
      <w:r>
        <w:rPr>
          <w:szCs w:val="24"/>
        </w:rPr>
        <w:t> »</w:t>
      </w:r>
      <w:r w:rsidRPr="00B96E6C">
        <w:rPr>
          <w:szCs w:val="24"/>
        </w:rPr>
        <w:t>.</w:t>
      </w:r>
      <w:r>
        <w:rPr>
          <w:szCs w:val="24"/>
        </w:rPr>
        <w:t> </w:t>
      </w:r>
      <w:r>
        <w:rPr>
          <w:rStyle w:val="Appelnotedebasdep"/>
          <w:szCs w:val="24"/>
        </w:rPr>
        <w:footnoteReference w:id="149"/>
      </w:r>
    </w:p>
    <w:p w14:paraId="1C364F4D" w14:textId="77777777" w:rsidR="00730AFE" w:rsidRPr="00B96E6C" w:rsidRDefault="00730AFE" w:rsidP="00730AFE">
      <w:pPr>
        <w:spacing w:before="120" w:after="120"/>
        <w:jc w:val="both"/>
      </w:pPr>
      <w:r w:rsidRPr="00B96E6C">
        <w:rPr>
          <w:szCs w:val="24"/>
        </w:rPr>
        <w:t>Sternhell bataille encore à la fin de l'Introduction contre ces Fra</w:t>
      </w:r>
      <w:r w:rsidRPr="00B96E6C">
        <w:rPr>
          <w:szCs w:val="24"/>
        </w:rPr>
        <w:t>n</w:t>
      </w:r>
      <w:r w:rsidRPr="00B96E6C">
        <w:rPr>
          <w:szCs w:val="24"/>
        </w:rPr>
        <w:t xml:space="preserve">çais qui refusent au régime de Vichy la qualification de </w:t>
      </w:r>
      <w:r>
        <w:rPr>
          <w:szCs w:val="24"/>
        </w:rPr>
        <w:t>« </w:t>
      </w:r>
      <w:r w:rsidRPr="00B96E6C">
        <w:rPr>
          <w:szCs w:val="24"/>
        </w:rPr>
        <w:t>fasciste</w:t>
      </w:r>
      <w:r>
        <w:rPr>
          <w:szCs w:val="24"/>
        </w:rPr>
        <w:t> »</w:t>
      </w:r>
      <w:r w:rsidRPr="00B96E6C">
        <w:rPr>
          <w:szCs w:val="24"/>
        </w:rPr>
        <w:t xml:space="preserve">, </w:t>
      </w:r>
      <w:r>
        <w:rPr>
          <w:szCs w:val="24"/>
        </w:rPr>
        <w:t>—</w:t>
      </w:r>
      <w:r w:rsidRPr="00B96E6C">
        <w:rPr>
          <w:szCs w:val="24"/>
        </w:rPr>
        <w:t xml:space="preserve"> ultime version de la thèse immunitaire dont je rends compte plus loin. </w:t>
      </w:r>
      <w:r>
        <w:rPr>
          <w:szCs w:val="24"/>
        </w:rPr>
        <w:t>« </w:t>
      </w:r>
      <w:r w:rsidRPr="00B96E6C">
        <w:rPr>
          <w:szCs w:val="24"/>
        </w:rPr>
        <w:t>Décidément, la routine a la vie dure</w:t>
      </w:r>
      <w:r>
        <w:rPr>
          <w:szCs w:val="24"/>
        </w:rPr>
        <w:t> »</w:t>
      </w:r>
      <w:r w:rsidRPr="00B96E6C">
        <w:rPr>
          <w:szCs w:val="24"/>
        </w:rPr>
        <w:t>.</w:t>
      </w:r>
      <w:r>
        <w:rPr>
          <w:szCs w:val="24"/>
        </w:rPr>
        <w:t> </w:t>
      </w:r>
      <w:r>
        <w:rPr>
          <w:rStyle w:val="Appelnotedebasdep"/>
          <w:szCs w:val="24"/>
        </w:rPr>
        <w:footnoteReference w:id="150"/>
      </w:r>
    </w:p>
    <w:p w14:paraId="6A8D08B9" w14:textId="77777777" w:rsidR="00730AFE" w:rsidRPr="00B96E6C" w:rsidRDefault="00730AFE" w:rsidP="00730AFE">
      <w:pPr>
        <w:spacing w:before="120" w:after="120"/>
        <w:jc w:val="both"/>
      </w:pPr>
      <w:r w:rsidRPr="00B96E6C">
        <w:rPr>
          <w:szCs w:val="24"/>
        </w:rPr>
        <w:t>La controverse n'était pas près de s'éteindre ni les adve</w:t>
      </w:r>
      <w:r w:rsidRPr="00B96E6C">
        <w:rPr>
          <w:szCs w:val="24"/>
        </w:rPr>
        <w:t>r</w:t>
      </w:r>
      <w:r w:rsidRPr="00B96E6C">
        <w:rPr>
          <w:szCs w:val="24"/>
        </w:rPr>
        <w:t xml:space="preserve">saires près d'écouter avec attention les arguments les uns des autres. La même année 2000 paraît à Genève un </w:t>
      </w:r>
      <w:r w:rsidRPr="00B96E6C">
        <w:rPr>
          <w:i/>
          <w:iCs/>
          <w:szCs w:val="24"/>
        </w:rPr>
        <w:t xml:space="preserve">énième </w:t>
      </w:r>
      <w:r w:rsidRPr="00B96E6C">
        <w:rPr>
          <w:szCs w:val="24"/>
        </w:rPr>
        <w:t xml:space="preserve">pamphlet contre le </w:t>
      </w:r>
      <w:r>
        <w:rPr>
          <w:szCs w:val="24"/>
        </w:rPr>
        <w:t>« </w:t>
      </w:r>
      <w:r w:rsidRPr="00B96E6C">
        <w:rPr>
          <w:szCs w:val="24"/>
        </w:rPr>
        <w:t>fascisme imaginaire</w:t>
      </w:r>
      <w:r>
        <w:rPr>
          <w:szCs w:val="24"/>
        </w:rPr>
        <w:t> »</w:t>
      </w:r>
      <w:r w:rsidRPr="00B96E6C">
        <w:rPr>
          <w:szCs w:val="24"/>
        </w:rPr>
        <w:t xml:space="preserve"> censément fa</w:t>
      </w:r>
      <w:r w:rsidRPr="00B96E6C">
        <w:rPr>
          <w:szCs w:val="24"/>
        </w:rPr>
        <w:t>n</w:t>
      </w:r>
      <w:r w:rsidRPr="00B96E6C">
        <w:rPr>
          <w:szCs w:val="24"/>
        </w:rPr>
        <w:t>tasmé par Sternhell</w:t>
      </w:r>
      <w:r>
        <w:rPr>
          <w:szCs w:val="24"/>
        </w:rPr>
        <w:t> </w:t>
      </w:r>
      <w:r>
        <w:rPr>
          <w:rStyle w:val="Appelnotedebasdep"/>
          <w:szCs w:val="24"/>
        </w:rPr>
        <w:footnoteReference w:id="151"/>
      </w:r>
      <w:r w:rsidRPr="00B96E6C">
        <w:rPr>
          <w:szCs w:val="24"/>
        </w:rPr>
        <w:t>, celui de l'historien suisse Michel Br</w:t>
      </w:r>
      <w:r w:rsidRPr="00B96E6C">
        <w:rPr>
          <w:szCs w:val="24"/>
        </w:rPr>
        <w:t>é</w:t>
      </w:r>
      <w:r w:rsidRPr="00B96E6C">
        <w:rPr>
          <w:szCs w:val="24"/>
        </w:rPr>
        <w:t>laz, spécialiste de Hendrik De Man.</w:t>
      </w:r>
    </w:p>
    <w:p w14:paraId="3F94938C" w14:textId="77777777" w:rsidR="00730AFE" w:rsidRDefault="00730AFE" w:rsidP="00730AFE">
      <w:pPr>
        <w:spacing w:before="120" w:after="120"/>
        <w:jc w:val="both"/>
        <w:rPr>
          <w:szCs w:val="24"/>
        </w:rPr>
      </w:pPr>
    </w:p>
    <w:p w14:paraId="41ED42BE" w14:textId="77777777" w:rsidR="00730AFE" w:rsidRPr="00B96E6C" w:rsidRDefault="00730AFE" w:rsidP="00730AFE">
      <w:pPr>
        <w:pStyle w:val="planche"/>
      </w:pPr>
      <w:bookmarkStart w:id="19" w:name="Texte_1_pt_1_q"/>
      <w:r w:rsidRPr="00B96E6C">
        <w:t>Deux attaques en règle</w:t>
      </w:r>
      <w:r>
        <w:br/>
      </w:r>
      <w:r w:rsidRPr="00B96E6C">
        <w:t xml:space="preserve">contre le </w:t>
      </w:r>
      <w:r>
        <w:t>« </w:t>
      </w:r>
      <w:r w:rsidRPr="00B96E6C">
        <w:t>mythe de l'allergie frança</w:t>
      </w:r>
      <w:r w:rsidRPr="00B96E6C">
        <w:t>i</w:t>
      </w:r>
      <w:r w:rsidRPr="00B96E6C">
        <w:t>se</w:t>
      </w:r>
      <w:r>
        <w:t> »</w:t>
      </w:r>
      <w:r>
        <w:rPr>
          <w:szCs w:val="24"/>
        </w:rPr>
        <w:t> </w:t>
      </w:r>
      <w:r>
        <w:rPr>
          <w:rStyle w:val="Appelnotedebasdep"/>
          <w:szCs w:val="24"/>
        </w:rPr>
        <w:footnoteReference w:id="152"/>
      </w:r>
    </w:p>
    <w:bookmarkEnd w:id="19"/>
    <w:p w14:paraId="4626478B" w14:textId="77777777" w:rsidR="00730AFE" w:rsidRDefault="00730AFE" w:rsidP="00730AFE">
      <w:pPr>
        <w:spacing w:before="120" w:after="120"/>
        <w:jc w:val="both"/>
        <w:rPr>
          <w:szCs w:val="24"/>
        </w:rPr>
      </w:pPr>
    </w:p>
    <w:p w14:paraId="45937524" w14:textId="77777777" w:rsidR="00730AFE" w:rsidRPr="00384B20" w:rsidRDefault="00730AFE" w:rsidP="00730AFE">
      <w:pPr>
        <w:ind w:right="90" w:firstLine="0"/>
        <w:jc w:val="both"/>
        <w:rPr>
          <w:sz w:val="20"/>
        </w:rPr>
      </w:pPr>
      <w:hyperlink w:anchor="tdm" w:history="1">
        <w:r w:rsidRPr="00384B20">
          <w:rPr>
            <w:rStyle w:val="Hyperlien"/>
            <w:sz w:val="20"/>
          </w:rPr>
          <w:t>Retour à la table des matières</w:t>
        </w:r>
      </w:hyperlink>
    </w:p>
    <w:p w14:paraId="4501B128" w14:textId="77777777" w:rsidR="00730AFE" w:rsidRPr="00B96E6C" w:rsidRDefault="00730AFE" w:rsidP="00730AFE">
      <w:pPr>
        <w:spacing w:before="120" w:after="120"/>
        <w:jc w:val="both"/>
      </w:pPr>
      <w:r w:rsidRPr="00B96E6C">
        <w:rPr>
          <w:szCs w:val="24"/>
        </w:rPr>
        <w:t xml:space="preserve">Michel Dobry est un sociologue, professeur à Paris I. Il avait dès 1989 exposé ses objections à la thèse immunitaire dans un article de </w:t>
      </w:r>
      <w:r w:rsidRPr="00B96E6C">
        <w:rPr>
          <w:i/>
          <w:iCs/>
          <w:szCs w:val="24"/>
        </w:rPr>
        <w:t>la</w:t>
      </w:r>
      <w:r>
        <w:rPr>
          <w:i/>
          <w:iCs/>
          <w:szCs w:val="24"/>
        </w:rPr>
        <w:t xml:space="preserve"> </w:t>
      </w:r>
      <w:r w:rsidRPr="00B96E6C">
        <w:rPr>
          <w:i/>
          <w:iCs/>
          <w:szCs w:val="24"/>
        </w:rPr>
        <w:t>Revue française de sociologie.</w:t>
      </w:r>
      <w:r>
        <w:rPr>
          <w:szCs w:val="24"/>
        </w:rPr>
        <w:t> </w:t>
      </w:r>
      <w:r>
        <w:rPr>
          <w:rStyle w:val="Appelnotedebasdep"/>
          <w:szCs w:val="24"/>
        </w:rPr>
        <w:footnoteReference w:id="153"/>
      </w:r>
      <w:r w:rsidRPr="00B96E6C">
        <w:rPr>
          <w:i/>
          <w:iCs/>
          <w:szCs w:val="24"/>
        </w:rPr>
        <w:t xml:space="preserve"> </w:t>
      </w:r>
      <w:r w:rsidRPr="00B96E6C">
        <w:rPr>
          <w:szCs w:val="24"/>
        </w:rPr>
        <w:t>Ce n'est pas par hasard que c'est un sociologue et non un hist</w:t>
      </w:r>
      <w:r w:rsidRPr="00B96E6C">
        <w:rPr>
          <w:szCs w:val="24"/>
        </w:rPr>
        <w:t>o</w:t>
      </w:r>
      <w:r w:rsidRPr="00B96E6C">
        <w:rPr>
          <w:szCs w:val="24"/>
        </w:rPr>
        <w:t xml:space="preserve">rien qui décide, en 2003, qu'il est temps, de Paris même, d'en finir une fois pour toutes avec le </w:t>
      </w:r>
      <w:r>
        <w:rPr>
          <w:szCs w:val="24"/>
        </w:rPr>
        <w:t>« </w:t>
      </w:r>
      <w:r w:rsidRPr="00B96E6C">
        <w:rPr>
          <w:szCs w:val="24"/>
        </w:rPr>
        <w:t>mythe</w:t>
      </w:r>
      <w:r>
        <w:rPr>
          <w:szCs w:val="24"/>
        </w:rPr>
        <w:t> »</w:t>
      </w:r>
      <w:r w:rsidRPr="00B96E6C">
        <w:rPr>
          <w:szCs w:val="24"/>
        </w:rPr>
        <w:t xml:space="preserve"> immun</w:t>
      </w:r>
      <w:r w:rsidRPr="00B96E6C">
        <w:rPr>
          <w:szCs w:val="24"/>
        </w:rPr>
        <w:t>i</w:t>
      </w:r>
      <w:r w:rsidRPr="00B96E6C">
        <w:rPr>
          <w:szCs w:val="24"/>
        </w:rPr>
        <w:t>taire et ses</w:t>
      </w:r>
      <w:r>
        <w:t xml:space="preserve"> [76] </w:t>
      </w:r>
      <w:r w:rsidRPr="00B96E6C">
        <w:rPr>
          <w:szCs w:val="24"/>
        </w:rPr>
        <w:t xml:space="preserve">mutations et avatars édulcorés. La </w:t>
      </w:r>
      <w:r>
        <w:rPr>
          <w:szCs w:val="24"/>
        </w:rPr>
        <w:t>« </w:t>
      </w:r>
      <w:r w:rsidRPr="00B96E6C">
        <w:rPr>
          <w:szCs w:val="24"/>
        </w:rPr>
        <w:t>discipline</w:t>
      </w:r>
      <w:r>
        <w:rPr>
          <w:szCs w:val="24"/>
        </w:rPr>
        <w:t> »</w:t>
      </w:r>
      <w:r w:rsidRPr="00B96E6C">
        <w:rPr>
          <w:szCs w:val="24"/>
        </w:rPr>
        <w:t xml:space="preserve"> hist</w:t>
      </w:r>
      <w:r w:rsidRPr="00B96E6C">
        <w:rPr>
          <w:szCs w:val="24"/>
        </w:rPr>
        <w:t>o</w:t>
      </w:r>
      <w:r w:rsidRPr="00B96E6C">
        <w:rPr>
          <w:szCs w:val="24"/>
        </w:rPr>
        <w:t>rienne campe sur ses positions</w:t>
      </w:r>
      <w:r>
        <w:rPr>
          <w:szCs w:val="24"/>
        </w:rPr>
        <w:t> :</w:t>
      </w:r>
      <w:r w:rsidRPr="00B96E6C">
        <w:rPr>
          <w:szCs w:val="24"/>
        </w:rPr>
        <w:t xml:space="preserve"> les collaborateurs du vol</w:t>
      </w:r>
      <w:r w:rsidRPr="00B96E6C">
        <w:rPr>
          <w:szCs w:val="24"/>
        </w:rPr>
        <w:t>u</w:t>
      </w:r>
      <w:r w:rsidRPr="00B96E6C">
        <w:rPr>
          <w:szCs w:val="24"/>
        </w:rPr>
        <w:t xml:space="preserve">me collectif qu'il produit, </w:t>
      </w:r>
      <w:r w:rsidRPr="00B96E6C">
        <w:rPr>
          <w:i/>
          <w:iCs/>
          <w:szCs w:val="24"/>
        </w:rPr>
        <w:t xml:space="preserve">Le mythe de l'allergie française au fascisme, </w:t>
      </w:r>
      <w:r w:rsidRPr="00B96E6C">
        <w:rPr>
          <w:szCs w:val="24"/>
        </w:rPr>
        <w:t>sont soit des étrangers comme Robert Paxton, Brian Jenkins, Sternhell lui-même, soit des Français situés en dehors de, ou à la périphérie du m</w:t>
      </w:r>
      <w:r w:rsidRPr="00B96E6C">
        <w:rPr>
          <w:szCs w:val="24"/>
        </w:rPr>
        <w:t>i</w:t>
      </w:r>
      <w:r w:rsidRPr="00B96E6C">
        <w:rPr>
          <w:szCs w:val="24"/>
        </w:rPr>
        <w:t>lieu hi</w:t>
      </w:r>
      <w:r w:rsidRPr="00B96E6C">
        <w:rPr>
          <w:szCs w:val="24"/>
        </w:rPr>
        <w:t>s</w:t>
      </w:r>
      <w:r w:rsidRPr="00B96E6C">
        <w:rPr>
          <w:szCs w:val="24"/>
        </w:rPr>
        <w:t xml:space="preserve">torien </w:t>
      </w:r>
      <w:r>
        <w:rPr>
          <w:szCs w:val="24"/>
        </w:rPr>
        <w:t>« </w:t>
      </w:r>
      <w:r w:rsidRPr="00B96E6C">
        <w:rPr>
          <w:szCs w:val="24"/>
        </w:rPr>
        <w:t>officiel</w:t>
      </w:r>
      <w:r>
        <w:rPr>
          <w:szCs w:val="24"/>
        </w:rPr>
        <w:t> »</w:t>
      </w:r>
      <w:r w:rsidRPr="00B96E6C">
        <w:rPr>
          <w:szCs w:val="24"/>
        </w:rPr>
        <w:t>, Gisèle Shapiro, sociologue et spécialiste de la littér</w:t>
      </w:r>
      <w:r w:rsidRPr="00B96E6C">
        <w:rPr>
          <w:szCs w:val="24"/>
        </w:rPr>
        <w:t>a</w:t>
      </w:r>
      <w:r w:rsidRPr="00B96E6C">
        <w:rPr>
          <w:szCs w:val="24"/>
        </w:rPr>
        <w:t>ture, Bruno Goyet, historien des idées et politologue</w:t>
      </w:r>
      <w:r>
        <w:rPr>
          <w:szCs w:val="24"/>
        </w:rPr>
        <w:t> </w:t>
      </w:r>
      <w:r>
        <w:rPr>
          <w:rStyle w:val="Appelnotedebasdep"/>
          <w:szCs w:val="24"/>
        </w:rPr>
        <w:footnoteReference w:id="154"/>
      </w:r>
      <w:r w:rsidRPr="00B96E6C">
        <w:rPr>
          <w:szCs w:val="24"/>
        </w:rPr>
        <w:t>...</w:t>
      </w:r>
    </w:p>
    <w:p w14:paraId="6CF62585" w14:textId="77777777" w:rsidR="00730AFE" w:rsidRPr="00B96E6C" w:rsidRDefault="00730AFE" w:rsidP="00730AFE">
      <w:pPr>
        <w:spacing w:before="120" w:after="120"/>
        <w:jc w:val="both"/>
      </w:pPr>
      <w:r w:rsidRPr="00B96E6C">
        <w:rPr>
          <w:szCs w:val="24"/>
        </w:rPr>
        <w:t xml:space="preserve">La thèse immunitaire, pose M. Dobry dans l'Introduction - et ce propos résume tout l'ouvrage - </w:t>
      </w:r>
      <w:r>
        <w:rPr>
          <w:szCs w:val="24"/>
        </w:rPr>
        <w:t>« </w:t>
      </w:r>
      <w:r w:rsidRPr="00B96E6C">
        <w:rPr>
          <w:szCs w:val="24"/>
        </w:rPr>
        <w:t>constitue une interprétation histor</w:t>
      </w:r>
      <w:r w:rsidRPr="00B96E6C">
        <w:rPr>
          <w:szCs w:val="24"/>
        </w:rPr>
        <w:t>i</w:t>
      </w:r>
      <w:r w:rsidRPr="00B96E6C">
        <w:rPr>
          <w:szCs w:val="24"/>
        </w:rPr>
        <w:t>que entièrement inacceptable</w:t>
      </w:r>
      <w:r>
        <w:rPr>
          <w:szCs w:val="24"/>
        </w:rPr>
        <w:t> »</w:t>
      </w:r>
      <w:r w:rsidRPr="00B96E6C">
        <w:rPr>
          <w:szCs w:val="24"/>
        </w:rPr>
        <w:t>.</w:t>
      </w:r>
      <w:r>
        <w:rPr>
          <w:szCs w:val="24"/>
        </w:rPr>
        <w:t> </w:t>
      </w:r>
      <w:r>
        <w:rPr>
          <w:rStyle w:val="Appelnotedebasdep"/>
          <w:szCs w:val="24"/>
        </w:rPr>
        <w:footnoteReference w:id="155"/>
      </w:r>
      <w:r w:rsidRPr="00B96E6C">
        <w:rPr>
          <w:szCs w:val="24"/>
        </w:rPr>
        <w:t xml:space="preserve"> Elle forme </w:t>
      </w:r>
      <w:r>
        <w:rPr>
          <w:szCs w:val="24"/>
        </w:rPr>
        <w:t>« </w:t>
      </w:r>
      <w:r w:rsidRPr="00B96E6C">
        <w:rPr>
          <w:szCs w:val="24"/>
        </w:rPr>
        <w:t>une étrange interpr</w:t>
      </w:r>
      <w:r w:rsidRPr="00B96E6C">
        <w:rPr>
          <w:szCs w:val="24"/>
        </w:rPr>
        <w:t>é</w:t>
      </w:r>
      <w:r w:rsidRPr="00B96E6C">
        <w:rPr>
          <w:szCs w:val="24"/>
        </w:rPr>
        <w:t>tation historique soutenue avec cont</w:t>
      </w:r>
      <w:r w:rsidRPr="00B96E6C">
        <w:rPr>
          <w:szCs w:val="24"/>
        </w:rPr>
        <w:t>i</w:t>
      </w:r>
      <w:r w:rsidRPr="00B96E6C">
        <w:rPr>
          <w:szCs w:val="24"/>
        </w:rPr>
        <w:t>nuité, obstination, hargne parfois et pas mal d'aveuglement,... par un groupe de spécialistes français d'histoire politique contemporaine</w:t>
      </w:r>
      <w:r>
        <w:rPr>
          <w:szCs w:val="24"/>
        </w:rPr>
        <w:t> »</w:t>
      </w:r>
      <w:r w:rsidRPr="00B96E6C">
        <w:rPr>
          <w:szCs w:val="24"/>
        </w:rPr>
        <w:t>.</w:t>
      </w:r>
      <w:r>
        <w:rPr>
          <w:szCs w:val="24"/>
        </w:rPr>
        <w:t> </w:t>
      </w:r>
      <w:r>
        <w:rPr>
          <w:rStyle w:val="Appelnotedebasdep"/>
          <w:szCs w:val="24"/>
        </w:rPr>
        <w:footnoteReference w:id="156"/>
      </w:r>
      <w:r w:rsidRPr="00B96E6C">
        <w:rPr>
          <w:szCs w:val="24"/>
        </w:rPr>
        <w:t xml:space="preserve"> Au début, elle trouvait à s'expl</w:t>
      </w:r>
      <w:r w:rsidRPr="00B96E6C">
        <w:rPr>
          <w:szCs w:val="24"/>
        </w:rPr>
        <w:t>i</w:t>
      </w:r>
      <w:r w:rsidRPr="00B96E6C">
        <w:rPr>
          <w:szCs w:val="24"/>
        </w:rPr>
        <w:t>quer, dans les années 1950-60, par la volonté répandue, surtout à dro</w:t>
      </w:r>
      <w:r w:rsidRPr="00B96E6C">
        <w:rPr>
          <w:szCs w:val="24"/>
        </w:rPr>
        <w:t>i</w:t>
      </w:r>
      <w:r w:rsidRPr="00B96E6C">
        <w:rPr>
          <w:szCs w:val="24"/>
        </w:rPr>
        <w:t>te, de tourner la page sur Vichy et la collaboration. De sorte que fin</w:t>
      </w:r>
      <w:r w:rsidRPr="00B96E6C">
        <w:rPr>
          <w:szCs w:val="24"/>
        </w:rPr>
        <w:t>a</w:t>
      </w:r>
      <w:r w:rsidRPr="00B96E6C">
        <w:rPr>
          <w:szCs w:val="24"/>
        </w:rPr>
        <w:t>lement la thèse a été essentiellement mise à mal par des étrangers</w:t>
      </w:r>
      <w:r>
        <w:rPr>
          <w:szCs w:val="24"/>
        </w:rPr>
        <w:t> :</w:t>
      </w:r>
      <w:r w:rsidRPr="00B96E6C">
        <w:rPr>
          <w:szCs w:val="24"/>
        </w:rPr>
        <w:t xml:space="preserve"> Sternhell, Paxton, R. Soucy, K. Passmore et par seulement quelques rares Fra</w:t>
      </w:r>
      <w:r w:rsidRPr="00B96E6C">
        <w:rPr>
          <w:szCs w:val="24"/>
        </w:rPr>
        <w:t>n</w:t>
      </w:r>
      <w:r w:rsidRPr="00B96E6C">
        <w:rPr>
          <w:szCs w:val="24"/>
        </w:rPr>
        <w:t>çais.</w:t>
      </w:r>
      <w:r>
        <w:rPr>
          <w:szCs w:val="24"/>
        </w:rPr>
        <w:t> </w:t>
      </w:r>
      <w:r>
        <w:rPr>
          <w:rStyle w:val="Appelnotedebasdep"/>
          <w:szCs w:val="24"/>
        </w:rPr>
        <w:footnoteReference w:id="157"/>
      </w:r>
      <w:r w:rsidRPr="00B96E6C">
        <w:rPr>
          <w:szCs w:val="24"/>
        </w:rPr>
        <w:t xml:space="preserve"> Les historiens français pendant un demi-siècle ont répété, r</w:t>
      </w:r>
      <w:r w:rsidRPr="00B96E6C">
        <w:rPr>
          <w:szCs w:val="24"/>
        </w:rPr>
        <w:t>e</w:t>
      </w:r>
      <w:r w:rsidRPr="00B96E6C">
        <w:rPr>
          <w:szCs w:val="24"/>
        </w:rPr>
        <w:t>cyclé, adapté, amendé, parfois largement, tout en résistant sur ce qui leur était apparemment essentiel</w:t>
      </w:r>
      <w:r>
        <w:rPr>
          <w:szCs w:val="24"/>
        </w:rPr>
        <w:t> :</w:t>
      </w:r>
      <w:r w:rsidRPr="00B96E6C">
        <w:rPr>
          <w:szCs w:val="24"/>
        </w:rPr>
        <w:t xml:space="preserve"> </w:t>
      </w:r>
      <w:r>
        <w:rPr>
          <w:szCs w:val="24"/>
        </w:rPr>
        <w:t>« </w:t>
      </w:r>
      <w:r w:rsidRPr="00B96E6C">
        <w:rPr>
          <w:szCs w:val="24"/>
        </w:rPr>
        <w:t>sauvegarder l'exce</w:t>
      </w:r>
      <w:r w:rsidRPr="00B96E6C">
        <w:rPr>
          <w:szCs w:val="24"/>
        </w:rPr>
        <w:t>p</w:t>
      </w:r>
      <w:r w:rsidRPr="00B96E6C">
        <w:rPr>
          <w:szCs w:val="24"/>
        </w:rPr>
        <w:t>tionnalisme prêté à la société française</w:t>
      </w:r>
      <w:r>
        <w:rPr>
          <w:szCs w:val="24"/>
        </w:rPr>
        <w:t> »</w:t>
      </w:r>
      <w:r w:rsidRPr="00B96E6C">
        <w:rPr>
          <w:szCs w:val="24"/>
        </w:rPr>
        <w:t>.</w:t>
      </w:r>
      <w:r>
        <w:rPr>
          <w:szCs w:val="24"/>
        </w:rPr>
        <w:t> </w:t>
      </w:r>
      <w:r>
        <w:rPr>
          <w:rStyle w:val="Appelnotedebasdep"/>
          <w:szCs w:val="24"/>
        </w:rPr>
        <w:footnoteReference w:id="158"/>
      </w:r>
    </w:p>
    <w:p w14:paraId="3A0A3EED" w14:textId="77777777" w:rsidR="00730AFE" w:rsidRDefault="00730AFE" w:rsidP="00730AFE">
      <w:pPr>
        <w:spacing w:before="120" w:after="120"/>
        <w:jc w:val="both"/>
      </w:pPr>
      <w:r>
        <w:t>[77]</w:t>
      </w:r>
    </w:p>
    <w:p w14:paraId="361CDB3F" w14:textId="77777777" w:rsidR="00730AFE" w:rsidRPr="00B96E6C" w:rsidRDefault="00730AFE" w:rsidP="00730AFE">
      <w:pPr>
        <w:spacing w:before="120" w:after="120"/>
        <w:jc w:val="both"/>
      </w:pPr>
      <w:r w:rsidRPr="00B96E6C">
        <w:rPr>
          <w:szCs w:val="24"/>
        </w:rPr>
        <w:t>Le mythe allergique se donne une apparence de rationalité arg</w:t>
      </w:r>
      <w:r w:rsidRPr="00B96E6C">
        <w:rPr>
          <w:szCs w:val="24"/>
        </w:rPr>
        <w:t>u</w:t>
      </w:r>
      <w:r w:rsidRPr="00B96E6C">
        <w:rPr>
          <w:szCs w:val="24"/>
        </w:rPr>
        <w:t xml:space="preserve">mentée dans la mesure où il relève d'abord du </w:t>
      </w:r>
      <w:r>
        <w:rPr>
          <w:szCs w:val="24"/>
        </w:rPr>
        <w:t>« </w:t>
      </w:r>
      <w:r w:rsidRPr="00B96E6C">
        <w:rPr>
          <w:szCs w:val="24"/>
        </w:rPr>
        <w:t>simple acte de cla</w:t>
      </w:r>
      <w:r w:rsidRPr="00B96E6C">
        <w:rPr>
          <w:szCs w:val="24"/>
        </w:rPr>
        <w:t>s</w:t>
      </w:r>
      <w:r w:rsidRPr="00B96E6C">
        <w:rPr>
          <w:szCs w:val="24"/>
        </w:rPr>
        <w:t>ser</w:t>
      </w:r>
      <w:r>
        <w:rPr>
          <w:szCs w:val="24"/>
        </w:rPr>
        <w:t> »</w:t>
      </w:r>
      <w:r w:rsidRPr="00B96E6C">
        <w:rPr>
          <w:szCs w:val="24"/>
        </w:rPr>
        <w:t xml:space="preserve"> tel courant, tel parti comme </w:t>
      </w:r>
      <w:r>
        <w:rPr>
          <w:szCs w:val="24"/>
        </w:rPr>
        <w:t>« </w:t>
      </w:r>
      <w:r w:rsidRPr="00B96E6C">
        <w:rPr>
          <w:szCs w:val="24"/>
        </w:rPr>
        <w:t>fascisme</w:t>
      </w:r>
      <w:r>
        <w:rPr>
          <w:szCs w:val="24"/>
        </w:rPr>
        <w:t> »</w:t>
      </w:r>
      <w:r w:rsidRPr="00B96E6C">
        <w:rPr>
          <w:szCs w:val="24"/>
        </w:rPr>
        <w:t xml:space="preserve"> ou </w:t>
      </w:r>
      <w:r>
        <w:rPr>
          <w:szCs w:val="24"/>
        </w:rPr>
        <w:t>« </w:t>
      </w:r>
      <w:r w:rsidRPr="00B96E6C">
        <w:rPr>
          <w:szCs w:val="24"/>
        </w:rPr>
        <w:t>fascisme authent</w:t>
      </w:r>
      <w:r w:rsidRPr="00B96E6C">
        <w:rPr>
          <w:szCs w:val="24"/>
        </w:rPr>
        <w:t>i</w:t>
      </w:r>
      <w:r w:rsidRPr="00B96E6C">
        <w:rPr>
          <w:szCs w:val="24"/>
        </w:rPr>
        <w:t>que</w:t>
      </w:r>
      <w:r>
        <w:rPr>
          <w:szCs w:val="24"/>
        </w:rPr>
        <w:t> »</w:t>
      </w:r>
      <w:r w:rsidRPr="00B96E6C">
        <w:rPr>
          <w:szCs w:val="24"/>
        </w:rPr>
        <w:t xml:space="preserve"> ou bien pas fascisme </w:t>
      </w:r>
      <w:r>
        <w:rPr>
          <w:szCs w:val="24"/>
        </w:rPr>
        <w:t>—</w:t>
      </w:r>
      <w:r w:rsidRPr="00B96E6C">
        <w:rPr>
          <w:szCs w:val="24"/>
        </w:rPr>
        <w:t xml:space="preserve"> en se</w:t>
      </w:r>
      <w:r w:rsidRPr="00B96E6C">
        <w:rPr>
          <w:szCs w:val="24"/>
        </w:rPr>
        <w:t>m</w:t>
      </w:r>
      <w:r w:rsidRPr="00B96E6C">
        <w:rPr>
          <w:szCs w:val="24"/>
        </w:rPr>
        <w:t xml:space="preserve">blant croire pouvoir identifier des différences de nature ou d'essence entre lesquelles il y aurait des frontières infranchissables, étanches, et en dehors desquelles </w:t>
      </w:r>
      <w:r w:rsidRPr="00B96E6C">
        <w:rPr>
          <w:i/>
          <w:iCs/>
          <w:szCs w:val="24"/>
        </w:rPr>
        <w:t>le fa</w:t>
      </w:r>
      <w:r w:rsidRPr="00B96E6C">
        <w:rPr>
          <w:i/>
          <w:iCs/>
          <w:szCs w:val="24"/>
        </w:rPr>
        <w:t>s</w:t>
      </w:r>
      <w:r w:rsidRPr="00B96E6C">
        <w:rPr>
          <w:i/>
          <w:iCs/>
          <w:szCs w:val="24"/>
        </w:rPr>
        <w:t>cisme ne pa</w:t>
      </w:r>
      <w:r w:rsidRPr="00B96E6C">
        <w:rPr>
          <w:i/>
          <w:iCs/>
          <w:szCs w:val="24"/>
        </w:rPr>
        <w:t>s</w:t>
      </w:r>
      <w:r w:rsidRPr="00B96E6C">
        <w:rPr>
          <w:i/>
          <w:iCs/>
          <w:szCs w:val="24"/>
        </w:rPr>
        <w:t>sera pas</w:t>
      </w:r>
      <w:r>
        <w:rPr>
          <w:i/>
          <w:iCs/>
          <w:szCs w:val="24"/>
        </w:rPr>
        <w:t> !</w:t>
      </w:r>
      <w:r w:rsidRPr="00B96E6C">
        <w:rPr>
          <w:szCs w:val="24"/>
        </w:rPr>
        <w:t xml:space="preserve"> Rejeter la thèse immunitaire ne consistera donc pas à reclasser autrement, mais à chercher à identifier des dynam</w:t>
      </w:r>
      <w:r w:rsidRPr="00B96E6C">
        <w:rPr>
          <w:szCs w:val="24"/>
        </w:rPr>
        <w:t>i</w:t>
      </w:r>
      <w:r w:rsidRPr="00B96E6C">
        <w:rPr>
          <w:szCs w:val="24"/>
        </w:rPr>
        <w:t>ques, des évolutions, des enchaînements et des positionnements (par exemple les concurrences entre les di</w:t>
      </w:r>
      <w:r w:rsidRPr="00B96E6C">
        <w:rPr>
          <w:szCs w:val="24"/>
        </w:rPr>
        <w:t>f</w:t>
      </w:r>
      <w:r w:rsidRPr="00B96E6C">
        <w:rPr>
          <w:szCs w:val="24"/>
        </w:rPr>
        <w:t>férentes droites extra-parlementaires) et à adopter une per</w:t>
      </w:r>
      <w:r w:rsidRPr="00B96E6C">
        <w:rPr>
          <w:szCs w:val="24"/>
        </w:rPr>
        <w:t>s</w:t>
      </w:r>
      <w:r w:rsidRPr="00B96E6C">
        <w:rPr>
          <w:szCs w:val="24"/>
        </w:rPr>
        <w:t>pective relationnelle.</w:t>
      </w:r>
    </w:p>
    <w:p w14:paraId="0C13CEDD" w14:textId="77777777" w:rsidR="00730AFE" w:rsidRPr="00B96E6C" w:rsidRDefault="00730AFE" w:rsidP="00730AFE">
      <w:pPr>
        <w:spacing w:before="120" w:after="120"/>
        <w:jc w:val="both"/>
      </w:pPr>
      <w:r w:rsidRPr="00B96E6C">
        <w:rPr>
          <w:szCs w:val="24"/>
        </w:rPr>
        <w:t>Tout ce qui résulte de l'attitude classificatoire est dès lors rejeté</w:t>
      </w:r>
      <w:r>
        <w:rPr>
          <w:szCs w:val="24"/>
        </w:rPr>
        <w:t> :</w:t>
      </w:r>
      <w:r w:rsidRPr="00B96E6C">
        <w:rPr>
          <w:szCs w:val="24"/>
        </w:rPr>
        <w:t xml:space="preserve"> la distinction conventionnelle entre régimes </w:t>
      </w:r>
      <w:r>
        <w:rPr>
          <w:szCs w:val="24"/>
        </w:rPr>
        <w:t>« </w:t>
      </w:r>
      <w:r w:rsidRPr="00B96E6C">
        <w:rPr>
          <w:szCs w:val="24"/>
        </w:rPr>
        <w:t>autor</w:t>
      </w:r>
      <w:r w:rsidRPr="00B96E6C">
        <w:rPr>
          <w:szCs w:val="24"/>
        </w:rPr>
        <w:t>i</w:t>
      </w:r>
      <w:r w:rsidRPr="00B96E6C">
        <w:rPr>
          <w:szCs w:val="24"/>
        </w:rPr>
        <w:t>taires et totalitaires</w:t>
      </w:r>
      <w:r>
        <w:rPr>
          <w:szCs w:val="24"/>
        </w:rPr>
        <w:t> »</w:t>
      </w:r>
      <w:r w:rsidRPr="00B96E6C">
        <w:rPr>
          <w:szCs w:val="24"/>
        </w:rPr>
        <w:t xml:space="preserve"> n'apporte rien à l'analyse historique, pas plus que la dilution des faits considérés dans un </w:t>
      </w:r>
      <w:r>
        <w:rPr>
          <w:szCs w:val="24"/>
        </w:rPr>
        <w:t>« </w:t>
      </w:r>
      <w:r w:rsidRPr="00B96E6C">
        <w:rPr>
          <w:szCs w:val="24"/>
        </w:rPr>
        <w:t>populi</w:t>
      </w:r>
      <w:r w:rsidRPr="00B96E6C">
        <w:rPr>
          <w:szCs w:val="24"/>
        </w:rPr>
        <w:t>s</w:t>
      </w:r>
      <w:r w:rsidRPr="00B96E6C">
        <w:rPr>
          <w:szCs w:val="24"/>
        </w:rPr>
        <w:t>me</w:t>
      </w:r>
      <w:r>
        <w:rPr>
          <w:szCs w:val="24"/>
        </w:rPr>
        <w:t> »</w:t>
      </w:r>
      <w:r w:rsidRPr="00B96E6C">
        <w:rPr>
          <w:szCs w:val="24"/>
        </w:rPr>
        <w:t xml:space="preserve"> fourre-tout ou encore un </w:t>
      </w:r>
      <w:r>
        <w:rPr>
          <w:szCs w:val="24"/>
        </w:rPr>
        <w:t>« </w:t>
      </w:r>
      <w:r w:rsidRPr="00B96E6C">
        <w:rPr>
          <w:szCs w:val="24"/>
        </w:rPr>
        <w:t>national-populisme</w:t>
      </w:r>
      <w:r>
        <w:rPr>
          <w:szCs w:val="24"/>
        </w:rPr>
        <w:t> »</w:t>
      </w:r>
      <w:r w:rsidRPr="00B96E6C">
        <w:rPr>
          <w:szCs w:val="24"/>
        </w:rPr>
        <w:t xml:space="preserve"> hybride et non théorisé. Ni la distinction, censée non moins étanche, entre réaction catholique et fascisme (comme si les clérico-fascismes autrichien, roumain etc., n'étaient pas bien connus et identifiés). Tout ce </w:t>
      </w:r>
      <w:r w:rsidRPr="00B96E6C">
        <w:rPr>
          <w:i/>
          <w:iCs/>
          <w:szCs w:val="24"/>
        </w:rPr>
        <w:t xml:space="preserve">penser/classer, </w:t>
      </w:r>
      <w:r w:rsidRPr="00B96E6C">
        <w:rPr>
          <w:szCs w:val="24"/>
        </w:rPr>
        <w:t>qui pose à la rigueur, est avant tout de mauvaise méthode historiographique parce que l'histoire ne produit pas des entéléchies indépendantes les unes des autres.</w:t>
      </w:r>
    </w:p>
    <w:p w14:paraId="6EF3B8FE" w14:textId="77777777" w:rsidR="00730AFE" w:rsidRPr="00B96E6C" w:rsidRDefault="00730AFE" w:rsidP="00730AFE">
      <w:pPr>
        <w:spacing w:before="120" w:after="120"/>
        <w:jc w:val="both"/>
      </w:pPr>
      <w:r w:rsidRPr="00B96E6C">
        <w:rPr>
          <w:szCs w:val="24"/>
        </w:rPr>
        <w:t xml:space="preserve">Aucun des arguments des </w:t>
      </w:r>
      <w:r>
        <w:rPr>
          <w:szCs w:val="24"/>
        </w:rPr>
        <w:t>« </w:t>
      </w:r>
      <w:r w:rsidRPr="00B96E6C">
        <w:rPr>
          <w:szCs w:val="24"/>
        </w:rPr>
        <w:t>allergistes</w:t>
      </w:r>
      <w:r>
        <w:rPr>
          <w:szCs w:val="24"/>
        </w:rPr>
        <w:t> »</w:t>
      </w:r>
      <w:r w:rsidRPr="00B96E6C">
        <w:rPr>
          <w:szCs w:val="24"/>
        </w:rPr>
        <w:t xml:space="preserve"> (passés en revue plus haut), caractère groupusculaire, éphémère, emprunté à l'étranger des mo</w:t>
      </w:r>
      <w:r w:rsidRPr="00B96E6C">
        <w:rPr>
          <w:szCs w:val="24"/>
        </w:rPr>
        <w:t>u</w:t>
      </w:r>
      <w:r w:rsidRPr="00B96E6C">
        <w:rPr>
          <w:szCs w:val="24"/>
        </w:rPr>
        <w:t>vements, caractère flou, mou, confus des programmes,</w:t>
      </w:r>
      <w:r>
        <w:rPr>
          <w:szCs w:val="24"/>
        </w:rPr>
        <w:t> </w:t>
      </w:r>
      <w:r>
        <w:rPr>
          <w:rStyle w:val="Appelnotedebasdep"/>
          <w:szCs w:val="24"/>
        </w:rPr>
        <w:footnoteReference w:id="159"/>
      </w:r>
      <w:r w:rsidRPr="00B96E6C">
        <w:rPr>
          <w:szCs w:val="24"/>
        </w:rPr>
        <w:t xml:space="preserve"> ne tient s'il s'agit d'établir par là une fronti</w:t>
      </w:r>
      <w:r w:rsidRPr="00B96E6C">
        <w:rPr>
          <w:szCs w:val="24"/>
        </w:rPr>
        <w:t>è</w:t>
      </w:r>
      <w:r w:rsidRPr="00B96E6C">
        <w:rPr>
          <w:szCs w:val="24"/>
        </w:rPr>
        <w:t>re et une exclusion.</w:t>
      </w:r>
    </w:p>
    <w:p w14:paraId="170CD7C5" w14:textId="77777777" w:rsidR="00730AFE" w:rsidRPr="00B96E6C" w:rsidRDefault="00730AFE" w:rsidP="00730AFE">
      <w:pPr>
        <w:spacing w:before="120" w:after="120"/>
        <w:jc w:val="both"/>
      </w:pPr>
      <w:r w:rsidRPr="00B96E6C">
        <w:rPr>
          <w:szCs w:val="24"/>
        </w:rPr>
        <w:t xml:space="preserve">Juger et classer hors-fascisme les </w:t>
      </w:r>
      <w:r>
        <w:rPr>
          <w:szCs w:val="24"/>
        </w:rPr>
        <w:t>« </w:t>
      </w:r>
      <w:r w:rsidRPr="00B96E6C">
        <w:rPr>
          <w:szCs w:val="24"/>
        </w:rPr>
        <w:t>ligues</w:t>
      </w:r>
      <w:r>
        <w:rPr>
          <w:szCs w:val="24"/>
        </w:rPr>
        <w:t> »</w:t>
      </w:r>
      <w:r w:rsidRPr="00B96E6C">
        <w:rPr>
          <w:szCs w:val="24"/>
        </w:rPr>
        <w:t xml:space="preserve"> des années trente à l'aune d'une hypostase extrapolée des régimes fasciste et nazi au po</w:t>
      </w:r>
      <w:r w:rsidRPr="00B96E6C">
        <w:rPr>
          <w:szCs w:val="24"/>
        </w:rPr>
        <w:t>u</w:t>
      </w:r>
      <w:r w:rsidRPr="00B96E6C">
        <w:rPr>
          <w:szCs w:val="24"/>
        </w:rPr>
        <w:t>voir (et</w:t>
      </w:r>
      <w:r>
        <w:t xml:space="preserve"> [78] </w:t>
      </w:r>
      <w:r w:rsidRPr="00B96E6C">
        <w:rPr>
          <w:szCs w:val="24"/>
        </w:rPr>
        <w:t xml:space="preserve">en voie de radicalisation) est encore plus absurde en soi et </w:t>
      </w:r>
      <w:r w:rsidRPr="00B96E6C">
        <w:rPr>
          <w:i/>
          <w:iCs/>
          <w:szCs w:val="24"/>
        </w:rPr>
        <w:t xml:space="preserve">à priori. </w:t>
      </w:r>
      <w:r w:rsidRPr="00B96E6C">
        <w:rPr>
          <w:szCs w:val="24"/>
        </w:rPr>
        <w:t>Si on élit une définition étroite du fascisme déduite d'un projet total</w:t>
      </w:r>
      <w:r w:rsidRPr="00B96E6C">
        <w:rPr>
          <w:szCs w:val="24"/>
        </w:rPr>
        <w:t>i</w:t>
      </w:r>
      <w:r w:rsidRPr="00B96E6C">
        <w:rPr>
          <w:szCs w:val="24"/>
        </w:rPr>
        <w:t xml:space="preserve">taire en cours d'exécution, on aboutit immanquablement à </w:t>
      </w:r>
      <w:r>
        <w:rPr>
          <w:szCs w:val="24"/>
        </w:rPr>
        <w:t>« </w:t>
      </w:r>
      <w:r w:rsidRPr="00B96E6C">
        <w:rPr>
          <w:szCs w:val="24"/>
        </w:rPr>
        <w:t>dédouaner</w:t>
      </w:r>
      <w:r>
        <w:rPr>
          <w:szCs w:val="24"/>
        </w:rPr>
        <w:t> »</w:t>
      </w:r>
      <w:r w:rsidRPr="00B96E6C">
        <w:rPr>
          <w:szCs w:val="24"/>
        </w:rPr>
        <w:t xml:space="preserve"> sans éclairer les dynam</w:t>
      </w:r>
      <w:r w:rsidRPr="00B96E6C">
        <w:rPr>
          <w:szCs w:val="24"/>
        </w:rPr>
        <w:t>i</w:t>
      </w:r>
      <w:r w:rsidRPr="00B96E6C">
        <w:rPr>
          <w:szCs w:val="24"/>
        </w:rPr>
        <w:t>ques historiques. Si on commet l'erreur de méthode d'inte</w:t>
      </w:r>
      <w:r w:rsidRPr="00B96E6C">
        <w:rPr>
          <w:szCs w:val="24"/>
        </w:rPr>
        <w:t>r</w:t>
      </w:r>
      <w:r w:rsidRPr="00B96E6C">
        <w:rPr>
          <w:szCs w:val="24"/>
        </w:rPr>
        <w:t xml:space="preserve">préter les processus historiques en termes de </w:t>
      </w:r>
      <w:r>
        <w:rPr>
          <w:szCs w:val="24"/>
        </w:rPr>
        <w:t>« </w:t>
      </w:r>
      <w:r w:rsidRPr="00B96E6C">
        <w:rPr>
          <w:szCs w:val="24"/>
        </w:rPr>
        <w:t>résultats</w:t>
      </w:r>
      <w:r>
        <w:rPr>
          <w:szCs w:val="24"/>
        </w:rPr>
        <w:t> »</w:t>
      </w:r>
      <w:r w:rsidRPr="00B96E6C">
        <w:rPr>
          <w:szCs w:val="24"/>
        </w:rPr>
        <w:t xml:space="preserve"> et d'en tirer que les résultats effectifs révéleraient rétroa</w:t>
      </w:r>
      <w:r w:rsidRPr="00B96E6C">
        <w:rPr>
          <w:szCs w:val="24"/>
        </w:rPr>
        <w:t>c</w:t>
      </w:r>
      <w:r w:rsidRPr="00B96E6C">
        <w:rPr>
          <w:szCs w:val="24"/>
        </w:rPr>
        <w:t>tivement la nature du phénomène, comme ni La Rocque, ni Tai</w:t>
      </w:r>
      <w:r w:rsidRPr="00B96E6C">
        <w:rPr>
          <w:szCs w:val="24"/>
        </w:rPr>
        <w:t>t</w:t>
      </w:r>
      <w:r w:rsidRPr="00B96E6C">
        <w:rPr>
          <w:szCs w:val="24"/>
        </w:rPr>
        <w:t xml:space="preserve">tinger, ni Valois n'ont pris le pouvoir ni instauré un régime </w:t>
      </w:r>
      <w:r>
        <w:rPr>
          <w:szCs w:val="24"/>
        </w:rPr>
        <w:t>« </w:t>
      </w:r>
      <w:r w:rsidRPr="00B96E6C">
        <w:rPr>
          <w:szCs w:val="24"/>
        </w:rPr>
        <w:t>totalitaire</w:t>
      </w:r>
      <w:r>
        <w:rPr>
          <w:szCs w:val="24"/>
        </w:rPr>
        <w:t> »</w:t>
      </w:r>
      <w:r w:rsidRPr="00B96E6C">
        <w:rPr>
          <w:szCs w:val="24"/>
        </w:rPr>
        <w:t xml:space="preserve">, et pour cause, on </w:t>
      </w:r>
      <w:r>
        <w:rPr>
          <w:szCs w:val="24"/>
        </w:rPr>
        <w:t>« </w:t>
      </w:r>
      <w:r w:rsidRPr="00B96E6C">
        <w:rPr>
          <w:szCs w:val="24"/>
        </w:rPr>
        <w:t>dédouane</w:t>
      </w:r>
      <w:r>
        <w:rPr>
          <w:szCs w:val="24"/>
        </w:rPr>
        <w:t> »</w:t>
      </w:r>
      <w:r w:rsidRPr="00B96E6C">
        <w:rPr>
          <w:szCs w:val="24"/>
        </w:rPr>
        <w:t xml:space="preserve"> non moins va</w:t>
      </w:r>
      <w:r w:rsidRPr="00B96E6C">
        <w:rPr>
          <w:szCs w:val="24"/>
        </w:rPr>
        <w:t>i</w:t>
      </w:r>
      <w:r w:rsidRPr="00B96E6C">
        <w:rPr>
          <w:szCs w:val="24"/>
        </w:rPr>
        <w:t xml:space="preserve">nement car il devient exclu de pouvoir les qualifier de </w:t>
      </w:r>
      <w:r>
        <w:rPr>
          <w:szCs w:val="24"/>
        </w:rPr>
        <w:t>« </w:t>
      </w:r>
      <w:r w:rsidRPr="00B96E6C">
        <w:rPr>
          <w:szCs w:val="24"/>
        </w:rPr>
        <w:t>ple</w:t>
      </w:r>
      <w:r w:rsidRPr="00B96E6C">
        <w:rPr>
          <w:szCs w:val="24"/>
        </w:rPr>
        <w:t>i</w:t>
      </w:r>
      <w:r w:rsidRPr="00B96E6C">
        <w:rPr>
          <w:szCs w:val="24"/>
        </w:rPr>
        <w:t>nement</w:t>
      </w:r>
      <w:r>
        <w:rPr>
          <w:szCs w:val="24"/>
        </w:rPr>
        <w:t> »</w:t>
      </w:r>
      <w:r w:rsidRPr="00B96E6C">
        <w:rPr>
          <w:szCs w:val="24"/>
        </w:rPr>
        <w:t xml:space="preserve"> fascistes, ou même fascistes du tout. Ici se scelle le dialogue de sourds entre historiens </w:t>
      </w:r>
      <w:r w:rsidRPr="00B96E6C">
        <w:rPr>
          <w:i/>
          <w:iCs/>
          <w:szCs w:val="24"/>
        </w:rPr>
        <w:t xml:space="preserve">résultistes </w:t>
      </w:r>
      <w:r w:rsidRPr="00B96E6C">
        <w:rPr>
          <w:szCs w:val="24"/>
        </w:rPr>
        <w:t>et historiens des idées pour qui cette démarche réductionniste est e</w:t>
      </w:r>
      <w:r w:rsidRPr="00B96E6C">
        <w:rPr>
          <w:szCs w:val="24"/>
        </w:rPr>
        <w:t>x</w:t>
      </w:r>
      <w:r w:rsidRPr="00B96E6C">
        <w:rPr>
          <w:szCs w:val="24"/>
        </w:rPr>
        <w:t>clue d'emblée.</w:t>
      </w:r>
    </w:p>
    <w:p w14:paraId="62BE5ED4" w14:textId="77777777" w:rsidR="00730AFE" w:rsidRPr="00B96E6C" w:rsidRDefault="00730AFE" w:rsidP="00730AFE">
      <w:pPr>
        <w:spacing w:before="120" w:after="120"/>
        <w:jc w:val="both"/>
      </w:pPr>
      <w:r w:rsidRPr="00B96E6C">
        <w:rPr>
          <w:szCs w:val="24"/>
        </w:rPr>
        <w:t xml:space="preserve">Quant à la doctrine qui, depuis René Rémond, prétend expliquer la soi-disant exception française par l'idée vague et fausse de la </w:t>
      </w:r>
      <w:r>
        <w:rPr>
          <w:szCs w:val="24"/>
        </w:rPr>
        <w:t>« </w:t>
      </w:r>
      <w:r w:rsidRPr="00B96E6C">
        <w:rPr>
          <w:szCs w:val="24"/>
        </w:rPr>
        <w:t>solidité</w:t>
      </w:r>
      <w:r>
        <w:rPr>
          <w:szCs w:val="24"/>
        </w:rPr>
        <w:t> »</w:t>
      </w:r>
      <w:r w:rsidRPr="00B96E6C">
        <w:rPr>
          <w:szCs w:val="24"/>
        </w:rPr>
        <w:t xml:space="preserve"> de la culture démocratique, elle est non moins insouten</w:t>
      </w:r>
      <w:r w:rsidRPr="00B96E6C">
        <w:rPr>
          <w:szCs w:val="24"/>
        </w:rPr>
        <w:t>a</w:t>
      </w:r>
      <w:r w:rsidRPr="00B96E6C">
        <w:rPr>
          <w:szCs w:val="24"/>
        </w:rPr>
        <w:t xml:space="preserve">ble </w:t>
      </w:r>
      <w:r>
        <w:rPr>
          <w:szCs w:val="24"/>
        </w:rPr>
        <w:t>—</w:t>
      </w:r>
      <w:r w:rsidRPr="00B96E6C">
        <w:rPr>
          <w:szCs w:val="24"/>
        </w:rPr>
        <w:t xml:space="preserve"> et c'est </w:t>
      </w:r>
      <w:r w:rsidRPr="00B96E6C">
        <w:rPr>
          <w:i/>
          <w:iCs/>
          <w:szCs w:val="24"/>
        </w:rPr>
        <w:t xml:space="preserve">justement elle </w:t>
      </w:r>
      <w:r w:rsidRPr="00B96E6C">
        <w:rPr>
          <w:szCs w:val="24"/>
        </w:rPr>
        <w:t>que les livres successifs de Sternhell ont mise avant tout à mal. D'où la véritable haine qu'il a suscitée, explique D</w:t>
      </w:r>
      <w:r w:rsidRPr="00B96E6C">
        <w:rPr>
          <w:szCs w:val="24"/>
        </w:rPr>
        <w:t>o</w:t>
      </w:r>
      <w:r w:rsidRPr="00B96E6C">
        <w:rPr>
          <w:szCs w:val="24"/>
        </w:rPr>
        <w:t>bry. Car enfin, cette culture démocratique accouche tout de même vers 1930 de puissants mouvements qu'on peut étiqueter comme on vo</w:t>
      </w:r>
      <w:r w:rsidRPr="00B96E6C">
        <w:rPr>
          <w:szCs w:val="24"/>
        </w:rPr>
        <w:t>u</w:t>
      </w:r>
      <w:r w:rsidRPr="00B96E6C">
        <w:rPr>
          <w:szCs w:val="24"/>
        </w:rPr>
        <w:t>dra, mais qui rassemblent des millions de gens et qui sont, à tout le moins, antidémocratiques non moins que x</w:t>
      </w:r>
      <w:r w:rsidRPr="00B96E6C">
        <w:rPr>
          <w:szCs w:val="24"/>
        </w:rPr>
        <w:t>é</w:t>
      </w:r>
      <w:r w:rsidRPr="00B96E6C">
        <w:rPr>
          <w:szCs w:val="24"/>
        </w:rPr>
        <w:t>nophobes</w:t>
      </w:r>
      <w:r>
        <w:rPr>
          <w:szCs w:val="24"/>
        </w:rPr>
        <w:t> !</w:t>
      </w:r>
    </w:p>
    <w:p w14:paraId="3C48E90C" w14:textId="77777777" w:rsidR="00730AFE" w:rsidRPr="00B96E6C" w:rsidRDefault="00730AFE" w:rsidP="00730AFE">
      <w:pPr>
        <w:spacing w:before="120" w:after="120"/>
        <w:jc w:val="both"/>
      </w:pPr>
      <w:r w:rsidRPr="00B96E6C">
        <w:rPr>
          <w:szCs w:val="24"/>
        </w:rPr>
        <w:t>Michel Dobry se met ensuite à chercher à répondre à la question qui découle de tout ceci</w:t>
      </w:r>
      <w:r>
        <w:rPr>
          <w:szCs w:val="24"/>
        </w:rPr>
        <w:t> :</w:t>
      </w:r>
      <w:r w:rsidRPr="00B96E6C">
        <w:rPr>
          <w:szCs w:val="24"/>
        </w:rPr>
        <w:t xml:space="preserve"> </w:t>
      </w:r>
      <w:r w:rsidRPr="00B96E6C">
        <w:rPr>
          <w:i/>
          <w:iCs/>
          <w:szCs w:val="24"/>
        </w:rPr>
        <w:t xml:space="preserve">pourquoi </w:t>
      </w:r>
      <w:r w:rsidRPr="00B96E6C">
        <w:rPr>
          <w:szCs w:val="24"/>
        </w:rPr>
        <w:t>cinquante ans de persistance sur un axiome stérile et indéfendable</w:t>
      </w:r>
      <w:r>
        <w:rPr>
          <w:szCs w:val="24"/>
        </w:rPr>
        <w:t> ?</w:t>
      </w:r>
      <w:r w:rsidRPr="00B96E6C">
        <w:rPr>
          <w:szCs w:val="24"/>
        </w:rPr>
        <w:t xml:space="preserve"> Si tous les intervenants successifs n'ont pas eu la même motivation pour </w:t>
      </w:r>
      <w:r w:rsidRPr="00B96E6C">
        <w:rPr>
          <w:i/>
          <w:iCs/>
          <w:szCs w:val="24"/>
        </w:rPr>
        <w:t xml:space="preserve">persister, </w:t>
      </w:r>
      <w:r w:rsidRPr="00B96E6C">
        <w:rPr>
          <w:szCs w:val="24"/>
        </w:rPr>
        <w:t>on ne peut écarter à son sentiment ni une sorte de patriotisme naïvement chauvin des hi</w:t>
      </w:r>
      <w:r w:rsidRPr="00B96E6C">
        <w:rPr>
          <w:szCs w:val="24"/>
        </w:rPr>
        <w:t>s</w:t>
      </w:r>
      <w:r w:rsidRPr="00B96E6C">
        <w:rPr>
          <w:szCs w:val="24"/>
        </w:rPr>
        <w:t>toriens en pos</w:t>
      </w:r>
      <w:r w:rsidRPr="00B96E6C">
        <w:rPr>
          <w:szCs w:val="24"/>
        </w:rPr>
        <w:t>i</w:t>
      </w:r>
      <w:r w:rsidRPr="00B96E6C">
        <w:rPr>
          <w:szCs w:val="24"/>
        </w:rPr>
        <w:t>tion dominante, ni surtout les enjeux propres à la vie acad</w:t>
      </w:r>
      <w:r w:rsidRPr="00B96E6C">
        <w:rPr>
          <w:szCs w:val="24"/>
        </w:rPr>
        <w:t>é</w:t>
      </w:r>
      <w:r w:rsidRPr="00B96E6C">
        <w:rPr>
          <w:szCs w:val="24"/>
        </w:rPr>
        <w:t xml:space="preserve">mique, au </w:t>
      </w:r>
      <w:r>
        <w:rPr>
          <w:szCs w:val="24"/>
        </w:rPr>
        <w:t>« </w:t>
      </w:r>
      <w:r w:rsidRPr="00B96E6C">
        <w:rPr>
          <w:szCs w:val="24"/>
        </w:rPr>
        <w:t>champ</w:t>
      </w:r>
      <w:r>
        <w:rPr>
          <w:szCs w:val="24"/>
        </w:rPr>
        <w:t> »</w:t>
      </w:r>
      <w:r w:rsidRPr="00B96E6C">
        <w:rPr>
          <w:szCs w:val="24"/>
        </w:rPr>
        <w:t xml:space="preserve"> pour parler en termes bourdieusiens, et aux effets de conformité/-isme qu'il détermine.</w:t>
      </w:r>
    </w:p>
    <w:p w14:paraId="542138C4" w14:textId="77777777" w:rsidR="00730AFE" w:rsidRDefault="00730AFE" w:rsidP="00730AFE">
      <w:pPr>
        <w:spacing w:before="120" w:after="120"/>
        <w:jc w:val="both"/>
      </w:pPr>
      <w:r>
        <w:t>[79]</w:t>
      </w:r>
    </w:p>
    <w:p w14:paraId="198B9504" w14:textId="77777777" w:rsidR="00730AFE" w:rsidRPr="00B96E6C" w:rsidRDefault="00730AFE" w:rsidP="00730AFE">
      <w:pPr>
        <w:spacing w:before="120" w:after="120"/>
        <w:jc w:val="both"/>
      </w:pPr>
      <w:r w:rsidRPr="00B96E6C">
        <w:rPr>
          <w:szCs w:val="24"/>
        </w:rPr>
        <w:t>Toutefois un trait méthodologique propre à la tradition disciplina</w:t>
      </w:r>
      <w:r w:rsidRPr="00B96E6C">
        <w:rPr>
          <w:szCs w:val="24"/>
        </w:rPr>
        <w:t>i</w:t>
      </w:r>
      <w:r w:rsidRPr="00B96E6C">
        <w:rPr>
          <w:szCs w:val="24"/>
        </w:rPr>
        <w:t>re intervient concurremment</w:t>
      </w:r>
      <w:r>
        <w:rPr>
          <w:szCs w:val="24"/>
        </w:rPr>
        <w:t> :</w:t>
      </w:r>
      <w:r w:rsidRPr="00B96E6C">
        <w:rPr>
          <w:szCs w:val="24"/>
        </w:rPr>
        <w:t xml:space="preserve"> cette démarche qui consiste à classer les choses en cherchant d'abord un </w:t>
      </w:r>
      <w:r w:rsidRPr="00B96E6C">
        <w:rPr>
          <w:i/>
          <w:iCs/>
          <w:szCs w:val="24"/>
        </w:rPr>
        <w:t xml:space="preserve">étalon </w:t>
      </w:r>
      <w:r w:rsidRPr="00B96E6C">
        <w:rPr>
          <w:szCs w:val="24"/>
        </w:rPr>
        <w:t>mais sans se dema</w:t>
      </w:r>
      <w:r w:rsidRPr="00B96E6C">
        <w:rPr>
          <w:szCs w:val="24"/>
        </w:rPr>
        <w:t>n</w:t>
      </w:r>
      <w:r w:rsidRPr="00B96E6C">
        <w:rPr>
          <w:szCs w:val="24"/>
        </w:rPr>
        <w:t xml:space="preserve">der quelle en est la pertinence heuristique </w:t>
      </w:r>
      <w:r>
        <w:rPr>
          <w:szCs w:val="24"/>
        </w:rPr>
        <w:t>—</w:t>
      </w:r>
      <w:r w:rsidRPr="00B96E6C">
        <w:rPr>
          <w:szCs w:val="24"/>
        </w:rPr>
        <w:t xml:space="preserve"> ici, l'étalon étant tiré de ce qui c</w:t>
      </w:r>
      <w:r w:rsidRPr="00B96E6C">
        <w:rPr>
          <w:szCs w:val="24"/>
        </w:rPr>
        <w:t>a</w:t>
      </w:r>
      <w:r w:rsidRPr="00B96E6C">
        <w:rPr>
          <w:szCs w:val="24"/>
        </w:rPr>
        <w:t>ractérise les régimes fascistes une fois au pouvoir</w:t>
      </w:r>
      <w:r>
        <w:rPr>
          <w:szCs w:val="24"/>
        </w:rPr>
        <w:t> !</w:t>
      </w:r>
    </w:p>
    <w:p w14:paraId="1AE07DD1" w14:textId="77777777" w:rsidR="00730AFE" w:rsidRPr="00B96E6C" w:rsidRDefault="00730AFE" w:rsidP="00730AFE">
      <w:pPr>
        <w:spacing w:before="120" w:after="120"/>
        <w:jc w:val="both"/>
      </w:pPr>
      <w:r w:rsidRPr="00B96E6C">
        <w:rPr>
          <w:szCs w:val="24"/>
        </w:rPr>
        <w:t>Des paradigmes fragiles ou simplement inadéquats aggravent l'e</w:t>
      </w:r>
      <w:r w:rsidRPr="00B96E6C">
        <w:rPr>
          <w:szCs w:val="24"/>
        </w:rPr>
        <w:t>r</w:t>
      </w:r>
      <w:r w:rsidRPr="00B96E6C">
        <w:rPr>
          <w:szCs w:val="24"/>
        </w:rPr>
        <w:t>reur de cette démarche taxinomique, celui n</w:t>
      </w:r>
      <w:r w:rsidRPr="00B96E6C">
        <w:rPr>
          <w:szCs w:val="24"/>
        </w:rPr>
        <w:t>o</w:t>
      </w:r>
      <w:r w:rsidRPr="00B96E6C">
        <w:rPr>
          <w:szCs w:val="24"/>
        </w:rPr>
        <w:t xml:space="preserve">tamment de la </w:t>
      </w:r>
      <w:r w:rsidRPr="00B96E6C">
        <w:rPr>
          <w:i/>
          <w:iCs/>
          <w:szCs w:val="24"/>
        </w:rPr>
        <w:t xml:space="preserve">centralité </w:t>
      </w:r>
      <w:r w:rsidRPr="00B96E6C">
        <w:rPr>
          <w:szCs w:val="24"/>
        </w:rPr>
        <w:t>du fascisme/nazisme - ce qui, r</w:t>
      </w:r>
      <w:r w:rsidRPr="00B96E6C">
        <w:rPr>
          <w:szCs w:val="24"/>
        </w:rPr>
        <w:t>é</w:t>
      </w:r>
      <w:r w:rsidRPr="00B96E6C">
        <w:rPr>
          <w:szCs w:val="24"/>
        </w:rPr>
        <w:t xml:space="preserve">troactivement, est vrai, mais ne l'est pas pour l'intelligence des phénomènes en leurs temps et conjoncture. Pire, </w:t>
      </w:r>
      <w:r>
        <w:rPr>
          <w:szCs w:val="24"/>
        </w:rPr>
        <w:t>« </w:t>
      </w:r>
      <w:r w:rsidRPr="00B96E6C">
        <w:rPr>
          <w:szCs w:val="24"/>
        </w:rPr>
        <w:t>la th</w:t>
      </w:r>
      <w:r w:rsidRPr="00B96E6C">
        <w:rPr>
          <w:szCs w:val="24"/>
        </w:rPr>
        <w:t>è</w:t>
      </w:r>
      <w:r w:rsidRPr="00B96E6C">
        <w:rPr>
          <w:szCs w:val="24"/>
        </w:rPr>
        <w:t>se immunitaire va mettre en scène des aspects proprement imaginaires du fascisme italien et du national-socialisme</w:t>
      </w:r>
      <w:r>
        <w:rPr>
          <w:szCs w:val="24"/>
        </w:rPr>
        <w:t> » </w:t>
      </w:r>
      <w:r>
        <w:rPr>
          <w:rStyle w:val="Appelnotedebasdep"/>
          <w:szCs w:val="24"/>
        </w:rPr>
        <w:footnoteReference w:id="160"/>
      </w:r>
      <w:r w:rsidRPr="00B96E6C">
        <w:rPr>
          <w:szCs w:val="24"/>
        </w:rPr>
        <w:t>, tout c</w:t>
      </w:r>
      <w:r w:rsidRPr="00B96E6C">
        <w:rPr>
          <w:szCs w:val="24"/>
        </w:rPr>
        <w:t>e</w:t>
      </w:r>
      <w:r w:rsidRPr="00B96E6C">
        <w:rPr>
          <w:szCs w:val="24"/>
        </w:rPr>
        <w:t>ci aggravé par le fait que les historiens hexagonaux, superbement, ne prennent pas connaissance de la recherche en langue étrangère et ne sont pas au courant de l'état international des théories.</w:t>
      </w:r>
    </w:p>
    <w:p w14:paraId="314779B8" w14:textId="77777777" w:rsidR="00730AFE" w:rsidRPr="00B96E6C" w:rsidRDefault="00730AFE" w:rsidP="00730AFE">
      <w:pPr>
        <w:spacing w:before="120" w:after="120"/>
        <w:jc w:val="both"/>
      </w:pPr>
      <w:r w:rsidRPr="00B96E6C">
        <w:rPr>
          <w:szCs w:val="24"/>
        </w:rPr>
        <w:t>La contribution de Sternhell à ce collectif (où d'autres collabor</w:t>
      </w:r>
      <w:r w:rsidRPr="00B96E6C">
        <w:rPr>
          <w:szCs w:val="24"/>
        </w:rPr>
        <w:t>a</w:t>
      </w:r>
      <w:r w:rsidRPr="00B96E6C">
        <w:rPr>
          <w:szCs w:val="24"/>
        </w:rPr>
        <w:t>teurs étudient des époques particulières et des mouvements dont je parlerai dans la seconde partie de cette étude</w:t>
      </w:r>
      <w:r>
        <w:rPr>
          <w:szCs w:val="24"/>
        </w:rPr>
        <w:t> </w:t>
      </w:r>
      <w:r>
        <w:rPr>
          <w:rStyle w:val="Appelnotedebasdep"/>
          <w:szCs w:val="24"/>
        </w:rPr>
        <w:footnoteReference w:id="161"/>
      </w:r>
      <w:r w:rsidRPr="00B96E6C">
        <w:rPr>
          <w:szCs w:val="24"/>
        </w:rPr>
        <w:t xml:space="preserve">) clôt le livre sous le titre </w:t>
      </w:r>
      <w:r>
        <w:rPr>
          <w:szCs w:val="24"/>
        </w:rPr>
        <w:t>« </w:t>
      </w:r>
      <w:r w:rsidRPr="00B96E6C">
        <w:rPr>
          <w:szCs w:val="24"/>
        </w:rPr>
        <w:t>Le fascisme, ce mal du siècle</w:t>
      </w:r>
      <w:r>
        <w:rPr>
          <w:szCs w:val="24"/>
        </w:rPr>
        <w:t> »</w:t>
      </w:r>
      <w:r w:rsidRPr="00B96E6C">
        <w:rPr>
          <w:szCs w:val="24"/>
        </w:rPr>
        <w:t>.</w:t>
      </w:r>
      <w:r>
        <w:rPr>
          <w:szCs w:val="24"/>
        </w:rPr>
        <w:t> </w:t>
      </w:r>
      <w:r>
        <w:rPr>
          <w:rStyle w:val="Appelnotedebasdep"/>
          <w:szCs w:val="24"/>
        </w:rPr>
        <w:footnoteReference w:id="162"/>
      </w:r>
      <w:r w:rsidRPr="00B96E6C">
        <w:rPr>
          <w:szCs w:val="24"/>
        </w:rPr>
        <w:t xml:space="preserve"> Un siècle qui </w:t>
      </w:r>
      <w:r>
        <w:rPr>
          <w:szCs w:val="24"/>
        </w:rPr>
        <w:t>—</w:t>
      </w:r>
      <w:r w:rsidRPr="00B96E6C">
        <w:rPr>
          <w:szCs w:val="24"/>
        </w:rPr>
        <w:t xml:space="preserve"> c'est son apport décisif à la périodisation moderne </w:t>
      </w:r>
      <w:r>
        <w:rPr>
          <w:szCs w:val="24"/>
        </w:rPr>
        <w:t>—</w:t>
      </w:r>
      <w:r w:rsidRPr="00B96E6C">
        <w:rPr>
          <w:szCs w:val="24"/>
        </w:rPr>
        <w:t xml:space="preserve"> commence dans les a</w:t>
      </w:r>
      <w:r w:rsidRPr="00B96E6C">
        <w:rPr>
          <w:szCs w:val="24"/>
        </w:rPr>
        <w:t>n</w:t>
      </w:r>
      <w:r w:rsidRPr="00B96E6C">
        <w:rPr>
          <w:szCs w:val="24"/>
        </w:rPr>
        <w:t xml:space="preserve">nées 1880, et non un </w:t>
      </w:r>
      <w:r>
        <w:rPr>
          <w:szCs w:val="24"/>
        </w:rPr>
        <w:t>« </w:t>
      </w:r>
      <w:r w:rsidRPr="00B96E6C">
        <w:rPr>
          <w:szCs w:val="24"/>
        </w:rPr>
        <w:t>court</w:t>
      </w:r>
      <w:r>
        <w:rPr>
          <w:szCs w:val="24"/>
        </w:rPr>
        <w:t> »</w:t>
      </w:r>
      <w:r w:rsidRPr="00B96E6C">
        <w:rPr>
          <w:szCs w:val="24"/>
        </w:rPr>
        <w:t xml:space="preserve"> siècle 1914-1989. Le </w:t>
      </w:r>
      <w:r>
        <w:rPr>
          <w:szCs w:val="24"/>
        </w:rPr>
        <w:t>« </w:t>
      </w:r>
      <w:r w:rsidRPr="00B96E6C">
        <w:rPr>
          <w:szCs w:val="24"/>
        </w:rPr>
        <w:t>fascisme</w:t>
      </w:r>
      <w:r>
        <w:rPr>
          <w:szCs w:val="24"/>
        </w:rPr>
        <w:t> »</w:t>
      </w:r>
      <w:r w:rsidRPr="00B96E6C">
        <w:rPr>
          <w:szCs w:val="24"/>
        </w:rPr>
        <w:t xml:space="preserve"> n'est pas, en soi, un accident malheureux dû à la Grande guerre et à la Cr</w:t>
      </w:r>
      <w:r w:rsidRPr="00B96E6C">
        <w:rPr>
          <w:szCs w:val="24"/>
        </w:rPr>
        <w:t>i</w:t>
      </w:r>
      <w:r w:rsidRPr="00B96E6C">
        <w:rPr>
          <w:szCs w:val="24"/>
        </w:rPr>
        <w:t>se, encore moins une imitation du bolchévisme</w:t>
      </w:r>
      <w:r>
        <w:rPr>
          <w:szCs w:val="24"/>
        </w:rPr>
        <w:t> :</w:t>
      </w:r>
      <w:r w:rsidRPr="00B96E6C">
        <w:rPr>
          <w:szCs w:val="24"/>
        </w:rPr>
        <w:t xml:space="preserve"> il a que</w:t>
      </w:r>
      <w:r w:rsidRPr="00B96E6C">
        <w:rPr>
          <w:szCs w:val="24"/>
        </w:rPr>
        <w:t>l</w:t>
      </w:r>
      <w:r w:rsidRPr="00B96E6C">
        <w:rPr>
          <w:szCs w:val="24"/>
        </w:rPr>
        <w:t xml:space="preserve">que chose à nous apprendre sur notre civilisation dans la mesure où il fut </w:t>
      </w:r>
      <w:r w:rsidRPr="00B96E6C">
        <w:rPr>
          <w:i/>
          <w:iCs/>
          <w:szCs w:val="24"/>
        </w:rPr>
        <w:t xml:space="preserve">d'abord </w:t>
      </w:r>
      <w:r w:rsidRPr="00B96E6C">
        <w:rPr>
          <w:szCs w:val="24"/>
        </w:rPr>
        <w:t>un ph</w:t>
      </w:r>
      <w:r w:rsidRPr="00B96E6C">
        <w:rPr>
          <w:szCs w:val="24"/>
        </w:rPr>
        <w:t>é</w:t>
      </w:r>
      <w:r w:rsidRPr="00B96E6C">
        <w:rPr>
          <w:szCs w:val="24"/>
        </w:rPr>
        <w:t>nomène</w:t>
      </w:r>
      <w:r>
        <w:t xml:space="preserve"> [80] </w:t>
      </w:r>
      <w:r w:rsidRPr="00B96E6C">
        <w:rPr>
          <w:szCs w:val="24"/>
        </w:rPr>
        <w:t xml:space="preserve">culturel. Au début de ce long </w:t>
      </w:r>
      <w:r>
        <w:rPr>
          <w:szCs w:val="24"/>
        </w:rPr>
        <w:t>« </w:t>
      </w:r>
      <w:r w:rsidRPr="00B96E6C">
        <w:rPr>
          <w:szCs w:val="24"/>
        </w:rPr>
        <w:t>siècle</w:t>
      </w:r>
      <w:r>
        <w:rPr>
          <w:szCs w:val="24"/>
        </w:rPr>
        <w:t> »</w:t>
      </w:r>
      <w:r w:rsidRPr="00B96E6C">
        <w:rPr>
          <w:szCs w:val="24"/>
        </w:rPr>
        <w:t>, apparaît chez plusieurs penseurs et se développe un rejet global des Lumières, du rationalisme, de l'universalisme et de l'idée de pr</w:t>
      </w:r>
      <w:r w:rsidRPr="00B96E6C">
        <w:rPr>
          <w:szCs w:val="24"/>
        </w:rPr>
        <w:t>o</w:t>
      </w:r>
      <w:r w:rsidRPr="00B96E6C">
        <w:rPr>
          <w:szCs w:val="24"/>
        </w:rPr>
        <w:t xml:space="preserve">grès (c'est au fond tout ce mouvement d'idées que l'historien nomme </w:t>
      </w:r>
      <w:r>
        <w:rPr>
          <w:szCs w:val="24"/>
        </w:rPr>
        <w:t>« </w:t>
      </w:r>
      <w:r w:rsidRPr="00B96E6C">
        <w:rPr>
          <w:szCs w:val="24"/>
        </w:rPr>
        <w:t>préfascisme</w:t>
      </w:r>
      <w:r>
        <w:rPr>
          <w:szCs w:val="24"/>
        </w:rPr>
        <w:t> »</w:t>
      </w:r>
      <w:r w:rsidRPr="00B96E6C">
        <w:rPr>
          <w:szCs w:val="24"/>
        </w:rPr>
        <w:t>). Dans cette dyn</w:t>
      </w:r>
      <w:r w:rsidRPr="00B96E6C">
        <w:rPr>
          <w:szCs w:val="24"/>
        </w:rPr>
        <w:t>a</w:t>
      </w:r>
      <w:r w:rsidRPr="00B96E6C">
        <w:rPr>
          <w:szCs w:val="24"/>
        </w:rPr>
        <w:t xml:space="preserve">mique réactive, on pourra chercher à montrer et expliquer </w:t>
      </w:r>
      <w:r>
        <w:rPr>
          <w:szCs w:val="24"/>
        </w:rPr>
        <w:t>« </w:t>
      </w:r>
      <w:r w:rsidRPr="00B96E6C">
        <w:rPr>
          <w:szCs w:val="24"/>
        </w:rPr>
        <w:t>l'attrait du fascisme aussi bien sur les couches non éduquées de la population que sur certaines des plus grandes fig</w:t>
      </w:r>
      <w:r w:rsidRPr="00B96E6C">
        <w:rPr>
          <w:szCs w:val="24"/>
        </w:rPr>
        <w:t>u</w:t>
      </w:r>
      <w:r w:rsidRPr="00B96E6C">
        <w:rPr>
          <w:szCs w:val="24"/>
        </w:rPr>
        <w:t>res de la vie inte</w:t>
      </w:r>
      <w:r w:rsidRPr="00B96E6C">
        <w:rPr>
          <w:szCs w:val="24"/>
        </w:rPr>
        <w:t>l</w:t>
      </w:r>
      <w:r w:rsidRPr="00B96E6C">
        <w:rPr>
          <w:szCs w:val="24"/>
        </w:rPr>
        <w:t>lectuelle du 20</w:t>
      </w:r>
      <w:r w:rsidRPr="00B96E6C">
        <w:rPr>
          <w:szCs w:val="24"/>
          <w:vertAlign w:val="superscript"/>
        </w:rPr>
        <w:t xml:space="preserve">e </w:t>
      </w:r>
      <w:r w:rsidRPr="00B96E6C">
        <w:rPr>
          <w:szCs w:val="24"/>
        </w:rPr>
        <w:t>siècle.</w:t>
      </w:r>
      <w:r>
        <w:rPr>
          <w:szCs w:val="24"/>
        </w:rPr>
        <w:t> » </w:t>
      </w:r>
      <w:r>
        <w:rPr>
          <w:rStyle w:val="Appelnotedebasdep"/>
          <w:szCs w:val="24"/>
        </w:rPr>
        <w:footnoteReference w:id="163"/>
      </w:r>
      <w:r w:rsidRPr="00B96E6C">
        <w:rPr>
          <w:szCs w:val="24"/>
        </w:rPr>
        <w:t xml:space="preserve"> La guerre mondiale ne fait que permettre à cette </w:t>
      </w:r>
      <w:r>
        <w:rPr>
          <w:szCs w:val="24"/>
        </w:rPr>
        <w:t>« </w:t>
      </w:r>
      <w:r w:rsidRPr="00B96E6C">
        <w:rPr>
          <w:szCs w:val="24"/>
        </w:rPr>
        <w:t>révolte culturelle</w:t>
      </w:r>
      <w:r>
        <w:rPr>
          <w:szCs w:val="24"/>
        </w:rPr>
        <w:t> »</w:t>
      </w:r>
      <w:r w:rsidRPr="00B96E6C">
        <w:rPr>
          <w:szCs w:val="24"/>
        </w:rPr>
        <w:t xml:space="preserve"> de se traduire brutal</w:t>
      </w:r>
      <w:r w:rsidRPr="00B96E6C">
        <w:rPr>
          <w:szCs w:val="24"/>
        </w:rPr>
        <w:t>e</w:t>
      </w:r>
      <w:r w:rsidRPr="00B96E6C">
        <w:rPr>
          <w:szCs w:val="24"/>
        </w:rPr>
        <w:t>ment en termes polit</w:t>
      </w:r>
      <w:r w:rsidRPr="00B96E6C">
        <w:rPr>
          <w:szCs w:val="24"/>
        </w:rPr>
        <w:t>i</w:t>
      </w:r>
      <w:r w:rsidRPr="00B96E6C">
        <w:rPr>
          <w:szCs w:val="24"/>
        </w:rPr>
        <w:t>ques. Il faut même remonter à Hamann, Herder, Burke, de Maistre, voire à Gia</w:t>
      </w:r>
      <w:r w:rsidRPr="00B96E6C">
        <w:rPr>
          <w:szCs w:val="24"/>
        </w:rPr>
        <w:t>n</w:t>
      </w:r>
      <w:r w:rsidRPr="00B96E6C">
        <w:rPr>
          <w:szCs w:val="24"/>
        </w:rPr>
        <w:t xml:space="preserve">battista Vico </w:t>
      </w:r>
      <w:r>
        <w:rPr>
          <w:szCs w:val="24"/>
        </w:rPr>
        <w:t>—</w:t>
      </w:r>
      <w:r w:rsidRPr="00B96E6C">
        <w:rPr>
          <w:szCs w:val="24"/>
        </w:rPr>
        <w:t xml:space="preserve"> ce que Z. Sternhell fera effectivement dans son récent </w:t>
      </w:r>
      <w:r w:rsidRPr="00B96E6C">
        <w:rPr>
          <w:i/>
          <w:iCs/>
          <w:szCs w:val="24"/>
        </w:rPr>
        <w:t>Les Anti-Lumières,</w:t>
      </w:r>
      <w:r>
        <w:rPr>
          <w:szCs w:val="24"/>
        </w:rPr>
        <w:t> </w:t>
      </w:r>
      <w:r>
        <w:rPr>
          <w:rStyle w:val="Appelnotedebasdep"/>
          <w:szCs w:val="24"/>
        </w:rPr>
        <w:footnoteReference w:id="164"/>
      </w:r>
      <w:r w:rsidRPr="00B96E6C">
        <w:rPr>
          <w:i/>
          <w:iCs/>
          <w:szCs w:val="24"/>
        </w:rPr>
        <w:t xml:space="preserve"> </w:t>
      </w:r>
      <w:r>
        <w:rPr>
          <w:i/>
          <w:iCs/>
          <w:szCs w:val="24"/>
        </w:rPr>
        <w:t>—</w:t>
      </w:r>
      <w:r w:rsidRPr="00B96E6C">
        <w:rPr>
          <w:i/>
          <w:iCs/>
          <w:szCs w:val="24"/>
        </w:rPr>
        <w:t xml:space="preserve"> </w:t>
      </w:r>
      <w:r w:rsidRPr="00B96E6C">
        <w:rPr>
          <w:szCs w:val="24"/>
        </w:rPr>
        <w:t>et de</w:t>
      </w:r>
      <w:r w:rsidRPr="00B96E6C">
        <w:rPr>
          <w:szCs w:val="24"/>
        </w:rPr>
        <w:t>s</w:t>
      </w:r>
      <w:r w:rsidRPr="00B96E6C">
        <w:rPr>
          <w:szCs w:val="24"/>
        </w:rPr>
        <w:t>cendre ensuite à Carlyle, Ta</w:t>
      </w:r>
      <w:r w:rsidRPr="00B96E6C">
        <w:rPr>
          <w:szCs w:val="24"/>
        </w:rPr>
        <w:t>i</w:t>
      </w:r>
      <w:r w:rsidRPr="00B96E6C">
        <w:rPr>
          <w:szCs w:val="24"/>
        </w:rPr>
        <w:t xml:space="preserve">ne, Renan, Nietzsche et bien sûr à Le Bon, </w:t>
      </w:r>
      <w:r>
        <w:rPr>
          <w:szCs w:val="24"/>
        </w:rPr>
        <w:t>Barrès</w:t>
      </w:r>
      <w:r w:rsidRPr="00B96E6C">
        <w:rPr>
          <w:szCs w:val="24"/>
        </w:rPr>
        <w:t>, Drumont, Maurras (et à Julius Langbehn, Paul de Laga</w:t>
      </w:r>
      <w:r w:rsidRPr="00B96E6C">
        <w:rPr>
          <w:szCs w:val="24"/>
        </w:rPr>
        <w:t>r</w:t>
      </w:r>
      <w:r w:rsidRPr="00B96E6C">
        <w:rPr>
          <w:szCs w:val="24"/>
        </w:rPr>
        <w:t>de, Enrico Corradini, Gabriele D'Annunzio) pour reconstituer tout le personnel d'une généalogie e</w:t>
      </w:r>
      <w:r w:rsidRPr="00B96E6C">
        <w:rPr>
          <w:szCs w:val="24"/>
        </w:rPr>
        <w:t>u</w:t>
      </w:r>
      <w:r w:rsidRPr="00B96E6C">
        <w:rPr>
          <w:szCs w:val="24"/>
        </w:rPr>
        <w:t>ropéenne.</w:t>
      </w:r>
      <w:r>
        <w:rPr>
          <w:szCs w:val="24"/>
        </w:rPr>
        <w:t> </w:t>
      </w:r>
      <w:r>
        <w:rPr>
          <w:rStyle w:val="Appelnotedebasdep"/>
          <w:szCs w:val="24"/>
        </w:rPr>
        <w:footnoteReference w:id="165"/>
      </w:r>
      <w:r w:rsidRPr="00B96E6C">
        <w:rPr>
          <w:szCs w:val="24"/>
        </w:rPr>
        <w:t xml:space="preserve"> C'est avec ce recul que l'on peut aussi saisir et suivre le fil rouge de </w:t>
      </w:r>
      <w:r>
        <w:rPr>
          <w:szCs w:val="24"/>
        </w:rPr>
        <w:t>l’</w:t>
      </w:r>
      <w:r w:rsidRPr="00B96E6C">
        <w:rPr>
          <w:i/>
          <w:iCs/>
          <w:szCs w:val="24"/>
        </w:rPr>
        <w:t xml:space="preserve">antisémitisme </w:t>
      </w:r>
      <w:r w:rsidRPr="00B96E6C">
        <w:rPr>
          <w:szCs w:val="24"/>
        </w:rPr>
        <w:t>courant de l'un à l'autre dans la mesure où l'émancipation des Juifs dépendait du destin de libéralisme rationali</w:t>
      </w:r>
      <w:r w:rsidRPr="00B96E6C">
        <w:rPr>
          <w:szCs w:val="24"/>
        </w:rPr>
        <w:t>s</w:t>
      </w:r>
      <w:r w:rsidRPr="00B96E6C">
        <w:rPr>
          <w:szCs w:val="24"/>
        </w:rPr>
        <w:t>te.</w:t>
      </w:r>
    </w:p>
    <w:p w14:paraId="1E154390" w14:textId="77777777" w:rsidR="00730AFE" w:rsidRPr="00B96E6C" w:rsidRDefault="00730AFE" w:rsidP="00730AFE">
      <w:pPr>
        <w:spacing w:before="120" w:after="120"/>
        <w:jc w:val="both"/>
      </w:pPr>
      <w:r w:rsidRPr="00B96E6C">
        <w:rPr>
          <w:szCs w:val="24"/>
        </w:rPr>
        <w:t>À la fin du XIX</w:t>
      </w:r>
      <w:r w:rsidRPr="00D604AB">
        <w:rPr>
          <w:szCs w:val="24"/>
          <w:vertAlign w:val="superscript"/>
        </w:rPr>
        <w:t>e</w:t>
      </w:r>
      <w:r>
        <w:rPr>
          <w:szCs w:val="24"/>
        </w:rPr>
        <w:t xml:space="preserve"> </w:t>
      </w:r>
      <w:r w:rsidRPr="00B96E6C">
        <w:rPr>
          <w:szCs w:val="24"/>
        </w:rPr>
        <w:t>siècl</w:t>
      </w:r>
      <w:r>
        <w:rPr>
          <w:szCs w:val="24"/>
        </w:rPr>
        <w:t>e</w:t>
      </w:r>
      <w:r w:rsidRPr="00B96E6C">
        <w:rPr>
          <w:szCs w:val="24"/>
        </w:rPr>
        <w:t>, l'irruption des masses sur la scène polit</w:t>
      </w:r>
      <w:r w:rsidRPr="00B96E6C">
        <w:rPr>
          <w:szCs w:val="24"/>
        </w:rPr>
        <w:t>i</w:t>
      </w:r>
      <w:r w:rsidRPr="00B96E6C">
        <w:rPr>
          <w:szCs w:val="24"/>
        </w:rPr>
        <w:t>que modifie la donne et transforme la dynamique</w:t>
      </w:r>
      <w:r>
        <w:rPr>
          <w:szCs w:val="24"/>
        </w:rPr>
        <w:t> ;</w:t>
      </w:r>
      <w:r w:rsidRPr="00B96E6C">
        <w:rPr>
          <w:szCs w:val="24"/>
        </w:rPr>
        <w:t xml:space="preserve"> les boulangistes et les antidreyfusards témoignent de ce m</w:t>
      </w:r>
      <w:r w:rsidRPr="00B96E6C">
        <w:rPr>
          <w:szCs w:val="24"/>
        </w:rPr>
        <w:t>o</w:t>
      </w:r>
      <w:r w:rsidRPr="00B96E6C">
        <w:rPr>
          <w:szCs w:val="24"/>
        </w:rPr>
        <w:t>ment, où, au nom des masses, est prêchée la destruction de la démocratie. On peut donc avec ce r</w:t>
      </w:r>
      <w:r w:rsidRPr="00B96E6C">
        <w:rPr>
          <w:szCs w:val="24"/>
        </w:rPr>
        <w:t>e</w:t>
      </w:r>
      <w:r w:rsidRPr="00B96E6C">
        <w:rPr>
          <w:szCs w:val="24"/>
        </w:rPr>
        <w:t>cul</w:t>
      </w:r>
      <w:r>
        <w:t xml:space="preserve"> [81] </w:t>
      </w:r>
      <w:r w:rsidRPr="00B96E6C">
        <w:rPr>
          <w:szCs w:val="24"/>
        </w:rPr>
        <w:t>mesurer l'importance du phénomène</w:t>
      </w:r>
      <w:r>
        <w:rPr>
          <w:szCs w:val="24"/>
        </w:rPr>
        <w:t> :</w:t>
      </w:r>
      <w:r w:rsidRPr="00B96E6C">
        <w:rPr>
          <w:szCs w:val="24"/>
        </w:rPr>
        <w:t xml:space="preserve"> </w:t>
      </w:r>
      <w:r>
        <w:rPr>
          <w:szCs w:val="24"/>
        </w:rPr>
        <w:t>« </w:t>
      </w:r>
      <w:r w:rsidRPr="00B96E6C">
        <w:rPr>
          <w:szCs w:val="24"/>
        </w:rPr>
        <w:t>Prototype idéal de l'idé</w:t>
      </w:r>
      <w:r w:rsidRPr="00B96E6C">
        <w:rPr>
          <w:szCs w:val="24"/>
        </w:rPr>
        <w:t>o</w:t>
      </w:r>
      <w:r w:rsidRPr="00B96E6C">
        <w:rPr>
          <w:szCs w:val="24"/>
        </w:rPr>
        <w:t>logie de rupture, le fascisme apporta une vision du monde propre et créa une nouvelle culture politique</w:t>
      </w:r>
      <w:r>
        <w:rPr>
          <w:szCs w:val="24"/>
        </w:rPr>
        <w:t> »</w:t>
      </w:r>
      <w:r w:rsidRPr="00B96E6C">
        <w:rPr>
          <w:szCs w:val="24"/>
        </w:rPr>
        <w:t>.</w:t>
      </w:r>
      <w:r>
        <w:rPr>
          <w:szCs w:val="24"/>
        </w:rPr>
        <w:t> </w:t>
      </w:r>
      <w:r>
        <w:rPr>
          <w:rStyle w:val="Appelnotedebasdep"/>
          <w:szCs w:val="24"/>
        </w:rPr>
        <w:footnoteReference w:id="166"/>
      </w:r>
    </w:p>
    <w:p w14:paraId="30CDBC3C" w14:textId="77777777" w:rsidR="00730AFE" w:rsidRPr="00B96E6C" w:rsidRDefault="00730AFE" w:rsidP="00730AFE">
      <w:pPr>
        <w:spacing w:before="120" w:after="120"/>
        <w:jc w:val="both"/>
      </w:pPr>
      <w:r w:rsidRPr="00B96E6C">
        <w:rPr>
          <w:szCs w:val="24"/>
        </w:rPr>
        <w:t>Un des collaborateurs du livre de Michel Dobry, Brian Jenkins, a</w:t>
      </w:r>
      <w:r w:rsidRPr="00B96E6C">
        <w:rPr>
          <w:szCs w:val="24"/>
        </w:rPr>
        <w:t>u</w:t>
      </w:r>
      <w:r w:rsidRPr="00B96E6C">
        <w:rPr>
          <w:szCs w:val="24"/>
        </w:rPr>
        <w:t xml:space="preserve">teur de </w:t>
      </w:r>
      <w:r w:rsidRPr="00B96E6C">
        <w:rPr>
          <w:i/>
          <w:iCs/>
          <w:szCs w:val="24"/>
        </w:rPr>
        <w:t xml:space="preserve">Nationalism in France, </w:t>
      </w:r>
      <w:r w:rsidRPr="00B96E6C">
        <w:rPr>
          <w:szCs w:val="24"/>
        </w:rPr>
        <w:t>va diriger et p</w:t>
      </w:r>
      <w:r w:rsidRPr="00B96E6C">
        <w:rPr>
          <w:szCs w:val="24"/>
        </w:rPr>
        <w:t>u</w:t>
      </w:r>
      <w:r w:rsidRPr="00B96E6C">
        <w:rPr>
          <w:szCs w:val="24"/>
        </w:rPr>
        <w:t>blier tout récemment, un autre collectif encore qui reprend et adapte certains textes du livre français pour le public amér</w:t>
      </w:r>
      <w:r w:rsidRPr="00B96E6C">
        <w:rPr>
          <w:szCs w:val="24"/>
        </w:rPr>
        <w:t>i</w:t>
      </w:r>
      <w:r w:rsidRPr="00B96E6C">
        <w:rPr>
          <w:szCs w:val="24"/>
        </w:rPr>
        <w:t xml:space="preserve">cain, public auquel est exposée tout du long la querelle entre immunitaristes et </w:t>
      </w:r>
      <w:r>
        <w:rPr>
          <w:szCs w:val="24"/>
        </w:rPr>
        <w:t>« </w:t>
      </w:r>
      <w:r w:rsidRPr="00B96E6C">
        <w:rPr>
          <w:szCs w:val="24"/>
        </w:rPr>
        <w:t>dobrystes</w:t>
      </w:r>
      <w:r>
        <w:rPr>
          <w:szCs w:val="24"/>
        </w:rPr>
        <w:t> » :</w:t>
      </w:r>
      <w:r w:rsidRPr="00B96E6C">
        <w:rPr>
          <w:szCs w:val="24"/>
        </w:rPr>
        <w:t xml:space="preserve"> </w:t>
      </w:r>
      <w:r w:rsidRPr="00B96E6C">
        <w:rPr>
          <w:i/>
          <w:iCs/>
          <w:szCs w:val="24"/>
        </w:rPr>
        <w:t xml:space="preserve">France in the Era of Fascism </w:t>
      </w:r>
      <w:r w:rsidRPr="00B96E6C">
        <w:rPr>
          <w:szCs w:val="24"/>
        </w:rPr>
        <w:t xml:space="preserve">(New York, Berghahn, 2005). Lui aussi, Jenkins, tout en concluant que la controverse est devenue stérile, souligne le fait que les deux </w:t>
      </w:r>
      <w:r>
        <w:rPr>
          <w:szCs w:val="24"/>
        </w:rPr>
        <w:t>« </w:t>
      </w:r>
      <w:r w:rsidRPr="00B96E6C">
        <w:rPr>
          <w:szCs w:val="24"/>
        </w:rPr>
        <w:t>camps</w:t>
      </w:r>
      <w:r>
        <w:rPr>
          <w:szCs w:val="24"/>
        </w:rPr>
        <w:t> »</w:t>
      </w:r>
      <w:r w:rsidRPr="00B96E6C">
        <w:rPr>
          <w:szCs w:val="24"/>
        </w:rPr>
        <w:t xml:space="preserve"> opposent essentiellement des mandarins fra</w:t>
      </w:r>
      <w:r w:rsidRPr="00B96E6C">
        <w:rPr>
          <w:szCs w:val="24"/>
        </w:rPr>
        <w:t>n</w:t>
      </w:r>
      <w:r w:rsidRPr="00B96E6C">
        <w:rPr>
          <w:szCs w:val="24"/>
        </w:rPr>
        <w:t xml:space="preserve">çais à des </w:t>
      </w:r>
      <w:r w:rsidRPr="00B96E6C">
        <w:rPr>
          <w:i/>
          <w:iCs/>
          <w:szCs w:val="24"/>
        </w:rPr>
        <w:t xml:space="preserve">challengers </w:t>
      </w:r>
      <w:r w:rsidRPr="00B96E6C">
        <w:rPr>
          <w:szCs w:val="24"/>
        </w:rPr>
        <w:t>étrangers</w:t>
      </w:r>
      <w:r>
        <w:rPr>
          <w:szCs w:val="24"/>
        </w:rPr>
        <w:t> :</w:t>
      </w:r>
      <w:r w:rsidRPr="00B96E6C">
        <w:rPr>
          <w:szCs w:val="24"/>
        </w:rPr>
        <w:t xml:space="preserve"> ceci suffit-il à expliquer le caractère têtu de cette interminable résistance</w:t>
      </w:r>
      <w:r>
        <w:rPr>
          <w:szCs w:val="24"/>
        </w:rPr>
        <w:t> ?</w:t>
      </w:r>
    </w:p>
    <w:p w14:paraId="5FBB2A3A" w14:textId="77777777" w:rsidR="00730AFE" w:rsidRPr="00B96E6C" w:rsidRDefault="00730AFE" w:rsidP="00730AFE">
      <w:pPr>
        <w:spacing w:before="120" w:after="120"/>
        <w:jc w:val="both"/>
      </w:pPr>
      <w:r w:rsidRPr="00B96E6C">
        <w:rPr>
          <w:szCs w:val="24"/>
        </w:rPr>
        <w:t>Ce dernier livre sur le demi-siècle de controverses, place la persi</w:t>
      </w:r>
      <w:r w:rsidRPr="00B96E6C">
        <w:rPr>
          <w:szCs w:val="24"/>
        </w:rPr>
        <w:t>s</w:t>
      </w:r>
      <w:r w:rsidRPr="00B96E6C">
        <w:rPr>
          <w:szCs w:val="24"/>
        </w:rPr>
        <w:t>tance de la thèse immunitaire sur le terrain de la p</w:t>
      </w:r>
      <w:r w:rsidRPr="00B96E6C">
        <w:rPr>
          <w:szCs w:val="24"/>
        </w:rPr>
        <w:t>u</w:t>
      </w:r>
      <w:r w:rsidRPr="00B96E6C">
        <w:rPr>
          <w:szCs w:val="24"/>
        </w:rPr>
        <w:t xml:space="preserve">re </w:t>
      </w:r>
      <w:r>
        <w:rPr>
          <w:szCs w:val="24"/>
        </w:rPr>
        <w:t>« </w:t>
      </w:r>
      <w:r w:rsidRPr="00B96E6C">
        <w:rPr>
          <w:szCs w:val="24"/>
        </w:rPr>
        <w:t>passion</w:t>
      </w:r>
      <w:r>
        <w:rPr>
          <w:szCs w:val="24"/>
        </w:rPr>
        <w:t> » :</w:t>
      </w:r>
      <w:r w:rsidRPr="00B96E6C">
        <w:rPr>
          <w:szCs w:val="24"/>
        </w:rPr>
        <w:t xml:space="preserve"> pas seulement l'orgueil académique, précise-t-il, mais la dénégation cha</w:t>
      </w:r>
      <w:r w:rsidRPr="00B96E6C">
        <w:rPr>
          <w:szCs w:val="24"/>
        </w:rPr>
        <w:t>u</w:t>
      </w:r>
      <w:r w:rsidRPr="00B96E6C">
        <w:rPr>
          <w:szCs w:val="24"/>
        </w:rPr>
        <w:t xml:space="preserve">vine qui fait qu'en 2005 encore, la proposition selon laquelle la France des années 1930 était </w:t>
      </w:r>
      <w:r>
        <w:rPr>
          <w:szCs w:val="24"/>
        </w:rPr>
        <w:t>« </w:t>
      </w:r>
      <w:r w:rsidRPr="00B96E6C">
        <w:rPr>
          <w:szCs w:val="24"/>
        </w:rPr>
        <w:t>immunisée</w:t>
      </w:r>
      <w:r>
        <w:rPr>
          <w:szCs w:val="24"/>
        </w:rPr>
        <w:t> »</w:t>
      </w:r>
      <w:r w:rsidRPr="00B96E6C">
        <w:rPr>
          <w:szCs w:val="24"/>
        </w:rPr>
        <w:t xml:space="preserve"> contre le fascisme est demeurée </w:t>
      </w:r>
      <w:r>
        <w:rPr>
          <w:szCs w:val="24"/>
        </w:rPr>
        <w:t>« </w:t>
      </w:r>
      <w:r w:rsidRPr="00B96E6C">
        <w:rPr>
          <w:szCs w:val="24"/>
        </w:rPr>
        <w:t>obstinément intacte</w:t>
      </w:r>
      <w:r>
        <w:rPr>
          <w:szCs w:val="24"/>
        </w:rPr>
        <w:t> »</w:t>
      </w:r>
      <w:r w:rsidRPr="00B96E6C">
        <w:rPr>
          <w:szCs w:val="24"/>
        </w:rPr>
        <w:t xml:space="preserve"> (ce qui tout de même n'est plus littéralement exact).</w:t>
      </w:r>
      <w:r>
        <w:rPr>
          <w:szCs w:val="24"/>
        </w:rPr>
        <w:t> </w:t>
      </w:r>
      <w:r>
        <w:rPr>
          <w:rStyle w:val="Appelnotedebasdep"/>
          <w:szCs w:val="24"/>
        </w:rPr>
        <w:footnoteReference w:id="167"/>
      </w:r>
      <w:r w:rsidRPr="00B96E6C">
        <w:rPr>
          <w:szCs w:val="24"/>
        </w:rPr>
        <w:t xml:space="preserve"> Non moins remarquable et accablant, ajoute-t-il, est le </w:t>
      </w:r>
      <w:r>
        <w:rPr>
          <w:szCs w:val="24"/>
        </w:rPr>
        <w:t>« </w:t>
      </w:r>
      <w:r w:rsidRPr="00B96E6C">
        <w:rPr>
          <w:szCs w:val="24"/>
        </w:rPr>
        <w:t>front uni maintenu par tant d'historiens de valeur dans leur engag</w:t>
      </w:r>
      <w:r w:rsidRPr="00B96E6C">
        <w:rPr>
          <w:szCs w:val="24"/>
        </w:rPr>
        <w:t>e</w:t>
      </w:r>
      <w:r w:rsidRPr="00B96E6C">
        <w:rPr>
          <w:szCs w:val="24"/>
        </w:rPr>
        <w:t>ment envers cette cause</w:t>
      </w:r>
      <w:r>
        <w:rPr>
          <w:szCs w:val="24"/>
        </w:rPr>
        <w:t> » </w:t>
      </w:r>
      <w:r>
        <w:rPr>
          <w:rStyle w:val="Appelnotedebasdep"/>
          <w:szCs w:val="24"/>
        </w:rPr>
        <w:footnoteReference w:id="168"/>
      </w:r>
      <w:r w:rsidRPr="00B96E6C">
        <w:rPr>
          <w:szCs w:val="24"/>
        </w:rPr>
        <w:t xml:space="preserve"> ultimement absurde.</w:t>
      </w:r>
    </w:p>
    <w:p w14:paraId="2A4FEA82" w14:textId="77777777" w:rsidR="00730AFE" w:rsidRDefault="00730AFE" w:rsidP="00730AFE">
      <w:pPr>
        <w:spacing w:before="120" w:after="120"/>
        <w:jc w:val="both"/>
      </w:pPr>
      <w:r>
        <w:br w:type="page"/>
        <w:t>[82]</w:t>
      </w:r>
    </w:p>
    <w:p w14:paraId="56E4453B" w14:textId="77777777" w:rsidR="00730AFE" w:rsidRPr="00B96E6C" w:rsidRDefault="00730AFE" w:rsidP="00730AFE">
      <w:pPr>
        <w:spacing w:before="120" w:after="120"/>
        <w:jc w:val="both"/>
      </w:pPr>
      <w:r w:rsidRPr="00B96E6C">
        <w:rPr>
          <w:szCs w:val="24"/>
        </w:rPr>
        <w:t>C'est devenu un lieu commun agacé des historiens anglo-saxons face à leurs collègues français</w:t>
      </w:r>
      <w:r>
        <w:rPr>
          <w:szCs w:val="24"/>
        </w:rPr>
        <w:t> :</w:t>
      </w:r>
      <w:r w:rsidRPr="00B96E6C">
        <w:rPr>
          <w:szCs w:val="24"/>
        </w:rPr>
        <w:t xml:space="preserve"> comment diable font-ils pour s'obst</w:t>
      </w:r>
      <w:r w:rsidRPr="00B96E6C">
        <w:rPr>
          <w:szCs w:val="24"/>
        </w:rPr>
        <w:t>i</w:t>
      </w:r>
      <w:r w:rsidRPr="00B96E6C">
        <w:rPr>
          <w:szCs w:val="24"/>
        </w:rPr>
        <w:t>ner à ce point</w:t>
      </w:r>
      <w:r>
        <w:rPr>
          <w:szCs w:val="24"/>
        </w:rPr>
        <w:t> ? </w:t>
      </w:r>
      <w:r>
        <w:rPr>
          <w:rStyle w:val="Appelnotedebasdep"/>
          <w:szCs w:val="24"/>
        </w:rPr>
        <w:footnoteReference w:id="169"/>
      </w:r>
    </w:p>
    <w:p w14:paraId="0E40D7A1" w14:textId="77777777" w:rsidR="00730AFE" w:rsidRPr="00B96E6C" w:rsidRDefault="00730AFE" w:rsidP="00730AFE">
      <w:pPr>
        <w:pStyle w:val="c"/>
      </w:pPr>
      <w:r>
        <w:t>• • •</w:t>
      </w:r>
    </w:p>
    <w:p w14:paraId="689D043E" w14:textId="77777777" w:rsidR="00730AFE" w:rsidRPr="00E07116" w:rsidRDefault="00730AFE" w:rsidP="00730AFE">
      <w:pPr>
        <w:pStyle w:val="p"/>
      </w:pPr>
      <w:r>
        <w:rPr>
          <w:rFonts w:cs="Arial"/>
          <w:bCs/>
          <w:szCs w:val="56"/>
        </w:rPr>
        <w:br w:type="page"/>
      </w:r>
      <w:r w:rsidRPr="00E07116">
        <w:t>[</w:t>
      </w:r>
      <w:r>
        <w:t>3</w:t>
      </w:r>
      <w:r w:rsidRPr="00E07116">
        <w:t>]</w:t>
      </w:r>
    </w:p>
    <w:p w14:paraId="6AB8A6AC" w14:textId="77777777" w:rsidR="00730AFE" w:rsidRPr="00E07116" w:rsidRDefault="00730AFE" w:rsidP="00730AFE">
      <w:pPr>
        <w:jc w:val="both"/>
      </w:pPr>
    </w:p>
    <w:p w14:paraId="48DF00C1" w14:textId="77777777" w:rsidR="00730AFE" w:rsidRDefault="00730AFE" w:rsidP="00730AFE">
      <w:pPr>
        <w:jc w:val="both"/>
      </w:pPr>
    </w:p>
    <w:p w14:paraId="2E2CD803" w14:textId="77777777" w:rsidR="00730AFE" w:rsidRPr="00E07116" w:rsidRDefault="00730AFE" w:rsidP="00730AFE">
      <w:pPr>
        <w:jc w:val="center"/>
      </w:pPr>
      <w:bookmarkStart w:id="20" w:name="Texte_1_pt_2"/>
      <w:r w:rsidRPr="00B96E6C">
        <w:rPr>
          <w:szCs w:val="36"/>
        </w:rPr>
        <w:t>L'immunité de la France envers le fascisme</w:t>
      </w:r>
      <w:r>
        <w:rPr>
          <w:szCs w:val="36"/>
        </w:rPr>
        <w:t> :</w:t>
      </w:r>
      <w:r>
        <w:rPr>
          <w:szCs w:val="36"/>
        </w:rPr>
        <w:br/>
      </w:r>
      <w:r w:rsidRPr="00B96E6C">
        <w:rPr>
          <w:szCs w:val="36"/>
        </w:rPr>
        <w:t>un demi-siècle de polémiques historie</w:t>
      </w:r>
      <w:r w:rsidRPr="00B96E6C">
        <w:rPr>
          <w:szCs w:val="36"/>
        </w:rPr>
        <w:t>n</w:t>
      </w:r>
      <w:r w:rsidRPr="00B96E6C">
        <w:rPr>
          <w:szCs w:val="36"/>
        </w:rPr>
        <w:t>nes</w:t>
      </w:r>
    </w:p>
    <w:p w14:paraId="0967B426" w14:textId="77777777" w:rsidR="00730AFE" w:rsidRPr="00CB616B" w:rsidRDefault="00730AFE" w:rsidP="00730AFE">
      <w:pPr>
        <w:jc w:val="center"/>
        <w:rPr>
          <w:b/>
          <w:caps/>
          <w:szCs w:val="36"/>
        </w:rPr>
      </w:pPr>
      <w:r>
        <w:rPr>
          <w:b/>
          <w:caps/>
          <w:szCs w:val="36"/>
        </w:rPr>
        <w:t>DEUXIÈME</w:t>
      </w:r>
      <w:r w:rsidRPr="00CB616B">
        <w:rPr>
          <w:b/>
          <w:caps/>
          <w:szCs w:val="36"/>
        </w:rPr>
        <w:t xml:space="preserve"> partie de l’enquête</w:t>
      </w:r>
    </w:p>
    <w:bookmarkEnd w:id="20"/>
    <w:p w14:paraId="6A76CD19" w14:textId="77777777" w:rsidR="00730AFE" w:rsidRPr="0007558B" w:rsidRDefault="00730AFE" w:rsidP="00730AFE">
      <w:pPr>
        <w:spacing w:before="120" w:after="120"/>
        <w:jc w:val="center"/>
        <w:rPr>
          <w:rFonts w:cs="Arial"/>
          <w:bCs/>
          <w:sz w:val="48"/>
          <w:szCs w:val="56"/>
        </w:rPr>
      </w:pPr>
      <w:r w:rsidRPr="0007558B">
        <w:rPr>
          <w:rFonts w:cs="Arial"/>
          <w:bCs/>
          <w:sz w:val="48"/>
          <w:szCs w:val="56"/>
        </w:rPr>
        <w:t>2</w:t>
      </w:r>
    </w:p>
    <w:p w14:paraId="6AA73A3B" w14:textId="77777777" w:rsidR="00730AFE" w:rsidRPr="00E07116" w:rsidRDefault="00730AFE" w:rsidP="00730AFE">
      <w:pPr>
        <w:jc w:val="both"/>
      </w:pPr>
    </w:p>
    <w:p w14:paraId="2C71D6D5" w14:textId="77777777" w:rsidR="00730AFE" w:rsidRPr="00E07116" w:rsidRDefault="00730AFE" w:rsidP="00730AFE">
      <w:pPr>
        <w:jc w:val="both"/>
      </w:pPr>
    </w:p>
    <w:p w14:paraId="264B6459" w14:textId="77777777" w:rsidR="00730AFE" w:rsidRPr="00E07116" w:rsidRDefault="00730AFE" w:rsidP="00730AFE">
      <w:pPr>
        <w:jc w:val="both"/>
      </w:pPr>
    </w:p>
    <w:p w14:paraId="3555824C" w14:textId="77777777" w:rsidR="00730AFE" w:rsidRPr="00384B20" w:rsidRDefault="00730AFE" w:rsidP="00730AFE">
      <w:pPr>
        <w:ind w:right="90" w:firstLine="0"/>
        <w:jc w:val="both"/>
        <w:rPr>
          <w:sz w:val="20"/>
        </w:rPr>
      </w:pPr>
      <w:hyperlink w:anchor="tdm" w:history="1">
        <w:r w:rsidRPr="00384B20">
          <w:rPr>
            <w:rStyle w:val="Hyperlien"/>
            <w:sz w:val="20"/>
          </w:rPr>
          <w:t>Retour à la table des matières</w:t>
        </w:r>
      </w:hyperlink>
    </w:p>
    <w:p w14:paraId="2C7480E4" w14:textId="77777777" w:rsidR="00730AFE" w:rsidRPr="00B96E6C" w:rsidRDefault="00730AFE" w:rsidP="00730AFE">
      <w:pPr>
        <w:spacing w:before="120" w:after="120"/>
        <w:jc w:val="both"/>
      </w:pPr>
      <w:r w:rsidRPr="00B96E6C">
        <w:rPr>
          <w:szCs w:val="24"/>
        </w:rPr>
        <w:t>Je me propose, dans la seconde partie de cette enquête, de rasse</w:t>
      </w:r>
      <w:r w:rsidRPr="00B96E6C">
        <w:rPr>
          <w:szCs w:val="24"/>
        </w:rPr>
        <w:t>m</w:t>
      </w:r>
      <w:r w:rsidRPr="00B96E6C">
        <w:rPr>
          <w:szCs w:val="24"/>
        </w:rPr>
        <w:t xml:space="preserve">bler et confronter les </w:t>
      </w:r>
      <w:r w:rsidRPr="00B96E6C">
        <w:rPr>
          <w:i/>
          <w:iCs/>
          <w:szCs w:val="24"/>
        </w:rPr>
        <w:t xml:space="preserve">sous-controverses </w:t>
      </w:r>
      <w:r w:rsidRPr="00B96E6C">
        <w:rPr>
          <w:szCs w:val="24"/>
        </w:rPr>
        <w:t>en quelque sorte qui opposent, à partir des travaux qui portent sur l'A</w:t>
      </w:r>
      <w:r w:rsidRPr="00B96E6C">
        <w:rPr>
          <w:szCs w:val="24"/>
        </w:rPr>
        <w:t>c</w:t>
      </w:r>
      <w:r w:rsidRPr="00B96E6C">
        <w:rPr>
          <w:szCs w:val="24"/>
        </w:rPr>
        <w:t>tion française jusqu'à ceux sur Vichy et les Années noires, les historiens (les mêmes et d'autres sp</w:t>
      </w:r>
      <w:r w:rsidRPr="00B96E6C">
        <w:rPr>
          <w:szCs w:val="24"/>
        </w:rPr>
        <w:t>é</w:t>
      </w:r>
      <w:r w:rsidRPr="00B96E6C">
        <w:rPr>
          <w:szCs w:val="24"/>
        </w:rPr>
        <w:t>cialisés sur un mo</w:t>
      </w:r>
      <w:r w:rsidRPr="00B96E6C">
        <w:rPr>
          <w:szCs w:val="24"/>
        </w:rPr>
        <w:t>u</w:t>
      </w:r>
      <w:r w:rsidRPr="00B96E6C">
        <w:rPr>
          <w:szCs w:val="24"/>
        </w:rPr>
        <w:t xml:space="preserve">vement ou une décennie déterminés) qui, derechef, refusent de qualifier de </w:t>
      </w:r>
      <w:r>
        <w:rPr>
          <w:szCs w:val="24"/>
        </w:rPr>
        <w:t>« </w:t>
      </w:r>
      <w:r w:rsidRPr="00B96E6C">
        <w:rPr>
          <w:szCs w:val="24"/>
        </w:rPr>
        <w:t>fascistes</w:t>
      </w:r>
      <w:r>
        <w:rPr>
          <w:szCs w:val="24"/>
        </w:rPr>
        <w:t> »</w:t>
      </w:r>
      <w:r w:rsidRPr="00B96E6C">
        <w:rPr>
          <w:szCs w:val="24"/>
        </w:rPr>
        <w:t xml:space="preserve"> ou au contraire étiquettent </w:t>
      </w:r>
      <w:r>
        <w:rPr>
          <w:szCs w:val="24"/>
        </w:rPr>
        <w:t>« </w:t>
      </w:r>
      <w:r w:rsidRPr="00B96E6C">
        <w:rPr>
          <w:szCs w:val="24"/>
        </w:rPr>
        <w:t>fascistes</w:t>
      </w:r>
      <w:r>
        <w:rPr>
          <w:szCs w:val="24"/>
        </w:rPr>
        <w:t> »</w:t>
      </w:r>
      <w:r w:rsidRPr="00B96E6C">
        <w:rPr>
          <w:szCs w:val="24"/>
        </w:rPr>
        <w:t xml:space="preserve"> tel doctrinaire, tel parti, telle politique. En effet la quere</w:t>
      </w:r>
      <w:r w:rsidRPr="00B96E6C">
        <w:rPr>
          <w:szCs w:val="24"/>
        </w:rPr>
        <w:t>l</w:t>
      </w:r>
      <w:r w:rsidRPr="00B96E6C">
        <w:rPr>
          <w:szCs w:val="24"/>
        </w:rPr>
        <w:t xml:space="preserve">le de </w:t>
      </w:r>
      <w:r>
        <w:rPr>
          <w:szCs w:val="24"/>
        </w:rPr>
        <w:t>l’</w:t>
      </w:r>
      <w:r w:rsidRPr="00B96E6C">
        <w:rPr>
          <w:i/>
          <w:iCs/>
          <w:szCs w:val="24"/>
        </w:rPr>
        <w:t xml:space="preserve">immunité </w:t>
      </w:r>
      <w:r w:rsidRPr="00B96E6C">
        <w:rPr>
          <w:szCs w:val="24"/>
        </w:rPr>
        <w:t>se ventile aussi en une dissémination d'escarmouches sect</w:t>
      </w:r>
      <w:r w:rsidRPr="00B96E6C">
        <w:rPr>
          <w:szCs w:val="24"/>
        </w:rPr>
        <w:t>o</w:t>
      </w:r>
      <w:r w:rsidRPr="00B96E6C">
        <w:rPr>
          <w:szCs w:val="24"/>
        </w:rPr>
        <w:t>rielles qui sur chacune des doctrines et des mouvements du 20</w:t>
      </w:r>
      <w:r w:rsidRPr="00B96E6C">
        <w:rPr>
          <w:szCs w:val="24"/>
          <w:vertAlign w:val="superscript"/>
        </w:rPr>
        <w:t>e</w:t>
      </w:r>
      <w:r w:rsidRPr="00B96E6C">
        <w:rPr>
          <w:szCs w:val="24"/>
        </w:rPr>
        <w:t xml:space="preserve"> siècle, oppose effectivement, à ch</w:t>
      </w:r>
      <w:r w:rsidRPr="00B96E6C">
        <w:rPr>
          <w:szCs w:val="24"/>
        </w:rPr>
        <w:t>a</w:t>
      </w:r>
      <w:r w:rsidRPr="00B96E6C">
        <w:rPr>
          <w:szCs w:val="24"/>
        </w:rPr>
        <w:t xml:space="preserve">que coup, deux </w:t>
      </w:r>
      <w:r w:rsidRPr="00B96E6C">
        <w:rPr>
          <w:i/>
          <w:iCs/>
          <w:szCs w:val="24"/>
        </w:rPr>
        <w:t xml:space="preserve">camps </w:t>
      </w:r>
      <w:r w:rsidRPr="00B96E6C">
        <w:rPr>
          <w:szCs w:val="24"/>
        </w:rPr>
        <w:t>avec leurs concl</w:t>
      </w:r>
      <w:r w:rsidRPr="00B96E6C">
        <w:rPr>
          <w:szCs w:val="24"/>
        </w:rPr>
        <w:t>u</w:t>
      </w:r>
      <w:r w:rsidRPr="00B96E6C">
        <w:rPr>
          <w:szCs w:val="24"/>
        </w:rPr>
        <w:t>sions contradictoires et leurs batteries d'arguments.</w:t>
      </w:r>
    </w:p>
    <w:p w14:paraId="0C817828" w14:textId="77777777" w:rsidR="00730AFE" w:rsidRDefault="00730AFE" w:rsidP="00730AFE">
      <w:pPr>
        <w:spacing w:before="120" w:after="120"/>
        <w:jc w:val="both"/>
        <w:rPr>
          <w:szCs w:val="24"/>
        </w:rPr>
      </w:pPr>
    </w:p>
    <w:p w14:paraId="5DEB5B64" w14:textId="77777777" w:rsidR="00730AFE" w:rsidRPr="00B96E6C" w:rsidRDefault="00730AFE" w:rsidP="00730AFE">
      <w:pPr>
        <w:pStyle w:val="planche"/>
      </w:pPr>
      <w:bookmarkStart w:id="21" w:name="Texte_1_pt_2_a"/>
      <w:r w:rsidRPr="00B96E6C">
        <w:t>L'Action fra</w:t>
      </w:r>
      <w:r>
        <w:t>nçaise,</w:t>
      </w:r>
      <w:r>
        <w:br/>
      </w:r>
      <w:r w:rsidRPr="00B96E6C">
        <w:t>fasciste ou réactionnaire</w:t>
      </w:r>
      <w:r>
        <w:t> ?</w:t>
      </w:r>
    </w:p>
    <w:bookmarkEnd w:id="21"/>
    <w:p w14:paraId="291DE266" w14:textId="77777777" w:rsidR="00730AFE" w:rsidRDefault="00730AFE" w:rsidP="00730AFE">
      <w:pPr>
        <w:spacing w:before="120" w:after="120"/>
        <w:jc w:val="both"/>
        <w:rPr>
          <w:szCs w:val="24"/>
        </w:rPr>
      </w:pPr>
    </w:p>
    <w:p w14:paraId="7A831913" w14:textId="77777777" w:rsidR="00730AFE" w:rsidRPr="00384B20" w:rsidRDefault="00730AFE" w:rsidP="00730AFE">
      <w:pPr>
        <w:ind w:right="90" w:firstLine="0"/>
        <w:jc w:val="both"/>
        <w:rPr>
          <w:sz w:val="20"/>
        </w:rPr>
      </w:pPr>
      <w:hyperlink w:anchor="tdm" w:history="1">
        <w:r w:rsidRPr="00384B20">
          <w:rPr>
            <w:rStyle w:val="Hyperlien"/>
            <w:sz w:val="20"/>
          </w:rPr>
          <w:t>Retour à la table des matières</w:t>
        </w:r>
      </w:hyperlink>
    </w:p>
    <w:p w14:paraId="1265ECAF" w14:textId="77777777" w:rsidR="00730AFE" w:rsidRPr="00B96E6C" w:rsidRDefault="00730AFE" w:rsidP="00730AFE">
      <w:pPr>
        <w:spacing w:before="120" w:after="120"/>
        <w:jc w:val="both"/>
      </w:pPr>
      <w:r w:rsidRPr="00B96E6C">
        <w:rPr>
          <w:szCs w:val="24"/>
        </w:rPr>
        <w:t xml:space="preserve">La </w:t>
      </w:r>
      <w:r w:rsidRPr="00B96E6C">
        <w:rPr>
          <w:i/>
          <w:iCs/>
          <w:szCs w:val="24"/>
        </w:rPr>
        <w:t xml:space="preserve">Revue de l'Action française </w:t>
      </w:r>
      <w:r w:rsidRPr="00B96E6C">
        <w:rPr>
          <w:szCs w:val="24"/>
        </w:rPr>
        <w:t xml:space="preserve">commence à paraître en juillet 1899. Le mouvement néo-monarchiste créé et dirigé par Charles Maurras et sa doctrine, le </w:t>
      </w:r>
      <w:r>
        <w:rPr>
          <w:szCs w:val="24"/>
        </w:rPr>
        <w:t>« </w:t>
      </w:r>
      <w:r w:rsidRPr="00B96E6C">
        <w:rPr>
          <w:szCs w:val="24"/>
        </w:rPr>
        <w:t>nationalisme int</w:t>
      </w:r>
      <w:r w:rsidRPr="00B96E6C">
        <w:rPr>
          <w:szCs w:val="24"/>
        </w:rPr>
        <w:t>é</w:t>
      </w:r>
      <w:r w:rsidRPr="00B96E6C">
        <w:rPr>
          <w:szCs w:val="24"/>
        </w:rPr>
        <w:t>gral</w:t>
      </w:r>
      <w:r>
        <w:rPr>
          <w:szCs w:val="24"/>
        </w:rPr>
        <w:t> »</w:t>
      </w:r>
      <w:r w:rsidRPr="00B96E6C">
        <w:rPr>
          <w:szCs w:val="24"/>
        </w:rPr>
        <w:t>, nés de l'Affaire Dreyfus, sont une chose du 19</w:t>
      </w:r>
      <w:r w:rsidRPr="00B96E6C">
        <w:rPr>
          <w:szCs w:val="24"/>
          <w:vertAlign w:val="superscript"/>
        </w:rPr>
        <w:t>e</w:t>
      </w:r>
      <w:r w:rsidRPr="00B96E6C">
        <w:rPr>
          <w:szCs w:val="24"/>
        </w:rPr>
        <w:t xml:space="preserve"> siècle qui perdure jusqu'en 1945.</w:t>
      </w:r>
      <w:r>
        <w:rPr>
          <w:szCs w:val="24"/>
        </w:rPr>
        <w:t> </w:t>
      </w:r>
      <w:r>
        <w:rPr>
          <w:rStyle w:val="Appelnotedebasdep"/>
          <w:szCs w:val="24"/>
        </w:rPr>
        <w:footnoteReference w:id="170"/>
      </w:r>
      <w:r w:rsidRPr="00B96E6C">
        <w:rPr>
          <w:szCs w:val="24"/>
        </w:rPr>
        <w:t xml:space="preserve"> Maurras impose à la droite r</w:t>
      </w:r>
      <w:r w:rsidRPr="00B96E6C">
        <w:rPr>
          <w:szCs w:val="24"/>
        </w:rPr>
        <w:t>a</w:t>
      </w:r>
      <w:r w:rsidRPr="00B96E6C">
        <w:rPr>
          <w:szCs w:val="24"/>
        </w:rPr>
        <w:t xml:space="preserve">dicale française une doctrine immuable, </w:t>
      </w:r>
      <w:r w:rsidRPr="00B96E6C">
        <w:rPr>
          <w:i/>
          <w:iCs/>
          <w:szCs w:val="24"/>
        </w:rPr>
        <w:t xml:space="preserve">ne varietur, </w:t>
      </w:r>
      <w:r>
        <w:rPr>
          <w:szCs w:val="24"/>
        </w:rPr>
        <w:t>« </w:t>
      </w:r>
      <w:r w:rsidRPr="00B96E6C">
        <w:rPr>
          <w:szCs w:val="24"/>
        </w:rPr>
        <w:t>une</w:t>
      </w:r>
      <w:r>
        <w:rPr>
          <w:szCs w:val="24"/>
        </w:rPr>
        <w:t xml:space="preserve"> </w:t>
      </w:r>
      <w:r>
        <w:t xml:space="preserve">[83] </w:t>
      </w:r>
      <w:r w:rsidRPr="00B96E6C">
        <w:rPr>
          <w:szCs w:val="24"/>
        </w:rPr>
        <w:t>construction intellectuelle qui avait réponse à tout</w:t>
      </w:r>
      <w:r>
        <w:rPr>
          <w:szCs w:val="24"/>
        </w:rPr>
        <w:t> » </w:t>
      </w:r>
      <w:r>
        <w:rPr>
          <w:rStyle w:val="Appelnotedebasdep"/>
          <w:szCs w:val="24"/>
        </w:rPr>
        <w:footnoteReference w:id="171"/>
      </w:r>
      <w:r w:rsidRPr="00B96E6C">
        <w:rPr>
          <w:szCs w:val="24"/>
        </w:rPr>
        <w:t xml:space="preserve"> et qui fixe en théorèmes la détestation de la démocratie, des droits de l'homme, des idées libérales, la haine de la rép</w:t>
      </w:r>
      <w:r w:rsidRPr="00B96E6C">
        <w:rPr>
          <w:szCs w:val="24"/>
        </w:rPr>
        <w:t>u</w:t>
      </w:r>
      <w:r w:rsidRPr="00B96E6C">
        <w:rPr>
          <w:szCs w:val="24"/>
        </w:rPr>
        <w:t xml:space="preserve">blique issue de la coalition des </w:t>
      </w:r>
      <w:r>
        <w:rPr>
          <w:szCs w:val="24"/>
        </w:rPr>
        <w:t>« </w:t>
      </w:r>
      <w:r w:rsidRPr="00B96E6C">
        <w:rPr>
          <w:szCs w:val="24"/>
        </w:rPr>
        <w:t>quatre états confédérés</w:t>
      </w:r>
      <w:r>
        <w:rPr>
          <w:szCs w:val="24"/>
        </w:rPr>
        <w:t> »</w:t>
      </w:r>
      <w:r w:rsidRPr="00B96E6C">
        <w:rPr>
          <w:szCs w:val="24"/>
        </w:rPr>
        <w:t>, protestants, juifs, francs-maçons, mét</w:t>
      </w:r>
      <w:r w:rsidRPr="00B96E6C">
        <w:rPr>
          <w:szCs w:val="24"/>
        </w:rPr>
        <w:t>è</w:t>
      </w:r>
      <w:r w:rsidRPr="00B96E6C">
        <w:rPr>
          <w:szCs w:val="24"/>
        </w:rPr>
        <w:t>ques. La France et ses traditions, construites par les générations successives et par ses rois, a été oblitérée par le jac</w:t>
      </w:r>
      <w:r w:rsidRPr="00B96E6C">
        <w:rPr>
          <w:szCs w:val="24"/>
        </w:rPr>
        <w:t>o</w:t>
      </w:r>
      <w:r w:rsidRPr="00B96E6C">
        <w:rPr>
          <w:szCs w:val="24"/>
        </w:rPr>
        <w:t>binisme centralis</w:t>
      </w:r>
      <w:r w:rsidRPr="00B96E6C">
        <w:rPr>
          <w:szCs w:val="24"/>
        </w:rPr>
        <w:t>a</w:t>
      </w:r>
      <w:r w:rsidRPr="00B96E6C">
        <w:rPr>
          <w:szCs w:val="24"/>
        </w:rPr>
        <w:t>teur</w:t>
      </w:r>
      <w:r>
        <w:rPr>
          <w:szCs w:val="24"/>
        </w:rPr>
        <w:t> ;</w:t>
      </w:r>
      <w:r w:rsidRPr="00B96E6C">
        <w:rPr>
          <w:szCs w:val="24"/>
        </w:rPr>
        <w:t xml:space="preserve"> dès lors l'Action française n'est ni étatiste, ni centralisatrice, elle est </w:t>
      </w:r>
      <w:r w:rsidRPr="00B96E6C">
        <w:rPr>
          <w:i/>
          <w:iCs/>
          <w:szCs w:val="24"/>
        </w:rPr>
        <w:t xml:space="preserve">monarchiste, </w:t>
      </w:r>
      <w:r w:rsidRPr="00B96E6C">
        <w:rPr>
          <w:szCs w:val="24"/>
        </w:rPr>
        <w:t>monarchiste de raison et à coup de raiso</w:t>
      </w:r>
      <w:r w:rsidRPr="00B96E6C">
        <w:rPr>
          <w:szCs w:val="24"/>
        </w:rPr>
        <w:t>n</w:t>
      </w:r>
      <w:r w:rsidRPr="00B96E6C">
        <w:rPr>
          <w:szCs w:val="24"/>
        </w:rPr>
        <w:t>nements - si elle est aussi (tels sont les éléments communs qu'elle offre avec l'idéaltype fasciste) antisémite, xénophobe et tou</w:t>
      </w:r>
      <w:r w:rsidRPr="00B96E6C">
        <w:rPr>
          <w:szCs w:val="24"/>
        </w:rPr>
        <w:t>r</w:t>
      </w:r>
      <w:r w:rsidRPr="00B96E6C">
        <w:rPr>
          <w:szCs w:val="24"/>
        </w:rPr>
        <w:t xml:space="preserve">née vers l'espoir d'une renaissance, d'une </w:t>
      </w:r>
      <w:r>
        <w:rPr>
          <w:szCs w:val="24"/>
        </w:rPr>
        <w:t>« </w:t>
      </w:r>
      <w:r w:rsidRPr="00B96E6C">
        <w:rPr>
          <w:szCs w:val="24"/>
        </w:rPr>
        <w:t>palingénésie nation</w:t>
      </w:r>
      <w:r w:rsidRPr="00B96E6C">
        <w:rPr>
          <w:szCs w:val="24"/>
        </w:rPr>
        <w:t>a</w:t>
      </w:r>
      <w:r w:rsidRPr="00B96E6C">
        <w:rPr>
          <w:szCs w:val="24"/>
        </w:rPr>
        <w:t>le</w:t>
      </w:r>
      <w:r>
        <w:rPr>
          <w:szCs w:val="24"/>
        </w:rPr>
        <w:t> » </w:t>
      </w:r>
      <w:r>
        <w:rPr>
          <w:rStyle w:val="Appelnotedebasdep"/>
          <w:szCs w:val="24"/>
        </w:rPr>
        <w:footnoteReference w:id="172"/>
      </w:r>
      <w:r w:rsidRPr="00B96E6C">
        <w:rPr>
          <w:szCs w:val="24"/>
        </w:rPr>
        <w:t xml:space="preserve"> qui sera néa</w:t>
      </w:r>
      <w:r w:rsidRPr="00B96E6C">
        <w:rPr>
          <w:szCs w:val="24"/>
        </w:rPr>
        <w:t>n</w:t>
      </w:r>
      <w:r w:rsidRPr="00B96E6C">
        <w:rPr>
          <w:szCs w:val="24"/>
        </w:rPr>
        <w:t>moins un retour aux sources nationales séculaires après destruction du régime honni.</w:t>
      </w:r>
    </w:p>
    <w:p w14:paraId="6B35B5EF" w14:textId="77777777" w:rsidR="00730AFE" w:rsidRPr="00B96E6C" w:rsidRDefault="00730AFE" w:rsidP="00730AFE">
      <w:pPr>
        <w:spacing w:before="120" w:after="120"/>
        <w:jc w:val="both"/>
      </w:pPr>
      <w:r w:rsidRPr="00B96E6C">
        <w:rPr>
          <w:szCs w:val="24"/>
        </w:rPr>
        <w:t>L'Action française avait été la grande force de la droite depuis le début du siècle, mais elle ne s'est jamais remise de la condamnation romaine de 1926. Elle a survécu sans j</w:t>
      </w:r>
      <w:r w:rsidRPr="00B96E6C">
        <w:rPr>
          <w:szCs w:val="24"/>
        </w:rPr>
        <w:t>a</w:t>
      </w:r>
      <w:r w:rsidRPr="00B96E6C">
        <w:rPr>
          <w:szCs w:val="24"/>
        </w:rPr>
        <w:t xml:space="preserve">mais se mettre à jour dans un monde en mutation. En 1938, munichoise et sans volonté </w:t>
      </w:r>
      <w:r>
        <w:rPr>
          <w:szCs w:val="24"/>
        </w:rPr>
        <w:t>« </w:t>
      </w:r>
      <w:r w:rsidRPr="00B96E6C">
        <w:rPr>
          <w:szCs w:val="24"/>
        </w:rPr>
        <w:t>nationale</w:t>
      </w:r>
      <w:r>
        <w:rPr>
          <w:szCs w:val="24"/>
        </w:rPr>
        <w:t> »</w:t>
      </w:r>
      <w:r w:rsidRPr="00B96E6C">
        <w:rPr>
          <w:szCs w:val="24"/>
        </w:rPr>
        <w:t xml:space="preserve"> face à la guerre vo</w:t>
      </w:r>
      <w:r w:rsidRPr="00B96E6C">
        <w:rPr>
          <w:szCs w:val="24"/>
        </w:rPr>
        <w:t>u</w:t>
      </w:r>
      <w:r w:rsidRPr="00B96E6C">
        <w:rPr>
          <w:szCs w:val="24"/>
        </w:rPr>
        <w:t xml:space="preserve">lue par les nazis, en 1940, admirant Pétain et son régime destructeur de la république, dénonçant le clan des </w:t>
      </w:r>
      <w:r w:rsidRPr="00B96E6C">
        <w:rPr>
          <w:i/>
          <w:iCs/>
          <w:szCs w:val="24"/>
        </w:rPr>
        <w:t xml:space="preserve">Yes </w:t>
      </w:r>
      <w:r w:rsidRPr="00B96E6C">
        <w:rPr>
          <w:szCs w:val="24"/>
        </w:rPr>
        <w:t xml:space="preserve">au même titre que le clan des </w:t>
      </w:r>
      <w:r w:rsidRPr="00B96E6C">
        <w:rPr>
          <w:i/>
          <w:iCs/>
          <w:szCs w:val="24"/>
        </w:rPr>
        <w:t xml:space="preserve">Ja, </w:t>
      </w:r>
      <w:r w:rsidRPr="00B96E6C">
        <w:rPr>
          <w:szCs w:val="24"/>
        </w:rPr>
        <w:t>le mouvement créé par Mau</w:t>
      </w:r>
      <w:r w:rsidRPr="00B96E6C">
        <w:rPr>
          <w:szCs w:val="24"/>
        </w:rPr>
        <w:t>r</w:t>
      </w:r>
      <w:r w:rsidRPr="00B96E6C">
        <w:rPr>
          <w:szCs w:val="24"/>
        </w:rPr>
        <w:t>ras campe sur ses positions doctrinales d'un autre temps. Il finit déserté et déconsidéré et Maurras, condamné à la d</w:t>
      </w:r>
      <w:r w:rsidRPr="00B96E6C">
        <w:rPr>
          <w:szCs w:val="24"/>
        </w:rPr>
        <w:t>é</w:t>
      </w:r>
      <w:r w:rsidRPr="00B96E6C">
        <w:rPr>
          <w:szCs w:val="24"/>
        </w:rPr>
        <w:t>tention à vie et à la dégrad</w:t>
      </w:r>
      <w:r w:rsidRPr="00B96E6C">
        <w:rPr>
          <w:szCs w:val="24"/>
        </w:rPr>
        <w:t>a</w:t>
      </w:r>
      <w:r w:rsidRPr="00B96E6C">
        <w:rPr>
          <w:szCs w:val="24"/>
        </w:rPr>
        <w:t>tion nationale.</w:t>
      </w:r>
    </w:p>
    <w:p w14:paraId="06919327" w14:textId="77777777" w:rsidR="00730AFE" w:rsidRPr="00B96E6C" w:rsidRDefault="00730AFE" w:rsidP="00730AFE">
      <w:pPr>
        <w:spacing w:before="120" w:after="120"/>
        <w:jc w:val="both"/>
      </w:pPr>
      <w:r w:rsidRPr="00B96E6C">
        <w:rPr>
          <w:szCs w:val="24"/>
        </w:rPr>
        <w:t>C'est Ernst Nolte qui inscrit en 1963 cette doctrine et ce mouv</w:t>
      </w:r>
      <w:r w:rsidRPr="00B96E6C">
        <w:rPr>
          <w:szCs w:val="24"/>
        </w:rPr>
        <w:t>e</w:t>
      </w:r>
      <w:r w:rsidRPr="00B96E6C">
        <w:rPr>
          <w:szCs w:val="24"/>
        </w:rPr>
        <w:t xml:space="preserve">ment dans la généalogie du fascisme </w:t>
      </w:r>
      <w:r>
        <w:rPr>
          <w:szCs w:val="24"/>
        </w:rPr>
        <w:t>« </w:t>
      </w:r>
      <w:r w:rsidRPr="00B96E6C">
        <w:rPr>
          <w:szCs w:val="24"/>
        </w:rPr>
        <w:t>dans son époque</w:t>
      </w:r>
      <w:r>
        <w:rPr>
          <w:szCs w:val="24"/>
        </w:rPr>
        <w:t> »</w:t>
      </w:r>
      <w:r w:rsidRPr="00B96E6C">
        <w:rPr>
          <w:szCs w:val="24"/>
        </w:rPr>
        <w:t>. Ses trois v</w:t>
      </w:r>
      <w:r w:rsidRPr="00B96E6C">
        <w:rPr>
          <w:szCs w:val="24"/>
        </w:rPr>
        <w:t>o</w:t>
      </w:r>
      <w:r w:rsidRPr="00B96E6C">
        <w:rPr>
          <w:szCs w:val="24"/>
        </w:rPr>
        <w:t xml:space="preserve">lumes sur le </w:t>
      </w:r>
      <w:r w:rsidRPr="00B96E6C">
        <w:rPr>
          <w:i/>
          <w:iCs/>
          <w:szCs w:val="24"/>
        </w:rPr>
        <w:t xml:space="preserve">Faschismus in seiner Epoche, </w:t>
      </w:r>
      <w:r w:rsidRPr="00B96E6C">
        <w:rPr>
          <w:szCs w:val="24"/>
        </w:rPr>
        <w:t>ai-je rappelé, forment un tournant heuristique</w:t>
      </w:r>
      <w:r>
        <w:rPr>
          <w:szCs w:val="24"/>
        </w:rPr>
        <w:t> :</w:t>
      </w:r>
      <w:r w:rsidRPr="00B96E6C">
        <w:rPr>
          <w:szCs w:val="24"/>
        </w:rPr>
        <w:t xml:space="preserve"> son interpr</w:t>
      </w:r>
      <w:r w:rsidRPr="00B96E6C">
        <w:rPr>
          <w:szCs w:val="24"/>
        </w:rPr>
        <w:t>é</w:t>
      </w:r>
      <w:r w:rsidRPr="00B96E6C">
        <w:rPr>
          <w:szCs w:val="24"/>
        </w:rPr>
        <w:t>tation heideggerienne des fascismes est largement centrée sur les idées, les idéologies et sur une étude</w:t>
      </w:r>
      <w:r>
        <w:rPr>
          <w:szCs w:val="24"/>
        </w:rPr>
        <w:t xml:space="preserve"> </w:t>
      </w:r>
      <w:r>
        <w:t xml:space="preserve">[84] </w:t>
      </w:r>
      <w:r w:rsidRPr="00B96E6C">
        <w:rPr>
          <w:szCs w:val="24"/>
        </w:rPr>
        <w:t>généalogique et une comparaison rigoureuse entre celles-ci. Fasci</w:t>
      </w:r>
      <w:r w:rsidRPr="00B96E6C">
        <w:rPr>
          <w:szCs w:val="24"/>
        </w:rPr>
        <w:t>s</w:t>
      </w:r>
      <w:r w:rsidRPr="00B96E6C">
        <w:rPr>
          <w:szCs w:val="24"/>
        </w:rPr>
        <w:t>te, l'Action française l'est pour lui par la doctrine en premier lieu, mais aussi par les techniques d'organisation et d'agitation qui pr</w:t>
      </w:r>
      <w:r w:rsidRPr="00B96E6C">
        <w:rPr>
          <w:szCs w:val="24"/>
        </w:rPr>
        <w:t>é</w:t>
      </w:r>
      <w:r w:rsidRPr="00B96E6C">
        <w:rPr>
          <w:szCs w:val="24"/>
        </w:rPr>
        <w:t xml:space="preserve">figurent l'avenir. Dans sa reconstruction de longue durée, le </w:t>
      </w:r>
      <w:r>
        <w:rPr>
          <w:szCs w:val="24"/>
        </w:rPr>
        <w:t>« </w:t>
      </w:r>
      <w:r w:rsidRPr="00B96E6C">
        <w:rPr>
          <w:szCs w:val="24"/>
        </w:rPr>
        <w:t>nationalisme intégral</w:t>
      </w:r>
      <w:r>
        <w:rPr>
          <w:szCs w:val="24"/>
        </w:rPr>
        <w:t> »</w:t>
      </w:r>
      <w:r w:rsidRPr="00B96E6C">
        <w:rPr>
          <w:szCs w:val="24"/>
        </w:rPr>
        <w:t xml:space="preserve"> forme le </w:t>
      </w:r>
      <w:r>
        <w:rPr>
          <w:szCs w:val="24"/>
        </w:rPr>
        <w:t>« </w:t>
      </w:r>
      <w:r w:rsidRPr="00B96E6C">
        <w:rPr>
          <w:szCs w:val="24"/>
        </w:rPr>
        <w:t>chaînon manquant</w:t>
      </w:r>
      <w:r>
        <w:rPr>
          <w:szCs w:val="24"/>
        </w:rPr>
        <w:t> »</w:t>
      </w:r>
      <w:r w:rsidRPr="00B96E6C">
        <w:rPr>
          <w:szCs w:val="24"/>
        </w:rPr>
        <w:t xml:space="preserve">, </w:t>
      </w:r>
      <w:r>
        <w:rPr>
          <w:szCs w:val="24"/>
        </w:rPr>
        <w:t>—</w:t>
      </w:r>
      <w:r w:rsidRPr="00B96E6C">
        <w:rPr>
          <w:szCs w:val="24"/>
        </w:rPr>
        <w:t xml:space="preserve"> image darwinienne à l</w:t>
      </w:r>
      <w:r w:rsidRPr="00B96E6C">
        <w:rPr>
          <w:szCs w:val="24"/>
        </w:rPr>
        <w:t>a</w:t>
      </w:r>
      <w:r w:rsidRPr="00B96E6C">
        <w:rPr>
          <w:szCs w:val="24"/>
        </w:rPr>
        <w:t xml:space="preserve">quelle Nolte même a recours, </w:t>
      </w:r>
      <w:r>
        <w:rPr>
          <w:szCs w:val="24"/>
        </w:rPr>
        <w:t>—</w:t>
      </w:r>
      <w:r w:rsidRPr="00B96E6C">
        <w:rPr>
          <w:szCs w:val="24"/>
        </w:rPr>
        <w:t xml:space="preserve"> entre la pensée contre-révolutionnaire du 19</w:t>
      </w:r>
      <w:r w:rsidRPr="00B96E6C">
        <w:rPr>
          <w:szCs w:val="24"/>
          <w:vertAlign w:val="superscript"/>
        </w:rPr>
        <w:t xml:space="preserve">e </w:t>
      </w:r>
      <w:r w:rsidRPr="00B96E6C">
        <w:rPr>
          <w:szCs w:val="24"/>
        </w:rPr>
        <w:t>siècle et les fascismes du 20</w:t>
      </w:r>
      <w:r w:rsidRPr="00B96E6C">
        <w:rPr>
          <w:szCs w:val="24"/>
          <w:vertAlign w:val="superscript"/>
        </w:rPr>
        <w:t>e</w:t>
      </w:r>
      <w:r w:rsidRPr="00B96E6C">
        <w:rPr>
          <w:szCs w:val="24"/>
        </w:rPr>
        <w:t xml:space="preserve">. Maurras fut </w:t>
      </w:r>
      <w:r>
        <w:rPr>
          <w:szCs w:val="24"/>
        </w:rPr>
        <w:t>« </w:t>
      </w:r>
      <w:r w:rsidRPr="00B96E6C">
        <w:rPr>
          <w:szCs w:val="24"/>
        </w:rPr>
        <w:t>le premier à conduire le conservatisme au-delà de la limite à partir de laquelle commence le fascisme</w:t>
      </w:r>
      <w:r>
        <w:rPr>
          <w:szCs w:val="24"/>
        </w:rPr>
        <w:t> »</w:t>
      </w:r>
      <w:r w:rsidRPr="00B96E6C">
        <w:rPr>
          <w:szCs w:val="24"/>
        </w:rPr>
        <w:t>.</w:t>
      </w:r>
      <w:r>
        <w:rPr>
          <w:szCs w:val="24"/>
        </w:rPr>
        <w:t> </w:t>
      </w:r>
      <w:r>
        <w:rPr>
          <w:rStyle w:val="Appelnotedebasdep"/>
          <w:szCs w:val="24"/>
        </w:rPr>
        <w:footnoteReference w:id="173"/>
      </w:r>
      <w:r w:rsidRPr="00B96E6C">
        <w:rPr>
          <w:szCs w:val="24"/>
        </w:rPr>
        <w:t xml:space="preserve"> C'est </w:t>
      </w:r>
      <w:r>
        <w:rPr>
          <w:szCs w:val="24"/>
        </w:rPr>
        <w:t>« </w:t>
      </w:r>
      <w:r w:rsidRPr="00B96E6C">
        <w:rPr>
          <w:szCs w:val="24"/>
        </w:rPr>
        <w:t>uniquement de lui qu'on peut dire qu'il a assimilé la totalité du courant de la pensée contre-révolutionnaire depuis 1789</w:t>
      </w:r>
      <w:r>
        <w:rPr>
          <w:szCs w:val="24"/>
        </w:rPr>
        <w:t> »</w:t>
      </w:r>
      <w:r w:rsidRPr="00B96E6C">
        <w:rPr>
          <w:szCs w:val="24"/>
        </w:rPr>
        <w:t>.</w:t>
      </w:r>
      <w:r>
        <w:rPr>
          <w:szCs w:val="24"/>
        </w:rPr>
        <w:t> </w:t>
      </w:r>
      <w:r>
        <w:rPr>
          <w:rStyle w:val="Appelnotedebasdep"/>
          <w:szCs w:val="24"/>
        </w:rPr>
        <w:footnoteReference w:id="174"/>
      </w:r>
      <w:r w:rsidRPr="00B96E6C">
        <w:rPr>
          <w:szCs w:val="24"/>
        </w:rPr>
        <w:t xml:space="preserve"> Ceci revient à dire qu'avant de d</w:t>
      </w:r>
      <w:r w:rsidRPr="00B96E6C">
        <w:rPr>
          <w:szCs w:val="24"/>
        </w:rPr>
        <w:t>e</w:t>
      </w:r>
      <w:r w:rsidRPr="00B96E6C">
        <w:rPr>
          <w:szCs w:val="24"/>
        </w:rPr>
        <w:t xml:space="preserve">venir ce qui le définit plus tard </w:t>
      </w:r>
      <w:r>
        <w:rPr>
          <w:szCs w:val="24"/>
        </w:rPr>
        <w:t>« </w:t>
      </w:r>
      <w:r w:rsidRPr="00B96E6C">
        <w:rPr>
          <w:szCs w:val="24"/>
        </w:rPr>
        <w:t>dans son époque</w:t>
      </w:r>
      <w:r>
        <w:rPr>
          <w:szCs w:val="24"/>
        </w:rPr>
        <w:t> »</w:t>
      </w:r>
      <w:r w:rsidRPr="00B96E6C">
        <w:rPr>
          <w:szCs w:val="24"/>
        </w:rPr>
        <w:t xml:space="preserve"> selon Nolte, à s</w:t>
      </w:r>
      <w:r w:rsidRPr="00B96E6C">
        <w:rPr>
          <w:szCs w:val="24"/>
        </w:rPr>
        <w:t>a</w:t>
      </w:r>
      <w:r w:rsidRPr="00B96E6C">
        <w:rPr>
          <w:szCs w:val="24"/>
        </w:rPr>
        <w:t>voir un anticommunisme avant tout, imitateur réactif de son adversa</w:t>
      </w:r>
      <w:r w:rsidRPr="00B96E6C">
        <w:rPr>
          <w:szCs w:val="24"/>
        </w:rPr>
        <w:t>i</w:t>
      </w:r>
      <w:r w:rsidRPr="00B96E6C">
        <w:rPr>
          <w:szCs w:val="24"/>
        </w:rPr>
        <w:t>re, le fascisme est un conservatisme radicalisé et exacerbé. Le point de d</w:t>
      </w:r>
      <w:r w:rsidRPr="00B96E6C">
        <w:rPr>
          <w:szCs w:val="24"/>
        </w:rPr>
        <w:t>é</w:t>
      </w:r>
      <w:r w:rsidRPr="00B96E6C">
        <w:rPr>
          <w:szCs w:val="24"/>
        </w:rPr>
        <w:t>part lointain de ce qui deviendra fascisme est la pensée contre-révolutionnaire française. Le fascisme du 20</w:t>
      </w:r>
      <w:r w:rsidRPr="00B96E6C">
        <w:rPr>
          <w:szCs w:val="24"/>
          <w:vertAlign w:val="superscript"/>
        </w:rPr>
        <w:t>e</w:t>
      </w:r>
      <w:r w:rsidRPr="00B96E6C">
        <w:rPr>
          <w:szCs w:val="24"/>
        </w:rPr>
        <w:t xml:space="preserve"> représente un stade ta</w:t>
      </w:r>
      <w:r w:rsidRPr="00B96E6C">
        <w:rPr>
          <w:szCs w:val="24"/>
        </w:rPr>
        <w:t>r</w:t>
      </w:r>
      <w:r w:rsidRPr="00B96E6C">
        <w:rPr>
          <w:szCs w:val="24"/>
        </w:rPr>
        <w:t>dif d'une lutte contre la modernité démocratique qui était plus ancie</w:t>
      </w:r>
      <w:r w:rsidRPr="00B96E6C">
        <w:rPr>
          <w:szCs w:val="24"/>
        </w:rPr>
        <w:t>n</w:t>
      </w:r>
      <w:r w:rsidRPr="00B96E6C">
        <w:rPr>
          <w:szCs w:val="24"/>
        </w:rPr>
        <w:t xml:space="preserve">ne et qui le dépasse. Dès lors, le premier volume du </w:t>
      </w:r>
      <w:r w:rsidRPr="00B96E6C">
        <w:rPr>
          <w:i/>
          <w:iCs/>
          <w:szCs w:val="24"/>
        </w:rPr>
        <w:t xml:space="preserve">Faschismus in seiner Epoche </w:t>
      </w:r>
      <w:r w:rsidRPr="00B96E6C">
        <w:rPr>
          <w:szCs w:val="24"/>
        </w:rPr>
        <w:t>ne s'en tient pas à l'étude du maurrasisme, mais remo</w:t>
      </w:r>
      <w:r w:rsidRPr="00B96E6C">
        <w:rPr>
          <w:szCs w:val="24"/>
        </w:rPr>
        <w:t>n</w:t>
      </w:r>
      <w:r w:rsidRPr="00B96E6C">
        <w:rPr>
          <w:szCs w:val="24"/>
        </w:rPr>
        <w:t>te longuement à Bonald, de Maistre, Taine, Fustel de Coulanges, R</w:t>
      </w:r>
      <w:r w:rsidRPr="00B96E6C">
        <w:rPr>
          <w:szCs w:val="24"/>
        </w:rPr>
        <w:t>e</w:t>
      </w:r>
      <w:r w:rsidRPr="00B96E6C">
        <w:rPr>
          <w:szCs w:val="24"/>
        </w:rPr>
        <w:t>nan et fait de Maurras une synthèse de toute cette pensée réactionna</w:t>
      </w:r>
      <w:r w:rsidRPr="00B96E6C">
        <w:rPr>
          <w:szCs w:val="24"/>
        </w:rPr>
        <w:t>i</w:t>
      </w:r>
      <w:r w:rsidRPr="00B96E6C">
        <w:rPr>
          <w:szCs w:val="24"/>
        </w:rPr>
        <w:t>re. Z. Sternhell fera à son tour le même parcours des Anti-Lumières mais en suivant une inspiration philosophico-politique tout à fait o</w:t>
      </w:r>
      <w:r w:rsidRPr="00B96E6C">
        <w:rPr>
          <w:szCs w:val="24"/>
        </w:rPr>
        <w:t>p</w:t>
      </w:r>
      <w:r w:rsidRPr="00B96E6C">
        <w:rPr>
          <w:szCs w:val="24"/>
        </w:rPr>
        <w:t>posée à celle du conservateur et heideggerien Nolte. Joseph de Mai</w:t>
      </w:r>
      <w:r w:rsidRPr="00B96E6C">
        <w:rPr>
          <w:szCs w:val="24"/>
        </w:rPr>
        <w:t>s</w:t>
      </w:r>
      <w:r w:rsidRPr="00B96E6C">
        <w:rPr>
          <w:szCs w:val="24"/>
        </w:rPr>
        <w:t xml:space="preserve">tre, écrit Nolte, a créé </w:t>
      </w:r>
      <w:r>
        <w:rPr>
          <w:szCs w:val="24"/>
        </w:rPr>
        <w:t>« </w:t>
      </w:r>
      <w:r w:rsidRPr="00B96E6C">
        <w:rPr>
          <w:szCs w:val="24"/>
        </w:rPr>
        <w:t>les fo</w:t>
      </w:r>
      <w:r w:rsidRPr="00B96E6C">
        <w:rPr>
          <w:szCs w:val="24"/>
        </w:rPr>
        <w:t>n</w:t>
      </w:r>
      <w:r w:rsidRPr="00B96E6C">
        <w:rPr>
          <w:szCs w:val="24"/>
        </w:rPr>
        <w:t>dements d'une théocratie sécularisée, c'est à dire du "totalitari</w:t>
      </w:r>
      <w:r w:rsidRPr="00B96E6C">
        <w:rPr>
          <w:szCs w:val="24"/>
        </w:rPr>
        <w:t>s</w:t>
      </w:r>
      <w:r w:rsidRPr="00B96E6C">
        <w:rPr>
          <w:szCs w:val="24"/>
        </w:rPr>
        <w:t>me"</w:t>
      </w:r>
      <w:r>
        <w:rPr>
          <w:szCs w:val="24"/>
        </w:rPr>
        <w:t> »</w:t>
      </w:r>
      <w:r w:rsidRPr="00B96E6C">
        <w:rPr>
          <w:szCs w:val="24"/>
        </w:rPr>
        <w:t>.</w:t>
      </w:r>
      <w:r>
        <w:rPr>
          <w:szCs w:val="24"/>
        </w:rPr>
        <w:t> </w:t>
      </w:r>
      <w:r>
        <w:rPr>
          <w:rStyle w:val="Appelnotedebasdep"/>
          <w:szCs w:val="24"/>
        </w:rPr>
        <w:footnoteReference w:id="175"/>
      </w:r>
      <w:r w:rsidRPr="00B96E6C">
        <w:rPr>
          <w:szCs w:val="24"/>
        </w:rPr>
        <w:t xml:space="preserve"> Nolte a non moins raison de suivre une autre généalogie</w:t>
      </w:r>
      <w:r>
        <w:rPr>
          <w:szCs w:val="24"/>
        </w:rPr>
        <w:t xml:space="preserve"> </w:t>
      </w:r>
      <w:r w:rsidRPr="00B96E6C">
        <w:rPr>
          <w:szCs w:val="24"/>
        </w:rPr>
        <w:t>qui</w:t>
      </w:r>
      <w:r>
        <w:rPr>
          <w:szCs w:val="24"/>
        </w:rPr>
        <w:t xml:space="preserve"> </w:t>
      </w:r>
      <w:r w:rsidRPr="00B96E6C">
        <w:rPr>
          <w:szCs w:val="24"/>
        </w:rPr>
        <w:t>converge vers</w:t>
      </w:r>
      <w:r>
        <w:rPr>
          <w:szCs w:val="24"/>
        </w:rPr>
        <w:t xml:space="preserve"> </w:t>
      </w:r>
      <w:r w:rsidRPr="00B96E6C">
        <w:rPr>
          <w:szCs w:val="24"/>
        </w:rPr>
        <w:t>le</w:t>
      </w:r>
      <w:r>
        <w:rPr>
          <w:szCs w:val="24"/>
        </w:rPr>
        <w:t xml:space="preserve"> </w:t>
      </w:r>
      <w:r w:rsidRPr="00B96E6C">
        <w:rPr>
          <w:szCs w:val="24"/>
        </w:rPr>
        <w:t>nationalisme</w:t>
      </w:r>
      <w:r>
        <w:rPr>
          <w:szCs w:val="24"/>
        </w:rPr>
        <w:t xml:space="preserve"> </w:t>
      </w:r>
      <w:r w:rsidRPr="00B96E6C">
        <w:rPr>
          <w:szCs w:val="24"/>
        </w:rPr>
        <w:t>int</w:t>
      </w:r>
      <w:r w:rsidRPr="00B96E6C">
        <w:rPr>
          <w:szCs w:val="24"/>
        </w:rPr>
        <w:t>é</w:t>
      </w:r>
      <w:r w:rsidRPr="00B96E6C">
        <w:rPr>
          <w:szCs w:val="24"/>
        </w:rPr>
        <w:t>gral,</w:t>
      </w:r>
      <w:r>
        <w:rPr>
          <w:szCs w:val="24"/>
        </w:rPr>
        <w:t xml:space="preserve"> </w:t>
      </w:r>
      <w:r w:rsidRPr="00B96E6C">
        <w:rPr>
          <w:szCs w:val="24"/>
        </w:rPr>
        <w:t>celle</w:t>
      </w:r>
      <w:r>
        <w:rPr>
          <w:szCs w:val="24"/>
        </w:rPr>
        <w:t xml:space="preserve"> </w:t>
      </w:r>
      <w:r w:rsidRPr="00B96E6C">
        <w:rPr>
          <w:szCs w:val="24"/>
        </w:rPr>
        <w:t>du</w:t>
      </w:r>
      <w:r>
        <w:t xml:space="preserve"> [85] </w:t>
      </w:r>
      <w:r>
        <w:rPr>
          <w:szCs w:val="24"/>
        </w:rPr>
        <w:t>« </w:t>
      </w:r>
      <w:r w:rsidRPr="00B96E6C">
        <w:rPr>
          <w:szCs w:val="24"/>
        </w:rPr>
        <w:t>catholicisme social</w:t>
      </w:r>
      <w:r>
        <w:rPr>
          <w:szCs w:val="24"/>
        </w:rPr>
        <w:t> »</w:t>
      </w:r>
      <w:r w:rsidRPr="00B96E6C">
        <w:rPr>
          <w:szCs w:val="24"/>
        </w:rPr>
        <w:t xml:space="preserve"> et de la </w:t>
      </w:r>
      <w:r>
        <w:rPr>
          <w:szCs w:val="24"/>
        </w:rPr>
        <w:t>« </w:t>
      </w:r>
      <w:r w:rsidRPr="00B96E6C">
        <w:rPr>
          <w:szCs w:val="24"/>
        </w:rPr>
        <w:t>science sociale</w:t>
      </w:r>
      <w:r>
        <w:rPr>
          <w:szCs w:val="24"/>
        </w:rPr>
        <w:t> »</w:t>
      </w:r>
      <w:r w:rsidRPr="00B96E6C">
        <w:rPr>
          <w:szCs w:val="24"/>
        </w:rPr>
        <w:t xml:space="preserve"> de Fr</w:t>
      </w:r>
      <w:r w:rsidRPr="00B96E6C">
        <w:rPr>
          <w:szCs w:val="24"/>
        </w:rPr>
        <w:t>é</w:t>
      </w:r>
      <w:r w:rsidRPr="00B96E6C">
        <w:rPr>
          <w:szCs w:val="24"/>
        </w:rPr>
        <w:t xml:space="preserve">déric Le Play et de la </w:t>
      </w:r>
      <w:r w:rsidRPr="00B96E6C">
        <w:rPr>
          <w:i/>
          <w:iCs/>
          <w:szCs w:val="24"/>
        </w:rPr>
        <w:t>Réforme sociale.</w:t>
      </w:r>
    </w:p>
    <w:p w14:paraId="19C7066D" w14:textId="77777777" w:rsidR="00730AFE" w:rsidRPr="00B96E6C" w:rsidRDefault="00730AFE" w:rsidP="00730AFE">
      <w:pPr>
        <w:spacing w:before="120" w:after="120"/>
        <w:jc w:val="both"/>
      </w:pPr>
      <w:r w:rsidRPr="00B96E6C">
        <w:rPr>
          <w:szCs w:val="24"/>
        </w:rPr>
        <w:t>Plus tard, Nolte, avant tout soucieux dans tout son œ</w:t>
      </w:r>
      <w:r w:rsidRPr="00B96E6C">
        <w:rPr>
          <w:szCs w:val="24"/>
        </w:rPr>
        <w:t>u</w:t>
      </w:r>
      <w:r w:rsidRPr="00B96E6C">
        <w:rPr>
          <w:szCs w:val="24"/>
        </w:rPr>
        <w:t xml:space="preserve">vre, avec les changements de perspectives qu'elle comporte, de dédouaner dans la mesure du possible l'Allemagne et sa culture, d'écarter la thèse d'un </w:t>
      </w:r>
      <w:r w:rsidRPr="00B96E6C">
        <w:rPr>
          <w:i/>
          <w:iCs/>
          <w:szCs w:val="24"/>
        </w:rPr>
        <w:t xml:space="preserve">Sonderweg </w:t>
      </w:r>
      <w:r w:rsidRPr="00B96E6C">
        <w:rPr>
          <w:szCs w:val="24"/>
        </w:rPr>
        <w:t xml:space="preserve">germanique et d'atténuer la responsabilité allemande dans le malheur du siècle, abandonnera cette généalogie longue, pourtant pleine de perspicacité, pour une interprétation de la </w:t>
      </w:r>
      <w:r>
        <w:rPr>
          <w:szCs w:val="24"/>
        </w:rPr>
        <w:t>« </w:t>
      </w:r>
      <w:r w:rsidRPr="00B96E6C">
        <w:rPr>
          <w:szCs w:val="24"/>
        </w:rPr>
        <w:t>Guerre civile européenne</w:t>
      </w:r>
      <w:r>
        <w:rPr>
          <w:szCs w:val="24"/>
        </w:rPr>
        <w:t> »</w:t>
      </w:r>
      <w:r w:rsidRPr="00B96E6C">
        <w:rPr>
          <w:szCs w:val="24"/>
        </w:rPr>
        <w:t xml:space="preserve"> 1914-1945 en termes d'affrontement entre deux syst</w:t>
      </w:r>
      <w:r w:rsidRPr="00B96E6C">
        <w:rPr>
          <w:szCs w:val="24"/>
        </w:rPr>
        <w:t>è</w:t>
      </w:r>
      <w:r w:rsidRPr="00B96E6C">
        <w:rPr>
          <w:szCs w:val="24"/>
        </w:rPr>
        <w:t>mes totalitaires ennemis et pourtant appariés, communiste et fasciste, faisant du bolchévisme la cause su</w:t>
      </w:r>
      <w:r w:rsidRPr="00B96E6C">
        <w:rPr>
          <w:szCs w:val="24"/>
        </w:rPr>
        <w:t>f</w:t>
      </w:r>
      <w:r w:rsidRPr="00B96E6C">
        <w:rPr>
          <w:szCs w:val="24"/>
        </w:rPr>
        <w:t>fisante du national-socialisme, vu comme réaction de lég</w:t>
      </w:r>
      <w:r w:rsidRPr="00B96E6C">
        <w:rPr>
          <w:szCs w:val="24"/>
        </w:rPr>
        <w:t>i</w:t>
      </w:r>
      <w:r w:rsidRPr="00B96E6C">
        <w:rPr>
          <w:szCs w:val="24"/>
        </w:rPr>
        <w:t xml:space="preserve">time défense, sans doute </w:t>
      </w:r>
      <w:r>
        <w:rPr>
          <w:szCs w:val="24"/>
        </w:rPr>
        <w:t>« </w:t>
      </w:r>
      <w:r w:rsidRPr="00B96E6C">
        <w:rPr>
          <w:szCs w:val="24"/>
        </w:rPr>
        <w:t>excessive</w:t>
      </w:r>
      <w:r>
        <w:rPr>
          <w:szCs w:val="24"/>
        </w:rPr>
        <w:t> »</w:t>
      </w:r>
      <w:r w:rsidRPr="00B96E6C">
        <w:rPr>
          <w:szCs w:val="24"/>
        </w:rPr>
        <w:t>, face aux crimes des rouges.</w:t>
      </w:r>
      <w:r>
        <w:rPr>
          <w:szCs w:val="24"/>
        </w:rPr>
        <w:t> </w:t>
      </w:r>
      <w:r>
        <w:rPr>
          <w:rStyle w:val="Appelnotedebasdep"/>
          <w:szCs w:val="24"/>
        </w:rPr>
        <w:footnoteReference w:id="176"/>
      </w:r>
    </w:p>
    <w:p w14:paraId="034E537A" w14:textId="77777777" w:rsidR="00730AFE" w:rsidRPr="00B96E6C" w:rsidRDefault="00730AFE" w:rsidP="00730AFE">
      <w:pPr>
        <w:spacing w:before="120" w:after="120"/>
        <w:jc w:val="both"/>
      </w:pPr>
      <w:r w:rsidRPr="00B96E6C">
        <w:rPr>
          <w:szCs w:val="24"/>
        </w:rPr>
        <w:t xml:space="preserve">L'identification du </w:t>
      </w:r>
      <w:r>
        <w:rPr>
          <w:szCs w:val="24"/>
        </w:rPr>
        <w:t>« </w:t>
      </w:r>
      <w:r w:rsidRPr="00B96E6C">
        <w:rPr>
          <w:szCs w:val="24"/>
        </w:rPr>
        <w:t>nationalisme intégral</w:t>
      </w:r>
      <w:r>
        <w:rPr>
          <w:szCs w:val="24"/>
        </w:rPr>
        <w:t> »</w:t>
      </w:r>
      <w:r w:rsidRPr="00B96E6C">
        <w:rPr>
          <w:szCs w:val="24"/>
        </w:rPr>
        <w:t xml:space="preserve"> au/à un fa</w:t>
      </w:r>
      <w:r w:rsidRPr="00B96E6C">
        <w:rPr>
          <w:szCs w:val="24"/>
        </w:rPr>
        <w:t>s</w:t>
      </w:r>
      <w:r w:rsidRPr="00B96E6C">
        <w:rPr>
          <w:szCs w:val="24"/>
        </w:rPr>
        <w:t xml:space="preserve">cisme n'a été suivie que par peu d'historiens. Charles Delzell consent à classer l'Action française avec un préfixe, comme un </w:t>
      </w:r>
      <w:r>
        <w:rPr>
          <w:i/>
          <w:iCs/>
          <w:szCs w:val="24"/>
        </w:rPr>
        <w:t>« </w:t>
      </w:r>
      <w:r w:rsidRPr="00B96E6C">
        <w:rPr>
          <w:i/>
          <w:iCs/>
          <w:szCs w:val="24"/>
        </w:rPr>
        <w:t>protofascist mov</w:t>
      </w:r>
      <w:r w:rsidRPr="00B96E6C">
        <w:rPr>
          <w:i/>
          <w:iCs/>
          <w:szCs w:val="24"/>
        </w:rPr>
        <w:t>e</w:t>
      </w:r>
      <w:r w:rsidRPr="00B96E6C">
        <w:rPr>
          <w:i/>
          <w:iCs/>
          <w:szCs w:val="24"/>
        </w:rPr>
        <w:t>ment</w:t>
      </w:r>
      <w:r>
        <w:rPr>
          <w:i/>
          <w:iCs/>
          <w:szCs w:val="24"/>
        </w:rPr>
        <w:t> ».</w:t>
      </w:r>
      <w:r>
        <w:rPr>
          <w:szCs w:val="24"/>
        </w:rPr>
        <w:t> </w:t>
      </w:r>
      <w:r>
        <w:rPr>
          <w:rStyle w:val="Appelnotedebasdep"/>
          <w:szCs w:val="24"/>
        </w:rPr>
        <w:footnoteReference w:id="177"/>
      </w:r>
      <w:r w:rsidRPr="00B96E6C">
        <w:rPr>
          <w:i/>
          <w:iCs/>
          <w:szCs w:val="24"/>
          <w:vertAlign w:val="superscript"/>
        </w:rPr>
        <w:t xml:space="preserve"> </w:t>
      </w:r>
      <w:r w:rsidRPr="00B96E6C">
        <w:rPr>
          <w:szCs w:val="24"/>
        </w:rPr>
        <w:t>D'autres, poursuivant la piste indiquée par Sternhell, ve</w:t>
      </w:r>
      <w:r w:rsidRPr="00B96E6C">
        <w:rPr>
          <w:szCs w:val="24"/>
        </w:rPr>
        <w:t>r</w:t>
      </w:r>
      <w:r w:rsidRPr="00B96E6C">
        <w:rPr>
          <w:szCs w:val="24"/>
        </w:rPr>
        <w:t>ront le protofascisme à propr</w:t>
      </w:r>
      <w:r w:rsidRPr="00B96E6C">
        <w:rPr>
          <w:szCs w:val="24"/>
        </w:rPr>
        <w:t>e</w:t>
      </w:r>
      <w:r w:rsidRPr="00B96E6C">
        <w:rPr>
          <w:szCs w:val="24"/>
        </w:rPr>
        <w:t>ment parler dans la rencontre éphémère de l'Action française et du syndicalisme révolutionnaire.</w:t>
      </w:r>
      <w:r>
        <w:rPr>
          <w:szCs w:val="24"/>
        </w:rPr>
        <w:t> </w:t>
      </w:r>
      <w:r>
        <w:rPr>
          <w:rStyle w:val="Appelnotedebasdep"/>
          <w:szCs w:val="24"/>
        </w:rPr>
        <w:footnoteReference w:id="178"/>
      </w:r>
    </w:p>
    <w:p w14:paraId="6EE5148F" w14:textId="77777777" w:rsidR="00730AFE" w:rsidRDefault="00730AFE" w:rsidP="00730AFE">
      <w:pPr>
        <w:spacing w:before="120" w:after="120"/>
        <w:jc w:val="both"/>
      </w:pPr>
      <w:r>
        <w:t>[86]</w:t>
      </w:r>
    </w:p>
    <w:p w14:paraId="6552965B" w14:textId="77777777" w:rsidR="00730AFE" w:rsidRPr="00B96E6C" w:rsidRDefault="00730AFE" w:rsidP="00730AFE">
      <w:pPr>
        <w:spacing w:before="120" w:after="120"/>
        <w:jc w:val="both"/>
      </w:pPr>
      <w:r>
        <w:rPr>
          <w:szCs w:val="24"/>
        </w:rPr>
        <w:t>« </w:t>
      </w:r>
      <w:r w:rsidRPr="00B96E6C">
        <w:rPr>
          <w:szCs w:val="24"/>
        </w:rPr>
        <w:t>Chaînon manquant</w:t>
      </w:r>
      <w:r>
        <w:rPr>
          <w:szCs w:val="24"/>
        </w:rPr>
        <w:t> »</w:t>
      </w:r>
      <w:r w:rsidRPr="00B96E6C">
        <w:rPr>
          <w:szCs w:val="24"/>
        </w:rPr>
        <w:t xml:space="preserve"> entre les contre-Lumières et les nationali</w:t>
      </w:r>
      <w:r w:rsidRPr="00B96E6C">
        <w:rPr>
          <w:szCs w:val="24"/>
        </w:rPr>
        <w:t>s</w:t>
      </w:r>
      <w:r w:rsidRPr="00B96E6C">
        <w:rPr>
          <w:szCs w:val="24"/>
        </w:rPr>
        <w:t>mes totalitaires, le maurrasisme se prête, sans arb</w:t>
      </w:r>
      <w:r w:rsidRPr="00B96E6C">
        <w:rPr>
          <w:szCs w:val="24"/>
        </w:rPr>
        <w:t>i</w:t>
      </w:r>
      <w:r w:rsidRPr="00B96E6C">
        <w:rPr>
          <w:szCs w:val="24"/>
        </w:rPr>
        <w:t xml:space="preserve">trage décisif, à des arguments en deux colonnes, </w:t>
      </w:r>
      <w:r w:rsidRPr="00B96E6C">
        <w:rPr>
          <w:i/>
          <w:iCs/>
          <w:szCs w:val="24"/>
        </w:rPr>
        <w:t xml:space="preserve">pro et contra </w:t>
      </w:r>
      <w:r w:rsidRPr="00B96E6C">
        <w:rPr>
          <w:szCs w:val="24"/>
        </w:rPr>
        <w:t>son inclusion dans le fa</w:t>
      </w:r>
      <w:r w:rsidRPr="00B96E6C">
        <w:rPr>
          <w:szCs w:val="24"/>
        </w:rPr>
        <w:t>s</w:t>
      </w:r>
      <w:r w:rsidRPr="00B96E6C">
        <w:rPr>
          <w:szCs w:val="24"/>
        </w:rPr>
        <w:t>cisme générique.</w:t>
      </w:r>
    </w:p>
    <w:p w14:paraId="2C5EFAE6" w14:textId="77777777" w:rsidR="00730AFE" w:rsidRPr="00B96E6C" w:rsidRDefault="00730AFE" w:rsidP="00730AFE">
      <w:pPr>
        <w:spacing w:before="120" w:after="120"/>
        <w:jc w:val="both"/>
      </w:pPr>
      <w:r w:rsidRPr="00B96E6C">
        <w:rPr>
          <w:szCs w:val="24"/>
        </w:rPr>
        <w:t>Une fois de plus, c'est un historien américain, subtil connaisseur de la France, qui est l'auteur de l'étude la plus ancienne et classique sur l'Action française, Eugen Weber qui publie en 1962 à Stanford le m</w:t>
      </w:r>
      <w:r w:rsidRPr="00B96E6C">
        <w:rPr>
          <w:szCs w:val="24"/>
        </w:rPr>
        <w:t>o</w:t>
      </w:r>
      <w:r w:rsidRPr="00B96E6C">
        <w:rPr>
          <w:szCs w:val="24"/>
        </w:rPr>
        <w:t xml:space="preserve">numental ouvrage, </w:t>
      </w:r>
      <w:r w:rsidRPr="00B96E6C">
        <w:rPr>
          <w:i/>
          <w:iCs/>
          <w:szCs w:val="24"/>
        </w:rPr>
        <w:t>A</w:t>
      </w:r>
      <w:r w:rsidRPr="00B96E6C">
        <w:rPr>
          <w:i/>
          <w:iCs/>
          <w:szCs w:val="24"/>
        </w:rPr>
        <w:t>c</w:t>
      </w:r>
      <w:r w:rsidRPr="00B96E6C">
        <w:rPr>
          <w:i/>
          <w:iCs/>
          <w:szCs w:val="24"/>
        </w:rPr>
        <w:t>tion française</w:t>
      </w:r>
      <w:r>
        <w:rPr>
          <w:i/>
          <w:iCs/>
          <w:szCs w:val="24"/>
        </w:rPr>
        <w:t> :</w:t>
      </w:r>
      <w:r w:rsidRPr="00B96E6C">
        <w:rPr>
          <w:i/>
          <w:iCs/>
          <w:szCs w:val="24"/>
        </w:rPr>
        <w:t xml:space="preserve"> Royalism and Reaction in 20</w:t>
      </w:r>
      <w:r w:rsidRPr="00B96E6C">
        <w:rPr>
          <w:i/>
          <w:iCs/>
          <w:szCs w:val="24"/>
          <w:vertAlign w:val="superscript"/>
        </w:rPr>
        <w:t xml:space="preserve">th </w:t>
      </w:r>
      <w:r w:rsidRPr="00B96E6C">
        <w:rPr>
          <w:i/>
          <w:iCs/>
          <w:szCs w:val="24"/>
        </w:rPr>
        <w:t xml:space="preserve">Century France. </w:t>
      </w:r>
      <w:r w:rsidRPr="00B96E6C">
        <w:rPr>
          <w:szCs w:val="24"/>
        </w:rPr>
        <w:t>On le devine dès le titre, l'Action française n'est a</w:t>
      </w:r>
      <w:r w:rsidRPr="00B96E6C">
        <w:rPr>
          <w:szCs w:val="24"/>
        </w:rPr>
        <w:t>u</w:t>
      </w:r>
      <w:r w:rsidRPr="00B96E6C">
        <w:rPr>
          <w:szCs w:val="24"/>
        </w:rPr>
        <w:t>cunement fasciste pour lui, elle en diffère même diam</w:t>
      </w:r>
      <w:r w:rsidRPr="00B96E6C">
        <w:rPr>
          <w:szCs w:val="24"/>
        </w:rPr>
        <w:t>é</w:t>
      </w:r>
      <w:r w:rsidRPr="00B96E6C">
        <w:rPr>
          <w:szCs w:val="24"/>
        </w:rPr>
        <w:t>tralement sous tous les paramètres</w:t>
      </w:r>
      <w:r>
        <w:rPr>
          <w:szCs w:val="24"/>
        </w:rPr>
        <w:t> :</w:t>
      </w:r>
      <w:r w:rsidRPr="00B96E6C">
        <w:rPr>
          <w:szCs w:val="24"/>
        </w:rPr>
        <w:t xml:space="preserve"> </w:t>
      </w:r>
      <w:r>
        <w:rPr>
          <w:szCs w:val="24"/>
        </w:rPr>
        <w:t>« </w:t>
      </w:r>
      <w:r w:rsidRPr="00B96E6C">
        <w:rPr>
          <w:szCs w:val="24"/>
        </w:rPr>
        <w:t>les différences entre les deux mouvements sont fondamentales.</w:t>
      </w:r>
      <w:r>
        <w:rPr>
          <w:szCs w:val="24"/>
        </w:rPr>
        <w:t> » </w:t>
      </w:r>
      <w:r>
        <w:rPr>
          <w:rStyle w:val="Appelnotedebasdep"/>
          <w:szCs w:val="24"/>
        </w:rPr>
        <w:footnoteReference w:id="179"/>
      </w:r>
      <w:r w:rsidRPr="00B96E6C">
        <w:rPr>
          <w:szCs w:val="24"/>
        </w:rPr>
        <w:t xml:space="preserve"> Au reste, pour Weber, le mouvement de Maurras fut un échec par son i</w:t>
      </w:r>
      <w:r w:rsidRPr="00B96E6C">
        <w:rPr>
          <w:szCs w:val="24"/>
        </w:rPr>
        <w:t>n</w:t>
      </w:r>
      <w:r w:rsidRPr="00B96E6C">
        <w:rPr>
          <w:szCs w:val="24"/>
        </w:rPr>
        <w:t>tellectualisme, son anachronisme, par son refus de payer le prix de l'efficacité politique</w:t>
      </w:r>
      <w:r>
        <w:rPr>
          <w:szCs w:val="24"/>
        </w:rPr>
        <w:t> :</w:t>
      </w:r>
      <w:r w:rsidRPr="00B96E6C">
        <w:rPr>
          <w:szCs w:val="24"/>
        </w:rPr>
        <w:t xml:space="preserve"> l'Action française veut re</w:t>
      </w:r>
      <w:r w:rsidRPr="00B96E6C">
        <w:rPr>
          <w:szCs w:val="24"/>
        </w:rPr>
        <w:t>n</w:t>
      </w:r>
      <w:r w:rsidRPr="00B96E6C">
        <w:rPr>
          <w:szCs w:val="24"/>
        </w:rPr>
        <w:t>verser la république, mais refuse de se donner les moyens (</w:t>
      </w:r>
      <w:r>
        <w:rPr>
          <w:szCs w:val="24"/>
        </w:rPr>
        <w:t>« </w:t>
      </w:r>
      <w:r w:rsidRPr="00B96E6C">
        <w:rPr>
          <w:szCs w:val="24"/>
        </w:rPr>
        <w:t>fasci</w:t>
      </w:r>
      <w:r w:rsidRPr="00B96E6C">
        <w:rPr>
          <w:szCs w:val="24"/>
        </w:rPr>
        <w:t>s</w:t>
      </w:r>
      <w:r w:rsidRPr="00B96E6C">
        <w:rPr>
          <w:szCs w:val="24"/>
        </w:rPr>
        <w:t>tes</w:t>
      </w:r>
      <w:r>
        <w:rPr>
          <w:szCs w:val="24"/>
        </w:rPr>
        <w:t> »</w:t>
      </w:r>
      <w:r w:rsidRPr="00B96E6C">
        <w:rPr>
          <w:szCs w:val="24"/>
        </w:rPr>
        <w:t>) d'y parvenir.</w:t>
      </w:r>
    </w:p>
    <w:p w14:paraId="52CC1B3A" w14:textId="77777777" w:rsidR="00730AFE" w:rsidRPr="00B96E6C" w:rsidRDefault="00730AFE" w:rsidP="00730AFE">
      <w:pPr>
        <w:spacing w:before="120" w:after="120"/>
        <w:jc w:val="both"/>
      </w:pPr>
      <w:r w:rsidRPr="00B96E6C">
        <w:rPr>
          <w:szCs w:val="24"/>
        </w:rPr>
        <w:t>Hors de Nolte et de Sternhell, d'accord au delà de leurs diverge</w:t>
      </w:r>
      <w:r w:rsidRPr="00B96E6C">
        <w:rPr>
          <w:szCs w:val="24"/>
        </w:rPr>
        <w:t>n</w:t>
      </w:r>
      <w:r w:rsidRPr="00B96E6C">
        <w:rPr>
          <w:szCs w:val="24"/>
        </w:rPr>
        <w:t>ces fondamentales sur une perspective généalog</w:t>
      </w:r>
      <w:r w:rsidRPr="00B96E6C">
        <w:rPr>
          <w:szCs w:val="24"/>
        </w:rPr>
        <w:t>i</w:t>
      </w:r>
      <w:r w:rsidRPr="00B96E6C">
        <w:rPr>
          <w:szCs w:val="24"/>
        </w:rPr>
        <w:t>que longue, les autres historiens unanimes excluent l'Action française de la catégorie fasci</w:t>
      </w:r>
      <w:r w:rsidRPr="00B96E6C">
        <w:rPr>
          <w:szCs w:val="24"/>
        </w:rPr>
        <w:t>s</w:t>
      </w:r>
      <w:r w:rsidRPr="00B96E6C">
        <w:rPr>
          <w:szCs w:val="24"/>
        </w:rPr>
        <w:t>te. Pour R. Rémond et son école, il va de soi, l'Action française est plutôt une synthèse des traditions réactionnaires et ultra qu'une que</w:t>
      </w:r>
      <w:r w:rsidRPr="00B96E6C">
        <w:rPr>
          <w:szCs w:val="24"/>
        </w:rPr>
        <w:t>l</w:t>
      </w:r>
      <w:r w:rsidRPr="00B96E6C">
        <w:rPr>
          <w:szCs w:val="24"/>
        </w:rPr>
        <w:t>conque nouveauté émergente, encore moins un précurseur de ce fa</w:t>
      </w:r>
      <w:r w:rsidRPr="00B96E6C">
        <w:rPr>
          <w:szCs w:val="24"/>
        </w:rPr>
        <w:t>s</w:t>
      </w:r>
      <w:r w:rsidRPr="00B96E6C">
        <w:rPr>
          <w:szCs w:val="24"/>
        </w:rPr>
        <w:t xml:space="preserve">cisme </w:t>
      </w:r>
      <w:r>
        <w:rPr>
          <w:szCs w:val="24"/>
        </w:rPr>
        <w:t>« </w:t>
      </w:r>
      <w:r w:rsidRPr="00B96E6C">
        <w:rPr>
          <w:szCs w:val="24"/>
        </w:rPr>
        <w:t>étranger</w:t>
      </w:r>
      <w:r>
        <w:rPr>
          <w:szCs w:val="24"/>
        </w:rPr>
        <w:t> »</w:t>
      </w:r>
      <w:r w:rsidRPr="00B96E6C">
        <w:rPr>
          <w:szCs w:val="24"/>
        </w:rPr>
        <w:t xml:space="preserve"> à la France. Tournée vers le passé, conserv</w:t>
      </w:r>
      <w:r w:rsidRPr="00B96E6C">
        <w:rPr>
          <w:szCs w:val="24"/>
        </w:rPr>
        <w:t>a</w:t>
      </w:r>
      <w:r w:rsidRPr="00B96E6C">
        <w:rPr>
          <w:szCs w:val="24"/>
        </w:rPr>
        <w:t xml:space="preserve">trice, élitiste, méprisant la </w:t>
      </w:r>
      <w:r>
        <w:rPr>
          <w:szCs w:val="24"/>
        </w:rPr>
        <w:t>« </w:t>
      </w:r>
      <w:r w:rsidRPr="00B96E6C">
        <w:rPr>
          <w:szCs w:val="24"/>
        </w:rPr>
        <w:t>voyoucratie</w:t>
      </w:r>
      <w:r>
        <w:rPr>
          <w:szCs w:val="24"/>
        </w:rPr>
        <w:t> »</w:t>
      </w:r>
      <w:r w:rsidRPr="00B96E6C">
        <w:rPr>
          <w:szCs w:val="24"/>
        </w:rPr>
        <w:t xml:space="preserve"> des masses et la </w:t>
      </w:r>
      <w:r>
        <w:rPr>
          <w:szCs w:val="24"/>
        </w:rPr>
        <w:t>« </w:t>
      </w:r>
      <w:r w:rsidRPr="00B96E6C">
        <w:rPr>
          <w:szCs w:val="24"/>
        </w:rPr>
        <w:t>crapularchie</w:t>
      </w:r>
      <w:r>
        <w:rPr>
          <w:szCs w:val="24"/>
        </w:rPr>
        <w:t> »</w:t>
      </w:r>
      <w:r w:rsidRPr="00B96E6C">
        <w:rPr>
          <w:szCs w:val="24"/>
        </w:rPr>
        <w:t xml:space="preserve"> en place, catholique de raison d'État, déce</w:t>
      </w:r>
      <w:r w:rsidRPr="00B96E6C">
        <w:rPr>
          <w:szCs w:val="24"/>
        </w:rPr>
        <w:t>n</w:t>
      </w:r>
      <w:r w:rsidRPr="00B96E6C">
        <w:rPr>
          <w:szCs w:val="24"/>
        </w:rPr>
        <w:t>tralisatrice, elle entre mal dans les diverses définitions qu'on a données du fascisme générique. Le grand</w:t>
      </w:r>
      <w:r>
        <w:t xml:space="preserve"> [87] </w:t>
      </w:r>
      <w:r w:rsidRPr="00B96E6C">
        <w:rPr>
          <w:szCs w:val="24"/>
        </w:rPr>
        <w:t>spécialiste britannique Roger Griffin l'en exclut abs</w:t>
      </w:r>
      <w:r w:rsidRPr="00B96E6C">
        <w:rPr>
          <w:szCs w:val="24"/>
        </w:rPr>
        <w:t>o</w:t>
      </w:r>
      <w:r w:rsidRPr="00B96E6C">
        <w:rPr>
          <w:szCs w:val="24"/>
        </w:rPr>
        <w:t>lument.</w:t>
      </w:r>
      <w:r>
        <w:rPr>
          <w:szCs w:val="24"/>
        </w:rPr>
        <w:t> </w:t>
      </w:r>
      <w:r>
        <w:rPr>
          <w:rStyle w:val="Appelnotedebasdep"/>
          <w:szCs w:val="24"/>
        </w:rPr>
        <w:footnoteReference w:id="180"/>
      </w:r>
      <w:r w:rsidRPr="00B96E6C">
        <w:rPr>
          <w:szCs w:val="24"/>
          <w:vertAlign w:val="superscript"/>
        </w:rPr>
        <w:t xml:space="preserve"> </w:t>
      </w:r>
      <w:r w:rsidRPr="00B96E6C">
        <w:rPr>
          <w:szCs w:val="24"/>
        </w:rPr>
        <w:t>Ant</w:t>
      </w:r>
      <w:r w:rsidRPr="00B96E6C">
        <w:rPr>
          <w:szCs w:val="24"/>
        </w:rPr>
        <w:t>i</w:t>
      </w:r>
      <w:r w:rsidRPr="00B96E6C">
        <w:rPr>
          <w:szCs w:val="24"/>
        </w:rPr>
        <w:t>libérale, antisémite, antisocialiste certes, mais toutes ces qualités n</w:t>
      </w:r>
      <w:r w:rsidRPr="00B96E6C">
        <w:rPr>
          <w:szCs w:val="24"/>
        </w:rPr>
        <w:t>é</w:t>
      </w:r>
      <w:r w:rsidRPr="00B96E6C">
        <w:rPr>
          <w:szCs w:val="24"/>
        </w:rPr>
        <w:t>gatives ne suffisent pas.</w:t>
      </w:r>
    </w:p>
    <w:p w14:paraId="7B3D5975" w14:textId="77777777" w:rsidR="00730AFE" w:rsidRPr="00B96E6C" w:rsidRDefault="00730AFE" w:rsidP="00730AFE">
      <w:pPr>
        <w:spacing w:before="120" w:after="120"/>
        <w:jc w:val="both"/>
      </w:pPr>
      <w:r w:rsidRPr="00B96E6C">
        <w:rPr>
          <w:szCs w:val="24"/>
        </w:rPr>
        <w:t>Le grand historien italien Renzo de Felice de son côté r</w:t>
      </w:r>
      <w:r w:rsidRPr="00B96E6C">
        <w:rPr>
          <w:szCs w:val="24"/>
        </w:rPr>
        <w:t>e</w:t>
      </w:r>
      <w:r w:rsidRPr="00B96E6C">
        <w:rPr>
          <w:szCs w:val="24"/>
        </w:rPr>
        <w:t>jette non moins l'inclusion voulue par Nolte, qui lui semble inexplicable</w:t>
      </w:r>
      <w:r>
        <w:rPr>
          <w:szCs w:val="24"/>
        </w:rPr>
        <w:t> :</w:t>
      </w:r>
      <w:r w:rsidRPr="00B96E6C">
        <w:rPr>
          <w:szCs w:val="24"/>
        </w:rPr>
        <w:t xml:space="preserve"> il est </w:t>
      </w:r>
      <w:r>
        <w:rPr>
          <w:szCs w:val="24"/>
        </w:rPr>
        <w:t>« </w:t>
      </w:r>
      <w:r w:rsidRPr="00B96E6C">
        <w:rPr>
          <w:szCs w:val="24"/>
        </w:rPr>
        <w:t>absolument impossible sous quelque point de vue que ce soit</w:t>
      </w:r>
      <w:r>
        <w:rPr>
          <w:szCs w:val="24"/>
        </w:rPr>
        <w:t> »</w:t>
      </w:r>
      <w:r w:rsidRPr="00B96E6C">
        <w:rPr>
          <w:szCs w:val="24"/>
        </w:rPr>
        <w:t xml:space="preserve"> de faire de l'A.F. une variété de fascisme.</w:t>
      </w:r>
      <w:r w:rsidRPr="00403804">
        <w:rPr>
          <w:szCs w:val="24"/>
        </w:rPr>
        <w:t xml:space="preserve"> </w:t>
      </w:r>
      <w:r>
        <w:rPr>
          <w:szCs w:val="24"/>
        </w:rPr>
        <w:t> </w:t>
      </w:r>
      <w:r>
        <w:rPr>
          <w:rStyle w:val="Appelnotedebasdep"/>
          <w:szCs w:val="24"/>
        </w:rPr>
        <w:footnoteReference w:id="181"/>
      </w:r>
    </w:p>
    <w:p w14:paraId="7B9DD217" w14:textId="77777777" w:rsidR="00730AFE" w:rsidRPr="00B96E6C" w:rsidRDefault="00730AFE" w:rsidP="00730AFE">
      <w:pPr>
        <w:spacing w:before="120" w:after="120"/>
        <w:jc w:val="both"/>
      </w:pPr>
      <w:r w:rsidRPr="00B96E6C">
        <w:rPr>
          <w:szCs w:val="24"/>
        </w:rPr>
        <w:t xml:space="preserve">On a pu aller jusqu'à soutenir que l'A.F. a joué en France le rôle </w:t>
      </w:r>
      <w:r w:rsidRPr="00B96E6C">
        <w:rPr>
          <w:i/>
          <w:iCs/>
          <w:szCs w:val="24"/>
        </w:rPr>
        <w:t xml:space="preserve">objectif </w:t>
      </w:r>
      <w:r w:rsidRPr="00B96E6C">
        <w:rPr>
          <w:szCs w:val="24"/>
        </w:rPr>
        <w:t>d'obstacle à la fascisation de la droite en att</w:t>
      </w:r>
      <w:r w:rsidRPr="00B96E6C">
        <w:rPr>
          <w:szCs w:val="24"/>
        </w:rPr>
        <w:t>i</w:t>
      </w:r>
      <w:r w:rsidRPr="00B96E6C">
        <w:rPr>
          <w:szCs w:val="24"/>
        </w:rPr>
        <w:t>rant à ses débuts tous les éléments nationalistes, en maintenant des segments impo</w:t>
      </w:r>
      <w:r w:rsidRPr="00B96E6C">
        <w:rPr>
          <w:szCs w:val="24"/>
        </w:rPr>
        <w:t>r</w:t>
      </w:r>
      <w:r w:rsidRPr="00B96E6C">
        <w:rPr>
          <w:szCs w:val="24"/>
        </w:rPr>
        <w:t>tants de la droite sur le terrain d'une doctrine monarchiste anachron</w:t>
      </w:r>
      <w:r w:rsidRPr="00B96E6C">
        <w:rPr>
          <w:szCs w:val="24"/>
        </w:rPr>
        <w:t>i</w:t>
      </w:r>
      <w:r w:rsidRPr="00B96E6C">
        <w:rPr>
          <w:szCs w:val="24"/>
        </w:rPr>
        <w:t>que, intransigeante et close, répudiant et invectivant hargneusement les dissidents qui, comme Valois vers 1925 en créant le Faisceau, a</w:t>
      </w:r>
      <w:r w:rsidRPr="00B96E6C">
        <w:rPr>
          <w:szCs w:val="24"/>
        </w:rPr>
        <w:t>l</w:t>
      </w:r>
      <w:r w:rsidRPr="00B96E6C">
        <w:rPr>
          <w:szCs w:val="24"/>
        </w:rPr>
        <w:t xml:space="preserve">laient chercher à </w:t>
      </w:r>
      <w:r>
        <w:rPr>
          <w:szCs w:val="24"/>
        </w:rPr>
        <w:t>« </w:t>
      </w:r>
      <w:r w:rsidRPr="00B96E6C">
        <w:rPr>
          <w:szCs w:val="24"/>
        </w:rPr>
        <w:t>moderniser</w:t>
      </w:r>
      <w:r>
        <w:rPr>
          <w:szCs w:val="24"/>
        </w:rPr>
        <w:t> »</w:t>
      </w:r>
      <w:r w:rsidRPr="00B96E6C">
        <w:rPr>
          <w:szCs w:val="24"/>
        </w:rPr>
        <w:t xml:space="preserve"> la droite radicale, </w:t>
      </w:r>
      <w:r>
        <w:rPr>
          <w:szCs w:val="24"/>
        </w:rPr>
        <w:t>—</w:t>
      </w:r>
      <w:r w:rsidRPr="00B96E6C">
        <w:rPr>
          <w:szCs w:val="24"/>
        </w:rPr>
        <w:t xml:space="preserve"> une doctrine immuable complétée d'un mouvement velléitaire</w:t>
      </w:r>
      <w:r>
        <w:rPr>
          <w:szCs w:val="24"/>
        </w:rPr>
        <w:t> !</w:t>
      </w:r>
      <w:r w:rsidRPr="00B96E6C">
        <w:rPr>
          <w:szCs w:val="24"/>
        </w:rPr>
        <w:t xml:space="preserve"> </w:t>
      </w:r>
      <w:r>
        <w:rPr>
          <w:szCs w:val="24"/>
        </w:rPr>
        <w:t>« </w:t>
      </w:r>
      <w:r w:rsidRPr="00B96E6C">
        <w:rPr>
          <w:szCs w:val="24"/>
        </w:rPr>
        <w:t>Inaction frança</w:t>
      </w:r>
      <w:r w:rsidRPr="00B96E6C">
        <w:rPr>
          <w:szCs w:val="24"/>
        </w:rPr>
        <w:t>i</w:t>
      </w:r>
      <w:r w:rsidRPr="00B96E6C">
        <w:rPr>
          <w:szCs w:val="24"/>
        </w:rPr>
        <w:t>se</w:t>
      </w:r>
      <w:r>
        <w:rPr>
          <w:szCs w:val="24"/>
        </w:rPr>
        <w:t> »</w:t>
      </w:r>
      <w:r w:rsidRPr="00B96E6C">
        <w:rPr>
          <w:szCs w:val="24"/>
        </w:rPr>
        <w:t xml:space="preserve">, ironisaient avant la guerre Rebatet et les </w:t>
      </w:r>
      <w:r>
        <w:rPr>
          <w:szCs w:val="24"/>
        </w:rPr>
        <w:t>« </w:t>
      </w:r>
      <w:r w:rsidRPr="00B96E6C">
        <w:rPr>
          <w:szCs w:val="24"/>
        </w:rPr>
        <w:t>vrais</w:t>
      </w:r>
      <w:r>
        <w:rPr>
          <w:szCs w:val="24"/>
        </w:rPr>
        <w:t> »</w:t>
      </w:r>
      <w:r w:rsidRPr="00B96E6C">
        <w:rPr>
          <w:szCs w:val="24"/>
        </w:rPr>
        <w:t xml:space="preserve"> fascistes de </w:t>
      </w:r>
      <w:r w:rsidRPr="00B96E6C">
        <w:rPr>
          <w:i/>
          <w:iCs/>
          <w:szCs w:val="24"/>
        </w:rPr>
        <w:t>Je suis partout.</w:t>
      </w:r>
    </w:p>
    <w:p w14:paraId="7091AE78" w14:textId="77777777" w:rsidR="00730AFE" w:rsidRDefault="00730AFE" w:rsidP="00730AFE">
      <w:pPr>
        <w:spacing w:before="120" w:after="120"/>
        <w:jc w:val="both"/>
        <w:rPr>
          <w:szCs w:val="24"/>
        </w:rPr>
      </w:pPr>
      <w:r>
        <w:rPr>
          <w:szCs w:val="24"/>
        </w:rPr>
        <w:br w:type="page"/>
      </w:r>
    </w:p>
    <w:p w14:paraId="1FDF2403" w14:textId="77777777" w:rsidR="00730AFE" w:rsidRPr="00B96E6C" w:rsidRDefault="00730AFE" w:rsidP="00730AFE">
      <w:pPr>
        <w:pStyle w:val="planche"/>
      </w:pPr>
      <w:bookmarkStart w:id="22" w:name="Texte_1_pt_2_b"/>
      <w:r w:rsidRPr="00B96E6C">
        <w:t>Les ligues d'entre les deux guerres</w:t>
      </w:r>
    </w:p>
    <w:bookmarkEnd w:id="22"/>
    <w:p w14:paraId="4E7548A7" w14:textId="77777777" w:rsidR="00730AFE" w:rsidRDefault="00730AFE" w:rsidP="00730AFE">
      <w:pPr>
        <w:spacing w:before="120" w:after="120"/>
        <w:jc w:val="both"/>
        <w:rPr>
          <w:szCs w:val="24"/>
        </w:rPr>
      </w:pPr>
    </w:p>
    <w:p w14:paraId="0471060A" w14:textId="77777777" w:rsidR="00730AFE" w:rsidRPr="00384B20" w:rsidRDefault="00730AFE" w:rsidP="00730AFE">
      <w:pPr>
        <w:ind w:right="90" w:firstLine="0"/>
        <w:jc w:val="both"/>
        <w:rPr>
          <w:sz w:val="20"/>
        </w:rPr>
      </w:pPr>
      <w:hyperlink w:anchor="tdm" w:history="1">
        <w:r w:rsidRPr="00384B20">
          <w:rPr>
            <w:rStyle w:val="Hyperlien"/>
            <w:sz w:val="20"/>
          </w:rPr>
          <w:t>Retour à la table des matières</w:t>
        </w:r>
      </w:hyperlink>
    </w:p>
    <w:p w14:paraId="7F01592A" w14:textId="77777777" w:rsidR="00730AFE" w:rsidRPr="00B96E6C" w:rsidRDefault="00730AFE" w:rsidP="00730AFE">
      <w:pPr>
        <w:spacing w:before="120" w:after="120"/>
        <w:jc w:val="both"/>
      </w:pPr>
      <w:r w:rsidRPr="00B96E6C">
        <w:rPr>
          <w:szCs w:val="24"/>
        </w:rPr>
        <w:t>Plutôt que du côté de l'Action française, un fascisme aux couleurs de la France semble émerger et se développer entre les deux guerres dans ces organisations d'extrême droite, à gestuelle militariste, ultr</w:t>
      </w:r>
      <w:r w:rsidRPr="00B96E6C">
        <w:rPr>
          <w:szCs w:val="24"/>
        </w:rPr>
        <w:t>a</w:t>
      </w:r>
      <w:r w:rsidRPr="00B96E6C">
        <w:rPr>
          <w:szCs w:val="24"/>
        </w:rPr>
        <w:t xml:space="preserve">nationalistes et anti-parlementaires, souvent issues de gens </w:t>
      </w:r>
      <w:r>
        <w:rPr>
          <w:szCs w:val="24"/>
        </w:rPr>
        <w:t>« </w:t>
      </w:r>
      <w:r w:rsidRPr="00B96E6C">
        <w:rPr>
          <w:szCs w:val="24"/>
        </w:rPr>
        <w:t>passés par</w:t>
      </w:r>
      <w:r>
        <w:rPr>
          <w:szCs w:val="24"/>
        </w:rPr>
        <w:t> »</w:t>
      </w:r>
      <w:r>
        <w:t xml:space="preserve"> [88] </w:t>
      </w:r>
      <w:r w:rsidRPr="00B96E6C">
        <w:rPr>
          <w:szCs w:val="24"/>
        </w:rPr>
        <w:t>l'Action française et déçus par elle, qu'on désigne global</w:t>
      </w:r>
      <w:r w:rsidRPr="00B96E6C">
        <w:rPr>
          <w:szCs w:val="24"/>
        </w:rPr>
        <w:t>e</w:t>
      </w:r>
      <w:r w:rsidRPr="00B96E6C">
        <w:rPr>
          <w:szCs w:val="24"/>
        </w:rPr>
        <w:t xml:space="preserve">ment comme les </w:t>
      </w:r>
      <w:r>
        <w:rPr>
          <w:szCs w:val="24"/>
        </w:rPr>
        <w:t>« </w:t>
      </w:r>
      <w:r w:rsidRPr="00B96E6C">
        <w:rPr>
          <w:szCs w:val="24"/>
        </w:rPr>
        <w:t>ligues</w:t>
      </w:r>
      <w:r>
        <w:rPr>
          <w:szCs w:val="24"/>
        </w:rPr>
        <w:t> »</w:t>
      </w:r>
      <w:r w:rsidRPr="00B96E6C">
        <w:rPr>
          <w:szCs w:val="24"/>
        </w:rPr>
        <w:t xml:space="preserve"> (même si toutes n'utilisaient pas ce te</w:t>
      </w:r>
      <w:r w:rsidRPr="00B96E6C">
        <w:rPr>
          <w:szCs w:val="24"/>
        </w:rPr>
        <w:t>r</w:t>
      </w:r>
      <w:r w:rsidRPr="00B96E6C">
        <w:rPr>
          <w:szCs w:val="24"/>
        </w:rPr>
        <w:t>me).</w:t>
      </w:r>
      <w:r>
        <w:rPr>
          <w:szCs w:val="24"/>
        </w:rPr>
        <w:t> </w:t>
      </w:r>
      <w:r>
        <w:rPr>
          <w:rStyle w:val="Appelnotedebasdep"/>
          <w:szCs w:val="24"/>
        </w:rPr>
        <w:footnoteReference w:id="182"/>
      </w:r>
    </w:p>
    <w:p w14:paraId="71C68E8D" w14:textId="77777777" w:rsidR="00730AFE" w:rsidRPr="00B96E6C" w:rsidRDefault="00730AFE" w:rsidP="00730AFE">
      <w:pPr>
        <w:spacing w:before="120" w:after="120"/>
        <w:jc w:val="both"/>
      </w:pPr>
      <w:r w:rsidRPr="00B96E6C">
        <w:rPr>
          <w:szCs w:val="24"/>
        </w:rPr>
        <w:t xml:space="preserve">La première d'entre elles est </w:t>
      </w:r>
      <w:r w:rsidRPr="00B96E6C">
        <w:rPr>
          <w:i/>
          <w:iCs/>
          <w:szCs w:val="24"/>
        </w:rPr>
        <w:t xml:space="preserve">le Faisceau, </w:t>
      </w:r>
      <w:r w:rsidRPr="00B96E6C">
        <w:rPr>
          <w:szCs w:val="24"/>
        </w:rPr>
        <w:t xml:space="preserve">fondé par Georges Valois en 1925, flanquée d'un journal, </w:t>
      </w:r>
      <w:r w:rsidRPr="00B96E6C">
        <w:rPr>
          <w:i/>
          <w:iCs/>
          <w:szCs w:val="24"/>
        </w:rPr>
        <w:t xml:space="preserve">Le Nouveau siècle, </w:t>
      </w:r>
      <w:r w:rsidRPr="00B96E6C">
        <w:rPr>
          <w:szCs w:val="24"/>
        </w:rPr>
        <w:t>mouvement qui se réclamait ouvertement de l'exe</w:t>
      </w:r>
      <w:r w:rsidRPr="00B96E6C">
        <w:rPr>
          <w:szCs w:val="24"/>
        </w:rPr>
        <w:t>m</w:t>
      </w:r>
      <w:r w:rsidRPr="00B96E6C">
        <w:rPr>
          <w:szCs w:val="24"/>
        </w:rPr>
        <w:t>ple du fascisme italien trois ans après la Marche sur R</w:t>
      </w:r>
      <w:r w:rsidRPr="00B96E6C">
        <w:rPr>
          <w:szCs w:val="24"/>
        </w:rPr>
        <w:t>o</w:t>
      </w:r>
      <w:r w:rsidRPr="00B96E6C">
        <w:rPr>
          <w:szCs w:val="24"/>
        </w:rPr>
        <w:t>me</w:t>
      </w:r>
      <w:r>
        <w:rPr>
          <w:szCs w:val="24"/>
        </w:rPr>
        <w:t> </w:t>
      </w:r>
      <w:r>
        <w:rPr>
          <w:rStyle w:val="Appelnotedebasdep"/>
          <w:szCs w:val="24"/>
        </w:rPr>
        <w:footnoteReference w:id="183"/>
      </w:r>
      <w:r w:rsidRPr="00B96E6C">
        <w:rPr>
          <w:szCs w:val="24"/>
        </w:rPr>
        <w:t xml:space="preserve"> </w:t>
      </w:r>
      <w:r>
        <w:rPr>
          <w:szCs w:val="24"/>
        </w:rPr>
        <w:t>—</w:t>
      </w:r>
      <w:r w:rsidRPr="00B96E6C">
        <w:rPr>
          <w:szCs w:val="24"/>
        </w:rPr>
        <w:t xml:space="preserve"> ou plutôt Valois, cet ancien anarcho-syndicaliste tourné royaliste, fondateur du Cercle Proudhon en 1911, s'évertuait à démontrer et à faire hautement savoir en créant son mo</w:t>
      </w:r>
      <w:r w:rsidRPr="00B96E6C">
        <w:rPr>
          <w:szCs w:val="24"/>
        </w:rPr>
        <w:t>u</w:t>
      </w:r>
      <w:r w:rsidRPr="00B96E6C">
        <w:rPr>
          <w:szCs w:val="24"/>
        </w:rPr>
        <w:t>vement que le régime de Mussolini s'était inspiré en réalité de doctr</w:t>
      </w:r>
      <w:r w:rsidRPr="00B96E6C">
        <w:rPr>
          <w:szCs w:val="24"/>
        </w:rPr>
        <w:t>i</w:t>
      </w:r>
      <w:r w:rsidRPr="00B96E6C">
        <w:rPr>
          <w:szCs w:val="24"/>
        </w:rPr>
        <w:t xml:space="preserve">nes socialistes-nationales toutes inventées en France du côté de </w:t>
      </w:r>
      <w:r>
        <w:rPr>
          <w:szCs w:val="24"/>
        </w:rPr>
        <w:t>Barrès</w:t>
      </w:r>
      <w:r w:rsidRPr="00B96E6C">
        <w:rPr>
          <w:szCs w:val="24"/>
        </w:rPr>
        <w:t xml:space="preserve"> et de Sorel et qu'il s'agissait de se réapproprier.</w:t>
      </w:r>
    </w:p>
    <w:p w14:paraId="69579F72" w14:textId="77777777" w:rsidR="00730AFE" w:rsidRPr="00B96E6C" w:rsidRDefault="00730AFE" w:rsidP="00730AFE">
      <w:pPr>
        <w:spacing w:before="120" w:after="120"/>
        <w:jc w:val="both"/>
      </w:pPr>
      <w:r w:rsidRPr="00B96E6C">
        <w:rPr>
          <w:szCs w:val="24"/>
        </w:rPr>
        <w:t>Cette thèse du caractère autochtone du fascisme, sout</w:t>
      </w:r>
      <w:r w:rsidRPr="00B96E6C">
        <w:rPr>
          <w:szCs w:val="24"/>
        </w:rPr>
        <w:t>e</w:t>
      </w:r>
      <w:r w:rsidRPr="00B96E6C">
        <w:rPr>
          <w:szCs w:val="24"/>
        </w:rPr>
        <w:t>nue jadis par un excellent connaisseur intime de la convergence des extrêmes ant</w:t>
      </w:r>
      <w:r w:rsidRPr="00B96E6C">
        <w:rPr>
          <w:szCs w:val="24"/>
        </w:rPr>
        <w:t>i</w:t>
      </w:r>
      <w:r w:rsidRPr="00B96E6C">
        <w:rPr>
          <w:szCs w:val="24"/>
        </w:rPr>
        <w:t>démocratiques de l'avant guerre, aura l'effet, un demi-siècle plus tard, de sidérer par son évidence Zeev Sternhell qui en tirera sa problémat</w:t>
      </w:r>
      <w:r w:rsidRPr="00B96E6C">
        <w:rPr>
          <w:szCs w:val="24"/>
        </w:rPr>
        <w:t>i</w:t>
      </w:r>
      <w:r w:rsidRPr="00B96E6C">
        <w:rPr>
          <w:szCs w:val="24"/>
        </w:rPr>
        <w:t xml:space="preserve">que et l'idée centrale de </w:t>
      </w:r>
      <w:r>
        <w:rPr>
          <w:i/>
          <w:szCs w:val="24"/>
        </w:rPr>
        <w:t>Ni</w:t>
      </w:r>
      <w:r w:rsidRPr="00B96E6C">
        <w:rPr>
          <w:szCs w:val="24"/>
        </w:rPr>
        <w:t xml:space="preserve"> </w:t>
      </w:r>
      <w:r w:rsidRPr="00B96E6C">
        <w:rPr>
          <w:i/>
          <w:iCs/>
          <w:szCs w:val="24"/>
        </w:rPr>
        <w:t>droite ni gauche.</w:t>
      </w:r>
    </w:p>
    <w:p w14:paraId="618CCBBA" w14:textId="77777777" w:rsidR="00730AFE" w:rsidRPr="00B96E6C" w:rsidRDefault="00730AFE" w:rsidP="00730AFE">
      <w:pPr>
        <w:spacing w:before="120" w:after="120"/>
        <w:jc w:val="both"/>
      </w:pPr>
      <w:r w:rsidRPr="00B96E6C">
        <w:rPr>
          <w:szCs w:val="24"/>
        </w:rPr>
        <w:t xml:space="preserve">Le mouvement créé par Valois, auquel nul historien ne refuse la qualité de </w:t>
      </w:r>
      <w:r>
        <w:rPr>
          <w:szCs w:val="24"/>
        </w:rPr>
        <w:t>« </w:t>
      </w:r>
      <w:r w:rsidRPr="00B96E6C">
        <w:rPr>
          <w:szCs w:val="24"/>
        </w:rPr>
        <w:t>fasciste</w:t>
      </w:r>
      <w:r>
        <w:rPr>
          <w:szCs w:val="24"/>
        </w:rPr>
        <w:t> »</w:t>
      </w:r>
      <w:r w:rsidRPr="00B96E6C">
        <w:rPr>
          <w:szCs w:val="24"/>
        </w:rPr>
        <w:t>, hautement revendiquée, s'essoufflera vite. Ma</w:t>
      </w:r>
      <w:r w:rsidRPr="00B96E6C">
        <w:rPr>
          <w:szCs w:val="24"/>
        </w:rPr>
        <w:t>l</w:t>
      </w:r>
      <w:r w:rsidRPr="00B96E6C">
        <w:rPr>
          <w:szCs w:val="24"/>
        </w:rPr>
        <w:t>gré les adhésions gauche+droite de H</w:t>
      </w:r>
      <w:r w:rsidRPr="00B96E6C">
        <w:rPr>
          <w:szCs w:val="24"/>
        </w:rPr>
        <w:t>u</w:t>
      </w:r>
      <w:r w:rsidRPr="00B96E6C">
        <w:rPr>
          <w:szCs w:val="24"/>
        </w:rPr>
        <w:t>bert Lagardelle (doctrinaire et militant connu du mouvement ouvrier, venu de la C.G.T.) et de Ma</w:t>
      </w:r>
      <w:r w:rsidRPr="00B96E6C">
        <w:rPr>
          <w:szCs w:val="24"/>
        </w:rPr>
        <w:t>r</w:t>
      </w:r>
      <w:r w:rsidRPr="00B96E6C">
        <w:rPr>
          <w:szCs w:val="24"/>
        </w:rPr>
        <w:t xml:space="preserve">cel Bucard (issu, lui, de l'A. F., futur fondateur du </w:t>
      </w:r>
      <w:r>
        <w:rPr>
          <w:szCs w:val="24"/>
        </w:rPr>
        <w:t>« </w:t>
      </w:r>
      <w:r w:rsidRPr="00B96E6C">
        <w:rPr>
          <w:szCs w:val="24"/>
        </w:rPr>
        <w:t>Parti franciste</w:t>
      </w:r>
      <w:r>
        <w:rPr>
          <w:szCs w:val="24"/>
        </w:rPr>
        <w:t> »</w:t>
      </w:r>
      <w:r w:rsidRPr="00B96E6C">
        <w:rPr>
          <w:szCs w:val="24"/>
        </w:rPr>
        <w:t>, non moins ouvertement fasciste), le Faisceau disparaît ou, dése</w:t>
      </w:r>
      <w:r w:rsidRPr="00B96E6C">
        <w:rPr>
          <w:szCs w:val="24"/>
        </w:rPr>
        <w:t>r</w:t>
      </w:r>
      <w:r w:rsidRPr="00B96E6C">
        <w:rPr>
          <w:szCs w:val="24"/>
        </w:rPr>
        <w:t>té, il est dissous par ses créateurs découragés dès 1928.</w:t>
      </w:r>
    </w:p>
    <w:p w14:paraId="71708D50" w14:textId="77777777" w:rsidR="00730AFE" w:rsidRDefault="00730AFE" w:rsidP="00730AFE">
      <w:pPr>
        <w:spacing w:before="120" w:after="120"/>
        <w:jc w:val="both"/>
      </w:pPr>
      <w:r>
        <w:t>[89]</w:t>
      </w:r>
    </w:p>
    <w:p w14:paraId="05EA21BD" w14:textId="77777777" w:rsidR="00730AFE" w:rsidRPr="00B96E6C" w:rsidRDefault="00730AFE" w:rsidP="00730AFE">
      <w:pPr>
        <w:spacing w:before="120" w:after="120"/>
        <w:jc w:val="both"/>
      </w:pPr>
      <w:r w:rsidRPr="00B96E6C">
        <w:rPr>
          <w:szCs w:val="24"/>
        </w:rPr>
        <w:t xml:space="preserve">La peur des bolcheviks, de </w:t>
      </w:r>
      <w:r>
        <w:rPr>
          <w:szCs w:val="24"/>
        </w:rPr>
        <w:t>« </w:t>
      </w:r>
      <w:r w:rsidRPr="00B96E6C">
        <w:rPr>
          <w:szCs w:val="24"/>
        </w:rPr>
        <w:t>l'Homme au couteau entre les dents</w:t>
      </w:r>
      <w:r>
        <w:rPr>
          <w:szCs w:val="24"/>
        </w:rPr>
        <w:t> »</w:t>
      </w:r>
      <w:r w:rsidRPr="00B96E6C">
        <w:rPr>
          <w:szCs w:val="24"/>
        </w:rPr>
        <w:t xml:space="preserve"> est répandue, dans les années 1920, au delà des ligues et de journaux de droite qui la catalysent</w:t>
      </w:r>
      <w:r>
        <w:rPr>
          <w:szCs w:val="24"/>
        </w:rPr>
        <w:t> ;</w:t>
      </w:r>
      <w:r w:rsidRPr="00B96E6C">
        <w:rPr>
          <w:szCs w:val="24"/>
        </w:rPr>
        <w:t xml:space="preserve"> elle est largement interclasse, quoique ce</w:t>
      </w:r>
      <w:r w:rsidRPr="00B96E6C">
        <w:rPr>
          <w:szCs w:val="24"/>
        </w:rPr>
        <w:t>n</w:t>
      </w:r>
      <w:r w:rsidRPr="00B96E6C">
        <w:rPr>
          <w:szCs w:val="24"/>
        </w:rPr>
        <w:t>trée sur la petite bourgeoisie et la paysannerie. Toutefois, les succès de Poincaré en éc</w:t>
      </w:r>
      <w:r w:rsidRPr="00B96E6C">
        <w:rPr>
          <w:szCs w:val="24"/>
        </w:rPr>
        <w:t>o</w:t>
      </w:r>
      <w:r w:rsidRPr="00B96E6C">
        <w:rPr>
          <w:szCs w:val="24"/>
        </w:rPr>
        <w:t xml:space="preserve">nomie, redressant le franc, l'absence en France d'un patriotisme aigri et frustré et l'absence aussi d'un </w:t>
      </w:r>
      <w:r>
        <w:rPr>
          <w:szCs w:val="24"/>
        </w:rPr>
        <w:t>« </w:t>
      </w:r>
      <w:r w:rsidRPr="00B96E6C">
        <w:rPr>
          <w:szCs w:val="24"/>
        </w:rPr>
        <w:t>chef</w:t>
      </w:r>
      <w:r>
        <w:rPr>
          <w:szCs w:val="24"/>
        </w:rPr>
        <w:t> »</w:t>
      </w:r>
      <w:r w:rsidRPr="00B96E6C">
        <w:rPr>
          <w:szCs w:val="24"/>
        </w:rPr>
        <w:t xml:space="preserve"> charismat</w:t>
      </w:r>
      <w:r w:rsidRPr="00B96E6C">
        <w:rPr>
          <w:szCs w:val="24"/>
        </w:rPr>
        <w:t>i</w:t>
      </w:r>
      <w:r w:rsidRPr="00B96E6C">
        <w:rPr>
          <w:szCs w:val="24"/>
        </w:rPr>
        <w:t xml:space="preserve">que expliqueraient le relatif insuccès de ce premier parti fasciste </w:t>
      </w:r>
      <w:r w:rsidRPr="00B96E6C">
        <w:rPr>
          <w:i/>
          <w:iCs/>
          <w:szCs w:val="24"/>
        </w:rPr>
        <w:t>e</w:t>
      </w:r>
      <w:r w:rsidRPr="00B96E6C">
        <w:rPr>
          <w:i/>
          <w:iCs/>
          <w:szCs w:val="24"/>
        </w:rPr>
        <w:t>x</w:t>
      </w:r>
      <w:r w:rsidRPr="00B96E6C">
        <w:rPr>
          <w:i/>
          <w:iCs/>
          <w:szCs w:val="24"/>
        </w:rPr>
        <w:t>pressis verbis.</w:t>
      </w:r>
    </w:p>
    <w:p w14:paraId="021D03E4" w14:textId="77777777" w:rsidR="00730AFE" w:rsidRPr="00B96E6C" w:rsidRDefault="00730AFE" w:rsidP="00730AFE">
      <w:pPr>
        <w:spacing w:before="120" w:after="120"/>
        <w:jc w:val="both"/>
      </w:pPr>
      <w:r w:rsidRPr="00B96E6C">
        <w:rPr>
          <w:szCs w:val="24"/>
        </w:rPr>
        <w:t>L'épisode du Faisceau et celui du Francisme de Bucard dans les années 1930 se prêtent dès lors à deux interprét</w:t>
      </w:r>
      <w:r w:rsidRPr="00B96E6C">
        <w:rPr>
          <w:szCs w:val="24"/>
        </w:rPr>
        <w:t>a</w:t>
      </w:r>
      <w:r w:rsidRPr="00B96E6C">
        <w:rPr>
          <w:szCs w:val="24"/>
        </w:rPr>
        <w:t>tions divergentes</w:t>
      </w:r>
      <w:r>
        <w:rPr>
          <w:szCs w:val="24"/>
        </w:rPr>
        <w:t> :</w:t>
      </w:r>
      <w:r w:rsidRPr="00B96E6C">
        <w:rPr>
          <w:szCs w:val="24"/>
        </w:rPr>
        <w:t xml:space="preserve"> ou ils démontrent qu'il y a bien eu un fa</w:t>
      </w:r>
      <w:r w:rsidRPr="00B96E6C">
        <w:rPr>
          <w:szCs w:val="24"/>
        </w:rPr>
        <w:t>s</w:t>
      </w:r>
      <w:r w:rsidRPr="00B96E6C">
        <w:rPr>
          <w:szCs w:val="24"/>
        </w:rPr>
        <w:t>cisme organisé en France - ou ils prouvent, avec les mêmes données, que le fascisme en France n'a pas connu grand succès et n'a donc pas existé.</w:t>
      </w:r>
    </w:p>
    <w:p w14:paraId="2E2AE618" w14:textId="77777777" w:rsidR="00730AFE" w:rsidRPr="00B96E6C" w:rsidRDefault="00730AFE" w:rsidP="00730AFE">
      <w:pPr>
        <w:spacing w:before="120" w:after="120"/>
        <w:jc w:val="both"/>
      </w:pPr>
      <w:r w:rsidRPr="00B96E6C">
        <w:rPr>
          <w:szCs w:val="24"/>
        </w:rPr>
        <w:t>C'est sur les sombres années 1930, sur ces tourmentées et désola</w:t>
      </w:r>
      <w:r w:rsidRPr="00B96E6C">
        <w:rPr>
          <w:szCs w:val="24"/>
        </w:rPr>
        <w:t>n</w:t>
      </w:r>
      <w:r w:rsidRPr="00B96E6C">
        <w:rPr>
          <w:szCs w:val="24"/>
        </w:rPr>
        <w:t xml:space="preserve">tes </w:t>
      </w:r>
      <w:r>
        <w:rPr>
          <w:szCs w:val="24"/>
        </w:rPr>
        <w:t>« </w:t>
      </w:r>
      <w:r w:rsidRPr="00B96E6C">
        <w:rPr>
          <w:szCs w:val="24"/>
        </w:rPr>
        <w:t>Années creuses</w:t>
      </w:r>
      <w:r>
        <w:rPr>
          <w:szCs w:val="24"/>
        </w:rPr>
        <w:t> » </w:t>
      </w:r>
      <w:r>
        <w:rPr>
          <w:rStyle w:val="Appelnotedebasdep"/>
          <w:szCs w:val="24"/>
        </w:rPr>
        <w:footnoteReference w:id="184"/>
      </w:r>
      <w:r w:rsidRPr="00B96E6C">
        <w:rPr>
          <w:szCs w:val="24"/>
        </w:rPr>
        <w:t xml:space="preserve"> que se sont focalisées l'attention et les controverses des historiens. Les controverses surtout car, si on remo</w:t>
      </w:r>
      <w:r w:rsidRPr="00B96E6C">
        <w:rPr>
          <w:szCs w:val="24"/>
        </w:rPr>
        <w:t>n</w:t>
      </w:r>
      <w:r w:rsidRPr="00B96E6C">
        <w:rPr>
          <w:szCs w:val="24"/>
        </w:rPr>
        <w:t>te de cinquante ans en arrière, lesdites années trente formaient un si</w:t>
      </w:r>
      <w:r w:rsidRPr="00B96E6C">
        <w:rPr>
          <w:szCs w:val="24"/>
        </w:rPr>
        <w:t>m</w:t>
      </w:r>
      <w:r w:rsidRPr="00B96E6C">
        <w:rPr>
          <w:szCs w:val="24"/>
        </w:rPr>
        <w:t xml:space="preserve">ple </w:t>
      </w:r>
      <w:r w:rsidRPr="00B96E6C">
        <w:rPr>
          <w:i/>
          <w:iCs/>
          <w:szCs w:val="24"/>
        </w:rPr>
        <w:t xml:space="preserve">trou noir </w:t>
      </w:r>
      <w:r w:rsidRPr="00B96E6C">
        <w:rPr>
          <w:szCs w:val="24"/>
        </w:rPr>
        <w:t>historiographique sur lequel les disputes se donnaient d'a</w:t>
      </w:r>
      <w:r w:rsidRPr="00B96E6C">
        <w:rPr>
          <w:szCs w:val="24"/>
        </w:rPr>
        <w:t>u</w:t>
      </w:r>
      <w:r w:rsidRPr="00B96E6C">
        <w:rPr>
          <w:szCs w:val="24"/>
        </w:rPr>
        <w:t xml:space="preserve">tant mieux libre cours que les connaissances concrètes et précises étaient des plus limitées et que les historiens y suppléaient par ... leurs souvenirs de l'époque pour ceux d'entre eux qui étaient alors dans la force de l'âge. Les travaux précis et informés sur les fameuses </w:t>
      </w:r>
      <w:r>
        <w:rPr>
          <w:szCs w:val="24"/>
        </w:rPr>
        <w:t>« </w:t>
      </w:r>
      <w:r w:rsidRPr="00B96E6C">
        <w:rPr>
          <w:szCs w:val="24"/>
        </w:rPr>
        <w:t>ligues</w:t>
      </w:r>
      <w:r>
        <w:rPr>
          <w:szCs w:val="24"/>
        </w:rPr>
        <w:t> »</w:t>
      </w:r>
      <w:r w:rsidRPr="00B96E6C">
        <w:rPr>
          <w:szCs w:val="24"/>
        </w:rPr>
        <w:t xml:space="preserve"> et leurs menées, sur le fa</w:t>
      </w:r>
      <w:r w:rsidRPr="00B96E6C">
        <w:rPr>
          <w:szCs w:val="24"/>
        </w:rPr>
        <w:t>s</w:t>
      </w:r>
      <w:r w:rsidRPr="00B96E6C">
        <w:rPr>
          <w:szCs w:val="24"/>
        </w:rPr>
        <w:t>cisme des intellectuels et gens de lettres, sur l'antifascisme sont relativement récents et, comme to</w:t>
      </w:r>
      <w:r w:rsidRPr="00B96E6C">
        <w:rPr>
          <w:szCs w:val="24"/>
        </w:rPr>
        <w:t>u</w:t>
      </w:r>
      <w:r w:rsidRPr="00B96E6C">
        <w:rPr>
          <w:szCs w:val="24"/>
        </w:rPr>
        <w:t>jours, dus en partie appréciable à des chercheurs non français.</w:t>
      </w:r>
      <w:r>
        <w:rPr>
          <w:szCs w:val="24"/>
        </w:rPr>
        <w:t> </w:t>
      </w:r>
      <w:r>
        <w:rPr>
          <w:rStyle w:val="Appelnotedebasdep"/>
          <w:szCs w:val="24"/>
        </w:rPr>
        <w:footnoteReference w:id="185"/>
      </w:r>
    </w:p>
    <w:p w14:paraId="3EC9FD43" w14:textId="77777777" w:rsidR="00730AFE" w:rsidRDefault="00730AFE" w:rsidP="00730AFE">
      <w:pPr>
        <w:spacing w:before="120" w:after="120"/>
        <w:jc w:val="both"/>
      </w:pPr>
      <w:r>
        <w:br w:type="page"/>
        <w:t>[90]</w:t>
      </w:r>
    </w:p>
    <w:p w14:paraId="6605DC50" w14:textId="77777777" w:rsidR="00730AFE" w:rsidRPr="00B96E6C" w:rsidRDefault="00730AFE" w:rsidP="00730AFE">
      <w:pPr>
        <w:spacing w:before="120" w:after="120"/>
        <w:jc w:val="both"/>
      </w:pPr>
      <w:r w:rsidRPr="00B96E6C">
        <w:rPr>
          <w:szCs w:val="24"/>
        </w:rPr>
        <w:t xml:space="preserve">Très tôt, les historiens français en leur majorité se sont employé à démontrer le </w:t>
      </w:r>
      <w:r>
        <w:rPr>
          <w:szCs w:val="24"/>
        </w:rPr>
        <w:t>« </w:t>
      </w:r>
      <w:r w:rsidRPr="00B96E6C">
        <w:rPr>
          <w:szCs w:val="24"/>
        </w:rPr>
        <w:t>non fascisme</w:t>
      </w:r>
      <w:r>
        <w:rPr>
          <w:szCs w:val="24"/>
        </w:rPr>
        <w:t> »</w:t>
      </w:r>
      <w:r w:rsidRPr="00B96E6C">
        <w:rPr>
          <w:szCs w:val="24"/>
        </w:rPr>
        <w:t xml:space="preserve"> de la droite radicale des années trente </w:t>
      </w:r>
      <w:r w:rsidRPr="00B96E6C">
        <w:rPr>
          <w:i/>
          <w:iCs/>
          <w:szCs w:val="24"/>
        </w:rPr>
        <w:t>en</w:t>
      </w:r>
      <w:r>
        <w:rPr>
          <w:i/>
          <w:iCs/>
          <w:szCs w:val="24"/>
        </w:rPr>
        <w:t xml:space="preserve"> </w:t>
      </w:r>
      <w:r w:rsidRPr="00B96E6C">
        <w:rPr>
          <w:i/>
          <w:iCs/>
          <w:szCs w:val="24"/>
        </w:rPr>
        <w:t xml:space="preserve">dépit des apparences </w:t>
      </w:r>
      <w:r>
        <w:rPr>
          <w:i/>
          <w:iCs/>
          <w:szCs w:val="24"/>
        </w:rPr>
        <w:t>—</w:t>
      </w:r>
      <w:r w:rsidRPr="00B96E6C">
        <w:rPr>
          <w:i/>
          <w:iCs/>
          <w:szCs w:val="24"/>
        </w:rPr>
        <w:t xml:space="preserve"> </w:t>
      </w:r>
      <w:r w:rsidRPr="00B96E6C">
        <w:rPr>
          <w:szCs w:val="24"/>
        </w:rPr>
        <w:t>et il y ont mis tout le lyrisme de connive</w:t>
      </w:r>
      <w:r w:rsidRPr="00B96E6C">
        <w:rPr>
          <w:szCs w:val="24"/>
        </w:rPr>
        <w:t>n</w:t>
      </w:r>
      <w:r w:rsidRPr="00B96E6C">
        <w:rPr>
          <w:szCs w:val="24"/>
        </w:rPr>
        <w:t>ce de connaisseurs intuitifs de la France profonde, distincte de ses vo</w:t>
      </w:r>
      <w:r w:rsidRPr="00B96E6C">
        <w:rPr>
          <w:szCs w:val="24"/>
        </w:rPr>
        <w:t>i</w:t>
      </w:r>
      <w:r w:rsidRPr="00B96E6C">
        <w:rPr>
          <w:szCs w:val="24"/>
        </w:rPr>
        <w:t>sins</w:t>
      </w:r>
      <w:r>
        <w:rPr>
          <w:szCs w:val="24"/>
        </w:rPr>
        <w:t> :</w:t>
      </w:r>
    </w:p>
    <w:p w14:paraId="09E1D543" w14:textId="77777777" w:rsidR="00730AFE" w:rsidRDefault="00730AFE" w:rsidP="00730AFE">
      <w:pPr>
        <w:pStyle w:val="Grillecouleur-Accent1"/>
        <w:rPr>
          <w:vertAlign w:val="superscript"/>
        </w:rPr>
      </w:pPr>
      <w:r w:rsidRPr="00B96E6C">
        <w:t>Dans ce pays petit-bourgeois, au sens balzacien du terme, la dict</w:t>
      </w:r>
      <w:r w:rsidRPr="00B96E6C">
        <w:t>a</w:t>
      </w:r>
      <w:r w:rsidRPr="00B96E6C">
        <w:t>ture était souhaitée en tant que phénomène purement politique, contre le déso</w:t>
      </w:r>
      <w:r w:rsidRPr="00B96E6C">
        <w:t>r</w:t>
      </w:r>
      <w:r w:rsidRPr="00B96E6C">
        <w:t>dre parlementaire, pour l'efficacité, mais non en raison d'intérêts économ</w:t>
      </w:r>
      <w:r w:rsidRPr="00B96E6C">
        <w:t>i</w:t>
      </w:r>
      <w:r w:rsidRPr="00B96E6C">
        <w:t>ques et sociaux gravement menacés. (...) Le fascisme se réduit à une i</w:t>
      </w:r>
      <w:r w:rsidRPr="00B96E6C">
        <w:t>m</w:t>
      </w:r>
      <w:r w:rsidRPr="00B96E6C">
        <w:t>pulsion, une imprégnation superficielle, sans prendre un caractère de ma</w:t>
      </w:r>
      <w:r w:rsidRPr="00B96E6C">
        <w:t>s</w:t>
      </w:r>
      <w:r w:rsidRPr="00B96E6C">
        <w:t>se. [Il n'aurait pu se développer] dans un pays d</w:t>
      </w:r>
      <w:r w:rsidRPr="00B96E6C">
        <w:t>é</w:t>
      </w:r>
      <w:r w:rsidRPr="00B96E6C">
        <w:t>mographiquement ruiné et dont les revendications territoriales étaient satisfaites.</w:t>
      </w:r>
      <w:r w:rsidRPr="00403804">
        <w:rPr>
          <w:szCs w:val="24"/>
        </w:rPr>
        <w:t xml:space="preserve"> </w:t>
      </w:r>
      <w:r>
        <w:rPr>
          <w:szCs w:val="24"/>
        </w:rPr>
        <w:t> </w:t>
      </w:r>
      <w:r>
        <w:rPr>
          <w:rStyle w:val="Appelnotedebasdep"/>
          <w:szCs w:val="24"/>
        </w:rPr>
        <w:footnoteReference w:id="186"/>
      </w:r>
    </w:p>
    <w:p w14:paraId="37BF29E8" w14:textId="77777777" w:rsidR="00730AFE" w:rsidRPr="00B96E6C" w:rsidRDefault="00730AFE" w:rsidP="00730AFE">
      <w:pPr>
        <w:pStyle w:val="Grillecouleur-Accent1"/>
      </w:pPr>
    </w:p>
    <w:p w14:paraId="3BB77675" w14:textId="77777777" w:rsidR="00730AFE" w:rsidRPr="00B96E6C" w:rsidRDefault="00730AFE" w:rsidP="00730AFE">
      <w:pPr>
        <w:spacing w:before="120" w:after="120"/>
        <w:jc w:val="both"/>
      </w:pPr>
      <w:r w:rsidRPr="00B96E6C">
        <w:rPr>
          <w:szCs w:val="24"/>
        </w:rPr>
        <w:t>L'arrière-plan des prises de position et controverses savantes r</w:t>
      </w:r>
      <w:r w:rsidRPr="00B96E6C">
        <w:rPr>
          <w:szCs w:val="24"/>
        </w:rPr>
        <w:t>e</w:t>
      </w:r>
      <w:r w:rsidRPr="00B96E6C">
        <w:rPr>
          <w:szCs w:val="24"/>
        </w:rPr>
        <w:t xml:space="preserve">monte à une identification militante du </w:t>
      </w:r>
      <w:r>
        <w:rPr>
          <w:szCs w:val="24"/>
        </w:rPr>
        <w:t>« </w:t>
      </w:r>
      <w:r w:rsidRPr="00B96E6C">
        <w:rPr>
          <w:szCs w:val="24"/>
        </w:rPr>
        <w:t>fascisme</w:t>
      </w:r>
      <w:r>
        <w:rPr>
          <w:szCs w:val="24"/>
        </w:rPr>
        <w:t> »</w:t>
      </w:r>
      <w:r w:rsidRPr="00B96E6C">
        <w:rPr>
          <w:szCs w:val="24"/>
        </w:rPr>
        <w:t xml:space="preserve"> à laquelle les hi</w:t>
      </w:r>
      <w:r w:rsidRPr="00B96E6C">
        <w:rPr>
          <w:szCs w:val="24"/>
        </w:rPr>
        <w:t>s</w:t>
      </w:r>
      <w:r w:rsidRPr="00B96E6C">
        <w:rPr>
          <w:szCs w:val="24"/>
        </w:rPr>
        <w:t>t</w:t>
      </w:r>
      <w:r w:rsidRPr="00B96E6C">
        <w:rPr>
          <w:szCs w:val="24"/>
        </w:rPr>
        <w:t>o</w:t>
      </w:r>
      <w:r w:rsidRPr="00B96E6C">
        <w:rPr>
          <w:szCs w:val="24"/>
        </w:rPr>
        <w:t xml:space="preserve">riens d'après guerre par formation, souci de </w:t>
      </w:r>
      <w:r>
        <w:rPr>
          <w:szCs w:val="24"/>
        </w:rPr>
        <w:t>« </w:t>
      </w:r>
      <w:r w:rsidRPr="00B96E6C">
        <w:rPr>
          <w:szCs w:val="24"/>
        </w:rPr>
        <w:t>rigueur</w:t>
      </w:r>
      <w:r>
        <w:rPr>
          <w:szCs w:val="24"/>
        </w:rPr>
        <w:t> »</w:t>
      </w:r>
      <w:r w:rsidRPr="00B96E6C">
        <w:rPr>
          <w:szCs w:val="24"/>
        </w:rPr>
        <w:t xml:space="preserve"> académique, et hostilité à la gauche de la part d'historiens gaullistes, libéraux ou conservateurs, ne po</w:t>
      </w:r>
      <w:r w:rsidRPr="00B96E6C">
        <w:rPr>
          <w:szCs w:val="24"/>
        </w:rPr>
        <w:t>u</w:t>
      </w:r>
      <w:r w:rsidRPr="00B96E6C">
        <w:rPr>
          <w:szCs w:val="24"/>
        </w:rPr>
        <w:t xml:space="preserve">vaient souscrire, dont il leur fallait d'abord se démarquer pour classer et définir les choses en toute sérénité et </w:t>
      </w:r>
      <w:r>
        <w:rPr>
          <w:szCs w:val="24"/>
        </w:rPr>
        <w:t>« </w:t>
      </w:r>
      <w:r w:rsidRPr="00B96E6C">
        <w:rPr>
          <w:szCs w:val="24"/>
        </w:rPr>
        <w:t>objectivité</w:t>
      </w:r>
      <w:r>
        <w:rPr>
          <w:szCs w:val="24"/>
        </w:rPr>
        <w:t> » :</w:t>
      </w:r>
      <w:r w:rsidRPr="00B96E6C">
        <w:rPr>
          <w:szCs w:val="24"/>
        </w:rPr>
        <w:t xml:space="preserve"> le </w:t>
      </w:r>
      <w:r>
        <w:rPr>
          <w:szCs w:val="24"/>
        </w:rPr>
        <w:t>« </w:t>
      </w:r>
      <w:r w:rsidRPr="00B96E6C">
        <w:rPr>
          <w:szCs w:val="24"/>
        </w:rPr>
        <w:t>fascisme</w:t>
      </w:r>
      <w:r>
        <w:rPr>
          <w:szCs w:val="24"/>
        </w:rPr>
        <w:t> »</w:t>
      </w:r>
      <w:r w:rsidRPr="00B96E6C">
        <w:rPr>
          <w:szCs w:val="24"/>
        </w:rPr>
        <w:t>, supposé hyperbolique sinon fanta</w:t>
      </w:r>
      <w:r w:rsidRPr="00B96E6C">
        <w:rPr>
          <w:szCs w:val="24"/>
        </w:rPr>
        <w:t>s</w:t>
      </w:r>
      <w:r w:rsidRPr="00B96E6C">
        <w:rPr>
          <w:szCs w:val="24"/>
        </w:rPr>
        <w:t xml:space="preserve">matique, conçu et dénoncé par le </w:t>
      </w:r>
      <w:r w:rsidRPr="00B96E6C">
        <w:rPr>
          <w:i/>
          <w:iCs/>
          <w:szCs w:val="24"/>
        </w:rPr>
        <w:t xml:space="preserve">mouvement antifasciste </w:t>
      </w:r>
      <w:r w:rsidRPr="00B96E6C">
        <w:rPr>
          <w:szCs w:val="24"/>
        </w:rPr>
        <w:t>d'avant la guerre. Pour l'</w:t>
      </w:r>
      <w:r>
        <w:rPr>
          <w:szCs w:val="24"/>
        </w:rPr>
        <w:t>« </w:t>
      </w:r>
      <w:r w:rsidRPr="00B96E6C">
        <w:rPr>
          <w:szCs w:val="24"/>
        </w:rPr>
        <w:t>école</w:t>
      </w:r>
      <w:r>
        <w:rPr>
          <w:szCs w:val="24"/>
        </w:rPr>
        <w:t> »</w:t>
      </w:r>
      <w:r w:rsidRPr="00B96E6C">
        <w:rPr>
          <w:szCs w:val="24"/>
        </w:rPr>
        <w:t xml:space="preserve"> de René Rémond, la visée sous-jacente, non explicitée mais évidente, à la dénégation d'un quelconque fascisme français était en effet de venir à bout du grand thème qui avait unifié et mobilisé la gauche de ces années redoutables</w:t>
      </w:r>
      <w:r>
        <w:rPr>
          <w:szCs w:val="24"/>
        </w:rPr>
        <w:t> :</w:t>
      </w:r>
      <w:r w:rsidRPr="00B96E6C">
        <w:rPr>
          <w:szCs w:val="24"/>
        </w:rPr>
        <w:t xml:space="preserve"> celui d'un </w:t>
      </w:r>
      <w:r>
        <w:rPr>
          <w:szCs w:val="24"/>
        </w:rPr>
        <w:t>« </w:t>
      </w:r>
      <w:r w:rsidRPr="00B96E6C">
        <w:rPr>
          <w:szCs w:val="24"/>
        </w:rPr>
        <w:t>péril fasciste</w:t>
      </w:r>
      <w:r>
        <w:rPr>
          <w:szCs w:val="24"/>
        </w:rPr>
        <w:t> »</w:t>
      </w:r>
      <w:r w:rsidRPr="00B96E6C">
        <w:rPr>
          <w:szCs w:val="24"/>
        </w:rPr>
        <w:t xml:space="preserve"> imm</w:t>
      </w:r>
      <w:r w:rsidRPr="00B96E6C">
        <w:rPr>
          <w:szCs w:val="24"/>
        </w:rPr>
        <w:t>i</w:t>
      </w:r>
      <w:r w:rsidRPr="00B96E6C">
        <w:rPr>
          <w:szCs w:val="24"/>
        </w:rPr>
        <w:t>nent, non seulement partout autour du pays, en Italie, Autriche, All</w:t>
      </w:r>
      <w:r w:rsidRPr="00B96E6C">
        <w:rPr>
          <w:szCs w:val="24"/>
        </w:rPr>
        <w:t>e</w:t>
      </w:r>
      <w:r w:rsidRPr="00B96E6C">
        <w:rPr>
          <w:szCs w:val="24"/>
        </w:rPr>
        <w:t>magne, Espagne, Portugal, Hongrie, Roumanie, Grèce etc., mais menaçant directement la République sur le sol même. D</w:t>
      </w:r>
      <w:r w:rsidRPr="00B96E6C">
        <w:rPr>
          <w:szCs w:val="24"/>
        </w:rPr>
        <w:t>e</w:t>
      </w:r>
      <w:r w:rsidRPr="00B96E6C">
        <w:rPr>
          <w:szCs w:val="24"/>
        </w:rPr>
        <w:t>puis le 30 janvier 1933,</w:t>
      </w:r>
      <w:r>
        <w:rPr>
          <w:szCs w:val="24"/>
        </w:rPr>
        <w:t xml:space="preserve"> </w:t>
      </w:r>
      <w:r>
        <w:t xml:space="preserve">[91] </w:t>
      </w:r>
      <w:r w:rsidRPr="00B96E6C">
        <w:rPr>
          <w:szCs w:val="24"/>
        </w:rPr>
        <w:t>le péril fasciste se rapprochait dangere</w:t>
      </w:r>
      <w:r w:rsidRPr="00B96E6C">
        <w:rPr>
          <w:szCs w:val="24"/>
        </w:rPr>
        <w:t>u</w:t>
      </w:r>
      <w:r w:rsidRPr="00B96E6C">
        <w:rPr>
          <w:szCs w:val="24"/>
        </w:rPr>
        <w:t>sement. Avec les émeutes parisiennes du 6 février 1934, le fascisme est là, il tient la rue.</w:t>
      </w:r>
    </w:p>
    <w:p w14:paraId="084843CB" w14:textId="77777777" w:rsidR="00730AFE" w:rsidRPr="00B96E6C" w:rsidRDefault="00730AFE" w:rsidP="00730AFE">
      <w:pPr>
        <w:spacing w:before="120" w:after="120"/>
        <w:jc w:val="both"/>
      </w:pPr>
      <w:r w:rsidRPr="00B96E6C">
        <w:rPr>
          <w:szCs w:val="24"/>
        </w:rPr>
        <w:t>Prenons donc une brochure de 1935, compilée par le Comité de v</w:t>
      </w:r>
      <w:r w:rsidRPr="00B96E6C">
        <w:rPr>
          <w:szCs w:val="24"/>
        </w:rPr>
        <w:t>i</w:t>
      </w:r>
      <w:r w:rsidRPr="00B96E6C">
        <w:rPr>
          <w:szCs w:val="24"/>
        </w:rPr>
        <w:t>gilance des intellectuels antifascistes</w:t>
      </w:r>
      <w:r>
        <w:rPr>
          <w:szCs w:val="24"/>
        </w:rPr>
        <w:t> :</w:t>
      </w:r>
      <w:r w:rsidRPr="00B96E6C">
        <w:rPr>
          <w:szCs w:val="24"/>
        </w:rPr>
        <w:t xml:space="preserve"> </w:t>
      </w:r>
      <w:r w:rsidRPr="00B96E6C">
        <w:rPr>
          <w:i/>
          <w:iCs/>
          <w:szCs w:val="24"/>
        </w:rPr>
        <w:t>Qu'est-ce que le fascisme</w:t>
      </w:r>
      <w:r>
        <w:rPr>
          <w:i/>
          <w:iCs/>
          <w:szCs w:val="24"/>
        </w:rPr>
        <w:t> ?</w:t>
      </w:r>
      <w:r w:rsidRPr="00B96E6C">
        <w:rPr>
          <w:i/>
          <w:iCs/>
          <w:szCs w:val="24"/>
        </w:rPr>
        <w:t xml:space="preserve"> Le fascisme en France.</w:t>
      </w:r>
      <w:r>
        <w:rPr>
          <w:szCs w:val="24"/>
        </w:rPr>
        <w:t> </w:t>
      </w:r>
      <w:r>
        <w:rPr>
          <w:rStyle w:val="Appelnotedebasdep"/>
          <w:szCs w:val="24"/>
        </w:rPr>
        <w:footnoteReference w:id="187"/>
      </w:r>
      <w:r w:rsidRPr="00B96E6C">
        <w:rPr>
          <w:i/>
          <w:iCs/>
          <w:szCs w:val="24"/>
        </w:rPr>
        <w:t xml:space="preserve"> </w:t>
      </w:r>
      <w:r w:rsidRPr="00B96E6C">
        <w:rPr>
          <w:szCs w:val="24"/>
        </w:rPr>
        <w:t xml:space="preserve">La brochure pose la question d'un </w:t>
      </w:r>
      <w:r>
        <w:rPr>
          <w:szCs w:val="24"/>
        </w:rPr>
        <w:t>« </w:t>
      </w:r>
      <w:r w:rsidRPr="00B96E6C">
        <w:rPr>
          <w:szCs w:val="24"/>
        </w:rPr>
        <w:t>danger fasciste</w:t>
      </w:r>
      <w:r>
        <w:rPr>
          <w:szCs w:val="24"/>
        </w:rPr>
        <w:t> »</w:t>
      </w:r>
      <w:r w:rsidRPr="00B96E6C">
        <w:rPr>
          <w:szCs w:val="24"/>
        </w:rPr>
        <w:t xml:space="preserve"> au pays et la question oratoire, </w:t>
      </w:r>
      <w:r>
        <w:rPr>
          <w:szCs w:val="24"/>
        </w:rPr>
        <w:t>« </w:t>
      </w:r>
      <w:r w:rsidRPr="00B96E6C">
        <w:rPr>
          <w:szCs w:val="24"/>
        </w:rPr>
        <w:t>faut-il y croire</w:t>
      </w:r>
      <w:r>
        <w:rPr>
          <w:szCs w:val="24"/>
        </w:rPr>
        <w:t> ? »</w:t>
      </w:r>
      <w:r w:rsidRPr="00B96E6C">
        <w:rPr>
          <w:szCs w:val="24"/>
        </w:rPr>
        <w:t xml:space="preserve"> Solidar</w:t>
      </w:r>
      <w:r w:rsidRPr="00B96E6C">
        <w:rPr>
          <w:szCs w:val="24"/>
        </w:rPr>
        <w:t>i</w:t>
      </w:r>
      <w:r w:rsidRPr="00B96E6C">
        <w:rPr>
          <w:szCs w:val="24"/>
        </w:rPr>
        <w:t>té française, les Croix de feu se disent républicains</w:t>
      </w:r>
      <w:r>
        <w:rPr>
          <w:szCs w:val="24"/>
        </w:rPr>
        <w:t> ;</w:t>
      </w:r>
      <w:r w:rsidRPr="00B96E6C">
        <w:rPr>
          <w:szCs w:val="24"/>
        </w:rPr>
        <w:t xml:space="preserve"> seuls les Franci</w:t>
      </w:r>
      <w:r w:rsidRPr="00B96E6C">
        <w:rPr>
          <w:szCs w:val="24"/>
        </w:rPr>
        <w:t>s</w:t>
      </w:r>
      <w:r w:rsidRPr="00B96E6C">
        <w:rPr>
          <w:szCs w:val="24"/>
        </w:rPr>
        <w:t xml:space="preserve">tes de Marcel Bucard se réclament du fascisme. </w:t>
      </w:r>
      <w:r>
        <w:rPr>
          <w:szCs w:val="24"/>
        </w:rPr>
        <w:t>« </w:t>
      </w:r>
      <w:r w:rsidRPr="00B96E6C">
        <w:rPr>
          <w:szCs w:val="24"/>
        </w:rPr>
        <w:t>Qui se trompe et qui veut-on tromper</w:t>
      </w:r>
      <w:r>
        <w:rPr>
          <w:szCs w:val="24"/>
        </w:rPr>
        <w:t> ? »</w:t>
      </w:r>
      <w:r w:rsidRPr="00B96E6C">
        <w:rPr>
          <w:szCs w:val="24"/>
        </w:rPr>
        <w:t xml:space="preserve"> Vient aussitôt l'explication-définition kominte</w:t>
      </w:r>
      <w:r w:rsidRPr="00B96E6C">
        <w:rPr>
          <w:szCs w:val="24"/>
        </w:rPr>
        <w:t>r</w:t>
      </w:r>
      <w:r w:rsidRPr="00B96E6C">
        <w:rPr>
          <w:szCs w:val="24"/>
        </w:rPr>
        <w:t>nienne du fascisme présenté comme dernier recours du capitalisme aux abois ayant mis bas le masque démocr</w:t>
      </w:r>
      <w:r w:rsidRPr="00B96E6C">
        <w:rPr>
          <w:szCs w:val="24"/>
        </w:rPr>
        <w:t>a</w:t>
      </w:r>
      <w:r w:rsidRPr="00B96E6C">
        <w:rPr>
          <w:szCs w:val="24"/>
        </w:rPr>
        <w:t>tique</w:t>
      </w:r>
      <w:r>
        <w:rPr>
          <w:szCs w:val="24"/>
        </w:rPr>
        <w:t> :</w:t>
      </w:r>
      <w:r w:rsidRPr="00B96E6C">
        <w:rPr>
          <w:szCs w:val="24"/>
        </w:rPr>
        <w:t xml:space="preserve"> </w:t>
      </w:r>
      <w:r>
        <w:rPr>
          <w:szCs w:val="24"/>
        </w:rPr>
        <w:t>« </w:t>
      </w:r>
      <w:r w:rsidRPr="00B96E6C">
        <w:rPr>
          <w:szCs w:val="24"/>
        </w:rPr>
        <w:t>Nos Croix de feu sont trompés pas des chefs qui se</w:t>
      </w:r>
      <w:r w:rsidRPr="00B96E6C">
        <w:rPr>
          <w:szCs w:val="24"/>
        </w:rPr>
        <w:t>r</w:t>
      </w:r>
      <w:r w:rsidRPr="00B96E6C">
        <w:rPr>
          <w:szCs w:val="24"/>
        </w:rPr>
        <w:t>vent, comme Mussolini et Hitler, les intérêts du grand cap</w:t>
      </w:r>
      <w:r w:rsidRPr="00B96E6C">
        <w:rPr>
          <w:szCs w:val="24"/>
        </w:rPr>
        <w:t>i</w:t>
      </w:r>
      <w:r w:rsidRPr="00B96E6C">
        <w:rPr>
          <w:szCs w:val="24"/>
        </w:rPr>
        <w:t>tal.</w:t>
      </w:r>
      <w:r>
        <w:rPr>
          <w:szCs w:val="24"/>
        </w:rPr>
        <w:t> »</w:t>
      </w:r>
      <w:r w:rsidRPr="00B96E6C">
        <w:rPr>
          <w:szCs w:val="24"/>
        </w:rPr>
        <w:t xml:space="preserve"> </w:t>
      </w:r>
      <w:r>
        <w:rPr>
          <w:szCs w:val="24"/>
        </w:rPr>
        <w:t>« </w:t>
      </w:r>
      <w:r w:rsidRPr="00B96E6C">
        <w:rPr>
          <w:szCs w:val="24"/>
        </w:rPr>
        <w:t>La dictature fasciste s'instaure et s'exerce au profit des puissances d'argent</w:t>
      </w:r>
      <w:r>
        <w:rPr>
          <w:szCs w:val="24"/>
        </w:rPr>
        <w:t> » :</w:t>
      </w:r>
      <w:r w:rsidRPr="00B96E6C">
        <w:rPr>
          <w:szCs w:val="24"/>
        </w:rPr>
        <w:t xml:space="preserve"> devant la crise, les grands capit</w:t>
      </w:r>
      <w:r w:rsidRPr="00B96E6C">
        <w:rPr>
          <w:szCs w:val="24"/>
        </w:rPr>
        <w:t>a</w:t>
      </w:r>
      <w:r w:rsidRPr="00B96E6C">
        <w:rPr>
          <w:szCs w:val="24"/>
        </w:rPr>
        <w:t>listes ont besoin d'une force destructrice des organisations ouvri</w:t>
      </w:r>
      <w:r w:rsidRPr="00B96E6C">
        <w:rPr>
          <w:szCs w:val="24"/>
        </w:rPr>
        <w:t>è</w:t>
      </w:r>
      <w:r w:rsidRPr="00B96E6C">
        <w:rPr>
          <w:szCs w:val="24"/>
        </w:rPr>
        <w:t>res et capable d'imposer la cartellisation des industries.</w:t>
      </w:r>
    </w:p>
    <w:p w14:paraId="575D7BB1" w14:textId="77777777" w:rsidR="00730AFE" w:rsidRPr="00B96E6C" w:rsidRDefault="00730AFE" w:rsidP="00730AFE">
      <w:pPr>
        <w:spacing w:before="120" w:after="120"/>
        <w:jc w:val="both"/>
      </w:pPr>
      <w:r w:rsidRPr="00B96E6C">
        <w:rPr>
          <w:szCs w:val="24"/>
        </w:rPr>
        <w:t>Qu'est-ce que le fascisme</w:t>
      </w:r>
      <w:r>
        <w:rPr>
          <w:szCs w:val="24"/>
        </w:rPr>
        <w:t> ?</w:t>
      </w:r>
      <w:r w:rsidRPr="00B96E6C">
        <w:rPr>
          <w:szCs w:val="24"/>
        </w:rPr>
        <w:t xml:space="preserve"> La destruction des libertés d'abord. </w:t>
      </w:r>
      <w:r>
        <w:rPr>
          <w:szCs w:val="24"/>
        </w:rPr>
        <w:t>« </w:t>
      </w:r>
      <w:r w:rsidRPr="00B96E6C">
        <w:rPr>
          <w:szCs w:val="24"/>
        </w:rPr>
        <w:t>La dictature fasciste se caractérise par une techn</w:t>
      </w:r>
      <w:r w:rsidRPr="00B96E6C">
        <w:rPr>
          <w:szCs w:val="24"/>
        </w:rPr>
        <w:t>i</w:t>
      </w:r>
      <w:r w:rsidRPr="00B96E6C">
        <w:rPr>
          <w:szCs w:val="24"/>
        </w:rPr>
        <w:t>que perfectionnée de l'oppression complète, méthodique, implacable.</w:t>
      </w:r>
      <w:r>
        <w:rPr>
          <w:szCs w:val="24"/>
        </w:rPr>
        <w:t> »</w:t>
      </w:r>
      <w:r w:rsidRPr="00B96E6C">
        <w:rPr>
          <w:szCs w:val="24"/>
        </w:rPr>
        <w:t xml:space="preserve"> Pour le fascisme, le pouvoir dictatorial n'est pas un moyen mais une fin. </w:t>
      </w:r>
      <w:r>
        <w:rPr>
          <w:szCs w:val="24"/>
        </w:rPr>
        <w:t>« </w:t>
      </w:r>
      <w:r w:rsidRPr="00B96E6C">
        <w:rPr>
          <w:szCs w:val="24"/>
        </w:rPr>
        <w:t>Certes le fa</w:t>
      </w:r>
      <w:r w:rsidRPr="00B96E6C">
        <w:rPr>
          <w:szCs w:val="24"/>
        </w:rPr>
        <w:t>s</w:t>
      </w:r>
      <w:r w:rsidRPr="00B96E6C">
        <w:rPr>
          <w:szCs w:val="24"/>
        </w:rPr>
        <w:t>cisme n'a pas l'e</w:t>
      </w:r>
      <w:r w:rsidRPr="00B96E6C">
        <w:rPr>
          <w:szCs w:val="24"/>
        </w:rPr>
        <w:t>x</w:t>
      </w:r>
      <w:r w:rsidRPr="00B96E6C">
        <w:rPr>
          <w:szCs w:val="24"/>
        </w:rPr>
        <w:t>clusivité du nationalisme, mais le sien s'impose sous peine des sanctions les plus sévères à tous les citoyens asservis. Le fascisme est un immense système d'embrigadement</w:t>
      </w:r>
      <w:r>
        <w:rPr>
          <w:szCs w:val="24"/>
        </w:rPr>
        <w:t> »</w:t>
      </w:r>
      <w:r w:rsidRPr="00B96E6C">
        <w:rPr>
          <w:szCs w:val="24"/>
        </w:rPr>
        <w:t xml:space="preserve">. Que les ligues soient fascistes, même si en France elles </w:t>
      </w:r>
      <w:r>
        <w:rPr>
          <w:szCs w:val="24"/>
        </w:rPr>
        <w:t>« </w:t>
      </w:r>
      <w:r w:rsidRPr="00B96E6C">
        <w:rPr>
          <w:szCs w:val="24"/>
        </w:rPr>
        <w:t>n'osent pas en porter le nom</w:t>
      </w:r>
      <w:r>
        <w:rPr>
          <w:szCs w:val="24"/>
        </w:rPr>
        <w:t> »</w:t>
      </w:r>
      <w:r w:rsidRPr="00B96E6C">
        <w:rPr>
          <w:szCs w:val="24"/>
        </w:rPr>
        <w:t xml:space="preserve">, résulte de la comparaison de leurs menées avec ce qu'on a vu réussir à l'étranger et qui a porté les fascistes au pouvoir. </w:t>
      </w:r>
      <w:r>
        <w:rPr>
          <w:szCs w:val="24"/>
        </w:rPr>
        <w:t>« </w:t>
      </w:r>
      <w:r w:rsidRPr="00B96E6C">
        <w:rPr>
          <w:szCs w:val="24"/>
        </w:rPr>
        <w:t xml:space="preserve">Pour faire apparaître avec évidence le caractère fasciste des </w:t>
      </w:r>
      <w:r w:rsidRPr="00B96E6C">
        <w:rPr>
          <w:i/>
          <w:iCs/>
          <w:szCs w:val="24"/>
        </w:rPr>
        <w:t xml:space="preserve">ligues </w:t>
      </w:r>
      <w:r w:rsidRPr="00B96E6C">
        <w:rPr>
          <w:szCs w:val="24"/>
        </w:rPr>
        <w:t>françaises et le péril qui résu</w:t>
      </w:r>
      <w:r w:rsidRPr="00B96E6C">
        <w:rPr>
          <w:szCs w:val="24"/>
        </w:rPr>
        <w:t>l</w:t>
      </w:r>
      <w:r w:rsidRPr="00B96E6C">
        <w:rPr>
          <w:szCs w:val="24"/>
        </w:rPr>
        <w:t>te de leur action, il suffit de rapprocher l'expérience des pays voisins et les faits les plus avérés de notre vie politique contemporaine.</w:t>
      </w:r>
      <w:r>
        <w:rPr>
          <w:szCs w:val="24"/>
        </w:rPr>
        <w:t> »</w:t>
      </w:r>
    </w:p>
    <w:p w14:paraId="385F10F0" w14:textId="77777777" w:rsidR="00730AFE" w:rsidRDefault="00730AFE" w:rsidP="00730AFE">
      <w:pPr>
        <w:spacing w:before="120" w:after="120"/>
        <w:jc w:val="both"/>
      </w:pPr>
      <w:r>
        <w:t>[92]</w:t>
      </w:r>
    </w:p>
    <w:p w14:paraId="3219A6A6" w14:textId="77777777" w:rsidR="00730AFE" w:rsidRPr="00B96E6C" w:rsidRDefault="00730AFE" w:rsidP="00730AFE">
      <w:pPr>
        <w:spacing w:before="120" w:after="120"/>
        <w:jc w:val="both"/>
      </w:pPr>
      <w:r w:rsidRPr="00B96E6C">
        <w:rPr>
          <w:szCs w:val="24"/>
        </w:rPr>
        <w:t>Avec la Guerre d'Espagne, les craintes s'amplifieront en se simpl</w:t>
      </w:r>
      <w:r w:rsidRPr="00B96E6C">
        <w:rPr>
          <w:szCs w:val="24"/>
        </w:rPr>
        <w:t>i</w:t>
      </w:r>
      <w:r w:rsidRPr="00B96E6C">
        <w:rPr>
          <w:szCs w:val="24"/>
        </w:rPr>
        <w:t>fiant encore</w:t>
      </w:r>
      <w:r>
        <w:rPr>
          <w:szCs w:val="24"/>
        </w:rPr>
        <w:t> :</w:t>
      </w:r>
      <w:r w:rsidRPr="00B96E6C">
        <w:rPr>
          <w:szCs w:val="24"/>
        </w:rPr>
        <w:t xml:space="preserve"> il y a les Français qui sont pour les républicains esp</w:t>
      </w:r>
      <w:r w:rsidRPr="00B96E6C">
        <w:rPr>
          <w:szCs w:val="24"/>
        </w:rPr>
        <w:t>a</w:t>
      </w:r>
      <w:r w:rsidRPr="00B96E6C">
        <w:rPr>
          <w:szCs w:val="24"/>
        </w:rPr>
        <w:t xml:space="preserve">gnols et ceux qui se prononcent pour les </w:t>
      </w:r>
      <w:r>
        <w:rPr>
          <w:szCs w:val="24"/>
        </w:rPr>
        <w:t>« </w:t>
      </w:r>
      <w:r w:rsidRPr="00B96E6C">
        <w:rPr>
          <w:szCs w:val="24"/>
        </w:rPr>
        <w:t>nationaux</w:t>
      </w:r>
      <w:r>
        <w:rPr>
          <w:szCs w:val="24"/>
        </w:rPr>
        <w:t> »</w:t>
      </w:r>
      <w:r w:rsidRPr="00B96E6C">
        <w:rPr>
          <w:szCs w:val="24"/>
        </w:rPr>
        <w:t xml:space="preserve">, transposant en France la logique de la guerre civile, </w:t>
      </w:r>
      <w:r w:rsidRPr="00B96E6C">
        <w:rPr>
          <w:i/>
          <w:iCs/>
          <w:szCs w:val="24"/>
        </w:rPr>
        <w:t xml:space="preserve">deux camps donc </w:t>
      </w:r>
      <w:r w:rsidRPr="00B96E6C">
        <w:rPr>
          <w:szCs w:val="24"/>
        </w:rPr>
        <w:t xml:space="preserve">et ce dernier est composé de </w:t>
      </w:r>
      <w:r>
        <w:rPr>
          <w:szCs w:val="24"/>
        </w:rPr>
        <w:t>« </w:t>
      </w:r>
      <w:r w:rsidRPr="00B96E6C">
        <w:rPr>
          <w:szCs w:val="24"/>
        </w:rPr>
        <w:t>fa</w:t>
      </w:r>
      <w:r w:rsidRPr="00B96E6C">
        <w:rPr>
          <w:szCs w:val="24"/>
        </w:rPr>
        <w:t>s</w:t>
      </w:r>
      <w:r w:rsidRPr="00B96E6C">
        <w:rPr>
          <w:szCs w:val="24"/>
        </w:rPr>
        <w:t>cistes</w:t>
      </w:r>
      <w:r>
        <w:rPr>
          <w:szCs w:val="24"/>
        </w:rPr>
        <w:t> »</w:t>
      </w:r>
      <w:r w:rsidRPr="00B96E6C">
        <w:rPr>
          <w:szCs w:val="24"/>
        </w:rPr>
        <w:t>.</w:t>
      </w:r>
    </w:p>
    <w:p w14:paraId="1D1AF185" w14:textId="77777777" w:rsidR="00730AFE" w:rsidRPr="00B96E6C" w:rsidRDefault="00730AFE" w:rsidP="00730AFE">
      <w:pPr>
        <w:spacing w:before="120" w:after="120"/>
        <w:jc w:val="both"/>
      </w:pPr>
      <w:r w:rsidRPr="00B96E6C">
        <w:rPr>
          <w:szCs w:val="24"/>
        </w:rPr>
        <w:t>Au fond, le long consensus historien a fondamentalement visé à r</w:t>
      </w:r>
      <w:r w:rsidRPr="00B96E6C">
        <w:rPr>
          <w:szCs w:val="24"/>
        </w:rPr>
        <w:t>é</w:t>
      </w:r>
      <w:r w:rsidRPr="00B96E6C">
        <w:rPr>
          <w:szCs w:val="24"/>
        </w:rPr>
        <w:t>futer ou simplement à écarter cette conception hyperbolique et engl</w:t>
      </w:r>
      <w:r w:rsidRPr="00B96E6C">
        <w:rPr>
          <w:szCs w:val="24"/>
        </w:rPr>
        <w:t>o</w:t>
      </w:r>
      <w:r w:rsidRPr="00B96E6C">
        <w:rPr>
          <w:szCs w:val="24"/>
        </w:rPr>
        <w:t xml:space="preserve">bante du </w:t>
      </w:r>
      <w:r>
        <w:rPr>
          <w:szCs w:val="24"/>
        </w:rPr>
        <w:t>« </w:t>
      </w:r>
      <w:r w:rsidRPr="00B96E6C">
        <w:rPr>
          <w:szCs w:val="24"/>
        </w:rPr>
        <w:t>péril</w:t>
      </w:r>
      <w:r>
        <w:rPr>
          <w:szCs w:val="24"/>
        </w:rPr>
        <w:t> »</w:t>
      </w:r>
      <w:r w:rsidRPr="00B96E6C">
        <w:rPr>
          <w:szCs w:val="24"/>
        </w:rPr>
        <w:t xml:space="preserve"> perçu et propagé par la gauche du Front populaire. (Les antifascistes résolus seront bien entendu hostiles à la très prude</w:t>
      </w:r>
      <w:r w:rsidRPr="00B96E6C">
        <w:rPr>
          <w:szCs w:val="24"/>
        </w:rPr>
        <w:t>n</w:t>
      </w:r>
      <w:r w:rsidRPr="00B96E6C">
        <w:rPr>
          <w:szCs w:val="24"/>
        </w:rPr>
        <w:t xml:space="preserve">te politique de Léon Blum de </w:t>
      </w:r>
      <w:r>
        <w:rPr>
          <w:szCs w:val="24"/>
        </w:rPr>
        <w:t>« </w:t>
      </w:r>
      <w:r w:rsidRPr="00B96E6C">
        <w:rPr>
          <w:szCs w:val="24"/>
        </w:rPr>
        <w:t>non-intervention</w:t>
      </w:r>
      <w:r>
        <w:rPr>
          <w:szCs w:val="24"/>
        </w:rPr>
        <w:t> »</w:t>
      </w:r>
      <w:r w:rsidRPr="00B96E6C">
        <w:rPr>
          <w:szCs w:val="24"/>
        </w:rPr>
        <w:t xml:space="preserve"> en Espagne). Mais il va de soi que, dans la conjoncture, appeler </w:t>
      </w:r>
      <w:r>
        <w:rPr>
          <w:szCs w:val="24"/>
        </w:rPr>
        <w:t>« </w:t>
      </w:r>
      <w:r w:rsidRPr="00B96E6C">
        <w:rPr>
          <w:szCs w:val="24"/>
        </w:rPr>
        <w:t>fascistes</w:t>
      </w:r>
      <w:r>
        <w:rPr>
          <w:szCs w:val="24"/>
        </w:rPr>
        <w:t> »</w:t>
      </w:r>
      <w:r w:rsidRPr="00B96E6C">
        <w:rPr>
          <w:szCs w:val="24"/>
        </w:rPr>
        <w:t xml:space="preserve"> les ligues p</w:t>
      </w:r>
      <w:r w:rsidRPr="00B96E6C">
        <w:rPr>
          <w:szCs w:val="24"/>
        </w:rPr>
        <w:t>a</w:t>
      </w:r>
      <w:r w:rsidRPr="00B96E6C">
        <w:rPr>
          <w:szCs w:val="24"/>
        </w:rPr>
        <w:t>ramilitaires de droite n'était pas pure illusion ni pur abus de langage même si, avec le bénéfice du savoir rétro</w:t>
      </w:r>
      <w:r w:rsidRPr="00B96E6C">
        <w:rPr>
          <w:szCs w:val="24"/>
        </w:rPr>
        <w:t>s</w:t>
      </w:r>
      <w:r w:rsidRPr="00B96E6C">
        <w:rPr>
          <w:szCs w:val="24"/>
        </w:rPr>
        <w:t xml:space="preserve">pectif, on peut déceler des inquiétudes excessives. En 1936, l'affaire des démocrates était de combattre le </w:t>
      </w:r>
      <w:r>
        <w:rPr>
          <w:szCs w:val="24"/>
        </w:rPr>
        <w:t>« </w:t>
      </w:r>
      <w:r w:rsidRPr="00B96E6C">
        <w:rPr>
          <w:szCs w:val="24"/>
        </w:rPr>
        <w:t>fascisme</w:t>
      </w:r>
      <w:r>
        <w:rPr>
          <w:szCs w:val="24"/>
        </w:rPr>
        <w:t> »</w:t>
      </w:r>
      <w:r w:rsidRPr="00B96E6C">
        <w:rPr>
          <w:szCs w:val="24"/>
        </w:rPr>
        <w:t xml:space="preserve"> et non de le </w:t>
      </w:r>
      <w:r w:rsidRPr="00B96E6C">
        <w:rPr>
          <w:i/>
          <w:iCs/>
          <w:szCs w:val="24"/>
        </w:rPr>
        <w:t xml:space="preserve">définir... </w:t>
      </w:r>
      <w:r w:rsidRPr="00B96E6C">
        <w:rPr>
          <w:szCs w:val="24"/>
        </w:rPr>
        <w:t>Les historiens, avec la sagesse fallacieuse que procure trente ans et plus de recul, peuvent bien montrer que les chefs des ligues (auxquelles le PCF s'était f</w:t>
      </w:r>
      <w:r w:rsidRPr="00B96E6C">
        <w:rPr>
          <w:szCs w:val="24"/>
        </w:rPr>
        <w:t>â</w:t>
      </w:r>
      <w:r w:rsidRPr="00B96E6C">
        <w:rPr>
          <w:szCs w:val="24"/>
        </w:rPr>
        <w:t>cheusement joint) dans les émeutes parisiennes du 6 février 1934 n'avaient aucun projet de coup d'État et que La Rocque a même retenu ses troupes, encore fallait-il le savoir pour prendre les choses avec équanimité</w:t>
      </w:r>
      <w:r>
        <w:rPr>
          <w:szCs w:val="24"/>
        </w:rPr>
        <w:t> !</w:t>
      </w:r>
    </w:p>
    <w:p w14:paraId="2DB02C2C" w14:textId="77777777" w:rsidR="00730AFE" w:rsidRPr="00B96E6C" w:rsidRDefault="00730AFE" w:rsidP="00730AFE">
      <w:pPr>
        <w:spacing w:before="120" w:after="120"/>
        <w:jc w:val="both"/>
      </w:pPr>
      <w:r w:rsidRPr="00B96E6C">
        <w:rPr>
          <w:szCs w:val="24"/>
        </w:rPr>
        <w:t xml:space="preserve">Après le 6 février en tout cas, ce sont les </w:t>
      </w:r>
      <w:r w:rsidRPr="00B96E6C">
        <w:rPr>
          <w:i/>
          <w:iCs/>
          <w:szCs w:val="24"/>
        </w:rPr>
        <w:t xml:space="preserve">Croix de feu </w:t>
      </w:r>
      <w:r w:rsidRPr="00B96E6C">
        <w:rPr>
          <w:szCs w:val="24"/>
        </w:rPr>
        <w:t>qui incarn</w:t>
      </w:r>
      <w:r w:rsidRPr="00B96E6C">
        <w:rPr>
          <w:szCs w:val="24"/>
        </w:rPr>
        <w:t>e</w:t>
      </w:r>
      <w:r w:rsidRPr="00B96E6C">
        <w:rPr>
          <w:szCs w:val="24"/>
        </w:rPr>
        <w:t xml:space="preserve">ront avant tout le </w:t>
      </w:r>
      <w:r>
        <w:rPr>
          <w:szCs w:val="24"/>
        </w:rPr>
        <w:t>« </w:t>
      </w:r>
      <w:r w:rsidRPr="00B96E6C">
        <w:rPr>
          <w:szCs w:val="24"/>
        </w:rPr>
        <w:t>péril fasciste</w:t>
      </w:r>
      <w:r>
        <w:rPr>
          <w:szCs w:val="24"/>
        </w:rPr>
        <w:t> »</w:t>
      </w:r>
      <w:r w:rsidRPr="00B96E6C">
        <w:rPr>
          <w:szCs w:val="24"/>
        </w:rPr>
        <w:t>. C'est leur cas qui a suscité dès lors les polémiques les plus âpres desquelles je parle plus bas. Le Front populaire va dissoudre et interdire le mouvement, ce sera un de ses premiers décrets.</w:t>
      </w:r>
    </w:p>
    <w:p w14:paraId="5A9B57F1" w14:textId="77777777" w:rsidR="00730AFE" w:rsidRPr="00B96E6C" w:rsidRDefault="00730AFE" w:rsidP="00730AFE">
      <w:pPr>
        <w:spacing w:before="120" w:after="120"/>
        <w:jc w:val="both"/>
      </w:pPr>
      <w:r w:rsidRPr="00B96E6C">
        <w:rPr>
          <w:szCs w:val="24"/>
        </w:rPr>
        <w:t>Robert Paxton a étudié il y a quelques années le mouv</w:t>
      </w:r>
      <w:r w:rsidRPr="00B96E6C">
        <w:rPr>
          <w:szCs w:val="24"/>
        </w:rPr>
        <w:t>e</w:t>
      </w:r>
      <w:r w:rsidRPr="00B96E6C">
        <w:rPr>
          <w:szCs w:val="24"/>
        </w:rPr>
        <w:t xml:space="preserve">ment des </w:t>
      </w:r>
      <w:r w:rsidRPr="00B96E6C">
        <w:rPr>
          <w:i/>
          <w:iCs/>
          <w:szCs w:val="24"/>
        </w:rPr>
        <w:t xml:space="preserve">Chemises vertes </w:t>
      </w:r>
      <w:r w:rsidRPr="00B96E6C">
        <w:rPr>
          <w:szCs w:val="24"/>
        </w:rPr>
        <w:t xml:space="preserve">de Dorgères, ce </w:t>
      </w:r>
      <w:r>
        <w:rPr>
          <w:szCs w:val="24"/>
        </w:rPr>
        <w:t>« </w:t>
      </w:r>
      <w:r w:rsidRPr="00B96E6C">
        <w:rPr>
          <w:szCs w:val="24"/>
        </w:rPr>
        <w:t>fascisme rural</w:t>
      </w:r>
      <w:r>
        <w:rPr>
          <w:szCs w:val="24"/>
        </w:rPr>
        <w:t> »</w:t>
      </w:r>
      <w:r w:rsidRPr="00B96E6C">
        <w:rPr>
          <w:szCs w:val="24"/>
        </w:rPr>
        <w:t>, selon le sous-titre de</w:t>
      </w:r>
      <w:r>
        <w:rPr>
          <w:szCs w:val="24"/>
        </w:rPr>
        <w:t xml:space="preserve"> </w:t>
      </w:r>
      <w:r>
        <w:t xml:space="preserve">[93] </w:t>
      </w:r>
      <w:r w:rsidRPr="00B96E6C">
        <w:rPr>
          <w:szCs w:val="24"/>
        </w:rPr>
        <w:t xml:space="preserve">l'étude, que l'Américain qualifie aussi de </w:t>
      </w:r>
      <w:r>
        <w:rPr>
          <w:szCs w:val="24"/>
        </w:rPr>
        <w:t>« </w:t>
      </w:r>
      <w:r w:rsidRPr="00B96E6C">
        <w:rPr>
          <w:szCs w:val="24"/>
        </w:rPr>
        <w:t>fascisme inco</w:t>
      </w:r>
      <w:r w:rsidRPr="00B96E6C">
        <w:rPr>
          <w:szCs w:val="24"/>
        </w:rPr>
        <w:t>m</w:t>
      </w:r>
      <w:r w:rsidRPr="00B96E6C">
        <w:rPr>
          <w:szCs w:val="24"/>
        </w:rPr>
        <w:t>plet</w:t>
      </w:r>
      <w:r>
        <w:rPr>
          <w:szCs w:val="24"/>
        </w:rPr>
        <w:t> »</w:t>
      </w:r>
      <w:r w:rsidRPr="00B96E6C">
        <w:rPr>
          <w:szCs w:val="24"/>
        </w:rPr>
        <w:t>.</w:t>
      </w:r>
      <w:r>
        <w:rPr>
          <w:szCs w:val="24"/>
        </w:rPr>
        <w:t> </w:t>
      </w:r>
      <w:r>
        <w:rPr>
          <w:rStyle w:val="Appelnotedebasdep"/>
          <w:szCs w:val="24"/>
        </w:rPr>
        <w:footnoteReference w:id="188"/>
      </w:r>
      <w:r w:rsidRPr="00B96E6C">
        <w:rPr>
          <w:szCs w:val="24"/>
        </w:rPr>
        <w:t xml:space="preserve"> Les </w:t>
      </w:r>
      <w:r w:rsidRPr="00B96E6C">
        <w:rPr>
          <w:i/>
          <w:iCs/>
          <w:szCs w:val="24"/>
        </w:rPr>
        <w:t xml:space="preserve">Jeunesses patriotes </w:t>
      </w:r>
      <w:r w:rsidRPr="00B96E6C">
        <w:rPr>
          <w:szCs w:val="24"/>
        </w:rPr>
        <w:t>créées en 1924 par le bonapartiste Pierre Tai</w:t>
      </w:r>
      <w:r w:rsidRPr="00B96E6C">
        <w:rPr>
          <w:szCs w:val="24"/>
        </w:rPr>
        <w:t>t</w:t>
      </w:r>
      <w:r w:rsidRPr="00B96E6C">
        <w:rPr>
          <w:szCs w:val="24"/>
        </w:rPr>
        <w:t xml:space="preserve">tinger contre le Cartel des gauches, ressuscitées en 1936 comme </w:t>
      </w:r>
      <w:r w:rsidRPr="00B96E6C">
        <w:rPr>
          <w:i/>
          <w:iCs/>
          <w:szCs w:val="24"/>
        </w:rPr>
        <w:t xml:space="preserve">Parti républicain national et social </w:t>
      </w:r>
      <w:r w:rsidRPr="00B96E6C">
        <w:rPr>
          <w:szCs w:val="24"/>
        </w:rPr>
        <w:t xml:space="preserve">attendent leur historien. Il y a quelques travaux, mais pas d'histoire systématique sur </w:t>
      </w:r>
      <w:r w:rsidRPr="00B96E6C">
        <w:rPr>
          <w:i/>
          <w:iCs/>
          <w:szCs w:val="24"/>
        </w:rPr>
        <w:t>la Solidar</w:t>
      </w:r>
      <w:r w:rsidRPr="00B96E6C">
        <w:rPr>
          <w:i/>
          <w:iCs/>
          <w:szCs w:val="24"/>
        </w:rPr>
        <w:t>i</w:t>
      </w:r>
      <w:r w:rsidRPr="00B96E6C">
        <w:rPr>
          <w:i/>
          <w:iCs/>
          <w:szCs w:val="24"/>
        </w:rPr>
        <w:t xml:space="preserve">té française, </w:t>
      </w:r>
      <w:r w:rsidRPr="00B96E6C">
        <w:rPr>
          <w:szCs w:val="24"/>
        </w:rPr>
        <w:t>néo</w:t>
      </w:r>
      <w:r>
        <w:rPr>
          <w:szCs w:val="24"/>
        </w:rPr>
        <w:t>-</w:t>
      </w:r>
      <w:r w:rsidRPr="00B96E6C">
        <w:rPr>
          <w:szCs w:val="24"/>
        </w:rPr>
        <w:t>bonapartiste du vivant de son fondateur, le parf</w:t>
      </w:r>
      <w:r w:rsidRPr="00B96E6C">
        <w:rPr>
          <w:szCs w:val="24"/>
        </w:rPr>
        <w:t>u</w:t>
      </w:r>
      <w:r w:rsidRPr="00B96E6C">
        <w:rPr>
          <w:szCs w:val="24"/>
        </w:rPr>
        <w:t xml:space="preserve">meur Coty, un peu ironiquement surnommé </w:t>
      </w:r>
      <w:r>
        <w:rPr>
          <w:szCs w:val="24"/>
        </w:rPr>
        <w:t>« </w:t>
      </w:r>
      <w:r w:rsidRPr="00B96E6C">
        <w:rPr>
          <w:szCs w:val="24"/>
        </w:rPr>
        <w:t>le Duce français</w:t>
      </w:r>
      <w:r>
        <w:rPr>
          <w:szCs w:val="24"/>
        </w:rPr>
        <w:t> »</w:t>
      </w:r>
      <w:r w:rsidRPr="00B96E6C">
        <w:rPr>
          <w:szCs w:val="24"/>
        </w:rPr>
        <w:t>, mais se radicalisant et se fascisant en 1937 sous la direction de Jean</w:t>
      </w:r>
      <w:r>
        <w:rPr>
          <w:szCs w:val="24"/>
        </w:rPr>
        <w:t>-</w:t>
      </w:r>
      <w:r w:rsidRPr="00B96E6C">
        <w:rPr>
          <w:szCs w:val="24"/>
        </w:rPr>
        <w:t xml:space="preserve">Renaud qui en fait le </w:t>
      </w:r>
      <w:r w:rsidRPr="00B96E6C">
        <w:rPr>
          <w:i/>
          <w:iCs/>
          <w:szCs w:val="24"/>
        </w:rPr>
        <w:t xml:space="preserve">Parti du faisceau français. </w:t>
      </w:r>
      <w:r w:rsidRPr="00B96E6C">
        <w:rPr>
          <w:szCs w:val="24"/>
        </w:rPr>
        <w:t>Ce mouv</w:t>
      </w:r>
      <w:r w:rsidRPr="00B96E6C">
        <w:rPr>
          <w:szCs w:val="24"/>
        </w:rPr>
        <w:t>e</w:t>
      </w:r>
      <w:r w:rsidRPr="00B96E6C">
        <w:rPr>
          <w:szCs w:val="24"/>
        </w:rPr>
        <w:t xml:space="preserve">ment d'une certaine ampleur a du moins tout fait pour manifester au grand jour le style </w:t>
      </w:r>
      <w:r w:rsidRPr="00B96E6C">
        <w:rPr>
          <w:i/>
          <w:iCs/>
          <w:szCs w:val="24"/>
        </w:rPr>
        <w:t xml:space="preserve">ad hoc </w:t>
      </w:r>
      <w:r w:rsidRPr="00B96E6C">
        <w:rPr>
          <w:szCs w:val="24"/>
        </w:rPr>
        <w:t>du fa</w:t>
      </w:r>
      <w:r w:rsidRPr="00B96E6C">
        <w:rPr>
          <w:szCs w:val="24"/>
        </w:rPr>
        <w:t>s</w:t>
      </w:r>
      <w:r w:rsidRPr="00B96E6C">
        <w:rPr>
          <w:szCs w:val="24"/>
        </w:rPr>
        <w:t>cisme</w:t>
      </w:r>
      <w:r>
        <w:rPr>
          <w:szCs w:val="24"/>
        </w:rPr>
        <w:t> :</w:t>
      </w:r>
      <w:r w:rsidRPr="00B96E6C">
        <w:rPr>
          <w:szCs w:val="24"/>
        </w:rPr>
        <w:t xml:space="preserve"> </w:t>
      </w:r>
      <w:r>
        <w:rPr>
          <w:szCs w:val="24"/>
        </w:rPr>
        <w:t>« </w:t>
      </w:r>
      <w:r w:rsidRPr="00B96E6C">
        <w:rPr>
          <w:szCs w:val="24"/>
        </w:rPr>
        <w:t>On défile au pas cadencé, en tenue de combat, c'est à dire r</w:t>
      </w:r>
      <w:r w:rsidRPr="00B96E6C">
        <w:rPr>
          <w:szCs w:val="24"/>
        </w:rPr>
        <w:t>e</w:t>
      </w:r>
      <w:r w:rsidRPr="00B96E6C">
        <w:rPr>
          <w:szCs w:val="24"/>
        </w:rPr>
        <w:t xml:space="preserve">vêtu d'une chemise bleue, d'un pantalon marron et coiffé d'un béret. (...) Le salut est </w:t>
      </w:r>
      <w:r w:rsidRPr="00B96E6C">
        <w:rPr>
          <w:i/>
          <w:iCs/>
          <w:szCs w:val="24"/>
        </w:rPr>
        <w:t xml:space="preserve">à l'antique, </w:t>
      </w:r>
      <w:r w:rsidRPr="00B96E6C">
        <w:rPr>
          <w:szCs w:val="24"/>
        </w:rPr>
        <w:t>symbole ostentatoire de la force, de la puissance virile</w:t>
      </w:r>
      <w:r>
        <w:rPr>
          <w:szCs w:val="24"/>
        </w:rPr>
        <w:t> »</w:t>
      </w:r>
      <w:r w:rsidRPr="00B96E6C">
        <w:rPr>
          <w:szCs w:val="24"/>
        </w:rPr>
        <w:t>. Le physique de Jean-Renaud, la m</w:t>
      </w:r>
      <w:r w:rsidRPr="00B96E6C">
        <w:rPr>
          <w:szCs w:val="24"/>
        </w:rPr>
        <w:t>â</w:t>
      </w:r>
      <w:r w:rsidRPr="00B96E6C">
        <w:rPr>
          <w:szCs w:val="24"/>
        </w:rPr>
        <w:t xml:space="preserve">choire brutale, le torse couvert de médailles, faisait beaucoup pour le succès de ce mouvement hautement </w:t>
      </w:r>
      <w:r>
        <w:rPr>
          <w:szCs w:val="24"/>
        </w:rPr>
        <w:t>« </w:t>
      </w:r>
      <w:r w:rsidRPr="00B96E6C">
        <w:rPr>
          <w:szCs w:val="24"/>
        </w:rPr>
        <w:t>viril</w:t>
      </w:r>
      <w:r>
        <w:rPr>
          <w:szCs w:val="24"/>
        </w:rPr>
        <w:t> »</w:t>
      </w:r>
      <w:r w:rsidRPr="00B96E6C">
        <w:rPr>
          <w:szCs w:val="24"/>
        </w:rPr>
        <w:t xml:space="preserve"> qui attirera selon ce</w:t>
      </w:r>
      <w:r w:rsidRPr="00B96E6C">
        <w:rPr>
          <w:szCs w:val="24"/>
        </w:rPr>
        <w:t>r</w:t>
      </w:r>
      <w:r w:rsidRPr="00B96E6C">
        <w:rPr>
          <w:szCs w:val="24"/>
        </w:rPr>
        <w:t>taines sources 180.000 membres actifs. Son journal titre en mars 1938</w:t>
      </w:r>
      <w:r>
        <w:rPr>
          <w:szCs w:val="24"/>
        </w:rPr>
        <w:t> :</w:t>
      </w:r>
      <w:r w:rsidRPr="00B96E6C">
        <w:rPr>
          <w:szCs w:val="24"/>
        </w:rPr>
        <w:t xml:space="preserve"> </w:t>
      </w:r>
      <w:r>
        <w:rPr>
          <w:szCs w:val="24"/>
        </w:rPr>
        <w:t>« </w:t>
      </w:r>
      <w:r w:rsidRPr="00B96E6C">
        <w:rPr>
          <w:szCs w:val="24"/>
        </w:rPr>
        <w:t xml:space="preserve">CONTRE LE JUIF ET LE FRANC-MAÇON, UN </w:t>
      </w:r>
      <w:r w:rsidRPr="00B96E6C">
        <w:rPr>
          <w:szCs w:val="18"/>
        </w:rPr>
        <w:t>SEUL REMÈDE</w:t>
      </w:r>
      <w:r>
        <w:rPr>
          <w:szCs w:val="18"/>
        </w:rPr>
        <w:t> :</w:t>
      </w:r>
      <w:r w:rsidRPr="00B96E6C">
        <w:rPr>
          <w:szCs w:val="18"/>
        </w:rPr>
        <w:t xml:space="preserve"> LE FA</w:t>
      </w:r>
      <w:r w:rsidRPr="00B96E6C">
        <w:rPr>
          <w:szCs w:val="18"/>
        </w:rPr>
        <w:t>S</w:t>
      </w:r>
      <w:r w:rsidRPr="00B96E6C">
        <w:rPr>
          <w:szCs w:val="18"/>
        </w:rPr>
        <w:t>CISME</w:t>
      </w:r>
      <w:r>
        <w:rPr>
          <w:szCs w:val="18"/>
        </w:rPr>
        <w:t> »</w:t>
      </w:r>
      <w:r w:rsidRPr="00B96E6C">
        <w:rPr>
          <w:szCs w:val="18"/>
        </w:rPr>
        <w:t>.</w:t>
      </w:r>
    </w:p>
    <w:p w14:paraId="1489AF17" w14:textId="77777777" w:rsidR="00730AFE" w:rsidRDefault="00730AFE" w:rsidP="00730AFE">
      <w:pPr>
        <w:spacing w:before="120" w:after="120"/>
        <w:jc w:val="both"/>
        <w:rPr>
          <w:szCs w:val="24"/>
        </w:rPr>
      </w:pPr>
      <w:r w:rsidRPr="00B96E6C">
        <w:rPr>
          <w:szCs w:val="24"/>
        </w:rPr>
        <w:t xml:space="preserve">Au bout de cette édifiante description, G. Lahousse conclut que ce mouvement ... ne fut </w:t>
      </w:r>
      <w:r w:rsidRPr="00B96E6C">
        <w:rPr>
          <w:i/>
          <w:iCs/>
          <w:szCs w:val="24"/>
        </w:rPr>
        <w:t xml:space="preserve">pas </w:t>
      </w:r>
      <w:r w:rsidRPr="00B96E6C">
        <w:rPr>
          <w:szCs w:val="24"/>
        </w:rPr>
        <w:t xml:space="preserve">fasciste, mais </w:t>
      </w:r>
      <w:r>
        <w:rPr>
          <w:szCs w:val="24"/>
        </w:rPr>
        <w:t>« </w:t>
      </w:r>
      <w:r w:rsidRPr="00B96E6C">
        <w:rPr>
          <w:szCs w:val="24"/>
        </w:rPr>
        <w:t>n</w:t>
      </w:r>
      <w:r w:rsidRPr="00B96E6C">
        <w:rPr>
          <w:szCs w:val="24"/>
        </w:rPr>
        <w:t>a</w:t>
      </w:r>
      <w:r w:rsidRPr="00B96E6C">
        <w:rPr>
          <w:szCs w:val="24"/>
        </w:rPr>
        <w:t>tionaliste-populiste</w:t>
      </w:r>
      <w:r>
        <w:rPr>
          <w:szCs w:val="24"/>
        </w:rPr>
        <w:t> » </w:t>
      </w:r>
      <w:r>
        <w:rPr>
          <w:rStyle w:val="Appelnotedebasdep"/>
          <w:szCs w:val="24"/>
        </w:rPr>
        <w:footnoteReference w:id="189"/>
      </w:r>
      <w:r w:rsidRPr="00B96E6C">
        <w:rPr>
          <w:szCs w:val="24"/>
          <w:vertAlign w:val="superscript"/>
        </w:rPr>
        <w:t xml:space="preserve"> </w:t>
      </w:r>
      <w:r w:rsidRPr="00B96E6C">
        <w:rPr>
          <w:szCs w:val="24"/>
        </w:rPr>
        <w:t>substituant ainsi à un terme d'époque qui vaut ce qu'il vaut, une qual</w:t>
      </w:r>
      <w:r w:rsidRPr="00B96E6C">
        <w:rPr>
          <w:szCs w:val="24"/>
        </w:rPr>
        <w:t>i</w:t>
      </w:r>
      <w:r w:rsidRPr="00B96E6C">
        <w:rPr>
          <w:szCs w:val="24"/>
        </w:rPr>
        <w:t xml:space="preserve">fication anachronique dans la mesure où </w:t>
      </w:r>
      <w:r>
        <w:rPr>
          <w:szCs w:val="24"/>
        </w:rPr>
        <w:t>« </w:t>
      </w:r>
      <w:r w:rsidRPr="00B96E6C">
        <w:rPr>
          <w:szCs w:val="24"/>
        </w:rPr>
        <w:t>populisme</w:t>
      </w:r>
      <w:r>
        <w:rPr>
          <w:szCs w:val="24"/>
        </w:rPr>
        <w:t> »</w:t>
      </w:r>
      <w:r w:rsidRPr="00B96E6C">
        <w:rPr>
          <w:szCs w:val="24"/>
        </w:rPr>
        <w:t xml:space="preserve"> (et ses hybr</w:t>
      </w:r>
      <w:r w:rsidRPr="00B96E6C">
        <w:rPr>
          <w:szCs w:val="24"/>
        </w:rPr>
        <w:t>i</w:t>
      </w:r>
      <w:r w:rsidRPr="00B96E6C">
        <w:rPr>
          <w:szCs w:val="24"/>
        </w:rPr>
        <w:t>des dérivés) est un te</w:t>
      </w:r>
      <w:r w:rsidRPr="00B96E6C">
        <w:rPr>
          <w:szCs w:val="24"/>
        </w:rPr>
        <w:t>r</w:t>
      </w:r>
      <w:r w:rsidRPr="00B96E6C">
        <w:rPr>
          <w:szCs w:val="24"/>
        </w:rPr>
        <w:t>me non moins imprécis très à la mode de nos jours.</w:t>
      </w:r>
    </w:p>
    <w:p w14:paraId="010EC679" w14:textId="77777777" w:rsidR="00730AFE" w:rsidRDefault="00730AFE" w:rsidP="00730AFE">
      <w:pPr>
        <w:spacing w:before="120" w:after="120"/>
        <w:jc w:val="both"/>
      </w:pPr>
      <w:r>
        <w:t>[94]</w:t>
      </w:r>
    </w:p>
    <w:p w14:paraId="2EE0BD84" w14:textId="77777777" w:rsidR="00730AFE" w:rsidRPr="00B96E6C" w:rsidRDefault="00730AFE" w:rsidP="00730AFE">
      <w:pPr>
        <w:spacing w:before="120" w:after="120"/>
        <w:jc w:val="both"/>
      </w:pPr>
      <w:r w:rsidRPr="00B96E6C">
        <w:rPr>
          <w:szCs w:val="24"/>
        </w:rPr>
        <w:t xml:space="preserve">Pierre Milza parle, lui, pour caractériser </w:t>
      </w:r>
      <w:r w:rsidRPr="00B96E6C">
        <w:rPr>
          <w:i/>
          <w:iCs/>
          <w:szCs w:val="24"/>
        </w:rPr>
        <w:t>Solidarité fra</w:t>
      </w:r>
      <w:r w:rsidRPr="00B96E6C">
        <w:rPr>
          <w:i/>
          <w:iCs/>
          <w:szCs w:val="24"/>
        </w:rPr>
        <w:t>n</w:t>
      </w:r>
      <w:r w:rsidRPr="00B96E6C">
        <w:rPr>
          <w:i/>
          <w:iCs/>
          <w:szCs w:val="24"/>
        </w:rPr>
        <w:t xml:space="preserve">çaise </w:t>
      </w:r>
      <w:r w:rsidRPr="00B96E6C">
        <w:rPr>
          <w:szCs w:val="24"/>
        </w:rPr>
        <w:t xml:space="preserve">de </w:t>
      </w:r>
      <w:r>
        <w:rPr>
          <w:szCs w:val="24"/>
        </w:rPr>
        <w:t>« </w:t>
      </w:r>
      <w:r w:rsidRPr="00B96E6C">
        <w:rPr>
          <w:szCs w:val="24"/>
        </w:rPr>
        <w:t>squadrisme d'opérette</w:t>
      </w:r>
      <w:r>
        <w:rPr>
          <w:szCs w:val="24"/>
        </w:rPr>
        <w:t> »</w:t>
      </w:r>
      <w:r w:rsidRPr="00B96E6C">
        <w:rPr>
          <w:szCs w:val="24"/>
        </w:rPr>
        <w:t>,</w:t>
      </w:r>
      <w:r>
        <w:rPr>
          <w:szCs w:val="24"/>
        </w:rPr>
        <w:t> </w:t>
      </w:r>
      <w:r>
        <w:rPr>
          <w:rStyle w:val="Appelnotedebasdep"/>
          <w:szCs w:val="24"/>
        </w:rPr>
        <w:footnoteReference w:id="190"/>
      </w:r>
      <w:r w:rsidRPr="00B96E6C">
        <w:rPr>
          <w:szCs w:val="24"/>
        </w:rPr>
        <w:t xml:space="preserve"> </w:t>
      </w:r>
      <w:r>
        <w:rPr>
          <w:szCs w:val="24"/>
        </w:rPr>
        <w:t>—</w:t>
      </w:r>
      <w:r w:rsidRPr="00B96E6C">
        <w:rPr>
          <w:szCs w:val="24"/>
        </w:rPr>
        <w:t xml:space="preserve"> bel exemple encore de </w:t>
      </w:r>
      <w:r w:rsidRPr="00B96E6C">
        <w:rPr>
          <w:i/>
          <w:iCs/>
          <w:szCs w:val="24"/>
        </w:rPr>
        <w:t xml:space="preserve">minoration du fascisme </w:t>
      </w:r>
      <w:r w:rsidRPr="00B96E6C">
        <w:rPr>
          <w:szCs w:val="24"/>
        </w:rPr>
        <w:t>français car il serait indispensable d'expliquer un peu cette pirouette spirituelle en dégageant l'élément ludique, bouffe et lyrique dans l'attrait exercé par ce fascisme affiché.</w:t>
      </w:r>
    </w:p>
    <w:p w14:paraId="7ED33536" w14:textId="77777777" w:rsidR="00730AFE" w:rsidRPr="00B96E6C" w:rsidRDefault="00730AFE" w:rsidP="00730AFE">
      <w:pPr>
        <w:spacing w:before="120" w:after="120"/>
        <w:jc w:val="both"/>
      </w:pPr>
      <w:r w:rsidRPr="00B96E6C">
        <w:rPr>
          <w:szCs w:val="24"/>
        </w:rPr>
        <w:t xml:space="preserve">En 1933, Marcel Bucard fonde le </w:t>
      </w:r>
      <w:r w:rsidRPr="00B96E6C">
        <w:rPr>
          <w:i/>
          <w:iCs/>
          <w:szCs w:val="24"/>
        </w:rPr>
        <w:t xml:space="preserve">Mouvement franciste, </w:t>
      </w:r>
      <w:r>
        <w:rPr>
          <w:szCs w:val="24"/>
        </w:rPr>
        <w:t>« </w:t>
      </w:r>
      <w:r w:rsidRPr="00B96E6C">
        <w:rPr>
          <w:szCs w:val="24"/>
        </w:rPr>
        <w:t>mouvement d'action révolutionnaire</w:t>
      </w:r>
      <w:r>
        <w:rPr>
          <w:szCs w:val="24"/>
        </w:rPr>
        <w:t> »</w:t>
      </w:r>
      <w:r w:rsidRPr="00B96E6C">
        <w:rPr>
          <w:szCs w:val="24"/>
        </w:rPr>
        <w:t xml:space="preserve"> s'inspirant explicit</w:t>
      </w:r>
      <w:r w:rsidRPr="00B96E6C">
        <w:rPr>
          <w:szCs w:val="24"/>
        </w:rPr>
        <w:t>e</w:t>
      </w:r>
      <w:r w:rsidRPr="00B96E6C">
        <w:rPr>
          <w:szCs w:val="24"/>
        </w:rPr>
        <w:t>ment du fascisme italien. Il participe aux émeutes du 6 février 1934. Le Mo</w:t>
      </w:r>
      <w:r w:rsidRPr="00B96E6C">
        <w:rPr>
          <w:szCs w:val="24"/>
        </w:rPr>
        <w:t>u</w:t>
      </w:r>
      <w:r w:rsidRPr="00B96E6C">
        <w:rPr>
          <w:szCs w:val="24"/>
        </w:rPr>
        <w:t>vement est dissous en juin 1936 et Bucard est emprisonné. La tentat</w:t>
      </w:r>
      <w:r w:rsidRPr="00B96E6C">
        <w:rPr>
          <w:szCs w:val="24"/>
        </w:rPr>
        <w:t>i</w:t>
      </w:r>
      <w:r w:rsidRPr="00B96E6C">
        <w:rPr>
          <w:szCs w:val="24"/>
        </w:rPr>
        <w:t>ve de reconstitution en 1938 est de courte durée, car le parti est di</w:t>
      </w:r>
      <w:r w:rsidRPr="00B96E6C">
        <w:rPr>
          <w:szCs w:val="24"/>
        </w:rPr>
        <w:t>s</w:t>
      </w:r>
      <w:r w:rsidRPr="00B96E6C">
        <w:rPr>
          <w:szCs w:val="24"/>
        </w:rPr>
        <w:t>sous de no</w:t>
      </w:r>
      <w:r w:rsidRPr="00B96E6C">
        <w:rPr>
          <w:szCs w:val="24"/>
        </w:rPr>
        <w:t>u</w:t>
      </w:r>
      <w:r w:rsidRPr="00B96E6C">
        <w:rPr>
          <w:szCs w:val="24"/>
        </w:rPr>
        <w:t>veau.</w:t>
      </w:r>
      <w:r w:rsidRPr="00403804">
        <w:rPr>
          <w:szCs w:val="24"/>
        </w:rPr>
        <w:t xml:space="preserve"> </w:t>
      </w:r>
      <w:r>
        <w:rPr>
          <w:szCs w:val="24"/>
        </w:rPr>
        <w:t> </w:t>
      </w:r>
      <w:r>
        <w:rPr>
          <w:rStyle w:val="Appelnotedebasdep"/>
          <w:szCs w:val="24"/>
        </w:rPr>
        <w:footnoteReference w:id="191"/>
      </w:r>
    </w:p>
    <w:p w14:paraId="07AD502B" w14:textId="77777777" w:rsidR="00730AFE" w:rsidRPr="00B96E6C" w:rsidRDefault="00730AFE" w:rsidP="00730AFE">
      <w:pPr>
        <w:spacing w:before="120" w:after="120"/>
        <w:jc w:val="both"/>
      </w:pPr>
      <w:r w:rsidRPr="00B96E6C">
        <w:rPr>
          <w:szCs w:val="24"/>
        </w:rPr>
        <w:t xml:space="preserve">Le Francisme a beaucoup servi aux historiens </w:t>
      </w:r>
      <w:r w:rsidRPr="00B96E6C">
        <w:rPr>
          <w:i/>
          <w:iCs/>
          <w:szCs w:val="24"/>
        </w:rPr>
        <w:t>immunit</w:t>
      </w:r>
      <w:r w:rsidRPr="00B96E6C">
        <w:rPr>
          <w:i/>
          <w:iCs/>
          <w:szCs w:val="24"/>
        </w:rPr>
        <w:t>a</w:t>
      </w:r>
      <w:r w:rsidRPr="00B96E6C">
        <w:rPr>
          <w:i/>
          <w:iCs/>
          <w:szCs w:val="24"/>
        </w:rPr>
        <w:t xml:space="preserve">ristes </w:t>
      </w:r>
      <w:r w:rsidRPr="00B96E6C">
        <w:rPr>
          <w:szCs w:val="24"/>
        </w:rPr>
        <w:t xml:space="preserve">qui, paradoxalement, qualifient tous de très bon gré ce mouvement de </w:t>
      </w:r>
      <w:r>
        <w:rPr>
          <w:szCs w:val="24"/>
        </w:rPr>
        <w:t>« </w:t>
      </w:r>
      <w:r w:rsidRPr="00B96E6C">
        <w:rPr>
          <w:szCs w:val="24"/>
        </w:rPr>
        <w:t>fasciste</w:t>
      </w:r>
      <w:r>
        <w:rPr>
          <w:szCs w:val="24"/>
        </w:rPr>
        <w:t> »</w:t>
      </w:r>
      <w:r w:rsidRPr="00B96E6C">
        <w:rPr>
          <w:szCs w:val="24"/>
        </w:rPr>
        <w:t xml:space="preserve"> ... pour tirer de son échec relatif la confirmation que la France était décidément </w:t>
      </w:r>
      <w:r>
        <w:rPr>
          <w:szCs w:val="24"/>
        </w:rPr>
        <w:t>« </w:t>
      </w:r>
      <w:r w:rsidRPr="00B96E6C">
        <w:rPr>
          <w:szCs w:val="24"/>
        </w:rPr>
        <w:t>allergique</w:t>
      </w:r>
      <w:r>
        <w:rPr>
          <w:szCs w:val="24"/>
        </w:rPr>
        <w:t> »</w:t>
      </w:r>
      <w:r w:rsidRPr="00B96E6C">
        <w:rPr>
          <w:szCs w:val="24"/>
        </w:rPr>
        <w:t xml:space="preserve"> à la chose. </w:t>
      </w:r>
      <w:r>
        <w:rPr>
          <w:szCs w:val="24"/>
        </w:rPr>
        <w:t>« </w:t>
      </w:r>
      <w:r w:rsidRPr="00B96E6C">
        <w:rPr>
          <w:szCs w:val="24"/>
        </w:rPr>
        <w:t>Avec le francisme nous nous trouvons en prése</w:t>
      </w:r>
      <w:r w:rsidRPr="00B96E6C">
        <w:rPr>
          <w:szCs w:val="24"/>
        </w:rPr>
        <w:t>n</w:t>
      </w:r>
      <w:r w:rsidRPr="00B96E6C">
        <w:rPr>
          <w:szCs w:val="24"/>
        </w:rPr>
        <w:t>ce du seul véritable fascisme français, actif, virulent, mais sans troupes</w:t>
      </w:r>
      <w:r>
        <w:rPr>
          <w:szCs w:val="24"/>
        </w:rPr>
        <w:t> »</w:t>
      </w:r>
      <w:r w:rsidRPr="00B96E6C">
        <w:rPr>
          <w:szCs w:val="24"/>
        </w:rPr>
        <w:t>.</w:t>
      </w:r>
      <w:r>
        <w:rPr>
          <w:szCs w:val="24"/>
        </w:rPr>
        <w:t> </w:t>
      </w:r>
      <w:r>
        <w:rPr>
          <w:rStyle w:val="Appelnotedebasdep"/>
          <w:szCs w:val="24"/>
        </w:rPr>
        <w:footnoteReference w:id="192"/>
      </w:r>
      <w:r w:rsidRPr="00B96E6C">
        <w:rPr>
          <w:szCs w:val="24"/>
        </w:rPr>
        <w:t xml:space="preserve"> </w:t>
      </w:r>
      <w:r>
        <w:rPr>
          <w:szCs w:val="24"/>
        </w:rPr>
        <w:t>« </w:t>
      </w:r>
      <w:r w:rsidRPr="00B96E6C">
        <w:rPr>
          <w:szCs w:val="24"/>
        </w:rPr>
        <w:t>Imitation servile</w:t>
      </w:r>
      <w:r>
        <w:rPr>
          <w:szCs w:val="24"/>
        </w:rPr>
        <w:t> »</w:t>
      </w:r>
      <w:r w:rsidRPr="00B96E6C">
        <w:rPr>
          <w:szCs w:val="24"/>
        </w:rPr>
        <w:t xml:space="preserve"> de l'Italie, </w:t>
      </w:r>
      <w:r>
        <w:rPr>
          <w:szCs w:val="24"/>
        </w:rPr>
        <w:t>« </w:t>
      </w:r>
      <w:r w:rsidRPr="00B96E6C">
        <w:rPr>
          <w:szCs w:val="24"/>
        </w:rPr>
        <w:t>greffe m</w:t>
      </w:r>
      <w:r w:rsidRPr="00B96E6C">
        <w:rPr>
          <w:szCs w:val="24"/>
        </w:rPr>
        <w:t>a</w:t>
      </w:r>
      <w:r w:rsidRPr="00B96E6C">
        <w:rPr>
          <w:szCs w:val="24"/>
        </w:rPr>
        <w:t>ladroite</w:t>
      </w:r>
      <w:r>
        <w:rPr>
          <w:szCs w:val="24"/>
        </w:rPr>
        <w:t> »</w:t>
      </w:r>
      <w:r w:rsidRPr="00B96E6C">
        <w:rPr>
          <w:szCs w:val="24"/>
        </w:rPr>
        <w:t>,</w:t>
      </w:r>
      <w:r>
        <w:rPr>
          <w:szCs w:val="24"/>
        </w:rPr>
        <w:t> </w:t>
      </w:r>
      <w:r>
        <w:rPr>
          <w:rStyle w:val="Appelnotedebasdep"/>
          <w:szCs w:val="24"/>
        </w:rPr>
        <w:footnoteReference w:id="193"/>
      </w:r>
      <w:r w:rsidRPr="00B96E6C">
        <w:rPr>
          <w:szCs w:val="24"/>
        </w:rPr>
        <w:t xml:space="preserve"> largement subventionné par Rome au reste, le Francisme n'a pas pris.</w:t>
      </w:r>
    </w:p>
    <w:p w14:paraId="1EE940F0" w14:textId="77777777" w:rsidR="00730AFE" w:rsidRDefault="00730AFE" w:rsidP="00730AFE">
      <w:pPr>
        <w:spacing w:before="120" w:after="120"/>
        <w:jc w:val="both"/>
      </w:pPr>
      <w:r>
        <w:t>[95]</w:t>
      </w:r>
    </w:p>
    <w:p w14:paraId="756CFD51" w14:textId="77777777" w:rsidR="00730AFE" w:rsidRDefault="00730AFE" w:rsidP="00730AFE">
      <w:pPr>
        <w:spacing w:before="120" w:after="120"/>
        <w:jc w:val="both"/>
      </w:pPr>
    </w:p>
    <w:p w14:paraId="713F0D3A" w14:textId="77777777" w:rsidR="00730AFE" w:rsidRPr="00B96E6C" w:rsidRDefault="00730AFE" w:rsidP="00730AFE">
      <w:pPr>
        <w:pStyle w:val="planche"/>
      </w:pPr>
      <w:bookmarkStart w:id="23" w:name="Texte_1_pt_2_c"/>
      <w:r w:rsidRPr="00B96E6C">
        <w:t>Les Croix de feu au cœur du débat</w:t>
      </w:r>
    </w:p>
    <w:bookmarkEnd w:id="23"/>
    <w:p w14:paraId="1AEB4D34" w14:textId="77777777" w:rsidR="00730AFE" w:rsidRDefault="00730AFE" w:rsidP="00730AFE">
      <w:pPr>
        <w:spacing w:before="120" w:after="120"/>
        <w:jc w:val="both"/>
        <w:rPr>
          <w:szCs w:val="24"/>
        </w:rPr>
      </w:pPr>
    </w:p>
    <w:p w14:paraId="4FFD835B" w14:textId="77777777" w:rsidR="00730AFE" w:rsidRPr="00384B20" w:rsidRDefault="00730AFE" w:rsidP="00730AFE">
      <w:pPr>
        <w:ind w:right="90" w:firstLine="0"/>
        <w:jc w:val="both"/>
        <w:rPr>
          <w:sz w:val="20"/>
        </w:rPr>
      </w:pPr>
      <w:hyperlink w:anchor="tdm" w:history="1">
        <w:r w:rsidRPr="00384B20">
          <w:rPr>
            <w:rStyle w:val="Hyperlien"/>
            <w:sz w:val="20"/>
          </w:rPr>
          <w:t>Retour à la table des matières</w:t>
        </w:r>
      </w:hyperlink>
    </w:p>
    <w:p w14:paraId="4BA50E21" w14:textId="77777777" w:rsidR="00730AFE" w:rsidRPr="00B96E6C" w:rsidRDefault="00730AFE" w:rsidP="00730AFE">
      <w:pPr>
        <w:spacing w:before="120" w:after="120"/>
        <w:jc w:val="both"/>
      </w:pPr>
      <w:r w:rsidRPr="00B96E6C">
        <w:rPr>
          <w:szCs w:val="24"/>
        </w:rPr>
        <w:t>Toute la gauche, traumatisée par ce qui se passe en A</w:t>
      </w:r>
      <w:r w:rsidRPr="00B96E6C">
        <w:rPr>
          <w:szCs w:val="24"/>
        </w:rPr>
        <w:t>l</w:t>
      </w:r>
      <w:r w:rsidRPr="00B96E6C">
        <w:rPr>
          <w:szCs w:val="24"/>
        </w:rPr>
        <w:t>lemagne et ailleurs en Europe à ses frontières, voit en 1934 le fascisme s'incarner avant tout en France dans un mouv</w:t>
      </w:r>
      <w:r w:rsidRPr="00B96E6C">
        <w:rPr>
          <w:szCs w:val="24"/>
        </w:rPr>
        <w:t>e</w:t>
      </w:r>
      <w:r w:rsidRPr="00B96E6C">
        <w:rPr>
          <w:szCs w:val="24"/>
        </w:rPr>
        <w:t>ment de droite en progrès rapides, ligue d'anciens combattants à ses débuts, dirigée par le colonel Fra</w:t>
      </w:r>
      <w:r w:rsidRPr="00B96E6C">
        <w:rPr>
          <w:szCs w:val="24"/>
        </w:rPr>
        <w:t>n</w:t>
      </w:r>
      <w:r w:rsidRPr="00B96E6C">
        <w:rPr>
          <w:szCs w:val="24"/>
        </w:rPr>
        <w:t>çois de la Ro</w:t>
      </w:r>
      <w:r w:rsidRPr="00B96E6C">
        <w:rPr>
          <w:szCs w:val="24"/>
        </w:rPr>
        <w:t>c</w:t>
      </w:r>
      <w:r w:rsidRPr="00B96E6C">
        <w:rPr>
          <w:szCs w:val="24"/>
        </w:rPr>
        <w:t>que</w:t>
      </w:r>
      <w:r>
        <w:rPr>
          <w:szCs w:val="24"/>
        </w:rPr>
        <w:t> :</w:t>
      </w:r>
      <w:r w:rsidRPr="00B96E6C">
        <w:rPr>
          <w:szCs w:val="24"/>
        </w:rPr>
        <w:t xml:space="preserve"> les Croix de feu. L'association des Croix de Feu ou </w:t>
      </w:r>
      <w:r>
        <w:rPr>
          <w:szCs w:val="24"/>
        </w:rPr>
        <w:t>« </w:t>
      </w:r>
      <w:r w:rsidRPr="00B96E6C">
        <w:rPr>
          <w:szCs w:val="24"/>
        </w:rPr>
        <w:t>Association des combattants de l'avant et des blessés de guerre cités pour action d'éclat</w:t>
      </w:r>
      <w:r>
        <w:rPr>
          <w:szCs w:val="24"/>
        </w:rPr>
        <w:t> »</w:t>
      </w:r>
      <w:r w:rsidRPr="00B96E6C">
        <w:rPr>
          <w:szCs w:val="24"/>
        </w:rPr>
        <w:t xml:space="preserve"> (née en 1927) était consid</w:t>
      </w:r>
      <w:r w:rsidRPr="00B96E6C">
        <w:rPr>
          <w:szCs w:val="24"/>
        </w:rPr>
        <w:t>é</w:t>
      </w:r>
      <w:r w:rsidRPr="00B96E6C">
        <w:rPr>
          <w:szCs w:val="24"/>
        </w:rPr>
        <w:t xml:space="preserve">rée unanimement par la gauche comme l'expression menaçante d'un fascisme hexagonal. Jacques Droz, dans son indispensable </w:t>
      </w:r>
      <w:r w:rsidRPr="00B96E6C">
        <w:rPr>
          <w:i/>
          <w:iCs/>
          <w:szCs w:val="24"/>
        </w:rPr>
        <w:t>Histoire de l'antifasci</w:t>
      </w:r>
      <w:r>
        <w:rPr>
          <w:i/>
          <w:iCs/>
          <w:szCs w:val="24"/>
        </w:rPr>
        <w:t xml:space="preserve"> </w:t>
      </w:r>
      <w:r w:rsidRPr="00B96E6C">
        <w:rPr>
          <w:i/>
          <w:iCs/>
          <w:szCs w:val="24"/>
        </w:rPr>
        <w:t>sme enEur</w:t>
      </w:r>
      <w:r w:rsidRPr="00B96E6C">
        <w:rPr>
          <w:i/>
          <w:iCs/>
          <w:szCs w:val="24"/>
        </w:rPr>
        <w:t>o</w:t>
      </w:r>
      <w:r w:rsidRPr="00B96E6C">
        <w:rPr>
          <w:i/>
          <w:iCs/>
          <w:szCs w:val="24"/>
        </w:rPr>
        <w:t>pe, 1923-1939</w:t>
      </w:r>
      <w:r>
        <w:rPr>
          <w:szCs w:val="24"/>
        </w:rPr>
        <w:t> </w:t>
      </w:r>
      <w:r>
        <w:rPr>
          <w:rStyle w:val="Appelnotedebasdep"/>
          <w:szCs w:val="24"/>
        </w:rPr>
        <w:footnoteReference w:id="194"/>
      </w:r>
      <w:r w:rsidRPr="00B96E6C">
        <w:rPr>
          <w:i/>
          <w:iCs/>
          <w:szCs w:val="24"/>
        </w:rPr>
        <w:t xml:space="preserve">, </w:t>
      </w:r>
      <w:r w:rsidRPr="00B96E6C">
        <w:rPr>
          <w:szCs w:val="24"/>
        </w:rPr>
        <w:t xml:space="preserve">montre que la peur du Colonel de la Rocque et de son mouvement </w:t>
      </w:r>
      <w:r>
        <w:rPr>
          <w:szCs w:val="24"/>
        </w:rPr>
        <w:t>« </w:t>
      </w:r>
      <w:r w:rsidRPr="00B96E6C">
        <w:rPr>
          <w:szCs w:val="24"/>
        </w:rPr>
        <w:t>a bien été à l'origine du Front populaire et de sa rapide consolidation</w:t>
      </w:r>
      <w:r>
        <w:rPr>
          <w:szCs w:val="24"/>
        </w:rPr>
        <w:t> »</w:t>
      </w:r>
      <w:r w:rsidRPr="00B96E6C">
        <w:rPr>
          <w:szCs w:val="24"/>
        </w:rPr>
        <w:t>, - mais il considère quant à lui que le danger r</w:t>
      </w:r>
      <w:r w:rsidRPr="00B96E6C">
        <w:rPr>
          <w:szCs w:val="24"/>
        </w:rPr>
        <w:t>e</w:t>
      </w:r>
      <w:r w:rsidRPr="00B96E6C">
        <w:rPr>
          <w:szCs w:val="24"/>
        </w:rPr>
        <w:t>présenté par le leader de droite a été surestimé. La Rocque ne se considérait pas et ne se disait pas fasciste</w:t>
      </w:r>
      <w:r>
        <w:rPr>
          <w:szCs w:val="24"/>
        </w:rPr>
        <w:t> ;</w:t>
      </w:r>
      <w:r w:rsidRPr="00B96E6C">
        <w:rPr>
          <w:szCs w:val="24"/>
        </w:rPr>
        <w:t xml:space="preserve"> beaucoup d'historiens a</w:t>
      </w:r>
      <w:r w:rsidRPr="00B96E6C">
        <w:rPr>
          <w:szCs w:val="24"/>
        </w:rPr>
        <w:t>c</w:t>
      </w:r>
      <w:r w:rsidRPr="00B96E6C">
        <w:rPr>
          <w:szCs w:val="24"/>
        </w:rPr>
        <w:t>tuels font de cette qualification d'époque l'exemple de la diabolisation manichéenne éternellement chère à la gauche, surtout aux communi</w:t>
      </w:r>
      <w:r w:rsidRPr="00B96E6C">
        <w:rPr>
          <w:szCs w:val="24"/>
        </w:rPr>
        <w:t>s</w:t>
      </w:r>
      <w:r w:rsidRPr="00B96E6C">
        <w:rPr>
          <w:szCs w:val="24"/>
        </w:rPr>
        <w:t xml:space="preserve">tes, qui classaient </w:t>
      </w:r>
      <w:r>
        <w:rPr>
          <w:szCs w:val="24"/>
        </w:rPr>
        <w:t>« </w:t>
      </w:r>
      <w:r w:rsidRPr="00B96E6C">
        <w:rPr>
          <w:szCs w:val="24"/>
        </w:rPr>
        <w:t>fasciste</w:t>
      </w:r>
      <w:r>
        <w:rPr>
          <w:szCs w:val="24"/>
        </w:rPr>
        <w:t> »</w:t>
      </w:r>
      <w:r w:rsidRPr="00B96E6C">
        <w:rPr>
          <w:szCs w:val="24"/>
        </w:rPr>
        <w:t xml:space="preserve"> quiconque s'opposait à eux - et à coup sûr, les Croix de feu étaient éperdument anticommunistes, non moins que, du reste, à titre de patriotes, anti-nazis.</w:t>
      </w:r>
    </w:p>
    <w:p w14:paraId="161BDA30" w14:textId="77777777" w:rsidR="00730AFE" w:rsidRPr="00B96E6C" w:rsidRDefault="00730AFE" w:rsidP="00730AFE">
      <w:pPr>
        <w:spacing w:before="120" w:after="120"/>
        <w:jc w:val="both"/>
      </w:pPr>
      <w:r w:rsidRPr="00B96E6C">
        <w:rPr>
          <w:szCs w:val="24"/>
        </w:rPr>
        <w:t>La Rocque lui-même, pétainiste mais anti-allemand, sera déporté en Allemagne en 1943 pour intelligence avec les services secrets br</w:t>
      </w:r>
      <w:r w:rsidRPr="00B96E6C">
        <w:rPr>
          <w:szCs w:val="24"/>
        </w:rPr>
        <w:t>i</w:t>
      </w:r>
      <w:r w:rsidRPr="00B96E6C">
        <w:rPr>
          <w:szCs w:val="24"/>
        </w:rPr>
        <w:t>tanniques. Il sera interné administrativ</w:t>
      </w:r>
      <w:r w:rsidRPr="00B96E6C">
        <w:rPr>
          <w:szCs w:val="24"/>
        </w:rPr>
        <w:t>e</w:t>
      </w:r>
      <w:r w:rsidRPr="00B96E6C">
        <w:rPr>
          <w:szCs w:val="24"/>
        </w:rPr>
        <w:t>ment à son retour en France et va décéder en 1946.</w:t>
      </w:r>
      <w:r>
        <w:rPr>
          <w:szCs w:val="24"/>
        </w:rPr>
        <w:t> </w:t>
      </w:r>
      <w:r>
        <w:rPr>
          <w:rStyle w:val="Appelnotedebasdep"/>
          <w:szCs w:val="24"/>
        </w:rPr>
        <w:footnoteReference w:id="195"/>
      </w:r>
    </w:p>
    <w:p w14:paraId="458E20E1" w14:textId="77777777" w:rsidR="00730AFE" w:rsidRDefault="00730AFE" w:rsidP="00730AFE">
      <w:pPr>
        <w:spacing w:before="120" w:after="120"/>
        <w:jc w:val="both"/>
      </w:pPr>
      <w:r>
        <w:t>[96]</w:t>
      </w:r>
    </w:p>
    <w:p w14:paraId="78902F7A" w14:textId="77777777" w:rsidR="00730AFE" w:rsidRPr="00B96E6C" w:rsidRDefault="00730AFE" w:rsidP="00730AFE">
      <w:pPr>
        <w:spacing w:before="120" w:after="120"/>
        <w:jc w:val="both"/>
      </w:pPr>
      <w:r w:rsidRPr="00B96E6C">
        <w:rPr>
          <w:szCs w:val="24"/>
        </w:rPr>
        <w:t>La question a été et demeure au cœur du débat le plus p</w:t>
      </w:r>
      <w:r w:rsidRPr="00B96E6C">
        <w:rPr>
          <w:szCs w:val="24"/>
        </w:rPr>
        <w:t>o</w:t>
      </w:r>
      <w:r w:rsidRPr="00B96E6C">
        <w:rPr>
          <w:szCs w:val="24"/>
        </w:rPr>
        <w:t>larisé, le plus têtu et le plus acrimonieux des historiens. Étant donné en effet l'ampleur du recrutement des Croix de feu, leur succès et plus encore celui du Parti social français, forme sous laquelle le mouvement re</w:t>
      </w:r>
      <w:r w:rsidRPr="00B96E6C">
        <w:rPr>
          <w:szCs w:val="24"/>
        </w:rPr>
        <w:t>s</w:t>
      </w:r>
      <w:r w:rsidRPr="00B96E6C">
        <w:rPr>
          <w:szCs w:val="24"/>
        </w:rPr>
        <w:t xml:space="preserve">suscite en 1936 (après dissolution par décret des </w:t>
      </w:r>
      <w:r>
        <w:rPr>
          <w:szCs w:val="24"/>
        </w:rPr>
        <w:t>« </w:t>
      </w:r>
      <w:r w:rsidRPr="00B96E6C">
        <w:rPr>
          <w:szCs w:val="24"/>
        </w:rPr>
        <w:t>ligues</w:t>
      </w:r>
      <w:r>
        <w:rPr>
          <w:szCs w:val="24"/>
        </w:rPr>
        <w:t> »</w:t>
      </w:r>
      <w:r w:rsidRPr="00B96E6C">
        <w:rPr>
          <w:szCs w:val="24"/>
        </w:rPr>
        <w:t>), si on les qualifie de fa</w:t>
      </w:r>
      <w:r w:rsidRPr="00B96E6C">
        <w:rPr>
          <w:szCs w:val="24"/>
        </w:rPr>
        <w:t>s</w:t>
      </w:r>
      <w:r w:rsidRPr="00B96E6C">
        <w:rPr>
          <w:szCs w:val="24"/>
        </w:rPr>
        <w:t>cistes, alors il y a un puissant fascisme en plein progrès dans la France d'avant la guerre. Beaucoup (pas non plus tous les hi</w:t>
      </w:r>
      <w:r w:rsidRPr="00B96E6C">
        <w:rPr>
          <w:szCs w:val="24"/>
        </w:rPr>
        <w:t>s</w:t>
      </w:r>
      <w:r w:rsidRPr="00B96E6C">
        <w:rPr>
          <w:szCs w:val="24"/>
        </w:rPr>
        <w:t>toriens et pas René Rémond</w:t>
      </w:r>
      <w:r>
        <w:rPr>
          <w:szCs w:val="24"/>
        </w:rPr>
        <w:t> !</w:t>
      </w:r>
      <w:r w:rsidRPr="00B96E6C">
        <w:rPr>
          <w:szCs w:val="24"/>
        </w:rPr>
        <w:t>) admettent que le PPF, le parti de Ja</w:t>
      </w:r>
      <w:r w:rsidRPr="00B96E6C">
        <w:rPr>
          <w:szCs w:val="24"/>
        </w:rPr>
        <w:t>c</w:t>
      </w:r>
      <w:r w:rsidRPr="00B96E6C">
        <w:rPr>
          <w:szCs w:val="24"/>
        </w:rPr>
        <w:t>ques Doriot était fasciste ... ou peu s'en faut, mais en nombre d'adh</w:t>
      </w:r>
      <w:r w:rsidRPr="00B96E6C">
        <w:rPr>
          <w:szCs w:val="24"/>
        </w:rPr>
        <w:t>é</w:t>
      </w:r>
      <w:r w:rsidRPr="00B96E6C">
        <w:rPr>
          <w:szCs w:val="24"/>
        </w:rPr>
        <w:t>rents, le PSF qui en 1938 se voit reconna</w:t>
      </w:r>
      <w:r w:rsidRPr="00B96E6C">
        <w:rPr>
          <w:szCs w:val="24"/>
        </w:rPr>
        <w:t>î</w:t>
      </w:r>
      <w:r w:rsidRPr="00B96E6C">
        <w:rPr>
          <w:szCs w:val="24"/>
        </w:rPr>
        <w:t>tre 600.000 membres actifs, domine de loin toute la droite</w:t>
      </w:r>
      <w:r>
        <w:rPr>
          <w:szCs w:val="24"/>
        </w:rPr>
        <w:t> </w:t>
      </w:r>
      <w:r>
        <w:rPr>
          <w:rStyle w:val="Appelnotedebasdep"/>
          <w:szCs w:val="24"/>
        </w:rPr>
        <w:footnoteReference w:id="196"/>
      </w:r>
      <w:r w:rsidRPr="00B96E6C">
        <w:rPr>
          <w:szCs w:val="24"/>
        </w:rPr>
        <w:t xml:space="preserve"> et il dépasse à lui seul les adhésions aux partis de gauche réunis. Robert Soucy qui l'étiquette </w:t>
      </w:r>
      <w:r>
        <w:rPr>
          <w:szCs w:val="24"/>
        </w:rPr>
        <w:t>« </w:t>
      </w:r>
      <w:r w:rsidRPr="00B96E6C">
        <w:rPr>
          <w:szCs w:val="24"/>
        </w:rPr>
        <w:t>fasciste</w:t>
      </w:r>
      <w:r>
        <w:rPr>
          <w:szCs w:val="24"/>
        </w:rPr>
        <w:t> »</w:t>
      </w:r>
      <w:r w:rsidRPr="00B96E6C">
        <w:rPr>
          <w:szCs w:val="24"/>
        </w:rPr>
        <w:t xml:space="preserve"> lui attribue près d'un million de membres cotisants juste avant la gue</w:t>
      </w:r>
      <w:r w:rsidRPr="00B96E6C">
        <w:rPr>
          <w:szCs w:val="24"/>
        </w:rPr>
        <w:t>r</w:t>
      </w:r>
      <w:r w:rsidRPr="00B96E6C">
        <w:rPr>
          <w:szCs w:val="24"/>
        </w:rPr>
        <w:t xml:space="preserve">re - beaucoup plus à ce compte que le </w:t>
      </w:r>
      <w:r w:rsidRPr="00B96E6C">
        <w:rPr>
          <w:i/>
          <w:iCs/>
          <w:szCs w:val="24"/>
        </w:rPr>
        <w:t>Partito nazionale fasci</w:t>
      </w:r>
      <w:r w:rsidRPr="00B96E6C">
        <w:rPr>
          <w:i/>
          <w:iCs/>
          <w:szCs w:val="24"/>
        </w:rPr>
        <w:t>s</w:t>
      </w:r>
      <w:r w:rsidRPr="00B96E6C">
        <w:rPr>
          <w:i/>
          <w:iCs/>
          <w:szCs w:val="24"/>
        </w:rPr>
        <w:t xml:space="preserve">ta </w:t>
      </w:r>
      <w:r w:rsidRPr="00B96E6C">
        <w:rPr>
          <w:szCs w:val="24"/>
        </w:rPr>
        <w:t>n'en comptait en 1922</w:t>
      </w:r>
      <w:r>
        <w:rPr>
          <w:szCs w:val="24"/>
        </w:rPr>
        <w:t> !</w:t>
      </w:r>
    </w:p>
    <w:p w14:paraId="4E7A500F" w14:textId="77777777" w:rsidR="00730AFE" w:rsidRPr="00B96E6C" w:rsidRDefault="00730AFE" w:rsidP="00730AFE">
      <w:pPr>
        <w:spacing w:before="120" w:after="120"/>
        <w:jc w:val="both"/>
      </w:pPr>
      <w:r w:rsidRPr="00B96E6C">
        <w:rPr>
          <w:szCs w:val="24"/>
        </w:rPr>
        <w:t>Les chercheurs anglo-saxons prédominent encore, et de loin, sur le terrain des recherches précises sur les Croix de feu/PSF</w:t>
      </w:r>
      <w:r>
        <w:rPr>
          <w:szCs w:val="24"/>
        </w:rPr>
        <w:t> :</w:t>
      </w:r>
      <w:r w:rsidRPr="00B96E6C">
        <w:rPr>
          <w:szCs w:val="24"/>
        </w:rPr>
        <w:t xml:space="preserve"> nommons Robert Soucy bien entendu,</w:t>
      </w:r>
      <w:r>
        <w:rPr>
          <w:szCs w:val="24"/>
        </w:rPr>
        <w:t> </w:t>
      </w:r>
      <w:r>
        <w:rPr>
          <w:rStyle w:val="Appelnotedebasdep"/>
          <w:szCs w:val="24"/>
        </w:rPr>
        <w:footnoteReference w:id="197"/>
      </w:r>
      <w:r w:rsidRPr="00B96E6C">
        <w:rPr>
          <w:szCs w:val="24"/>
        </w:rPr>
        <w:t xml:space="preserve"> S. Ka</w:t>
      </w:r>
      <w:r w:rsidRPr="00B96E6C">
        <w:rPr>
          <w:szCs w:val="24"/>
        </w:rPr>
        <w:t>l</w:t>
      </w:r>
      <w:r w:rsidRPr="00B96E6C">
        <w:rPr>
          <w:szCs w:val="24"/>
        </w:rPr>
        <w:t>man</w:t>
      </w:r>
      <w:r>
        <w:rPr>
          <w:szCs w:val="24"/>
        </w:rPr>
        <w:t> </w:t>
      </w:r>
      <w:r>
        <w:rPr>
          <w:rStyle w:val="Appelnotedebasdep"/>
          <w:szCs w:val="24"/>
        </w:rPr>
        <w:footnoteReference w:id="198"/>
      </w:r>
      <w:r w:rsidRPr="00B96E6C">
        <w:rPr>
          <w:szCs w:val="24"/>
        </w:rPr>
        <w:t>, Sean Kennedy,</w:t>
      </w:r>
      <w:r>
        <w:rPr>
          <w:szCs w:val="24"/>
        </w:rPr>
        <w:t> </w:t>
      </w:r>
      <w:r>
        <w:rPr>
          <w:rStyle w:val="Appelnotedebasdep"/>
          <w:szCs w:val="24"/>
        </w:rPr>
        <w:footnoteReference w:id="199"/>
      </w:r>
      <w:r w:rsidRPr="00B96E6C">
        <w:rPr>
          <w:szCs w:val="24"/>
        </w:rPr>
        <w:t xml:space="preserve"> K.</w:t>
      </w:r>
      <w:r>
        <w:t xml:space="preserve"> [97] </w:t>
      </w:r>
      <w:r w:rsidRPr="00B96E6C">
        <w:rPr>
          <w:szCs w:val="24"/>
        </w:rPr>
        <w:t>Passmore surtout</w:t>
      </w:r>
      <w:r>
        <w:rPr>
          <w:szCs w:val="24"/>
        </w:rPr>
        <w:t> </w:t>
      </w:r>
      <w:r>
        <w:rPr>
          <w:rStyle w:val="Appelnotedebasdep"/>
          <w:szCs w:val="24"/>
        </w:rPr>
        <w:footnoteReference w:id="200"/>
      </w:r>
      <w:r w:rsidRPr="00B96E6C">
        <w:rPr>
          <w:szCs w:val="24"/>
        </w:rPr>
        <w:t>... On signalera cependant des travaux fra</w:t>
      </w:r>
      <w:r w:rsidRPr="00B96E6C">
        <w:rPr>
          <w:szCs w:val="24"/>
        </w:rPr>
        <w:t>n</w:t>
      </w:r>
      <w:r w:rsidRPr="00B96E6C">
        <w:rPr>
          <w:szCs w:val="24"/>
        </w:rPr>
        <w:t>çais r</w:t>
      </w:r>
      <w:r w:rsidRPr="00B96E6C">
        <w:rPr>
          <w:szCs w:val="24"/>
        </w:rPr>
        <w:t>é</w:t>
      </w:r>
      <w:r w:rsidRPr="00B96E6C">
        <w:rPr>
          <w:szCs w:val="24"/>
        </w:rPr>
        <w:t>cents de qualité.</w:t>
      </w:r>
      <w:r w:rsidRPr="00403804">
        <w:rPr>
          <w:szCs w:val="24"/>
        </w:rPr>
        <w:t xml:space="preserve"> </w:t>
      </w:r>
      <w:r>
        <w:rPr>
          <w:szCs w:val="24"/>
        </w:rPr>
        <w:t> </w:t>
      </w:r>
      <w:r>
        <w:rPr>
          <w:rStyle w:val="Appelnotedebasdep"/>
          <w:szCs w:val="24"/>
        </w:rPr>
        <w:footnoteReference w:id="201"/>
      </w:r>
    </w:p>
    <w:p w14:paraId="455E294A" w14:textId="77777777" w:rsidR="00730AFE" w:rsidRPr="00B96E6C" w:rsidRDefault="00730AFE" w:rsidP="00730AFE">
      <w:pPr>
        <w:spacing w:before="120" w:after="120"/>
        <w:jc w:val="both"/>
      </w:pPr>
      <w:r w:rsidRPr="00B96E6C">
        <w:rPr>
          <w:szCs w:val="24"/>
        </w:rPr>
        <w:t>La division nette en deux camps des historiens français et étrangers se répercute sur le terrain de l'évaluation des Croix de feu. Jean-Noël Jeanneney</w:t>
      </w:r>
      <w:r>
        <w:rPr>
          <w:szCs w:val="24"/>
        </w:rPr>
        <w:t> </w:t>
      </w:r>
      <w:r>
        <w:rPr>
          <w:rStyle w:val="Appelnotedebasdep"/>
          <w:szCs w:val="24"/>
        </w:rPr>
        <w:footnoteReference w:id="202"/>
      </w:r>
      <w:r w:rsidRPr="00B96E6C">
        <w:rPr>
          <w:szCs w:val="24"/>
        </w:rPr>
        <w:t xml:space="preserve"> écrit, dans </w:t>
      </w:r>
      <w:r w:rsidRPr="00B96E6C">
        <w:rPr>
          <w:i/>
          <w:iCs/>
          <w:szCs w:val="24"/>
        </w:rPr>
        <w:t xml:space="preserve">Le passé dans le prétoire </w:t>
      </w:r>
      <w:r w:rsidRPr="00B96E6C">
        <w:rPr>
          <w:szCs w:val="24"/>
        </w:rPr>
        <w:t>(Le Seuil, 1998), et ce propos résume le jugement censé équitable et serein de la plupart des hist</w:t>
      </w:r>
      <w:r w:rsidRPr="00B96E6C">
        <w:rPr>
          <w:szCs w:val="24"/>
        </w:rPr>
        <w:t>o</w:t>
      </w:r>
      <w:r w:rsidRPr="00B96E6C">
        <w:rPr>
          <w:szCs w:val="24"/>
        </w:rPr>
        <w:t>riens français</w:t>
      </w:r>
      <w:r>
        <w:rPr>
          <w:szCs w:val="24"/>
        </w:rPr>
        <w:t> :</w:t>
      </w:r>
      <w:r w:rsidRPr="00B96E6C">
        <w:rPr>
          <w:szCs w:val="24"/>
        </w:rPr>
        <w:t xml:space="preserve"> </w:t>
      </w:r>
      <w:r>
        <w:rPr>
          <w:szCs w:val="24"/>
        </w:rPr>
        <w:t>« </w:t>
      </w:r>
      <w:r w:rsidRPr="00B96E6C">
        <w:rPr>
          <w:szCs w:val="24"/>
        </w:rPr>
        <w:t>La gauche ayant à l'époque désigné en face d'elle l'homme des Croix de feu et du PSF comme un adversaire m</w:t>
      </w:r>
      <w:r w:rsidRPr="00B96E6C">
        <w:rPr>
          <w:szCs w:val="24"/>
        </w:rPr>
        <w:t>a</w:t>
      </w:r>
      <w:r w:rsidRPr="00B96E6C">
        <w:rPr>
          <w:szCs w:val="24"/>
        </w:rPr>
        <w:t>jeur, elle l'avait, dans la chaleur des affrontements, caricaturé jusqu'à en faire le leader d'un fascisme français. Que cette déformation fût en soi un fait historique est incontestable. Mais au premier degré, l'ét</w:t>
      </w:r>
      <w:r w:rsidRPr="00B96E6C">
        <w:rPr>
          <w:szCs w:val="24"/>
        </w:rPr>
        <w:t>i</w:t>
      </w:r>
      <w:r w:rsidRPr="00B96E6C">
        <w:rPr>
          <w:szCs w:val="24"/>
        </w:rPr>
        <w:t>quette était erronée, donc injurieuse pour qualifier un homme que, parmi les droites, distinguait sa fidélité au christianisme social, qui ne songea pas à franchir le Rubicon et qui, sous Vichy, fut f</w:t>
      </w:r>
      <w:r w:rsidRPr="00B96E6C">
        <w:rPr>
          <w:szCs w:val="24"/>
        </w:rPr>
        <w:t>i</w:t>
      </w:r>
      <w:r w:rsidRPr="00B96E6C">
        <w:rPr>
          <w:szCs w:val="24"/>
        </w:rPr>
        <w:t>nalement déporté par les Allemands.</w:t>
      </w:r>
      <w:r>
        <w:rPr>
          <w:szCs w:val="24"/>
        </w:rPr>
        <w:t> »</w:t>
      </w:r>
    </w:p>
    <w:p w14:paraId="4862CD8E" w14:textId="77777777" w:rsidR="00730AFE" w:rsidRPr="00B96E6C" w:rsidRDefault="00730AFE" w:rsidP="00730AFE">
      <w:pPr>
        <w:spacing w:before="120" w:after="120"/>
        <w:jc w:val="both"/>
      </w:pPr>
      <w:r w:rsidRPr="00B96E6C">
        <w:rPr>
          <w:szCs w:val="24"/>
        </w:rPr>
        <w:t xml:space="preserve">L'idéologie ou, comme on disait dans ses rangs, en style péguyste, la </w:t>
      </w:r>
      <w:r>
        <w:rPr>
          <w:szCs w:val="24"/>
        </w:rPr>
        <w:t>« </w:t>
      </w:r>
      <w:r w:rsidRPr="00B96E6C">
        <w:rPr>
          <w:szCs w:val="24"/>
        </w:rPr>
        <w:t>mystique Croix de feu</w:t>
      </w:r>
      <w:r>
        <w:rPr>
          <w:szCs w:val="24"/>
        </w:rPr>
        <w:t> »</w:t>
      </w:r>
      <w:r w:rsidRPr="00B96E6C">
        <w:rPr>
          <w:szCs w:val="24"/>
        </w:rPr>
        <w:t xml:space="preserve"> relève en effet d'une synthèse du nation</w:t>
      </w:r>
      <w:r w:rsidRPr="00B96E6C">
        <w:rPr>
          <w:szCs w:val="24"/>
        </w:rPr>
        <w:t>a</w:t>
      </w:r>
      <w:r w:rsidRPr="00B96E6C">
        <w:rPr>
          <w:szCs w:val="24"/>
        </w:rPr>
        <w:t>lisme conservateur antiparlementaire et du catholicisme social, inspiré d'Albert de Mun et de La Tour-du-Pin.</w:t>
      </w:r>
      <w:r>
        <w:rPr>
          <w:szCs w:val="24"/>
        </w:rPr>
        <w:t> </w:t>
      </w:r>
      <w:r>
        <w:rPr>
          <w:rStyle w:val="Appelnotedebasdep"/>
          <w:szCs w:val="24"/>
        </w:rPr>
        <w:footnoteReference w:id="203"/>
      </w:r>
      <w:r w:rsidRPr="00B96E6C">
        <w:rPr>
          <w:szCs w:val="24"/>
        </w:rPr>
        <w:t xml:space="preserve"> </w:t>
      </w:r>
      <w:r>
        <w:rPr>
          <w:szCs w:val="24"/>
        </w:rPr>
        <w:t>« </w:t>
      </w:r>
      <w:r w:rsidRPr="00B96E6C">
        <w:rPr>
          <w:szCs w:val="24"/>
        </w:rPr>
        <w:t>Travail Famille Patrie</w:t>
      </w:r>
      <w:r>
        <w:rPr>
          <w:szCs w:val="24"/>
        </w:rPr>
        <w:t> »</w:t>
      </w:r>
      <w:r w:rsidRPr="00B96E6C">
        <w:rPr>
          <w:szCs w:val="24"/>
        </w:rPr>
        <w:t xml:space="preserve"> est une devise i</w:t>
      </w:r>
      <w:r w:rsidRPr="00B96E6C">
        <w:rPr>
          <w:szCs w:val="24"/>
        </w:rPr>
        <w:t>n</w:t>
      </w:r>
      <w:r w:rsidRPr="00B96E6C">
        <w:rPr>
          <w:szCs w:val="24"/>
        </w:rPr>
        <w:t>ventée par le Colonel, il faut rendre à César...</w:t>
      </w:r>
      <w:r>
        <w:rPr>
          <w:szCs w:val="24"/>
        </w:rPr>
        <w:t> :</w:t>
      </w:r>
      <w:r w:rsidRPr="00B96E6C">
        <w:rPr>
          <w:szCs w:val="24"/>
        </w:rPr>
        <w:t xml:space="preserve"> contre la</w:t>
      </w:r>
      <w:r>
        <w:t xml:space="preserve"> [98] </w:t>
      </w:r>
      <w:r w:rsidRPr="00B96E6C">
        <w:rPr>
          <w:szCs w:val="24"/>
        </w:rPr>
        <w:t xml:space="preserve">gauche, les </w:t>
      </w:r>
      <w:r>
        <w:rPr>
          <w:szCs w:val="24"/>
        </w:rPr>
        <w:t>« </w:t>
      </w:r>
      <w:r w:rsidRPr="00B96E6C">
        <w:rPr>
          <w:szCs w:val="24"/>
        </w:rPr>
        <w:t>embusqués</w:t>
      </w:r>
      <w:r>
        <w:rPr>
          <w:szCs w:val="24"/>
        </w:rPr>
        <w:t> »</w:t>
      </w:r>
      <w:r w:rsidRPr="00B96E6C">
        <w:rPr>
          <w:szCs w:val="24"/>
        </w:rPr>
        <w:t xml:space="preserve"> et les pacifistes qui mettaient la France en danger, il importait de restaurer </w:t>
      </w:r>
      <w:r>
        <w:rPr>
          <w:szCs w:val="24"/>
        </w:rPr>
        <w:t>« </w:t>
      </w:r>
      <w:r w:rsidRPr="00B96E6C">
        <w:rPr>
          <w:szCs w:val="24"/>
        </w:rPr>
        <w:t>la grandeur</w:t>
      </w:r>
      <w:r>
        <w:rPr>
          <w:szCs w:val="24"/>
        </w:rPr>
        <w:t> »</w:t>
      </w:r>
      <w:r w:rsidRPr="00B96E6C">
        <w:rPr>
          <w:szCs w:val="24"/>
        </w:rPr>
        <w:t xml:space="preserve"> en revenant aux valeurs fondamentales.</w:t>
      </w:r>
      <w:r>
        <w:rPr>
          <w:szCs w:val="24"/>
        </w:rPr>
        <w:t> </w:t>
      </w:r>
      <w:r>
        <w:rPr>
          <w:rStyle w:val="Appelnotedebasdep"/>
          <w:szCs w:val="24"/>
        </w:rPr>
        <w:footnoteReference w:id="204"/>
      </w:r>
      <w:r w:rsidRPr="00B96E6C">
        <w:rPr>
          <w:szCs w:val="24"/>
        </w:rPr>
        <w:t xml:space="preserve"> Hostile au régime d'assemblée, souha</w:t>
      </w:r>
      <w:r w:rsidRPr="00B96E6C">
        <w:rPr>
          <w:szCs w:val="24"/>
        </w:rPr>
        <w:t>i</w:t>
      </w:r>
      <w:r w:rsidRPr="00B96E6C">
        <w:rPr>
          <w:szCs w:val="24"/>
        </w:rPr>
        <w:t>tant in</w:t>
      </w:r>
      <w:r w:rsidRPr="00B96E6C">
        <w:rPr>
          <w:szCs w:val="24"/>
        </w:rPr>
        <w:t>s</w:t>
      </w:r>
      <w:r w:rsidRPr="00B96E6C">
        <w:rPr>
          <w:szCs w:val="24"/>
        </w:rPr>
        <w:t xml:space="preserve">taurer en France pour la sauver de la </w:t>
      </w:r>
      <w:r>
        <w:rPr>
          <w:szCs w:val="24"/>
        </w:rPr>
        <w:t>« </w:t>
      </w:r>
      <w:r w:rsidRPr="00B96E6C">
        <w:rPr>
          <w:szCs w:val="24"/>
        </w:rPr>
        <w:t>décadence</w:t>
      </w:r>
      <w:r>
        <w:rPr>
          <w:szCs w:val="24"/>
        </w:rPr>
        <w:t> »</w:t>
      </w:r>
      <w:r w:rsidRPr="00B96E6C">
        <w:rPr>
          <w:szCs w:val="24"/>
        </w:rPr>
        <w:t xml:space="preserve"> un système présidentiel, exigeant une </w:t>
      </w:r>
      <w:r>
        <w:rPr>
          <w:szCs w:val="24"/>
        </w:rPr>
        <w:t>« </w:t>
      </w:r>
      <w:r w:rsidRPr="00B96E6C">
        <w:rPr>
          <w:szCs w:val="24"/>
        </w:rPr>
        <w:t>réconciliation nationale</w:t>
      </w:r>
      <w:r>
        <w:rPr>
          <w:szCs w:val="24"/>
        </w:rPr>
        <w:t> »</w:t>
      </w:r>
      <w:r w:rsidRPr="00B96E6C">
        <w:rPr>
          <w:szCs w:val="24"/>
        </w:rPr>
        <w:t xml:space="preserve"> au-delà des d</w:t>
      </w:r>
      <w:r w:rsidRPr="00B96E6C">
        <w:rPr>
          <w:szCs w:val="24"/>
        </w:rPr>
        <w:t>i</w:t>
      </w:r>
      <w:r w:rsidRPr="00B96E6C">
        <w:rPr>
          <w:szCs w:val="24"/>
        </w:rPr>
        <w:t xml:space="preserve">visions politiques qui minaient la France, cette idéologie n'est pas sans préfigurer la doctrine gaulliste, </w:t>
      </w:r>
      <w:r>
        <w:rPr>
          <w:szCs w:val="24"/>
        </w:rPr>
        <w:t>—</w:t>
      </w:r>
      <w:r w:rsidRPr="00B96E6C">
        <w:rPr>
          <w:szCs w:val="24"/>
        </w:rPr>
        <w:t xml:space="preserve"> raison de plus, plus ou moins con</w:t>
      </w:r>
      <w:r w:rsidRPr="00B96E6C">
        <w:rPr>
          <w:szCs w:val="24"/>
        </w:rPr>
        <w:t>s</w:t>
      </w:r>
      <w:r w:rsidRPr="00B96E6C">
        <w:rPr>
          <w:szCs w:val="24"/>
        </w:rPr>
        <w:t>ciente naguère, pour l'exonérer de tout rapport avec le fascisme.</w:t>
      </w:r>
    </w:p>
    <w:p w14:paraId="117499FB" w14:textId="77777777" w:rsidR="00730AFE" w:rsidRPr="00B96E6C" w:rsidRDefault="00730AFE" w:rsidP="00730AFE">
      <w:pPr>
        <w:spacing w:before="120" w:after="120"/>
        <w:jc w:val="both"/>
      </w:pPr>
      <w:r w:rsidRPr="00B96E6C">
        <w:rPr>
          <w:szCs w:val="24"/>
        </w:rPr>
        <w:t>René Rémond avait, fidèle à son système, dûment qual</w:t>
      </w:r>
      <w:r w:rsidRPr="00B96E6C">
        <w:rPr>
          <w:szCs w:val="24"/>
        </w:rPr>
        <w:t>i</w:t>
      </w:r>
      <w:r w:rsidRPr="00B96E6C">
        <w:rPr>
          <w:szCs w:val="24"/>
        </w:rPr>
        <w:t xml:space="preserve">fié les Croix de feu/PSF de </w:t>
      </w:r>
      <w:r>
        <w:rPr>
          <w:szCs w:val="24"/>
        </w:rPr>
        <w:t>« </w:t>
      </w:r>
      <w:r w:rsidRPr="00B96E6C">
        <w:rPr>
          <w:szCs w:val="24"/>
        </w:rPr>
        <w:t>bonapartistes</w:t>
      </w:r>
      <w:r>
        <w:rPr>
          <w:szCs w:val="24"/>
        </w:rPr>
        <w:t> »</w:t>
      </w:r>
      <w:r w:rsidRPr="00B96E6C">
        <w:rPr>
          <w:szCs w:val="24"/>
        </w:rPr>
        <w:t xml:space="preserve">. René Rémond </w:t>
      </w:r>
      <w:r>
        <w:rPr>
          <w:szCs w:val="24"/>
        </w:rPr>
        <w:t>« </w:t>
      </w:r>
      <w:r w:rsidRPr="00B96E6C">
        <w:rPr>
          <w:szCs w:val="24"/>
        </w:rPr>
        <w:t>a définitiv</w:t>
      </w:r>
      <w:r w:rsidRPr="00B96E6C">
        <w:rPr>
          <w:szCs w:val="24"/>
        </w:rPr>
        <w:t>e</w:t>
      </w:r>
      <w:r w:rsidRPr="00B96E6C">
        <w:rPr>
          <w:szCs w:val="24"/>
        </w:rPr>
        <w:t>ment démontré que [les ligues] n'avaient pas grand chose de commun, en dehors de la gestuelle paramil</w:t>
      </w:r>
      <w:r w:rsidRPr="00B96E6C">
        <w:rPr>
          <w:szCs w:val="24"/>
        </w:rPr>
        <w:t>i</w:t>
      </w:r>
      <w:r w:rsidRPr="00B96E6C">
        <w:rPr>
          <w:szCs w:val="24"/>
        </w:rPr>
        <w:t>taire et d'un discours volontiers contestataire avec le fascisme</w:t>
      </w:r>
      <w:r>
        <w:rPr>
          <w:szCs w:val="24"/>
        </w:rPr>
        <w:t> »</w:t>
      </w:r>
      <w:r w:rsidRPr="00B96E6C">
        <w:rPr>
          <w:szCs w:val="24"/>
        </w:rPr>
        <w:t>, approuve Pierre Milza (le mot "d</w:t>
      </w:r>
      <w:r w:rsidRPr="00B96E6C">
        <w:rPr>
          <w:szCs w:val="24"/>
        </w:rPr>
        <w:t>é</w:t>
      </w:r>
      <w:r w:rsidRPr="00B96E6C">
        <w:rPr>
          <w:szCs w:val="24"/>
        </w:rPr>
        <w:t>montré" est étrange dans ce contexte</w:t>
      </w:r>
      <w:r>
        <w:rPr>
          <w:szCs w:val="24"/>
        </w:rPr>
        <w:t> ;</w:t>
      </w:r>
      <w:r w:rsidRPr="00B96E6C">
        <w:rPr>
          <w:szCs w:val="24"/>
        </w:rPr>
        <w:t xml:space="preserve"> "affirmé" serait plus juste).</w:t>
      </w:r>
      <w:r>
        <w:rPr>
          <w:szCs w:val="24"/>
        </w:rPr>
        <w:t> </w:t>
      </w:r>
      <w:r>
        <w:rPr>
          <w:rStyle w:val="Appelnotedebasdep"/>
          <w:szCs w:val="24"/>
        </w:rPr>
        <w:footnoteReference w:id="205"/>
      </w:r>
      <w:r w:rsidRPr="00B96E6C">
        <w:rPr>
          <w:szCs w:val="24"/>
        </w:rPr>
        <w:t xml:space="preserve"> Que les Croix de feu/PSF fussent fascistes n'est ainsi rien d'autre qu'</w:t>
      </w:r>
      <w:r>
        <w:rPr>
          <w:szCs w:val="24"/>
        </w:rPr>
        <w:t>« </w:t>
      </w:r>
      <w:r w:rsidRPr="00B96E6C">
        <w:rPr>
          <w:szCs w:val="24"/>
        </w:rPr>
        <w:t>une l</w:t>
      </w:r>
      <w:r w:rsidRPr="00B96E6C">
        <w:rPr>
          <w:szCs w:val="24"/>
        </w:rPr>
        <w:t>é</w:t>
      </w:r>
      <w:r w:rsidRPr="00B96E6C">
        <w:rPr>
          <w:szCs w:val="24"/>
        </w:rPr>
        <w:t>gende tenace</w:t>
      </w:r>
      <w:r>
        <w:rPr>
          <w:szCs w:val="24"/>
        </w:rPr>
        <w:t> »</w:t>
      </w:r>
      <w:r w:rsidRPr="00B96E6C">
        <w:rPr>
          <w:szCs w:val="24"/>
        </w:rPr>
        <w:t xml:space="preserve"> entretenue par la gauche, appuie encore Milza.</w:t>
      </w:r>
      <w:r>
        <w:rPr>
          <w:szCs w:val="24"/>
        </w:rPr>
        <w:t> </w:t>
      </w:r>
      <w:r>
        <w:rPr>
          <w:rStyle w:val="Appelnotedebasdep"/>
          <w:szCs w:val="24"/>
        </w:rPr>
        <w:footnoteReference w:id="206"/>
      </w:r>
    </w:p>
    <w:p w14:paraId="4143DA0C" w14:textId="77777777" w:rsidR="00730AFE" w:rsidRPr="00B96E6C" w:rsidRDefault="00730AFE" w:rsidP="00730AFE">
      <w:pPr>
        <w:spacing w:before="120" w:after="120"/>
        <w:jc w:val="both"/>
      </w:pPr>
      <w:r w:rsidRPr="00B96E6C">
        <w:rPr>
          <w:szCs w:val="24"/>
        </w:rPr>
        <w:t>Michel Winock accumule les arguments en faveur de la thèse di</w:t>
      </w:r>
      <w:r w:rsidRPr="00B96E6C">
        <w:rPr>
          <w:szCs w:val="24"/>
        </w:rPr>
        <w:t>s</w:t>
      </w:r>
      <w:r w:rsidRPr="00B96E6C">
        <w:rPr>
          <w:szCs w:val="24"/>
        </w:rPr>
        <w:t>culpatrice</w:t>
      </w:r>
      <w:r>
        <w:rPr>
          <w:szCs w:val="24"/>
        </w:rPr>
        <w:t> :</w:t>
      </w:r>
      <w:r w:rsidRPr="00B96E6C">
        <w:rPr>
          <w:szCs w:val="24"/>
        </w:rPr>
        <w:t xml:space="preserve"> </w:t>
      </w:r>
      <w:r>
        <w:rPr>
          <w:szCs w:val="24"/>
        </w:rPr>
        <w:t>—</w:t>
      </w:r>
      <w:r w:rsidRPr="00B96E6C">
        <w:rPr>
          <w:szCs w:val="24"/>
        </w:rPr>
        <w:t xml:space="preserve"> La Rocque avait </w:t>
      </w:r>
      <w:r>
        <w:rPr>
          <w:szCs w:val="24"/>
        </w:rPr>
        <w:t>« </w:t>
      </w:r>
      <w:r w:rsidRPr="00B96E6C">
        <w:rPr>
          <w:szCs w:val="24"/>
        </w:rPr>
        <w:t>le souci de se tenir dans une stricte légalité</w:t>
      </w:r>
      <w:r>
        <w:rPr>
          <w:szCs w:val="24"/>
        </w:rPr>
        <w:t> »</w:t>
      </w:r>
      <w:r w:rsidRPr="00B96E6C">
        <w:rPr>
          <w:szCs w:val="24"/>
        </w:rPr>
        <w:t>.</w:t>
      </w:r>
      <w:r>
        <w:rPr>
          <w:szCs w:val="24"/>
        </w:rPr>
        <w:t> </w:t>
      </w:r>
      <w:r>
        <w:rPr>
          <w:rStyle w:val="Appelnotedebasdep"/>
          <w:szCs w:val="24"/>
        </w:rPr>
        <w:footnoteReference w:id="207"/>
      </w:r>
      <w:r>
        <w:rPr>
          <w:szCs w:val="24"/>
        </w:rPr>
        <w:t xml:space="preserve"> —</w:t>
      </w:r>
      <w:r w:rsidRPr="00B96E6C">
        <w:rPr>
          <w:szCs w:val="24"/>
        </w:rPr>
        <w:t xml:space="preserve"> </w:t>
      </w:r>
      <w:r>
        <w:rPr>
          <w:szCs w:val="24"/>
        </w:rPr>
        <w:t>« </w:t>
      </w:r>
      <w:r w:rsidRPr="00B96E6C">
        <w:rPr>
          <w:szCs w:val="24"/>
        </w:rPr>
        <w:t>Les discours de La Rocque ne contiennent pas d'ailleurs, renchérit Ph. Burrin, d'éloge de la force et d'incitation à la vi</w:t>
      </w:r>
      <w:r w:rsidRPr="00B96E6C">
        <w:rPr>
          <w:szCs w:val="24"/>
        </w:rPr>
        <w:t>o</w:t>
      </w:r>
      <w:r w:rsidRPr="00B96E6C">
        <w:rPr>
          <w:szCs w:val="24"/>
        </w:rPr>
        <w:t>lence. Son modèle était l'armée, son maître mot, la discipline</w:t>
      </w:r>
      <w:r>
        <w:rPr>
          <w:szCs w:val="24"/>
        </w:rPr>
        <w:t> »</w:t>
      </w:r>
      <w:r w:rsidRPr="00B96E6C">
        <w:rPr>
          <w:szCs w:val="24"/>
        </w:rPr>
        <w:t>.</w:t>
      </w:r>
      <w:r>
        <w:rPr>
          <w:szCs w:val="24"/>
        </w:rPr>
        <w:t> </w:t>
      </w:r>
      <w:r>
        <w:rPr>
          <w:rStyle w:val="Appelnotedebasdep"/>
          <w:szCs w:val="24"/>
        </w:rPr>
        <w:footnoteReference w:id="208"/>
      </w:r>
      <w:r w:rsidRPr="00B96E6C">
        <w:rPr>
          <w:szCs w:val="24"/>
        </w:rPr>
        <w:t xml:space="preserve"> (On verra</w:t>
      </w:r>
      <w:r>
        <w:t xml:space="preserve"> [99] </w:t>
      </w:r>
      <w:r w:rsidRPr="00B96E6C">
        <w:rPr>
          <w:szCs w:val="24"/>
        </w:rPr>
        <w:t>un peu plus bas que les adversaires de cette thèse n'ont vis</w:t>
      </w:r>
      <w:r w:rsidRPr="00B96E6C">
        <w:rPr>
          <w:szCs w:val="24"/>
        </w:rPr>
        <w:t>i</w:t>
      </w:r>
      <w:r w:rsidRPr="00B96E6C">
        <w:rPr>
          <w:szCs w:val="24"/>
        </w:rPr>
        <w:t xml:space="preserve">blement pas lu les mêmes textes). </w:t>
      </w:r>
      <w:r>
        <w:rPr>
          <w:szCs w:val="24"/>
        </w:rPr>
        <w:t>—</w:t>
      </w:r>
      <w:r w:rsidRPr="00B96E6C">
        <w:rPr>
          <w:szCs w:val="24"/>
        </w:rPr>
        <w:t xml:space="preserve"> Les Croix de feu, en 1936, se sont laissé dissoudre sans discuter et ont ressuscité en forme de parti pol</w:t>
      </w:r>
      <w:r w:rsidRPr="00B96E6C">
        <w:rPr>
          <w:szCs w:val="24"/>
        </w:rPr>
        <w:t>i</w:t>
      </w:r>
      <w:r w:rsidRPr="00B96E6C">
        <w:rPr>
          <w:szCs w:val="24"/>
        </w:rPr>
        <w:t>tique légal qui, du reste, sous la forme assagie d'</w:t>
      </w:r>
      <w:r>
        <w:rPr>
          <w:szCs w:val="24"/>
        </w:rPr>
        <w:t>« </w:t>
      </w:r>
      <w:r w:rsidRPr="00B96E6C">
        <w:rPr>
          <w:szCs w:val="24"/>
        </w:rPr>
        <w:t>un grand parti de masse fédérateur des droites, mais résolument conservateur</w:t>
      </w:r>
      <w:r>
        <w:rPr>
          <w:szCs w:val="24"/>
        </w:rPr>
        <w:t> » </w:t>
      </w:r>
      <w:r>
        <w:rPr>
          <w:rStyle w:val="Appelnotedebasdep"/>
          <w:szCs w:val="24"/>
        </w:rPr>
        <w:footnoteReference w:id="209"/>
      </w:r>
      <w:r w:rsidRPr="00B96E6C">
        <w:rPr>
          <w:szCs w:val="24"/>
        </w:rPr>
        <w:t xml:space="preserve"> a connu un succès croissant jusqu'à la guerre. </w:t>
      </w:r>
      <w:r>
        <w:rPr>
          <w:szCs w:val="24"/>
        </w:rPr>
        <w:t>—</w:t>
      </w:r>
      <w:r w:rsidRPr="00B96E6C">
        <w:rPr>
          <w:szCs w:val="24"/>
        </w:rPr>
        <w:t xml:space="preserve"> La Rocque refusera d'adhérer à l'anticommuniste Front de la liberté créé par Jacques D</w:t>
      </w:r>
      <w:r w:rsidRPr="00B96E6C">
        <w:rPr>
          <w:szCs w:val="24"/>
        </w:rPr>
        <w:t>o</w:t>
      </w:r>
      <w:r w:rsidRPr="00B96E6C">
        <w:rPr>
          <w:szCs w:val="24"/>
        </w:rPr>
        <w:t xml:space="preserve">riot. (Il ne souhaitait évidemment pas se subordonner à ce concurrent ambitieux...) </w:t>
      </w:r>
      <w:r>
        <w:rPr>
          <w:szCs w:val="24"/>
        </w:rPr>
        <w:t>—</w:t>
      </w:r>
      <w:r w:rsidRPr="00B96E6C">
        <w:rPr>
          <w:szCs w:val="24"/>
        </w:rPr>
        <w:t xml:space="preserve"> </w:t>
      </w:r>
      <w:r>
        <w:rPr>
          <w:szCs w:val="24"/>
        </w:rPr>
        <w:t>« </w:t>
      </w:r>
      <w:r w:rsidRPr="00B96E6C">
        <w:rPr>
          <w:szCs w:val="24"/>
        </w:rPr>
        <w:t>Le colonel de la Rocque, éduqué dans un milieu chr</w:t>
      </w:r>
      <w:r w:rsidRPr="00B96E6C">
        <w:rPr>
          <w:szCs w:val="24"/>
        </w:rPr>
        <w:t>é</w:t>
      </w:r>
      <w:r w:rsidRPr="00B96E6C">
        <w:rPr>
          <w:szCs w:val="24"/>
        </w:rPr>
        <w:t>tien social, imprima à l'idéologie et à la pratique de son parti une ma</w:t>
      </w:r>
      <w:r w:rsidRPr="00B96E6C">
        <w:rPr>
          <w:szCs w:val="24"/>
        </w:rPr>
        <w:t>r</w:t>
      </w:r>
      <w:r w:rsidRPr="00B96E6C">
        <w:rPr>
          <w:szCs w:val="24"/>
        </w:rPr>
        <w:t>que beaucoup plus traditionaliste que fasciste</w:t>
      </w:r>
      <w:r>
        <w:rPr>
          <w:szCs w:val="24"/>
        </w:rPr>
        <w:t> »</w:t>
      </w:r>
      <w:r w:rsidRPr="00B96E6C">
        <w:rPr>
          <w:szCs w:val="24"/>
        </w:rPr>
        <w:t>.</w:t>
      </w:r>
      <w:r>
        <w:rPr>
          <w:szCs w:val="24"/>
        </w:rPr>
        <w:t> </w:t>
      </w:r>
      <w:r>
        <w:rPr>
          <w:rStyle w:val="Appelnotedebasdep"/>
          <w:szCs w:val="24"/>
        </w:rPr>
        <w:footnoteReference w:id="210"/>
      </w:r>
      <w:r w:rsidRPr="00B96E6C">
        <w:rPr>
          <w:szCs w:val="24"/>
        </w:rPr>
        <w:t xml:space="preserve"> Autrement dit, le PSF défendait </w:t>
      </w:r>
      <w:r>
        <w:rPr>
          <w:szCs w:val="24"/>
        </w:rPr>
        <w:t>« </w:t>
      </w:r>
      <w:r w:rsidRPr="00B96E6C">
        <w:rPr>
          <w:szCs w:val="24"/>
        </w:rPr>
        <w:t>un programme plus conservateur que révolutio</w:t>
      </w:r>
      <w:r w:rsidRPr="00B96E6C">
        <w:rPr>
          <w:szCs w:val="24"/>
        </w:rPr>
        <w:t>n</w:t>
      </w:r>
      <w:r w:rsidRPr="00B96E6C">
        <w:rPr>
          <w:szCs w:val="24"/>
        </w:rPr>
        <w:t>naire</w:t>
      </w:r>
      <w:r>
        <w:rPr>
          <w:szCs w:val="24"/>
        </w:rPr>
        <w:t> » </w:t>
      </w:r>
      <w:r>
        <w:rPr>
          <w:rStyle w:val="Appelnotedebasdep"/>
          <w:szCs w:val="24"/>
        </w:rPr>
        <w:footnoteReference w:id="211"/>
      </w:r>
      <w:r w:rsidRPr="00B96E6C">
        <w:rPr>
          <w:szCs w:val="24"/>
        </w:rPr>
        <w:t xml:space="preserve">... </w:t>
      </w:r>
      <w:r w:rsidRPr="00B96E6C">
        <w:rPr>
          <w:i/>
          <w:iCs/>
          <w:szCs w:val="24"/>
        </w:rPr>
        <w:t xml:space="preserve">(Plus x que y.... </w:t>
      </w:r>
      <w:r w:rsidRPr="00B96E6C">
        <w:rPr>
          <w:szCs w:val="24"/>
        </w:rPr>
        <w:t>Remarquons ceci tout de suite</w:t>
      </w:r>
      <w:r>
        <w:rPr>
          <w:szCs w:val="24"/>
        </w:rPr>
        <w:t> :</w:t>
      </w:r>
      <w:r w:rsidRPr="00B96E6C">
        <w:rPr>
          <w:szCs w:val="24"/>
        </w:rPr>
        <w:t xml:space="preserve"> le pr</w:t>
      </w:r>
      <w:r w:rsidRPr="00B96E6C">
        <w:rPr>
          <w:szCs w:val="24"/>
        </w:rPr>
        <w:t>é</w:t>
      </w:r>
      <w:r w:rsidRPr="00B96E6C">
        <w:rPr>
          <w:szCs w:val="24"/>
        </w:rPr>
        <w:t>supposé de ce propos est que 'conservateur' s'oppose antonymiqu</w:t>
      </w:r>
      <w:r w:rsidRPr="00B96E6C">
        <w:rPr>
          <w:szCs w:val="24"/>
        </w:rPr>
        <w:t>e</w:t>
      </w:r>
      <w:r w:rsidRPr="00B96E6C">
        <w:rPr>
          <w:szCs w:val="24"/>
        </w:rPr>
        <w:t>ment à 'fa</w:t>
      </w:r>
      <w:r w:rsidRPr="00B96E6C">
        <w:rPr>
          <w:szCs w:val="24"/>
        </w:rPr>
        <w:t>s</w:t>
      </w:r>
      <w:r w:rsidRPr="00B96E6C">
        <w:rPr>
          <w:szCs w:val="24"/>
        </w:rPr>
        <w:t>ciste', mais bien entendu la proposition winockienne ci-dessus s'appl</w:t>
      </w:r>
      <w:r w:rsidRPr="00B96E6C">
        <w:rPr>
          <w:szCs w:val="24"/>
        </w:rPr>
        <w:t>i</w:t>
      </w:r>
      <w:r w:rsidRPr="00B96E6C">
        <w:rPr>
          <w:szCs w:val="24"/>
        </w:rPr>
        <w:t>querait fort justeme</w:t>
      </w:r>
      <w:r>
        <w:rPr>
          <w:szCs w:val="24"/>
        </w:rPr>
        <w:t>nt et également à Dolfuss, à Gr[]</w:t>
      </w:r>
      <w:r w:rsidRPr="00B96E6C">
        <w:rPr>
          <w:szCs w:val="24"/>
        </w:rPr>
        <w:t>mbr</w:t>
      </w:r>
      <w:r>
        <w:rPr>
          <w:szCs w:val="24"/>
        </w:rPr>
        <w:t>[]</w:t>
      </w:r>
      <w:r w:rsidRPr="00B96E6C">
        <w:rPr>
          <w:szCs w:val="24"/>
        </w:rPr>
        <w:t>s, comme à Salazar, sinon à Franco</w:t>
      </w:r>
      <w:r>
        <w:rPr>
          <w:szCs w:val="24"/>
        </w:rPr>
        <w:t> :</w:t>
      </w:r>
      <w:r w:rsidRPr="00B96E6C">
        <w:rPr>
          <w:szCs w:val="24"/>
        </w:rPr>
        <w:t xml:space="preserve"> elle débouche sur un grand pr</w:t>
      </w:r>
      <w:r w:rsidRPr="00B96E6C">
        <w:rPr>
          <w:szCs w:val="24"/>
        </w:rPr>
        <w:t>o</w:t>
      </w:r>
      <w:r w:rsidRPr="00B96E6C">
        <w:rPr>
          <w:szCs w:val="24"/>
        </w:rPr>
        <w:t xml:space="preserve">blème de méthode quant à l'exclusivité </w:t>
      </w:r>
      <w:r>
        <w:rPr>
          <w:szCs w:val="24"/>
        </w:rPr>
        <w:t>—</w:t>
      </w:r>
      <w:r w:rsidRPr="00B96E6C">
        <w:rPr>
          <w:szCs w:val="24"/>
        </w:rPr>
        <w:t xml:space="preserve"> ou bien, ou bien </w:t>
      </w:r>
      <w:r>
        <w:rPr>
          <w:szCs w:val="24"/>
        </w:rPr>
        <w:t>—</w:t>
      </w:r>
      <w:r w:rsidRPr="00B96E6C">
        <w:rPr>
          <w:szCs w:val="24"/>
        </w:rPr>
        <w:t xml:space="preserve"> des paramètres pertinents et nullement sur une évidence conclus</w:t>
      </w:r>
      <w:r w:rsidRPr="00B96E6C">
        <w:rPr>
          <w:szCs w:val="24"/>
        </w:rPr>
        <w:t>i</w:t>
      </w:r>
      <w:r w:rsidRPr="00B96E6C">
        <w:rPr>
          <w:szCs w:val="24"/>
        </w:rPr>
        <w:t xml:space="preserve">ve). </w:t>
      </w:r>
      <w:r>
        <w:rPr>
          <w:szCs w:val="24"/>
        </w:rPr>
        <w:t>—</w:t>
      </w:r>
      <w:r w:rsidRPr="00B96E6C">
        <w:rPr>
          <w:szCs w:val="24"/>
        </w:rPr>
        <w:t xml:space="preserve"> Au reste, ajoute-t-on, l'idéologie PSF demeurait </w:t>
      </w:r>
      <w:r>
        <w:rPr>
          <w:szCs w:val="24"/>
        </w:rPr>
        <w:t>« </w:t>
      </w:r>
      <w:r w:rsidRPr="00B96E6C">
        <w:rPr>
          <w:szCs w:val="24"/>
        </w:rPr>
        <w:t>très floue</w:t>
      </w:r>
      <w:r>
        <w:rPr>
          <w:szCs w:val="24"/>
        </w:rPr>
        <w:t> » </w:t>
      </w:r>
      <w:r>
        <w:rPr>
          <w:rStyle w:val="Appelnotedebasdep"/>
          <w:szCs w:val="24"/>
        </w:rPr>
        <w:footnoteReference w:id="212"/>
      </w:r>
      <w:r w:rsidRPr="00B96E6C">
        <w:rPr>
          <w:szCs w:val="24"/>
        </w:rPr>
        <w:t xml:space="preserve"> (je r</w:t>
      </w:r>
      <w:r w:rsidRPr="00B96E6C">
        <w:rPr>
          <w:szCs w:val="24"/>
        </w:rPr>
        <w:t>e</w:t>
      </w:r>
      <w:r w:rsidRPr="00B96E6C">
        <w:rPr>
          <w:szCs w:val="24"/>
        </w:rPr>
        <w:t>nonce à creuser ce singulier présupposé, l'assertion comme telle n'étant simpl</w:t>
      </w:r>
      <w:r w:rsidRPr="00B96E6C">
        <w:rPr>
          <w:szCs w:val="24"/>
        </w:rPr>
        <w:t>e</w:t>
      </w:r>
      <w:r w:rsidRPr="00B96E6C">
        <w:rPr>
          <w:szCs w:val="24"/>
        </w:rPr>
        <w:t xml:space="preserve">ment pas exacte). </w:t>
      </w:r>
      <w:r>
        <w:rPr>
          <w:szCs w:val="24"/>
        </w:rPr>
        <w:t>—</w:t>
      </w:r>
      <w:r w:rsidRPr="00B96E6C">
        <w:rPr>
          <w:szCs w:val="24"/>
        </w:rPr>
        <w:t xml:space="preserve"> Michel Winock ajoute ce qui est plus pertinent (mais discuté plus bas) </w:t>
      </w:r>
      <w:r>
        <w:rPr>
          <w:szCs w:val="24"/>
        </w:rPr>
        <w:t>« </w:t>
      </w:r>
      <w:r w:rsidRPr="00B96E6C">
        <w:rPr>
          <w:szCs w:val="24"/>
        </w:rPr>
        <w:t>son refus de l'ant</w:t>
      </w:r>
      <w:r w:rsidRPr="00B96E6C">
        <w:rPr>
          <w:szCs w:val="24"/>
        </w:rPr>
        <w:t>i</w:t>
      </w:r>
      <w:r w:rsidRPr="00B96E6C">
        <w:rPr>
          <w:szCs w:val="24"/>
        </w:rPr>
        <w:t>sém</w:t>
      </w:r>
      <w:r w:rsidRPr="00B96E6C">
        <w:rPr>
          <w:szCs w:val="24"/>
        </w:rPr>
        <w:t>i</w:t>
      </w:r>
      <w:r w:rsidRPr="00B96E6C">
        <w:rPr>
          <w:szCs w:val="24"/>
        </w:rPr>
        <w:t>tisme</w:t>
      </w:r>
      <w:r>
        <w:rPr>
          <w:szCs w:val="24"/>
        </w:rPr>
        <w:t> »</w:t>
      </w:r>
      <w:r w:rsidRPr="00B96E6C">
        <w:rPr>
          <w:szCs w:val="24"/>
        </w:rPr>
        <w:t>.</w:t>
      </w:r>
    </w:p>
    <w:p w14:paraId="6310CA1C" w14:textId="77777777" w:rsidR="00730AFE" w:rsidRDefault="00730AFE" w:rsidP="00730AFE">
      <w:pPr>
        <w:spacing w:before="120" w:after="120"/>
        <w:jc w:val="both"/>
      </w:pPr>
      <w:r>
        <w:t>[100]</w:t>
      </w:r>
    </w:p>
    <w:p w14:paraId="16268684" w14:textId="77777777" w:rsidR="00730AFE" w:rsidRPr="00B96E6C" w:rsidRDefault="00730AFE" w:rsidP="00730AFE">
      <w:pPr>
        <w:spacing w:before="120" w:after="120"/>
        <w:jc w:val="both"/>
      </w:pPr>
      <w:r w:rsidRPr="00B96E6C">
        <w:rPr>
          <w:szCs w:val="24"/>
        </w:rPr>
        <w:t>Pierre Milza ajoute encore que la composition sociolog</w:t>
      </w:r>
      <w:r w:rsidRPr="00B96E6C">
        <w:rPr>
          <w:szCs w:val="24"/>
        </w:rPr>
        <w:t>i</w:t>
      </w:r>
      <w:r w:rsidRPr="00B96E6C">
        <w:rPr>
          <w:szCs w:val="24"/>
        </w:rPr>
        <w:t>que des Croix de feu montre trop de bourgeois, trop peu de prolétaires dans leurs rangs pour être fasciste.</w:t>
      </w:r>
      <w:r>
        <w:rPr>
          <w:szCs w:val="24"/>
        </w:rPr>
        <w:t> </w:t>
      </w:r>
      <w:r>
        <w:rPr>
          <w:rStyle w:val="Appelnotedebasdep"/>
          <w:szCs w:val="24"/>
        </w:rPr>
        <w:footnoteReference w:id="213"/>
      </w:r>
      <w:r w:rsidRPr="00B96E6C">
        <w:rPr>
          <w:szCs w:val="24"/>
        </w:rPr>
        <w:t xml:space="preserve"> Mais co</w:t>
      </w:r>
      <w:r w:rsidRPr="00B96E6C">
        <w:rPr>
          <w:szCs w:val="24"/>
        </w:rPr>
        <w:t>m</w:t>
      </w:r>
      <w:r w:rsidRPr="00B96E6C">
        <w:rPr>
          <w:szCs w:val="24"/>
        </w:rPr>
        <w:t>paré à quoi et quand</w:t>
      </w:r>
      <w:r>
        <w:rPr>
          <w:szCs w:val="24"/>
        </w:rPr>
        <w:t> ?</w:t>
      </w:r>
      <w:r w:rsidRPr="00B96E6C">
        <w:rPr>
          <w:szCs w:val="24"/>
        </w:rPr>
        <w:t xml:space="preserve"> W. Irvine, dans </w:t>
      </w:r>
      <w:r>
        <w:rPr>
          <w:szCs w:val="24"/>
        </w:rPr>
        <w:t>« </w:t>
      </w:r>
      <w:r w:rsidRPr="00B96E6C">
        <w:rPr>
          <w:szCs w:val="24"/>
        </w:rPr>
        <w:t>Fascism in France and the Strange Case of the Croix de Feu</w:t>
      </w:r>
      <w:r>
        <w:rPr>
          <w:szCs w:val="24"/>
        </w:rPr>
        <w:t> » </w:t>
      </w:r>
      <w:r>
        <w:rPr>
          <w:rStyle w:val="Appelnotedebasdep"/>
          <w:szCs w:val="24"/>
        </w:rPr>
        <w:footnoteReference w:id="214"/>
      </w:r>
      <w:r w:rsidRPr="00B96E6C">
        <w:rPr>
          <w:szCs w:val="24"/>
          <w:vertAlign w:val="superscript"/>
        </w:rPr>
        <w:t xml:space="preserve"> </w:t>
      </w:r>
      <w:r w:rsidRPr="00B96E6C">
        <w:rPr>
          <w:szCs w:val="24"/>
        </w:rPr>
        <w:t>attribue, sur la base des archives du parti, au PSF quelques années plus tard, 19% d'ouvriers, 16% d'agriculteurs, 24% d'e</w:t>
      </w:r>
      <w:r w:rsidRPr="00B96E6C">
        <w:rPr>
          <w:szCs w:val="24"/>
        </w:rPr>
        <w:t>m</w:t>
      </w:r>
      <w:r w:rsidRPr="00B96E6C">
        <w:rPr>
          <w:szCs w:val="24"/>
        </w:rPr>
        <w:t xml:space="preserve">ployés, </w:t>
      </w:r>
      <w:r>
        <w:rPr>
          <w:szCs w:val="24"/>
        </w:rPr>
        <w:t>—</w:t>
      </w:r>
      <w:r w:rsidRPr="00B96E6C">
        <w:rPr>
          <w:szCs w:val="24"/>
        </w:rPr>
        <w:t xml:space="preserve"> une composition interclasse typique du fascisme</w:t>
      </w:r>
      <w:r>
        <w:rPr>
          <w:szCs w:val="24"/>
        </w:rPr>
        <w:t> ?</w:t>
      </w:r>
      <w:r w:rsidRPr="00B96E6C">
        <w:rPr>
          <w:szCs w:val="24"/>
        </w:rPr>
        <w:t xml:space="preserve"> Que v</w:t>
      </w:r>
      <w:r w:rsidRPr="00B96E6C">
        <w:rPr>
          <w:szCs w:val="24"/>
        </w:rPr>
        <w:t>a</w:t>
      </w:r>
      <w:r w:rsidRPr="00B96E6C">
        <w:rPr>
          <w:szCs w:val="24"/>
        </w:rPr>
        <w:t>lent ces statistiques contradictoires</w:t>
      </w:r>
      <w:r>
        <w:rPr>
          <w:szCs w:val="24"/>
        </w:rPr>
        <w:t> ?</w:t>
      </w:r>
    </w:p>
    <w:p w14:paraId="5F033078" w14:textId="77777777" w:rsidR="00730AFE" w:rsidRPr="00B96E6C" w:rsidRDefault="00730AFE" w:rsidP="00730AFE">
      <w:pPr>
        <w:spacing w:before="120" w:after="120"/>
        <w:jc w:val="both"/>
      </w:pPr>
      <w:r w:rsidRPr="00B96E6C">
        <w:rPr>
          <w:szCs w:val="24"/>
        </w:rPr>
        <w:t xml:space="preserve">- </w:t>
      </w:r>
      <w:r w:rsidRPr="00B96E6C">
        <w:rPr>
          <w:i/>
          <w:iCs/>
          <w:szCs w:val="24"/>
        </w:rPr>
        <w:t xml:space="preserve">Concession oratoire </w:t>
      </w:r>
      <w:r w:rsidRPr="00B96E6C">
        <w:rPr>
          <w:szCs w:val="24"/>
        </w:rPr>
        <w:t>de l'argumentation</w:t>
      </w:r>
      <w:r>
        <w:rPr>
          <w:szCs w:val="24"/>
        </w:rPr>
        <w:t> :</w:t>
      </w:r>
      <w:r w:rsidRPr="00B96E6C">
        <w:rPr>
          <w:szCs w:val="24"/>
        </w:rPr>
        <w:t xml:space="preserve"> On prétend ou on s'im</w:t>
      </w:r>
      <w:r w:rsidRPr="00B96E6C">
        <w:rPr>
          <w:szCs w:val="24"/>
        </w:rPr>
        <w:t>a</w:t>
      </w:r>
      <w:r w:rsidRPr="00B96E6C">
        <w:rPr>
          <w:szCs w:val="24"/>
        </w:rPr>
        <w:t>gine vers 1934 que La Rocque est fasciste parce qu'il dirige une pui</w:t>
      </w:r>
      <w:r w:rsidRPr="00B96E6C">
        <w:rPr>
          <w:szCs w:val="24"/>
        </w:rPr>
        <w:t>s</w:t>
      </w:r>
      <w:r w:rsidRPr="00B96E6C">
        <w:rPr>
          <w:szCs w:val="24"/>
        </w:rPr>
        <w:t>sante organisation violemment ant</w:t>
      </w:r>
      <w:r w:rsidRPr="00B96E6C">
        <w:rPr>
          <w:szCs w:val="24"/>
        </w:rPr>
        <w:t>i</w:t>
      </w:r>
      <w:r w:rsidRPr="00B96E6C">
        <w:rPr>
          <w:szCs w:val="24"/>
        </w:rPr>
        <w:t xml:space="preserve">communiste, qu'elle entretient la mystique du chef et est organisée en milices et troupes de choc (les </w:t>
      </w:r>
      <w:r>
        <w:rPr>
          <w:szCs w:val="24"/>
        </w:rPr>
        <w:t>« </w:t>
      </w:r>
      <w:r w:rsidRPr="00B96E6C">
        <w:rPr>
          <w:szCs w:val="24"/>
        </w:rPr>
        <w:t>dispos</w:t>
      </w:r>
      <w:r>
        <w:rPr>
          <w:szCs w:val="24"/>
        </w:rPr>
        <w:t> »</w:t>
      </w:r>
      <w:r w:rsidRPr="00B96E6C">
        <w:rPr>
          <w:szCs w:val="24"/>
        </w:rPr>
        <w:t>)</w:t>
      </w:r>
      <w:r>
        <w:rPr>
          <w:szCs w:val="24"/>
        </w:rPr>
        <w:t> :</w:t>
      </w:r>
      <w:r w:rsidRPr="00B96E6C">
        <w:rPr>
          <w:szCs w:val="24"/>
        </w:rPr>
        <w:t xml:space="preserve"> ces trois traits, admis et reconnus, ne font pas le fasci</w:t>
      </w:r>
      <w:r w:rsidRPr="00B96E6C">
        <w:rPr>
          <w:szCs w:val="24"/>
        </w:rPr>
        <w:t>s</w:t>
      </w:r>
      <w:r w:rsidRPr="00B96E6C">
        <w:rPr>
          <w:szCs w:val="24"/>
        </w:rPr>
        <w:t>me.</w:t>
      </w:r>
    </w:p>
    <w:p w14:paraId="1867667B" w14:textId="77777777" w:rsidR="00730AFE" w:rsidRPr="00B96E6C" w:rsidRDefault="00730AFE" w:rsidP="00730AFE">
      <w:pPr>
        <w:spacing w:before="120" w:after="120"/>
        <w:jc w:val="both"/>
      </w:pPr>
      <w:r w:rsidRPr="00B96E6C">
        <w:rPr>
          <w:szCs w:val="24"/>
        </w:rPr>
        <w:t>Conclusion de Winock</w:t>
      </w:r>
      <w:r>
        <w:rPr>
          <w:szCs w:val="24"/>
        </w:rPr>
        <w:t> :</w:t>
      </w:r>
      <w:r w:rsidRPr="00B96E6C">
        <w:rPr>
          <w:szCs w:val="24"/>
        </w:rPr>
        <w:t xml:space="preserve"> loin d'être fascistes, La Rocque et son mouvement furent plutôt le </w:t>
      </w:r>
      <w:r>
        <w:rPr>
          <w:szCs w:val="24"/>
        </w:rPr>
        <w:t>« </w:t>
      </w:r>
      <w:r w:rsidRPr="00B96E6C">
        <w:rPr>
          <w:szCs w:val="24"/>
        </w:rPr>
        <w:t>principal obstacle</w:t>
      </w:r>
      <w:r>
        <w:rPr>
          <w:szCs w:val="24"/>
        </w:rPr>
        <w:t> »</w:t>
      </w:r>
      <w:r w:rsidRPr="00B96E6C">
        <w:rPr>
          <w:szCs w:val="24"/>
        </w:rPr>
        <w:t xml:space="preserve"> à la formation d'un fascisme français.</w:t>
      </w:r>
    </w:p>
    <w:p w14:paraId="51D32BF6" w14:textId="77777777" w:rsidR="00730AFE" w:rsidRPr="00B96E6C" w:rsidRDefault="00730AFE" w:rsidP="00730AFE">
      <w:pPr>
        <w:spacing w:before="120" w:after="120"/>
        <w:jc w:val="both"/>
      </w:pPr>
      <w:r w:rsidRPr="00B96E6C">
        <w:rPr>
          <w:szCs w:val="24"/>
        </w:rPr>
        <w:t>Or, à toute cette argumentation, le camp adverse a répondu, il a r</w:t>
      </w:r>
      <w:r w:rsidRPr="00B96E6C">
        <w:rPr>
          <w:szCs w:val="24"/>
        </w:rPr>
        <w:t>é</w:t>
      </w:r>
      <w:r w:rsidRPr="00B96E6C">
        <w:rPr>
          <w:szCs w:val="24"/>
        </w:rPr>
        <w:t xml:space="preserve">pliqué point par point. </w:t>
      </w:r>
      <w:r>
        <w:rPr>
          <w:szCs w:val="24"/>
        </w:rPr>
        <w:t>—</w:t>
      </w:r>
      <w:r w:rsidRPr="00B96E6C">
        <w:rPr>
          <w:szCs w:val="24"/>
        </w:rPr>
        <w:t xml:space="preserve"> Légaliste, La Rocque tolère ou favorise bea</w:t>
      </w:r>
      <w:r w:rsidRPr="00B96E6C">
        <w:rPr>
          <w:szCs w:val="24"/>
        </w:rPr>
        <w:t>u</w:t>
      </w:r>
      <w:r w:rsidRPr="00B96E6C">
        <w:rPr>
          <w:szCs w:val="24"/>
        </w:rPr>
        <w:t>coup de violence, mais avec opportunisme et avec des prudences ta</w:t>
      </w:r>
      <w:r w:rsidRPr="00B96E6C">
        <w:rPr>
          <w:szCs w:val="24"/>
        </w:rPr>
        <w:t>c</w:t>
      </w:r>
      <w:r w:rsidRPr="00B96E6C">
        <w:rPr>
          <w:szCs w:val="24"/>
        </w:rPr>
        <w:t xml:space="preserve">tiques. </w:t>
      </w:r>
      <w:r>
        <w:rPr>
          <w:szCs w:val="24"/>
        </w:rPr>
        <w:t>—</w:t>
      </w:r>
      <w:r w:rsidRPr="00B96E6C">
        <w:rPr>
          <w:szCs w:val="24"/>
        </w:rPr>
        <w:t xml:space="preserve"> Irvine cite La Rocque en 1941 revenant sur ses prudentes décisions de l'avant-guerre</w:t>
      </w:r>
      <w:r>
        <w:rPr>
          <w:szCs w:val="24"/>
        </w:rPr>
        <w:t> :</w:t>
      </w:r>
      <w:r w:rsidRPr="00B96E6C">
        <w:rPr>
          <w:szCs w:val="24"/>
        </w:rPr>
        <w:t xml:space="preserve"> un coup aurait été </w:t>
      </w:r>
      <w:r>
        <w:rPr>
          <w:szCs w:val="24"/>
        </w:rPr>
        <w:t>« </w:t>
      </w:r>
      <w:r w:rsidRPr="00B96E6C">
        <w:rPr>
          <w:szCs w:val="24"/>
        </w:rPr>
        <w:t>éphémère</w:t>
      </w:r>
      <w:r>
        <w:rPr>
          <w:szCs w:val="24"/>
        </w:rPr>
        <w:t> »</w:t>
      </w:r>
      <w:r w:rsidRPr="00B96E6C">
        <w:rPr>
          <w:szCs w:val="24"/>
        </w:rPr>
        <w:t>, c'est pourquoi il ne l'a pas tenté</w:t>
      </w:r>
      <w:r>
        <w:rPr>
          <w:szCs w:val="24"/>
        </w:rPr>
        <w:t> ;</w:t>
      </w:r>
      <w:r w:rsidRPr="00B96E6C">
        <w:rPr>
          <w:szCs w:val="24"/>
        </w:rPr>
        <w:t xml:space="preserve"> il importait d'abord de conquérir l'op</w:t>
      </w:r>
      <w:r w:rsidRPr="00B96E6C">
        <w:rPr>
          <w:szCs w:val="24"/>
        </w:rPr>
        <w:t>i</w:t>
      </w:r>
      <w:r w:rsidRPr="00B96E6C">
        <w:rPr>
          <w:szCs w:val="24"/>
        </w:rPr>
        <w:t>nion...</w:t>
      </w:r>
      <w:r>
        <w:rPr>
          <w:szCs w:val="24"/>
        </w:rPr>
        <w:t> :</w:t>
      </w:r>
      <w:r w:rsidRPr="00B96E6C">
        <w:rPr>
          <w:szCs w:val="24"/>
        </w:rPr>
        <w:t xml:space="preserve"> voici qui n'est guère d'un démocrate intransigeant. </w:t>
      </w:r>
      <w:r>
        <w:rPr>
          <w:szCs w:val="24"/>
        </w:rPr>
        <w:t xml:space="preserve">— </w:t>
      </w:r>
      <w:r w:rsidRPr="00B96E6C">
        <w:rPr>
          <w:szCs w:val="24"/>
        </w:rPr>
        <w:t>Légali</w:t>
      </w:r>
      <w:r w:rsidRPr="00B96E6C">
        <w:rPr>
          <w:szCs w:val="24"/>
        </w:rPr>
        <w:t>s</w:t>
      </w:r>
      <w:r w:rsidRPr="00B96E6C">
        <w:rPr>
          <w:szCs w:val="24"/>
        </w:rPr>
        <w:t>te, mais à ce compte, Mussolini et Hitler sont venus au pouvoir par voie élect</w:t>
      </w:r>
      <w:r w:rsidRPr="00B96E6C">
        <w:rPr>
          <w:szCs w:val="24"/>
        </w:rPr>
        <w:t>o</w:t>
      </w:r>
      <w:r w:rsidRPr="00B96E6C">
        <w:rPr>
          <w:szCs w:val="24"/>
        </w:rPr>
        <w:t xml:space="preserve">rale, en voici d'autres et de jolis de </w:t>
      </w:r>
      <w:r>
        <w:rPr>
          <w:szCs w:val="24"/>
        </w:rPr>
        <w:t>« </w:t>
      </w:r>
      <w:r w:rsidRPr="00B96E6C">
        <w:rPr>
          <w:szCs w:val="24"/>
        </w:rPr>
        <w:t>légalistes</w:t>
      </w:r>
      <w:r>
        <w:rPr>
          <w:szCs w:val="24"/>
        </w:rPr>
        <w:t> » !</w:t>
      </w:r>
      <w:r w:rsidRPr="00B96E6C">
        <w:rPr>
          <w:szCs w:val="24"/>
        </w:rPr>
        <w:t xml:space="preserve"> </w:t>
      </w:r>
      <w:r>
        <w:rPr>
          <w:szCs w:val="24"/>
        </w:rPr>
        <w:t>—</w:t>
      </w:r>
      <w:r w:rsidRPr="00B96E6C">
        <w:rPr>
          <w:szCs w:val="24"/>
        </w:rPr>
        <w:t xml:space="preserve"> Pas d'éloge de la force et d'incitation à la violence</w:t>
      </w:r>
      <w:r>
        <w:rPr>
          <w:szCs w:val="24"/>
        </w:rPr>
        <w:t> ?</w:t>
      </w:r>
      <w:r w:rsidRPr="00B96E6C">
        <w:rPr>
          <w:szCs w:val="24"/>
        </w:rPr>
        <w:t xml:space="preserve"> La presse PSF répète</w:t>
      </w:r>
      <w:r>
        <w:t xml:space="preserve"> [101] </w:t>
      </w:r>
      <w:r w:rsidRPr="00B96E6C">
        <w:rPr>
          <w:szCs w:val="24"/>
        </w:rPr>
        <w:t xml:space="preserve">tous les jours qu'il faut se préparer à </w:t>
      </w:r>
      <w:r>
        <w:rPr>
          <w:szCs w:val="24"/>
        </w:rPr>
        <w:t>« </w:t>
      </w:r>
      <w:r w:rsidRPr="00B96E6C">
        <w:rPr>
          <w:szCs w:val="24"/>
        </w:rPr>
        <w:t>écraser la subversion co</w:t>
      </w:r>
      <w:r w:rsidRPr="00B96E6C">
        <w:rPr>
          <w:szCs w:val="24"/>
        </w:rPr>
        <w:t>m</w:t>
      </w:r>
      <w:r w:rsidRPr="00B96E6C">
        <w:rPr>
          <w:szCs w:val="24"/>
        </w:rPr>
        <w:t>muniste</w:t>
      </w:r>
      <w:r>
        <w:rPr>
          <w:szCs w:val="24"/>
        </w:rPr>
        <w:t> » ;</w:t>
      </w:r>
      <w:r w:rsidRPr="00B96E6C">
        <w:rPr>
          <w:szCs w:val="24"/>
        </w:rPr>
        <w:t xml:space="preserve"> ce ne sont rien que des mots</w:t>
      </w:r>
      <w:r>
        <w:rPr>
          <w:szCs w:val="24"/>
        </w:rPr>
        <w:t> ?</w:t>
      </w:r>
      <w:r w:rsidRPr="00B96E6C">
        <w:rPr>
          <w:szCs w:val="24"/>
        </w:rPr>
        <w:t xml:space="preserve"> En fait, les Croix de feu déploient une phraséologie révolutionnari</w:t>
      </w:r>
      <w:r w:rsidRPr="00B96E6C">
        <w:rPr>
          <w:szCs w:val="24"/>
        </w:rPr>
        <w:t>s</w:t>
      </w:r>
      <w:r w:rsidRPr="00B96E6C">
        <w:rPr>
          <w:szCs w:val="24"/>
        </w:rPr>
        <w:t xml:space="preserve">te bien typique contre les </w:t>
      </w:r>
      <w:r>
        <w:rPr>
          <w:szCs w:val="24"/>
        </w:rPr>
        <w:t>« </w:t>
      </w:r>
      <w:r w:rsidRPr="00B96E6C">
        <w:rPr>
          <w:szCs w:val="24"/>
        </w:rPr>
        <w:t>profiteurs</w:t>
      </w:r>
      <w:r>
        <w:rPr>
          <w:szCs w:val="24"/>
        </w:rPr>
        <w:t> »</w:t>
      </w:r>
      <w:r w:rsidRPr="00B96E6C">
        <w:rPr>
          <w:szCs w:val="24"/>
        </w:rPr>
        <w:t>, le capital apatride, la concurrence mondiale, les trusts, l'Internationale bolchev</w:t>
      </w:r>
      <w:r w:rsidRPr="00B96E6C">
        <w:rPr>
          <w:szCs w:val="24"/>
        </w:rPr>
        <w:t>i</w:t>
      </w:r>
      <w:r w:rsidRPr="00B96E6C">
        <w:rPr>
          <w:szCs w:val="24"/>
        </w:rPr>
        <w:t xml:space="preserve">que alliée aux francs-maçons et à la </w:t>
      </w:r>
      <w:r w:rsidRPr="00B96E6C">
        <w:rPr>
          <w:i/>
          <w:iCs/>
          <w:szCs w:val="24"/>
        </w:rPr>
        <w:t xml:space="preserve">City </w:t>
      </w:r>
      <w:r w:rsidRPr="00B96E6C">
        <w:rPr>
          <w:szCs w:val="24"/>
        </w:rPr>
        <w:t xml:space="preserve">de Londres. </w:t>
      </w:r>
      <w:r>
        <w:rPr>
          <w:szCs w:val="24"/>
        </w:rPr>
        <w:t>« </w:t>
      </w:r>
      <w:r w:rsidRPr="00B96E6C">
        <w:rPr>
          <w:szCs w:val="24"/>
        </w:rPr>
        <w:t>Le PSF est aussi éloigné de Blum que de Wendel</w:t>
      </w:r>
      <w:r>
        <w:rPr>
          <w:szCs w:val="24"/>
        </w:rPr>
        <w:t> »</w:t>
      </w:r>
      <w:r w:rsidRPr="00B96E6C">
        <w:rPr>
          <w:szCs w:val="24"/>
        </w:rPr>
        <w:t>, cite I</w:t>
      </w:r>
      <w:r w:rsidRPr="00B96E6C">
        <w:rPr>
          <w:szCs w:val="24"/>
        </w:rPr>
        <w:t>r</w:t>
      </w:r>
      <w:r w:rsidRPr="00B96E6C">
        <w:rPr>
          <w:szCs w:val="24"/>
        </w:rPr>
        <w:t>vine</w:t>
      </w:r>
      <w:r>
        <w:rPr>
          <w:szCs w:val="24"/>
        </w:rPr>
        <w:t> :</w:t>
      </w:r>
      <w:r w:rsidRPr="00B96E6C">
        <w:rPr>
          <w:szCs w:val="24"/>
        </w:rPr>
        <w:t xml:space="preserve"> voici bien la rhétorique démagogique de la </w:t>
      </w:r>
      <w:r>
        <w:rPr>
          <w:szCs w:val="24"/>
        </w:rPr>
        <w:t>« </w:t>
      </w:r>
      <w:r w:rsidRPr="00B96E6C">
        <w:rPr>
          <w:szCs w:val="24"/>
        </w:rPr>
        <w:t>troisième voie</w:t>
      </w:r>
      <w:r>
        <w:rPr>
          <w:szCs w:val="24"/>
        </w:rPr>
        <w:t> »</w:t>
      </w:r>
      <w:r w:rsidRPr="00B96E6C">
        <w:rPr>
          <w:szCs w:val="24"/>
        </w:rPr>
        <w:t>.</w:t>
      </w:r>
      <w:r>
        <w:rPr>
          <w:szCs w:val="24"/>
        </w:rPr>
        <w:t> </w:t>
      </w:r>
      <w:r>
        <w:rPr>
          <w:rStyle w:val="Appelnotedebasdep"/>
          <w:szCs w:val="24"/>
        </w:rPr>
        <w:footnoteReference w:id="215"/>
      </w:r>
      <w:r w:rsidRPr="00B96E6C">
        <w:rPr>
          <w:szCs w:val="24"/>
          <w:vertAlign w:val="superscript"/>
        </w:rPr>
        <w:t xml:space="preserve"> </w:t>
      </w:r>
      <w:r>
        <w:rPr>
          <w:szCs w:val="24"/>
        </w:rPr>
        <w:t>—</w:t>
      </w:r>
      <w:r w:rsidRPr="00B96E6C">
        <w:rPr>
          <w:szCs w:val="24"/>
        </w:rPr>
        <w:t xml:space="preserve"> Le PSF dénonce le racisme hitlérien ... mais il souhaite surtout que les indésirables Juifs allemands ne s'avisent pas de che</w:t>
      </w:r>
      <w:r w:rsidRPr="00B96E6C">
        <w:rPr>
          <w:szCs w:val="24"/>
        </w:rPr>
        <w:t>r</w:t>
      </w:r>
      <w:r w:rsidRPr="00B96E6C">
        <w:rPr>
          <w:szCs w:val="24"/>
        </w:rPr>
        <w:t>cher refuge en France</w:t>
      </w:r>
      <w:r>
        <w:rPr>
          <w:szCs w:val="24"/>
        </w:rPr>
        <w:t> !</w:t>
      </w:r>
    </w:p>
    <w:p w14:paraId="2D4A6DCF" w14:textId="77777777" w:rsidR="00730AFE" w:rsidRPr="00B96E6C" w:rsidRDefault="00730AFE" w:rsidP="00730AFE">
      <w:pPr>
        <w:spacing w:before="120" w:after="120"/>
        <w:jc w:val="both"/>
      </w:pPr>
      <w:r w:rsidRPr="00B96E6C">
        <w:rPr>
          <w:szCs w:val="24"/>
        </w:rPr>
        <w:t>Robert Soucy a rassemblé de son côté récemment sur la base de son vaste travail d'archives tout ce qui milite contre la thèse selon l</w:t>
      </w:r>
      <w:r w:rsidRPr="00B96E6C">
        <w:rPr>
          <w:szCs w:val="24"/>
        </w:rPr>
        <w:t>a</w:t>
      </w:r>
      <w:r w:rsidRPr="00B96E6C">
        <w:rPr>
          <w:szCs w:val="24"/>
        </w:rPr>
        <w:t xml:space="preserve">quelle le PSF ait été un simple mouvement </w:t>
      </w:r>
      <w:r>
        <w:rPr>
          <w:szCs w:val="24"/>
        </w:rPr>
        <w:t>« </w:t>
      </w:r>
      <w:r w:rsidRPr="00B96E6C">
        <w:rPr>
          <w:szCs w:val="24"/>
        </w:rPr>
        <w:t>conservateur autorita</w:t>
      </w:r>
      <w:r w:rsidRPr="00B96E6C">
        <w:rPr>
          <w:szCs w:val="24"/>
        </w:rPr>
        <w:t>i</w:t>
      </w:r>
      <w:r w:rsidRPr="00B96E6C">
        <w:rPr>
          <w:szCs w:val="24"/>
        </w:rPr>
        <w:t>re</w:t>
      </w:r>
      <w:r>
        <w:rPr>
          <w:szCs w:val="24"/>
        </w:rPr>
        <w:t> »</w:t>
      </w:r>
      <w:r w:rsidRPr="00B96E6C">
        <w:rPr>
          <w:szCs w:val="24"/>
        </w:rPr>
        <w:t>.</w:t>
      </w:r>
      <w:r>
        <w:rPr>
          <w:szCs w:val="24"/>
        </w:rPr>
        <w:t> </w:t>
      </w:r>
      <w:r>
        <w:rPr>
          <w:rStyle w:val="Appelnotedebasdep"/>
          <w:szCs w:val="24"/>
        </w:rPr>
        <w:footnoteReference w:id="216"/>
      </w:r>
      <w:r w:rsidRPr="00B96E6C">
        <w:rPr>
          <w:szCs w:val="24"/>
        </w:rPr>
        <w:t xml:space="preserve"> Pour lui, il s'agit d'un fascisme typique. - Sans ambitions e</w:t>
      </w:r>
      <w:r w:rsidRPr="00B96E6C">
        <w:rPr>
          <w:szCs w:val="24"/>
        </w:rPr>
        <w:t>x</w:t>
      </w:r>
      <w:r w:rsidRPr="00B96E6C">
        <w:rPr>
          <w:szCs w:val="24"/>
        </w:rPr>
        <w:t>pansionnistes</w:t>
      </w:r>
      <w:r>
        <w:rPr>
          <w:szCs w:val="24"/>
        </w:rPr>
        <w:t> ?</w:t>
      </w:r>
      <w:r w:rsidRPr="00B96E6C">
        <w:rPr>
          <w:szCs w:val="24"/>
        </w:rPr>
        <w:t xml:space="preserve"> </w:t>
      </w:r>
      <w:r>
        <w:rPr>
          <w:i/>
          <w:iCs/>
          <w:szCs w:val="24"/>
        </w:rPr>
        <w:t>« </w:t>
      </w:r>
      <w:r w:rsidRPr="00B96E6C">
        <w:rPr>
          <w:i/>
          <w:iCs/>
          <w:szCs w:val="24"/>
        </w:rPr>
        <w:t>A territorially satisfied</w:t>
      </w:r>
      <w:r>
        <w:rPr>
          <w:i/>
          <w:iCs/>
          <w:szCs w:val="24"/>
        </w:rPr>
        <w:t xml:space="preserve"> </w:t>
      </w:r>
      <w:r w:rsidRPr="00B96E6C">
        <w:rPr>
          <w:i/>
          <w:iCs/>
          <w:szCs w:val="24"/>
        </w:rPr>
        <w:t>fascist is</w:t>
      </w:r>
      <w:r>
        <w:rPr>
          <w:i/>
          <w:iCs/>
          <w:szCs w:val="24"/>
        </w:rPr>
        <w:t xml:space="preserve"> </w:t>
      </w:r>
      <w:r w:rsidRPr="00B96E6C">
        <w:rPr>
          <w:i/>
          <w:iCs/>
          <w:szCs w:val="24"/>
        </w:rPr>
        <w:t>still a</w:t>
      </w:r>
      <w:r>
        <w:rPr>
          <w:i/>
          <w:iCs/>
          <w:szCs w:val="24"/>
        </w:rPr>
        <w:t xml:space="preserve"> </w:t>
      </w:r>
      <w:r w:rsidRPr="00B96E6C">
        <w:rPr>
          <w:i/>
          <w:iCs/>
          <w:szCs w:val="24"/>
        </w:rPr>
        <w:t>fascist</w:t>
      </w:r>
      <w:r>
        <w:rPr>
          <w:i/>
          <w:iCs/>
          <w:szCs w:val="24"/>
        </w:rPr>
        <w:t> »</w:t>
      </w:r>
      <w:r w:rsidRPr="00B96E6C">
        <w:rPr>
          <w:i/>
          <w:iCs/>
          <w:szCs w:val="24"/>
        </w:rPr>
        <w:t>.</w:t>
      </w:r>
      <w:r>
        <w:rPr>
          <w:szCs w:val="24"/>
        </w:rPr>
        <w:t> </w:t>
      </w:r>
      <w:r>
        <w:rPr>
          <w:rStyle w:val="Appelnotedebasdep"/>
          <w:szCs w:val="24"/>
        </w:rPr>
        <w:footnoteReference w:id="217"/>
      </w:r>
      <w:r w:rsidRPr="00B96E6C">
        <w:rPr>
          <w:i/>
          <w:iCs/>
          <w:szCs w:val="24"/>
        </w:rPr>
        <w:t xml:space="preserve"> </w:t>
      </w:r>
      <w:r>
        <w:rPr>
          <w:i/>
          <w:iCs/>
          <w:szCs w:val="24"/>
        </w:rPr>
        <w:t>—</w:t>
      </w:r>
      <w:r w:rsidRPr="00B96E6C">
        <w:rPr>
          <w:i/>
          <w:iCs/>
          <w:szCs w:val="24"/>
        </w:rPr>
        <w:t xml:space="preserve"> </w:t>
      </w:r>
      <w:r w:rsidRPr="00B96E6C">
        <w:rPr>
          <w:szCs w:val="24"/>
        </w:rPr>
        <w:t>La Rocque, un modéré, un légaliste</w:t>
      </w:r>
      <w:r>
        <w:rPr>
          <w:szCs w:val="24"/>
        </w:rPr>
        <w:t> ?</w:t>
      </w:r>
      <w:r w:rsidRPr="00B96E6C">
        <w:rPr>
          <w:szCs w:val="24"/>
        </w:rPr>
        <w:t xml:space="preserve"> Un opportuniste plutôt</w:t>
      </w:r>
      <w:r>
        <w:rPr>
          <w:szCs w:val="24"/>
        </w:rPr>
        <w:t> :</w:t>
      </w:r>
      <w:r w:rsidRPr="00B96E6C">
        <w:rPr>
          <w:szCs w:val="24"/>
        </w:rPr>
        <w:t xml:space="preserve"> aux déclar</w:t>
      </w:r>
      <w:r w:rsidRPr="00B96E6C">
        <w:rPr>
          <w:szCs w:val="24"/>
        </w:rPr>
        <w:t>a</w:t>
      </w:r>
      <w:r w:rsidRPr="00B96E6C">
        <w:rPr>
          <w:szCs w:val="24"/>
        </w:rPr>
        <w:t xml:space="preserve">tions légalistes attestées on peut opposer de nombreuses autres diatribes antidémocratiques et violentes. </w:t>
      </w:r>
      <w:r>
        <w:rPr>
          <w:szCs w:val="24"/>
        </w:rPr>
        <w:t>—</w:t>
      </w:r>
      <w:r w:rsidRPr="00B96E6C">
        <w:rPr>
          <w:szCs w:val="24"/>
        </w:rPr>
        <w:t xml:space="preserve"> La Rocque n'a pas te</w:t>
      </w:r>
      <w:r w:rsidRPr="00B96E6C">
        <w:rPr>
          <w:szCs w:val="24"/>
        </w:rPr>
        <w:t>n</w:t>
      </w:r>
      <w:r w:rsidRPr="00B96E6C">
        <w:rPr>
          <w:szCs w:val="24"/>
        </w:rPr>
        <w:t>té de coup en 1934</w:t>
      </w:r>
      <w:r>
        <w:rPr>
          <w:szCs w:val="24"/>
        </w:rPr>
        <w:t> ?</w:t>
      </w:r>
      <w:r w:rsidRPr="00B96E6C">
        <w:rPr>
          <w:szCs w:val="24"/>
        </w:rPr>
        <w:t xml:space="preserve"> Mais Soucy signale qu'en 1937, il a e</w:t>
      </w:r>
      <w:r w:rsidRPr="00B96E6C">
        <w:rPr>
          <w:szCs w:val="24"/>
        </w:rPr>
        <w:t>x</w:t>
      </w:r>
      <w:r w:rsidRPr="00B96E6C">
        <w:rPr>
          <w:szCs w:val="24"/>
        </w:rPr>
        <w:t>pliqué à des militants qu'il avait retenu ses troupes parce qu'elles auraient été fat</w:t>
      </w:r>
      <w:r w:rsidRPr="00B96E6C">
        <w:rPr>
          <w:szCs w:val="24"/>
        </w:rPr>
        <w:t>a</w:t>
      </w:r>
      <w:r w:rsidRPr="00B96E6C">
        <w:rPr>
          <w:szCs w:val="24"/>
        </w:rPr>
        <w:t>lement écrasées</w:t>
      </w:r>
      <w:r>
        <w:rPr>
          <w:szCs w:val="24"/>
        </w:rPr>
        <w:t> !</w:t>
      </w:r>
      <w:r w:rsidRPr="00B96E6C">
        <w:rPr>
          <w:szCs w:val="24"/>
        </w:rPr>
        <w:t xml:space="preserve"> En voilà encore un joli de républicain</w:t>
      </w:r>
      <w:r>
        <w:rPr>
          <w:szCs w:val="24"/>
        </w:rPr>
        <w:t> !</w:t>
      </w:r>
      <w:r w:rsidRPr="00B96E6C">
        <w:rPr>
          <w:szCs w:val="24"/>
        </w:rPr>
        <w:t xml:space="preserve"> </w:t>
      </w:r>
      <w:r>
        <w:rPr>
          <w:szCs w:val="24"/>
        </w:rPr>
        <w:t>—</w:t>
      </w:r>
      <w:r w:rsidRPr="00B96E6C">
        <w:rPr>
          <w:szCs w:val="24"/>
        </w:rPr>
        <w:t xml:space="preserve"> La Ro</w:t>
      </w:r>
      <w:r w:rsidRPr="00B96E6C">
        <w:rPr>
          <w:szCs w:val="24"/>
        </w:rPr>
        <w:t>c</w:t>
      </w:r>
      <w:r w:rsidRPr="00B96E6C">
        <w:rPr>
          <w:szCs w:val="24"/>
        </w:rPr>
        <w:t>que n'était pas pro</w:t>
      </w:r>
      <w:r>
        <w:rPr>
          <w:szCs w:val="24"/>
        </w:rPr>
        <w:t>-</w:t>
      </w:r>
      <w:r w:rsidRPr="00B96E6C">
        <w:rPr>
          <w:szCs w:val="24"/>
        </w:rPr>
        <w:t>allemand, ni avant ni pendant la guerre</w:t>
      </w:r>
      <w:r>
        <w:rPr>
          <w:szCs w:val="24"/>
        </w:rPr>
        <w:t> ?</w:t>
      </w:r>
      <w:r w:rsidRPr="00B96E6C">
        <w:rPr>
          <w:szCs w:val="24"/>
        </w:rPr>
        <w:t xml:space="preserve"> Mais les fa</w:t>
      </w:r>
      <w:r w:rsidRPr="00B96E6C">
        <w:rPr>
          <w:szCs w:val="24"/>
        </w:rPr>
        <w:t>s</w:t>
      </w:r>
      <w:r w:rsidRPr="00B96E6C">
        <w:rPr>
          <w:szCs w:val="24"/>
        </w:rPr>
        <w:t>cistes polonais ou hongrois non plus qui, à ce titre, ont même été fusi</w:t>
      </w:r>
      <w:r w:rsidRPr="00B96E6C">
        <w:rPr>
          <w:szCs w:val="24"/>
        </w:rPr>
        <w:t>l</w:t>
      </w:r>
      <w:r w:rsidRPr="00B96E6C">
        <w:rPr>
          <w:szCs w:val="24"/>
        </w:rPr>
        <w:t>lés par les nazis</w:t>
      </w:r>
      <w:r>
        <w:rPr>
          <w:szCs w:val="24"/>
        </w:rPr>
        <w:t> !</w:t>
      </w:r>
      <w:r w:rsidRPr="00B96E6C">
        <w:rPr>
          <w:szCs w:val="24"/>
        </w:rPr>
        <w:t xml:space="preserve"> Ceci ne prouve rien. </w:t>
      </w:r>
      <w:r>
        <w:rPr>
          <w:szCs w:val="24"/>
        </w:rPr>
        <w:t>—</w:t>
      </w:r>
      <w:r w:rsidRPr="00B96E6C">
        <w:rPr>
          <w:szCs w:val="24"/>
        </w:rPr>
        <w:t xml:space="preserve"> La Rocque n'est pas antis</w:t>
      </w:r>
      <w:r w:rsidRPr="00B96E6C">
        <w:rPr>
          <w:szCs w:val="24"/>
        </w:rPr>
        <w:t>é</w:t>
      </w:r>
      <w:r w:rsidRPr="00B96E6C">
        <w:rPr>
          <w:szCs w:val="24"/>
        </w:rPr>
        <w:t>mite</w:t>
      </w:r>
      <w:r>
        <w:rPr>
          <w:szCs w:val="24"/>
        </w:rPr>
        <w:t> ?</w:t>
      </w:r>
      <w:r w:rsidRPr="00B96E6C">
        <w:rPr>
          <w:szCs w:val="24"/>
        </w:rPr>
        <w:t xml:space="preserve"> Mussolini non plus jusqu'en 1938. En 1940, La Rocque commence à d</w:t>
      </w:r>
      <w:r w:rsidRPr="00B96E6C">
        <w:rPr>
          <w:szCs w:val="24"/>
        </w:rPr>
        <w:t>é</w:t>
      </w:r>
      <w:r w:rsidRPr="00B96E6C">
        <w:rPr>
          <w:szCs w:val="24"/>
        </w:rPr>
        <w:t xml:space="preserve">noncer </w:t>
      </w:r>
      <w:r>
        <w:rPr>
          <w:szCs w:val="24"/>
        </w:rPr>
        <w:t>« </w:t>
      </w:r>
      <w:r w:rsidRPr="00B96E6C">
        <w:rPr>
          <w:szCs w:val="24"/>
        </w:rPr>
        <w:t>la purulence juive</w:t>
      </w:r>
      <w:r>
        <w:rPr>
          <w:szCs w:val="24"/>
        </w:rPr>
        <w:t> »</w:t>
      </w:r>
      <w:r w:rsidRPr="00B96E6C">
        <w:rPr>
          <w:szCs w:val="24"/>
        </w:rPr>
        <w:t xml:space="preserve"> et avant guerre, il ne consent à montrer de tolérance qu'aux </w:t>
      </w:r>
      <w:r>
        <w:rPr>
          <w:szCs w:val="24"/>
        </w:rPr>
        <w:t>« </w:t>
      </w:r>
      <w:r w:rsidRPr="00B96E6C">
        <w:rPr>
          <w:szCs w:val="24"/>
        </w:rPr>
        <w:t>juifs assimilés</w:t>
      </w:r>
      <w:r>
        <w:rPr>
          <w:szCs w:val="24"/>
        </w:rPr>
        <w:t> »</w:t>
      </w:r>
      <w:r w:rsidRPr="00B96E6C">
        <w:rPr>
          <w:szCs w:val="24"/>
        </w:rPr>
        <w:t>. Et puis dès 1936, les journaux du PSF en tout</w:t>
      </w:r>
      <w:r>
        <w:t xml:space="preserve"> [102] </w:t>
      </w:r>
      <w:r w:rsidRPr="00B96E6C">
        <w:rPr>
          <w:szCs w:val="24"/>
        </w:rPr>
        <w:t>cas se montrent ici et là ne</w:t>
      </w:r>
      <w:r w:rsidRPr="00B96E6C">
        <w:rPr>
          <w:szCs w:val="24"/>
        </w:rPr>
        <w:t>t</w:t>
      </w:r>
      <w:r w:rsidRPr="00B96E6C">
        <w:rPr>
          <w:szCs w:val="24"/>
        </w:rPr>
        <w:t xml:space="preserve">tement antisémites. </w:t>
      </w:r>
      <w:r>
        <w:rPr>
          <w:szCs w:val="24"/>
        </w:rPr>
        <w:t>—</w:t>
      </w:r>
      <w:r w:rsidRPr="00B96E6C">
        <w:rPr>
          <w:szCs w:val="24"/>
        </w:rPr>
        <w:t xml:space="preserve"> La Ro</w:t>
      </w:r>
      <w:r w:rsidRPr="00B96E6C">
        <w:rPr>
          <w:szCs w:val="24"/>
        </w:rPr>
        <w:t>c</w:t>
      </w:r>
      <w:r w:rsidRPr="00B96E6C">
        <w:rPr>
          <w:szCs w:val="24"/>
        </w:rPr>
        <w:t>que vient du catholicisme social, son catholicisme fait qu'il ne peut être fasci</w:t>
      </w:r>
      <w:r w:rsidRPr="00B96E6C">
        <w:rPr>
          <w:szCs w:val="24"/>
        </w:rPr>
        <w:t>s</w:t>
      </w:r>
      <w:r w:rsidRPr="00B96E6C">
        <w:rPr>
          <w:szCs w:val="24"/>
        </w:rPr>
        <w:t>te</w:t>
      </w:r>
      <w:r>
        <w:rPr>
          <w:szCs w:val="24"/>
        </w:rPr>
        <w:t> ?</w:t>
      </w:r>
      <w:r w:rsidRPr="00B96E6C">
        <w:rPr>
          <w:szCs w:val="24"/>
        </w:rPr>
        <w:t xml:space="preserve"> De Primo de Rivera à Dolfuss, les clérico-fascistes abondent</w:t>
      </w:r>
      <w:r>
        <w:rPr>
          <w:szCs w:val="24"/>
        </w:rPr>
        <w:t> ;</w:t>
      </w:r>
      <w:r w:rsidRPr="00B96E6C">
        <w:rPr>
          <w:szCs w:val="24"/>
        </w:rPr>
        <w:t xml:space="preserve"> c'est une sous-catégorie r</w:t>
      </w:r>
      <w:r w:rsidRPr="00B96E6C">
        <w:rPr>
          <w:szCs w:val="24"/>
        </w:rPr>
        <w:t>e</w:t>
      </w:r>
      <w:r w:rsidRPr="00B96E6C">
        <w:rPr>
          <w:szCs w:val="24"/>
        </w:rPr>
        <w:t xml:space="preserve">connue de l'historiographie ...sauf par les Français. </w:t>
      </w:r>
      <w:r>
        <w:rPr>
          <w:szCs w:val="24"/>
        </w:rPr>
        <w:t xml:space="preserve">— </w:t>
      </w:r>
      <w:r w:rsidRPr="00B96E6C">
        <w:rPr>
          <w:szCs w:val="24"/>
        </w:rPr>
        <w:t>En 1942, La Rocque se retourne contre les Allemands</w:t>
      </w:r>
      <w:r>
        <w:rPr>
          <w:szCs w:val="24"/>
        </w:rPr>
        <w:t> ?</w:t>
      </w:r>
      <w:r w:rsidRPr="00B96E6C">
        <w:rPr>
          <w:szCs w:val="24"/>
        </w:rPr>
        <w:t xml:space="preserve"> Oui mais de 1940 à 1942, il a approuvé les mesures répressives de Vichy et appelé à l'</w:t>
      </w:r>
      <w:r>
        <w:rPr>
          <w:szCs w:val="24"/>
        </w:rPr>
        <w:t>« </w:t>
      </w:r>
      <w:r w:rsidRPr="00B96E6C">
        <w:rPr>
          <w:szCs w:val="24"/>
        </w:rPr>
        <w:t>extirpation des éléments contaminés</w:t>
      </w:r>
      <w:r>
        <w:rPr>
          <w:szCs w:val="24"/>
        </w:rPr>
        <w:t> »</w:t>
      </w:r>
      <w:r w:rsidRPr="00B96E6C">
        <w:rPr>
          <w:szCs w:val="24"/>
        </w:rPr>
        <w:t>. Est-ce que sa déportation en 1943 l'exonère rétroactivement</w:t>
      </w:r>
      <w:r>
        <w:rPr>
          <w:szCs w:val="24"/>
        </w:rPr>
        <w:t> ?</w:t>
      </w:r>
    </w:p>
    <w:p w14:paraId="1B637831" w14:textId="77777777" w:rsidR="00730AFE" w:rsidRPr="00B96E6C" w:rsidRDefault="00730AFE" w:rsidP="00730AFE">
      <w:pPr>
        <w:spacing w:before="120" w:after="120"/>
        <w:jc w:val="both"/>
      </w:pPr>
      <w:r w:rsidRPr="00B96E6C">
        <w:rPr>
          <w:szCs w:val="24"/>
        </w:rPr>
        <w:t xml:space="preserve">Dans </w:t>
      </w:r>
      <w:r w:rsidRPr="00B96E6C">
        <w:rPr>
          <w:i/>
          <w:iCs/>
          <w:szCs w:val="24"/>
        </w:rPr>
        <w:t>From Liberalism to Fascism</w:t>
      </w:r>
      <w:r>
        <w:rPr>
          <w:i/>
          <w:iCs/>
          <w:szCs w:val="24"/>
        </w:rPr>
        <w:t> :</w:t>
      </w:r>
      <w:r w:rsidRPr="00B96E6C">
        <w:rPr>
          <w:i/>
          <w:iCs/>
          <w:szCs w:val="24"/>
        </w:rPr>
        <w:t xml:space="preserve"> The Right in a French Provi</w:t>
      </w:r>
      <w:r w:rsidRPr="00B96E6C">
        <w:rPr>
          <w:i/>
          <w:iCs/>
          <w:szCs w:val="24"/>
        </w:rPr>
        <w:t>n</w:t>
      </w:r>
      <w:r w:rsidRPr="00B96E6C">
        <w:rPr>
          <w:i/>
          <w:iCs/>
          <w:szCs w:val="24"/>
        </w:rPr>
        <w:t xml:space="preserve">ce, 1928-1939, </w:t>
      </w:r>
      <w:r w:rsidRPr="00B96E6C">
        <w:rPr>
          <w:szCs w:val="24"/>
        </w:rPr>
        <w:t>le britannique K. Passmore étudie la radicalisation de la droite dans le département du Rhône et le Lyonnais.</w:t>
      </w:r>
      <w:r w:rsidRPr="009F0908">
        <w:rPr>
          <w:szCs w:val="24"/>
        </w:rPr>
        <w:t xml:space="preserve"> </w:t>
      </w:r>
      <w:r>
        <w:rPr>
          <w:szCs w:val="24"/>
        </w:rPr>
        <w:t> </w:t>
      </w:r>
      <w:r>
        <w:rPr>
          <w:rStyle w:val="Appelnotedebasdep"/>
          <w:szCs w:val="24"/>
        </w:rPr>
        <w:footnoteReference w:id="218"/>
      </w:r>
      <w:r w:rsidRPr="00B96E6C">
        <w:rPr>
          <w:szCs w:val="24"/>
        </w:rPr>
        <w:t xml:space="preserve"> Il se pose la question des raisons de l'émergence et du succès croissant des Croix de feu/PSF dans cette province. Ce qui l'intéresse surtout est la dive</w:t>
      </w:r>
      <w:r w:rsidRPr="00B96E6C">
        <w:rPr>
          <w:szCs w:val="24"/>
        </w:rPr>
        <w:t>r</w:t>
      </w:r>
      <w:r w:rsidRPr="00B96E6C">
        <w:rPr>
          <w:szCs w:val="24"/>
        </w:rPr>
        <w:t xml:space="preserve">sité sociologique et les divisions des </w:t>
      </w:r>
      <w:r>
        <w:rPr>
          <w:szCs w:val="24"/>
        </w:rPr>
        <w:t>« </w:t>
      </w:r>
      <w:r w:rsidRPr="00B96E6C">
        <w:rPr>
          <w:szCs w:val="24"/>
        </w:rPr>
        <w:t>clientèles</w:t>
      </w:r>
      <w:r>
        <w:rPr>
          <w:szCs w:val="24"/>
        </w:rPr>
        <w:t> »</w:t>
      </w:r>
      <w:r w:rsidRPr="00B96E6C">
        <w:rPr>
          <w:szCs w:val="24"/>
        </w:rPr>
        <w:t xml:space="preserve"> de ces mouv</w:t>
      </w:r>
      <w:r w:rsidRPr="00B96E6C">
        <w:rPr>
          <w:szCs w:val="24"/>
        </w:rPr>
        <w:t>e</w:t>
      </w:r>
      <w:r w:rsidRPr="00B96E6C">
        <w:rPr>
          <w:szCs w:val="24"/>
        </w:rPr>
        <w:t xml:space="preserve">ments. Les conservateurs et les catholiques se mettent vers 1930 à pencher vers les </w:t>
      </w:r>
      <w:r>
        <w:rPr>
          <w:szCs w:val="24"/>
        </w:rPr>
        <w:t>« </w:t>
      </w:r>
      <w:r w:rsidRPr="00B96E6C">
        <w:rPr>
          <w:szCs w:val="24"/>
        </w:rPr>
        <w:t>solutions</w:t>
      </w:r>
      <w:r>
        <w:rPr>
          <w:szCs w:val="24"/>
        </w:rPr>
        <w:t> »</w:t>
      </w:r>
      <w:r w:rsidRPr="00B96E6C">
        <w:rPr>
          <w:szCs w:val="24"/>
        </w:rPr>
        <w:t xml:space="preserve"> autoritaires.</w:t>
      </w:r>
    </w:p>
    <w:p w14:paraId="5206A90C" w14:textId="77777777" w:rsidR="00730AFE" w:rsidRPr="00B96E6C" w:rsidRDefault="00730AFE" w:rsidP="00730AFE">
      <w:pPr>
        <w:spacing w:before="120" w:after="120"/>
        <w:jc w:val="both"/>
      </w:pPr>
      <w:r w:rsidRPr="00B96E6C">
        <w:rPr>
          <w:szCs w:val="24"/>
        </w:rPr>
        <w:t xml:space="preserve">La question du </w:t>
      </w:r>
      <w:r>
        <w:rPr>
          <w:szCs w:val="24"/>
        </w:rPr>
        <w:t>« </w:t>
      </w:r>
      <w:r w:rsidRPr="00B96E6C">
        <w:rPr>
          <w:szCs w:val="24"/>
        </w:rPr>
        <w:t>fascisme</w:t>
      </w:r>
      <w:r>
        <w:rPr>
          <w:szCs w:val="24"/>
        </w:rPr>
        <w:t> »</w:t>
      </w:r>
      <w:r w:rsidRPr="00B96E6C">
        <w:rPr>
          <w:szCs w:val="24"/>
        </w:rPr>
        <w:t xml:space="preserve"> de la formation ne lui paraît pas de p</w:t>
      </w:r>
      <w:r w:rsidRPr="00B96E6C">
        <w:rPr>
          <w:szCs w:val="24"/>
        </w:rPr>
        <w:t>u</w:t>
      </w:r>
      <w:r w:rsidRPr="00B96E6C">
        <w:rPr>
          <w:szCs w:val="24"/>
        </w:rPr>
        <w:t>re scolastique sémantique</w:t>
      </w:r>
      <w:r>
        <w:rPr>
          <w:szCs w:val="24"/>
        </w:rPr>
        <w:t> :</w:t>
      </w:r>
      <w:r w:rsidRPr="00B96E6C">
        <w:rPr>
          <w:szCs w:val="24"/>
        </w:rPr>
        <w:t xml:space="preserve"> elle est, dit-il, incontournable et importa</w:t>
      </w:r>
      <w:r w:rsidRPr="00B96E6C">
        <w:rPr>
          <w:szCs w:val="24"/>
        </w:rPr>
        <w:t>n</w:t>
      </w:r>
      <w:r w:rsidRPr="00B96E6C">
        <w:rPr>
          <w:szCs w:val="24"/>
        </w:rPr>
        <w:t>te. Son jugement est précis</w:t>
      </w:r>
      <w:r>
        <w:rPr>
          <w:szCs w:val="24"/>
        </w:rPr>
        <w:t> :</w:t>
      </w:r>
      <w:r w:rsidRPr="00B96E6C">
        <w:rPr>
          <w:szCs w:val="24"/>
        </w:rPr>
        <w:t xml:space="preserve"> les Croix de feu étaient </w:t>
      </w:r>
      <w:r>
        <w:rPr>
          <w:szCs w:val="24"/>
        </w:rPr>
        <w:t>« </w:t>
      </w:r>
      <w:r w:rsidRPr="00B96E6C">
        <w:rPr>
          <w:szCs w:val="24"/>
        </w:rPr>
        <w:t>fascistes</w:t>
      </w:r>
      <w:r>
        <w:rPr>
          <w:szCs w:val="24"/>
        </w:rPr>
        <w:t> »</w:t>
      </w:r>
      <w:r w:rsidRPr="00B96E6C">
        <w:rPr>
          <w:szCs w:val="24"/>
        </w:rPr>
        <w:t xml:space="preserve"> sous tous les critères poss</w:t>
      </w:r>
      <w:r w:rsidRPr="00B96E6C">
        <w:rPr>
          <w:szCs w:val="24"/>
        </w:rPr>
        <w:t>i</w:t>
      </w:r>
      <w:r w:rsidRPr="00B96E6C">
        <w:rPr>
          <w:szCs w:val="24"/>
        </w:rPr>
        <w:t xml:space="preserve">bles, </w:t>
      </w:r>
      <w:r>
        <w:rPr>
          <w:szCs w:val="24"/>
        </w:rPr>
        <w:t>—</w:t>
      </w:r>
      <w:r w:rsidRPr="00B96E6C">
        <w:rPr>
          <w:szCs w:val="24"/>
        </w:rPr>
        <w:t xml:space="preserve"> admis que le fascisme est une sous-espèce de la droite autoritaire-populiste travaillant à une mobilisation de masse autour d'une vision du monde historiciste et d'un </w:t>
      </w:r>
      <w:r>
        <w:rPr>
          <w:i/>
          <w:iCs/>
          <w:szCs w:val="24"/>
        </w:rPr>
        <w:t>« </w:t>
      </w:r>
      <w:r w:rsidRPr="00B96E6C">
        <w:rPr>
          <w:i/>
          <w:iCs/>
          <w:szCs w:val="24"/>
        </w:rPr>
        <w:t>palingenetic myth</w:t>
      </w:r>
      <w:r>
        <w:rPr>
          <w:i/>
          <w:iCs/>
          <w:szCs w:val="24"/>
        </w:rPr>
        <w:t> »</w:t>
      </w:r>
      <w:r w:rsidRPr="00B96E6C">
        <w:rPr>
          <w:i/>
          <w:iCs/>
          <w:szCs w:val="24"/>
        </w:rPr>
        <w:t>,</w:t>
      </w:r>
      <w:r>
        <w:rPr>
          <w:szCs w:val="24"/>
        </w:rPr>
        <w:t> </w:t>
      </w:r>
      <w:r>
        <w:rPr>
          <w:rStyle w:val="Appelnotedebasdep"/>
          <w:szCs w:val="24"/>
        </w:rPr>
        <w:footnoteReference w:id="219"/>
      </w:r>
      <w:r w:rsidRPr="00B96E6C">
        <w:rPr>
          <w:i/>
          <w:iCs/>
          <w:szCs w:val="24"/>
          <w:vertAlign w:val="superscript"/>
        </w:rPr>
        <w:t xml:space="preserve"> </w:t>
      </w:r>
      <w:r w:rsidRPr="00B96E6C">
        <w:rPr>
          <w:szCs w:val="24"/>
        </w:rPr>
        <w:t>ce qui la différencie de la droite traditionne</w:t>
      </w:r>
      <w:r w:rsidRPr="00B96E6C">
        <w:rPr>
          <w:szCs w:val="24"/>
        </w:rPr>
        <w:t>l</w:t>
      </w:r>
      <w:r w:rsidRPr="00B96E6C">
        <w:rPr>
          <w:szCs w:val="24"/>
        </w:rPr>
        <w:t>le.</w:t>
      </w:r>
      <w:r>
        <w:rPr>
          <w:szCs w:val="24"/>
        </w:rPr>
        <w:t> </w:t>
      </w:r>
      <w:r>
        <w:rPr>
          <w:rStyle w:val="Appelnotedebasdep"/>
          <w:szCs w:val="24"/>
        </w:rPr>
        <w:footnoteReference w:id="220"/>
      </w:r>
      <w:r w:rsidRPr="00B96E6C">
        <w:rPr>
          <w:szCs w:val="24"/>
        </w:rPr>
        <w:t xml:space="preserve"> Cette qu</w:t>
      </w:r>
      <w:r w:rsidRPr="00B96E6C">
        <w:rPr>
          <w:szCs w:val="24"/>
        </w:rPr>
        <w:t>a</w:t>
      </w:r>
      <w:r w:rsidRPr="00B96E6C">
        <w:rPr>
          <w:szCs w:val="24"/>
        </w:rPr>
        <w:t>lification</w:t>
      </w:r>
      <w:r>
        <w:t xml:space="preserve"> [103] </w:t>
      </w:r>
      <w:r w:rsidRPr="00B96E6C">
        <w:rPr>
          <w:szCs w:val="24"/>
        </w:rPr>
        <w:t>n'est pas un jugement d'essence</w:t>
      </w:r>
      <w:r>
        <w:rPr>
          <w:szCs w:val="24"/>
        </w:rPr>
        <w:t> :</w:t>
      </w:r>
      <w:r w:rsidRPr="00B96E6C">
        <w:rPr>
          <w:szCs w:val="24"/>
        </w:rPr>
        <w:t xml:space="preserve"> </w:t>
      </w:r>
      <w:r>
        <w:rPr>
          <w:i/>
          <w:iCs/>
          <w:szCs w:val="24"/>
        </w:rPr>
        <w:t>« </w:t>
      </w:r>
      <w:r w:rsidRPr="00B96E6C">
        <w:rPr>
          <w:i/>
          <w:iCs/>
          <w:szCs w:val="24"/>
        </w:rPr>
        <w:t>A</w:t>
      </w:r>
      <w:r>
        <w:rPr>
          <w:i/>
          <w:iCs/>
          <w:szCs w:val="24"/>
        </w:rPr>
        <w:t>ll</w:t>
      </w:r>
      <w:r w:rsidRPr="00B96E6C">
        <w:rPr>
          <w:i/>
          <w:iCs/>
          <w:szCs w:val="24"/>
        </w:rPr>
        <w:t xml:space="preserve"> we are saying is that this concept is a relatively useful means of</w:t>
      </w:r>
      <w:r>
        <w:rPr>
          <w:i/>
          <w:iCs/>
          <w:szCs w:val="24"/>
        </w:rPr>
        <w:t xml:space="preserve"> </w:t>
      </w:r>
      <w:r w:rsidRPr="00B96E6C">
        <w:rPr>
          <w:i/>
          <w:iCs/>
          <w:szCs w:val="24"/>
        </w:rPr>
        <w:t>m</w:t>
      </w:r>
      <w:r w:rsidRPr="00B96E6C">
        <w:rPr>
          <w:i/>
          <w:iCs/>
          <w:szCs w:val="24"/>
        </w:rPr>
        <w:t>a</w:t>
      </w:r>
      <w:r w:rsidRPr="00B96E6C">
        <w:rPr>
          <w:i/>
          <w:iCs/>
          <w:szCs w:val="24"/>
        </w:rPr>
        <w:t>king sens</w:t>
      </w:r>
      <w:r>
        <w:rPr>
          <w:i/>
          <w:iCs/>
          <w:szCs w:val="24"/>
        </w:rPr>
        <w:t>e</w:t>
      </w:r>
      <w:r w:rsidRPr="00B96E6C">
        <w:rPr>
          <w:i/>
          <w:iCs/>
          <w:szCs w:val="24"/>
        </w:rPr>
        <w:t xml:space="preserve"> of</w:t>
      </w:r>
      <w:r>
        <w:rPr>
          <w:i/>
          <w:iCs/>
          <w:szCs w:val="24"/>
        </w:rPr>
        <w:t xml:space="preserve"> </w:t>
      </w:r>
      <w:r w:rsidRPr="00B96E6C">
        <w:rPr>
          <w:i/>
          <w:iCs/>
          <w:szCs w:val="24"/>
        </w:rPr>
        <w:t>what we know.</w:t>
      </w:r>
      <w:r>
        <w:rPr>
          <w:i/>
          <w:iCs/>
          <w:szCs w:val="24"/>
        </w:rPr>
        <w:t> »</w:t>
      </w:r>
      <w:r>
        <w:rPr>
          <w:szCs w:val="24"/>
        </w:rPr>
        <w:t> </w:t>
      </w:r>
      <w:r>
        <w:rPr>
          <w:rStyle w:val="Appelnotedebasdep"/>
          <w:szCs w:val="24"/>
        </w:rPr>
        <w:footnoteReference w:id="221"/>
      </w:r>
    </w:p>
    <w:p w14:paraId="64900281" w14:textId="77777777" w:rsidR="00730AFE" w:rsidRPr="00B96E6C" w:rsidRDefault="00730AFE" w:rsidP="00730AFE">
      <w:pPr>
        <w:spacing w:before="120" w:after="120"/>
        <w:jc w:val="both"/>
      </w:pPr>
      <w:r w:rsidRPr="00B96E6C">
        <w:rPr>
          <w:szCs w:val="24"/>
        </w:rPr>
        <w:t>Si les Croix de feu, mobilisés contre la gauche, n'ont pas cherché à prendre le pouvoir, c'est qu'il leur a manqué en quelque sorte ce qui a porté au pouvoir ailleurs les fascistes</w:t>
      </w:r>
      <w:r>
        <w:rPr>
          <w:szCs w:val="24"/>
        </w:rPr>
        <w:t> :</w:t>
      </w:r>
      <w:r w:rsidRPr="00B96E6C">
        <w:rPr>
          <w:szCs w:val="24"/>
        </w:rPr>
        <w:t xml:space="preserve"> un sentiment généralisé de d</w:t>
      </w:r>
      <w:r w:rsidRPr="00B96E6C">
        <w:rPr>
          <w:szCs w:val="24"/>
        </w:rPr>
        <w:t>é</w:t>
      </w:r>
      <w:r w:rsidRPr="00B96E6C">
        <w:rPr>
          <w:szCs w:val="24"/>
        </w:rPr>
        <w:t xml:space="preserve">sintégration nationale et une peur extrême de la </w:t>
      </w:r>
      <w:r>
        <w:rPr>
          <w:szCs w:val="24"/>
        </w:rPr>
        <w:t>« </w:t>
      </w:r>
      <w:r w:rsidRPr="00B96E6C">
        <w:rPr>
          <w:szCs w:val="24"/>
        </w:rPr>
        <w:t>révolution rouge</w:t>
      </w:r>
      <w:r>
        <w:rPr>
          <w:szCs w:val="24"/>
        </w:rPr>
        <w:t> »</w:t>
      </w:r>
      <w:r w:rsidRPr="00B96E6C">
        <w:rPr>
          <w:szCs w:val="24"/>
        </w:rPr>
        <w:t xml:space="preserve"> dans toutes les cla</w:t>
      </w:r>
      <w:r w:rsidRPr="00B96E6C">
        <w:rPr>
          <w:szCs w:val="24"/>
        </w:rPr>
        <w:t>s</w:t>
      </w:r>
      <w:r w:rsidRPr="00B96E6C">
        <w:rPr>
          <w:szCs w:val="24"/>
        </w:rPr>
        <w:t>ses.</w:t>
      </w:r>
    </w:p>
    <w:p w14:paraId="03BD0434" w14:textId="77777777" w:rsidR="00730AFE" w:rsidRPr="00B96E6C" w:rsidRDefault="00730AFE" w:rsidP="00730AFE">
      <w:pPr>
        <w:spacing w:before="120" w:after="120"/>
        <w:jc w:val="both"/>
      </w:pPr>
      <w:r w:rsidRPr="00B96E6C">
        <w:rPr>
          <w:szCs w:val="24"/>
        </w:rPr>
        <w:t xml:space="preserve">Si toutefois les Croix de feu furent fascistes, le PSF à partir de 1936 représente, selon Passmore, une </w:t>
      </w:r>
      <w:r w:rsidRPr="00B96E6C">
        <w:rPr>
          <w:i/>
          <w:iCs/>
          <w:szCs w:val="24"/>
        </w:rPr>
        <w:t xml:space="preserve">dé-radicalisation </w:t>
      </w:r>
      <w:r w:rsidRPr="00B96E6C">
        <w:rPr>
          <w:szCs w:val="24"/>
        </w:rPr>
        <w:t>en quelque sorte qui ramène le parti du côté de la droite autoritaire-populiste. À cet égard la dissolution des ligues a constitué une défaite décisive du fascisme français, de laquelle La Rocque tira les conséquences appr</w:t>
      </w:r>
      <w:r w:rsidRPr="00B96E6C">
        <w:rPr>
          <w:szCs w:val="24"/>
        </w:rPr>
        <w:t>o</w:t>
      </w:r>
      <w:r w:rsidRPr="00B96E6C">
        <w:rPr>
          <w:szCs w:val="24"/>
        </w:rPr>
        <w:t>priées en consentant à régresser vers le nationalisme conservateur en concurrence avec des droites conservatrice et libérale traditionne</w:t>
      </w:r>
      <w:r w:rsidRPr="00B96E6C">
        <w:rPr>
          <w:szCs w:val="24"/>
        </w:rPr>
        <w:t>l</w:t>
      </w:r>
      <w:r w:rsidRPr="00B96E6C">
        <w:rPr>
          <w:szCs w:val="24"/>
        </w:rPr>
        <w:t>les.</w:t>
      </w:r>
      <w:r>
        <w:rPr>
          <w:szCs w:val="24"/>
        </w:rPr>
        <w:t> </w:t>
      </w:r>
      <w:r>
        <w:rPr>
          <w:rStyle w:val="Appelnotedebasdep"/>
          <w:szCs w:val="24"/>
        </w:rPr>
        <w:footnoteReference w:id="222"/>
      </w:r>
      <w:r w:rsidRPr="00B96E6C">
        <w:rPr>
          <w:szCs w:val="24"/>
          <w:vertAlign w:val="superscript"/>
        </w:rPr>
        <w:t xml:space="preserve"> </w:t>
      </w:r>
      <w:r w:rsidRPr="00B96E6C">
        <w:rPr>
          <w:szCs w:val="24"/>
        </w:rPr>
        <w:t xml:space="preserve">Dans ce contexte d'après 1936, Passmore parle plutôt d'un </w:t>
      </w:r>
      <w:r>
        <w:rPr>
          <w:szCs w:val="24"/>
        </w:rPr>
        <w:t>« </w:t>
      </w:r>
      <w:r w:rsidRPr="00B96E6C">
        <w:rPr>
          <w:szCs w:val="24"/>
        </w:rPr>
        <w:t>potentiel fasciste</w:t>
      </w:r>
      <w:r>
        <w:rPr>
          <w:szCs w:val="24"/>
        </w:rPr>
        <w:t> »</w:t>
      </w:r>
      <w:r w:rsidRPr="00B96E6C">
        <w:rPr>
          <w:szCs w:val="24"/>
        </w:rPr>
        <w:t xml:space="preserve"> subsistant et diffus. La droite française n'a so</w:t>
      </w:r>
      <w:r w:rsidRPr="00B96E6C">
        <w:rPr>
          <w:szCs w:val="24"/>
        </w:rPr>
        <w:t>m</w:t>
      </w:r>
      <w:r w:rsidRPr="00B96E6C">
        <w:rPr>
          <w:szCs w:val="24"/>
        </w:rPr>
        <w:t xml:space="preserve">me toute pas conclu - comme en Allemagne </w:t>
      </w:r>
      <w:r>
        <w:rPr>
          <w:szCs w:val="24"/>
        </w:rPr>
        <w:t>—</w:t>
      </w:r>
      <w:r w:rsidRPr="00B96E6C">
        <w:rPr>
          <w:szCs w:val="24"/>
        </w:rPr>
        <w:t xml:space="preserve"> qu'elle n'avait plus d'autre choix que de mettre les fascistes au pouvoir et l'élan du Front popula</w:t>
      </w:r>
      <w:r w:rsidRPr="00B96E6C">
        <w:rPr>
          <w:szCs w:val="24"/>
        </w:rPr>
        <w:t>i</w:t>
      </w:r>
      <w:r w:rsidRPr="00B96E6C">
        <w:rPr>
          <w:szCs w:val="24"/>
        </w:rPr>
        <w:t xml:space="preserve">re lui a signalé aussi que tenter un coup serait très risqué ... pour elle. La transformation de la ligue en parti </w:t>
      </w:r>
      <w:r>
        <w:rPr>
          <w:i/>
          <w:iCs/>
          <w:szCs w:val="24"/>
        </w:rPr>
        <w:t>« </w:t>
      </w:r>
      <w:r w:rsidRPr="00B96E6C">
        <w:rPr>
          <w:i/>
          <w:iCs/>
          <w:szCs w:val="24"/>
        </w:rPr>
        <w:t>demonstrated that a</w:t>
      </w:r>
      <w:r>
        <w:rPr>
          <w:i/>
          <w:iCs/>
          <w:szCs w:val="24"/>
        </w:rPr>
        <w:t xml:space="preserve"> </w:t>
      </w:r>
      <w:r w:rsidRPr="00B96E6C">
        <w:rPr>
          <w:i/>
          <w:iCs/>
          <w:szCs w:val="24"/>
        </w:rPr>
        <w:t>fascist movement could contain a d</w:t>
      </w:r>
      <w:r>
        <w:rPr>
          <w:i/>
          <w:iCs/>
          <w:szCs w:val="24"/>
        </w:rPr>
        <w:t>e</w:t>
      </w:r>
      <w:r w:rsidRPr="00B96E6C">
        <w:rPr>
          <w:i/>
          <w:iCs/>
          <w:szCs w:val="24"/>
        </w:rPr>
        <w:t>mocrati</w:t>
      </w:r>
      <w:r>
        <w:rPr>
          <w:i/>
          <w:iCs/>
          <w:szCs w:val="24"/>
        </w:rPr>
        <w:t xml:space="preserve">c </w:t>
      </w:r>
      <w:r w:rsidRPr="00B96E6C">
        <w:rPr>
          <w:i/>
          <w:iCs/>
          <w:szCs w:val="24"/>
        </w:rPr>
        <w:t>potential in its</w:t>
      </w:r>
      <w:r>
        <w:rPr>
          <w:i/>
          <w:iCs/>
          <w:szCs w:val="24"/>
        </w:rPr>
        <w:t xml:space="preserve"> </w:t>
      </w:r>
      <w:r w:rsidRPr="00B96E6C">
        <w:rPr>
          <w:i/>
          <w:iCs/>
          <w:szCs w:val="24"/>
        </w:rPr>
        <w:t>pop</w:t>
      </w:r>
      <w:r w:rsidRPr="00B96E6C">
        <w:rPr>
          <w:i/>
          <w:iCs/>
          <w:szCs w:val="24"/>
        </w:rPr>
        <w:t>u</w:t>
      </w:r>
      <w:r w:rsidRPr="00B96E6C">
        <w:rPr>
          <w:i/>
          <w:iCs/>
          <w:szCs w:val="24"/>
        </w:rPr>
        <w:t>lism</w:t>
      </w:r>
      <w:r>
        <w:rPr>
          <w:i/>
          <w:iCs/>
          <w:szCs w:val="24"/>
        </w:rPr>
        <w:t> »</w:t>
      </w:r>
      <w:r w:rsidRPr="00B96E6C">
        <w:rPr>
          <w:i/>
          <w:iCs/>
          <w:szCs w:val="24"/>
        </w:rPr>
        <w:t>.</w:t>
      </w:r>
      <w:r>
        <w:rPr>
          <w:szCs w:val="24"/>
        </w:rPr>
        <w:t> </w:t>
      </w:r>
      <w:r>
        <w:rPr>
          <w:rStyle w:val="Appelnotedebasdep"/>
          <w:szCs w:val="24"/>
        </w:rPr>
        <w:footnoteReference w:id="223"/>
      </w:r>
    </w:p>
    <w:p w14:paraId="0557039B" w14:textId="77777777" w:rsidR="00730AFE" w:rsidRPr="00B96E6C" w:rsidRDefault="00730AFE" w:rsidP="00730AFE">
      <w:pPr>
        <w:spacing w:before="120" w:after="120"/>
        <w:jc w:val="both"/>
      </w:pPr>
      <w:r w:rsidRPr="00B96E6C">
        <w:rPr>
          <w:szCs w:val="24"/>
        </w:rPr>
        <w:t xml:space="preserve">Quant à Z. Sternhell, il avait dans </w:t>
      </w:r>
      <w:r w:rsidRPr="00B96E6C">
        <w:rPr>
          <w:i/>
          <w:iCs/>
          <w:szCs w:val="24"/>
        </w:rPr>
        <w:t>Ni droite</w:t>
      </w:r>
      <w:r>
        <w:rPr>
          <w:szCs w:val="24"/>
        </w:rPr>
        <w:t> </w:t>
      </w:r>
      <w:r>
        <w:rPr>
          <w:rStyle w:val="Appelnotedebasdep"/>
          <w:szCs w:val="24"/>
        </w:rPr>
        <w:footnoteReference w:id="224"/>
      </w:r>
      <w:r w:rsidRPr="00B96E6C">
        <w:rPr>
          <w:i/>
          <w:iCs/>
          <w:szCs w:val="24"/>
        </w:rPr>
        <w:t xml:space="preserve">, </w:t>
      </w:r>
      <w:r w:rsidRPr="00B96E6C">
        <w:rPr>
          <w:szCs w:val="24"/>
        </w:rPr>
        <w:t xml:space="preserve">version de 1983, et dans son livre avec Mario Sznajder et Maia Ashéri, </w:t>
      </w:r>
      <w:r w:rsidRPr="00B96E6C">
        <w:rPr>
          <w:i/>
          <w:iCs/>
          <w:szCs w:val="24"/>
        </w:rPr>
        <w:t>Naissance de l'idéologie</w:t>
      </w:r>
      <w:r>
        <w:rPr>
          <w:iCs/>
          <w:szCs w:val="24"/>
        </w:rPr>
        <w:t xml:space="preserve"> </w:t>
      </w:r>
      <w:r>
        <w:t xml:space="preserve">[104] </w:t>
      </w:r>
      <w:r w:rsidRPr="00B96E6C">
        <w:rPr>
          <w:i/>
          <w:iCs/>
          <w:szCs w:val="24"/>
        </w:rPr>
        <w:t xml:space="preserve">fasciste, </w:t>
      </w:r>
      <w:r w:rsidRPr="00B96E6C">
        <w:rPr>
          <w:szCs w:val="24"/>
        </w:rPr>
        <w:t>exclu les Croix de feu du fascisme génér</w:t>
      </w:r>
      <w:r w:rsidRPr="00B96E6C">
        <w:rPr>
          <w:szCs w:val="24"/>
        </w:rPr>
        <w:t>i</w:t>
      </w:r>
      <w:r w:rsidRPr="00B96E6C">
        <w:rPr>
          <w:szCs w:val="24"/>
        </w:rPr>
        <w:t>que. Mais, au vu sans doute des travaux récents et de ses propres p</w:t>
      </w:r>
      <w:r w:rsidRPr="00B96E6C">
        <w:rPr>
          <w:szCs w:val="24"/>
        </w:rPr>
        <w:t>a</w:t>
      </w:r>
      <w:r w:rsidRPr="00B96E6C">
        <w:rPr>
          <w:szCs w:val="24"/>
        </w:rPr>
        <w:t>ramètres, il est venu à résipiscence</w:t>
      </w:r>
      <w:r>
        <w:rPr>
          <w:szCs w:val="24"/>
        </w:rPr>
        <w:t> :</w:t>
      </w:r>
      <w:r w:rsidRPr="00B96E6C">
        <w:rPr>
          <w:szCs w:val="24"/>
        </w:rPr>
        <w:t xml:space="preserve"> il voit dans l'effort du PSF co</w:t>
      </w:r>
      <w:r w:rsidRPr="00B96E6C">
        <w:rPr>
          <w:szCs w:val="24"/>
        </w:rPr>
        <w:t>m</w:t>
      </w:r>
      <w:r w:rsidRPr="00B96E6C">
        <w:rPr>
          <w:szCs w:val="24"/>
        </w:rPr>
        <w:t>me des Croix de feu de synthétiser un ultra-nationalisme avec un pr</w:t>
      </w:r>
      <w:r w:rsidRPr="00B96E6C">
        <w:rPr>
          <w:szCs w:val="24"/>
        </w:rPr>
        <w:t>o</w:t>
      </w:r>
      <w:r w:rsidRPr="00B96E6C">
        <w:rPr>
          <w:szCs w:val="24"/>
        </w:rPr>
        <w:t xml:space="preserve">gramme </w:t>
      </w:r>
      <w:r>
        <w:rPr>
          <w:szCs w:val="24"/>
        </w:rPr>
        <w:t>« </w:t>
      </w:r>
      <w:r w:rsidRPr="00B96E6C">
        <w:rPr>
          <w:szCs w:val="24"/>
        </w:rPr>
        <w:t>social</w:t>
      </w:r>
      <w:r>
        <w:rPr>
          <w:szCs w:val="24"/>
        </w:rPr>
        <w:t> »</w:t>
      </w:r>
      <w:r w:rsidRPr="00B96E6C">
        <w:rPr>
          <w:szCs w:val="24"/>
        </w:rPr>
        <w:t xml:space="preserve"> le trait typique de la Troisième voie.</w:t>
      </w:r>
      <w:r>
        <w:rPr>
          <w:szCs w:val="24"/>
        </w:rPr>
        <w:t> </w:t>
      </w:r>
      <w:r>
        <w:rPr>
          <w:rStyle w:val="Appelnotedebasdep"/>
          <w:szCs w:val="24"/>
        </w:rPr>
        <w:footnoteReference w:id="225"/>
      </w:r>
      <w:r w:rsidRPr="00B96E6C">
        <w:rPr>
          <w:szCs w:val="24"/>
        </w:rPr>
        <w:t xml:space="preserve"> La Rocque concocta simplement </w:t>
      </w:r>
      <w:r>
        <w:rPr>
          <w:szCs w:val="24"/>
        </w:rPr>
        <w:t>« </w:t>
      </w:r>
      <w:r w:rsidRPr="00B96E6C">
        <w:rPr>
          <w:szCs w:val="24"/>
        </w:rPr>
        <w:t>un fascisme embourgeoisé, plus prudent parce que contraint d'opérer en terrain moins favorable.</w:t>
      </w:r>
      <w:r>
        <w:rPr>
          <w:szCs w:val="24"/>
        </w:rPr>
        <w:t> » </w:t>
      </w:r>
      <w:r>
        <w:rPr>
          <w:rStyle w:val="Appelnotedebasdep"/>
          <w:szCs w:val="24"/>
        </w:rPr>
        <w:footnoteReference w:id="226"/>
      </w:r>
    </w:p>
    <w:p w14:paraId="7631F413" w14:textId="77777777" w:rsidR="00730AFE" w:rsidRPr="00B96E6C" w:rsidRDefault="00730AFE" w:rsidP="00730AFE">
      <w:pPr>
        <w:spacing w:before="120" w:after="120"/>
        <w:jc w:val="both"/>
      </w:pPr>
      <w:r w:rsidRPr="00B96E6C">
        <w:rPr>
          <w:szCs w:val="24"/>
        </w:rPr>
        <w:t>Sean Kennedy constate que le débat sur le fascisme-ou-pas est d</w:t>
      </w:r>
      <w:r w:rsidRPr="00B96E6C">
        <w:rPr>
          <w:szCs w:val="24"/>
        </w:rPr>
        <w:t>e</w:t>
      </w:r>
      <w:r w:rsidRPr="00B96E6C">
        <w:rPr>
          <w:szCs w:val="24"/>
        </w:rPr>
        <w:t>venu de plus en plus sophistiqué, mais est plus loin que jamais d'un consensus.</w:t>
      </w:r>
      <w:r>
        <w:rPr>
          <w:szCs w:val="24"/>
        </w:rPr>
        <w:t> </w:t>
      </w:r>
      <w:r>
        <w:rPr>
          <w:rStyle w:val="Appelnotedebasdep"/>
          <w:szCs w:val="24"/>
        </w:rPr>
        <w:footnoteReference w:id="227"/>
      </w:r>
      <w:r w:rsidRPr="00B96E6C">
        <w:rPr>
          <w:szCs w:val="24"/>
        </w:rPr>
        <w:t xml:space="preserve"> C'est le moins qu'on puisse dire. L'argumentation des disculpateurs se développe toutefois de façon singulière</w:t>
      </w:r>
      <w:r>
        <w:rPr>
          <w:szCs w:val="24"/>
        </w:rPr>
        <w:t> :</w:t>
      </w:r>
      <w:r w:rsidRPr="00B96E6C">
        <w:rPr>
          <w:szCs w:val="24"/>
        </w:rPr>
        <w:t xml:space="preserve"> les </w:t>
      </w:r>
      <w:r w:rsidRPr="00B96E6C">
        <w:rPr>
          <w:i/>
          <w:iCs/>
          <w:szCs w:val="24"/>
        </w:rPr>
        <w:t>ingr</w:t>
      </w:r>
      <w:r w:rsidRPr="00B96E6C">
        <w:rPr>
          <w:i/>
          <w:iCs/>
          <w:szCs w:val="24"/>
        </w:rPr>
        <w:t>é</w:t>
      </w:r>
      <w:r w:rsidRPr="00B96E6C">
        <w:rPr>
          <w:i/>
          <w:iCs/>
          <w:szCs w:val="24"/>
        </w:rPr>
        <w:t xml:space="preserve">dients </w:t>
      </w:r>
      <w:r w:rsidRPr="00B96E6C">
        <w:rPr>
          <w:szCs w:val="24"/>
        </w:rPr>
        <w:t>sont additionnés, ultra-nationalisme, troupes de choc, répudi</w:t>
      </w:r>
      <w:r w:rsidRPr="00B96E6C">
        <w:rPr>
          <w:szCs w:val="24"/>
        </w:rPr>
        <w:t>a</w:t>
      </w:r>
      <w:r w:rsidRPr="00B96E6C">
        <w:rPr>
          <w:szCs w:val="24"/>
        </w:rPr>
        <w:t>tion de la démocratie parlementaire, haine des socialistes et des co</w:t>
      </w:r>
      <w:r w:rsidRPr="00B96E6C">
        <w:rPr>
          <w:szCs w:val="24"/>
        </w:rPr>
        <w:t>m</w:t>
      </w:r>
      <w:r w:rsidRPr="00B96E6C">
        <w:rPr>
          <w:szCs w:val="24"/>
        </w:rPr>
        <w:t>muni</w:t>
      </w:r>
      <w:r w:rsidRPr="00B96E6C">
        <w:rPr>
          <w:szCs w:val="24"/>
        </w:rPr>
        <w:t>s</w:t>
      </w:r>
      <w:r w:rsidRPr="00B96E6C">
        <w:rPr>
          <w:szCs w:val="24"/>
        </w:rPr>
        <w:t>tes, valorisation de la violence ou, en tout cas, pas ennemi de la manière forte</w:t>
      </w:r>
      <w:r>
        <w:rPr>
          <w:szCs w:val="24"/>
        </w:rPr>
        <w:t> :</w:t>
      </w:r>
      <w:r w:rsidRPr="00B96E6C">
        <w:rPr>
          <w:szCs w:val="24"/>
        </w:rPr>
        <w:t xml:space="preserve"> les historiens admettent tout ceci </w:t>
      </w:r>
      <w:r>
        <w:rPr>
          <w:szCs w:val="24"/>
        </w:rPr>
        <w:t>—</w:t>
      </w:r>
      <w:r w:rsidRPr="00B96E6C">
        <w:rPr>
          <w:szCs w:val="24"/>
        </w:rPr>
        <w:t xml:space="preserve"> avec des bémols </w:t>
      </w:r>
      <w:r>
        <w:rPr>
          <w:szCs w:val="24"/>
        </w:rPr>
        <w:t>—</w:t>
      </w:r>
      <w:r w:rsidRPr="00B96E6C">
        <w:rPr>
          <w:szCs w:val="24"/>
        </w:rPr>
        <w:t xml:space="preserve"> mais il manque toujours un je-ne-sais-quoi qui ferait admettre le </w:t>
      </w:r>
      <w:r>
        <w:rPr>
          <w:szCs w:val="24"/>
        </w:rPr>
        <w:t>« </w:t>
      </w:r>
      <w:r w:rsidRPr="00B96E6C">
        <w:rPr>
          <w:szCs w:val="24"/>
        </w:rPr>
        <w:t>fa</w:t>
      </w:r>
      <w:r w:rsidRPr="00B96E6C">
        <w:rPr>
          <w:szCs w:val="24"/>
        </w:rPr>
        <w:t>s</w:t>
      </w:r>
      <w:r w:rsidRPr="00B96E6C">
        <w:rPr>
          <w:szCs w:val="24"/>
        </w:rPr>
        <w:t>cisme</w:t>
      </w:r>
      <w:r>
        <w:rPr>
          <w:szCs w:val="24"/>
        </w:rPr>
        <w:t> »</w:t>
      </w:r>
      <w:r w:rsidRPr="00B96E6C">
        <w:rPr>
          <w:szCs w:val="24"/>
        </w:rPr>
        <w:t xml:space="preserve"> de l'ensemble. Le projet du PSF de société régénérée et de régime présidentiel à substituer au régime d'assemblée</w:t>
      </w:r>
      <w:r>
        <w:rPr>
          <w:szCs w:val="24"/>
        </w:rPr>
        <w:t xml:space="preserve"> </w:t>
      </w:r>
      <w:r w:rsidRPr="00B96E6C">
        <w:rPr>
          <w:szCs w:val="24"/>
        </w:rPr>
        <w:t>en fait pl</w:t>
      </w:r>
      <w:r w:rsidRPr="00B96E6C">
        <w:rPr>
          <w:szCs w:val="24"/>
        </w:rPr>
        <w:t>u</w:t>
      </w:r>
      <w:r w:rsidRPr="00B96E6C">
        <w:rPr>
          <w:szCs w:val="24"/>
        </w:rPr>
        <w:t xml:space="preserve">tôt, comme je l'ai suggéré, un proto-gaullisme </w:t>
      </w:r>
      <w:r>
        <w:rPr>
          <w:szCs w:val="24"/>
        </w:rPr>
        <w:t>—</w:t>
      </w:r>
      <w:r w:rsidRPr="00B96E6C">
        <w:rPr>
          <w:szCs w:val="24"/>
        </w:rPr>
        <w:t xml:space="preserve"> ce qui explique en bonne partie les réticences. Mais, demandait Irvine</w:t>
      </w:r>
      <w:r>
        <w:rPr>
          <w:szCs w:val="24"/>
        </w:rPr>
        <w:t> </w:t>
      </w:r>
      <w:r>
        <w:rPr>
          <w:rStyle w:val="Appelnotedebasdep"/>
          <w:szCs w:val="24"/>
        </w:rPr>
        <w:footnoteReference w:id="228"/>
      </w:r>
      <w:r w:rsidRPr="00B96E6C">
        <w:rPr>
          <w:szCs w:val="24"/>
        </w:rPr>
        <w:t>, est-ce que tro</w:t>
      </w:r>
      <w:r w:rsidRPr="00B96E6C">
        <w:rPr>
          <w:szCs w:val="24"/>
        </w:rPr>
        <w:t>u</w:t>
      </w:r>
      <w:r w:rsidRPr="00B96E6C">
        <w:rPr>
          <w:szCs w:val="24"/>
        </w:rPr>
        <w:t xml:space="preserve">ver le bon </w:t>
      </w:r>
      <w:r>
        <w:rPr>
          <w:szCs w:val="24"/>
        </w:rPr>
        <w:t>« </w:t>
      </w:r>
      <w:r w:rsidRPr="00B96E6C">
        <w:rPr>
          <w:szCs w:val="24"/>
        </w:rPr>
        <w:t>label</w:t>
      </w:r>
      <w:r>
        <w:rPr>
          <w:szCs w:val="24"/>
        </w:rPr>
        <w:t> »</w:t>
      </w:r>
      <w:r w:rsidRPr="00B96E6C">
        <w:rPr>
          <w:szCs w:val="24"/>
        </w:rPr>
        <w:t xml:space="preserve"> pour les Croix de feu est la tâche ultime de l'hist</w:t>
      </w:r>
      <w:r w:rsidRPr="00B96E6C">
        <w:rPr>
          <w:szCs w:val="24"/>
        </w:rPr>
        <w:t>o</w:t>
      </w:r>
      <w:r w:rsidRPr="00B96E6C">
        <w:rPr>
          <w:szCs w:val="24"/>
        </w:rPr>
        <w:t>rien</w:t>
      </w:r>
      <w:r>
        <w:rPr>
          <w:szCs w:val="24"/>
        </w:rPr>
        <w:t> ?</w:t>
      </w:r>
      <w:r w:rsidRPr="00B96E6C">
        <w:rPr>
          <w:szCs w:val="24"/>
        </w:rPr>
        <w:t xml:space="preserve"> </w:t>
      </w:r>
      <w:r>
        <w:rPr>
          <w:i/>
          <w:iCs/>
          <w:szCs w:val="24"/>
        </w:rPr>
        <w:t>« </w:t>
      </w:r>
      <w:r w:rsidRPr="00B96E6C">
        <w:rPr>
          <w:i/>
          <w:iCs/>
          <w:szCs w:val="24"/>
        </w:rPr>
        <w:t>Is it not more important simply to give this formation the se</w:t>
      </w:r>
      <w:r>
        <w:rPr>
          <w:i/>
          <w:iCs/>
          <w:szCs w:val="24"/>
        </w:rPr>
        <w:t>riou</w:t>
      </w:r>
      <w:r w:rsidRPr="00B96E6C">
        <w:rPr>
          <w:i/>
          <w:iCs/>
          <w:szCs w:val="24"/>
        </w:rPr>
        <w:t>s sch</w:t>
      </w:r>
      <w:r w:rsidRPr="00B96E6C">
        <w:rPr>
          <w:i/>
          <w:iCs/>
          <w:szCs w:val="24"/>
        </w:rPr>
        <w:t>o</w:t>
      </w:r>
      <w:r w:rsidRPr="00B96E6C">
        <w:rPr>
          <w:i/>
          <w:iCs/>
          <w:szCs w:val="24"/>
        </w:rPr>
        <w:t>larly study it deserves</w:t>
      </w:r>
      <w:r>
        <w:rPr>
          <w:i/>
          <w:iCs/>
          <w:szCs w:val="24"/>
        </w:rPr>
        <w:t> » ?</w:t>
      </w:r>
      <w:r>
        <w:rPr>
          <w:szCs w:val="24"/>
        </w:rPr>
        <w:t> </w:t>
      </w:r>
      <w:r>
        <w:rPr>
          <w:rStyle w:val="Appelnotedebasdep"/>
          <w:szCs w:val="24"/>
        </w:rPr>
        <w:footnoteReference w:id="229"/>
      </w:r>
      <w:r w:rsidRPr="00B96E6C">
        <w:rPr>
          <w:i/>
          <w:iCs/>
          <w:szCs w:val="24"/>
        </w:rPr>
        <w:t xml:space="preserve"> </w:t>
      </w:r>
      <w:r w:rsidRPr="00B96E6C">
        <w:rPr>
          <w:szCs w:val="24"/>
        </w:rPr>
        <w:t>Certes. J'ai déjà suggéré que les débats sur les années 1930</w:t>
      </w:r>
      <w:r>
        <w:t xml:space="preserve"> [105] </w:t>
      </w:r>
      <w:r w:rsidRPr="00B96E6C">
        <w:rPr>
          <w:szCs w:val="24"/>
        </w:rPr>
        <w:t>se sont déroulés jusqu'à r</w:t>
      </w:r>
      <w:r w:rsidRPr="00B96E6C">
        <w:rPr>
          <w:szCs w:val="24"/>
        </w:rPr>
        <w:t>é</w:t>
      </w:r>
      <w:r w:rsidRPr="00B96E6C">
        <w:rPr>
          <w:szCs w:val="24"/>
        </w:rPr>
        <w:t>cemment dans un grand vide de reche</w:t>
      </w:r>
      <w:r w:rsidRPr="00B96E6C">
        <w:rPr>
          <w:szCs w:val="24"/>
        </w:rPr>
        <w:t>r</w:t>
      </w:r>
      <w:r w:rsidRPr="00B96E6C">
        <w:rPr>
          <w:szCs w:val="24"/>
        </w:rPr>
        <w:t>ches de terrain de la qualité précise de celle de Kevin Passmore sign</w:t>
      </w:r>
      <w:r w:rsidRPr="00B96E6C">
        <w:rPr>
          <w:szCs w:val="24"/>
        </w:rPr>
        <w:t>a</w:t>
      </w:r>
      <w:r w:rsidRPr="00B96E6C">
        <w:rPr>
          <w:szCs w:val="24"/>
        </w:rPr>
        <w:t xml:space="preserve">lée ci-dessus </w:t>
      </w:r>
      <w:r>
        <w:rPr>
          <w:szCs w:val="24"/>
        </w:rPr>
        <w:t>—</w:t>
      </w:r>
      <w:r w:rsidRPr="00B96E6C">
        <w:rPr>
          <w:szCs w:val="24"/>
        </w:rPr>
        <w:t xml:space="preserve"> et un autre vide toujours béant de recherches comparatistes auxquelles les hist</w:t>
      </w:r>
      <w:r w:rsidRPr="00B96E6C">
        <w:rPr>
          <w:szCs w:val="24"/>
        </w:rPr>
        <w:t>o</w:t>
      </w:r>
      <w:r w:rsidRPr="00B96E6C">
        <w:rPr>
          <w:szCs w:val="24"/>
        </w:rPr>
        <w:t>riens français ne s'adonnent pas et dont leur chauvinisme méthodol</w:t>
      </w:r>
      <w:r w:rsidRPr="00B96E6C">
        <w:rPr>
          <w:szCs w:val="24"/>
        </w:rPr>
        <w:t>o</w:t>
      </w:r>
      <w:r w:rsidRPr="00B96E6C">
        <w:rPr>
          <w:szCs w:val="24"/>
        </w:rPr>
        <w:t>gique ne leur fait pas sentir la nécess</w:t>
      </w:r>
      <w:r w:rsidRPr="00B96E6C">
        <w:rPr>
          <w:szCs w:val="24"/>
        </w:rPr>
        <w:t>i</w:t>
      </w:r>
      <w:r w:rsidRPr="00B96E6C">
        <w:rPr>
          <w:szCs w:val="24"/>
        </w:rPr>
        <w:t>té.</w:t>
      </w:r>
      <w:r>
        <w:rPr>
          <w:szCs w:val="24"/>
        </w:rPr>
        <w:t> </w:t>
      </w:r>
      <w:r>
        <w:rPr>
          <w:rStyle w:val="Appelnotedebasdep"/>
          <w:szCs w:val="24"/>
        </w:rPr>
        <w:footnoteReference w:id="230"/>
      </w:r>
    </w:p>
    <w:p w14:paraId="756D6187" w14:textId="77777777" w:rsidR="00730AFE" w:rsidRDefault="00730AFE" w:rsidP="00730AFE">
      <w:pPr>
        <w:spacing w:before="120" w:after="120"/>
        <w:jc w:val="both"/>
        <w:rPr>
          <w:szCs w:val="24"/>
        </w:rPr>
      </w:pPr>
    </w:p>
    <w:p w14:paraId="00437627" w14:textId="77777777" w:rsidR="00730AFE" w:rsidRPr="00B96E6C" w:rsidRDefault="00730AFE" w:rsidP="00730AFE">
      <w:pPr>
        <w:pStyle w:val="planche"/>
      </w:pPr>
      <w:bookmarkStart w:id="24" w:name="Texte_1_pt_2_d"/>
      <w:r w:rsidRPr="00B96E6C">
        <w:t>Le Parti de Jacques Doriot</w:t>
      </w:r>
    </w:p>
    <w:bookmarkEnd w:id="24"/>
    <w:p w14:paraId="37185E41" w14:textId="77777777" w:rsidR="00730AFE" w:rsidRDefault="00730AFE" w:rsidP="00730AFE">
      <w:pPr>
        <w:spacing w:before="120" w:after="120"/>
        <w:jc w:val="both"/>
        <w:rPr>
          <w:szCs w:val="24"/>
        </w:rPr>
      </w:pPr>
    </w:p>
    <w:p w14:paraId="3CE4C446" w14:textId="77777777" w:rsidR="00730AFE" w:rsidRPr="00384B20" w:rsidRDefault="00730AFE" w:rsidP="00730AFE">
      <w:pPr>
        <w:ind w:right="90" w:firstLine="0"/>
        <w:jc w:val="both"/>
        <w:rPr>
          <w:sz w:val="20"/>
        </w:rPr>
      </w:pPr>
      <w:hyperlink w:anchor="tdm" w:history="1">
        <w:r w:rsidRPr="00384B20">
          <w:rPr>
            <w:rStyle w:val="Hyperlien"/>
            <w:sz w:val="20"/>
          </w:rPr>
          <w:t>Retour à la table des matières</w:t>
        </w:r>
      </w:hyperlink>
    </w:p>
    <w:p w14:paraId="2F4A7F6E" w14:textId="77777777" w:rsidR="00730AFE" w:rsidRPr="00B96E6C" w:rsidRDefault="00730AFE" w:rsidP="00730AFE">
      <w:pPr>
        <w:spacing w:before="120" w:after="120"/>
        <w:jc w:val="both"/>
      </w:pPr>
      <w:r w:rsidRPr="00B96E6C">
        <w:rPr>
          <w:szCs w:val="24"/>
        </w:rPr>
        <w:t>Pour René Rémond, en dépit de tout ce qu'on avait pu d</w:t>
      </w:r>
      <w:r w:rsidRPr="00B96E6C">
        <w:rPr>
          <w:szCs w:val="24"/>
        </w:rPr>
        <w:t>i</w:t>
      </w:r>
      <w:r w:rsidRPr="00B96E6C">
        <w:rPr>
          <w:szCs w:val="24"/>
        </w:rPr>
        <w:t>re, même le Parti populaire français, le PPF, fondé en 1936 et mené par la po</w:t>
      </w:r>
      <w:r w:rsidRPr="00B96E6C">
        <w:rPr>
          <w:szCs w:val="24"/>
        </w:rPr>
        <w:t>i</w:t>
      </w:r>
      <w:r w:rsidRPr="00B96E6C">
        <w:rPr>
          <w:szCs w:val="24"/>
        </w:rPr>
        <w:t xml:space="preserve">gne de son chef, l'ex-communiste Jacques Doriot se rapprochait fort du fascisme mais n'en était </w:t>
      </w:r>
      <w:r w:rsidRPr="00B96E6C">
        <w:rPr>
          <w:i/>
          <w:iCs/>
          <w:szCs w:val="24"/>
        </w:rPr>
        <w:t xml:space="preserve">toujours pas. </w:t>
      </w:r>
      <w:r w:rsidRPr="00B96E6C">
        <w:rPr>
          <w:szCs w:val="24"/>
        </w:rPr>
        <w:t>Doriot ne deviendrait vra</w:t>
      </w:r>
      <w:r w:rsidRPr="00B96E6C">
        <w:rPr>
          <w:szCs w:val="24"/>
        </w:rPr>
        <w:t>i</w:t>
      </w:r>
      <w:r w:rsidRPr="00B96E6C">
        <w:rPr>
          <w:szCs w:val="24"/>
        </w:rPr>
        <w:t>ment fasciste qu'en d</w:t>
      </w:r>
      <w:r w:rsidRPr="00B96E6C">
        <w:rPr>
          <w:szCs w:val="24"/>
        </w:rPr>
        <w:t>e</w:t>
      </w:r>
      <w:r w:rsidRPr="00B96E6C">
        <w:rPr>
          <w:szCs w:val="24"/>
        </w:rPr>
        <w:t>venant collaborateur et en endo</w:t>
      </w:r>
      <w:r>
        <w:rPr>
          <w:szCs w:val="24"/>
        </w:rPr>
        <w:t>ssant l'uniforme de la Waffen S</w:t>
      </w:r>
      <w:r w:rsidRPr="00B96E6C">
        <w:rPr>
          <w:szCs w:val="24"/>
        </w:rPr>
        <w:t>S</w:t>
      </w:r>
      <w:r>
        <w:rPr>
          <w:szCs w:val="24"/>
        </w:rPr>
        <w:t> ;</w:t>
      </w:r>
      <w:r w:rsidRPr="00B96E6C">
        <w:rPr>
          <w:szCs w:val="24"/>
        </w:rPr>
        <w:t xml:space="preserve"> conclure </w:t>
      </w:r>
      <w:r>
        <w:rPr>
          <w:szCs w:val="24"/>
        </w:rPr>
        <w:t>« </w:t>
      </w:r>
      <w:r w:rsidRPr="00B96E6C">
        <w:rPr>
          <w:szCs w:val="24"/>
        </w:rPr>
        <w:t>de cet aboutissement au caractère fasci</w:t>
      </w:r>
      <w:r w:rsidRPr="00B96E6C">
        <w:rPr>
          <w:szCs w:val="24"/>
        </w:rPr>
        <w:t>s</w:t>
      </w:r>
      <w:r w:rsidRPr="00B96E6C">
        <w:rPr>
          <w:szCs w:val="24"/>
        </w:rPr>
        <w:t>te de son parti</w:t>
      </w:r>
      <w:r>
        <w:rPr>
          <w:szCs w:val="24"/>
        </w:rPr>
        <w:t> »</w:t>
      </w:r>
      <w:r w:rsidRPr="00B96E6C">
        <w:rPr>
          <w:szCs w:val="24"/>
        </w:rPr>
        <w:t xml:space="preserve"> avant 1940 eût été, au gré de Rémond, de mauva</w:t>
      </w:r>
      <w:r w:rsidRPr="00B96E6C">
        <w:rPr>
          <w:szCs w:val="24"/>
        </w:rPr>
        <w:t>i</w:t>
      </w:r>
      <w:r w:rsidRPr="00B96E6C">
        <w:rPr>
          <w:szCs w:val="24"/>
        </w:rPr>
        <w:t>se méthode.</w:t>
      </w:r>
    </w:p>
    <w:p w14:paraId="58077C2C" w14:textId="77777777" w:rsidR="00730AFE" w:rsidRPr="00B96E6C" w:rsidRDefault="00730AFE" w:rsidP="00730AFE">
      <w:pPr>
        <w:spacing w:before="120" w:after="120"/>
        <w:jc w:val="both"/>
      </w:pPr>
      <w:r w:rsidRPr="00B96E6C">
        <w:rPr>
          <w:szCs w:val="24"/>
        </w:rPr>
        <w:t>Les élèves de René Rémond ont eu tout de même le co</w:t>
      </w:r>
      <w:r w:rsidRPr="00B96E6C">
        <w:rPr>
          <w:szCs w:val="24"/>
        </w:rPr>
        <w:t>u</w:t>
      </w:r>
      <w:r w:rsidRPr="00B96E6C">
        <w:rPr>
          <w:szCs w:val="24"/>
        </w:rPr>
        <w:t>rage de s'écarter de cette thèse obstinée et stérile. Une étude de Jean-P. Brunet parue en 1983 se consacre essentiellement à la question de la qualif</w:t>
      </w:r>
      <w:r w:rsidRPr="00B96E6C">
        <w:rPr>
          <w:szCs w:val="24"/>
        </w:rPr>
        <w:t>i</w:t>
      </w:r>
      <w:r w:rsidRPr="00B96E6C">
        <w:rPr>
          <w:szCs w:val="24"/>
        </w:rPr>
        <w:t xml:space="preserve">cation de </w:t>
      </w:r>
      <w:r>
        <w:rPr>
          <w:szCs w:val="24"/>
        </w:rPr>
        <w:t>« </w:t>
      </w:r>
      <w:r w:rsidRPr="00B96E6C">
        <w:rPr>
          <w:szCs w:val="24"/>
        </w:rPr>
        <w:t>fasciste</w:t>
      </w:r>
      <w:r>
        <w:rPr>
          <w:szCs w:val="24"/>
        </w:rPr>
        <w:t> »</w:t>
      </w:r>
      <w:r w:rsidRPr="00B96E6C">
        <w:rPr>
          <w:szCs w:val="24"/>
        </w:rPr>
        <w:t xml:space="preserve"> ou non du PPF et conclut que oui, </w:t>
      </w:r>
      <w:r>
        <w:rPr>
          <w:szCs w:val="24"/>
        </w:rPr>
        <w:t>« </w:t>
      </w:r>
      <w:r w:rsidRPr="00B96E6C">
        <w:rPr>
          <w:szCs w:val="24"/>
        </w:rPr>
        <w:t>il nous se</w:t>
      </w:r>
      <w:r w:rsidRPr="00B96E6C">
        <w:rPr>
          <w:szCs w:val="24"/>
        </w:rPr>
        <w:t>m</w:t>
      </w:r>
      <w:r w:rsidRPr="00B96E6C">
        <w:rPr>
          <w:szCs w:val="24"/>
        </w:rPr>
        <w:t>ble fondé de considérer que le PPF, dans sa doctrine, dans son co</w:t>
      </w:r>
      <w:r w:rsidRPr="00B96E6C">
        <w:rPr>
          <w:szCs w:val="24"/>
        </w:rPr>
        <w:t>m</w:t>
      </w:r>
      <w:r w:rsidRPr="00B96E6C">
        <w:rPr>
          <w:szCs w:val="24"/>
        </w:rPr>
        <w:t>portement, dans sa sociologie, a bien constitué en 1936-39 un vérit</w:t>
      </w:r>
      <w:r w:rsidRPr="00B96E6C">
        <w:rPr>
          <w:szCs w:val="24"/>
        </w:rPr>
        <w:t>a</w:t>
      </w:r>
      <w:r w:rsidRPr="00B96E6C">
        <w:rPr>
          <w:szCs w:val="24"/>
        </w:rPr>
        <w:t>ble pa</w:t>
      </w:r>
      <w:r w:rsidRPr="00B96E6C">
        <w:rPr>
          <w:szCs w:val="24"/>
        </w:rPr>
        <w:t>r</w:t>
      </w:r>
      <w:r w:rsidRPr="00B96E6C">
        <w:rPr>
          <w:szCs w:val="24"/>
        </w:rPr>
        <w:t>ti fasciste</w:t>
      </w:r>
      <w:r>
        <w:rPr>
          <w:szCs w:val="24"/>
        </w:rPr>
        <w:t> »</w:t>
      </w:r>
      <w:r w:rsidRPr="00B96E6C">
        <w:rPr>
          <w:szCs w:val="24"/>
        </w:rPr>
        <w:t>.</w:t>
      </w:r>
      <w:r>
        <w:rPr>
          <w:szCs w:val="24"/>
        </w:rPr>
        <w:t> </w:t>
      </w:r>
      <w:r>
        <w:rPr>
          <w:rStyle w:val="Appelnotedebasdep"/>
          <w:szCs w:val="24"/>
        </w:rPr>
        <w:footnoteReference w:id="231"/>
      </w:r>
      <w:r w:rsidRPr="00B96E6C">
        <w:rPr>
          <w:szCs w:val="24"/>
        </w:rPr>
        <w:t xml:space="preserve"> Tant par la doctrine, que par les comportements et les pratiques et par la sociologie et l'implantation du mo</w:t>
      </w:r>
      <w:r w:rsidRPr="00B96E6C">
        <w:rPr>
          <w:szCs w:val="24"/>
        </w:rPr>
        <w:t>u</w:t>
      </w:r>
      <w:r w:rsidRPr="00B96E6C">
        <w:rPr>
          <w:szCs w:val="24"/>
        </w:rPr>
        <w:t>vement, le PPF répond à tous les critères avancés. La doctr</w:t>
      </w:r>
      <w:r w:rsidRPr="00B96E6C">
        <w:rPr>
          <w:szCs w:val="24"/>
        </w:rPr>
        <w:t>i</w:t>
      </w:r>
      <w:r w:rsidRPr="00B96E6C">
        <w:rPr>
          <w:szCs w:val="24"/>
        </w:rPr>
        <w:t xml:space="preserve">ne en est typiquement formée d'un anticommunisme rabique flanqué d'un </w:t>
      </w:r>
      <w:r>
        <w:rPr>
          <w:szCs w:val="24"/>
        </w:rPr>
        <w:t>« </w:t>
      </w:r>
      <w:r w:rsidRPr="00B96E6C">
        <w:rPr>
          <w:szCs w:val="24"/>
        </w:rPr>
        <w:t>anticapitalisme</w:t>
      </w:r>
      <w:r>
        <w:rPr>
          <w:szCs w:val="24"/>
        </w:rPr>
        <w:t> »</w:t>
      </w:r>
      <w:r w:rsidRPr="00B96E6C">
        <w:rPr>
          <w:szCs w:val="24"/>
        </w:rPr>
        <w:t xml:space="preserve"> dénonçant les </w:t>
      </w:r>
      <w:r>
        <w:rPr>
          <w:szCs w:val="24"/>
        </w:rPr>
        <w:t>« </w:t>
      </w:r>
      <w:r w:rsidRPr="00B96E6C">
        <w:rPr>
          <w:szCs w:val="24"/>
        </w:rPr>
        <w:t>deux cents familles</w:t>
      </w:r>
      <w:r>
        <w:rPr>
          <w:szCs w:val="24"/>
        </w:rPr>
        <w:t> »</w:t>
      </w:r>
      <w:r w:rsidRPr="00B96E6C">
        <w:rPr>
          <w:szCs w:val="24"/>
        </w:rPr>
        <w:t xml:space="preserve"> et répudiant le</w:t>
      </w:r>
      <w:r>
        <w:t xml:space="preserve"> [106] </w:t>
      </w:r>
      <w:r w:rsidRPr="00B96E6C">
        <w:rPr>
          <w:szCs w:val="24"/>
        </w:rPr>
        <w:t>libéralisme économique</w:t>
      </w:r>
      <w:r>
        <w:rPr>
          <w:szCs w:val="24"/>
        </w:rPr>
        <w:t> :</w:t>
      </w:r>
      <w:r w:rsidRPr="00B96E6C">
        <w:rPr>
          <w:szCs w:val="24"/>
        </w:rPr>
        <w:t xml:space="preserve"> </w:t>
      </w:r>
      <w:r>
        <w:rPr>
          <w:szCs w:val="24"/>
        </w:rPr>
        <w:t>« </w:t>
      </w:r>
      <w:r w:rsidRPr="00B96E6C">
        <w:rPr>
          <w:szCs w:val="24"/>
        </w:rPr>
        <w:t>Avant tout la France, rien qu'elle et ses intérêts</w:t>
      </w:r>
      <w:r>
        <w:rPr>
          <w:szCs w:val="24"/>
        </w:rPr>
        <w:t> ! »</w:t>
      </w:r>
      <w:r w:rsidRPr="00B96E6C">
        <w:rPr>
          <w:szCs w:val="24"/>
        </w:rPr>
        <w:t xml:space="preserve"> Le culte du Chef est à l'honneur au PPF. Le parti s'organise en </w:t>
      </w:r>
      <w:r w:rsidRPr="00B96E6C">
        <w:rPr>
          <w:i/>
          <w:iCs/>
          <w:szCs w:val="24"/>
        </w:rPr>
        <w:t xml:space="preserve">squadri, </w:t>
      </w:r>
      <w:r w:rsidRPr="00B96E6C">
        <w:rPr>
          <w:szCs w:val="24"/>
        </w:rPr>
        <w:t>en groupes d'action qui pratiquent l'intimidation violente dans la r</w:t>
      </w:r>
      <w:r w:rsidRPr="00B96E6C">
        <w:rPr>
          <w:szCs w:val="24"/>
        </w:rPr>
        <w:t>é</w:t>
      </w:r>
      <w:r w:rsidRPr="00B96E6C">
        <w:rPr>
          <w:szCs w:val="24"/>
        </w:rPr>
        <w:t>gion parisienne et dans le Midi.</w:t>
      </w:r>
    </w:p>
    <w:p w14:paraId="32337C53" w14:textId="77777777" w:rsidR="00730AFE" w:rsidRPr="00B96E6C" w:rsidRDefault="00730AFE" w:rsidP="00730AFE">
      <w:pPr>
        <w:spacing w:before="120" w:after="120"/>
        <w:jc w:val="both"/>
      </w:pPr>
      <w:r w:rsidRPr="00B96E6C">
        <w:rPr>
          <w:szCs w:val="24"/>
        </w:rPr>
        <w:t xml:space="preserve">Pierre Milza pour sa part contredit aussi Rémond, mais en faisant ainsi la part du feu. Le PPF est le </w:t>
      </w:r>
      <w:r>
        <w:rPr>
          <w:i/>
          <w:iCs/>
          <w:szCs w:val="24"/>
        </w:rPr>
        <w:t>« </w:t>
      </w:r>
      <w:r w:rsidRPr="00B96E6C">
        <w:rPr>
          <w:i/>
          <w:iCs/>
          <w:szCs w:val="24"/>
        </w:rPr>
        <w:t xml:space="preserve">seul </w:t>
      </w:r>
      <w:r w:rsidRPr="00B96E6C">
        <w:rPr>
          <w:szCs w:val="24"/>
        </w:rPr>
        <w:t>grand pa</w:t>
      </w:r>
      <w:r w:rsidRPr="00B96E6C">
        <w:rPr>
          <w:szCs w:val="24"/>
        </w:rPr>
        <w:t>r</w:t>
      </w:r>
      <w:r w:rsidRPr="00B96E6C">
        <w:rPr>
          <w:szCs w:val="24"/>
        </w:rPr>
        <w:t>ti fasciste de masse qui se soit jamais développé dans notre pays</w:t>
      </w:r>
      <w:r>
        <w:rPr>
          <w:szCs w:val="24"/>
        </w:rPr>
        <w:t> »</w:t>
      </w:r>
      <w:r w:rsidRPr="00B96E6C">
        <w:rPr>
          <w:szCs w:val="24"/>
        </w:rPr>
        <w:t>.</w:t>
      </w:r>
      <w:r>
        <w:rPr>
          <w:szCs w:val="24"/>
        </w:rPr>
        <w:t> </w:t>
      </w:r>
      <w:r>
        <w:rPr>
          <w:rStyle w:val="Appelnotedebasdep"/>
          <w:szCs w:val="24"/>
        </w:rPr>
        <w:footnoteReference w:id="232"/>
      </w:r>
      <w:r w:rsidRPr="00B96E6C">
        <w:rPr>
          <w:szCs w:val="24"/>
        </w:rPr>
        <w:t xml:space="preserve"> Le PPF était bien fasciste, </w:t>
      </w:r>
      <w:r>
        <w:rPr>
          <w:szCs w:val="24"/>
        </w:rPr>
        <w:t>« </w:t>
      </w:r>
      <w:r w:rsidRPr="00B96E6C">
        <w:rPr>
          <w:szCs w:val="24"/>
        </w:rPr>
        <w:t>même si son fascisme est en partie télécommandé par ce</w:t>
      </w:r>
      <w:r w:rsidRPr="00B96E6C">
        <w:rPr>
          <w:szCs w:val="24"/>
        </w:rPr>
        <w:t>r</w:t>
      </w:r>
      <w:r w:rsidRPr="00B96E6C">
        <w:rPr>
          <w:szCs w:val="24"/>
        </w:rPr>
        <w:t>taines fractions de la classe capitaliste</w:t>
      </w:r>
      <w:r>
        <w:rPr>
          <w:szCs w:val="24"/>
        </w:rPr>
        <w:t> »</w:t>
      </w:r>
      <w:r w:rsidRPr="00B96E6C">
        <w:rPr>
          <w:szCs w:val="24"/>
        </w:rPr>
        <w:t>.</w:t>
      </w:r>
      <w:r>
        <w:rPr>
          <w:szCs w:val="24"/>
        </w:rPr>
        <w:t> </w:t>
      </w:r>
      <w:r>
        <w:rPr>
          <w:rStyle w:val="Appelnotedebasdep"/>
          <w:szCs w:val="24"/>
        </w:rPr>
        <w:footnoteReference w:id="233"/>
      </w:r>
      <w:r w:rsidRPr="00B96E6C">
        <w:rPr>
          <w:szCs w:val="24"/>
        </w:rPr>
        <w:t xml:space="preserve"> (</w:t>
      </w:r>
      <w:r>
        <w:rPr>
          <w:szCs w:val="24"/>
        </w:rPr>
        <w:t>« </w:t>
      </w:r>
      <w:r w:rsidRPr="00B96E6C">
        <w:rPr>
          <w:szCs w:val="24"/>
        </w:rPr>
        <w:t>même si</w:t>
      </w:r>
      <w:r>
        <w:rPr>
          <w:szCs w:val="24"/>
        </w:rPr>
        <w:t> »</w:t>
      </w:r>
      <w:r w:rsidRPr="00B96E6C">
        <w:rPr>
          <w:szCs w:val="24"/>
        </w:rPr>
        <w:t>... bizarre</w:t>
      </w:r>
      <w:r>
        <w:rPr>
          <w:szCs w:val="24"/>
        </w:rPr>
        <w:t> !</w:t>
      </w:r>
      <w:r w:rsidRPr="00B96E6C">
        <w:rPr>
          <w:szCs w:val="24"/>
        </w:rPr>
        <w:t xml:space="preserve"> Ce serait plutôt un argument pour.) Communiste révisionniste et </w:t>
      </w:r>
      <w:r>
        <w:rPr>
          <w:szCs w:val="24"/>
        </w:rPr>
        <w:t>« </w:t>
      </w:r>
      <w:r w:rsidRPr="00B96E6C">
        <w:rPr>
          <w:szCs w:val="24"/>
        </w:rPr>
        <w:t>nati</w:t>
      </w:r>
      <w:r w:rsidRPr="00B96E6C">
        <w:rPr>
          <w:szCs w:val="24"/>
        </w:rPr>
        <w:t>o</w:t>
      </w:r>
      <w:r w:rsidRPr="00B96E6C">
        <w:rPr>
          <w:szCs w:val="24"/>
        </w:rPr>
        <w:t>nal</w:t>
      </w:r>
      <w:r>
        <w:rPr>
          <w:szCs w:val="24"/>
        </w:rPr>
        <w:t> »</w:t>
      </w:r>
      <w:r w:rsidRPr="00B96E6C">
        <w:rPr>
          <w:szCs w:val="24"/>
        </w:rPr>
        <w:t xml:space="preserve"> résolu à lutter d'abord contre l'influence soviétique sur la polit</w:t>
      </w:r>
      <w:r w:rsidRPr="00B96E6C">
        <w:rPr>
          <w:szCs w:val="24"/>
        </w:rPr>
        <w:t>i</w:t>
      </w:r>
      <w:r w:rsidRPr="00B96E6C">
        <w:rPr>
          <w:szCs w:val="24"/>
        </w:rPr>
        <w:t xml:space="preserve">que française, autoritaire et antiparlementaire, Doriot présente le profil élémentaire du fascisme </w:t>
      </w:r>
      <w:r w:rsidRPr="00B96E6C">
        <w:rPr>
          <w:i/>
          <w:iCs/>
          <w:szCs w:val="24"/>
        </w:rPr>
        <w:t xml:space="preserve">mais </w:t>
      </w:r>
      <w:r w:rsidRPr="00B96E6C">
        <w:rPr>
          <w:szCs w:val="24"/>
        </w:rPr>
        <w:t>il est toujours possible de soul</w:t>
      </w:r>
      <w:r w:rsidRPr="00B96E6C">
        <w:rPr>
          <w:szCs w:val="24"/>
        </w:rPr>
        <w:t>i</w:t>
      </w:r>
      <w:r w:rsidRPr="00B96E6C">
        <w:rPr>
          <w:szCs w:val="24"/>
        </w:rPr>
        <w:t>gner des traits atypiques et ceci permet de mettre des bémols</w:t>
      </w:r>
      <w:r>
        <w:rPr>
          <w:szCs w:val="24"/>
        </w:rPr>
        <w:t> :</w:t>
      </w:r>
      <w:r w:rsidRPr="00B96E6C">
        <w:rPr>
          <w:szCs w:val="24"/>
        </w:rPr>
        <w:t xml:space="preserve"> ju</w:t>
      </w:r>
      <w:r w:rsidRPr="00B96E6C">
        <w:rPr>
          <w:szCs w:val="24"/>
        </w:rPr>
        <w:t>s</w:t>
      </w:r>
      <w:r w:rsidRPr="00B96E6C">
        <w:rPr>
          <w:szCs w:val="24"/>
        </w:rPr>
        <w:t>qu'en 1939-40, le PPF est contre la guerre, munichois, pour la paix à tout prix.</w:t>
      </w:r>
    </w:p>
    <w:p w14:paraId="7C355BE8" w14:textId="77777777" w:rsidR="00730AFE" w:rsidRPr="00B96E6C" w:rsidRDefault="00730AFE" w:rsidP="00730AFE">
      <w:pPr>
        <w:spacing w:before="120" w:after="120"/>
        <w:jc w:val="both"/>
      </w:pPr>
      <w:r w:rsidRPr="00B96E6C">
        <w:rPr>
          <w:szCs w:val="24"/>
        </w:rPr>
        <w:t xml:space="preserve">Un des travaux approfondis sur Doriot comme </w:t>
      </w:r>
      <w:r>
        <w:rPr>
          <w:szCs w:val="24"/>
        </w:rPr>
        <w:t>« </w:t>
      </w:r>
      <w:r w:rsidRPr="00B96E6C">
        <w:rPr>
          <w:szCs w:val="24"/>
        </w:rPr>
        <w:t>fasciste</w:t>
      </w:r>
      <w:r>
        <w:rPr>
          <w:szCs w:val="24"/>
        </w:rPr>
        <w:t> »</w:t>
      </w:r>
      <w:r w:rsidRPr="00B96E6C">
        <w:rPr>
          <w:szCs w:val="24"/>
        </w:rPr>
        <w:t xml:space="preserve"> est d'un Allemand, Dieter Wolf.</w:t>
      </w:r>
      <w:r>
        <w:rPr>
          <w:szCs w:val="24"/>
        </w:rPr>
        <w:t> </w:t>
      </w:r>
      <w:r>
        <w:rPr>
          <w:rStyle w:val="Appelnotedebasdep"/>
          <w:szCs w:val="24"/>
        </w:rPr>
        <w:footnoteReference w:id="234"/>
      </w:r>
      <w:r w:rsidRPr="00B96E6C">
        <w:rPr>
          <w:szCs w:val="24"/>
        </w:rPr>
        <w:t xml:space="preserve"> Celui-ci reconnaît que Doriot n'endosse pas l'étiquette de </w:t>
      </w:r>
      <w:r>
        <w:rPr>
          <w:szCs w:val="24"/>
        </w:rPr>
        <w:t>« </w:t>
      </w:r>
      <w:r w:rsidRPr="00B96E6C">
        <w:rPr>
          <w:szCs w:val="24"/>
        </w:rPr>
        <w:t>fasciste</w:t>
      </w:r>
      <w:r>
        <w:rPr>
          <w:szCs w:val="24"/>
        </w:rPr>
        <w:t> » :</w:t>
      </w:r>
      <w:r w:rsidRPr="00B96E6C">
        <w:rPr>
          <w:szCs w:val="24"/>
        </w:rPr>
        <w:t xml:space="preserve"> on est français tout de même, pas que</w:t>
      </w:r>
      <w:r w:rsidRPr="00B96E6C">
        <w:rPr>
          <w:szCs w:val="24"/>
        </w:rPr>
        <w:t>s</w:t>
      </w:r>
      <w:r w:rsidRPr="00B96E6C">
        <w:rPr>
          <w:szCs w:val="24"/>
        </w:rPr>
        <w:t>tion d'imiter Mussolini ou Hitler</w:t>
      </w:r>
      <w:r>
        <w:rPr>
          <w:szCs w:val="24"/>
        </w:rPr>
        <w:t> !</w:t>
      </w:r>
      <w:r w:rsidRPr="00B96E6C">
        <w:rPr>
          <w:szCs w:val="24"/>
        </w:rPr>
        <w:t xml:space="preserve"> Se faire l'apôtre du parti unique eût été, dit l'historien, un </w:t>
      </w:r>
      <w:r>
        <w:rPr>
          <w:szCs w:val="24"/>
        </w:rPr>
        <w:t>« </w:t>
      </w:r>
      <w:r w:rsidRPr="00B96E6C">
        <w:rPr>
          <w:szCs w:val="24"/>
        </w:rPr>
        <w:t>vér</w:t>
      </w:r>
      <w:r w:rsidRPr="00B96E6C">
        <w:rPr>
          <w:szCs w:val="24"/>
        </w:rPr>
        <w:t>i</w:t>
      </w:r>
      <w:r w:rsidRPr="00B96E6C">
        <w:rPr>
          <w:szCs w:val="24"/>
        </w:rPr>
        <w:t>table suicide politique</w:t>
      </w:r>
      <w:r>
        <w:rPr>
          <w:szCs w:val="24"/>
        </w:rPr>
        <w:t> » ;</w:t>
      </w:r>
      <w:r w:rsidRPr="00B96E6C">
        <w:rPr>
          <w:szCs w:val="24"/>
        </w:rPr>
        <w:t xml:space="preserve"> en somme, ce n'est pas que Doriot ne fût pas, </w:t>
      </w:r>
      <w:r w:rsidRPr="00B96E6C">
        <w:rPr>
          <w:i/>
          <w:iCs/>
          <w:szCs w:val="24"/>
        </w:rPr>
        <w:t xml:space="preserve">in petto, </w:t>
      </w:r>
      <w:r w:rsidRPr="00B96E6C">
        <w:rPr>
          <w:szCs w:val="24"/>
        </w:rPr>
        <w:t>fasciste, c'est qu'opportuniste, il sentait que la France ne l'était pas.</w:t>
      </w:r>
    </w:p>
    <w:p w14:paraId="2613D8BB" w14:textId="77777777" w:rsidR="00730AFE" w:rsidRDefault="00730AFE" w:rsidP="00730AFE">
      <w:pPr>
        <w:spacing w:before="120" w:after="120"/>
        <w:jc w:val="both"/>
        <w:rPr>
          <w:szCs w:val="24"/>
        </w:rPr>
      </w:pPr>
    </w:p>
    <w:p w14:paraId="626E44BD" w14:textId="77777777" w:rsidR="00730AFE" w:rsidRPr="00B96E6C" w:rsidRDefault="00730AFE" w:rsidP="00730AFE">
      <w:pPr>
        <w:pStyle w:val="Citation0"/>
      </w:pPr>
      <w:r w:rsidRPr="00B96E6C">
        <w:t>■ On peut encore énumérer d'autre</w:t>
      </w:r>
      <w:r>
        <w:t>s</w:t>
      </w:r>
      <w:r w:rsidRPr="00B96E6C">
        <w:t xml:space="preserve"> groupuscules extr</w:t>
      </w:r>
      <w:r w:rsidRPr="00B96E6C">
        <w:t>é</w:t>
      </w:r>
      <w:r w:rsidRPr="00B96E6C">
        <w:t xml:space="preserve">mistes sur lesquels se penchent les historiens. </w:t>
      </w:r>
      <w:r w:rsidRPr="00B96E6C">
        <w:rPr>
          <w:i/>
          <w:iCs/>
        </w:rPr>
        <w:t xml:space="preserve">La Cagoule </w:t>
      </w:r>
      <w:r w:rsidRPr="00B96E6C">
        <w:t>est le surnom</w:t>
      </w:r>
      <w:r>
        <w:t xml:space="preserve"> [107] </w:t>
      </w:r>
      <w:r w:rsidRPr="00B96E6C">
        <w:t xml:space="preserve">donné par la presse de l'époque à </w:t>
      </w:r>
      <w:r>
        <w:t>l’« </w:t>
      </w:r>
      <w:r w:rsidRPr="00B96E6C">
        <w:t>Organisation secrète d'action révolutionnaire n</w:t>
      </w:r>
      <w:r w:rsidRPr="00B96E6C">
        <w:t>a</w:t>
      </w:r>
      <w:r w:rsidRPr="00B96E6C">
        <w:t>tionale</w:t>
      </w:r>
      <w:r>
        <w:t> »</w:t>
      </w:r>
      <w:r w:rsidRPr="00B96E6C">
        <w:t xml:space="preserve"> (c'est le nom donné par ses fondateurs</w:t>
      </w:r>
      <w:r>
        <w:t> ;</w:t>
      </w:r>
      <w:r w:rsidRPr="00B96E6C">
        <w:t xml:space="preserve"> l'adjectif "nationale" di</w:t>
      </w:r>
      <w:r w:rsidRPr="00B96E6C">
        <w:t>s</w:t>
      </w:r>
      <w:r w:rsidRPr="00B96E6C">
        <w:t>paraît ensuite pour donner l'OSAR) transformée, à la suite d'une faute f</w:t>
      </w:r>
      <w:r w:rsidRPr="00B96E6C">
        <w:t>i</w:t>
      </w:r>
      <w:r w:rsidRPr="00B96E6C">
        <w:t xml:space="preserve">gurant dans un rapport d'informateur en </w:t>
      </w:r>
      <w:r>
        <w:t>« </w:t>
      </w:r>
      <w:r w:rsidRPr="00B96E6C">
        <w:t>Comité secret d'action révol</w:t>
      </w:r>
      <w:r w:rsidRPr="00B96E6C">
        <w:t>u</w:t>
      </w:r>
      <w:r w:rsidRPr="00B96E6C">
        <w:t>tionnaire</w:t>
      </w:r>
      <w:r>
        <w:t> »</w:t>
      </w:r>
      <w:r w:rsidRPr="00B96E6C">
        <w:t xml:space="preserve"> (CSAR).</w:t>
      </w:r>
      <w:r w:rsidRPr="004C114F">
        <w:rPr>
          <w:szCs w:val="24"/>
        </w:rPr>
        <w:t xml:space="preserve"> </w:t>
      </w:r>
      <w:r>
        <w:rPr>
          <w:szCs w:val="24"/>
        </w:rPr>
        <w:t> </w:t>
      </w:r>
      <w:r>
        <w:rPr>
          <w:rStyle w:val="Appelnotedebasdep"/>
          <w:szCs w:val="24"/>
        </w:rPr>
        <w:footnoteReference w:id="235"/>
      </w:r>
      <w:r w:rsidRPr="00B96E6C">
        <w:t xml:space="preserve"> C'est un fameux groupe clandestin d'extrême droite actif dans les années 1930. Son dirigeant fut Eugène D</w:t>
      </w:r>
      <w:r w:rsidRPr="00B96E6C">
        <w:t>e</w:t>
      </w:r>
      <w:r w:rsidRPr="00B96E6C">
        <w:t>loncle. Il est connu pour avoir assassiné les frères Roselli, militants antifasci</w:t>
      </w:r>
      <w:r w:rsidRPr="00B96E6C">
        <w:t>s</w:t>
      </w:r>
      <w:r w:rsidRPr="00B96E6C">
        <w:t>tes exilés en France, pour le compte de Mussolini qui leur livrait des a</w:t>
      </w:r>
      <w:r w:rsidRPr="00B96E6C">
        <w:t>r</w:t>
      </w:r>
      <w:r w:rsidRPr="00B96E6C">
        <w:t>mes.</w:t>
      </w:r>
    </w:p>
    <w:p w14:paraId="3B4FF973" w14:textId="77777777" w:rsidR="00730AFE" w:rsidRDefault="00730AFE" w:rsidP="00730AFE">
      <w:pPr>
        <w:pStyle w:val="Citation0"/>
        <w:rPr>
          <w:i/>
          <w:iCs/>
        </w:rPr>
      </w:pPr>
      <w:r w:rsidRPr="00B96E6C">
        <w:t>Ceci dûment mentionné, vient la ritournelle attendue</w:t>
      </w:r>
      <w:r>
        <w:t> :</w:t>
      </w:r>
      <w:r w:rsidRPr="00B96E6C">
        <w:t xml:space="preserve"> </w:t>
      </w:r>
      <w:r>
        <w:t>« </w:t>
      </w:r>
      <w:r w:rsidRPr="00B96E6C">
        <w:t>...cela ne suffit pas toutefois à faire des Cagoulards d'authentiques fascistes</w:t>
      </w:r>
      <w:r>
        <w:t> »</w:t>
      </w:r>
      <w:r w:rsidRPr="00B96E6C">
        <w:t>.</w:t>
      </w:r>
      <w:r>
        <w:rPr>
          <w:szCs w:val="24"/>
        </w:rPr>
        <w:t> </w:t>
      </w:r>
      <w:r>
        <w:rPr>
          <w:rStyle w:val="Appelnotedebasdep"/>
          <w:szCs w:val="24"/>
        </w:rPr>
        <w:footnoteReference w:id="236"/>
      </w:r>
      <w:r w:rsidRPr="00B96E6C">
        <w:t xml:space="preserve"> On r</w:t>
      </w:r>
      <w:r w:rsidRPr="00B96E6C">
        <w:t>e</w:t>
      </w:r>
      <w:r w:rsidRPr="00B96E6C">
        <w:t>trouvera tellement d'anciens cagoulards, amateurs de castagne et de cla</w:t>
      </w:r>
      <w:r w:rsidRPr="00B96E6C">
        <w:t>n</w:t>
      </w:r>
      <w:r w:rsidRPr="00B96E6C">
        <w:t>destinité, dans la Résistance (mais on en rencontre aussi, bien sûr, que</w:t>
      </w:r>
      <w:r w:rsidRPr="00B96E6C">
        <w:t>l</w:t>
      </w:r>
      <w:r w:rsidRPr="00B96E6C">
        <w:t xml:space="preserve">ques-uns du côté de Pétain) qu'on a pu tenir ce fait avéré pour une sorte d'objection </w:t>
      </w:r>
      <w:r w:rsidRPr="00B96E6C">
        <w:rPr>
          <w:i/>
          <w:iCs/>
        </w:rPr>
        <w:t>ex post facto.</w:t>
      </w:r>
    </w:p>
    <w:p w14:paraId="0621951C" w14:textId="77777777" w:rsidR="00730AFE" w:rsidRPr="00B96E6C" w:rsidRDefault="00730AFE" w:rsidP="00730AFE">
      <w:pPr>
        <w:pStyle w:val="Citation0"/>
      </w:pPr>
    </w:p>
    <w:p w14:paraId="51620EF7" w14:textId="77777777" w:rsidR="00730AFE" w:rsidRPr="00B96E6C" w:rsidRDefault="00730AFE" w:rsidP="00730AFE">
      <w:pPr>
        <w:pStyle w:val="planche"/>
      </w:pPr>
      <w:bookmarkStart w:id="25" w:name="Texte_1_pt_2_e"/>
      <w:r w:rsidRPr="00B96E6C">
        <w:t>Le fascisme des intellectuels</w:t>
      </w:r>
    </w:p>
    <w:bookmarkEnd w:id="25"/>
    <w:p w14:paraId="39E4F19F" w14:textId="77777777" w:rsidR="00730AFE" w:rsidRDefault="00730AFE" w:rsidP="00730AFE">
      <w:pPr>
        <w:spacing w:before="120" w:after="120"/>
        <w:jc w:val="both"/>
        <w:rPr>
          <w:szCs w:val="24"/>
        </w:rPr>
      </w:pPr>
    </w:p>
    <w:p w14:paraId="1F163D13" w14:textId="77777777" w:rsidR="00730AFE" w:rsidRPr="00384B20" w:rsidRDefault="00730AFE" w:rsidP="00730AFE">
      <w:pPr>
        <w:ind w:right="90" w:firstLine="0"/>
        <w:jc w:val="both"/>
        <w:rPr>
          <w:sz w:val="20"/>
        </w:rPr>
      </w:pPr>
      <w:hyperlink w:anchor="tdm" w:history="1">
        <w:r w:rsidRPr="00384B20">
          <w:rPr>
            <w:rStyle w:val="Hyperlien"/>
            <w:sz w:val="20"/>
          </w:rPr>
          <w:t>Retour à la table des matières</w:t>
        </w:r>
      </w:hyperlink>
    </w:p>
    <w:p w14:paraId="3331D35A" w14:textId="77777777" w:rsidR="00730AFE" w:rsidRPr="00B96E6C" w:rsidRDefault="00730AFE" w:rsidP="00730AFE">
      <w:pPr>
        <w:spacing w:before="120" w:after="120"/>
        <w:jc w:val="both"/>
      </w:pPr>
      <w:r w:rsidRPr="00B96E6C">
        <w:rPr>
          <w:szCs w:val="24"/>
        </w:rPr>
        <w:t>Le fascisme proclamé et véhément des journaux et des gens de le</w:t>
      </w:r>
      <w:r w:rsidRPr="00B96E6C">
        <w:rPr>
          <w:szCs w:val="24"/>
        </w:rPr>
        <w:t>t</w:t>
      </w:r>
      <w:r w:rsidRPr="00B96E6C">
        <w:rPr>
          <w:szCs w:val="24"/>
        </w:rPr>
        <w:t xml:space="preserve">tres </w:t>
      </w:r>
      <w:r>
        <w:rPr>
          <w:i/>
          <w:iCs/>
          <w:szCs w:val="24"/>
        </w:rPr>
        <w:t>—</w:t>
      </w:r>
      <w:r w:rsidRPr="00B96E6C">
        <w:rPr>
          <w:i/>
          <w:iCs/>
          <w:szCs w:val="24"/>
        </w:rPr>
        <w:t xml:space="preserve"> L'Ami du peuple, Gringoire, Je suis partout, </w:t>
      </w:r>
      <w:r w:rsidRPr="00B96E6C">
        <w:rPr>
          <w:szCs w:val="24"/>
        </w:rPr>
        <w:t xml:space="preserve">Drieu la Rochelle (qui le proclamera pour son compte haut et fort dans son </w:t>
      </w:r>
      <w:r w:rsidRPr="00B96E6C">
        <w:rPr>
          <w:i/>
          <w:iCs/>
          <w:szCs w:val="24"/>
        </w:rPr>
        <w:t xml:space="preserve">Socialisme fasciste), </w:t>
      </w:r>
      <w:r w:rsidRPr="00B96E6C">
        <w:rPr>
          <w:szCs w:val="24"/>
        </w:rPr>
        <w:t xml:space="preserve">Brasillach, Rebatet, Céline </w:t>
      </w:r>
      <w:r>
        <w:rPr>
          <w:szCs w:val="24"/>
        </w:rPr>
        <w:t>—</w:t>
      </w:r>
      <w:r w:rsidRPr="00B96E6C">
        <w:rPr>
          <w:szCs w:val="24"/>
        </w:rPr>
        <w:t xml:space="preserve"> n'est nié ni contesté par pe</w:t>
      </w:r>
      <w:r w:rsidRPr="00B96E6C">
        <w:rPr>
          <w:szCs w:val="24"/>
        </w:rPr>
        <w:t>r</w:t>
      </w:r>
      <w:r w:rsidRPr="00B96E6C">
        <w:rPr>
          <w:szCs w:val="24"/>
        </w:rPr>
        <w:t>sonne, mais la controverse se perpétue ici dans la mesure où il est tra</w:t>
      </w:r>
      <w:r w:rsidRPr="00B96E6C">
        <w:rPr>
          <w:szCs w:val="24"/>
        </w:rPr>
        <w:t>i</w:t>
      </w:r>
      <w:r w:rsidRPr="00B96E6C">
        <w:rPr>
          <w:szCs w:val="24"/>
        </w:rPr>
        <w:t xml:space="preserve">té de façon diamétralement opposée par les historiens des idées à la Sternhell qui y voient les preuves d'une </w:t>
      </w:r>
      <w:r>
        <w:rPr>
          <w:szCs w:val="24"/>
        </w:rPr>
        <w:t>« </w:t>
      </w:r>
      <w:r w:rsidRPr="00B96E6C">
        <w:rPr>
          <w:szCs w:val="24"/>
        </w:rPr>
        <w:t>imprégnation fasciste</w:t>
      </w:r>
      <w:r>
        <w:rPr>
          <w:szCs w:val="24"/>
        </w:rPr>
        <w:t> »</w:t>
      </w:r>
      <w:r w:rsidRPr="00B96E6C">
        <w:rPr>
          <w:szCs w:val="24"/>
        </w:rPr>
        <w:t xml:space="preserve"> étendue laquelle confirme leur thèse, et par les hist</w:t>
      </w:r>
      <w:r w:rsidRPr="00B96E6C">
        <w:rPr>
          <w:szCs w:val="24"/>
        </w:rPr>
        <w:t>o</w:t>
      </w:r>
      <w:r w:rsidRPr="00B96E6C">
        <w:rPr>
          <w:szCs w:val="24"/>
        </w:rPr>
        <w:t xml:space="preserve">riens censés </w:t>
      </w:r>
      <w:r>
        <w:rPr>
          <w:szCs w:val="24"/>
        </w:rPr>
        <w:t>« </w:t>
      </w:r>
      <w:r w:rsidRPr="00B96E6C">
        <w:rPr>
          <w:szCs w:val="24"/>
        </w:rPr>
        <w:t>positifs</w:t>
      </w:r>
      <w:r>
        <w:rPr>
          <w:szCs w:val="24"/>
        </w:rPr>
        <w:t> »</w:t>
      </w:r>
      <w:r w:rsidRPr="00B96E6C">
        <w:rPr>
          <w:szCs w:val="24"/>
        </w:rPr>
        <w:t xml:space="preserve"> qui en</w:t>
      </w:r>
      <w:r>
        <w:t xml:space="preserve"> [108] </w:t>
      </w:r>
      <w:r w:rsidRPr="00B96E6C">
        <w:rPr>
          <w:szCs w:val="24"/>
        </w:rPr>
        <w:t xml:space="preserve">minorent l'importance et concluent que, sur le plan </w:t>
      </w:r>
      <w:r>
        <w:rPr>
          <w:szCs w:val="24"/>
        </w:rPr>
        <w:t>« </w:t>
      </w:r>
      <w:r w:rsidRPr="00B96E6C">
        <w:rPr>
          <w:szCs w:val="24"/>
        </w:rPr>
        <w:t>pr</w:t>
      </w:r>
      <w:r w:rsidRPr="00B96E6C">
        <w:rPr>
          <w:szCs w:val="24"/>
        </w:rPr>
        <w:t>o</w:t>
      </w:r>
      <w:r w:rsidRPr="00B96E6C">
        <w:rPr>
          <w:szCs w:val="24"/>
        </w:rPr>
        <w:t>prement politique</w:t>
      </w:r>
      <w:r>
        <w:rPr>
          <w:szCs w:val="24"/>
        </w:rPr>
        <w:t> »</w:t>
      </w:r>
      <w:r w:rsidRPr="00B96E6C">
        <w:rPr>
          <w:szCs w:val="24"/>
        </w:rPr>
        <w:t xml:space="preserve">, leur influence fut négligeable et ne met pas en question </w:t>
      </w:r>
      <w:r>
        <w:rPr>
          <w:i/>
          <w:szCs w:val="24"/>
        </w:rPr>
        <w:t>l</w:t>
      </w:r>
      <w:r w:rsidRPr="00B96E6C">
        <w:rPr>
          <w:i/>
          <w:iCs/>
          <w:szCs w:val="24"/>
        </w:rPr>
        <w:t>'immunité française.</w:t>
      </w:r>
    </w:p>
    <w:p w14:paraId="1985E82F" w14:textId="77777777" w:rsidR="00730AFE" w:rsidRPr="00B96E6C" w:rsidRDefault="00730AFE" w:rsidP="00730AFE">
      <w:pPr>
        <w:spacing w:before="120" w:after="120"/>
        <w:jc w:val="both"/>
      </w:pPr>
      <w:r w:rsidRPr="00B96E6C">
        <w:rPr>
          <w:szCs w:val="24"/>
        </w:rPr>
        <w:t>Au delà des fascistes de plume, l'historien des idées, au déplaisir de ses collègues, convoque les écrits de bien d'autres gens censés hon</w:t>
      </w:r>
      <w:r w:rsidRPr="00B96E6C">
        <w:rPr>
          <w:szCs w:val="24"/>
        </w:rPr>
        <w:t>o</w:t>
      </w:r>
      <w:r w:rsidRPr="00B96E6C">
        <w:rPr>
          <w:szCs w:val="24"/>
        </w:rPr>
        <w:t>rables qu'il montre compromis et su</w:t>
      </w:r>
      <w:r w:rsidRPr="00B96E6C">
        <w:rPr>
          <w:szCs w:val="24"/>
        </w:rPr>
        <w:t>s</w:t>
      </w:r>
      <w:r w:rsidRPr="00B96E6C">
        <w:rPr>
          <w:szCs w:val="24"/>
        </w:rPr>
        <w:t>pects</w:t>
      </w:r>
      <w:r>
        <w:rPr>
          <w:szCs w:val="24"/>
        </w:rPr>
        <w:t> :</w:t>
      </w:r>
      <w:r w:rsidRPr="00B96E6C">
        <w:rPr>
          <w:szCs w:val="24"/>
        </w:rPr>
        <w:t xml:space="preserve"> Thierry Maulnier par exemple qui est allé très loin dans la sympathie avouée pour un n</w:t>
      </w:r>
      <w:r w:rsidRPr="00B96E6C">
        <w:rPr>
          <w:szCs w:val="24"/>
        </w:rPr>
        <w:t>a</w:t>
      </w:r>
      <w:r w:rsidRPr="00B96E6C">
        <w:rPr>
          <w:szCs w:val="24"/>
        </w:rPr>
        <w:t>zisme idéalisé et spir</w:t>
      </w:r>
      <w:r w:rsidRPr="00B96E6C">
        <w:rPr>
          <w:szCs w:val="24"/>
        </w:rPr>
        <w:t>i</w:t>
      </w:r>
      <w:r w:rsidRPr="00B96E6C">
        <w:rPr>
          <w:szCs w:val="24"/>
        </w:rPr>
        <w:t>tualiste (</w:t>
      </w:r>
      <w:r>
        <w:rPr>
          <w:szCs w:val="24"/>
        </w:rPr>
        <w:t>?</w:t>
      </w:r>
      <w:r w:rsidRPr="00B96E6C">
        <w:rPr>
          <w:szCs w:val="24"/>
        </w:rPr>
        <w:t>), appuyée sur de fortes convictions d'extrême droite, fait l'objet d'un réquisitoire.</w:t>
      </w:r>
    </w:p>
    <w:p w14:paraId="4129074D" w14:textId="77777777" w:rsidR="00730AFE" w:rsidRPr="00B96E6C" w:rsidRDefault="00730AFE" w:rsidP="00730AFE">
      <w:pPr>
        <w:spacing w:before="120" w:after="120"/>
        <w:jc w:val="both"/>
      </w:pPr>
      <w:r w:rsidRPr="00B96E6C">
        <w:rPr>
          <w:szCs w:val="24"/>
        </w:rPr>
        <w:t xml:space="preserve">Un historien culturel comme Pascal Ory qui a surtout étudié </w:t>
      </w:r>
      <w:r w:rsidRPr="00B96E6C">
        <w:rPr>
          <w:i/>
          <w:iCs/>
          <w:szCs w:val="24"/>
        </w:rPr>
        <w:t>La France allemande</w:t>
      </w:r>
      <w:r>
        <w:rPr>
          <w:iCs/>
          <w:szCs w:val="24"/>
        </w:rPr>
        <w:t> </w:t>
      </w:r>
      <w:r>
        <w:rPr>
          <w:rStyle w:val="Appelnotedebasdep"/>
          <w:iCs/>
          <w:szCs w:val="24"/>
        </w:rPr>
        <w:footnoteReference w:id="237"/>
      </w:r>
      <w:r w:rsidRPr="00B96E6C">
        <w:rPr>
          <w:i/>
          <w:iCs/>
          <w:szCs w:val="24"/>
        </w:rPr>
        <w:t xml:space="preserve"> </w:t>
      </w:r>
      <w:r w:rsidRPr="00B96E6C">
        <w:rPr>
          <w:szCs w:val="24"/>
        </w:rPr>
        <w:t>des années d'occupation, emboite le pas sans inh</w:t>
      </w:r>
      <w:r w:rsidRPr="00B96E6C">
        <w:rPr>
          <w:szCs w:val="24"/>
        </w:rPr>
        <w:t>i</w:t>
      </w:r>
      <w:r w:rsidRPr="00B96E6C">
        <w:rPr>
          <w:szCs w:val="24"/>
        </w:rPr>
        <w:t xml:space="preserve">bition. Dans son excellente étude sur </w:t>
      </w:r>
      <w:r w:rsidRPr="00B96E6C">
        <w:rPr>
          <w:i/>
          <w:iCs/>
          <w:szCs w:val="24"/>
        </w:rPr>
        <w:t>Les collaborateurs 1940-1945</w:t>
      </w:r>
      <w:r>
        <w:rPr>
          <w:iCs/>
          <w:szCs w:val="24"/>
        </w:rPr>
        <w:t> </w:t>
      </w:r>
      <w:r>
        <w:rPr>
          <w:rStyle w:val="Appelnotedebasdep"/>
          <w:iCs/>
          <w:szCs w:val="24"/>
        </w:rPr>
        <w:footnoteReference w:id="238"/>
      </w:r>
      <w:r w:rsidRPr="00B96E6C">
        <w:rPr>
          <w:i/>
          <w:iCs/>
          <w:szCs w:val="24"/>
        </w:rPr>
        <w:t xml:space="preserve"> </w:t>
      </w:r>
      <w:r w:rsidRPr="00B96E6C">
        <w:rPr>
          <w:szCs w:val="24"/>
        </w:rPr>
        <w:t xml:space="preserve">il consacre par exemple un chapitre à </w:t>
      </w:r>
      <w:r>
        <w:rPr>
          <w:szCs w:val="24"/>
        </w:rPr>
        <w:t>« </w:t>
      </w:r>
      <w:r w:rsidRPr="00B96E6C">
        <w:rPr>
          <w:szCs w:val="24"/>
        </w:rPr>
        <w:t>Un fascisme</w:t>
      </w:r>
      <w:r>
        <w:rPr>
          <w:szCs w:val="24"/>
        </w:rPr>
        <w:t xml:space="preserve"> : </w:t>
      </w:r>
      <w:r w:rsidRPr="00B96E6C">
        <w:rPr>
          <w:szCs w:val="24"/>
        </w:rPr>
        <w:t xml:space="preserve">Je </w:t>
      </w:r>
      <w:r w:rsidRPr="00B96E6C">
        <w:rPr>
          <w:i/>
          <w:iCs/>
          <w:szCs w:val="24"/>
        </w:rPr>
        <w:t>suis pa</w:t>
      </w:r>
      <w:r w:rsidRPr="00B96E6C">
        <w:rPr>
          <w:i/>
          <w:iCs/>
          <w:szCs w:val="24"/>
        </w:rPr>
        <w:t>r</w:t>
      </w:r>
      <w:r w:rsidRPr="00B96E6C">
        <w:rPr>
          <w:i/>
          <w:iCs/>
          <w:szCs w:val="24"/>
        </w:rPr>
        <w:t>tout</w:t>
      </w:r>
      <w:r>
        <w:rPr>
          <w:i/>
          <w:iCs/>
          <w:szCs w:val="24"/>
        </w:rPr>
        <w:t> »</w:t>
      </w:r>
      <w:r w:rsidRPr="00B96E6C">
        <w:rPr>
          <w:i/>
          <w:iCs/>
          <w:szCs w:val="24"/>
        </w:rPr>
        <w:t xml:space="preserve">, </w:t>
      </w:r>
      <w:r>
        <w:rPr>
          <w:i/>
          <w:iCs/>
          <w:szCs w:val="24"/>
        </w:rPr>
        <w:t>—</w:t>
      </w:r>
      <w:r w:rsidRPr="00B96E6C">
        <w:rPr>
          <w:i/>
          <w:iCs/>
          <w:szCs w:val="24"/>
        </w:rPr>
        <w:t xml:space="preserve"> </w:t>
      </w:r>
      <w:r w:rsidRPr="00B96E6C">
        <w:rPr>
          <w:szCs w:val="24"/>
        </w:rPr>
        <w:t>un fascisme qui, d'emblée, trouve ses admirations et ses enthousiasmes du côté du rexisme belge et du côté de la Phalange e</w:t>
      </w:r>
      <w:r w:rsidRPr="00B96E6C">
        <w:rPr>
          <w:szCs w:val="24"/>
        </w:rPr>
        <w:t>s</w:t>
      </w:r>
      <w:r w:rsidRPr="00B96E6C">
        <w:rPr>
          <w:szCs w:val="24"/>
        </w:rPr>
        <w:t>pagnole mais ses fascinations, le mot est juste, avant tout en Allem</w:t>
      </w:r>
      <w:r w:rsidRPr="00B96E6C">
        <w:rPr>
          <w:szCs w:val="24"/>
        </w:rPr>
        <w:t>a</w:t>
      </w:r>
      <w:r>
        <w:rPr>
          <w:szCs w:val="24"/>
        </w:rPr>
        <w:t xml:space="preserve">gne nazie — </w:t>
      </w:r>
      <w:r w:rsidRPr="00B96E6C">
        <w:rPr>
          <w:szCs w:val="24"/>
        </w:rPr>
        <w:t>admirations complétées par la haine du Front p</w:t>
      </w:r>
      <w:r w:rsidRPr="00B96E6C">
        <w:rPr>
          <w:szCs w:val="24"/>
        </w:rPr>
        <w:t>o</w:t>
      </w:r>
      <w:r w:rsidRPr="00B96E6C">
        <w:rPr>
          <w:szCs w:val="24"/>
        </w:rPr>
        <w:t xml:space="preserve">pulaire et du </w:t>
      </w:r>
      <w:r w:rsidRPr="00B96E6C">
        <w:rPr>
          <w:i/>
          <w:iCs/>
          <w:szCs w:val="24"/>
        </w:rPr>
        <w:t>Frente crapular.</w:t>
      </w:r>
      <w:r>
        <w:rPr>
          <w:i/>
          <w:iCs/>
          <w:szCs w:val="24"/>
        </w:rPr>
        <w:t xml:space="preserve"> J</w:t>
      </w:r>
      <w:r w:rsidRPr="00B96E6C">
        <w:rPr>
          <w:i/>
          <w:iCs/>
          <w:szCs w:val="24"/>
        </w:rPr>
        <w:t xml:space="preserve">e suis partout </w:t>
      </w:r>
      <w:r w:rsidRPr="00B96E6C">
        <w:rPr>
          <w:szCs w:val="24"/>
        </w:rPr>
        <w:t>deviendra encore plus haineux et d</w:t>
      </w:r>
      <w:r w:rsidRPr="00B96E6C">
        <w:rPr>
          <w:szCs w:val="24"/>
        </w:rPr>
        <w:t>é</w:t>
      </w:r>
      <w:r w:rsidRPr="00B96E6C">
        <w:rPr>
          <w:szCs w:val="24"/>
        </w:rPr>
        <w:t>nonciateur sous l'Occupation.</w:t>
      </w:r>
      <w:r>
        <w:rPr>
          <w:iCs/>
          <w:szCs w:val="24"/>
        </w:rPr>
        <w:t> </w:t>
      </w:r>
      <w:r>
        <w:rPr>
          <w:rStyle w:val="Appelnotedebasdep"/>
          <w:iCs/>
          <w:szCs w:val="24"/>
        </w:rPr>
        <w:footnoteReference w:id="239"/>
      </w:r>
    </w:p>
    <w:p w14:paraId="5E09DF9A" w14:textId="77777777" w:rsidR="00730AFE" w:rsidRPr="00B96E6C" w:rsidRDefault="00730AFE" w:rsidP="00730AFE">
      <w:pPr>
        <w:spacing w:before="120" w:after="120"/>
        <w:jc w:val="both"/>
      </w:pPr>
      <w:r w:rsidRPr="00B96E6C">
        <w:rPr>
          <w:szCs w:val="24"/>
        </w:rPr>
        <w:t xml:space="preserve">Alors que les historiens étrangers ont multiplié, depuis le temps d'une génération, les monographies et analysé sans complexe le </w:t>
      </w:r>
      <w:r>
        <w:rPr>
          <w:szCs w:val="24"/>
        </w:rPr>
        <w:t>« </w:t>
      </w:r>
      <w:r w:rsidRPr="00B96E6C">
        <w:rPr>
          <w:szCs w:val="24"/>
        </w:rPr>
        <w:t>fascisme</w:t>
      </w:r>
      <w:r>
        <w:rPr>
          <w:szCs w:val="24"/>
        </w:rPr>
        <w:t> »</w:t>
      </w:r>
      <w:r w:rsidRPr="00B96E6C">
        <w:rPr>
          <w:szCs w:val="24"/>
        </w:rPr>
        <w:t xml:space="preserve"> de tel ou tel homme de lettres des années trente et qu</w:t>
      </w:r>
      <w:r w:rsidRPr="00B96E6C">
        <w:rPr>
          <w:szCs w:val="24"/>
        </w:rPr>
        <w:t>a</w:t>
      </w:r>
      <w:r w:rsidRPr="00B96E6C">
        <w:rPr>
          <w:szCs w:val="24"/>
        </w:rPr>
        <w:t>rante, certains historiens français deme</w:t>
      </w:r>
      <w:r w:rsidRPr="00B96E6C">
        <w:rPr>
          <w:szCs w:val="24"/>
        </w:rPr>
        <w:t>u</w:t>
      </w:r>
      <w:r w:rsidRPr="00B96E6C">
        <w:rPr>
          <w:szCs w:val="24"/>
        </w:rPr>
        <w:t xml:space="preserve">rent tétanisés par le souvenir des </w:t>
      </w:r>
      <w:r>
        <w:rPr>
          <w:szCs w:val="24"/>
        </w:rPr>
        <w:t>« </w:t>
      </w:r>
      <w:r w:rsidRPr="00B96E6C">
        <w:rPr>
          <w:szCs w:val="24"/>
        </w:rPr>
        <w:t>excès</w:t>
      </w:r>
      <w:r>
        <w:rPr>
          <w:szCs w:val="24"/>
        </w:rPr>
        <w:t> »</w:t>
      </w:r>
      <w:r w:rsidRPr="00B96E6C">
        <w:rPr>
          <w:szCs w:val="24"/>
        </w:rPr>
        <w:t xml:space="preserve"> de l'épuration i</w:t>
      </w:r>
      <w:r w:rsidRPr="00B96E6C">
        <w:rPr>
          <w:szCs w:val="24"/>
        </w:rPr>
        <w:t>n</w:t>
      </w:r>
      <w:r w:rsidRPr="00B96E6C">
        <w:rPr>
          <w:szCs w:val="24"/>
        </w:rPr>
        <w:t>tellectuelle dont ils ne souhaitent pas proroger les mises</w:t>
      </w:r>
      <w:r>
        <w:t xml:space="preserve"> [109] </w:t>
      </w:r>
      <w:r w:rsidRPr="00B96E6C">
        <w:rPr>
          <w:szCs w:val="24"/>
        </w:rPr>
        <w:t>en accusation ni éveiller les mauvais souv</w:t>
      </w:r>
      <w:r w:rsidRPr="00B96E6C">
        <w:rPr>
          <w:szCs w:val="24"/>
        </w:rPr>
        <w:t>e</w:t>
      </w:r>
      <w:r w:rsidRPr="00B96E6C">
        <w:rPr>
          <w:szCs w:val="24"/>
        </w:rPr>
        <w:t>nirs. Le Comité national des écrivains, contrôlé par le Parti comm</w:t>
      </w:r>
      <w:r w:rsidRPr="00B96E6C">
        <w:rPr>
          <w:szCs w:val="24"/>
        </w:rPr>
        <w:t>u</w:t>
      </w:r>
      <w:r w:rsidRPr="00B96E6C">
        <w:rPr>
          <w:szCs w:val="24"/>
        </w:rPr>
        <w:t>niste, avait publié dès la L</w:t>
      </w:r>
      <w:r w:rsidRPr="00B96E6C">
        <w:rPr>
          <w:szCs w:val="24"/>
        </w:rPr>
        <w:t>i</w:t>
      </w:r>
      <w:r w:rsidRPr="00B96E6C">
        <w:rPr>
          <w:szCs w:val="24"/>
        </w:rPr>
        <w:t xml:space="preserve">bération une </w:t>
      </w:r>
      <w:r>
        <w:rPr>
          <w:szCs w:val="24"/>
        </w:rPr>
        <w:t>« </w:t>
      </w:r>
      <w:r w:rsidRPr="00B96E6C">
        <w:rPr>
          <w:szCs w:val="24"/>
        </w:rPr>
        <w:t>Liste noire</w:t>
      </w:r>
      <w:r>
        <w:rPr>
          <w:szCs w:val="24"/>
        </w:rPr>
        <w:t> »</w:t>
      </w:r>
      <w:r w:rsidRPr="00B96E6C">
        <w:rPr>
          <w:szCs w:val="24"/>
        </w:rPr>
        <w:t xml:space="preserve"> de 94 noms, puis de 158 noms d'écrivains compromis.</w:t>
      </w:r>
      <w:r>
        <w:rPr>
          <w:iCs/>
          <w:szCs w:val="24"/>
        </w:rPr>
        <w:t> </w:t>
      </w:r>
      <w:r>
        <w:rPr>
          <w:rStyle w:val="Appelnotedebasdep"/>
          <w:iCs/>
          <w:szCs w:val="24"/>
        </w:rPr>
        <w:footnoteReference w:id="240"/>
      </w:r>
      <w:r w:rsidRPr="00B96E6C">
        <w:rPr>
          <w:szCs w:val="24"/>
        </w:rPr>
        <w:t xml:space="preserve"> En 1946, le CNE est di</w:t>
      </w:r>
      <w:r w:rsidRPr="00B96E6C">
        <w:rPr>
          <w:szCs w:val="24"/>
        </w:rPr>
        <w:t>s</w:t>
      </w:r>
      <w:r w:rsidRPr="00B96E6C">
        <w:rPr>
          <w:szCs w:val="24"/>
        </w:rPr>
        <w:t>crédité et ses membres les plus prestigieux l'ont quitté.</w:t>
      </w:r>
    </w:p>
    <w:p w14:paraId="3BD3ED7D" w14:textId="77777777" w:rsidR="00730AFE" w:rsidRPr="00B96E6C" w:rsidRDefault="00730AFE" w:rsidP="00730AFE">
      <w:pPr>
        <w:spacing w:before="120" w:after="120"/>
        <w:jc w:val="both"/>
      </w:pPr>
      <w:r w:rsidRPr="00B96E6C">
        <w:rPr>
          <w:szCs w:val="24"/>
        </w:rPr>
        <w:t>On sait que Robert Brasillach qui sous l'Occupation d</w:t>
      </w:r>
      <w:r w:rsidRPr="00B96E6C">
        <w:rPr>
          <w:szCs w:val="24"/>
        </w:rPr>
        <w:t>é</w:t>
      </w:r>
      <w:r w:rsidRPr="00B96E6C">
        <w:rPr>
          <w:szCs w:val="24"/>
        </w:rPr>
        <w:t>nonce nommément, appelle à fusiller, à massacrer (et qu'on voudrait prése</w:t>
      </w:r>
      <w:r w:rsidRPr="00B96E6C">
        <w:rPr>
          <w:szCs w:val="24"/>
        </w:rPr>
        <w:t>n</w:t>
      </w:r>
      <w:r w:rsidRPr="00B96E6C">
        <w:rPr>
          <w:szCs w:val="24"/>
        </w:rPr>
        <w:t>ter dans toute une critique de réhabilitation comme une pauvre vict</w:t>
      </w:r>
      <w:r w:rsidRPr="00B96E6C">
        <w:rPr>
          <w:szCs w:val="24"/>
        </w:rPr>
        <w:t>i</w:t>
      </w:r>
      <w:r w:rsidRPr="00B96E6C">
        <w:rPr>
          <w:szCs w:val="24"/>
        </w:rPr>
        <w:t>me), sera exécuté en 1945, que Drieu se suicidera, mais... que Thierry Maulnier entrera à l'Académie française en 1964 et mourra, chargé d'ans et d'honneurs, en 1988. Il y a ici encore trop de mauvais souv</w:t>
      </w:r>
      <w:r w:rsidRPr="00B96E6C">
        <w:rPr>
          <w:szCs w:val="24"/>
        </w:rPr>
        <w:t>e</w:t>
      </w:r>
      <w:r w:rsidRPr="00B96E6C">
        <w:rPr>
          <w:szCs w:val="24"/>
        </w:rPr>
        <w:t>nirs à remuer, et trop récents, et trop d'ambigüités refoulées et d'équ</w:t>
      </w:r>
      <w:r w:rsidRPr="00B96E6C">
        <w:rPr>
          <w:szCs w:val="24"/>
        </w:rPr>
        <w:t>i</w:t>
      </w:r>
      <w:r w:rsidRPr="00B96E6C">
        <w:rPr>
          <w:szCs w:val="24"/>
        </w:rPr>
        <w:t>voques.</w:t>
      </w:r>
    </w:p>
    <w:p w14:paraId="4C4AA662" w14:textId="77777777" w:rsidR="00730AFE" w:rsidRPr="00B96E6C" w:rsidRDefault="00730AFE" w:rsidP="00730AFE">
      <w:pPr>
        <w:spacing w:before="120" w:after="120"/>
        <w:jc w:val="both"/>
      </w:pPr>
      <w:r w:rsidRPr="00B96E6C">
        <w:rPr>
          <w:szCs w:val="24"/>
        </w:rPr>
        <w:t>Jeanine Verdès-Leroux, a consacré un livre à étudier avec pondér</w:t>
      </w:r>
      <w:r w:rsidRPr="00B96E6C">
        <w:rPr>
          <w:szCs w:val="24"/>
        </w:rPr>
        <w:t>a</w:t>
      </w:r>
      <w:r w:rsidRPr="00B96E6C">
        <w:rPr>
          <w:szCs w:val="24"/>
        </w:rPr>
        <w:t xml:space="preserve">tion le phénomène des écrivains collabos, </w:t>
      </w:r>
      <w:r w:rsidRPr="00B96E6C">
        <w:rPr>
          <w:i/>
          <w:iCs/>
          <w:szCs w:val="24"/>
        </w:rPr>
        <w:t>Refus et violences</w:t>
      </w:r>
      <w:r>
        <w:rPr>
          <w:i/>
          <w:iCs/>
          <w:szCs w:val="24"/>
        </w:rPr>
        <w:t> :</w:t>
      </w:r>
      <w:r w:rsidRPr="00B96E6C">
        <w:rPr>
          <w:i/>
          <w:iCs/>
          <w:szCs w:val="24"/>
        </w:rPr>
        <w:t xml:space="preserve"> polit</w:t>
      </w:r>
      <w:r w:rsidRPr="00B96E6C">
        <w:rPr>
          <w:i/>
          <w:iCs/>
          <w:szCs w:val="24"/>
        </w:rPr>
        <w:t>i</w:t>
      </w:r>
      <w:r w:rsidRPr="00B96E6C">
        <w:rPr>
          <w:i/>
          <w:iCs/>
          <w:szCs w:val="24"/>
        </w:rPr>
        <w:t>que et littérature à l'extrême droite des années trente aux retombées de la Libération.</w:t>
      </w:r>
      <w:r>
        <w:rPr>
          <w:iCs/>
          <w:szCs w:val="24"/>
        </w:rPr>
        <w:t> </w:t>
      </w:r>
      <w:r>
        <w:rPr>
          <w:rStyle w:val="Appelnotedebasdep"/>
          <w:iCs/>
          <w:szCs w:val="24"/>
        </w:rPr>
        <w:footnoteReference w:id="241"/>
      </w:r>
      <w:r w:rsidRPr="00B96E6C">
        <w:rPr>
          <w:i/>
          <w:iCs/>
          <w:szCs w:val="24"/>
        </w:rPr>
        <w:t xml:space="preserve"> </w:t>
      </w:r>
      <w:r w:rsidRPr="00B96E6C">
        <w:rPr>
          <w:szCs w:val="24"/>
        </w:rPr>
        <w:t xml:space="preserve">Elle s'emploie à réfuter </w:t>
      </w:r>
      <w:r>
        <w:rPr>
          <w:szCs w:val="24"/>
        </w:rPr>
        <w:t>« </w:t>
      </w:r>
      <w:r w:rsidRPr="00B96E6C">
        <w:rPr>
          <w:szCs w:val="24"/>
        </w:rPr>
        <w:t>un mythe</w:t>
      </w:r>
      <w:r>
        <w:rPr>
          <w:szCs w:val="24"/>
        </w:rPr>
        <w:t> »</w:t>
      </w:r>
      <w:r w:rsidRPr="00B96E6C">
        <w:rPr>
          <w:szCs w:val="24"/>
        </w:rPr>
        <w:t xml:space="preserve"> créé après la guerre et qui lui semble continuer à se diffuser</w:t>
      </w:r>
      <w:r>
        <w:rPr>
          <w:szCs w:val="24"/>
        </w:rPr>
        <w:t> :</w:t>
      </w:r>
      <w:r w:rsidRPr="00B96E6C">
        <w:rPr>
          <w:szCs w:val="24"/>
        </w:rPr>
        <w:t xml:space="preserve"> il y eut finalement peu d'écrivains collabos et, dans leurs rangs, fort peu de réelles réput</w:t>
      </w:r>
      <w:r w:rsidRPr="00B96E6C">
        <w:rPr>
          <w:szCs w:val="24"/>
        </w:rPr>
        <w:t>a</w:t>
      </w:r>
      <w:r w:rsidRPr="00B96E6C">
        <w:rPr>
          <w:szCs w:val="24"/>
        </w:rPr>
        <w:t xml:space="preserve">tions et de vrais talents. Lucien Rebatet, le notoire auteur en 1943 des </w:t>
      </w:r>
      <w:r w:rsidRPr="00B96E6C">
        <w:rPr>
          <w:i/>
          <w:iCs/>
          <w:szCs w:val="24"/>
        </w:rPr>
        <w:t>D</w:t>
      </w:r>
      <w:r w:rsidRPr="00B96E6C">
        <w:rPr>
          <w:i/>
          <w:iCs/>
          <w:szCs w:val="24"/>
        </w:rPr>
        <w:t>é</w:t>
      </w:r>
      <w:r w:rsidRPr="00B96E6C">
        <w:rPr>
          <w:i/>
          <w:iCs/>
          <w:szCs w:val="24"/>
        </w:rPr>
        <w:t xml:space="preserve">combres </w:t>
      </w:r>
      <w:r w:rsidRPr="00B96E6C">
        <w:rPr>
          <w:szCs w:val="24"/>
        </w:rPr>
        <w:t>est un sous-Céline de mince talent et d'extrême bassesse. Néanmoins, quelque cent ci</w:t>
      </w:r>
      <w:r w:rsidRPr="00B96E6C">
        <w:rPr>
          <w:szCs w:val="24"/>
        </w:rPr>
        <w:t>n</w:t>
      </w:r>
      <w:r w:rsidRPr="00B96E6C">
        <w:rPr>
          <w:szCs w:val="24"/>
        </w:rPr>
        <w:t xml:space="preserve">quante noms, la plupart oubliés, certains assez réputés de leur temps, mais ayant </w:t>
      </w:r>
      <w:r>
        <w:rPr>
          <w:szCs w:val="24"/>
        </w:rPr>
        <w:t>« </w:t>
      </w:r>
      <w:r w:rsidRPr="00B96E6C">
        <w:rPr>
          <w:szCs w:val="24"/>
        </w:rPr>
        <w:t>vieilli</w:t>
      </w:r>
      <w:r>
        <w:rPr>
          <w:szCs w:val="24"/>
        </w:rPr>
        <w:t> »</w:t>
      </w:r>
      <w:r w:rsidRPr="00B96E6C">
        <w:rPr>
          <w:szCs w:val="24"/>
        </w:rPr>
        <w:t xml:space="preserve"> et effacés de la m</w:t>
      </w:r>
      <w:r w:rsidRPr="00B96E6C">
        <w:rPr>
          <w:szCs w:val="24"/>
        </w:rPr>
        <w:t>é</w:t>
      </w:r>
      <w:r w:rsidRPr="00B96E6C">
        <w:rPr>
          <w:szCs w:val="24"/>
        </w:rPr>
        <w:t>moire culturelle par leur déconsidération même (et quelques a</w:t>
      </w:r>
      <w:r w:rsidRPr="00B96E6C">
        <w:rPr>
          <w:szCs w:val="24"/>
        </w:rPr>
        <w:t>u</w:t>
      </w:r>
      <w:r w:rsidRPr="00B96E6C">
        <w:rPr>
          <w:szCs w:val="24"/>
        </w:rPr>
        <w:t xml:space="preserve">teurs de talent jadis collés au pilori pour des </w:t>
      </w:r>
      <w:r>
        <w:rPr>
          <w:szCs w:val="24"/>
        </w:rPr>
        <w:t>« </w:t>
      </w:r>
      <w:r w:rsidRPr="00B96E6C">
        <w:rPr>
          <w:szCs w:val="24"/>
        </w:rPr>
        <w:t>imprude</w:t>
      </w:r>
      <w:r w:rsidRPr="00B96E6C">
        <w:rPr>
          <w:szCs w:val="24"/>
        </w:rPr>
        <w:t>n</w:t>
      </w:r>
      <w:r w:rsidRPr="00B96E6C">
        <w:rPr>
          <w:szCs w:val="24"/>
        </w:rPr>
        <w:t>ces</w:t>
      </w:r>
      <w:r>
        <w:rPr>
          <w:szCs w:val="24"/>
        </w:rPr>
        <w:t> »</w:t>
      </w:r>
      <w:r w:rsidRPr="00B96E6C">
        <w:rPr>
          <w:szCs w:val="24"/>
        </w:rPr>
        <w:t>) sur les listes</w:t>
      </w:r>
      <w:r>
        <w:rPr>
          <w:szCs w:val="24"/>
        </w:rPr>
        <w:t xml:space="preserve"> </w:t>
      </w:r>
      <w:r w:rsidRPr="00B96E6C">
        <w:rPr>
          <w:szCs w:val="24"/>
        </w:rPr>
        <w:t>noires</w:t>
      </w:r>
      <w:r>
        <w:rPr>
          <w:szCs w:val="24"/>
        </w:rPr>
        <w:t xml:space="preserve"> : </w:t>
      </w:r>
      <w:r w:rsidRPr="00B96E6C">
        <w:rPr>
          <w:szCs w:val="24"/>
        </w:rPr>
        <w:t>il</w:t>
      </w:r>
      <w:r>
        <w:rPr>
          <w:szCs w:val="24"/>
        </w:rPr>
        <w:t xml:space="preserve"> </w:t>
      </w:r>
      <w:r w:rsidRPr="00B96E6C">
        <w:rPr>
          <w:szCs w:val="24"/>
        </w:rPr>
        <w:t>est</w:t>
      </w:r>
      <w:r>
        <w:rPr>
          <w:szCs w:val="24"/>
        </w:rPr>
        <w:t xml:space="preserve"> </w:t>
      </w:r>
      <w:r w:rsidRPr="00B96E6C">
        <w:rPr>
          <w:szCs w:val="24"/>
        </w:rPr>
        <w:t>difficile</w:t>
      </w:r>
      <w:r>
        <w:rPr>
          <w:szCs w:val="24"/>
        </w:rPr>
        <w:t xml:space="preserve"> </w:t>
      </w:r>
      <w:r w:rsidRPr="00B96E6C">
        <w:rPr>
          <w:szCs w:val="24"/>
        </w:rPr>
        <w:t>de</w:t>
      </w:r>
      <w:r>
        <w:rPr>
          <w:szCs w:val="24"/>
        </w:rPr>
        <w:t xml:space="preserve"> </w:t>
      </w:r>
      <w:r w:rsidRPr="00B96E6C">
        <w:rPr>
          <w:szCs w:val="24"/>
        </w:rPr>
        <w:t>présenter</w:t>
      </w:r>
      <w:r>
        <w:rPr>
          <w:szCs w:val="24"/>
        </w:rPr>
        <w:t xml:space="preserve"> </w:t>
      </w:r>
      <w:r w:rsidRPr="00B96E6C">
        <w:rPr>
          <w:szCs w:val="24"/>
        </w:rPr>
        <w:t>le</w:t>
      </w:r>
      <w:r>
        <w:rPr>
          <w:szCs w:val="24"/>
        </w:rPr>
        <w:t xml:space="preserve"> </w:t>
      </w:r>
      <w:r w:rsidRPr="00B96E6C">
        <w:rPr>
          <w:szCs w:val="24"/>
        </w:rPr>
        <w:t>phénomène</w:t>
      </w:r>
      <w:r>
        <w:rPr>
          <w:szCs w:val="24"/>
        </w:rPr>
        <w:t xml:space="preserve"> </w:t>
      </w:r>
      <w:r w:rsidRPr="00B96E6C">
        <w:rPr>
          <w:szCs w:val="24"/>
        </w:rPr>
        <w:t>de</w:t>
      </w:r>
      <w:r>
        <w:rPr>
          <w:szCs w:val="24"/>
        </w:rPr>
        <w:t xml:space="preserve"> </w:t>
      </w:r>
      <w:r w:rsidRPr="00B96E6C">
        <w:rPr>
          <w:szCs w:val="24"/>
        </w:rPr>
        <w:t>la</w:t>
      </w:r>
      <w:r>
        <w:t xml:space="preserve"> [110] </w:t>
      </w:r>
      <w:r w:rsidRPr="00B96E6C">
        <w:rPr>
          <w:szCs w:val="24"/>
        </w:rPr>
        <w:t>collab</w:t>
      </w:r>
      <w:r w:rsidRPr="00B96E6C">
        <w:rPr>
          <w:szCs w:val="24"/>
        </w:rPr>
        <w:t>o</w:t>
      </w:r>
      <w:r w:rsidRPr="00B96E6C">
        <w:rPr>
          <w:szCs w:val="24"/>
        </w:rPr>
        <w:t xml:space="preserve">ration de plume, distinct du </w:t>
      </w:r>
      <w:r>
        <w:rPr>
          <w:szCs w:val="24"/>
        </w:rPr>
        <w:t>« </w:t>
      </w:r>
      <w:r w:rsidRPr="00B96E6C">
        <w:rPr>
          <w:szCs w:val="24"/>
        </w:rPr>
        <w:t>fascisme</w:t>
      </w:r>
      <w:r>
        <w:rPr>
          <w:szCs w:val="24"/>
        </w:rPr>
        <w:t> »</w:t>
      </w:r>
      <w:r w:rsidRPr="00B96E6C">
        <w:rPr>
          <w:szCs w:val="24"/>
        </w:rPr>
        <w:t xml:space="preserve"> sans doute, co</w:t>
      </w:r>
      <w:r w:rsidRPr="00B96E6C">
        <w:rPr>
          <w:szCs w:val="24"/>
        </w:rPr>
        <w:t>m</w:t>
      </w:r>
      <w:r w:rsidRPr="00B96E6C">
        <w:rPr>
          <w:szCs w:val="24"/>
        </w:rPr>
        <w:t>me marginal.</w:t>
      </w:r>
    </w:p>
    <w:p w14:paraId="66DDCC80" w14:textId="77777777" w:rsidR="00730AFE" w:rsidRPr="00B96E6C" w:rsidRDefault="00730AFE" w:rsidP="00730AFE">
      <w:pPr>
        <w:spacing w:before="120" w:after="120"/>
        <w:jc w:val="both"/>
      </w:pPr>
      <w:r w:rsidRPr="00B96E6C">
        <w:rPr>
          <w:szCs w:val="24"/>
        </w:rPr>
        <w:t>Que conclure sur le plan des tactiques rhétoriques de ces contr</w:t>
      </w:r>
      <w:r w:rsidRPr="00B96E6C">
        <w:rPr>
          <w:szCs w:val="24"/>
        </w:rPr>
        <w:t>o</w:t>
      </w:r>
      <w:r w:rsidRPr="00B96E6C">
        <w:rPr>
          <w:szCs w:val="24"/>
        </w:rPr>
        <w:t>verses historiennes sur les années 1930</w:t>
      </w:r>
      <w:r>
        <w:rPr>
          <w:szCs w:val="24"/>
        </w:rPr>
        <w:t> ?</w:t>
      </w:r>
      <w:r w:rsidRPr="00B96E6C">
        <w:rPr>
          <w:szCs w:val="24"/>
        </w:rPr>
        <w:t xml:space="preserve"> De l'Action française au PSF, au PPF et aux autres ligues et comparses, on observe une concu</w:t>
      </w:r>
      <w:r w:rsidRPr="00B96E6C">
        <w:rPr>
          <w:szCs w:val="24"/>
        </w:rPr>
        <w:t>r</w:t>
      </w:r>
      <w:r w:rsidRPr="00B96E6C">
        <w:rPr>
          <w:szCs w:val="24"/>
        </w:rPr>
        <w:t>rence âpre et souvent haineuse sur le large créneau de la droite ant</w:t>
      </w:r>
      <w:r w:rsidRPr="00B96E6C">
        <w:rPr>
          <w:szCs w:val="24"/>
        </w:rPr>
        <w:t>i</w:t>
      </w:r>
      <w:r w:rsidRPr="00B96E6C">
        <w:rPr>
          <w:szCs w:val="24"/>
        </w:rPr>
        <w:t>démocr</w:t>
      </w:r>
      <w:r w:rsidRPr="00B96E6C">
        <w:rPr>
          <w:szCs w:val="24"/>
        </w:rPr>
        <w:t>a</w:t>
      </w:r>
      <w:r w:rsidRPr="00B96E6C">
        <w:rPr>
          <w:szCs w:val="24"/>
        </w:rPr>
        <w:t>tique. On peut parler ici d'une incapacité, bien française si vous vo</w:t>
      </w:r>
      <w:r w:rsidRPr="00B96E6C">
        <w:rPr>
          <w:szCs w:val="24"/>
        </w:rPr>
        <w:t>u</w:t>
      </w:r>
      <w:r w:rsidRPr="00B96E6C">
        <w:rPr>
          <w:szCs w:val="24"/>
        </w:rPr>
        <w:t>lez, de faire taire les susceptibilités et d'unifier une coalition contre-révolutionnaire. Maurras par exemple attaque La Rocque avec plus de férocité qu'il ne s'en prend à la République. Cette dispersion compétitive a été une chance de la dém</w:t>
      </w:r>
      <w:r w:rsidRPr="00B96E6C">
        <w:rPr>
          <w:szCs w:val="24"/>
        </w:rPr>
        <w:t>o</w:t>
      </w:r>
      <w:r w:rsidRPr="00B96E6C">
        <w:rPr>
          <w:szCs w:val="24"/>
        </w:rPr>
        <w:t xml:space="preserve">cratie dans ces années de </w:t>
      </w:r>
      <w:r>
        <w:rPr>
          <w:szCs w:val="24"/>
        </w:rPr>
        <w:t>« </w:t>
      </w:r>
      <w:r w:rsidRPr="00B96E6C">
        <w:rPr>
          <w:szCs w:val="24"/>
        </w:rPr>
        <w:t>décadence</w:t>
      </w:r>
      <w:r>
        <w:rPr>
          <w:szCs w:val="24"/>
        </w:rPr>
        <w:t> »</w:t>
      </w:r>
      <w:r w:rsidRPr="00B96E6C">
        <w:rPr>
          <w:szCs w:val="24"/>
        </w:rPr>
        <w:t xml:space="preserve"> marquée du rég</w:t>
      </w:r>
      <w:r w:rsidRPr="00B96E6C">
        <w:rPr>
          <w:szCs w:val="24"/>
        </w:rPr>
        <w:t>i</w:t>
      </w:r>
      <w:r w:rsidRPr="00B96E6C">
        <w:rPr>
          <w:szCs w:val="24"/>
        </w:rPr>
        <w:t>me.</w:t>
      </w:r>
      <w:r>
        <w:rPr>
          <w:iCs/>
          <w:szCs w:val="24"/>
        </w:rPr>
        <w:t> </w:t>
      </w:r>
      <w:r>
        <w:rPr>
          <w:rStyle w:val="Appelnotedebasdep"/>
          <w:iCs/>
          <w:szCs w:val="24"/>
        </w:rPr>
        <w:footnoteReference w:id="242"/>
      </w:r>
    </w:p>
    <w:p w14:paraId="65FB2E9A" w14:textId="77777777" w:rsidR="00730AFE" w:rsidRPr="00B96E6C" w:rsidRDefault="00730AFE" w:rsidP="00730AFE">
      <w:pPr>
        <w:spacing w:before="120" w:after="120"/>
        <w:jc w:val="both"/>
      </w:pPr>
      <w:r w:rsidRPr="00B96E6C">
        <w:rPr>
          <w:szCs w:val="24"/>
        </w:rPr>
        <w:t xml:space="preserve">Or, les historiens immunitaristes pratiquent dans ce contexte une logique </w:t>
      </w:r>
      <w:r w:rsidRPr="00B96E6C">
        <w:rPr>
          <w:i/>
          <w:iCs/>
          <w:szCs w:val="24"/>
        </w:rPr>
        <w:t xml:space="preserve">analytique </w:t>
      </w:r>
      <w:r w:rsidRPr="00B96E6C">
        <w:rPr>
          <w:szCs w:val="24"/>
        </w:rPr>
        <w:t>hors de propos</w:t>
      </w:r>
      <w:r>
        <w:rPr>
          <w:szCs w:val="24"/>
        </w:rPr>
        <w:t> :</w:t>
      </w:r>
      <w:r w:rsidRPr="00B96E6C">
        <w:rPr>
          <w:szCs w:val="24"/>
        </w:rPr>
        <w:t xml:space="preserve"> ils prennent </w:t>
      </w:r>
      <w:r w:rsidRPr="00B96E6C">
        <w:rPr>
          <w:i/>
          <w:iCs/>
          <w:szCs w:val="24"/>
        </w:rPr>
        <w:t xml:space="preserve">un à un </w:t>
      </w:r>
      <w:r w:rsidRPr="00B96E6C">
        <w:rPr>
          <w:szCs w:val="24"/>
        </w:rPr>
        <w:t>chaque mo</w:t>
      </w:r>
      <w:r w:rsidRPr="00B96E6C">
        <w:rPr>
          <w:szCs w:val="24"/>
        </w:rPr>
        <w:t>u</w:t>
      </w:r>
      <w:r w:rsidRPr="00B96E6C">
        <w:rPr>
          <w:szCs w:val="24"/>
        </w:rPr>
        <w:t>vement et décèlent dans chacun des traits qui, à l'aune d'un fascisme idéaltypique fantasmé, font que cette entité ne répond pas bien aux critères. Après quoi, ils procèdent par induction généralisante</w:t>
      </w:r>
      <w:r>
        <w:rPr>
          <w:szCs w:val="24"/>
        </w:rPr>
        <w:t> ;</w:t>
      </w:r>
      <w:r w:rsidRPr="00B96E6C">
        <w:rPr>
          <w:szCs w:val="24"/>
        </w:rPr>
        <w:t xml:space="preserve"> si a, b, c, d ne sont pas x, la somme logique /a-b-c-d/ ne l'est pas </w:t>
      </w:r>
      <w:r w:rsidRPr="00B96E6C">
        <w:rPr>
          <w:i/>
          <w:iCs/>
          <w:szCs w:val="24"/>
        </w:rPr>
        <w:t xml:space="preserve">ipso facto. </w:t>
      </w:r>
      <w:r w:rsidRPr="00B96E6C">
        <w:rPr>
          <w:szCs w:val="24"/>
        </w:rPr>
        <w:t>Ce</w:t>
      </w:r>
      <w:r w:rsidRPr="00B96E6C">
        <w:rPr>
          <w:szCs w:val="24"/>
        </w:rPr>
        <w:t>t</w:t>
      </w:r>
      <w:r w:rsidRPr="00B96E6C">
        <w:rPr>
          <w:szCs w:val="24"/>
        </w:rPr>
        <w:t xml:space="preserve">te logique aristotélicienne intemporelle est, du point de vue de l'historiographie, du point de vue du </w:t>
      </w:r>
      <w:r>
        <w:rPr>
          <w:szCs w:val="24"/>
        </w:rPr>
        <w:t>« </w:t>
      </w:r>
      <w:r w:rsidRPr="00B96E6C">
        <w:rPr>
          <w:szCs w:val="24"/>
        </w:rPr>
        <w:t>concret</w:t>
      </w:r>
      <w:r>
        <w:rPr>
          <w:szCs w:val="24"/>
        </w:rPr>
        <w:t> »</w:t>
      </w:r>
      <w:r w:rsidRPr="00B96E6C">
        <w:rPr>
          <w:szCs w:val="24"/>
        </w:rPr>
        <w:t xml:space="preserve"> justement de la vie politique, une absurdité. La situation de concurrence explique en pa</w:t>
      </w:r>
      <w:r w:rsidRPr="00B96E6C">
        <w:rPr>
          <w:szCs w:val="24"/>
        </w:rPr>
        <w:t>r</w:t>
      </w:r>
      <w:r w:rsidRPr="00B96E6C">
        <w:rPr>
          <w:szCs w:val="24"/>
        </w:rPr>
        <w:t xml:space="preserve">tie les oppositions </w:t>
      </w:r>
      <w:r w:rsidRPr="00B96E6C">
        <w:rPr>
          <w:i/>
          <w:iCs/>
          <w:szCs w:val="24"/>
        </w:rPr>
        <w:t>ostensibles</w:t>
      </w:r>
      <w:r>
        <w:rPr>
          <w:i/>
          <w:iCs/>
          <w:szCs w:val="24"/>
        </w:rPr>
        <w:t> :</w:t>
      </w:r>
      <w:r w:rsidRPr="00B96E6C">
        <w:rPr>
          <w:i/>
          <w:iCs/>
          <w:szCs w:val="24"/>
        </w:rPr>
        <w:t xml:space="preserve"> </w:t>
      </w:r>
      <w:r w:rsidRPr="00B96E6C">
        <w:rPr>
          <w:szCs w:val="24"/>
        </w:rPr>
        <w:t xml:space="preserve">entre l'A.F., royaliste, et le PSF, </w:t>
      </w:r>
      <w:r>
        <w:rPr>
          <w:szCs w:val="24"/>
        </w:rPr>
        <w:t>« </w:t>
      </w:r>
      <w:r w:rsidRPr="00B96E6C">
        <w:rPr>
          <w:szCs w:val="24"/>
        </w:rPr>
        <w:t>républicain</w:t>
      </w:r>
      <w:r>
        <w:rPr>
          <w:szCs w:val="24"/>
        </w:rPr>
        <w:t> »</w:t>
      </w:r>
      <w:r w:rsidRPr="00B96E6C">
        <w:rPr>
          <w:szCs w:val="24"/>
        </w:rPr>
        <w:t xml:space="preserve"> par exemple, ce dernier se pose comme tel en s'opp</w:t>
      </w:r>
      <w:r w:rsidRPr="00B96E6C">
        <w:rPr>
          <w:szCs w:val="24"/>
        </w:rPr>
        <w:t>o</w:t>
      </w:r>
      <w:r w:rsidRPr="00B96E6C">
        <w:rPr>
          <w:szCs w:val="24"/>
        </w:rPr>
        <w:t xml:space="preserve">sant à son archaïque concurrent. Difficile </w:t>
      </w:r>
      <w:r w:rsidRPr="00B96E6C">
        <w:rPr>
          <w:i/>
          <w:iCs/>
          <w:szCs w:val="24"/>
        </w:rPr>
        <w:t xml:space="preserve">et vain </w:t>
      </w:r>
      <w:r w:rsidRPr="00B96E6C">
        <w:rPr>
          <w:szCs w:val="24"/>
        </w:rPr>
        <w:t>de distinguer nett</w:t>
      </w:r>
      <w:r w:rsidRPr="00B96E6C">
        <w:rPr>
          <w:szCs w:val="24"/>
        </w:rPr>
        <w:t>e</w:t>
      </w:r>
      <w:r w:rsidRPr="00B96E6C">
        <w:rPr>
          <w:szCs w:val="24"/>
        </w:rPr>
        <w:t xml:space="preserve">ment d'imaginaires fascistes </w:t>
      </w:r>
      <w:r>
        <w:rPr>
          <w:szCs w:val="24"/>
        </w:rPr>
        <w:t>« </w:t>
      </w:r>
      <w:r w:rsidRPr="00B96E6C">
        <w:rPr>
          <w:szCs w:val="24"/>
        </w:rPr>
        <w:t>authentiques</w:t>
      </w:r>
      <w:r>
        <w:rPr>
          <w:szCs w:val="24"/>
        </w:rPr>
        <w:t> »</w:t>
      </w:r>
      <w:r w:rsidRPr="00B96E6C">
        <w:rPr>
          <w:szCs w:val="24"/>
        </w:rPr>
        <w:t xml:space="preserve"> des conservateurs nati</w:t>
      </w:r>
      <w:r w:rsidRPr="00B96E6C">
        <w:rPr>
          <w:szCs w:val="24"/>
        </w:rPr>
        <w:t>o</w:t>
      </w:r>
      <w:r w:rsidRPr="00B96E6C">
        <w:rPr>
          <w:szCs w:val="24"/>
        </w:rPr>
        <w:t>nalistes ant</w:t>
      </w:r>
      <w:r w:rsidRPr="00B96E6C">
        <w:rPr>
          <w:szCs w:val="24"/>
        </w:rPr>
        <w:t>i</w:t>
      </w:r>
      <w:r w:rsidRPr="00B96E6C">
        <w:rPr>
          <w:szCs w:val="24"/>
        </w:rPr>
        <w:t>démocrates et des socialistes autoritaires.</w:t>
      </w:r>
      <w:r>
        <w:rPr>
          <w:iCs/>
          <w:szCs w:val="24"/>
        </w:rPr>
        <w:t> </w:t>
      </w:r>
      <w:r>
        <w:rPr>
          <w:rStyle w:val="Appelnotedebasdep"/>
          <w:iCs/>
          <w:szCs w:val="24"/>
        </w:rPr>
        <w:footnoteReference w:id="243"/>
      </w:r>
      <w:r w:rsidRPr="00B96E6C">
        <w:rPr>
          <w:szCs w:val="24"/>
        </w:rPr>
        <w:t xml:space="preserve"> Si au lieu de contraster</w:t>
      </w:r>
      <w:r>
        <w:t xml:space="preserve"> [111] </w:t>
      </w:r>
      <w:r w:rsidRPr="00B96E6C">
        <w:rPr>
          <w:szCs w:val="24"/>
        </w:rPr>
        <w:t>et de nuancer, on additionnait les programmes et les m</w:t>
      </w:r>
      <w:r w:rsidRPr="00B96E6C">
        <w:rPr>
          <w:szCs w:val="24"/>
        </w:rPr>
        <w:t>é</w:t>
      </w:r>
      <w:r w:rsidRPr="00B96E6C">
        <w:rPr>
          <w:szCs w:val="24"/>
        </w:rPr>
        <w:t>thodes d'action de tous ces mouvements considérés en synchronie, on obtie</w:t>
      </w:r>
      <w:r w:rsidRPr="00B96E6C">
        <w:rPr>
          <w:szCs w:val="24"/>
        </w:rPr>
        <w:t>n</w:t>
      </w:r>
      <w:r w:rsidRPr="00B96E6C">
        <w:rPr>
          <w:szCs w:val="24"/>
        </w:rPr>
        <w:t>drait une synthèse fasciste indiscutable.</w:t>
      </w:r>
    </w:p>
    <w:p w14:paraId="7037BD8F" w14:textId="77777777" w:rsidR="00730AFE" w:rsidRPr="00B96E6C" w:rsidRDefault="00730AFE" w:rsidP="00730AFE">
      <w:pPr>
        <w:spacing w:before="120" w:after="120"/>
        <w:jc w:val="both"/>
      </w:pPr>
      <w:r w:rsidRPr="00B96E6C">
        <w:rPr>
          <w:szCs w:val="24"/>
        </w:rPr>
        <w:t xml:space="preserve">Les historiens étrangers spécialistes de la France, même peu portés à observer à la façon de Sternhell une fascisme diffus d'imprégnations intellectuelles et de suivre des proximités et des </w:t>
      </w:r>
      <w:r>
        <w:rPr>
          <w:szCs w:val="24"/>
        </w:rPr>
        <w:t>« </w:t>
      </w:r>
      <w:r w:rsidRPr="00B96E6C">
        <w:rPr>
          <w:szCs w:val="24"/>
        </w:rPr>
        <w:t>pentes</w:t>
      </w:r>
      <w:r>
        <w:rPr>
          <w:szCs w:val="24"/>
        </w:rPr>
        <w:t> »</w:t>
      </w:r>
      <w:r w:rsidRPr="00B96E6C">
        <w:rPr>
          <w:szCs w:val="24"/>
        </w:rPr>
        <w:t xml:space="preserve"> fatales, même nuancés dans la qualification, n'éprouvent simplement pas les e</w:t>
      </w:r>
      <w:r w:rsidRPr="00B96E6C">
        <w:rPr>
          <w:szCs w:val="24"/>
        </w:rPr>
        <w:t>f</w:t>
      </w:r>
      <w:r w:rsidRPr="00B96E6C">
        <w:rPr>
          <w:szCs w:val="24"/>
        </w:rPr>
        <w:t xml:space="preserve">fets de censure que subissent, peut-être à leur insu, les historiens hexagonaux. Dès 1964, Eugen Weber, subtil connaisseur américain de la France, dans son condensé </w:t>
      </w:r>
      <w:r w:rsidRPr="00B96E6C">
        <w:rPr>
          <w:i/>
          <w:iCs/>
          <w:szCs w:val="24"/>
        </w:rPr>
        <w:t>Varieties of Fascism</w:t>
      </w:r>
      <w:r>
        <w:rPr>
          <w:i/>
          <w:iCs/>
          <w:szCs w:val="24"/>
        </w:rPr>
        <w:t> :</w:t>
      </w:r>
      <w:r w:rsidRPr="00B96E6C">
        <w:rPr>
          <w:i/>
          <w:iCs/>
          <w:szCs w:val="24"/>
        </w:rPr>
        <w:t xml:space="preserve"> Doctrines of R</w:t>
      </w:r>
      <w:r>
        <w:rPr>
          <w:i/>
          <w:iCs/>
          <w:szCs w:val="24"/>
        </w:rPr>
        <w:t>e</w:t>
      </w:r>
      <w:r w:rsidRPr="00B96E6C">
        <w:rPr>
          <w:i/>
          <w:iCs/>
          <w:szCs w:val="24"/>
        </w:rPr>
        <w:t>volution in the 20</w:t>
      </w:r>
      <w:r w:rsidRPr="00B36E50">
        <w:rPr>
          <w:i/>
          <w:iCs/>
          <w:szCs w:val="24"/>
          <w:vertAlign w:val="superscript"/>
        </w:rPr>
        <w:t>th</w:t>
      </w:r>
      <w:r w:rsidRPr="00B96E6C">
        <w:rPr>
          <w:i/>
          <w:iCs/>
          <w:szCs w:val="24"/>
        </w:rPr>
        <w:t xml:space="preserve"> Century</w:t>
      </w:r>
      <w:r>
        <w:rPr>
          <w:iCs/>
          <w:szCs w:val="24"/>
        </w:rPr>
        <w:t> </w:t>
      </w:r>
      <w:r>
        <w:rPr>
          <w:rStyle w:val="Appelnotedebasdep"/>
          <w:iCs/>
          <w:szCs w:val="24"/>
        </w:rPr>
        <w:footnoteReference w:id="244"/>
      </w:r>
      <w:r w:rsidRPr="00B96E6C">
        <w:rPr>
          <w:i/>
          <w:iCs/>
          <w:szCs w:val="24"/>
        </w:rPr>
        <w:t xml:space="preserve"> </w:t>
      </w:r>
      <w:r w:rsidRPr="00B96E6C">
        <w:rPr>
          <w:szCs w:val="24"/>
        </w:rPr>
        <w:t>identifie une première rencontre préf</w:t>
      </w:r>
      <w:r w:rsidRPr="00B96E6C">
        <w:rPr>
          <w:szCs w:val="24"/>
        </w:rPr>
        <w:t>i</w:t>
      </w:r>
      <w:r w:rsidRPr="00B96E6C">
        <w:rPr>
          <w:szCs w:val="24"/>
        </w:rPr>
        <w:t>gurant le fascisme français dans la conve</w:t>
      </w:r>
      <w:r w:rsidRPr="00B96E6C">
        <w:rPr>
          <w:szCs w:val="24"/>
        </w:rPr>
        <w:t>r</w:t>
      </w:r>
      <w:r w:rsidRPr="00B96E6C">
        <w:rPr>
          <w:szCs w:val="24"/>
        </w:rPr>
        <w:t xml:space="preserve">gence des blanquistes et des nationalistes dans </w:t>
      </w:r>
      <w:r w:rsidRPr="00B96E6C">
        <w:rPr>
          <w:i/>
          <w:iCs/>
          <w:szCs w:val="24"/>
        </w:rPr>
        <w:t xml:space="preserve">La Cocarde </w:t>
      </w:r>
      <w:r w:rsidRPr="00B96E6C">
        <w:rPr>
          <w:szCs w:val="24"/>
        </w:rPr>
        <w:t>des années 1890. Il note que l'A</w:t>
      </w:r>
      <w:r w:rsidRPr="00B96E6C">
        <w:rPr>
          <w:szCs w:val="24"/>
        </w:rPr>
        <w:t>c</w:t>
      </w:r>
      <w:r w:rsidRPr="00B96E6C">
        <w:rPr>
          <w:szCs w:val="24"/>
        </w:rPr>
        <w:t>tion française peu avant 1914 évolue vers une variété de fascisme en pa</w:t>
      </w:r>
      <w:r w:rsidRPr="00B96E6C">
        <w:rPr>
          <w:szCs w:val="24"/>
        </w:rPr>
        <w:t>r</w:t>
      </w:r>
      <w:r w:rsidRPr="00B96E6C">
        <w:rPr>
          <w:szCs w:val="24"/>
        </w:rPr>
        <w:t>lant de réformes sociales, désireuse qu'elle est d'attirer un public o</w:t>
      </w:r>
      <w:r w:rsidRPr="00B96E6C">
        <w:rPr>
          <w:szCs w:val="24"/>
        </w:rPr>
        <w:t>u</w:t>
      </w:r>
      <w:r w:rsidRPr="00B96E6C">
        <w:rPr>
          <w:szCs w:val="24"/>
        </w:rPr>
        <w:t>vrier. Il signale le Cercle Proudhon en 1911. Il narre la nai</w:t>
      </w:r>
      <w:r w:rsidRPr="00B96E6C">
        <w:rPr>
          <w:szCs w:val="24"/>
        </w:rPr>
        <w:t>s</w:t>
      </w:r>
      <w:r w:rsidRPr="00B96E6C">
        <w:rPr>
          <w:szCs w:val="24"/>
        </w:rPr>
        <w:t>sance et l'échec du Faisceau de Valois dans les années 1920. Il inclut aussi dans le fascisme, les Francistes de Bucard. Par contre, pour La Ro</w:t>
      </w:r>
      <w:r w:rsidRPr="00B96E6C">
        <w:rPr>
          <w:szCs w:val="24"/>
        </w:rPr>
        <w:t>c</w:t>
      </w:r>
      <w:r w:rsidRPr="00B96E6C">
        <w:rPr>
          <w:szCs w:val="24"/>
        </w:rPr>
        <w:t xml:space="preserve">que, il le voit comme </w:t>
      </w:r>
      <w:r>
        <w:rPr>
          <w:i/>
          <w:iCs/>
          <w:szCs w:val="24"/>
        </w:rPr>
        <w:t>« </w:t>
      </w:r>
      <w:r w:rsidRPr="00B96E6C">
        <w:rPr>
          <w:i/>
          <w:iCs/>
          <w:szCs w:val="24"/>
        </w:rPr>
        <w:t>an upper-middle class</w:t>
      </w:r>
      <w:r>
        <w:rPr>
          <w:i/>
          <w:iCs/>
          <w:szCs w:val="24"/>
        </w:rPr>
        <w:t xml:space="preserve"> </w:t>
      </w:r>
      <w:r w:rsidRPr="00B96E6C">
        <w:rPr>
          <w:i/>
          <w:iCs/>
          <w:szCs w:val="24"/>
        </w:rPr>
        <w:t>Poujade</w:t>
      </w:r>
      <w:r>
        <w:rPr>
          <w:i/>
          <w:iCs/>
          <w:szCs w:val="24"/>
        </w:rPr>
        <w:t> »</w:t>
      </w:r>
      <w:r w:rsidRPr="00B96E6C">
        <w:rPr>
          <w:i/>
          <w:iCs/>
          <w:szCs w:val="24"/>
        </w:rPr>
        <w:t xml:space="preserve">, </w:t>
      </w:r>
      <w:r w:rsidRPr="00B96E6C">
        <w:rPr>
          <w:szCs w:val="24"/>
        </w:rPr>
        <w:t>indûment identifié jadis comme un fasciste</w:t>
      </w:r>
      <w:r>
        <w:rPr>
          <w:szCs w:val="24"/>
        </w:rPr>
        <w:t> :</w:t>
      </w:r>
      <w:r w:rsidRPr="00B96E6C">
        <w:rPr>
          <w:szCs w:val="24"/>
        </w:rPr>
        <w:t xml:space="preserve"> </w:t>
      </w:r>
      <w:r>
        <w:rPr>
          <w:i/>
          <w:iCs/>
          <w:szCs w:val="24"/>
        </w:rPr>
        <w:t>« </w:t>
      </w:r>
      <w:r w:rsidRPr="00B96E6C">
        <w:rPr>
          <w:i/>
          <w:iCs/>
          <w:szCs w:val="24"/>
        </w:rPr>
        <w:t>Mass meetings and parades are not enough to make Fascists, and the Croix de feu simply do not qu</w:t>
      </w:r>
      <w:r w:rsidRPr="00B96E6C">
        <w:rPr>
          <w:i/>
          <w:iCs/>
          <w:szCs w:val="24"/>
        </w:rPr>
        <w:t>a</w:t>
      </w:r>
      <w:r w:rsidRPr="00B96E6C">
        <w:rPr>
          <w:i/>
          <w:iCs/>
          <w:szCs w:val="24"/>
        </w:rPr>
        <w:t>lify as an</w:t>
      </w:r>
      <w:r w:rsidRPr="00B96E6C">
        <w:rPr>
          <w:i/>
          <w:iCs/>
          <w:szCs w:val="24"/>
        </w:rPr>
        <w:t>y</w:t>
      </w:r>
      <w:r w:rsidRPr="00B96E6C">
        <w:rPr>
          <w:i/>
          <w:iCs/>
          <w:szCs w:val="24"/>
        </w:rPr>
        <w:t>thing</w:t>
      </w:r>
      <w:r>
        <w:rPr>
          <w:i/>
          <w:iCs/>
          <w:szCs w:val="24"/>
        </w:rPr>
        <w:t xml:space="preserve"> </w:t>
      </w:r>
      <w:r w:rsidRPr="00B96E6C">
        <w:rPr>
          <w:i/>
          <w:iCs/>
          <w:szCs w:val="24"/>
        </w:rPr>
        <w:t>more than</w:t>
      </w:r>
      <w:r>
        <w:rPr>
          <w:i/>
          <w:iCs/>
          <w:szCs w:val="24"/>
        </w:rPr>
        <w:t xml:space="preserve"> </w:t>
      </w:r>
      <w:r w:rsidRPr="00B96E6C">
        <w:rPr>
          <w:i/>
          <w:iCs/>
          <w:szCs w:val="24"/>
        </w:rPr>
        <w:t>patriotic conservatives</w:t>
      </w:r>
      <w:r>
        <w:rPr>
          <w:i/>
          <w:iCs/>
          <w:szCs w:val="24"/>
        </w:rPr>
        <w:t> »</w:t>
      </w:r>
      <w:r w:rsidRPr="00B96E6C">
        <w:rPr>
          <w:i/>
          <w:iCs/>
          <w:szCs w:val="24"/>
        </w:rPr>
        <w:t>.</w:t>
      </w:r>
      <w:r>
        <w:rPr>
          <w:iCs/>
          <w:szCs w:val="24"/>
        </w:rPr>
        <w:t> </w:t>
      </w:r>
      <w:r>
        <w:rPr>
          <w:rStyle w:val="Appelnotedebasdep"/>
          <w:iCs/>
          <w:szCs w:val="24"/>
        </w:rPr>
        <w:footnoteReference w:id="245"/>
      </w:r>
      <w:r w:rsidRPr="00B96E6C">
        <w:rPr>
          <w:i/>
          <w:iCs/>
          <w:szCs w:val="24"/>
          <w:vertAlign w:val="superscript"/>
        </w:rPr>
        <w:t xml:space="preserve"> </w:t>
      </w:r>
      <w:r w:rsidRPr="00B96E6C">
        <w:rPr>
          <w:szCs w:val="24"/>
        </w:rPr>
        <w:t xml:space="preserve">Même sans les </w:t>
      </w:r>
      <w:r w:rsidRPr="00B96E6C">
        <w:rPr>
          <w:i/>
          <w:iCs/>
          <w:szCs w:val="24"/>
        </w:rPr>
        <w:t xml:space="preserve">Croix de feu, </w:t>
      </w:r>
      <w:r w:rsidRPr="00B96E6C">
        <w:rPr>
          <w:szCs w:val="24"/>
        </w:rPr>
        <w:t>la récolte de l'avant guerre est abondante</w:t>
      </w:r>
      <w:r>
        <w:rPr>
          <w:szCs w:val="24"/>
        </w:rPr>
        <w:t> :</w:t>
      </w:r>
      <w:r w:rsidRPr="00B96E6C">
        <w:rPr>
          <w:szCs w:val="24"/>
        </w:rPr>
        <w:t xml:space="preserve"> le PPF de D</w:t>
      </w:r>
      <w:r w:rsidRPr="00B96E6C">
        <w:rPr>
          <w:szCs w:val="24"/>
        </w:rPr>
        <w:t>o</w:t>
      </w:r>
      <w:r w:rsidRPr="00B96E6C">
        <w:rPr>
          <w:szCs w:val="24"/>
        </w:rPr>
        <w:t xml:space="preserve">riot attire </w:t>
      </w:r>
      <w:r>
        <w:rPr>
          <w:szCs w:val="24"/>
        </w:rPr>
        <w:t>« </w:t>
      </w:r>
      <w:r w:rsidRPr="00B96E6C">
        <w:rPr>
          <w:szCs w:val="24"/>
        </w:rPr>
        <w:t>les fascistes en quête d'abri</w:t>
      </w:r>
      <w:r>
        <w:rPr>
          <w:szCs w:val="24"/>
        </w:rPr>
        <w:t> »</w:t>
      </w:r>
      <w:r w:rsidRPr="00B96E6C">
        <w:rPr>
          <w:szCs w:val="24"/>
        </w:rPr>
        <w:t>, Marcel Déat vire au fasciste dès avant la guerre et avant son ralliement au nazisme.... Bien ente</w:t>
      </w:r>
      <w:r w:rsidRPr="00B96E6C">
        <w:rPr>
          <w:szCs w:val="24"/>
        </w:rPr>
        <w:t>n</w:t>
      </w:r>
      <w:r w:rsidRPr="00B96E6C">
        <w:rPr>
          <w:szCs w:val="24"/>
        </w:rPr>
        <w:t xml:space="preserve">du, avant 1940 ces nombreux fascistes restent loin du pouvoir, </w:t>
      </w:r>
      <w:r>
        <w:rPr>
          <w:i/>
          <w:iCs/>
          <w:szCs w:val="24"/>
        </w:rPr>
        <w:t>« </w:t>
      </w:r>
      <w:r w:rsidRPr="00B96E6C">
        <w:rPr>
          <w:i/>
          <w:iCs/>
          <w:szCs w:val="24"/>
        </w:rPr>
        <w:t>In France conditions n</w:t>
      </w:r>
      <w:r w:rsidRPr="00B96E6C">
        <w:rPr>
          <w:i/>
          <w:iCs/>
          <w:szCs w:val="24"/>
        </w:rPr>
        <w:t>e</w:t>
      </w:r>
      <w:r w:rsidRPr="00B96E6C">
        <w:rPr>
          <w:i/>
          <w:iCs/>
          <w:szCs w:val="24"/>
        </w:rPr>
        <w:t>ver became bad enough for a tide of sympathy to</w:t>
      </w:r>
      <w:r>
        <w:rPr>
          <w:i/>
          <w:iCs/>
          <w:szCs w:val="24"/>
        </w:rPr>
        <w:t xml:space="preserve"> </w:t>
      </w:r>
      <w:r w:rsidRPr="00B96E6C">
        <w:rPr>
          <w:i/>
          <w:iCs/>
          <w:szCs w:val="24"/>
        </w:rPr>
        <w:t>float the local movements into power.</w:t>
      </w:r>
      <w:r>
        <w:rPr>
          <w:i/>
          <w:iCs/>
          <w:szCs w:val="24"/>
        </w:rPr>
        <w:t> »</w:t>
      </w:r>
      <w:r>
        <w:rPr>
          <w:iCs/>
          <w:szCs w:val="24"/>
        </w:rPr>
        <w:t> </w:t>
      </w:r>
      <w:r>
        <w:rPr>
          <w:rStyle w:val="Appelnotedebasdep"/>
          <w:iCs/>
          <w:szCs w:val="24"/>
        </w:rPr>
        <w:footnoteReference w:id="246"/>
      </w:r>
    </w:p>
    <w:p w14:paraId="256FFB35" w14:textId="77777777" w:rsidR="00730AFE" w:rsidRDefault="00730AFE" w:rsidP="00730AFE">
      <w:pPr>
        <w:spacing w:before="120" w:after="120"/>
        <w:jc w:val="both"/>
      </w:pPr>
      <w:r>
        <w:br w:type="page"/>
        <w:t>[112]</w:t>
      </w:r>
    </w:p>
    <w:p w14:paraId="5404D53A" w14:textId="77777777" w:rsidR="00730AFE" w:rsidRDefault="00730AFE" w:rsidP="00730AFE">
      <w:pPr>
        <w:spacing w:before="120" w:after="120"/>
        <w:jc w:val="both"/>
        <w:rPr>
          <w:szCs w:val="24"/>
        </w:rPr>
      </w:pPr>
      <w:r w:rsidRPr="00B96E6C">
        <w:rPr>
          <w:szCs w:val="24"/>
        </w:rPr>
        <w:t>Tout ce que je veux signaler ici est qu'un historien américain, p</w:t>
      </w:r>
      <w:r w:rsidRPr="00B96E6C">
        <w:rPr>
          <w:szCs w:val="24"/>
        </w:rPr>
        <w:t>u</w:t>
      </w:r>
      <w:r w:rsidRPr="00B96E6C">
        <w:rPr>
          <w:szCs w:val="24"/>
        </w:rPr>
        <w:t>bliant vingt ans après la guerre, dans ses appréci</w:t>
      </w:r>
      <w:r w:rsidRPr="00B96E6C">
        <w:rPr>
          <w:szCs w:val="24"/>
        </w:rPr>
        <w:t>a</w:t>
      </w:r>
      <w:r w:rsidRPr="00B96E6C">
        <w:rPr>
          <w:szCs w:val="24"/>
        </w:rPr>
        <w:t>tions diverses, ne ressent en tout cas pas, pour se prononcer, les inhibitions traumatisées des Français et ne se soucie pas, il va de soi, des enjeux de politique académique hexag</w:t>
      </w:r>
      <w:r w:rsidRPr="00B96E6C">
        <w:rPr>
          <w:szCs w:val="24"/>
        </w:rPr>
        <w:t>o</w:t>
      </w:r>
      <w:r w:rsidRPr="00B96E6C">
        <w:rPr>
          <w:szCs w:val="24"/>
        </w:rPr>
        <w:t>naux, ce qui, en soi, rend le dialogue difficile avec ses h</w:t>
      </w:r>
      <w:r w:rsidRPr="00B96E6C">
        <w:rPr>
          <w:szCs w:val="24"/>
        </w:rPr>
        <w:t>o</w:t>
      </w:r>
      <w:r w:rsidRPr="00B96E6C">
        <w:rPr>
          <w:szCs w:val="24"/>
        </w:rPr>
        <w:t>mologues.</w:t>
      </w:r>
    </w:p>
    <w:p w14:paraId="5874FC05" w14:textId="77777777" w:rsidR="00730AFE" w:rsidRPr="00B96E6C" w:rsidRDefault="00730AFE" w:rsidP="00730AFE">
      <w:pPr>
        <w:spacing w:before="120" w:after="120"/>
        <w:jc w:val="both"/>
      </w:pPr>
    </w:p>
    <w:p w14:paraId="1AF51F84" w14:textId="77777777" w:rsidR="00730AFE" w:rsidRDefault="00175FE0" w:rsidP="00730AFE">
      <w:pPr>
        <w:pStyle w:val="fig"/>
      </w:pPr>
      <w:r w:rsidRPr="00B96E6C">
        <w:rPr>
          <w:noProof/>
        </w:rPr>
        <w:drawing>
          <wp:inline distT="0" distB="0" distL="0" distR="0" wp14:anchorId="508DA5E8" wp14:editId="652283F4">
            <wp:extent cx="4762500" cy="1511300"/>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1511300"/>
                    </a:xfrm>
                    <a:prstGeom prst="rect">
                      <a:avLst/>
                    </a:prstGeom>
                    <a:noFill/>
                    <a:ln>
                      <a:noFill/>
                    </a:ln>
                  </pic:spPr>
                </pic:pic>
              </a:graphicData>
            </a:graphic>
          </wp:inline>
        </w:drawing>
      </w:r>
    </w:p>
    <w:p w14:paraId="48C6BA4F" w14:textId="77777777" w:rsidR="00730AFE" w:rsidRPr="00B96E6C" w:rsidRDefault="00730AFE" w:rsidP="00730AFE">
      <w:pPr>
        <w:spacing w:before="120" w:after="120"/>
        <w:jc w:val="both"/>
        <w:rPr>
          <w:szCs w:val="24"/>
        </w:rPr>
      </w:pPr>
    </w:p>
    <w:p w14:paraId="0AE63AC0" w14:textId="77777777" w:rsidR="00730AFE" w:rsidRPr="00B96E6C" w:rsidRDefault="00730AFE" w:rsidP="00730AFE">
      <w:pPr>
        <w:pStyle w:val="planche"/>
      </w:pPr>
      <w:bookmarkStart w:id="26" w:name="Texte_1_pt_2_f"/>
      <w:r w:rsidRPr="00B96E6C">
        <w:t xml:space="preserve">Vichy ou </w:t>
      </w:r>
      <w:r>
        <w:t>« </w:t>
      </w:r>
      <w:r w:rsidRPr="00B96E6C">
        <w:t>les Années noires</w:t>
      </w:r>
      <w:r>
        <w:t> » :</w:t>
      </w:r>
      <w:r>
        <w:br/>
      </w:r>
      <w:r w:rsidRPr="00B96E6C">
        <w:rPr>
          <w:i/>
          <w:iCs/>
        </w:rPr>
        <w:t xml:space="preserve">omertà </w:t>
      </w:r>
      <w:r w:rsidRPr="00B96E6C">
        <w:t>et premiers travaux</w:t>
      </w:r>
    </w:p>
    <w:bookmarkEnd w:id="26"/>
    <w:p w14:paraId="3D688741" w14:textId="77777777" w:rsidR="00730AFE" w:rsidRDefault="00730AFE" w:rsidP="00730AFE">
      <w:pPr>
        <w:spacing w:before="120" w:after="120"/>
        <w:jc w:val="both"/>
        <w:rPr>
          <w:szCs w:val="24"/>
        </w:rPr>
      </w:pPr>
    </w:p>
    <w:p w14:paraId="6E19A898" w14:textId="77777777" w:rsidR="00730AFE" w:rsidRPr="00384B20" w:rsidRDefault="00730AFE" w:rsidP="00730AFE">
      <w:pPr>
        <w:ind w:right="90" w:firstLine="0"/>
        <w:jc w:val="both"/>
        <w:rPr>
          <w:sz w:val="20"/>
        </w:rPr>
      </w:pPr>
      <w:hyperlink w:anchor="tdm" w:history="1">
        <w:r w:rsidRPr="00384B20">
          <w:rPr>
            <w:rStyle w:val="Hyperlien"/>
            <w:sz w:val="20"/>
          </w:rPr>
          <w:t>Retour à la table des matières</w:t>
        </w:r>
      </w:hyperlink>
    </w:p>
    <w:p w14:paraId="6965C335" w14:textId="77777777" w:rsidR="00730AFE" w:rsidRPr="00B96E6C" w:rsidRDefault="00730AFE" w:rsidP="00730AFE">
      <w:pPr>
        <w:spacing w:before="120" w:after="120"/>
        <w:jc w:val="both"/>
      </w:pPr>
      <w:r w:rsidRPr="00B96E6C">
        <w:rPr>
          <w:szCs w:val="24"/>
        </w:rPr>
        <w:t>Je ne vais pas chercher à démêler et décrire dans toutes ses intric</w:t>
      </w:r>
      <w:r w:rsidRPr="00B96E6C">
        <w:rPr>
          <w:szCs w:val="24"/>
        </w:rPr>
        <w:t>a</w:t>
      </w:r>
      <w:r w:rsidRPr="00B96E6C">
        <w:rPr>
          <w:szCs w:val="24"/>
        </w:rPr>
        <w:t xml:space="preserve">tions le nœud gordien de querelles qui enrobent depuis soixante ans le fait du Régime de Vichy, de l'ainsi nommé </w:t>
      </w:r>
      <w:r>
        <w:rPr>
          <w:szCs w:val="24"/>
        </w:rPr>
        <w:t>« </w:t>
      </w:r>
      <w:r w:rsidRPr="00B96E6C">
        <w:rPr>
          <w:szCs w:val="24"/>
        </w:rPr>
        <w:t>État français</w:t>
      </w:r>
      <w:r>
        <w:rPr>
          <w:szCs w:val="24"/>
        </w:rPr>
        <w:t> »</w:t>
      </w:r>
      <w:r w:rsidRPr="00B96E6C">
        <w:rPr>
          <w:szCs w:val="24"/>
        </w:rPr>
        <w:t xml:space="preserve">. Je vais me contenter d'éclairer les polémiques sur sa qualification de </w:t>
      </w:r>
      <w:r>
        <w:rPr>
          <w:szCs w:val="24"/>
        </w:rPr>
        <w:t>« </w:t>
      </w:r>
      <w:r w:rsidRPr="00B96E6C">
        <w:rPr>
          <w:szCs w:val="24"/>
        </w:rPr>
        <w:t>fasciste</w:t>
      </w:r>
      <w:r>
        <w:rPr>
          <w:szCs w:val="24"/>
        </w:rPr>
        <w:t> »</w:t>
      </w:r>
      <w:r w:rsidRPr="00B96E6C">
        <w:rPr>
          <w:szCs w:val="24"/>
        </w:rPr>
        <w:t xml:space="preserve"> ou pas, et celles sur les rapports de ce régime avec la lo</w:t>
      </w:r>
      <w:r w:rsidRPr="00B96E6C">
        <w:rPr>
          <w:szCs w:val="24"/>
        </w:rPr>
        <w:t>n</w:t>
      </w:r>
      <w:r w:rsidRPr="00B96E6C">
        <w:rPr>
          <w:szCs w:val="24"/>
        </w:rPr>
        <w:t xml:space="preserve">gue durée des </w:t>
      </w:r>
      <w:r>
        <w:rPr>
          <w:szCs w:val="24"/>
        </w:rPr>
        <w:t>« </w:t>
      </w:r>
      <w:r w:rsidRPr="00B96E6C">
        <w:rPr>
          <w:szCs w:val="24"/>
        </w:rPr>
        <w:t>origines du fascisme en France</w:t>
      </w:r>
      <w:r>
        <w:rPr>
          <w:szCs w:val="24"/>
        </w:rPr>
        <w:t> »</w:t>
      </w:r>
      <w:r w:rsidRPr="00B96E6C">
        <w:rPr>
          <w:szCs w:val="24"/>
        </w:rPr>
        <w:t xml:space="preserve"> et la plus courte d</w:t>
      </w:r>
      <w:r w:rsidRPr="00B96E6C">
        <w:rPr>
          <w:szCs w:val="24"/>
        </w:rPr>
        <w:t>u</w:t>
      </w:r>
      <w:r w:rsidRPr="00B96E6C">
        <w:rPr>
          <w:szCs w:val="24"/>
        </w:rPr>
        <w:t>rée censée prép</w:t>
      </w:r>
      <w:r w:rsidRPr="00B96E6C">
        <w:rPr>
          <w:szCs w:val="24"/>
        </w:rPr>
        <w:t>a</w:t>
      </w:r>
      <w:r w:rsidRPr="00B96E6C">
        <w:rPr>
          <w:szCs w:val="24"/>
        </w:rPr>
        <w:t>ratrice des mouvements et ligues de l'immédiat avant guerre. Il me sera toutefois difficile d'empêcher que d'autres fils du nœud gordien ne soient emmêlés et intriqués dans la description de ce débat. Et il me faudra rappeler le cadre général dans lequel s'inscrivent ces polém</w:t>
      </w:r>
      <w:r w:rsidRPr="00B96E6C">
        <w:rPr>
          <w:szCs w:val="24"/>
        </w:rPr>
        <w:t>i</w:t>
      </w:r>
      <w:r w:rsidRPr="00B96E6C">
        <w:rPr>
          <w:szCs w:val="24"/>
        </w:rPr>
        <w:t xml:space="preserve">ques, celui de Vichy comme durable traumatisme national, comme ce </w:t>
      </w:r>
      <w:r>
        <w:rPr>
          <w:szCs w:val="24"/>
        </w:rPr>
        <w:t>« </w:t>
      </w:r>
      <w:r w:rsidRPr="00B96E6C">
        <w:rPr>
          <w:szCs w:val="24"/>
        </w:rPr>
        <w:t>passé qui ne passe pas</w:t>
      </w:r>
      <w:r>
        <w:rPr>
          <w:szCs w:val="24"/>
        </w:rPr>
        <w:t> »</w:t>
      </w:r>
      <w:r w:rsidRPr="00B96E6C">
        <w:rPr>
          <w:szCs w:val="24"/>
        </w:rPr>
        <w:t xml:space="preserve"> et comme ce </w:t>
      </w:r>
      <w:r>
        <w:rPr>
          <w:szCs w:val="24"/>
        </w:rPr>
        <w:t>« </w:t>
      </w:r>
      <w:r w:rsidRPr="00B96E6C">
        <w:rPr>
          <w:szCs w:val="24"/>
        </w:rPr>
        <w:t>syndrome</w:t>
      </w:r>
      <w:r>
        <w:rPr>
          <w:szCs w:val="24"/>
        </w:rPr>
        <w:t> »</w:t>
      </w:r>
      <w:r w:rsidRPr="00B96E6C">
        <w:rPr>
          <w:szCs w:val="24"/>
        </w:rPr>
        <w:t xml:space="preserve"> n</w:t>
      </w:r>
      <w:r w:rsidRPr="00B96E6C">
        <w:rPr>
          <w:szCs w:val="24"/>
        </w:rPr>
        <w:t>é</w:t>
      </w:r>
      <w:r w:rsidRPr="00B96E6C">
        <w:rPr>
          <w:szCs w:val="24"/>
        </w:rPr>
        <w:t>vrotique récu</w:t>
      </w:r>
      <w:r w:rsidRPr="00B96E6C">
        <w:rPr>
          <w:szCs w:val="24"/>
        </w:rPr>
        <w:t>r</w:t>
      </w:r>
      <w:r w:rsidRPr="00B96E6C">
        <w:rPr>
          <w:szCs w:val="24"/>
        </w:rPr>
        <w:t xml:space="preserve">rent qui, entre refoulements, abréactions inopinées et </w:t>
      </w:r>
      <w:r w:rsidRPr="00B96E6C">
        <w:rPr>
          <w:i/>
          <w:iCs/>
          <w:szCs w:val="24"/>
        </w:rPr>
        <w:t xml:space="preserve">acting ont, </w:t>
      </w:r>
      <w:r w:rsidRPr="00B96E6C">
        <w:rPr>
          <w:szCs w:val="24"/>
        </w:rPr>
        <w:t>obsède et obère la vie publique en France d</w:t>
      </w:r>
      <w:r w:rsidRPr="00B96E6C">
        <w:rPr>
          <w:szCs w:val="24"/>
        </w:rPr>
        <w:t>e</w:t>
      </w:r>
      <w:r w:rsidRPr="00B96E6C">
        <w:rPr>
          <w:szCs w:val="24"/>
        </w:rPr>
        <w:t>puis le temps de deux génér</w:t>
      </w:r>
      <w:r w:rsidRPr="00B96E6C">
        <w:rPr>
          <w:szCs w:val="24"/>
        </w:rPr>
        <w:t>a</w:t>
      </w:r>
      <w:r w:rsidRPr="00B96E6C">
        <w:rPr>
          <w:szCs w:val="24"/>
        </w:rPr>
        <w:t>tions.</w:t>
      </w:r>
      <w:r>
        <w:rPr>
          <w:iCs/>
          <w:szCs w:val="24"/>
        </w:rPr>
        <w:t> </w:t>
      </w:r>
      <w:r>
        <w:rPr>
          <w:rStyle w:val="Appelnotedebasdep"/>
          <w:iCs/>
          <w:szCs w:val="24"/>
        </w:rPr>
        <w:footnoteReference w:id="247"/>
      </w:r>
    </w:p>
    <w:p w14:paraId="7FFEA8FC" w14:textId="77777777" w:rsidR="00730AFE" w:rsidRPr="004C114F" w:rsidRDefault="00730AFE" w:rsidP="00730AFE">
      <w:pPr>
        <w:spacing w:before="120" w:after="120"/>
        <w:jc w:val="both"/>
      </w:pPr>
      <w:r w:rsidRPr="00B96E6C">
        <w:rPr>
          <w:szCs w:val="24"/>
        </w:rPr>
        <w:t>Les enjeux des querelles savantes qui débouchent rég</w:t>
      </w:r>
      <w:r w:rsidRPr="00B96E6C">
        <w:rPr>
          <w:szCs w:val="24"/>
        </w:rPr>
        <w:t>u</w:t>
      </w:r>
      <w:r w:rsidRPr="00B96E6C">
        <w:rPr>
          <w:szCs w:val="24"/>
        </w:rPr>
        <w:t>lièrement en débats publics depuis un demi-siècle sont i</w:t>
      </w:r>
      <w:r w:rsidRPr="00B96E6C">
        <w:rPr>
          <w:szCs w:val="24"/>
        </w:rPr>
        <w:t>n</w:t>
      </w:r>
      <w:r w:rsidRPr="00B96E6C">
        <w:rPr>
          <w:szCs w:val="24"/>
        </w:rPr>
        <w:t>nombrables et ils pèsent</w:t>
      </w:r>
      <w:r>
        <w:t xml:space="preserve"> [113] </w:t>
      </w:r>
      <w:r w:rsidRPr="00B96E6C">
        <w:rPr>
          <w:szCs w:val="24"/>
        </w:rPr>
        <w:t xml:space="preserve">très lourds leur poids de dit et de non-dit. Le régime de Vichy est le seul gouvernement national, avec celui de la Slovaquie, qui se soit aligné sur le régime nazi et se soit montré hautement disposé à </w:t>
      </w:r>
      <w:r>
        <w:rPr>
          <w:szCs w:val="24"/>
        </w:rPr>
        <w:t>« </w:t>
      </w:r>
      <w:r w:rsidRPr="00B96E6C">
        <w:rPr>
          <w:szCs w:val="24"/>
        </w:rPr>
        <w:t>coll</w:t>
      </w:r>
      <w:r w:rsidRPr="00B96E6C">
        <w:rPr>
          <w:szCs w:val="24"/>
        </w:rPr>
        <w:t>a</w:t>
      </w:r>
      <w:r w:rsidRPr="00B96E6C">
        <w:rPr>
          <w:szCs w:val="24"/>
        </w:rPr>
        <w:t>borer</w:t>
      </w:r>
      <w:r>
        <w:rPr>
          <w:szCs w:val="24"/>
        </w:rPr>
        <w:t> »</w:t>
      </w:r>
      <w:r w:rsidRPr="00B96E6C">
        <w:rPr>
          <w:szCs w:val="24"/>
        </w:rPr>
        <w:t xml:space="preserve">. Promoteur d'une fallacieuse </w:t>
      </w:r>
      <w:r>
        <w:rPr>
          <w:szCs w:val="24"/>
        </w:rPr>
        <w:t>« </w:t>
      </w:r>
      <w:r w:rsidRPr="00B96E6C">
        <w:rPr>
          <w:szCs w:val="24"/>
        </w:rPr>
        <w:t>Révolution nationale</w:t>
      </w:r>
      <w:r>
        <w:rPr>
          <w:szCs w:val="24"/>
        </w:rPr>
        <w:t> »</w:t>
      </w:r>
      <w:r w:rsidRPr="00B96E6C">
        <w:rPr>
          <w:szCs w:val="24"/>
        </w:rPr>
        <w:t>, destinée à aligner la France sur l'Axe, à extirper la démocratie et anéantir les tr</w:t>
      </w:r>
      <w:r w:rsidRPr="00B96E6C">
        <w:rPr>
          <w:szCs w:val="24"/>
        </w:rPr>
        <w:t>a</w:t>
      </w:r>
      <w:r w:rsidRPr="00B96E6C">
        <w:rPr>
          <w:szCs w:val="24"/>
        </w:rPr>
        <w:t xml:space="preserve">ditions républicaines, législateur d'une corporatiste </w:t>
      </w:r>
      <w:r>
        <w:rPr>
          <w:szCs w:val="24"/>
        </w:rPr>
        <w:t>« </w:t>
      </w:r>
      <w:r w:rsidRPr="00B96E6C">
        <w:rPr>
          <w:szCs w:val="24"/>
        </w:rPr>
        <w:t>Charte du tr</w:t>
      </w:r>
      <w:r w:rsidRPr="00B96E6C">
        <w:rPr>
          <w:szCs w:val="24"/>
        </w:rPr>
        <w:t>a</w:t>
      </w:r>
      <w:r w:rsidRPr="00B96E6C">
        <w:rPr>
          <w:szCs w:val="24"/>
        </w:rPr>
        <w:t>vail</w:t>
      </w:r>
      <w:r>
        <w:rPr>
          <w:szCs w:val="24"/>
        </w:rPr>
        <w:t> »</w:t>
      </w:r>
      <w:r w:rsidRPr="00B96E6C">
        <w:rPr>
          <w:szCs w:val="24"/>
        </w:rPr>
        <w:t xml:space="preserve">, le régime est aussi, d'emblée et sans qu'on l'y pousse, l'auteur d'un féroce </w:t>
      </w:r>
      <w:r>
        <w:rPr>
          <w:szCs w:val="24"/>
        </w:rPr>
        <w:t>« </w:t>
      </w:r>
      <w:r w:rsidRPr="00B96E6C">
        <w:rPr>
          <w:szCs w:val="24"/>
        </w:rPr>
        <w:t>Statut des juifs</w:t>
      </w:r>
      <w:r>
        <w:rPr>
          <w:szCs w:val="24"/>
        </w:rPr>
        <w:t> »</w:t>
      </w:r>
      <w:r w:rsidRPr="00B96E6C">
        <w:rPr>
          <w:szCs w:val="24"/>
        </w:rPr>
        <w:t xml:space="preserve"> qui prélude à sa coll</w:t>
      </w:r>
      <w:r w:rsidRPr="00B96E6C">
        <w:rPr>
          <w:szCs w:val="24"/>
        </w:rPr>
        <w:t>a</w:t>
      </w:r>
      <w:r w:rsidRPr="00B96E6C">
        <w:rPr>
          <w:szCs w:val="24"/>
        </w:rPr>
        <w:t>boration active avec l'occupant dans l'exécution de la Shoah. La cré</w:t>
      </w:r>
      <w:r w:rsidRPr="00B96E6C">
        <w:rPr>
          <w:szCs w:val="24"/>
        </w:rPr>
        <w:t>a</w:t>
      </w:r>
      <w:r w:rsidRPr="00B96E6C">
        <w:rPr>
          <w:szCs w:val="24"/>
        </w:rPr>
        <w:t>tion en 1943 de la Milice sous les ordres de Joseph Darnand, faisant régner la terreur, massacrant et to</w:t>
      </w:r>
      <w:r w:rsidRPr="00B96E6C">
        <w:rPr>
          <w:szCs w:val="24"/>
        </w:rPr>
        <w:t>r</w:t>
      </w:r>
      <w:r w:rsidRPr="00B96E6C">
        <w:rPr>
          <w:szCs w:val="24"/>
        </w:rPr>
        <w:t>turant,</w:t>
      </w:r>
      <w:r>
        <w:rPr>
          <w:iCs/>
          <w:szCs w:val="24"/>
        </w:rPr>
        <w:t> </w:t>
      </w:r>
      <w:r>
        <w:rPr>
          <w:rStyle w:val="Appelnotedebasdep"/>
          <w:iCs/>
          <w:szCs w:val="24"/>
        </w:rPr>
        <w:footnoteReference w:id="248"/>
      </w:r>
      <w:r w:rsidRPr="00B96E6C">
        <w:rPr>
          <w:szCs w:val="24"/>
        </w:rPr>
        <w:t xml:space="preserve"> marque la dernière étape de la criminalisation du régime. Or, très nombreux sont les personnal</w:t>
      </w:r>
      <w:r w:rsidRPr="00B96E6C">
        <w:rPr>
          <w:szCs w:val="24"/>
        </w:rPr>
        <w:t>i</w:t>
      </w:r>
      <w:r w:rsidRPr="00B96E6C">
        <w:rPr>
          <w:szCs w:val="24"/>
        </w:rPr>
        <w:t>tés publiques, les hauts fonctionnaires, les intellectuels qui, souvent très tardivement, ont été rattrapés par leurs collusions, leurs compromi</w:t>
      </w:r>
      <w:r w:rsidRPr="00B96E6C">
        <w:rPr>
          <w:szCs w:val="24"/>
        </w:rPr>
        <w:t>s</w:t>
      </w:r>
      <w:r w:rsidRPr="00B96E6C">
        <w:rPr>
          <w:szCs w:val="24"/>
        </w:rPr>
        <w:t xml:space="preserve">sions attestées (ou alléguées, ou encore gonflées pour les besoins de règlements de compte) avec ce régime honni et si proche </w:t>
      </w:r>
      <w:r>
        <w:rPr>
          <w:szCs w:val="24"/>
        </w:rPr>
        <w:t xml:space="preserve">— </w:t>
      </w:r>
      <w:r w:rsidRPr="00B96E6C">
        <w:rPr>
          <w:szCs w:val="24"/>
        </w:rPr>
        <w:t>au premier chef le prés</w:t>
      </w:r>
      <w:r w:rsidRPr="00B96E6C">
        <w:rPr>
          <w:szCs w:val="24"/>
        </w:rPr>
        <w:t>i</w:t>
      </w:r>
      <w:r w:rsidRPr="00B96E6C">
        <w:rPr>
          <w:szCs w:val="24"/>
        </w:rPr>
        <w:t>dent François Mitterrand</w:t>
      </w:r>
      <w:r>
        <w:rPr>
          <w:iCs/>
          <w:szCs w:val="24"/>
        </w:rPr>
        <w:t> </w:t>
      </w:r>
      <w:r>
        <w:rPr>
          <w:rStyle w:val="Appelnotedebasdep"/>
          <w:iCs/>
          <w:szCs w:val="24"/>
        </w:rPr>
        <w:footnoteReference w:id="249"/>
      </w:r>
      <w:r w:rsidRPr="00B96E6C">
        <w:rPr>
          <w:szCs w:val="24"/>
        </w:rPr>
        <w:t xml:space="preserve"> sur le passé, avant</w:t>
      </w:r>
      <w:r>
        <w:rPr>
          <w:szCs w:val="24"/>
        </w:rPr>
        <w:t xml:space="preserve"> </w:t>
      </w:r>
      <w:r>
        <w:t xml:space="preserve">[114] </w:t>
      </w:r>
      <w:r w:rsidRPr="00B96E6C">
        <w:rPr>
          <w:szCs w:val="24"/>
        </w:rPr>
        <w:t xml:space="preserve">et pendant la guerre, duquel une polémique violente et confuse se déchaîne en 1994 avec le livre de Pierre Péan, </w:t>
      </w:r>
      <w:r w:rsidRPr="00B96E6C">
        <w:rPr>
          <w:i/>
          <w:iCs/>
          <w:szCs w:val="24"/>
        </w:rPr>
        <w:t>Une Jeunesse frança</w:t>
      </w:r>
      <w:r w:rsidRPr="00B96E6C">
        <w:rPr>
          <w:i/>
          <w:iCs/>
          <w:szCs w:val="24"/>
        </w:rPr>
        <w:t>i</w:t>
      </w:r>
      <w:r w:rsidRPr="00B96E6C">
        <w:rPr>
          <w:i/>
          <w:iCs/>
          <w:szCs w:val="24"/>
        </w:rPr>
        <w:t>se. François Mitterrand, 1934-1947.</w:t>
      </w:r>
      <w:r>
        <w:rPr>
          <w:iCs/>
          <w:szCs w:val="24"/>
        </w:rPr>
        <w:t> </w:t>
      </w:r>
      <w:r>
        <w:rPr>
          <w:rStyle w:val="Appelnotedebasdep"/>
          <w:iCs/>
          <w:szCs w:val="24"/>
        </w:rPr>
        <w:footnoteReference w:id="250"/>
      </w:r>
    </w:p>
    <w:p w14:paraId="67A5B87E" w14:textId="77777777" w:rsidR="00730AFE" w:rsidRDefault="00730AFE" w:rsidP="00730AFE">
      <w:pPr>
        <w:pStyle w:val="Citation0"/>
      </w:pPr>
    </w:p>
    <w:p w14:paraId="5BA397CF" w14:textId="77777777" w:rsidR="00730AFE" w:rsidRDefault="00730AFE" w:rsidP="00730AFE">
      <w:pPr>
        <w:pStyle w:val="Citation0"/>
      </w:pPr>
      <w:r w:rsidRPr="00B96E6C">
        <w:t xml:space="preserve">■ Une des toute premières </w:t>
      </w:r>
      <w:r>
        <w:t>« </w:t>
      </w:r>
      <w:r w:rsidRPr="00B96E6C">
        <w:t>victimes</w:t>
      </w:r>
      <w:r>
        <w:t> »</w:t>
      </w:r>
      <w:r w:rsidRPr="00B96E6C">
        <w:t xml:space="preserve"> de l'exhumation de fâcheux souv</w:t>
      </w:r>
      <w:r w:rsidRPr="00B96E6C">
        <w:t>e</w:t>
      </w:r>
      <w:r w:rsidRPr="00B96E6C">
        <w:t>nirs enfouis fut Georges Marchais, secrétaire général du parti communiste, convaincu par la presse en 1981 de s'être engagé en 1942 comme travai</w:t>
      </w:r>
      <w:r w:rsidRPr="00B96E6C">
        <w:t>l</w:t>
      </w:r>
      <w:r w:rsidRPr="00B96E6C">
        <w:t xml:space="preserve">leur volontaire en Allemagne </w:t>
      </w:r>
      <w:r>
        <w:t>—</w:t>
      </w:r>
      <w:r w:rsidRPr="00B96E6C">
        <w:t xml:space="preserve"> et niant obstinément contre l'évidence.</w:t>
      </w:r>
    </w:p>
    <w:p w14:paraId="2E03B877" w14:textId="77777777" w:rsidR="00730AFE" w:rsidRPr="00B96E6C" w:rsidRDefault="00730AFE" w:rsidP="00730AFE">
      <w:pPr>
        <w:pStyle w:val="Citation0"/>
      </w:pPr>
    </w:p>
    <w:p w14:paraId="5FC88605" w14:textId="77777777" w:rsidR="00730AFE" w:rsidRPr="00B96E6C" w:rsidRDefault="00730AFE" w:rsidP="00730AFE">
      <w:pPr>
        <w:spacing w:before="120" w:after="120"/>
        <w:jc w:val="both"/>
      </w:pPr>
      <w:r w:rsidRPr="00B96E6C">
        <w:rPr>
          <w:szCs w:val="24"/>
        </w:rPr>
        <w:t xml:space="preserve">Quatre années </w:t>
      </w:r>
      <w:r>
        <w:rPr>
          <w:szCs w:val="24"/>
        </w:rPr>
        <w:t>« </w:t>
      </w:r>
      <w:r w:rsidRPr="00B96E6C">
        <w:rPr>
          <w:szCs w:val="24"/>
        </w:rPr>
        <w:t>à rayer de notre histoire</w:t>
      </w:r>
      <w:r>
        <w:rPr>
          <w:szCs w:val="24"/>
        </w:rPr>
        <w:t> »</w:t>
      </w:r>
      <w:r w:rsidRPr="00B96E6C">
        <w:rPr>
          <w:szCs w:val="24"/>
        </w:rPr>
        <w:t xml:space="preserve"> avait décrété le proc</w:t>
      </w:r>
      <w:r w:rsidRPr="00B96E6C">
        <w:rPr>
          <w:szCs w:val="24"/>
        </w:rPr>
        <w:t>u</w:t>
      </w:r>
      <w:r w:rsidRPr="00B96E6C">
        <w:rPr>
          <w:szCs w:val="24"/>
        </w:rPr>
        <w:t>reur général Mornet en 1945.</w:t>
      </w:r>
      <w:r>
        <w:rPr>
          <w:iCs/>
          <w:szCs w:val="24"/>
        </w:rPr>
        <w:t> </w:t>
      </w:r>
      <w:r>
        <w:rPr>
          <w:rStyle w:val="Appelnotedebasdep"/>
          <w:iCs/>
          <w:szCs w:val="24"/>
        </w:rPr>
        <w:footnoteReference w:id="251"/>
      </w:r>
      <w:r w:rsidRPr="00B96E6C">
        <w:rPr>
          <w:szCs w:val="24"/>
        </w:rPr>
        <w:t xml:space="preserve"> Entre 1944 et 1946, 350.000 Fra</w:t>
      </w:r>
      <w:r w:rsidRPr="00B96E6C">
        <w:rPr>
          <w:szCs w:val="24"/>
        </w:rPr>
        <w:t>n</w:t>
      </w:r>
      <w:r w:rsidRPr="00B96E6C">
        <w:rPr>
          <w:szCs w:val="24"/>
        </w:rPr>
        <w:t>çais vont être examinés par la justice en ce qui touche à leur conduite sous l'O</w:t>
      </w:r>
      <w:r w:rsidRPr="00B96E6C">
        <w:rPr>
          <w:szCs w:val="24"/>
        </w:rPr>
        <w:t>c</w:t>
      </w:r>
      <w:r w:rsidRPr="00B96E6C">
        <w:rPr>
          <w:szCs w:val="24"/>
        </w:rPr>
        <w:t>cupation (mais fort peu à leurs fonctions officielles comme telles sous Vichy), no</w:t>
      </w:r>
      <w:r w:rsidRPr="00B96E6C">
        <w:rPr>
          <w:szCs w:val="24"/>
        </w:rPr>
        <w:t>u</w:t>
      </w:r>
      <w:r w:rsidRPr="00B96E6C">
        <w:rPr>
          <w:szCs w:val="24"/>
        </w:rPr>
        <w:t>veau traumatisme épuratoire, regorgeant de cas de sévér</w:t>
      </w:r>
      <w:r w:rsidRPr="00B96E6C">
        <w:rPr>
          <w:szCs w:val="24"/>
        </w:rPr>
        <w:t>i</w:t>
      </w:r>
      <w:r w:rsidRPr="00B96E6C">
        <w:rPr>
          <w:szCs w:val="24"/>
        </w:rPr>
        <w:t>tés excessives compensés par des indulgences suspectes et des omissions inexpliquées et aboutissant au bout de peu de temps à beaucoup de lassitude et à des amnisties inconsid</w:t>
      </w:r>
      <w:r w:rsidRPr="00B96E6C">
        <w:rPr>
          <w:szCs w:val="24"/>
        </w:rPr>
        <w:t>é</w:t>
      </w:r>
      <w:r w:rsidRPr="00B96E6C">
        <w:rPr>
          <w:szCs w:val="24"/>
        </w:rPr>
        <w:t>rées.</w:t>
      </w:r>
    </w:p>
    <w:p w14:paraId="2ACA5106" w14:textId="77777777" w:rsidR="00730AFE" w:rsidRPr="00B96E6C" w:rsidRDefault="00730AFE" w:rsidP="00730AFE">
      <w:pPr>
        <w:spacing w:before="120" w:after="120"/>
        <w:jc w:val="both"/>
      </w:pPr>
      <w:r w:rsidRPr="00B96E6C">
        <w:rPr>
          <w:szCs w:val="24"/>
        </w:rPr>
        <w:t xml:space="preserve">Rien du moins n'a pu effacer le souvenir de ces années, en dépit du fait initial que lesdites </w:t>
      </w:r>
      <w:r>
        <w:rPr>
          <w:szCs w:val="24"/>
        </w:rPr>
        <w:t>« </w:t>
      </w:r>
      <w:r w:rsidRPr="00B96E6C">
        <w:rPr>
          <w:szCs w:val="24"/>
        </w:rPr>
        <w:t>années noires</w:t>
      </w:r>
      <w:r>
        <w:rPr>
          <w:szCs w:val="24"/>
        </w:rPr>
        <w:t> »</w:t>
      </w:r>
      <w:r w:rsidRPr="00B96E6C">
        <w:rPr>
          <w:szCs w:val="24"/>
        </w:rPr>
        <w:t xml:space="preserve"> furent d'abord </w:t>
      </w:r>
      <w:r w:rsidRPr="00B96E6C">
        <w:rPr>
          <w:i/>
          <w:iCs/>
          <w:szCs w:val="24"/>
        </w:rPr>
        <w:t xml:space="preserve">refoulées </w:t>
      </w:r>
      <w:r w:rsidRPr="00B96E6C">
        <w:rPr>
          <w:szCs w:val="24"/>
        </w:rPr>
        <w:t>par une sorte de consensus général et obl</w:t>
      </w:r>
      <w:r w:rsidRPr="00B96E6C">
        <w:rPr>
          <w:szCs w:val="24"/>
        </w:rPr>
        <w:t>i</w:t>
      </w:r>
      <w:r w:rsidRPr="00B96E6C">
        <w:rPr>
          <w:szCs w:val="24"/>
        </w:rPr>
        <w:t>térées par le mythe, activé tant par les gaullistes que par les communistes et la gauche en général, d'une France fond</w:t>
      </w:r>
      <w:r w:rsidRPr="00B96E6C">
        <w:rPr>
          <w:szCs w:val="24"/>
        </w:rPr>
        <w:t>a</w:t>
      </w:r>
      <w:r w:rsidRPr="00B96E6C">
        <w:rPr>
          <w:szCs w:val="24"/>
        </w:rPr>
        <w:t xml:space="preserve">mentalement résistante avec une petite poignée de traîtres au service de l'étranger. Le PCF, </w:t>
      </w:r>
      <w:r>
        <w:rPr>
          <w:szCs w:val="24"/>
        </w:rPr>
        <w:t>« </w:t>
      </w:r>
      <w:r w:rsidRPr="00B96E6C">
        <w:rPr>
          <w:szCs w:val="24"/>
        </w:rPr>
        <w:t>parti des 75.000 fusillés</w:t>
      </w:r>
      <w:r>
        <w:rPr>
          <w:szCs w:val="24"/>
        </w:rPr>
        <w:t> »</w:t>
      </w:r>
      <w:r w:rsidRPr="00B96E6C">
        <w:rPr>
          <w:szCs w:val="24"/>
        </w:rPr>
        <w:t>, et les gaullistes étaient objectivement d'accord pour promouvoir ce m</w:t>
      </w:r>
      <w:r w:rsidRPr="00B96E6C">
        <w:rPr>
          <w:szCs w:val="24"/>
        </w:rPr>
        <w:t>y</w:t>
      </w:r>
      <w:r w:rsidRPr="00B96E6C">
        <w:rPr>
          <w:szCs w:val="24"/>
        </w:rPr>
        <w:t xml:space="preserve">the complaisant et naïf, fallacieux et mensonger, qui une fois en place, a lui-même </w:t>
      </w:r>
      <w:r w:rsidRPr="00B96E6C">
        <w:rPr>
          <w:i/>
          <w:iCs/>
          <w:szCs w:val="24"/>
        </w:rPr>
        <w:t xml:space="preserve">résisté </w:t>
      </w:r>
      <w:r w:rsidRPr="00B96E6C">
        <w:rPr>
          <w:szCs w:val="24"/>
        </w:rPr>
        <w:t>avec une obstin</w:t>
      </w:r>
      <w:r w:rsidRPr="00B96E6C">
        <w:rPr>
          <w:szCs w:val="24"/>
        </w:rPr>
        <w:t>a</w:t>
      </w:r>
      <w:r w:rsidRPr="00B96E6C">
        <w:rPr>
          <w:szCs w:val="24"/>
        </w:rPr>
        <w:t>tion tétanisée à un demi-siècle de</w:t>
      </w:r>
      <w:r>
        <w:rPr>
          <w:szCs w:val="24"/>
        </w:rPr>
        <w:t xml:space="preserve"> </w:t>
      </w:r>
      <w:r>
        <w:t xml:space="preserve">[115] </w:t>
      </w:r>
      <w:r w:rsidRPr="00B96E6C">
        <w:rPr>
          <w:szCs w:val="24"/>
        </w:rPr>
        <w:t>mises en question et de démolition de tous ses él</w:t>
      </w:r>
      <w:r w:rsidRPr="00B96E6C">
        <w:rPr>
          <w:szCs w:val="24"/>
        </w:rPr>
        <w:t>é</w:t>
      </w:r>
      <w:r w:rsidRPr="00B96E6C">
        <w:rPr>
          <w:szCs w:val="24"/>
        </w:rPr>
        <w:t xml:space="preserve">ments et arguments. Un film hollywoodien à grand spectacle, </w:t>
      </w:r>
      <w:r w:rsidRPr="00B96E6C">
        <w:rPr>
          <w:i/>
          <w:iCs/>
          <w:szCs w:val="24"/>
        </w:rPr>
        <w:t>P</w:t>
      </w:r>
      <w:r w:rsidRPr="00B96E6C">
        <w:rPr>
          <w:i/>
          <w:iCs/>
          <w:szCs w:val="24"/>
        </w:rPr>
        <w:t>a</w:t>
      </w:r>
      <w:r w:rsidRPr="00B96E6C">
        <w:rPr>
          <w:i/>
          <w:iCs/>
          <w:szCs w:val="24"/>
        </w:rPr>
        <w:t>ris brûle-t-il</w:t>
      </w:r>
      <w:r>
        <w:rPr>
          <w:i/>
          <w:iCs/>
          <w:szCs w:val="24"/>
        </w:rPr>
        <w:t> ?</w:t>
      </w:r>
      <w:r w:rsidRPr="00B96E6C">
        <w:rPr>
          <w:i/>
          <w:iCs/>
          <w:szCs w:val="24"/>
        </w:rPr>
        <w:t xml:space="preserve"> </w:t>
      </w:r>
      <w:r w:rsidRPr="00B96E6C">
        <w:rPr>
          <w:szCs w:val="24"/>
        </w:rPr>
        <w:t>de 1966</w:t>
      </w:r>
      <w:r>
        <w:rPr>
          <w:iCs/>
          <w:szCs w:val="24"/>
        </w:rPr>
        <w:t> </w:t>
      </w:r>
      <w:r>
        <w:rPr>
          <w:rStyle w:val="Appelnotedebasdep"/>
          <w:iCs/>
          <w:szCs w:val="24"/>
        </w:rPr>
        <w:footnoteReference w:id="252"/>
      </w:r>
      <w:r w:rsidRPr="00B96E6C">
        <w:rPr>
          <w:szCs w:val="24"/>
          <w:vertAlign w:val="superscript"/>
        </w:rPr>
        <w:t xml:space="preserve"> </w:t>
      </w:r>
      <w:r w:rsidRPr="00B96E6C">
        <w:rPr>
          <w:szCs w:val="24"/>
        </w:rPr>
        <w:t>montre à la libération une France insurgée et résistante - et en prime, une belle entente entre les FFI et l'armée du général Leclercq...</w:t>
      </w:r>
    </w:p>
    <w:p w14:paraId="2E93198A" w14:textId="77777777" w:rsidR="00730AFE" w:rsidRPr="00B96E6C" w:rsidRDefault="00730AFE" w:rsidP="00730AFE">
      <w:pPr>
        <w:spacing w:before="120" w:after="120"/>
        <w:jc w:val="both"/>
      </w:pPr>
      <w:r w:rsidRPr="00B96E6C">
        <w:rPr>
          <w:szCs w:val="24"/>
        </w:rPr>
        <w:t xml:space="preserve">Les premiers travaux qui paraissent sur Vichy laissent percevoir des tentatives de la part de </w:t>
      </w:r>
      <w:r>
        <w:rPr>
          <w:szCs w:val="24"/>
        </w:rPr>
        <w:t>« </w:t>
      </w:r>
      <w:r w:rsidRPr="00B96E6C">
        <w:rPr>
          <w:szCs w:val="24"/>
        </w:rPr>
        <w:t>nostalgiques</w:t>
      </w:r>
      <w:r>
        <w:rPr>
          <w:szCs w:val="24"/>
        </w:rPr>
        <w:t> »</w:t>
      </w:r>
      <w:r w:rsidRPr="00B96E6C">
        <w:rPr>
          <w:szCs w:val="24"/>
        </w:rPr>
        <w:t xml:space="preserve"> tenus à la prudence, tent</w:t>
      </w:r>
      <w:r w:rsidRPr="00B96E6C">
        <w:rPr>
          <w:szCs w:val="24"/>
        </w:rPr>
        <w:t>a</w:t>
      </w:r>
      <w:r w:rsidRPr="00B96E6C">
        <w:rPr>
          <w:szCs w:val="24"/>
        </w:rPr>
        <w:t>tives pleines de dénégations, de reconstructions sophistiques, d'omi</w:t>
      </w:r>
      <w:r w:rsidRPr="00B96E6C">
        <w:rPr>
          <w:szCs w:val="24"/>
        </w:rPr>
        <w:t>s</w:t>
      </w:r>
      <w:r w:rsidRPr="00B96E6C">
        <w:rPr>
          <w:szCs w:val="24"/>
        </w:rPr>
        <w:t xml:space="preserve">sions et de censures, de sauver </w:t>
      </w:r>
      <w:r w:rsidRPr="00B96E6C">
        <w:rPr>
          <w:i/>
          <w:iCs/>
          <w:szCs w:val="24"/>
        </w:rPr>
        <w:t xml:space="preserve">malgré tout </w:t>
      </w:r>
      <w:r w:rsidRPr="00B96E6C">
        <w:rPr>
          <w:szCs w:val="24"/>
        </w:rPr>
        <w:t xml:space="preserve">quelque chose du régime et de </w:t>
      </w:r>
      <w:r>
        <w:rPr>
          <w:szCs w:val="24"/>
        </w:rPr>
        <w:t>« </w:t>
      </w:r>
      <w:r w:rsidRPr="00B96E6C">
        <w:rPr>
          <w:szCs w:val="24"/>
        </w:rPr>
        <w:t>réhabiliter</w:t>
      </w:r>
      <w:r>
        <w:rPr>
          <w:szCs w:val="24"/>
        </w:rPr>
        <w:t> »</w:t>
      </w:r>
      <w:r w:rsidRPr="00B96E6C">
        <w:rPr>
          <w:szCs w:val="24"/>
        </w:rPr>
        <w:t xml:space="preserve"> la mémoire du Maréchal Pétain </w:t>
      </w:r>
      <w:r>
        <w:rPr>
          <w:szCs w:val="24"/>
        </w:rPr>
        <w:t>—</w:t>
      </w:r>
      <w:r w:rsidRPr="00B96E6C">
        <w:rPr>
          <w:szCs w:val="24"/>
        </w:rPr>
        <w:t xml:space="preserve"> ce qui répo</w:t>
      </w:r>
      <w:r w:rsidRPr="00B96E6C">
        <w:rPr>
          <w:szCs w:val="24"/>
        </w:rPr>
        <w:t>n</w:t>
      </w:r>
      <w:r w:rsidRPr="00B96E6C">
        <w:rPr>
          <w:szCs w:val="24"/>
        </w:rPr>
        <w:t>dait sans nul doute au souhait secret d'une partie de l'opinion qui n</w:t>
      </w:r>
      <w:r w:rsidRPr="00B96E6C">
        <w:rPr>
          <w:szCs w:val="24"/>
        </w:rPr>
        <w:t>a</w:t>
      </w:r>
      <w:r w:rsidRPr="00B96E6C">
        <w:rPr>
          <w:szCs w:val="24"/>
        </w:rPr>
        <w:t>guère avait acclamé le vieux maréchal.</w:t>
      </w:r>
      <w:r w:rsidRPr="00593F5E">
        <w:rPr>
          <w:iCs/>
          <w:szCs w:val="24"/>
        </w:rPr>
        <w:t xml:space="preserve"> </w:t>
      </w:r>
      <w:r>
        <w:rPr>
          <w:iCs/>
          <w:szCs w:val="24"/>
        </w:rPr>
        <w:t> </w:t>
      </w:r>
      <w:r>
        <w:rPr>
          <w:rStyle w:val="Appelnotedebasdep"/>
          <w:iCs/>
          <w:szCs w:val="24"/>
        </w:rPr>
        <w:footnoteReference w:id="253"/>
      </w:r>
    </w:p>
    <w:p w14:paraId="5C478C1D" w14:textId="77777777" w:rsidR="00730AFE" w:rsidRPr="00B96E6C" w:rsidRDefault="00730AFE" w:rsidP="00730AFE">
      <w:pPr>
        <w:spacing w:before="120" w:after="120"/>
        <w:jc w:val="both"/>
      </w:pPr>
      <w:r w:rsidRPr="00B96E6C">
        <w:rPr>
          <w:szCs w:val="24"/>
        </w:rPr>
        <w:t xml:space="preserve">Dans la complaisante </w:t>
      </w:r>
      <w:r w:rsidRPr="00B96E6C">
        <w:rPr>
          <w:i/>
          <w:iCs/>
          <w:szCs w:val="24"/>
        </w:rPr>
        <w:t xml:space="preserve">Histoire de Vichy 1940-1944 </w:t>
      </w:r>
      <w:r w:rsidRPr="00B96E6C">
        <w:rPr>
          <w:szCs w:val="24"/>
        </w:rPr>
        <w:t>(Fayard, 1954) de Robert Aron, ex-giraudiste, le modèle du genre, pas un mot sur les collaborateurs</w:t>
      </w:r>
      <w:r>
        <w:rPr>
          <w:szCs w:val="24"/>
        </w:rPr>
        <w:t> ;</w:t>
      </w:r>
      <w:r w:rsidRPr="00B96E6C">
        <w:rPr>
          <w:szCs w:val="24"/>
        </w:rPr>
        <w:t xml:space="preserve"> pas un des mo</w:t>
      </w:r>
      <w:r w:rsidRPr="00B96E6C">
        <w:rPr>
          <w:szCs w:val="24"/>
        </w:rPr>
        <w:t>u</w:t>
      </w:r>
      <w:r w:rsidRPr="00B96E6C">
        <w:rPr>
          <w:szCs w:val="24"/>
        </w:rPr>
        <w:t>vements collaborationnistes ne figure dans l'index</w:t>
      </w:r>
      <w:r>
        <w:rPr>
          <w:szCs w:val="24"/>
        </w:rPr>
        <w:t> !</w:t>
      </w:r>
      <w:r w:rsidRPr="00B96E6C">
        <w:rPr>
          <w:szCs w:val="24"/>
        </w:rPr>
        <w:t xml:space="preserve"> L'auteur nous y fait le coup d'un Pétain quasi-résistant </w:t>
      </w:r>
      <w:r w:rsidRPr="00B96E6C">
        <w:rPr>
          <w:i/>
          <w:iCs/>
          <w:szCs w:val="24"/>
        </w:rPr>
        <w:t>in</w:t>
      </w:r>
      <w:r>
        <w:rPr>
          <w:i/>
          <w:iCs/>
          <w:szCs w:val="24"/>
        </w:rPr>
        <w:t xml:space="preserve"> </w:t>
      </w:r>
      <w:r w:rsidRPr="00B96E6C">
        <w:rPr>
          <w:i/>
          <w:iCs/>
          <w:szCs w:val="24"/>
        </w:rPr>
        <w:t xml:space="preserve">petto, </w:t>
      </w:r>
      <w:r>
        <w:rPr>
          <w:szCs w:val="24"/>
        </w:rPr>
        <w:t>« </w:t>
      </w:r>
      <w:r w:rsidRPr="00B96E6C">
        <w:rPr>
          <w:szCs w:val="24"/>
        </w:rPr>
        <w:t>bo</w:t>
      </w:r>
      <w:r w:rsidRPr="00B96E6C">
        <w:rPr>
          <w:szCs w:val="24"/>
        </w:rPr>
        <w:t>u</w:t>
      </w:r>
      <w:r w:rsidRPr="00B96E6C">
        <w:rPr>
          <w:szCs w:val="24"/>
        </w:rPr>
        <w:t>clier</w:t>
      </w:r>
      <w:r>
        <w:rPr>
          <w:szCs w:val="24"/>
        </w:rPr>
        <w:t> »</w:t>
      </w:r>
      <w:r w:rsidRPr="00B96E6C">
        <w:rPr>
          <w:szCs w:val="24"/>
        </w:rPr>
        <w:t xml:space="preserve"> de la France (tandis que de Gaulle était </w:t>
      </w:r>
      <w:r>
        <w:rPr>
          <w:szCs w:val="24"/>
        </w:rPr>
        <w:t>« </w:t>
      </w:r>
      <w:r w:rsidRPr="00B96E6C">
        <w:rPr>
          <w:szCs w:val="24"/>
        </w:rPr>
        <w:t>l'épée</w:t>
      </w:r>
      <w:r>
        <w:rPr>
          <w:szCs w:val="24"/>
        </w:rPr>
        <w:t> »</w:t>
      </w:r>
      <w:r w:rsidRPr="00B96E6C">
        <w:rPr>
          <w:szCs w:val="24"/>
        </w:rPr>
        <w:t>) et cherche à reporter le blâme sur Pierre Laval tout en faisant l'impa</w:t>
      </w:r>
      <w:r w:rsidRPr="00B96E6C">
        <w:rPr>
          <w:szCs w:val="24"/>
        </w:rPr>
        <w:t>s</w:t>
      </w:r>
      <w:r w:rsidRPr="00B96E6C">
        <w:rPr>
          <w:szCs w:val="24"/>
        </w:rPr>
        <w:t>se sur beaucoup des crimes et des aspects sordides du r</w:t>
      </w:r>
      <w:r w:rsidRPr="00B96E6C">
        <w:rPr>
          <w:szCs w:val="24"/>
        </w:rPr>
        <w:t>é</w:t>
      </w:r>
      <w:r w:rsidRPr="00B96E6C">
        <w:rPr>
          <w:szCs w:val="24"/>
        </w:rPr>
        <w:t>gime. André Siegfried, premier président de la Fond</w:t>
      </w:r>
      <w:r w:rsidRPr="00B96E6C">
        <w:rPr>
          <w:szCs w:val="24"/>
        </w:rPr>
        <w:t>a</w:t>
      </w:r>
      <w:r w:rsidRPr="00B96E6C">
        <w:rPr>
          <w:szCs w:val="24"/>
        </w:rPr>
        <w:t>tion nationale des sciences politiques en 1945, sociologue conservateur dont la tou</w:t>
      </w:r>
      <w:r w:rsidRPr="00B96E6C">
        <w:rPr>
          <w:szCs w:val="24"/>
        </w:rPr>
        <w:t>r</w:t>
      </w:r>
      <w:r w:rsidRPr="00B96E6C">
        <w:rPr>
          <w:szCs w:val="24"/>
        </w:rPr>
        <w:t>nure d'esprit ethniciste a été mo</w:t>
      </w:r>
      <w:r w:rsidRPr="00B96E6C">
        <w:rPr>
          <w:szCs w:val="24"/>
        </w:rPr>
        <w:t>n</w:t>
      </w:r>
      <w:r w:rsidRPr="00B96E6C">
        <w:rPr>
          <w:szCs w:val="24"/>
        </w:rPr>
        <w:t xml:space="preserve">trée plus que suspecte par Zeev Sternhell, avait introduit peu après la guerre ce mythe commode des </w:t>
      </w:r>
      <w:r>
        <w:rPr>
          <w:szCs w:val="24"/>
        </w:rPr>
        <w:t>« </w:t>
      </w:r>
      <w:r w:rsidRPr="00B96E6C">
        <w:rPr>
          <w:szCs w:val="24"/>
        </w:rPr>
        <w:t>deux Vichy</w:t>
      </w:r>
      <w:r>
        <w:rPr>
          <w:szCs w:val="24"/>
        </w:rPr>
        <w:t> »</w:t>
      </w:r>
      <w:r w:rsidRPr="00B96E6C">
        <w:rPr>
          <w:szCs w:val="24"/>
        </w:rPr>
        <w:t>, un pas entièrement condamnable, le Vichy de Pétain, et un mauvais, le Vichy de Laval. Seuls les historiens communistes de ces années qual</w:t>
      </w:r>
      <w:r w:rsidRPr="00B96E6C">
        <w:rPr>
          <w:szCs w:val="24"/>
        </w:rPr>
        <w:t>i</w:t>
      </w:r>
      <w:r w:rsidRPr="00B96E6C">
        <w:rPr>
          <w:szCs w:val="24"/>
        </w:rPr>
        <w:t xml:space="preserve">fient Vichy de </w:t>
      </w:r>
      <w:r>
        <w:rPr>
          <w:szCs w:val="24"/>
        </w:rPr>
        <w:t>« </w:t>
      </w:r>
      <w:r w:rsidRPr="00B96E6C">
        <w:rPr>
          <w:szCs w:val="24"/>
        </w:rPr>
        <w:t>fasciste</w:t>
      </w:r>
      <w:r>
        <w:rPr>
          <w:szCs w:val="24"/>
        </w:rPr>
        <w:t> »</w:t>
      </w:r>
      <w:r w:rsidRPr="00B96E6C">
        <w:rPr>
          <w:szCs w:val="24"/>
        </w:rPr>
        <w:t xml:space="preserve"> (mais on sait qu'ils ont le </w:t>
      </w:r>
      <w:r>
        <w:rPr>
          <w:szCs w:val="24"/>
        </w:rPr>
        <w:t>« </w:t>
      </w:r>
      <w:r w:rsidRPr="00B96E6C">
        <w:rPr>
          <w:szCs w:val="24"/>
        </w:rPr>
        <w:t>fascisme</w:t>
      </w:r>
      <w:r>
        <w:rPr>
          <w:szCs w:val="24"/>
        </w:rPr>
        <w:t> »</w:t>
      </w:r>
      <w:r w:rsidRPr="00B96E6C">
        <w:rPr>
          <w:szCs w:val="24"/>
        </w:rPr>
        <w:t xml:space="preserve"> fac</w:t>
      </w:r>
      <w:r w:rsidRPr="00B96E6C">
        <w:rPr>
          <w:szCs w:val="24"/>
        </w:rPr>
        <w:t>i</w:t>
      </w:r>
      <w:r w:rsidRPr="00B96E6C">
        <w:rPr>
          <w:szCs w:val="24"/>
        </w:rPr>
        <w:t xml:space="preserve">le) et Vichy pour eux était </w:t>
      </w:r>
      <w:r w:rsidRPr="00B96E6C">
        <w:rPr>
          <w:i/>
          <w:iCs/>
          <w:szCs w:val="24"/>
        </w:rPr>
        <w:t>un bloc.</w:t>
      </w:r>
    </w:p>
    <w:p w14:paraId="3FD70B3A" w14:textId="77777777" w:rsidR="00730AFE" w:rsidRDefault="00730AFE" w:rsidP="00730AFE">
      <w:pPr>
        <w:spacing w:before="120" w:after="120"/>
        <w:jc w:val="both"/>
      </w:pPr>
      <w:r>
        <w:t>[116]</w:t>
      </w:r>
    </w:p>
    <w:p w14:paraId="37D68FFB" w14:textId="77777777" w:rsidR="00730AFE" w:rsidRPr="00B96E6C" w:rsidRDefault="00730AFE" w:rsidP="00730AFE">
      <w:pPr>
        <w:spacing w:before="120" w:after="120"/>
        <w:jc w:val="both"/>
      </w:pPr>
      <w:r w:rsidRPr="00B96E6C">
        <w:rPr>
          <w:szCs w:val="24"/>
        </w:rPr>
        <w:t>C'est tout à la fin des années 1960 que cette période initiale de d</w:t>
      </w:r>
      <w:r w:rsidRPr="00B96E6C">
        <w:rPr>
          <w:szCs w:val="24"/>
        </w:rPr>
        <w:t>é</w:t>
      </w:r>
      <w:r w:rsidRPr="00B96E6C">
        <w:rPr>
          <w:szCs w:val="24"/>
        </w:rPr>
        <w:t xml:space="preserve">négation et de refoulement massif s'achève et que le mur des censures et des mythes rassurants commence à s'effriter sous le coup de </w:t>
      </w:r>
      <w:r>
        <w:rPr>
          <w:szCs w:val="24"/>
        </w:rPr>
        <w:t>« </w:t>
      </w:r>
      <w:r w:rsidRPr="00B96E6C">
        <w:rPr>
          <w:szCs w:val="24"/>
        </w:rPr>
        <w:t>chocs</w:t>
      </w:r>
      <w:r>
        <w:rPr>
          <w:szCs w:val="24"/>
        </w:rPr>
        <w:t> »</w:t>
      </w:r>
      <w:r w:rsidRPr="00B96E6C">
        <w:rPr>
          <w:szCs w:val="24"/>
        </w:rPr>
        <w:t xml:space="preserve"> successifs.</w:t>
      </w:r>
    </w:p>
    <w:p w14:paraId="3D5E56D7" w14:textId="77777777" w:rsidR="00730AFE" w:rsidRPr="00B96E6C" w:rsidRDefault="00730AFE" w:rsidP="00730AFE">
      <w:pPr>
        <w:spacing w:before="120" w:after="120"/>
        <w:jc w:val="both"/>
      </w:pPr>
      <w:r w:rsidRPr="00B96E6C">
        <w:rPr>
          <w:szCs w:val="24"/>
        </w:rPr>
        <w:t xml:space="preserve">En 1968, Fayard traduit </w:t>
      </w:r>
      <w:r>
        <w:rPr>
          <w:szCs w:val="24"/>
        </w:rPr>
        <w:t>l'historien allemand Eberhard Jä</w:t>
      </w:r>
      <w:r w:rsidRPr="00B96E6C">
        <w:rPr>
          <w:szCs w:val="24"/>
        </w:rPr>
        <w:t>ckel</w:t>
      </w:r>
      <w:r>
        <w:rPr>
          <w:szCs w:val="24"/>
        </w:rPr>
        <w:t> :</w:t>
      </w:r>
      <w:r w:rsidRPr="00B96E6C">
        <w:rPr>
          <w:szCs w:val="24"/>
        </w:rPr>
        <w:t xml:space="preserve"> son </w:t>
      </w:r>
      <w:r w:rsidRPr="00B96E6C">
        <w:rPr>
          <w:i/>
          <w:iCs/>
          <w:szCs w:val="24"/>
        </w:rPr>
        <w:t xml:space="preserve">Frankreich in Hitlers Europa </w:t>
      </w:r>
      <w:r w:rsidRPr="00B96E6C">
        <w:rPr>
          <w:szCs w:val="24"/>
        </w:rPr>
        <w:t xml:space="preserve">paru en allemand en 1966 avait eu accès aux archives nazies et faisaient voir dans </w:t>
      </w:r>
      <w:r w:rsidRPr="00B96E6C">
        <w:rPr>
          <w:i/>
          <w:iCs/>
          <w:szCs w:val="24"/>
        </w:rPr>
        <w:t xml:space="preserve">La France dans l'Europe de Hitler, </w:t>
      </w:r>
      <w:r w:rsidRPr="00B96E6C">
        <w:rPr>
          <w:szCs w:val="24"/>
        </w:rPr>
        <w:t xml:space="preserve">sous un jour cru, l'étendue de la </w:t>
      </w:r>
      <w:r>
        <w:rPr>
          <w:szCs w:val="24"/>
        </w:rPr>
        <w:t>« </w:t>
      </w:r>
      <w:r w:rsidRPr="00B96E6C">
        <w:rPr>
          <w:szCs w:val="24"/>
        </w:rPr>
        <w:t>collaboration d'État</w:t>
      </w:r>
      <w:r>
        <w:rPr>
          <w:szCs w:val="24"/>
        </w:rPr>
        <w:t> »</w:t>
      </w:r>
      <w:r w:rsidRPr="00B96E6C">
        <w:rPr>
          <w:szCs w:val="24"/>
        </w:rPr>
        <w:t xml:space="preserve"> de V</w:t>
      </w:r>
      <w:r w:rsidRPr="00B96E6C">
        <w:rPr>
          <w:szCs w:val="24"/>
        </w:rPr>
        <w:t>i</w:t>
      </w:r>
      <w:r w:rsidRPr="00B96E6C">
        <w:rPr>
          <w:szCs w:val="24"/>
        </w:rPr>
        <w:t>chy avec Berlin.</w:t>
      </w:r>
    </w:p>
    <w:p w14:paraId="67365AF5" w14:textId="77777777" w:rsidR="00730AFE" w:rsidRPr="00B96E6C" w:rsidRDefault="00730AFE" w:rsidP="00730AFE">
      <w:pPr>
        <w:spacing w:before="120" w:after="120"/>
        <w:jc w:val="both"/>
      </w:pPr>
      <w:r w:rsidRPr="00B96E6C">
        <w:rPr>
          <w:szCs w:val="24"/>
        </w:rPr>
        <w:t>Ouvrage d'érudition très technique, ce livre n'aura pas l'impact traumatisant des deux premiers chocs successifs</w:t>
      </w:r>
      <w:r>
        <w:rPr>
          <w:szCs w:val="24"/>
        </w:rPr>
        <w:t> :</w:t>
      </w:r>
      <w:r w:rsidRPr="00B96E6C">
        <w:rPr>
          <w:szCs w:val="24"/>
        </w:rPr>
        <w:t xml:space="preserve"> </w:t>
      </w:r>
      <w:r>
        <w:rPr>
          <w:szCs w:val="24"/>
        </w:rPr>
        <w:t>—</w:t>
      </w:r>
      <w:r w:rsidRPr="00B96E6C">
        <w:rPr>
          <w:szCs w:val="24"/>
        </w:rPr>
        <w:t xml:space="preserve"> le film docume</w:t>
      </w:r>
      <w:r w:rsidRPr="00B96E6C">
        <w:rPr>
          <w:szCs w:val="24"/>
        </w:rPr>
        <w:t>n</w:t>
      </w:r>
      <w:r w:rsidRPr="00B96E6C">
        <w:rPr>
          <w:szCs w:val="24"/>
        </w:rPr>
        <w:t xml:space="preserve">taire sur Vichy et la vie en </w:t>
      </w:r>
      <w:r>
        <w:rPr>
          <w:szCs w:val="24"/>
        </w:rPr>
        <w:t>« </w:t>
      </w:r>
      <w:r w:rsidRPr="00B96E6C">
        <w:rPr>
          <w:szCs w:val="24"/>
        </w:rPr>
        <w:t>Zone libre</w:t>
      </w:r>
      <w:r>
        <w:rPr>
          <w:szCs w:val="24"/>
        </w:rPr>
        <w:t> »</w:t>
      </w:r>
      <w:r w:rsidRPr="00B96E6C">
        <w:rPr>
          <w:szCs w:val="24"/>
        </w:rPr>
        <w:t xml:space="preserve"> à Clermont-Ferrand, de Marcel Ophiils</w:t>
      </w:r>
      <w:r>
        <w:rPr>
          <w:iCs/>
          <w:szCs w:val="24"/>
        </w:rPr>
        <w:t> </w:t>
      </w:r>
      <w:r>
        <w:rPr>
          <w:rStyle w:val="Appelnotedebasdep"/>
          <w:iCs/>
          <w:szCs w:val="24"/>
        </w:rPr>
        <w:footnoteReference w:id="254"/>
      </w:r>
      <w:r w:rsidRPr="00B96E6C">
        <w:rPr>
          <w:szCs w:val="24"/>
        </w:rPr>
        <w:t xml:space="preserve">, </w:t>
      </w:r>
      <w:r w:rsidRPr="00B96E6C">
        <w:rPr>
          <w:i/>
          <w:iCs/>
          <w:szCs w:val="24"/>
        </w:rPr>
        <w:t xml:space="preserve">Le Chagrin et la Pitié, </w:t>
      </w:r>
      <w:r w:rsidRPr="00B96E6C">
        <w:rPr>
          <w:szCs w:val="24"/>
        </w:rPr>
        <w:t xml:space="preserve">et </w:t>
      </w:r>
      <w:r>
        <w:rPr>
          <w:szCs w:val="24"/>
        </w:rPr>
        <w:t>—</w:t>
      </w:r>
      <w:r w:rsidRPr="00B96E6C">
        <w:rPr>
          <w:szCs w:val="24"/>
        </w:rPr>
        <w:t xml:space="preserve"> le livre de l'historien américain Robert O. Paxton, </w:t>
      </w:r>
      <w:r w:rsidRPr="00B96E6C">
        <w:rPr>
          <w:i/>
          <w:iCs/>
          <w:szCs w:val="24"/>
        </w:rPr>
        <w:t>Vichy France</w:t>
      </w:r>
      <w:r>
        <w:rPr>
          <w:i/>
          <w:iCs/>
          <w:szCs w:val="24"/>
        </w:rPr>
        <w:t> :</w:t>
      </w:r>
      <w:r w:rsidRPr="00B96E6C">
        <w:rPr>
          <w:i/>
          <w:iCs/>
          <w:szCs w:val="24"/>
        </w:rPr>
        <w:t xml:space="preserve"> Old Guard and New O</w:t>
      </w:r>
      <w:r w:rsidRPr="00B96E6C">
        <w:rPr>
          <w:i/>
          <w:iCs/>
          <w:szCs w:val="24"/>
        </w:rPr>
        <w:t>r</w:t>
      </w:r>
      <w:r w:rsidRPr="00B96E6C">
        <w:rPr>
          <w:i/>
          <w:iCs/>
          <w:szCs w:val="24"/>
        </w:rPr>
        <w:t xml:space="preserve">der 1940-1944, </w:t>
      </w:r>
      <w:r w:rsidRPr="00B96E6C">
        <w:rPr>
          <w:szCs w:val="24"/>
        </w:rPr>
        <w:t>en anglais en 1972, traduit en français l'année suiva</w:t>
      </w:r>
      <w:r w:rsidRPr="00B96E6C">
        <w:rPr>
          <w:szCs w:val="24"/>
        </w:rPr>
        <w:t>n</w:t>
      </w:r>
      <w:r w:rsidRPr="00B96E6C">
        <w:rPr>
          <w:szCs w:val="24"/>
        </w:rPr>
        <w:t>te, qui va déchaîner de véritables vagues de colère avant de s'imposer lentement contre un classique de l'histoire contemporaine.</w:t>
      </w:r>
      <w:r w:rsidRPr="00593F5E">
        <w:rPr>
          <w:iCs/>
          <w:szCs w:val="24"/>
        </w:rPr>
        <w:t xml:space="preserve"> </w:t>
      </w:r>
      <w:r>
        <w:rPr>
          <w:iCs/>
          <w:szCs w:val="24"/>
        </w:rPr>
        <w:t> </w:t>
      </w:r>
      <w:r>
        <w:rPr>
          <w:rStyle w:val="Appelnotedebasdep"/>
          <w:iCs/>
          <w:szCs w:val="24"/>
        </w:rPr>
        <w:footnoteReference w:id="255"/>
      </w:r>
    </w:p>
    <w:p w14:paraId="2B4C5594" w14:textId="77777777" w:rsidR="00730AFE" w:rsidRPr="00B96E6C" w:rsidRDefault="00730AFE" w:rsidP="00730AFE">
      <w:pPr>
        <w:spacing w:before="120" w:after="120"/>
        <w:jc w:val="both"/>
      </w:pPr>
      <w:r>
        <w:rPr>
          <w:szCs w:val="24"/>
        </w:rPr>
        <w:t>Le cinéaste Marcel Ophü</w:t>
      </w:r>
      <w:r w:rsidRPr="00B96E6C">
        <w:rPr>
          <w:szCs w:val="24"/>
        </w:rPr>
        <w:t>ls ne cherchait pas la sereine objectivité</w:t>
      </w:r>
      <w:r>
        <w:rPr>
          <w:szCs w:val="24"/>
        </w:rPr>
        <w:t> :</w:t>
      </w:r>
      <w:r w:rsidRPr="00B96E6C">
        <w:rPr>
          <w:szCs w:val="24"/>
        </w:rPr>
        <w:t xml:space="preserve"> dans son montage de documents d'époque entr</w:t>
      </w:r>
      <w:r w:rsidRPr="00B96E6C">
        <w:rPr>
          <w:szCs w:val="24"/>
        </w:rPr>
        <w:t>e</w:t>
      </w:r>
      <w:r w:rsidRPr="00B96E6C">
        <w:rPr>
          <w:szCs w:val="24"/>
        </w:rPr>
        <w:t>coupé d'interviews, il oppose au mythe rassurant de la Fra</w:t>
      </w:r>
      <w:r w:rsidRPr="00B96E6C">
        <w:rPr>
          <w:szCs w:val="24"/>
        </w:rPr>
        <w:t>n</w:t>
      </w:r>
      <w:r w:rsidRPr="00B96E6C">
        <w:rPr>
          <w:szCs w:val="24"/>
        </w:rPr>
        <w:t>ce-peuple-de-résistants dont se berçaient alors les Français, un contre-mythe très poussé au noir, mo</w:t>
      </w:r>
      <w:r w:rsidRPr="00B96E6C">
        <w:rPr>
          <w:szCs w:val="24"/>
        </w:rPr>
        <w:t>n</w:t>
      </w:r>
      <w:r w:rsidRPr="00B96E6C">
        <w:rPr>
          <w:szCs w:val="24"/>
        </w:rPr>
        <w:t>trant avec délect</w:t>
      </w:r>
      <w:r w:rsidRPr="00B96E6C">
        <w:rPr>
          <w:szCs w:val="24"/>
        </w:rPr>
        <w:t>a</w:t>
      </w:r>
      <w:r w:rsidRPr="00B96E6C">
        <w:rPr>
          <w:szCs w:val="24"/>
        </w:rPr>
        <w:t>tion et prédilection les salauds et les lâches. Le choc est brutal, le film accablant, - tel que la volonté de faire silence l'e</w:t>
      </w:r>
      <w:r w:rsidRPr="00B96E6C">
        <w:rPr>
          <w:szCs w:val="24"/>
        </w:rPr>
        <w:t>m</w:t>
      </w:r>
      <w:r w:rsidRPr="00B96E6C">
        <w:rPr>
          <w:szCs w:val="24"/>
        </w:rPr>
        <w:t>portera sur toute autre considération</w:t>
      </w:r>
      <w:r>
        <w:rPr>
          <w:szCs w:val="24"/>
        </w:rPr>
        <w:t> :</w:t>
      </w:r>
      <w:r w:rsidRPr="00B96E6C">
        <w:rPr>
          <w:szCs w:val="24"/>
        </w:rPr>
        <w:t xml:space="preserve"> réalisé en 1969, </w:t>
      </w:r>
      <w:r w:rsidRPr="00B96E6C">
        <w:rPr>
          <w:i/>
          <w:iCs/>
          <w:szCs w:val="24"/>
        </w:rPr>
        <w:t xml:space="preserve">Le Chagrin et la Pitié </w:t>
      </w:r>
      <w:r w:rsidRPr="00B96E6C">
        <w:rPr>
          <w:szCs w:val="24"/>
        </w:rPr>
        <w:t>ne sera</w:t>
      </w:r>
      <w:r>
        <w:t xml:space="preserve"> [117] </w:t>
      </w:r>
      <w:r w:rsidRPr="00B96E6C">
        <w:rPr>
          <w:szCs w:val="24"/>
        </w:rPr>
        <w:t>autorisé à la télévision qu'après l'arrivée de la gauche au pouvoir en 1981.</w:t>
      </w:r>
    </w:p>
    <w:p w14:paraId="2A7BC9D0" w14:textId="77777777" w:rsidR="00730AFE" w:rsidRDefault="00730AFE" w:rsidP="00730AFE">
      <w:pPr>
        <w:pStyle w:val="Citation0"/>
      </w:pPr>
    </w:p>
    <w:p w14:paraId="69F9E922" w14:textId="77777777" w:rsidR="00730AFE" w:rsidRDefault="00730AFE" w:rsidP="00730AFE">
      <w:pPr>
        <w:pStyle w:val="Citation0"/>
      </w:pPr>
      <w:r w:rsidRPr="00B96E6C">
        <w:t>■ Il faut tout de même aller lire, pour corriger cette contre-image hyperb</w:t>
      </w:r>
      <w:r w:rsidRPr="00B96E6C">
        <w:t>o</w:t>
      </w:r>
      <w:r w:rsidRPr="00B96E6C">
        <w:t>lique du documentariste, le travail r</w:t>
      </w:r>
      <w:r w:rsidRPr="00B96E6C">
        <w:t>i</w:t>
      </w:r>
      <w:r w:rsidRPr="00B96E6C">
        <w:t xml:space="preserve">goureux et plus serein de John F. Sweets, </w:t>
      </w:r>
      <w:r w:rsidRPr="00B96E6C">
        <w:rPr>
          <w:i/>
          <w:iCs/>
        </w:rPr>
        <w:t>Choices in Vichy France</w:t>
      </w:r>
      <w:r>
        <w:rPr>
          <w:i/>
          <w:iCs/>
        </w:rPr>
        <w:t> :</w:t>
      </w:r>
      <w:r w:rsidRPr="00B96E6C">
        <w:rPr>
          <w:i/>
          <w:iCs/>
        </w:rPr>
        <w:t xml:space="preserve"> the French under Nazi O</w:t>
      </w:r>
      <w:r w:rsidRPr="00B96E6C">
        <w:rPr>
          <w:i/>
          <w:iCs/>
        </w:rPr>
        <w:t>c</w:t>
      </w:r>
      <w:r w:rsidRPr="00B96E6C">
        <w:rPr>
          <w:i/>
          <w:iCs/>
        </w:rPr>
        <w:t xml:space="preserve">cupation, </w:t>
      </w:r>
      <w:r w:rsidRPr="00B96E6C">
        <w:t>New York, O</w:t>
      </w:r>
      <w:r w:rsidRPr="00B96E6C">
        <w:t>x</w:t>
      </w:r>
      <w:r w:rsidRPr="00B96E6C">
        <w:t>ford University Press, 1986, qui porte sur la même ville du Massif central, Clermont-Ferrand</w:t>
      </w:r>
      <w:r>
        <w:t> :</w:t>
      </w:r>
      <w:r w:rsidRPr="00B96E6C">
        <w:t xml:space="preserve"> l'auteur y trouve bien peu de collabos et de miliciens et relève beaucoup d'actes de r</w:t>
      </w:r>
      <w:r w:rsidRPr="00B96E6C">
        <w:t>é</w:t>
      </w:r>
      <w:r w:rsidRPr="00B96E6C">
        <w:t>sistance.</w:t>
      </w:r>
    </w:p>
    <w:p w14:paraId="33719C83" w14:textId="77777777" w:rsidR="00730AFE" w:rsidRDefault="00730AFE" w:rsidP="00730AFE">
      <w:pPr>
        <w:pStyle w:val="Citation0"/>
      </w:pPr>
    </w:p>
    <w:p w14:paraId="288E1B4B" w14:textId="77777777" w:rsidR="00730AFE" w:rsidRPr="00B96E6C" w:rsidRDefault="00730AFE" w:rsidP="00730AFE">
      <w:pPr>
        <w:pStyle w:val="Citation0"/>
      </w:pPr>
      <w:r>
        <w:br w:type="page"/>
      </w:r>
    </w:p>
    <w:p w14:paraId="6EB9CD95" w14:textId="77777777" w:rsidR="00730AFE" w:rsidRPr="00B96E6C" w:rsidRDefault="00730AFE" w:rsidP="00730AFE">
      <w:pPr>
        <w:pStyle w:val="planche"/>
      </w:pPr>
      <w:bookmarkStart w:id="27" w:name="Texte_1_pt_2_g"/>
      <w:r w:rsidRPr="00B96E6C">
        <w:t>Le Choc Paxton en 1973</w:t>
      </w:r>
    </w:p>
    <w:bookmarkEnd w:id="27"/>
    <w:p w14:paraId="6910B5F4" w14:textId="77777777" w:rsidR="00730AFE" w:rsidRDefault="00730AFE" w:rsidP="00730AFE">
      <w:pPr>
        <w:spacing w:before="120" w:after="120"/>
        <w:jc w:val="both"/>
        <w:rPr>
          <w:szCs w:val="24"/>
        </w:rPr>
      </w:pPr>
    </w:p>
    <w:p w14:paraId="41212FFA" w14:textId="77777777" w:rsidR="00730AFE" w:rsidRPr="00384B20" w:rsidRDefault="00730AFE" w:rsidP="00730AFE">
      <w:pPr>
        <w:ind w:right="90" w:firstLine="0"/>
        <w:jc w:val="both"/>
        <w:rPr>
          <w:sz w:val="20"/>
        </w:rPr>
      </w:pPr>
      <w:hyperlink w:anchor="tdm" w:history="1">
        <w:r w:rsidRPr="00384B20">
          <w:rPr>
            <w:rStyle w:val="Hyperlien"/>
            <w:sz w:val="20"/>
          </w:rPr>
          <w:t>Retour à la table des matières</w:t>
        </w:r>
      </w:hyperlink>
    </w:p>
    <w:p w14:paraId="313A5799" w14:textId="77777777" w:rsidR="00730AFE" w:rsidRPr="00B96E6C" w:rsidRDefault="00730AFE" w:rsidP="00730AFE">
      <w:pPr>
        <w:spacing w:before="120" w:after="120"/>
        <w:jc w:val="both"/>
      </w:pPr>
      <w:r w:rsidRPr="00B96E6C">
        <w:rPr>
          <w:szCs w:val="24"/>
        </w:rPr>
        <w:t xml:space="preserve">Enzo Traverso a proposé la notion de </w:t>
      </w:r>
      <w:r>
        <w:rPr>
          <w:szCs w:val="24"/>
        </w:rPr>
        <w:t>« </w:t>
      </w:r>
      <w:r w:rsidRPr="00B96E6C">
        <w:rPr>
          <w:szCs w:val="24"/>
        </w:rPr>
        <w:t>livre-événement</w:t>
      </w:r>
      <w:r>
        <w:rPr>
          <w:szCs w:val="24"/>
        </w:rPr>
        <w:t> »</w:t>
      </w:r>
      <w:r w:rsidRPr="00B96E6C">
        <w:rPr>
          <w:szCs w:val="24"/>
        </w:rPr>
        <w:t xml:space="preserve"> dans sa réflexion sur l'historiographie comme champ de bataille politique. L</w:t>
      </w:r>
      <w:r w:rsidRPr="00B96E6C">
        <w:rPr>
          <w:szCs w:val="24"/>
        </w:rPr>
        <w:t>i</w:t>
      </w:r>
      <w:r w:rsidRPr="00B96E6C">
        <w:rPr>
          <w:szCs w:val="24"/>
        </w:rPr>
        <w:t>vres qui sont d'abord des pavés dans la mare, mais dont l'impact, ég</w:t>
      </w:r>
      <w:r w:rsidRPr="00B96E6C">
        <w:rPr>
          <w:szCs w:val="24"/>
        </w:rPr>
        <w:t>a</w:t>
      </w:r>
      <w:r w:rsidRPr="00B96E6C">
        <w:rPr>
          <w:szCs w:val="24"/>
        </w:rPr>
        <w:t>lement, sur toute une culture et une mémoire nationales va être dur</w:t>
      </w:r>
      <w:r w:rsidRPr="00B96E6C">
        <w:rPr>
          <w:szCs w:val="24"/>
        </w:rPr>
        <w:t>a</w:t>
      </w:r>
      <w:r w:rsidRPr="00B96E6C">
        <w:rPr>
          <w:szCs w:val="24"/>
        </w:rPr>
        <w:t xml:space="preserve">ble, profond et </w:t>
      </w:r>
      <w:r w:rsidRPr="00B96E6C">
        <w:rPr>
          <w:i/>
          <w:iCs/>
          <w:szCs w:val="24"/>
        </w:rPr>
        <w:t>irréve</w:t>
      </w:r>
      <w:r w:rsidRPr="00B96E6C">
        <w:rPr>
          <w:i/>
          <w:iCs/>
          <w:szCs w:val="24"/>
        </w:rPr>
        <w:t>r</w:t>
      </w:r>
      <w:r w:rsidRPr="00B96E6C">
        <w:rPr>
          <w:i/>
          <w:iCs/>
          <w:szCs w:val="24"/>
        </w:rPr>
        <w:t>sible.</w:t>
      </w:r>
    </w:p>
    <w:p w14:paraId="263F50E4" w14:textId="77777777" w:rsidR="00730AFE" w:rsidRPr="00B96E6C" w:rsidRDefault="00730AFE" w:rsidP="00730AFE">
      <w:pPr>
        <w:spacing w:before="120" w:after="120"/>
        <w:jc w:val="both"/>
      </w:pPr>
      <w:r w:rsidRPr="00B96E6C">
        <w:rPr>
          <w:i/>
          <w:iCs/>
          <w:szCs w:val="24"/>
        </w:rPr>
        <w:t xml:space="preserve">Les jours de notre mort </w:t>
      </w:r>
      <w:r w:rsidRPr="00B96E6C">
        <w:rPr>
          <w:szCs w:val="24"/>
        </w:rPr>
        <w:t xml:space="preserve">de David Rousset, </w:t>
      </w:r>
      <w:r w:rsidRPr="00B96E6C">
        <w:rPr>
          <w:i/>
          <w:iCs/>
          <w:szCs w:val="24"/>
        </w:rPr>
        <w:t xml:space="preserve">La question </w:t>
      </w:r>
      <w:r w:rsidRPr="00B96E6C">
        <w:rPr>
          <w:szCs w:val="24"/>
        </w:rPr>
        <w:t xml:space="preserve">de Henri Alleg, </w:t>
      </w:r>
      <w:r w:rsidRPr="00B96E6C">
        <w:rPr>
          <w:i/>
          <w:iCs/>
          <w:szCs w:val="24"/>
        </w:rPr>
        <w:t xml:space="preserve">l'Archipel du Goulag, </w:t>
      </w:r>
      <w:r w:rsidRPr="00B96E6C">
        <w:rPr>
          <w:szCs w:val="24"/>
        </w:rPr>
        <w:t xml:space="preserve">plus près de nous </w:t>
      </w:r>
      <w:r w:rsidRPr="00B96E6C">
        <w:rPr>
          <w:i/>
          <w:iCs/>
          <w:szCs w:val="24"/>
        </w:rPr>
        <w:t>Le livre noir du co</w:t>
      </w:r>
      <w:r w:rsidRPr="00B96E6C">
        <w:rPr>
          <w:i/>
          <w:iCs/>
          <w:szCs w:val="24"/>
        </w:rPr>
        <w:t>m</w:t>
      </w:r>
      <w:r w:rsidRPr="00B96E6C">
        <w:rPr>
          <w:i/>
          <w:iCs/>
          <w:szCs w:val="24"/>
        </w:rPr>
        <w:t xml:space="preserve">munisme </w:t>
      </w:r>
      <w:r>
        <w:rPr>
          <w:szCs w:val="24"/>
        </w:rPr>
        <w:t>furent de tels livres —</w:t>
      </w:r>
      <w:r w:rsidRPr="00B96E6C">
        <w:rPr>
          <w:szCs w:val="24"/>
        </w:rPr>
        <w:t xml:space="preserve"> et </w:t>
      </w:r>
      <w:r w:rsidRPr="00B96E6C">
        <w:rPr>
          <w:i/>
          <w:iCs/>
          <w:szCs w:val="24"/>
        </w:rPr>
        <w:t xml:space="preserve">La France de Vichy </w:t>
      </w:r>
      <w:r w:rsidRPr="00B96E6C">
        <w:rPr>
          <w:szCs w:val="24"/>
        </w:rPr>
        <w:t>de Robert O. Paxton,</w:t>
      </w:r>
      <w:r>
        <w:rPr>
          <w:iCs/>
          <w:szCs w:val="24"/>
        </w:rPr>
        <w:t> </w:t>
      </w:r>
      <w:r>
        <w:rPr>
          <w:rStyle w:val="Appelnotedebasdep"/>
          <w:iCs/>
          <w:szCs w:val="24"/>
        </w:rPr>
        <w:footnoteReference w:id="256"/>
      </w:r>
      <w:r w:rsidRPr="00B96E6C">
        <w:rPr>
          <w:szCs w:val="24"/>
          <w:vertAlign w:val="superscript"/>
        </w:rPr>
        <w:t xml:space="preserve"> </w:t>
      </w:r>
      <w:r w:rsidRPr="00B96E6C">
        <w:rPr>
          <w:szCs w:val="24"/>
        </w:rPr>
        <w:t>aujourd'hui émérite de l'Université Columbia, relève au</w:t>
      </w:r>
      <w:r w:rsidRPr="00B96E6C">
        <w:rPr>
          <w:szCs w:val="24"/>
        </w:rPr>
        <w:t>s</w:t>
      </w:r>
      <w:r w:rsidRPr="00B96E6C">
        <w:rPr>
          <w:szCs w:val="24"/>
        </w:rPr>
        <w:t>si de cette rare catégorie, livre dont l'impact traumatisant sera prolo</w:t>
      </w:r>
      <w:r w:rsidRPr="00B96E6C">
        <w:rPr>
          <w:szCs w:val="24"/>
        </w:rPr>
        <w:t>n</w:t>
      </w:r>
      <w:r w:rsidRPr="00B96E6C">
        <w:rPr>
          <w:szCs w:val="24"/>
        </w:rPr>
        <w:t xml:space="preserve">gé par </w:t>
      </w:r>
      <w:r w:rsidRPr="00B96E6C">
        <w:rPr>
          <w:i/>
          <w:iCs/>
          <w:szCs w:val="24"/>
        </w:rPr>
        <w:t xml:space="preserve">Vichy et les Juifs </w:t>
      </w:r>
      <w:r w:rsidRPr="00B96E6C">
        <w:rPr>
          <w:szCs w:val="24"/>
        </w:rPr>
        <w:t>en collaboration avec le canadien Michael R. Ma</w:t>
      </w:r>
      <w:r w:rsidRPr="00B96E6C">
        <w:rPr>
          <w:szCs w:val="24"/>
        </w:rPr>
        <w:t>r</w:t>
      </w:r>
      <w:r w:rsidRPr="00B96E6C">
        <w:rPr>
          <w:szCs w:val="24"/>
        </w:rPr>
        <w:t>rus.</w:t>
      </w:r>
      <w:r>
        <w:rPr>
          <w:iCs/>
          <w:szCs w:val="24"/>
        </w:rPr>
        <w:t> </w:t>
      </w:r>
      <w:r>
        <w:rPr>
          <w:rStyle w:val="Appelnotedebasdep"/>
          <w:iCs/>
          <w:szCs w:val="24"/>
        </w:rPr>
        <w:footnoteReference w:id="257"/>
      </w:r>
    </w:p>
    <w:p w14:paraId="660EF92B" w14:textId="77777777" w:rsidR="00730AFE" w:rsidRPr="00B96E6C" w:rsidRDefault="00730AFE" w:rsidP="00730AFE">
      <w:pPr>
        <w:spacing w:before="120" w:after="120"/>
        <w:jc w:val="both"/>
      </w:pPr>
      <w:r w:rsidRPr="00B96E6C">
        <w:rPr>
          <w:szCs w:val="24"/>
        </w:rPr>
        <w:t>Ce qui choqua le plus chez Robert Paxton est ce qui a résisté à to</w:t>
      </w:r>
      <w:r w:rsidRPr="00B96E6C">
        <w:rPr>
          <w:szCs w:val="24"/>
        </w:rPr>
        <w:t>u</w:t>
      </w:r>
      <w:r w:rsidRPr="00B96E6C">
        <w:rPr>
          <w:szCs w:val="24"/>
        </w:rPr>
        <w:t>tes les recherches ultérieures qui ont corrigé et complété l'ouvrage sur bien</w:t>
      </w:r>
      <w:r>
        <w:t xml:space="preserve"> [118] </w:t>
      </w:r>
      <w:r w:rsidRPr="00B96E6C">
        <w:rPr>
          <w:szCs w:val="24"/>
        </w:rPr>
        <w:t>des détails</w:t>
      </w:r>
      <w:r>
        <w:rPr>
          <w:szCs w:val="24"/>
        </w:rPr>
        <w:t> :</w:t>
      </w:r>
      <w:r w:rsidRPr="00B96E6C">
        <w:rPr>
          <w:szCs w:val="24"/>
        </w:rPr>
        <w:t xml:space="preserve"> les politiques de Vichy n'ont pas résulté de pressions de l'occupant</w:t>
      </w:r>
      <w:r>
        <w:rPr>
          <w:szCs w:val="24"/>
        </w:rPr>
        <w:t> ;</w:t>
      </w:r>
      <w:r w:rsidRPr="00B96E6C">
        <w:rPr>
          <w:szCs w:val="24"/>
        </w:rPr>
        <w:t xml:space="preserve"> dans leur ignominie et leur criminalité, elles ont été spontanément </w:t>
      </w:r>
      <w:r w:rsidRPr="00B96E6C">
        <w:rPr>
          <w:i/>
          <w:iCs/>
          <w:szCs w:val="24"/>
        </w:rPr>
        <w:t xml:space="preserve">made in France. </w:t>
      </w:r>
      <w:r w:rsidRPr="00B96E6C">
        <w:rPr>
          <w:szCs w:val="24"/>
        </w:rPr>
        <w:t>La thé</w:t>
      </w:r>
      <w:r w:rsidRPr="00B96E6C">
        <w:rPr>
          <w:szCs w:val="24"/>
        </w:rPr>
        <w:t>o</w:t>
      </w:r>
      <w:r w:rsidRPr="00B96E6C">
        <w:rPr>
          <w:szCs w:val="24"/>
        </w:rPr>
        <w:t xml:space="preserve">rie du </w:t>
      </w:r>
      <w:r>
        <w:rPr>
          <w:szCs w:val="24"/>
        </w:rPr>
        <w:t>« </w:t>
      </w:r>
      <w:r w:rsidRPr="00B96E6C">
        <w:rPr>
          <w:szCs w:val="24"/>
        </w:rPr>
        <w:t>bouclier</w:t>
      </w:r>
      <w:r>
        <w:rPr>
          <w:szCs w:val="24"/>
        </w:rPr>
        <w:t> »</w:t>
      </w:r>
      <w:r w:rsidRPr="00B96E6C">
        <w:rPr>
          <w:szCs w:val="24"/>
        </w:rPr>
        <w:t xml:space="preserve"> ne résiste pas à l'examen. Vichy s'est aligné sur l'Axe et a été au devant des désirs nazis. Les catég</w:t>
      </w:r>
      <w:r w:rsidRPr="00B96E6C">
        <w:rPr>
          <w:szCs w:val="24"/>
        </w:rPr>
        <w:t>o</w:t>
      </w:r>
      <w:r w:rsidRPr="00B96E6C">
        <w:rPr>
          <w:szCs w:val="24"/>
        </w:rPr>
        <w:t>ries de citoyens qui ont surtout souffert par la faute du rég</w:t>
      </w:r>
      <w:r w:rsidRPr="00B96E6C">
        <w:rPr>
          <w:szCs w:val="24"/>
        </w:rPr>
        <w:t>i</w:t>
      </w:r>
      <w:r w:rsidRPr="00B96E6C">
        <w:rPr>
          <w:szCs w:val="24"/>
        </w:rPr>
        <w:t>me (et non celle de la guerre et de l'occupant) sont les Juifs, les dirigeants de la III</w:t>
      </w:r>
      <w:r w:rsidRPr="00B96E6C">
        <w:rPr>
          <w:szCs w:val="24"/>
          <w:vertAlign w:val="superscript"/>
        </w:rPr>
        <w:t>e</w:t>
      </w:r>
      <w:r w:rsidRPr="00B96E6C">
        <w:rPr>
          <w:szCs w:val="24"/>
        </w:rPr>
        <w:t xml:space="preserve"> république, les communistes et les o</w:t>
      </w:r>
      <w:r w:rsidRPr="00B96E6C">
        <w:rPr>
          <w:szCs w:val="24"/>
        </w:rPr>
        <w:t>u</w:t>
      </w:r>
      <w:r w:rsidRPr="00B96E6C">
        <w:rPr>
          <w:szCs w:val="24"/>
        </w:rPr>
        <w:t xml:space="preserve">vriers du STO. Paxton montre aussi </w:t>
      </w:r>
      <w:r>
        <w:rPr>
          <w:szCs w:val="24"/>
        </w:rPr>
        <w:t>—</w:t>
      </w:r>
      <w:r w:rsidRPr="00B96E6C">
        <w:rPr>
          <w:szCs w:val="24"/>
        </w:rPr>
        <w:t xml:space="preserve"> ceci nous rapproche des qu</w:t>
      </w:r>
      <w:r w:rsidRPr="00B96E6C">
        <w:rPr>
          <w:szCs w:val="24"/>
        </w:rPr>
        <w:t>e</w:t>
      </w:r>
      <w:r w:rsidRPr="00B96E6C">
        <w:rPr>
          <w:szCs w:val="24"/>
        </w:rPr>
        <w:t xml:space="preserve">relles sur le </w:t>
      </w:r>
      <w:r>
        <w:rPr>
          <w:szCs w:val="24"/>
        </w:rPr>
        <w:t>« </w:t>
      </w:r>
      <w:r w:rsidRPr="00B96E6C">
        <w:rPr>
          <w:szCs w:val="24"/>
        </w:rPr>
        <w:t>fascisme</w:t>
      </w:r>
      <w:r>
        <w:rPr>
          <w:szCs w:val="24"/>
        </w:rPr>
        <w:t> »</w:t>
      </w:r>
      <w:r w:rsidRPr="00B96E6C">
        <w:rPr>
          <w:szCs w:val="24"/>
        </w:rPr>
        <w:t xml:space="preserve"> d'avant-guerre </w:t>
      </w:r>
      <w:r>
        <w:rPr>
          <w:szCs w:val="24"/>
        </w:rPr>
        <w:t>—</w:t>
      </w:r>
      <w:r w:rsidRPr="00B96E6C">
        <w:rPr>
          <w:szCs w:val="24"/>
        </w:rPr>
        <w:t xml:space="preserve"> que ces p</w:t>
      </w:r>
      <w:r w:rsidRPr="00B96E6C">
        <w:rPr>
          <w:szCs w:val="24"/>
        </w:rPr>
        <w:t>o</w:t>
      </w:r>
      <w:r w:rsidRPr="00B96E6C">
        <w:rPr>
          <w:szCs w:val="24"/>
        </w:rPr>
        <w:t>litiques n'ont rien eu d'improv</w:t>
      </w:r>
      <w:r w:rsidRPr="00B96E6C">
        <w:rPr>
          <w:szCs w:val="24"/>
        </w:rPr>
        <w:t>i</w:t>
      </w:r>
      <w:r w:rsidRPr="00B96E6C">
        <w:rPr>
          <w:szCs w:val="24"/>
        </w:rPr>
        <w:t>sé ni d'inattendu</w:t>
      </w:r>
      <w:r>
        <w:rPr>
          <w:szCs w:val="24"/>
        </w:rPr>
        <w:t> :</w:t>
      </w:r>
      <w:r w:rsidRPr="00B96E6C">
        <w:rPr>
          <w:szCs w:val="24"/>
        </w:rPr>
        <w:t xml:space="preserve"> elles étaient enracinées dans des projets et des visées des </w:t>
      </w:r>
      <w:r>
        <w:rPr>
          <w:szCs w:val="24"/>
        </w:rPr>
        <w:t>« </w:t>
      </w:r>
      <w:r w:rsidRPr="00B96E6C">
        <w:rPr>
          <w:szCs w:val="24"/>
        </w:rPr>
        <w:t>élites</w:t>
      </w:r>
      <w:r>
        <w:rPr>
          <w:szCs w:val="24"/>
        </w:rPr>
        <w:t> »</w:t>
      </w:r>
      <w:r w:rsidRPr="00B96E6C">
        <w:rPr>
          <w:szCs w:val="24"/>
        </w:rPr>
        <w:t xml:space="preserve"> de droite sur la longue durée - et ces projets ont été largement repris, dûment amendés, sous les IV</w:t>
      </w:r>
      <w:r w:rsidRPr="00B96E6C">
        <w:rPr>
          <w:szCs w:val="24"/>
          <w:vertAlign w:val="superscript"/>
        </w:rPr>
        <w:t>e</w:t>
      </w:r>
      <w:r w:rsidRPr="00B96E6C">
        <w:rPr>
          <w:szCs w:val="24"/>
        </w:rPr>
        <w:t xml:space="preserve"> et V</w:t>
      </w:r>
      <w:r w:rsidRPr="00B96E6C">
        <w:rPr>
          <w:szCs w:val="24"/>
          <w:vertAlign w:val="superscript"/>
        </w:rPr>
        <w:t>e</w:t>
      </w:r>
      <w:r w:rsidRPr="00B96E6C">
        <w:rPr>
          <w:szCs w:val="24"/>
        </w:rPr>
        <w:t xml:space="preserve"> républiques. Il montre aussi, toutefois, que ce n'est nullement le pe</w:t>
      </w:r>
      <w:r w:rsidRPr="00B96E6C">
        <w:rPr>
          <w:szCs w:val="24"/>
        </w:rPr>
        <w:t>r</w:t>
      </w:r>
      <w:r w:rsidRPr="00B96E6C">
        <w:rPr>
          <w:szCs w:val="24"/>
        </w:rPr>
        <w:t xml:space="preserve">sonnel extrémiste des </w:t>
      </w:r>
      <w:r>
        <w:rPr>
          <w:szCs w:val="24"/>
        </w:rPr>
        <w:t>« </w:t>
      </w:r>
      <w:r w:rsidRPr="00B96E6C">
        <w:rPr>
          <w:szCs w:val="24"/>
        </w:rPr>
        <w:t>ligues</w:t>
      </w:r>
      <w:r>
        <w:rPr>
          <w:szCs w:val="24"/>
        </w:rPr>
        <w:t> »</w:t>
      </w:r>
      <w:r w:rsidRPr="00B96E6C">
        <w:rPr>
          <w:szCs w:val="24"/>
        </w:rPr>
        <w:t xml:space="preserve"> qui occupe les postes de Vichy et en applique la polit</w:t>
      </w:r>
      <w:r w:rsidRPr="00B96E6C">
        <w:rPr>
          <w:szCs w:val="24"/>
        </w:rPr>
        <w:t>i</w:t>
      </w:r>
      <w:r w:rsidRPr="00B96E6C">
        <w:rPr>
          <w:szCs w:val="24"/>
        </w:rPr>
        <w:t>que, mais de fort classiques et dévoués fonctionnaires de la ci-devant république et de futurs tec</w:t>
      </w:r>
      <w:r w:rsidRPr="00B96E6C">
        <w:rPr>
          <w:szCs w:val="24"/>
        </w:rPr>
        <w:t>h</w:t>
      </w:r>
      <w:r w:rsidRPr="00B96E6C">
        <w:rPr>
          <w:szCs w:val="24"/>
        </w:rPr>
        <w:t>nocrates. Et il montre que beaucoup vie</w:t>
      </w:r>
      <w:r w:rsidRPr="00B96E6C">
        <w:rPr>
          <w:szCs w:val="24"/>
        </w:rPr>
        <w:t>n</w:t>
      </w:r>
      <w:r w:rsidRPr="00B96E6C">
        <w:rPr>
          <w:szCs w:val="24"/>
        </w:rPr>
        <w:t xml:space="preserve">nent de la gauche, </w:t>
      </w:r>
      <w:r>
        <w:rPr>
          <w:szCs w:val="24"/>
        </w:rPr>
        <w:t>—</w:t>
      </w:r>
      <w:r w:rsidRPr="00B96E6C">
        <w:rPr>
          <w:szCs w:val="24"/>
        </w:rPr>
        <w:t xml:space="preserve"> autre source de traumatisme pour une partie de ses le</w:t>
      </w:r>
      <w:r w:rsidRPr="00B96E6C">
        <w:rPr>
          <w:szCs w:val="24"/>
        </w:rPr>
        <w:t>c</w:t>
      </w:r>
      <w:r w:rsidRPr="00B96E6C">
        <w:rPr>
          <w:szCs w:val="24"/>
        </w:rPr>
        <w:t>teurs.</w:t>
      </w:r>
      <w:r w:rsidRPr="00593F5E">
        <w:rPr>
          <w:iCs/>
          <w:szCs w:val="24"/>
        </w:rPr>
        <w:t xml:space="preserve"> </w:t>
      </w:r>
      <w:r>
        <w:rPr>
          <w:iCs/>
          <w:szCs w:val="24"/>
        </w:rPr>
        <w:t> </w:t>
      </w:r>
      <w:r>
        <w:rPr>
          <w:rStyle w:val="Appelnotedebasdep"/>
          <w:iCs/>
          <w:szCs w:val="24"/>
        </w:rPr>
        <w:footnoteReference w:id="258"/>
      </w:r>
      <w:r w:rsidRPr="00B96E6C">
        <w:rPr>
          <w:szCs w:val="24"/>
        </w:rPr>
        <w:t xml:space="preserve"> La modernité technocratique de Vichy et le rôle joué par des hommes de gauche étaient deux aspects alors intégralement o</w:t>
      </w:r>
      <w:r w:rsidRPr="00B96E6C">
        <w:rPr>
          <w:szCs w:val="24"/>
        </w:rPr>
        <w:t>c</w:t>
      </w:r>
      <w:r w:rsidRPr="00B96E6C">
        <w:rPr>
          <w:szCs w:val="24"/>
        </w:rPr>
        <w:t>cultés.</w:t>
      </w:r>
    </w:p>
    <w:p w14:paraId="6779C541" w14:textId="77777777" w:rsidR="00730AFE" w:rsidRPr="00B96E6C" w:rsidRDefault="00730AFE" w:rsidP="00730AFE">
      <w:pPr>
        <w:spacing w:before="120" w:after="120"/>
        <w:jc w:val="both"/>
      </w:pPr>
      <w:r w:rsidRPr="00B96E6C">
        <w:rPr>
          <w:szCs w:val="24"/>
        </w:rPr>
        <w:t xml:space="preserve">La question centrale de Paxton en 1972 est fort peu de se demander si Vichy était </w:t>
      </w:r>
      <w:r>
        <w:rPr>
          <w:szCs w:val="24"/>
        </w:rPr>
        <w:t>« </w:t>
      </w:r>
      <w:r w:rsidRPr="00B96E6C">
        <w:rPr>
          <w:szCs w:val="24"/>
        </w:rPr>
        <w:t>fasciste</w:t>
      </w:r>
      <w:r>
        <w:rPr>
          <w:szCs w:val="24"/>
        </w:rPr>
        <w:t> »</w:t>
      </w:r>
      <w:r w:rsidRPr="00B96E6C">
        <w:rPr>
          <w:szCs w:val="24"/>
        </w:rPr>
        <w:t xml:space="preserve">, il le présente plutôt comme </w:t>
      </w:r>
      <w:r>
        <w:rPr>
          <w:szCs w:val="24"/>
        </w:rPr>
        <w:t>« </w:t>
      </w:r>
      <w:r w:rsidRPr="00B96E6C">
        <w:rPr>
          <w:szCs w:val="24"/>
        </w:rPr>
        <w:t>clérical, aut</w:t>
      </w:r>
      <w:r w:rsidRPr="00B96E6C">
        <w:rPr>
          <w:szCs w:val="24"/>
        </w:rPr>
        <w:t>o</w:t>
      </w:r>
      <w:r w:rsidRPr="00B96E6C">
        <w:rPr>
          <w:szCs w:val="24"/>
        </w:rPr>
        <w:t>ritaire, conservateur</w:t>
      </w:r>
      <w:r>
        <w:rPr>
          <w:szCs w:val="24"/>
        </w:rPr>
        <w:t> »</w:t>
      </w:r>
      <w:r w:rsidRPr="00B96E6C">
        <w:rPr>
          <w:szCs w:val="24"/>
        </w:rPr>
        <w:t>, et Pétain co</w:t>
      </w:r>
      <w:r w:rsidRPr="00B96E6C">
        <w:rPr>
          <w:szCs w:val="24"/>
        </w:rPr>
        <w:t>m</w:t>
      </w:r>
      <w:r w:rsidRPr="00B96E6C">
        <w:rPr>
          <w:szCs w:val="24"/>
        </w:rPr>
        <w:t>me plus proche de Salazar et de Franco que de Hitler, ce qui ne discute guère. Ce n'est que récemment que Paxton va r</w:t>
      </w:r>
      <w:r w:rsidRPr="00B96E6C">
        <w:rPr>
          <w:szCs w:val="24"/>
        </w:rPr>
        <w:t>e</w:t>
      </w:r>
      <w:r w:rsidRPr="00B96E6C">
        <w:rPr>
          <w:szCs w:val="24"/>
        </w:rPr>
        <w:t>venir sur la qualification et l'approfondir [voir un peu plus bas].</w:t>
      </w:r>
    </w:p>
    <w:p w14:paraId="45913843" w14:textId="77777777" w:rsidR="00730AFE" w:rsidRDefault="00730AFE" w:rsidP="00730AFE">
      <w:pPr>
        <w:spacing w:before="120" w:after="120"/>
        <w:jc w:val="both"/>
      </w:pPr>
      <w:r>
        <w:t>[119]</w:t>
      </w:r>
    </w:p>
    <w:p w14:paraId="6F284086" w14:textId="77777777" w:rsidR="00730AFE" w:rsidRPr="00B96E6C" w:rsidRDefault="00730AFE" w:rsidP="00730AFE">
      <w:pPr>
        <w:spacing w:before="120" w:after="120"/>
        <w:jc w:val="both"/>
      </w:pPr>
      <w:r w:rsidRPr="00B96E6C">
        <w:rPr>
          <w:szCs w:val="24"/>
        </w:rPr>
        <w:t xml:space="preserve">Paxton se borne - et c'est énorme - à anéantir la thèse du </w:t>
      </w:r>
      <w:r>
        <w:rPr>
          <w:szCs w:val="24"/>
        </w:rPr>
        <w:t>« </w:t>
      </w:r>
      <w:r w:rsidRPr="00B96E6C">
        <w:rPr>
          <w:szCs w:val="24"/>
        </w:rPr>
        <w:t>double jeu</w:t>
      </w:r>
      <w:r>
        <w:rPr>
          <w:szCs w:val="24"/>
        </w:rPr>
        <w:t> »</w:t>
      </w:r>
      <w:r w:rsidRPr="00B96E6C">
        <w:rPr>
          <w:szCs w:val="24"/>
        </w:rPr>
        <w:t xml:space="preserve"> et à montrer le régime dans toute sa scélératesse en écartant i</w:t>
      </w:r>
      <w:r w:rsidRPr="00B96E6C">
        <w:rPr>
          <w:szCs w:val="24"/>
        </w:rPr>
        <w:t>m</w:t>
      </w:r>
      <w:r w:rsidRPr="00B96E6C">
        <w:rPr>
          <w:szCs w:val="24"/>
        </w:rPr>
        <w:t xml:space="preserve">pitoyablement les voiles lénifiants. Il montre par exemple, </w:t>
      </w:r>
      <w:r>
        <w:rPr>
          <w:szCs w:val="24"/>
        </w:rPr>
        <w:t>—</w:t>
      </w:r>
      <w:r w:rsidRPr="00B96E6C">
        <w:rPr>
          <w:szCs w:val="24"/>
        </w:rPr>
        <w:t xml:space="preserve"> des diza</w:t>
      </w:r>
      <w:r w:rsidRPr="00B96E6C">
        <w:rPr>
          <w:szCs w:val="24"/>
        </w:rPr>
        <w:t>i</w:t>
      </w:r>
      <w:r w:rsidRPr="00B96E6C">
        <w:rPr>
          <w:szCs w:val="24"/>
        </w:rPr>
        <w:t xml:space="preserve">nes de recherche le suivront cette voie, </w:t>
      </w:r>
      <w:r>
        <w:rPr>
          <w:szCs w:val="24"/>
        </w:rPr>
        <w:t>—</w:t>
      </w:r>
      <w:r w:rsidRPr="00B96E6C">
        <w:rPr>
          <w:szCs w:val="24"/>
        </w:rPr>
        <w:t xml:space="preserve"> le caractère </w:t>
      </w:r>
      <w:r w:rsidRPr="00B96E6C">
        <w:rPr>
          <w:i/>
          <w:iCs/>
          <w:szCs w:val="24"/>
        </w:rPr>
        <w:t xml:space="preserve">sui generis </w:t>
      </w:r>
      <w:r w:rsidRPr="00B96E6C">
        <w:rPr>
          <w:szCs w:val="24"/>
        </w:rPr>
        <w:t>spontané de la politique ant</w:t>
      </w:r>
      <w:r w:rsidRPr="00B96E6C">
        <w:rPr>
          <w:szCs w:val="24"/>
        </w:rPr>
        <w:t>i</w:t>
      </w:r>
      <w:r w:rsidRPr="00B96E6C">
        <w:rPr>
          <w:szCs w:val="24"/>
        </w:rPr>
        <w:t xml:space="preserve">sémite et des persécutions. Son prochain livre, </w:t>
      </w:r>
      <w:r w:rsidRPr="00B96E6C">
        <w:rPr>
          <w:i/>
          <w:iCs/>
          <w:szCs w:val="24"/>
        </w:rPr>
        <w:t xml:space="preserve">Vichy et les Juifs </w:t>
      </w:r>
      <w:r w:rsidRPr="00B96E6C">
        <w:rPr>
          <w:szCs w:val="24"/>
        </w:rPr>
        <w:t>enfoncera le clou (en 1981, ce second livre s</w:t>
      </w:r>
      <w:r w:rsidRPr="00B96E6C">
        <w:rPr>
          <w:szCs w:val="24"/>
        </w:rPr>
        <w:t>e</w:t>
      </w:r>
      <w:r w:rsidRPr="00B96E6C">
        <w:rPr>
          <w:szCs w:val="24"/>
        </w:rPr>
        <w:t>ra accueilli avec moins de hurlements et de protestations, les e</w:t>
      </w:r>
      <w:r w:rsidRPr="00B96E6C">
        <w:rPr>
          <w:szCs w:val="24"/>
        </w:rPr>
        <w:t>s</w:t>
      </w:r>
      <w:r w:rsidRPr="00B96E6C">
        <w:rPr>
          <w:szCs w:val="24"/>
        </w:rPr>
        <w:t>prits ayant évolué. À la toute fin des années 1980, la m</w:t>
      </w:r>
      <w:r w:rsidRPr="00B96E6C">
        <w:rPr>
          <w:szCs w:val="24"/>
        </w:rPr>
        <w:t>é</w:t>
      </w:r>
      <w:r w:rsidRPr="00B96E6C">
        <w:rPr>
          <w:szCs w:val="24"/>
        </w:rPr>
        <w:t>moire, elle aussi assoupie ou atténuée, minorée dans l'opinion, de la Shoah, et ce, pa</w:t>
      </w:r>
      <w:r w:rsidRPr="00B96E6C">
        <w:rPr>
          <w:szCs w:val="24"/>
        </w:rPr>
        <w:t>r</w:t>
      </w:r>
      <w:r w:rsidRPr="00B96E6C">
        <w:rPr>
          <w:szCs w:val="24"/>
        </w:rPr>
        <w:t>tout en O</w:t>
      </w:r>
      <w:r w:rsidRPr="00B96E6C">
        <w:rPr>
          <w:szCs w:val="24"/>
        </w:rPr>
        <w:t>c</w:t>
      </w:r>
      <w:r w:rsidRPr="00B96E6C">
        <w:rPr>
          <w:szCs w:val="24"/>
        </w:rPr>
        <w:t xml:space="preserve">cident, va muter en une </w:t>
      </w:r>
      <w:r>
        <w:rPr>
          <w:szCs w:val="24"/>
        </w:rPr>
        <w:t>« </w:t>
      </w:r>
      <w:r w:rsidRPr="00B96E6C">
        <w:rPr>
          <w:szCs w:val="24"/>
        </w:rPr>
        <w:t>hypermnésie</w:t>
      </w:r>
      <w:r>
        <w:rPr>
          <w:szCs w:val="24"/>
        </w:rPr>
        <w:t> »</w:t>
      </w:r>
      <w:r w:rsidRPr="00B96E6C">
        <w:rPr>
          <w:szCs w:val="24"/>
        </w:rPr>
        <w:t xml:space="preserve"> du Mal absolu, résumant et condensant l'horreur du siècle. Mutation qui a son tour va irrévoc</w:t>
      </w:r>
      <w:r w:rsidRPr="00B96E6C">
        <w:rPr>
          <w:szCs w:val="24"/>
        </w:rPr>
        <w:t>a</w:t>
      </w:r>
      <w:r w:rsidRPr="00B96E6C">
        <w:rPr>
          <w:szCs w:val="24"/>
        </w:rPr>
        <w:t>blement fixer l'image de Vichy comme régime persécuteur et génoc</w:t>
      </w:r>
      <w:r w:rsidRPr="00B96E6C">
        <w:rPr>
          <w:szCs w:val="24"/>
        </w:rPr>
        <w:t>i</w:t>
      </w:r>
      <w:r w:rsidRPr="00B96E6C">
        <w:rPr>
          <w:szCs w:val="24"/>
        </w:rPr>
        <w:t>daire et éliminer les dernières traces d'indulgence qu'on pouvait t</w:t>
      </w:r>
      <w:r w:rsidRPr="00B96E6C">
        <w:rPr>
          <w:szCs w:val="24"/>
        </w:rPr>
        <w:t>é</w:t>
      </w:r>
      <w:r w:rsidRPr="00B96E6C">
        <w:rPr>
          <w:szCs w:val="24"/>
        </w:rPr>
        <w:t>moigner à son égard. Je parlerai aussi plus loin et plus en détail de ce</w:t>
      </w:r>
      <w:r w:rsidRPr="00B96E6C">
        <w:rPr>
          <w:szCs w:val="24"/>
        </w:rPr>
        <w:t>t</w:t>
      </w:r>
      <w:r w:rsidRPr="00B96E6C">
        <w:rPr>
          <w:szCs w:val="24"/>
        </w:rPr>
        <w:t>te mutation importante.)</w:t>
      </w:r>
    </w:p>
    <w:p w14:paraId="76403AE1" w14:textId="77777777" w:rsidR="00730AFE" w:rsidRPr="00B96E6C" w:rsidRDefault="00730AFE" w:rsidP="00730AFE">
      <w:pPr>
        <w:spacing w:before="120" w:after="120"/>
        <w:jc w:val="both"/>
      </w:pPr>
      <w:r w:rsidRPr="00B96E6C">
        <w:rPr>
          <w:szCs w:val="24"/>
        </w:rPr>
        <w:t xml:space="preserve">Le livre de 1973 se termine par l'énoncé d'une </w:t>
      </w:r>
      <w:r>
        <w:rPr>
          <w:szCs w:val="24"/>
        </w:rPr>
        <w:t>« </w:t>
      </w:r>
      <w:r w:rsidRPr="00B96E6C">
        <w:rPr>
          <w:szCs w:val="24"/>
        </w:rPr>
        <w:t>grave a</w:t>
      </w:r>
      <w:r w:rsidRPr="00B96E6C">
        <w:rPr>
          <w:szCs w:val="24"/>
        </w:rPr>
        <w:t>c</w:t>
      </w:r>
      <w:r w:rsidRPr="00B96E6C">
        <w:rPr>
          <w:szCs w:val="24"/>
        </w:rPr>
        <w:t>cusation morale</w:t>
      </w:r>
      <w:r>
        <w:rPr>
          <w:szCs w:val="24"/>
        </w:rPr>
        <w:t> »</w:t>
      </w:r>
      <w:r w:rsidRPr="00B96E6C">
        <w:rPr>
          <w:szCs w:val="24"/>
        </w:rPr>
        <w:t xml:space="preserve"> qui est, au bout d'un long travail descriptif et factuel, un r</w:t>
      </w:r>
      <w:r w:rsidRPr="00B96E6C">
        <w:rPr>
          <w:szCs w:val="24"/>
        </w:rPr>
        <w:t>é</w:t>
      </w:r>
      <w:r w:rsidRPr="00B96E6C">
        <w:rPr>
          <w:szCs w:val="24"/>
        </w:rPr>
        <w:t>quisitoire</w:t>
      </w:r>
      <w:r>
        <w:rPr>
          <w:szCs w:val="24"/>
        </w:rPr>
        <w:t> :</w:t>
      </w:r>
    </w:p>
    <w:p w14:paraId="191FC0A7" w14:textId="77777777" w:rsidR="00730AFE" w:rsidRDefault="00730AFE" w:rsidP="00730AFE">
      <w:pPr>
        <w:pStyle w:val="Grillecouleur-Accent1"/>
      </w:pPr>
      <w:r>
        <w:br w:type="page"/>
      </w:r>
    </w:p>
    <w:p w14:paraId="722E8455" w14:textId="77777777" w:rsidR="00730AFE" w:rsidRDefault="00730AFE" w:rsidP="00730AFE">
      <w:pPr>
        <w:pStyle w:val="Grillecouleur-Accent1"/>
      </w:pPr>
      <w:r w:rsidRPr="00B96E6C">
        <w:t>[Vichy] a ouvert une nouvelle phase de la guerre civile larvée des a</w:t>
      </w:r>
      <w:r w:rsidRPr="00B96E6C">
        <w:t>n</w:t>
      </w:r>
      <w:r w:rsidRPr="00B96E6C">
        <w:t>nées 30. Il a perdu son pari géopolitique pui</w:t>
      </w:r>
      <w:r w:rsidRPr="00B96E6C">
        <w:t>s</w:t>
      </w:r>
      <w:r w:rsidRPr="00B96E6C">
        <w:t>que le conflit ne s'est terminé ni par une victoire de l'Allemagne ni par une paix de co</w:t>
      </w:r>
      <w:r w:rsidRPr="00B96E6C">
        <w:t>m</w:t>
      </w:r>
      <w:r w:rsidRPr="00B96E6C">
        <w:t>promis dont il aurait été le médiateur, mais par le triomphe des Alliés. Il avait semé le vent des passions partisanes, il a récolté la tempête.</w:t>
      </w:r>
      <w:r>
        <w:rPr>
          <w:iCs/>
          <w:szCs w:val="24"/>
        </w:rPr>
        <w:t> </w:t>
      </w:r>
      <w:r>
        <w:rPr>
          <w:rStyle w:val="Appelnotedebasdep"/>
          <w:iCs/>
          <w:szCs w:val="24"/>
        </w:rPr>
        <w:footnoteReference w:id="259"/>
      </w:r>
      <w:r w:rsidRPr="00B96E6C">
        <w:t xml:space="preserve"> ... Le régime de Vichy n'a pas épargné d'épreuves à la population</w:t>
      </w:r>
      <w:r>
        <w:t> :</w:t>
      </w:r>
      <w:r w:rsidRPr="00B96E6C">
        <w:t xml:space="preserve"> elles ont peut-être m</w:t>
      </w:r>
      <w:r w:rsidRPr="00B96E6C">
        <w:t>ê</w:t>
      </w:r>
      <w:r w:rsidRPr="00B96E6C">
        <w:t>me été plus rudes en France que dans les pays occidentaux entièrement occupés.</w:t>
      </w:r>
    </w:p>
    <w:p w14:paraId="7D979D86" w14:textId="77777777" w:rsidR="00730AFE" w:rsidRPr="00B96E6C" w:rsidRDefault="00730AFE" w:rsidP="00730AFE">
      <w:pPr>
        <w:pStyle w:val="Grillecouleur-Accent1"/>
      </w:pPr>
    </w:p>
    <w:p w14:paraId="3C830635" w14:textId="77777777" w:rsidR="00730AFE" w:rsidRDefault="00730AFE" w:rsidP="00730AFE">
      <w:pPr>
        <w:spacing w:before="120" w:after="120"/>
        <w:jc w:val="both"/>
      </w:pPr>
      <w:r>
        <w:t>[120]</w:t>
      </w:r>
    </w:p>
    <w:p w14:paraId="0991E1B8" w14:textId="77777777" w:rsidR="00730AFE" w:rsidRPr="00B96E6C" w:rsidRDefault="00730AFE" w:rsidP="00730AFE">
      <w:pPr>
        <w:spacing w:before="120" w:after="120"/>
        <w:jc w:val="both"/>
      </w:pPr>
      <w:r w:rsidRPr="00B96E6C">
        <w:rPr>
          <w:szCs w:val="24"/>
        </w:rPr>
        <w:t>Ce ne sont pas seulement les pétainistes, c'est toute la droite fra</w:t>
      </w:r>
      <w:r w:rsidRPr="00B96E6C">
        <w:rPr>
          <w:szCs w:val="24"/>
        </w:rPr>
        <w:t>n</w:t>
      </w:r>
      <w:r w:rsidRPr="00B96E6C">
        <w:rPr>
          <w:szCs w:val="24"/>
        </w:rPr>
        <w:t>çaise et une partie de la gauche en 1973 qui se déchaînent contre Pa</w:t>
      </w:r>
      <w:r w:rsidRPr="00B96E6C">
        <w:rPr>
          <w:szCs w:val="24"/>
        </w:rPr>
        <w:t>x</w:t>
      </w:r>
      <w:r w:rsidRPr="00B96E6C">
        <w:rPr>
          <w:szCs w:val="24"/>
        </w:rPr>
        <w:t>ton, mais aussi, comme on pouvait l'attendre, les historiens parisiens établis, en leur majorité, expriment avec leur coutumière autorité des tas de réserves et pinaillent sur des détails factuels</w:t>
      </w:r>
      <w:r>
        <w:rPr>
          <w:szCs w:val="24"/>
        </w:rPr>
        <w:t> ;</w:t>
      </w:r>
      <w:r w:rsidRPr="00B96E6C">
        <w:rPr>
          <w:szCs w:val="24"/>
        </w:rPr>
        <w:t xml:space="preserve"> ils mettront des années à avaler le choc et à s'engager dans la voie tracée par Pa</w:t>
      </w:r>
      <w:r w:rsidRPr="00B96E6C">
        <w:rPr>
          <w:szCs w:val="24"/>
        </w:rPr>
        <w:t>x</w:t>
      </w:r>
      <w:r w:rsidRPr="00B96E6C">
        <w:rPr>
          <w:szCs w:val="24"/>
        </w:rPr>
        <w:t>ton, la nouvelle génération étant de moins en moins freinée par les prude</w:t>
      </w:r>
      <w:r w:rsidRPr="00B96E6C">
        <w:rPr>
          <w:szCs w:val="24"/>
        </w:rPr>
        <w:t>n</w:t>
      </w:r>
      <w:r w:rsidRPr="00B96E6C">
        <w:rPr>
          <w:szCs w:val="24"/>
        </w:rPr>
        <w:t>ces conseillées par les maîtres.</w:t>
      </w:r>
    </w:p>
    <w:p w14:paraId="3C8D07BE" w14:textId="77777777" w:rsidR="00730AFE" w:rsidRPr="00B96E6C" w:rsidRDefault="00730AFE" w:rsidP="00730AFE">
      <w:pPr>
        <w:spacing w:before="120" w:after="120"/>
        <w:jc w:val="both"/>
      </w:pPr>
      <w:r w:rsidRPr="00B96E6C">
        <w:rPr>
          <w:szCs w:val="24"/>
        </w:rPr>
        <w:t xml:space="preserve">Ce n'est toutefois qu'en 2004, dans un </w:t>
      </w:r>
      <w:r w:rsidRPr="00B96E6C">
        <w:rPr>
          <w:i/>
          <w:iCs/>
          <w:szCs w:val="24"/>
        </w:rPr>
        <w:t xml:space="preserve">Festschrift </w:t>
      </w:r>
      <w:r w:rsidRPr="00B96E6C">
        <w:rPr>
          <w:szCs w:val="24"/>
        </w:rPr>
        <w:t xml:space="preserve">paru à Bruxelles, </w:t>
      </w:r>
      <w:r w:rsidRPr="00B96E6C">
        <w:rPr>
          <w:i/>
          <w:iCs/>
          <w:szCs w:val="24"/>
        </w:rPr>
        <w:t>La France sous Vichy</w:t>
      </w:r>
      <w:r>
        <w:rPr>
          <w:iCs/>
          <w:szCs w:val="24"/>
        </w:rPr>
        <w:t> </w:t>
      </w:r>
      <w:r>
        <w:rPr>
          <w:rStyle w:val="Appelnotedebasdep"/>
          <w:iCs/>
          <w:szCs w:val="24"/>
        </w:rPr>
        <w:footnoteReference w:id="260"/>
      </w:r>
      <w:r w:rsidRPr="00B96E6C">
        <w:rPr>
          <w:i/>
          <w:iCs/>
          <w:szCs w:val="24"/>
        </w:rPr>
        <w:t xml:space="preserve">, </w:t>
      </w:r>
      <w:r w:rsidRPr="00B96E6C">
        <w:rPr>
          <w:szCs w:val="24"/>
        </w:rPr>
        <w:t>qu'hommage sera rendu à Paxton par tous les historiens du contemporain, enfin unanimes à reconnaître son a</w:t>
      </w:r>
      <w:r w:rsidRPr="00B96E6C">
        <w:rPr>
          <w:szCs w:val="24"/>
        </w:rPr>
        <w:t>p</w:t>
      </w:r>
      <w:r w:rsidRPr="00B96E6C">
        <w:rPr>
          <w:szCs w:val="24"/>
        </w:rPr>
        <w:t xml:space="preserve">port et son importance. Jean-Pierre Azéma y parle avec emphase et justesse de </w:t>
      </w:r>
      <w:r>
        <w:rPr>
          <w:szCs w:val="24"/>
        </w:rPr>
        <w:t>« </w:t>
      </w:r>
      <w:r w:rsidRPr="00B96E6C">
        <w:rPr>
          <w:szCs w:val="24"/>
        </w:rPr>
        <w:t>révol</w:t>
      </w:r>
      <w:r w:rsidRPr="00B96E6C">
        <w:rPr>
          <w:szCs w:val="24"/>
        </w:rPr>
        <w:t>u</w:t>
      </w:r>
      <w:r w:rsidRPr="00B96E6C">
        <w:rPr>
          <w:szCs w:val="24"/>
        </w:rPr>
        <w:t>tion paxtonienne</w:t>
      </w:r>
      <w:r>
        <w:rPr>
          <w:szCs w:val="24"/>
        </w:rPr>
        <w:t> »</w:t>
      </w:r>
      <w:r w:rsidRPr="00B96E6C">
        <w:rPr>
          <w:szCs w:val="24"/>
        </w:rPr>
        <w:t>. Il souligne de bon gré le rôle joué dans l'étude de la France contemporaine par les étrangers (de fait, les travaux américains continuent à abonder</w:t>
      </w:r>
      <w:r>
        <w:rPr>
          <w:iCs/>
          <w:szCs w:val="24"/>
        </w:rPr>
        <w:t> </w:t>
      </w:r>
      <w:r>
        <w:rPr>
          <w:rStyle w:val="Appelnotedebasdep"/>
          <w:iCs/>
          <w:szCs w:val="24"/>
        </w:rPr>
        <w:footnoteReference w:id="261"/>
      </w:r>
      <w:r w:rsidRPr="00B96E6C">
        <w:rPr>
          <w:szCs w:val="24"/>
        </w:rPr>
        <w:t>), il reconnaît l'interf</w:t>
      </w:r>
      <w:r w:rsidRPr="00B96E6C">
        <w:rPr>
          <w:szCs w:val="24"/>
        </w:rPr>
        <w:t>é</w:t>
      </w:r>
      <w:r w:rsidRPr="00B96E6C">
        <w:rPr>
          <w:szCs w:val="24"/>
        </w:rPr>
        <w:t xml:space="preserve">rence d'un certain protectionnisme académique qui mériterait d'être étudié. Il rend hommage aussi au </w:t>
      </w:r>
      <w:r w:rsidRPr="00B96E6C">
        <w:rPr>
          <w:i/>
          <w:iCs/>
          <w:szCs w:val="24"/>
        </w:rPr>
        <w:t xml:space="preserve">Syndrome de Vichy de 1944 à nos jours </w:t>
      </w:r>
      <w:r w:rsidRPr="00B96E6C">
        <w:rPr>
          <w:szCs w:val="24"/>
        </w:rPr>
        <w:t>de Henri Rousso qui s'est mis en devoir de faire justement l'hi</w:t>
      </w:r>
      <w:r w:rsidRPr="00B96E6C">
        <w:rPr>
          <w:szCs w:val="24"/>
        </w:rPr>
        <w:t>s</w:t>
      </w:r>
      <w:r w:rsidRPr="00B96E6C">
        <w:rPr>
          <w:szCs w:val="24"/>
        </w:rPr>
        <w:t>toire de ces longues réticences et résistances à la recherche et à ses découvertes, devenues à leur tout un phénomène historique à part e</w:t>
      </w:r>
      <w:r w:rsidRPr="00B96E6C">
        <w:rPr>
          <w:szCs w:val="24"/>
        </w:rPr>
        <w:t>n</w:t>
      </w:r>
      <w:r w:rsidRPr="00B96E6C">
        <w:rPr>
          <w:szCs w:val="24"/>
        </w:rPr>
        <w:t>tière. Au reste, signale Azéma, jusqu'à la fin des années 1970, les a</w:t>
      </w:r>
      <w:r w:rsidRPr="00B96E6C">
        <w:rPr>
          <w:szCs w:val="24"/>
        </w:rPr>
        <w:t>r</w:t>
      </w:r>
      <w:r w:rsidRPr="00B96E6C">
        <w:rPr>
          <w:szCs w:val="24"/>
        </w:rPr>
        <w:t>chives de l'époque demeuraient secret d'État, inaccessibles au che</w:t>
      </w:r>
      <w:r w:rsidRPr="00B96E6C">
        <w:rPr>
          <w:szCs w:val="24"/>
        </w:rPr>
        <w:t>r</w:t>
      </w:r>
      <w:r w:rsidRPr="00B96E6C">
        <w:rPr>
          <w:szCs w:val="24"/>
        </w:rPr>
        <w:t xml:space="preserve">cheur. Pascal Ory avec </w:t>
      </w:r>
      <w:r w:rsidRPr="00B96E6C">
        <w:rPr>
          <w:i/>
          <w:iCs/>
          <w:szCs w:val="24"/>
        </w:rPr>
        <w:t>Les collaborateurs 1940-194</w:t>
      </w:r>
      <w:r>
        <w:rPr>
          <w:i/>
          <w:iCs/>
          <w:szCs w:val="24"/>
        </w:rPr>
        <w:t>5</w:t>
      </w:r>
      <w:r>
        <w:rPr>
          <w:iCs/>
          <w:szCs w:val="24"/>
        </w:rPr>
        <w:t> </w:t>
      </w:r>
      <w:r>
        <w:rPr>
          <w:rStyle w:val="Appelnotedebasdep"/>
          <w:iCs/>
          <w:szCs w:val="24"/>
        </w:rPr>
        <w:footnoteReference w:id="262"/>
      </w:r>
      <w:r w:rsidRPr="00B96E6C">
        <w:rPr>
          <w:i/>
          <w:iCs/>
          <w:szCs w:val="24"/>
        </w:rPr>
        <w:t xml:space="preserve"> </w:t>
      </w:r>
      <w:r w:rsidRPr="00B96E6C">
        <w:rPr>
          <w:szCs w:val="24"/>
        </w:rPr>
        <w:t>est une pr</w:t>
      </w:r>
      <w:r w:rsidRPr="00B96E6C">
        <w:rPr>
          <w:szCs w:val="24"/>
        </w:rPr>
        <w:t>e</w:t>
      </w:r>
      <w:r w:rsidRPr="00B96E6C">
        <w:rPr>
          <w:szCs w:val="24"/>
        </w:rPr>
        <w:t>mière cour</w:t>
      </w:r>
      <w:r w:rsidRPr="00B96E6C">
        <w:rPr>
          <w:szCs w:val="24"/>
        </w:rPr>
        <w:t>a</w:t>
      </w:r>
      <w:r w:rsidRPr="00B96E6C">
        <w:rPr>
          <w:szCs w:val="24"/>
        </w:rPr>
        <w:t xml:space="preserve">geuse contribution autochtone sur ce </w:t>
      </w:r>
      <w:r>
        <w:rPr>
          <w:szCs w:val="24"/>
        </w:rPr>
        <w:t>« </w:t>
      </w:r>
      <w:r w:rsidRPr="00B96E6C">
        <w:rPr>
          <w:szCs w:val="24"/>
        </w:rPr>
        <w:t>sujet tabou</w:t>
      </w:r>
      <w:r>
        <w:rPr>
          <w:szCs w:val="24"/>
        </w:rPr>
        <w:t> »</w:t>
      </w:r>
      <w:r w:rsidRPr="00B96E6C">
        <w:rPr>
          <w:szCs w:val="24"/>
        </w:rPr>
        <w:t>, parue en 1976. Az</w:t>
      </w:r>
      <w:r w:rsidRPr="00B96E6C">
        <w:rPr>
          <w:szCs w:val="24"/>
        </w:rPr>
        <w:t>é</w:t>
      </w:r>
      <w:r w:rsidRPr="00B96E6C">
        <w:rPr>
          <w:szCs w:val="24"/>
        </w:rPr>
        <w:t>ma lui-même</w:t>
      </w:r>
      <w:r>
        <w:t xml:space="preserve"> [121] </w:t>
      </w:r>
      <w:r w:rsidRPr="00B96E6C">
        <w:rPr>
          <w:szCs w:val="24"/>
        </w:rPr>
        <w:t>contribuera au travail nécessaire avec, en 1979, le monume</w:t>
      </w:r>
      <w:r w:rsidRPr="00B96E6C">
        <w:rPr>
          <w:szCs w:val="24"/>
        </w:rPr>
        <w:t>n</w:t>
      </w:r>
      <w:r w:rsidRPr="00B96E6C">
        <w:rPr>
          <w:szCs w:val="24"/>
        </w:rPr>
        <w:t xml:space="preserve">tal </w:t>
      </w:r>
      <w:r w:rsidRPr="00B96E6C">
        <w:rPr>
          <w:i/>
          <w:iCs/>
          <w:szCs w:val="24"/>
        </w:rPr>
        <w:t>De</w:t>
      </w:r>
      <w:r>
        <w:rPr>
          <w:i/>
          <w:iCs/>
          <w:szCs w:val="24"/>
        </w:rPr>
        <w:t xml:space="preserve"> </w:t>
      </w:r>
      <w:r w:rsidRPr="00B96E6C">
        <w:rPr>
          <w:i/>
          <w:iCs/>
          <w:szCs w:val="24"/>
        </w:rPr>
        <w:t>Munich à la Libération.</w:t>
      </w:r>
      <w:r>
        <w:rPr>
          <w:iCs/>
          <w:szCs w:val="24"/>
        </w:rPr>
        <w:t> </w:t>
      </w:r>
      <w:r>
        <w:rPr>
          <w:rStyle w:val="Appelnotedebasdep"/>
          <w:iCs/>
          <w:szCs w:val="24"/>
        </w:rPr>
        <w:footnoteReference w:id="263"/>
      </w:r>
    </w:p>
    <w:p w14:paraId="096ECAD6" w14:textId="77777777" w:rsidR="00730AFE" w:rsidRPr="00B96E6C" w:rsidRDefault="00730AFE" w:rsidP="00730AFE">
      <w:pPr>
        <w:spacing w:before="120" w:after="120"/>
        <w:jc w:val="both"/>
      </w:pPr>
      <w:r w:rsidRPr="00B96E6C">
        <w:rPr>
          <w:i/>
          <w:iCs/>
          <w:szCs w:val="24"/>
        </w:rPr>
        <w:t xml:space="preserve">Le Régime de Vichy et les Français </w:t>
      </w:r>
      <w:r w:rsidRPr="00B96E6C">
        <w:rPr>
          <w:szCs w:val="24"/>
        </w:rPr>
        <w:t>forme les actes d'un grand co</w:t>
      </w:r>
      <w:r w:rsidRPr="00B96E6C">
        <w:rPr>
          <w:szCs w:val="24"/>
        </w:rPr>
        <w:t>l</w:t>
      </w:r>
      <w:r w:rsidRPr="00B96E6C">
        <w:rPr>
          <w:szCs w:val="24"/>
        </w:rPr>
        <w:t>loque parisien tenu en 1990</w:t>
      </w:r>
      <w:r>
        <w:rPr>
          <w:szCs w:val="24"/>
        </w:rPr>
        <w:t> :</w:t>
      </w:r>
      <w:r w:rsidRPr="00B96E6C">
        <w:rPr>
          <w:szCs w:val="24"/>
        </w:rPr>
        <w:t xml:space="preserve"> quarante-cinq ans après la chute, </w:t>
      </w:r>
      <w:r>
        <w:rPr>
          <w:szCs w:val="24"/>
        </w:rPr>
        <w:t>« </w:t>
      </w:r>
      <w:r w:rsidRPr="00B96E6C">
        <w:rPr>
          <w:szCs w:val="24"/>
        </w:rPr>
        <w:t>n'était-il point temps d'arracher Vichy aux simplismes, aux a</w:t>
      </w:r>
      <w:r w:rsidRPr="00B96E6C">
        <w:rPr>
          <w:szCs w:val="24"/>
        </w:rPr>
        <w:t>p</w:t>
      </w:r>
      <w:r w:rsidRPr="00B96E6C">
        <w:rPr>
          <w:szCs w:val="24"/>
        </w:rPr>
        <w:t>proximations, aux représentations névr</w:t>
      </w:r>
      <w:r w:rsidRPr="00B96E6C">
        <w:rPr>
          <w:szCs w:val="24"/>
        </w:rPr>
        <w:t>o</w:t>
      </w:r>
      <w:r w:rsidRPr="00B96E6C">
        <w:rPr>
          <w:szCs w:val="24"/>
        </w:rPr>
        <w:t>tiques telles qu'elles ont été cultivées, ressassées ici ou là</w:t>
      </w:r>
      <w:r>
        <w:rPr>
          <w:szCs w:val="24"/>
        </w:rPr>
        <w:t> ? »</w:t>
      </w:r>
      <w:r>
        <w:rPr>
          <w:iCs/>
          <w:szCs w:val="24"/>
        </w:rPr>
        <w:t> </w:t>
      </w:r>
      <w:r>
        <w:rPr>
          <w:rStyle w:val="Appelnotedebasdep"/>
          <w:iCs/>
          <w:szCs w:val="24"/>
        </w:rPr>
        <w:footnoteReference w:id="264"/>
      </w:r>
      <w:r w:rsidRPr="00B96E6C">
        <w:rPr>
          <w:szCs w:val="24"/>
        </w:rPr>
        <w:t xml:space="preserve"> Bonne question</w:t>
      </w:r>
      <w:r>
        <w:rPr>
          <w:szCs w:val="24"/>
        </w:rPr>
        <w:t> !</w:t>
      </w:r>
      <w:r w:rsidRPr="00B96E6C">
        <w:rPr>
          <w:szCs w:val="24"/>
        </w:rPr>
        <w:t xml:space="preserve"> Quant à la que</w:t>
      </w:r>
      <w:r w:rsidRPr="00B96E6C">
        <w:rPr>
          <w:szCs w:val="24"/>
        </w:rPr>
        <w:t>s</w:t>
      </w:r>
      <w:r w:rsidRPr="00B96E6C">
        <w:rPr>
          <w:szCs w:val="24"/>
        </w:rPr>
        <w:t>tion qui fait l'objet de cette étude, on reste sur sa faim</w:t>
      </w:r>
      <w:r>
        <w:rPr>
          <w:szCs w:val="24"/>
        </w:rPr>
        <w:t> :</w:t>
      </w:r>
      <w:r w:rsidRPr="00B96E6C">
        <w:rPr>
          <w:szCs w:val="24"/>
        </w:rPr>
        <w:t xml:space="preserve"> </w:t>
      </w:r>
      <w:r>
        <w:rPr>
          <w:szCs w:val="24"/>
        </w:rPr>
        <w:t>« </w:t>
      </w:r>
      <w:r w:rsidRPr="00B96E6C">
        <w:rPr>
          <w:szCs w:val="24"/>
        </w:rPr>
        <w:t>Vichy était-il fa</w:t>
      </w:r>
      <w:r w:rsidRPr="00B96E6C">
        <w:rPr>
          <w:szCs w:val="24"/>
        </w:rPr>
        <w:t>s</w:t>
      </w:r>
      <w:r w:rsidRPr="00B96E6C">
        <w:rPr>
          <w:szCs w:val="24"/>
        </w:rPr>
        <w:t>ciste</w:t>
      </w:r>
      <w:r>
        <w:rPr>
          <w:szCs w:val="24"/>
        </w:rPr>
        <w:t> ?</w:t>
      </w:r>
      <w:r w:rsidRPr="00B96E6C">
        <w:rPr>
          <w:szCs w:val="24"/>
        </w:rPr>
        <w:t xml:space="preserve"> La question reste posée.</w:t>
      </w:r>
      <w:r>
        <w:rPr>
          <w:szCs w:val="24"/>
        </w:rPr>
        <w:t> »</w:t>
      </w:r>
      <w:r>
        <w:rPr>
          <w:iCs/>
          <w:szCs w:val="24"/>
        </w:rPr>
        <w:t> </w:t>
      </w:r>
      <w:r>
        <w:rPr>
          <w:rStyle w:val="Appelnotedebasdep"/>
          <w:iCs/>
          <w:szCs w:val="24"/>
        </w:rPr>
        <w:footnoteReference w:id="265"/>
      </w:r>
    </w:p>
    <w:p w14:paraId="7A6819CD" w14:textId="77777777" w:rsidR="00730AFE" w:rsidRDefault="00730AFE" w:rsidP="00730AFE">
      <w:pPr>
        <w:pStyle w:val="Citation0"/>
      </w:pPr>
    </w:p>
    <w:p w14:paraId="06B2D82B" w14:textId="77777777" w:rsidR="00730AFE" w:rsidRDefault="00730AFE" w:rsidP="00730AFE">
      <w:pPr>
        <w:pStyle w:val="Citation0"/>
        <w:rPr>
          <w:vertAlign w:val="superscript"/>
        </w:rPr>
      </w:pPr>
      <w:r w:rsidRPr="00B96E6C">
        <w:t>■ C'est aussi que l'idéologie de la Révolution nationale n'avait pas fait l'o</w:t>
      </w:r>
      <w:r w:rsidRPr="00B96E6C">
        <w:t>b</w:t>
      </w:r>
      <w:r w:rsidRPr="00B96E6C">
        <w:t>jet d'analyse poussée jusqu'à L. Yagil</w:t>
      </w:r>
      <w:r>
        <w:t> :</w:t>
      </w:r>
      <w:r w:rsidRPr="00B96E6C">
        <w:t xml:space="preserve"> la France académique demeure réticente à sonder </w:t>
      </w:r>
      <w:r w:rsidRPr="00B96E6C">
        <w:rPr>
          <w:i/>
          <w:iCs/>
        </w:rPr>
        <w:t xml:space="preserve">les discours </w:t>
      </w:r>
      <w:r w:rsidRPr="00B96E6C">
        <w:t>et ce qu'ils peuvent appre</w:t>
      </w:r>
      <w:r w:rsidRPr="00B96E6C">
        <w:t>n</w:t>
      </w:r>
      <w:r w:rsidRPr="00B96E6C">
        <w:t>dre.</w:t>
      </w:r>
      <w:r>
        <w:rPr>
          <w:iCs/>
          <w:szCs w:val="24"/>
        </w:rPr>
        <w:t> </w:t>
      </w:r>
      <w:r>
        <w:rPr>
          <w:rStyle w:val="Appelnotedebasdep"/>
          <w:iCs/>
          <w:szCs w:val="24"/>
        </w:rPr>
        <w:footnoteReference w:id="266"/>
      </w:r>
    </w:p>
    <w:p w14:paraId="161BA57E" w14:textId="77777777" w:rsidR="00730AFE" w:rsidRPr="00B96E6C" w:rsidRDefault="00730AFE" w:rsidP="00730AFE">
      <w:pPr>
        <w:pStyle w:val="Citation0"/>
      </w:pPr>
    </w:p>
    <w:p w14:paraId="3DA88B45" w14:textId="77777777" w:rsidR="00730AFE" w:rsidRPr="00B96E6C" w:rsidRDefault="00730AFE" w:rsidP="00730AFE">
      <w:pPr>
        <w:spacing w:before="120" w:after="120"/>
        <w:jc w:val="both"/>
      </w:pPr>
      <w:r w:rsidRPr="00B96E6C">
        <w:rPr>
          <w:szCs w:val="24"/>
        </w:rPr>
        <w:t>Dans une conférence prononcée à Paris en 1994</w:t>
      </w:r>
      <w:r>
        <w:rPr>
          <w:iCs/>
          <w:szCs w:val="24"/>
        </w:rPr>
        <w:t> </w:t>
      </w:r>
      <w:r>
        <w:rPr>
          <w:rStyle w:val="Appelnotedebasdep"/>
          <w:iCs/>
          <w:szCs w:val="24"/>
        </w:rPr>
        <w:footnoteReference w:id="267"/>
      </w:r>
      <w:r w:rsidRPr="00B96E6C">
        <w:rPr>
          <w:szCs w:val="24"/>
        </w:rPr>
        <w:t xml:space="preserve">, Robert O. Paxton qui va bientôt publier cette somme théorique qu'est </w:t>
      </w:r>
      <w:r w:rsidRPr="00B96E6C">
        <w:rPr>
          <w:i/>
          <w:iCs/>
          <w:szCs w:val="24"/>
        </w:rPr>
        <w:t>The An</w:t>
      </w:r>
      <w:r w:rsidRPr="00B96E6C">
        <w:rPr>
          <w:i/>
          <w:iCs/>
          <w:szCs w:val="24"/>
        </w:rPr>
        <w:t>a</w:t>
      </w:r>
      <w:r w:rsidRPr="00B96E6C">
        <w:rPr>
          <w:i/>
          <w:iCs/>
          <w:szCs w:val="24"/>
        </w:rPr>
        <w:t>tomy of</w:t>
      </w:r>
      <w:r>
        <w:rPr>
          <w:iCs/>
          <w:szCs w:val="24"/>
        </w:rPr>
        <w:t xml:space="preserve"> </w:t>
      </w:r>
      <w:r>
        <w:t xml:space="preserve">[122] </w:t>
      </w:r>
      <w:r w:rsidRPr="00B96E6C">
        <w:rPr>
          <w:i/>
          <w:iCs/>
          <w:szCs w:val="24"/>
        </w:rPr>
        <w:t>Fascism</w:t>
      </w:r>
      <w:r>
        <w:rPr>
          <w:iCs/>
          <w:szCs w:val="24"/>
        </w:rPr>
        <w:t> </w:t>
      </w:r>
      <w:r>
        <w:rPr>
          <w:rStyle w:val="Appelnotedebasdep"/>
          <w:iCs/>
          <w:szCs w:val="24"/>
        </w:rPr>
        <w:footnoteReference w:id="268"/>
      </w:r>
      <w:r w:rsidRPr="00B96E6C">
        <w:rPr>
          <w:i/>
          <w:iCs/>
          <w:szCs w:val="24"/>
        </w:rPr>
        <w:t xml:space="preserve"> </w:t>
      </w:r>
      <w:r w:rsidRPr="00B96E6C">
        <w:rPr>
          <w:szCs w:val="24"/>
        </w:rPr>
        <w:t>est revenu sur la question du fascisme vichy</w:t>
      </w:r>
      <w:r w:rsidRPr="00B96E6C">
        <w:rPr>
          <w:szCs w:val="24"/>
        </w:rPr>
        <w:t>s</w:t>
      </w:r>
      <w:r w:rsidRPr="00B96E6C">
        <w:rPr>
          <w:szCs w:val="24"/>
        </w:rPr>
        <w:t xml:space="preserve">sois. Sa conclusion finale est que Vichy ne naît pas fasciste - il le </w:t>
      </w:r>
      <w:r w:rsidRPr="00B96E6C">
        <w:rPr>
          <w:i/>
          <w:iCs/>
          <w:szCs w:val="24"/>
        </w:rPr>
        <w:t>devient</w:t>
      </w:r>
      <w:r>
        <w:rPr>
          <w:i/>
          <w:iCs/>
          <w:szCs w:val="24"/>
        </w:rPr>
        <w:t> :</w:t>
      </w:r>
      <w:r w:rsidRPr="00B96E6C">
        <w:rPr>
          <w:i/>
          <w:iCs/>
          <w:szCs w:val="24"/>
        </w:rPr>
        <w:t xml:space="preserve"> </w:t>
      </w:r>
      <w:r>
        <w:rPr>
          <w:szCs w:val="24"/>
        </w:rPr>
        <w:t>« </w:t>
      </w:r>
      <w:r w:rsidRPr="00B96E6C">
        <w:rPr>
          <w:szCs w:val="24"/>
        </w:rPr>
        <w:t>au fur et à mesure que Vichy se transforme en État policier sous les pressions de la guerre, des institutions parallèles apparai</w:t>
      </w:r>
      <w:r w:rsidRPr="00B96E6C">
        <w:rPr>
          <w:szCs w:val="24"/>
        </w:rPr>
        <w:t>s</w:t>
      </w:r>
      <w:r w:rsidRPr="00B96E6C">
        <w:rPr>
          <w:szCs w:val="24"/>
        </w:rPr>
        <w:t>sent</w:t>
      </w:r>
      <w:r>
        <w:rPr>
          <w:szCs w:val="24"/>
        </w:rPr>
        <w:t> :</w:t>
      </w:r>
      <w:r w:rsidRPr="00B96E6C">
        <w:rPr>
          <w:szCs w:val="24"/>
        </w:rPr>
        <w:t xml:space="preserve"> la m</w:t>
      </w:r>
      <w:r w:rsidRPr="00B96E6C">
        <w:rPr>
          <w:szCs w:val="24"/>
        </w:rPr>
        <w:t>i</w:t>
      </w:r>
      <w:r w:rsidRPr="00B96E6C">
        <w:rPr>
          <w:szCs w:val="24"/>
        </w:rPr>
        <w:t>lice, les cours martiales, la police aux questions juives.</w:t>
      </w:r>
      <w:r>
        <w:rPr>
          <w:szCs w:val="24"/>
        </w:rPr>
        <w:t> »</w:t>
      </w:r>
      <w:r w:rsidRPr="00B96E6C">
        <w:rPr>
          <w:szCs w:val="24"/>
        </w:rPr>
        <w:t xml:space="preserve"> En 2005, dans le collectif de Brian Jenkins, Paxton applique à Vichy son par</w:t>
      </w:r>
      <w:r w:rsidRPr="00B96E6C">
        <w:rPr>
          <w:szCs w:val="24"/>
        </w:rPr>
        <w:t>a</w:t>
      </w:r>
      <w:r w:rsidRPr="00B96E6C">
        <w:rPr>
          <w:szCs w:val="24"/>
        </w:rPr>
        <w:t xml:space="preserve">digme des </w:t>
      </w:r>
      <w:r w:rsidRPr="00B96E6C">
        <w:rPr>
          <w:i/>
          <w:iCs/>
          <w:szCs w:val="24"/>
        </w:rPr>
        <w:t xml:space="preserve">Five Stages, </w:t>
      </w:r>
      <w:r w:rsidRPr="00B96E6C">
        <w:rPr>
          <w:szCs w:val="24"/>
        </w:rPr>
        <w:t>des cinq étapes</w:t>
      </w:r>
      <w:r>
        <w:rPr>
          <w:szCs w:val="24"/>
        </w:rPr>
        <w:t> :</w:t>
      </w:r>
      <w:r w:rsidRPr="00B96E6C">
        <w:rPr>
          <w:szCs w:val="24"/>
        </w:rPr>
        <w:t xml:space="preserve"> on ne peut définir un fasci</w:t>
      </w:r>
      <w:r w:rsidRPr="00B96E6C">
        <w:rPr>
          <w:szCs w:val="24"/>
        </w:rPr>
        <w:t>s</w:t>
      </w:r>
      <w:r w:rsidRPr="00B96E6C">
        <w:rPr>
          <w:szCs w:val="24"/>
        </w:rPr>
        <w:t>me-essence, il faut distinguer et définir à chaque étape les stades de</w:t>
      </w:r>
      <w:r>
        <w:rPr>
          <w:szCs w:val="24"/>
        </w:rPr>
        <w:t> :</w:t>
      </w:r>
      <w:r w:rsidRPr="00B96E6C">
        <w:rPr>
          <w:szCs w:val="24"/>
        </w:rPr>
        <w:t xml:space="preserve"> doctrine, mouvement, conquête du pouvoir, régime, radicalis</w:t>
      </w:r>
      <w:r w:rsidRPr="00B96E6C">
        <w:rPr>
          <w:szCs w:val="24"/>
        </w:rPr>
        <w:t>a</w:t>
      </w:r>
      <w:r w:rsidRPr="00B96E6C">
        <w:rPr>
          <w:szCs w:val="24"/>
        </w:rPr>
        <w:t>tion.</w:t>
      </w:r>
      <w:r>
        <w:rPr>
          <w:iCs/>
          <w:szCs w:val="24"/>
        </w:rPr>
        <w:t> </w:t>
      </w:r>
      <w:r>
        <w:rPr>
          <w:rStyle w:val="Appelnotedebasdep"/>
          <w:iCs/>
          <w:szCs w:val="24"/>
        </w:rPr>
        <w:footnoteReference w:id="269"/>
      </w:r>
      <w:r w:rsidRPr="00B96E6C">
        <w:rPr>
          <w:szCs w:val="24"/>
        </w:rPr>
        <w:t xml:space="preserve"> Le premier stade accompli dans la France de l'avant-guerre est hors de doute.</w:t>
      </w:r>
      <w:r>
        <w:rPr>
          <w:iCs/>
          <w:szCs w:val="24"/>
        </w:rPr>
        <w:t> </w:t>
      </w:r>
      <w:r>
        <w:rPr>
          <w:rStyle w:val="Appelnotedebasdep"/>
          <w:iCs/>
          <w:szCs w:val="24"/>
        </w:rPr>
        <w:footnoteReference w:id="270"/>
      </w:r>
      <w:r w:rsidRPr="00B96E6C">
        <w:rPr>
          <w:szCs w:val="24"/>
        </w:rPr>
        <w:t xml:space="preserve"> Mais le régime de Vichy n'est pas fasciste au départ</w:t>
      </w:r>
      <w:r>
        <w:rPr>
          <w:szCs w:val="24"/>
        </w:rPr>
        <w:t> :</w:t>
      </w:r>
      <w:r w:rsidRPr="00B96E6C">
        <w:rPr>
          <w:szCs w:val="24"/>
        </w:rPr>
        <w:t xml:space="preserve"> il lui manque des institutions parallèles et un parti unique.</w:t>
      </w:r>
    </w:p>
    <w:p w14:paraId="05F3AE43" w14:textId="77777777" w:rsidR="00730AFE" w:rsidRDefault="00730AFE" w:rsidP="00730AFE">
      <w:pPr>
        <w:spacing w:before="120" w:after="120"/>
        <w:jc w:val="both"/>
        <w:rPr>
          <w:szCs w:val="24"/>
        </w:rPr>
      </w:pPr>
    </w:p>
    <w:p w14:paraId="7070EBCC" w14:textId="77777777" w:rsidR="00730AFE" w:rsidRPr="00B96E6C" w:rsidRDefault="00730AFE" w:rsidP="00730AFE">
      <w:pPr>
        <w:pStyle w:val="planche"/>
      </w:pPr>
      <w:bookmarkStart w:id="28" w:name="Texte_1_pt_2_h"/>
      <w:r>
        <w:t>Vichy comme syndrome,</w:t>
      </w:r>
      <w:r>
        <w:br/>
      </w:r>
      <w:r w:rsidRPr="00B96E6C">
        <w:t>entre amnésie, refoulement et hypermn</w:t>
      </w:r>
      <w:r w:rsidRPr="00B96E6C">
        <w:t>é</w:t>
      </w:r>
      <w:r w:rsidRPr="00B96E6C">
        <w:t>sie</w:t>
      </w:r>
    </w:p>
    <w:bookmarkEnd w:id="28"/>
    <w:p w14:paraId="3712D870" w14:textId="77777777" w:rsidR="00730AFE" w:rsidRDefault="00730AFE" w:rsidP="00730AFE">
      <w:pPr>
        <w:spacing w:before="120" w:after="120"/>
        <w:jc w:val="both"/>
        <w:rPr>
          <w:szCs w:val="24"/>
        </w:rPr>
      </w:pPr>
    </w:p>
    <w:p w14:paraId="690606BE" w14:textId="77777777" w:rsidR="00730AFE" w:rsidRPr="00384B20" w:rsidRDefault="00730AFE" w:rsidP="00730AFE">
      <w:pPr>
        <w:ind w:right="90" w:firstLine="0"/>
        <w:jc w:val="both"/>
        <w:rPr>
          <w:sz w:val="20"/>
        </w:rPr>
      </w:pPr>
      <w:hyperlink w:anchor="tdm" w:history="1">
        <w:r w:rsidRPr="00384B20">
          <w:rPr>
            <w:rStyle w:val="Hyperlien"/>
            <w:sz w:val="20"/>
          </w:rPr>
          <w:t>Retour à la table des matières</w:t>
        </w:r>
      </w:hyperlink>
    </w:p>
    <w:p w14:paraId="273DA0DC" w14:textId="77777777" w:rsidR="00730AFE" w:rsidRPr="00B96E6C" w:rsidRDefault="00730AFE" w:rsidP="00730AFE">
      <w:pPr>
        <w:spacing w:before="120" w:after="120"/>
        <w:jc w:val="both"/>
      </w:pPr>
      <w:r>
        <w:rPr>
          <w:szCs w:val="24"/>
        </w:rPr>
        <w:t>« </w:t>
      </w:r>
      <w:r w:rsidRPr="00B96E6C">
        <w:rPr>
          <w:szCs w:val="24"/>
        </w:rPr>
        <w:t>La France est malade de son passé</w:t>
      </w:r>
      <w:r>
        <w:rPr>
          <w:szCs w:val="24"/>
        </w:rPr>
        <w:t> »</w:t>
      </w:r>
      <w:r w:rsidRPr="00B96E6C">
        <w:rPr>
          <w:szCs w:val="24"/>
        </w:rPr>
        <w:t xml:space="preserve">, écrit Henri Rousso au début de </w:t>
      </w:r>
      <w:r w:rsidRPr="00B96E6C">
        <w:rPr>
          <w:i/>
          <w:iCs/>
          <w:szCs w:val="24"/>
        </w:rPr>
        <w:t>La Hantise du passé.</w:t>
      </w:r>
      <w:r>
        <w:rPr>
          <w:iCs/>
          <w:szCs w:val="24"/>
        </w:rPr>
        <w:t> </w:t>
      </w:r>
      <w:r>
        <w:rPr>
          <w:rStyle w:val="Appelnotedebasdep"/>
          <w:iCs/>
          <w:szCs w:val="24"/>
        </w:rPr>
        <w:footnoteReference w:id="271"/>
      </w:r>
      <w:r w:rsidRPr="00B96E6C">
        <w:rPr>
          <w:i/>
          <w:iCs/>
          <w:szCs w:val="24"/>
        </w:rPr>
        <w:t xml:space="preserve"> </w:t>
      </w:r>
      <w:r w:rsidRPr="00B96E6C">
        <w:rPr>
          <w:szCs w:val="24"/>
        </w:rPr>
        <w:t>La mémoire des années 1940-1944 a profo</w:t>
      </w:r>
      <w:r w:rsidRPr="00B96E6C">
        <w:rPr>
          <w:szCs w:val="24"/>
        </w:rPr>
        <w:t>n</w:t>
      </w:r>
      <w:r w:rsidRPr="00B96E6C">
        <w:rPr>
          <w:szCs w:val="24"/>
        </w:rPr>
        <w:t>dément changé, elle a muté entre 1945 et 2009. À partir de 1980, après la longue latence dont j'ai fait état, des polémiques sur ce passé s'élèvent et se mult</w:t>
      </w:r>
      <w:r w:rsidRPr="00B96E6C">
        <w:rPr>
          <w:szCs w:val="24"/>
        </w:rPr>
        <w:t>i</w:t>
      </w:r>
      <w:r w:rsidRPr="00B96E6C">
        <w:rPr>
          <w:szCs w:val="24"/>
        </w:rPr>
        <w:t xml:space="preserve">plient et le sujet </w:t>
      </w:r>
      <w:r>
        <w:rPr>
          <w:szCs w:val="24"/>
        </w:rPr>
        <w:t>« </w:t>
      </w:r>
      <w:r w:rsidRPr="00B96E6C">
        <w:rPr>
          <w:szCs w:val="24"/>
        </w:rPr>
        <w:t>Vichy</w:t>
      </w:r>
      <w:r>
        <w:rPr>
          <w:szCs w:val="24"/>
        </w:rPr>
        <w:t> »</w:t>
      </w:r>
      <w:r w:rsidRPr="00B96E6C">
        <w:rPr>
          <w:szCs w:val="24"/>
        </w:rPr>
        <w:t xml:space="preserve"> s'installe dans la sphère publique pour ne plus la quitter. Après des années de dénégations et de refoulement, la France est finalement allée dans la direction opp</w:t>
      </w:r>
      <w:r w:rsidRPr="00B96E6C">
        <w:rPr>
          <w:szCs w:val="24"/>
        </w:rPr>
        <w:t>o</w:t>
      </w:r>
      <w:r w:rsidRPr="00B96E6C">
        <w:rPr>
          <w:szCs w:val="24"/>
        </w:rPr>
        <w:t>sée, elle est parvenue vers la fin des années 1990 à un épisode de fr</w:t>
      </w:r>
      <w:r w:rsidRPr="00B96E6C">
        <w:rPr>
          <w:szCs w:val="24"/>
        </w:rPr>
        <w:t>é</w:t>
      </w:r>
      <w:r w:rsidRPr="00B96E6C">
        <w:rPr>
          <w:szCs w:val="24"/>
        </w:rPr>
        <w:t>nésie de</w:t>
      </w:r>
      <w:r>
        <w:t xml:space="preserve"> [123] </w:t>
      </w:r>
      <w:r w:rsidRPr="00B96E6C">
        <w:rPr>
          <w:szCs w:val="24"/>
        </w:rPr>
        <w:t>commémorations, poursuites et repentances accomp</w:t>
      </w:r>
      <w:r w:rsidRPr="00B96E6C">
        <w:rPr>
          <w:szCs w:val="24"/>
        </w:rPr>
        <w:t>a</w:t>
      </w:r>
      <w:r w:rsidRPr="00B96E6C">
        <w:rPr>
          <w:szCs w:val="24"/>
        </w:rPr>
        <w:t>gné de la la</w:t>
      </w:r>
      <w:r w:rsidRPr="00B96E6C">
        <w:rPr>
          <w:szCs w:val="24"/>
        </w:rPr>
        <w:t>n</w:t>
      </w:r>
      <w:r w:rsidRPr="00B96E6C">
        <w:rPr>
          <w:szCs w:val="24"/>
        </w:rPr>
        <w:t xml:space="preserve">cinante injonction du </w:t>
      </w:r>
      <w:r>
        <w:rPr>
          <w:szCs w:val="24"/>
        </w:rPr>
        <w:t>« </w:t>
      </w:r>
      <w:r w:rsidRPr="00B96E6C">
        <w:rPr>
          <w:szCs w:val="24"/>
        </w:rPr>
        <w:t>devoir de mémoire</w:t>
      </w:r>
      <w:r>
        <w:rPr>
          <w:szCs w:val="24"/>
        </w:rPr>
        <w:t> »</w:t>
      </w:r>
      <w:r w:rsidRPr="00B96E6C">
        <w:rPr>
          <w:szCs w:val="24"/>
        </w:rPr>
        <w:t>.</w:t>
      </w:r>
      <w:r>
        <w:rPr>
          <w:iCs/>
          <w:szCs w:val="24"/>
        </w:rPr>
        <w:t> </w:t>
      </w:r>
      <w:r>
        <w:rPr>
          <w:rStyle w:val="Appelnotedebasdep"/>
          <w:iCs/>
          <w:szCs w:val="24"/>
        </w:rPr>
        <w:footnoteReference w:id="272"/>
      </w:r>
    </w:p>
    <w:p w14:paraId="0250D8BD" w14:textId="77777777" w:rsidR="00730AFE" w:rsidRPr="00B96E6C" w:rsidRDefault="00730AFE" w:rsidP="00730AFE">
      <w:pPr>
        <w:spacing w:before="120" w:after="120"/>
        <w:jc w:val="both"/>
      </w:pPr>
      <w:r w:rsidRPr="00B96E6C">
        <w:rPr>
          <w:szCs w:val="24"/>
        </w:rPr>
        <w:t>Le travail de Henri Rousso est paradoxal</w:t>
      </w:r>
      <w:r>
        <w:rPr>
          <w:iCs/>
          <w:szCs w:val="24"/>
        </w:rPr>
        <w:t> </w:t>
      </w:r>
      <w:r>
        <w:rPr>
          <w:rStyle w:val="Appelnotedebasdep"/>
          <w:iCs/>
          <w:szCs w:val="24"/>
        </w:rPr>
        <w:footnoteReference w:id="273"/>
      </w:r>
      <w:r>
        <w:rPr>
          <w:szCs w:val="24"/>
        </w:rPr>
        <w:t> :</w:t>
      </w:r>
      <w:r w:rsidRPr="00B96E6C">
        <w:rPr>
          <w:szCs w:val="24"/>
        </w:rPr>
        <w:t xml:space="preserve"> il pratique une chose nouvelle, </w:t>
      </w:r>
      <w:r w:rsidRPr="00B96E6C">
        <w:rPr>
          <w:i/>
          <w:iCs/>
          <w:szCs w:val="24"/>
        </w:rPr>
        <w:t xml:space="preserve">l'histoire de la mémoire, </w:t>
      </w:r>
      <w:r w:rsidRPr="00B96E6C">
        <w:rPr>
          <w:szCs w:val="24"/>
        </w:rPr>
        <w:t>de ses amnésies, censures, obse</w:t>
      </w:r>
      <w:r w:rsidRPr="00B96E6C">
        <w:rPr>
          <w:szCs w:val="24"/>
        </w:rPr>
        <w:t>s</w:t>
      </w:r>
      <w:r w:rsidRPr="00B96E6C">
        <w:rPr>
          <w:szCs w:val="24"/>
        </w:rPr>
        <w:t>sions, hypermnésies, des usages et mésusages du passé, de ses fon</w:t>
      </w:r>
      <w:r w:rsidRPr="00B96E6C">
        <w:rPr>
          <w:szCs w:val="24"/>
        </w:rPr>
        <w:t>c</w:t>
      </w:r>
      <w:r w:rsidRPr="00B96E6C">
        <w:rPr>
          <w:szCs w:val="24"/>
        </w:rPr>
        <w:t>tions identitaires et affectives, de tout ce qui est étranger au travail de l'historien mais qui, d'autre manière, figure comme l'ombre portée de l'évén</w:t>
      </w:r>
      <w:r w:rsidRPr="00B96E6C">
        <w:rPr>
          <w:szCs w:val="24"/>
        </w:rPr>
        <w:t>e</w:t>
      </w:r>
      <w:r w:rsidRPr="00B96E6C">
        <w:rPr>
          <w:szCs w:val="24"/>
        </w:rPr>
        <w:t>ment sur la longue durée. Il discerne quatre étapes pour et sur Vichy</w:t>
      </w:r>
      <w:r>
        <w:rPr>
          <w:szCs w:val="24"/>
        </w:rPr>
        <w:t> :</w:t>
      </w:r>
      <w:r w:rsidRPr="00B96E6C">
        <w:rPr>
          <w:szCs w:val="24"/>
        </w:rPr>
        <w:t xml:space="preserve"> le Deuil inachevé jusqu'en 1954</w:t>
      </w:r>
      <w:r>
        <w:rPr>
          <w:szCs w:val="24"/>
        </w:rPr>
        <w:t> ;</w:t>
      </w:r>
      <w:r w:rsidRPr="00B96E6C">
        <w:rPr>
          <w:szCs w:val="24"/>
        </w:rPr>
        <w:t xml:space="preserve"> le Refoulement jusqu'à 1971</w:t>
      </w:r>
      <w:r>
        <w:rPr>
          <w:szCs w:val="24"/>
        </w:rPr>
        <w:t> ;</w:t>
      </w:r>
      <w:r w:rsidRPr="00B96E6C">
        <w:rPr>
          <w:szCs w:val="24"/>
        </w:rPr>
        <w:t xml:space="preserve"> le Miroir brisé, 1971-75</w:t>
      </w:r>
      <w:r>
        <w:rPr>
          <w:szCs w:val="24"/>
        </w:rPr>
        <w:t> ;</w:t>
      </w:r>
      <w:r w:rsidRPr="00B96E6C">
        <w:rPr>
          <w:szCs w:val="24"/>
        </w:rPr>
        <w:t xml:space="preserve"> Un enjeu de mémo</w:t>
      </w:r>
      <w:r w:rsidRPr="00B96E6C">
        <w:rPr>
          <w:szCs w:val="24"/>
        </w:rPr>
        <w:t>i</w:t>
      </w:r>
      <w:r w:rsidRPr="00B96E6C">
        <w:rPr>
          <w:szCs w:val="24"/>
        </w:rPr>
        <w:t>re obsessionnel, de 1975 à</w:t>
      </w:r>
      <w:r>
        <w:rPr>
          <w:szCs w:val="24"/>
        </w:rPr>
        <w:t xml:space="preserve"> ___.</w:t>
      </w:r>
    </w:p>
    <w:p w14:paraId="729782B4" w14:textId="77777777" w:rsidR="00730AFE" w:rsidRPr="00B96E6C" w:rsidRDefault="00730AFE" w:rsidP="00730AFE">
      <w:pPr>
        <w:spacing w:before="120" w:after="120"/>
        <w:jc w:val="both"/>
      </w:pPr>
      <w:r w:rsidRPr="00B96E6C">
        <w:rPr>
          <w:szCs w:val="24"/>
        </w:rPr>
        <w:t>Très critique des commémorations judiciaires ratées qui ponctuent la fin du siècle - comme le procès de Maurice P</w:t>
      </w:r>
      <w:r w:rsidRPr="00B96E6C">
        <w:rPr>
          <w:szCs w:val="24"/>
        </w:rPr>
        <w:t>a</w:t>
      </w:r>
      <w:r w:rsidRPr="00B96E6C">
        <w:rPr>
          <w:szCs w:val="24"/>
        </w:rPr>
        <w:t>pon, modèle du genre -il écrit</w:t>
      </w:r>
      <w:r>
        <w:rPr>
          <w:szCs w:val="24"/>
        </w:rPr>
        <w:t> :</w:t>
      </w:r>
      <w:r w:rsidRPr="00B96E6C">
        <w:rPr>
          <w:szCs w:val="24"/>
        </w:rPr>
        <w:t xml:space="preserve"> </w:t>
      </w:r>
      <w:r>
        <w:rPr>
          <w:szCs w:val="24"/>
        </w:rPr>
        <w:t>« </w:t>
      </w:r>
      <w:r w:rsidRPr="00B96E6C">
        <w:rPr>
          <w:szCs w:val="24"/>
        </w:rPr>
        <w:t>le trop-plein du passé me paraît à la réflexion une chose au moins aussi préoccupante que le déni du passé.</w:t>
      </w:r>
      <w:r>
        <w:rPr>
          <w:szCs w:val="24"/>
        </w:rPr>
        <w:t> »</w:t>
      </w:r>
      <w:r>
        <w:rPr>
          <w:iCs/>
          <w:szCs w:val="24"/>
        </w:rPr>
        <w:t> </w:t>
      </w:r>
      <w:r>
        <w:rPr>
          <w:rStyle w:val="Appelnotedebasdep"/>
          <w:iCs/>
          <w:szCs w:val="24"/>
        </w:rPr>
        <w:footnoteReference w:id="274"/>
      </w:r>
      <w:r w:rsidRPr="00B96E6C">
        <w:rPr>
          <w:szCs w:val="24"/>
        </w:rPr>
        <w:t xml:space="preserve"> Ceci l'amène dans </w:t>
      </w:r>
      <w:r w:rsidRPr="00B96E6C">
        <w:rPr>
          <w:i/>
          <w:iCs/>
          <w:szCs w:val="24"/>
        </w:rPr>
        <w:t xml:space="preserve">Vichy, l'événement, la mémoire, l'histoire, </w:t>
      </w:r>
      <w:r w:rsidRPr="00B96E6C">
        <w:rPr>
          <w:szCs w:val="24"/>
        </w:rPr>
        <w:t>à consacrer un chap</w:t>
      </w:r>
      <w:r w:rsidRPr="00B96E6C">
        <w:rPr>
          <w:szCs w:val="24"/>
        </w:rPr>
        <w:t>i</w:t>
      </w:r>
      <w:r w:rsidRPr="00B96E6C">
        <w:rPr>
          <w:szCs w:val="24"/>
        </w:rPr>
        <w:t xml:space="preserve">tre titré </w:t>
      </w:r>
      <w:r>
        <w:rPr>
          <w:szCs w:val="24"/>
        </w:rPr>
        <w:t>« </w:t>
      </w:r>
      <w:r w:rsidRPr="00B96E6C">
        <w:rPr>
          <w:szCs w:val="24"/>
        </w:rPr>
        <w:t>Juger le passé</w:t>
      </w:r>
      <w:r>
        <w:rPr>
          <w:szCs w:val="24"/>
        </w:rPr>
        <w:t> »</w:t>
      </w:r>
      <w:r w:rsidRPr="00B96E6C">
        <w:rPr>
          <w:szCs w:val="24"/>
        </w:rPr>
        <w:t xml:space="preserve"> à réfléchir à ces compulsions de rituels jud</w:t>
      </w:r>
      <w:r w:rsidRPr="00B96E6C">
        <w:rPr>
          <w:szCs w:val="24"/>
        </w:rPr>
        <w:t>i</w:t>
      </w:r>
      <w:r w:rsidRPr="00B96E6C">
        <w:rPr>
          <w:szCs w:val="24"/>
        </w:rPr>
        <w:t>ciaires tardifs, à creuser les rapports ambigus et conflictuels entre ju</w:t>
      </w:r>
      <w:r w:rsidRPr="00B96E6C">
        <w:rPr>
          <w:szCs w:val="24"/>
        </w:rPr>
        <w:t>s</w:t>
      </w:r>
      <w:r w:rsidRPr="00B96E6C">
        <w:rPr>
          <w:szCs w:val="24"/>
        </w:rPr>
        <w:t>tice et histoire, rapports exacerbés en France en ce qui touche à Vichy depuis vingt ans de procédures renouvelées. Rousso se pose des que</w:t>
      </w:r>
      <w:r w:rsidRPr="00B96E6C">
        <w:rPr>
          <w:szCs w:val="24"/>
        </w:rPr>
        <w:t>s</w:t>
      </w:r>
      <w:r w:rsidRPr="00B96E6C">
        <w:rPr>
          <w:szCs w:val="24"/>
        </w:rPr>
        <w:t xml:space="preserve">tions perplexes sur le rôle </w:t>
      </w:r>
      <w:r>
        <w:rPr>
          <w:szCs w:val="24"/>
        </w:rPr>
        <w:t>« </w:t>
      </w:r>
      <w:r w:rsidRPr="00B96E6C">
        <w:rPr>
          <w:szCs w:val="24"/>
        </w:rPr>
        <w:t>pédagogique</w:t>
      </w:r>
      <w:r>
        <w:rPr>
          <w:szCs w:val="24"/>
        </w:rPr>
        <w:t> »</w:t>
      </w:r>
      <w:r w:rsidRPr="00B96E6C">
        <w:rPr>
          <w:szCs w:val="24"/>
        </w:rPr>
        <w:t xml:space="preserve"> allégué de ces procès confus. Au</w:t>
      </w:r>
      <w:r>
        <w:t xml:space="preserve"> [124] </w:t>
      </w:r>
      <w:r w:rsidRPr="00B96E6C">
        <w:rPr>
          <w:szCs w:val="24"/>
        </w:rPr>
        <w:t xml:space="preserve">procès de Paul Touvier, quatre </w:t>
      </w:r>
      <w:r>
        <w:rPr>
          <w:szCs w:val="24"/>
        </w:rPr>
        <w:t>« </w:t>
      </w:r>
      <w:r w:rsidRPr="00B96E6C">
        <w:rPr>
          <w:szCs w:val="24"/>
        </w:rPr>
        <w:t>experts</w:t>
      </w:r>
      <w:r>
        <w:rPr>
          <w:szCs w:val="24"/>
        </w:rPr>
        <w:t> »</w:t>
      </w:r>
      <w:r w:rsidRPr="00B96E6C">
        <w:rPr>
          <w:szCs w:val="24"/>
        </w:rPr>
        <w:t xml:space="preserve"> furent appelés à la ba</w:t>
      </w:r>
      <w:r w:rsidRPr="00B96E6C">
        <w:rPr>
          <w:szCs w:val="24"/>
        </w:rPr>
        <w:t>r</w:t>
      </w:r>
      <w:r w:rsidRPr="00B96E6C">
        <w:rPr>
          <w:szCs w:val="24"/>
        </w:rPr>
        <w:t>re</w:t>
      </w:r>
      <w:r>
        <w:rPr>
          <w:szCs w:val="24"/>
        </w:rPr>
        <w:t> :</w:t>
      </w:r>
      <w:r w:rsidRPr="00B96E6C">
        <w:rPr>
          <w:szCs w:val="24"/>
        </w:rPr>
        <w:t xml:space="preserve"> René Rémond, incontournable, François Bédarida, Robert Paxton, Michel Chanal</w:t>
      </w:r>
      <w:r>
        <w:rPr>
          <w:szCs w:val="24"/>
        </w:rPr>
        <w:t> :</w:t>
      </w:r>
      <w:r w:rsidRPr="00B96E6C">
        <w:rPr>
          <w:szCs w:val="24"/>
        </w:rPr>
        <w:t xml:space="preserve"> dire dans un prétoire la vérité histor</w:t>
      </w:r>
      <w:r w:rsidRPr="00B96E6C">
        <w:rPr>
          <w:szCs w:val="24"/>
        </w:rPr>
        <w:t>i</w:t>
      </w:r>
      <w:r w:rsidRPr="00B96E6C">
        <w:rPr>
          <w:szCs w:val="24"/>
        </w:rPr>
        <w:t xml:space="preserve">que </w:t>
      </w:r>
      <w:r w:rsidRPr="00B96E6C">
        <w:rPr>
          <w:i/>
          <w:iCs/>
          <w:szCs w:val="24"/>
        </w:rPr>
        <w:t>à charge</w:t>
      </w:r>
      <w:r>
        <w:rPr>
          <w:i/>
          <w:iCs/>
          <w:szCs w:val="24"/>
        </w:rPr>
        <w:t> !</w:t>
      </w:r>
      <w:r w:rsidRPr="00B96E6C">
        <w:rPr>
          <w:i/>
          <w:iCs/>
          <w:szCs w:val="24"/>
        </w:rPr>
        <w:t xml:space="preserve"> </w:t>
      </w:r>
      <w:r w:rsidRPr="00B96E6C">
        <w:rPr>
          <w:szCs w:val="24"/>
        </w:rPr>
        <w:t>Quel sens ceci peut-il avoir</w:t>
      </w:r>
      <w:r>
        <w:rPr>
          <w:szCs w:val="24"/>
        </w:rPr>
        <w:t> ?</w:t>
      </w:r>
    </w:p>
    <w:p w14:paraId="397E2E80" w14:textId="77777777" w:rsidR="00730AFE" w:rsidRDefault="00730AFE" w:rsidP="00730AFE">
      <w:pPr>
        <w:spacing w:before="120" w:after="120"/>
        <w:jc w:val="both"/>
        <w:rPr>
          <w:szCs w:val="24"/>
        </w:rPr>
      </w:pPr>
      <w:r w:rsidRPr="00B96E6C">
        <w:rPr>
          <w:szCs w:val="24"/>
        </w:rPr>
        <w:t>Rappelons ici une sommaire chronologie des principaux retours d'actualité de Vichy</w:t>
      </w:r>
      <w:r>
        <w:rPr>
          <w:szCs w:val="24"/>
        </w:rPr>
        <w:t> :</w:t>
      </w:r>
    </w:p>
    <w:p w14:paraId="38CABFB0" w14:textId="77777777" w:rsidR="00730AFE" w:rsidRPr="00B96E6C" w:rsidRDefault="00730AFE" w:rsidP="00730AFE">
      <w:pPr>
        <w:spacing w:before="120" w:after="120"/>
        <w:jc w:val="both"/>
      </w:pPr>
      <w:r>
        <w:br w:type="page"/>
      </w:r>
    </w:p>
    <w:tbl>
      <w:tblPr>
        <w:tblW w:w="0" w:type="auto"/>
        <w:tblLook w:val="00BF" w:firstRow="1" w:lastRow="0" w:firstColumn="1" w:lastColumn="0" w:noHBand="0" w:noVBand="0"/>
      </w:tblPr>
      <w:tblGrid>
        <w:gridCol w:w="1006"/>
        <w:gridCol w:w="6914"/>
      </w:tblGrid>
      <w:tr w:rsidR="00730AFE" w:rsidRPr="00C81365" w14:paraId="07E98EF4" w14:textId="77777777">
        <w:tc>
          <w:tcPr>
            <w:tcW w:w="1008" w:type="dxa"/>
          </w:tcPr>
          <w:p w14:paraId="55289EF3" w14:textId="77777777" w:rsidR="00730AFE" w:rsidRPr="0061650E" w:rsidRDefault="00730AFE" w:rsidP="00730AFE">
            <w:pPr>
              <w:spacing w:before="60" w:after="60"/>
              <w:ind w:firstLine="0"/>
              <w:rPr>
                <w:rFonts w:ascii="Times" w:eastAsia="Times" w:hAnsi="Times"/>
                <w:szCs w:val="24"/>
              </w:rPr>
            </w:pPr>
            <w:r w:rsidRPr="0061650E">
              <w:rPr>
                <w:rFonts w:ascii="Times" w:eastAsia="Times" w:hAnsi="Times"/>
                <w:szCs w:val="24"/>
              </w:rPr>
              <w:t>1987 :</w:t>
            </w:r>
          </w:p>
        </w:tc>
        <w:tc>
          <w:tcPr>
            <w:tcW w:w="7052" w:type="dxa"/>
          </w:tcPr>
          <w:p w14:paraId="1266AC38" w14:textId="77777777" w:rsidR="00730AFE" w:rsidRPr="0061650E" w:rsidRDefault="00730AFE" w:rsidP="00730AFE">
            <w:pPr>
              <w:spacing w:before="60" w:after="60"/>
              <w:ind w:firstLine="0"/>
              <w:rPr>
                <w:rFonts w:ascii="Times" w:eastAsia="Times" w:hAnsi="Times"/>
              </w:rPr>
            </w:pPr>
            <w:r w:rsidRPr="0061650E">
              <w:rPr>
                <w:rFonts w:ascii="Times" w:eastAsia="Times" w:hAnsi="Times"/>
                <w:szCs w:val="24"/>
              </w:rPr>
              <w:t>Procès de Klaus Barbie, « le bo</w:t>
            </w:r>
            <w:r w:rsidRPr="0061650E">
              <w:rPr>
                <w:rFonts w:ascii="Times" w:eastAsia="Times" w:hAnsi="Times"/>
                <w:szCs w:val="24"/>
              </w:rPr>
              <w:t>u</w:t>
            </w:r>
            <w:r w:rsidRPr="0061650E">
              <w:rPr>
                <w:rFonts w:ascii="Times" w:eastAsia="Times" w:hAnsi="Times"/>
                <w:szCs w:val="24"/>
              </w:rPr>
              <w:t>cher de Lyon ».</w:t>
            </w:r>
          </w:p>
        </w:tc>
      </w:tr>
      <w:tr w:rsidR="00730AFE" w:rsidRPr="00C81365" w14:paraId="50EED185" w14:textId="77777777">
        <w:tc>
          <w:tcPr>
            <w:tcW w:w="1008" w:type="dxa"/>
          </w:tcPr>
          <w:p w14:paraId="261DD95E" w14:textId="77777777" w:rsidR="00730AFE" w:rsidRPr="0061650E" w:rsidRDefault="00730AFE" w:rsidP="00730AFE">
            <w:pPr>
              <w:spacing w:before="60" w:after="60"/>
              <w:ind w:firstLine="0"/>
              <w:rPr>
                <w:rFonts w:ascii="Times" w:eastAsia="Times" w:hAnsi="Times"/>
                <w:szCs w:val="24"/>
              </w:rPr>
            </w:pPr>
            <w:r w:rsidRPr="0061650E">
              <w:rPr>
                <w:rFonts w:ascii="Times" w:eastAsia="Times" w:hAnsi="Times"/>
                <w:szCs w:val="24"/>
              </w:rPr>
              <w:t>1991 :</w:t>
            </w:r>
          </w:p>
        </w:tc>
        <w:tc>
          <w:tcPr>
            <w:tcW w:w="7052" w:type="dxa"/>
          </w:tcPr>
          <w:p w14:paraId="6228C3DD" w14:textId="77777777" w:rsidR="00730AFE" w:rsidRPr="0061650E" w:rsidRDefault="00730AFE" w:rsidP="00730AFE">
            <w:pPr>
              <w:spacing w:before="60" w:after="60"/>
              <w:ind w:firstLine="0"/>
              <w:rPr>
                <w:rFonts w:ascii="Times" w:eastAsia="Times" w:hAnsi="Times"/>
              </w:rPr>
            </w:pPr>
            <w:r w:rsidRPr="0061650E">
              <w:rPr>
                <w:rFonts w:ascii="Times" w:eastAsia="Times" w:hAnsi="Times"/>
                <w:szCs w:val="24"/>
              </w:rPr>
              <w:t>Inculpation de René Bousquet, ci-devant préfet de police de Bo</w:t>
            </w:r>
            <w:r w:rsidRPr="0061650E">
              <w:rPr>
                <w:rFonts w:ascii="Times" w:eastAsia="Times" w:hAnsi="Times"/>
                <w:szCs w:val="24"/>
              </w:rPr>
              <w:t>r</w:t>
            </w:r>
            <w:r w:rsidRPr="0061650E">
              <w:rPr>
                <w:rFonts w:ascii="Times" w:eastAsia="Times" w:hAnsi="Times"/>
                <w:szCs w:val="24"/>
              </w:rPr>
              <w:t>deaux.</w:t>
            </w:r>
          </w:p>
        </w:tc>
      </w:tr>
      <w:tr w:rsidR="00730AFE" w:rsidRPr="00C81365" w14:paraId="1D924DCB" w14:textId="77777777">
        <w:tc>
          <w:tcPr>
            <w:tcW w:w="1008" w:type="dxa"/>
          </w:tcPr>
          <w:p w14:paraId="74E8CC28" w14:textId="77777777" w:rsidR="00730AFE" w:rsidRPr="0061650E" w:rsidRDefault="00730AFE" w:rsidP="00730AFE">
            <w:pPr>
              <w:spacing w:before="60" w:after="60"/>
              <w:ind w:firstLine="0"/>
              <w:rPr>
                <w:rFonts w:ascii="Times" w:eastAsia="Times" w:hAnsi="Times"/>
                <w:szCs w:val="24"/>
              </w:rPr>
            </w:pPr>
            <w:r w:rsidRPr="0061650E">
              <w:rPr>
                <w:rFonts w:ascii="Times" w:eastAsia="Times" w:hAnsi="Times"/>
                <w:szCs w:val="24"/>
              </w:rPr>
              <w:t>1992 :</w:t>
            </w:r>
          </w:p>
        </w:tc>
        <w:tc>
          <w:tcPr>
            <w:tcW w:w="7052" w:type="dxa"/>
          </w:tcPr>
          <w:p w14:paraId="21ED0981" w14:textId="77777777" w:rsidR="00730AFE" w:rsidRPr="0061650E" w:rsidRDefault="00730AFE" w:rsidP="00730AFE">
            <w:pPr>
              <w:spacing w:before="60" w:after="60"/>
              <w:ind w:firstLine="0"/>
              <w:rPr>
                <w:rFonts w:ascii="Times" w:eastAsia="Times" w:hAnsi="Times"/>
              </w:rPr>
            </w:pPr>
            <w:r w:rsidRPr="0061650E">
              <w:rPr>
                <w:rFonts w:ascii="Times" w:eastAsia="Times" w:hAnsi="Times"/>
                <w:szCs w:val="24"/>
              </w:rPr>
              <w:t xml:space="preserve">Film de Claude Chabrol. </w:t>
            </w:r>
            <w:r w:rsidRPr="0061650E">
              <w:rPr>
                <w:rFonts w:ascii="Times" w:eastAsia="Times" w:hAnsi="Times"/>
                <w:i/>
                <w:iCs/>
                <w:szCs w:val="24"/>
              </w:rPr>
              <w:t>L'œil de Vichy.</w:t>
            </w:r>
          </w:p>
        </w:tc>
      </w:tr>
      <w:tr w:rsidR="00730AFE" w:rsidRPr="00C81365" w14:paraId="1CF39785" w14:textId="77777777">
        <w:tc>
          <w:tcPr>
            <w:tcW w:w="1008" w:type="dxa"/>
          </w:tcPr>
          <w:p w14:paraId="10BF1381" w14:textId="77777777" w:rsidR="00730AFE" w:rsidRPr="0061650E" w:rsidRDefault="00730AFE" w:rsidP="00730AFE">
            <w:pPr>
              <w:spacing w:before="60" w:after="60"/>
              <w:ind w:firstLine="0"/>
              <w:rPr>
                <w:rFonts w:ascii="Times" w:eastAsia="Times" w:hAnsi="Times"/>
                <w:szCs w:val="24"/>
              </w:rPr>
            </w:pPr>
            <w:r w:rsidRPr="0061650E">
              <w:rPr>
                <w:rFonts w:ascii="Times" w:eastAsia="Times" w:hAnsi="Times"/>
                <w:szCs w:val="24"/>
              </w:rPr>
              <w:t>1993 :</w:t>
            </w:r>
          </w:p>
        </w:tc>
        <w:tc>
          <w:tcPr>
            <w:tcW w:w="7052" w:type="dxa"/>
          </w:tcPr>
          <w:p w14:paraId="0D5BFC88" w14:textId="77777777" w:rsidR="00730AFE" w:rsidRPr="0061650E" w:rsidRDefault="00730AFE" w:rsidP="00730AFE">
            <w:pPr>
              <w:spacing w:before="60" w:after="60"/>
              <w:ind w:firstLine="0"/>
              <w:rPr>
                <w:rFonts w:ascii="Times" w:eastAsia="Times" w:hAnsi="Times"/>
              </w:rPr>
            </w:pPr>
            <w:r w:rsidRPr="0061650E">
              <w:rPr>
                <w:rFonts w:ascii="Times" w:eastAsia="Times" w:hAnsi="Times"/>
                <w:szCs w:val="24"/>
              </w:rPr>
              <w:t>Meurtre de René Bousquet. (Christian Didier son assassin d</w:t>
            </w:r>
            <w:r w:rsidRPr="0061650E">
              <w:rPr>
                <w:rFonts w:ascii="Times" w:eastAsia="Times" w:hAnsi="Times"/>
                <w:szCs w:val="24"/>
              </w:rPr>
              <w:t>é</w:t>
            </w:r>
            <w:r w:rsidRPr="0061650E">
              <w:rPr>
                <w:rFonts w:ascii="Times" w:eastAsia="Times" w:hAnsi="Times"/>
                <w:szCs w:val="24"/>
              </w:rPr>
              <w:t>clare à la presse que Bousquet était le « mal incarné » et mér</w:t>
            </w:r>
            <w:r w:rsidRPr="0061650E">
              <w:rPr>
                <w:rFonts w:ascii="Times" w:eastAsia="Times" w:hAnsi="Times"/>
                <w:szCs w:val="24"/>
              </w:rPr>
              <w:t>i</w:t>
            </w:r>
            <w:r w:rsidRPr="0061650E">
              <w:rPr>
                <w:rFonts w:ascii="Times" w:eastAsia="Times" w:hAnsi="Times"/>
                <w:szCs w:val="24"/>
              </w:rPr>
              <w:t>tait la mort.)</w:t>
            </w:r>
          </w:p>
        </w:tc>
      </w:tr>
      <w:tr w:rsidR="00730AFE" w:rsidRPr="00C81365" w14:paraId="52A2C6AB" w14:textId="77777777">
        <w:tc>
          <w:tcPr>
            <w:tcW w:w="1008" w:type="dxa"/>
          </w:tcPr>
          <w:p w14:paraId="48087FF0" w14:textId="77777777" w:rsidR="00730AFE" w:rsidRPr="0061650E" w:rsidRDefault="00730AFE" w:rsidP="00730AFE">
            <w:pPr>
              <w:spacing w:before="60" w:after="60"/>
              <w:ind w:firstLine="0"/>
              <w:rPr>
                <w:rFonts w:ascii="Times" w:eastAsia="Times" w:hAnsi="Times"/>
                <w:szCs w:val="24"/>
              </w:rPr>
            </w:pPr>
            <w:r w:rsidRPr="0061650E">
              <w:rPr>
                <w:rFonts w:ascii="Times" w:eastAsia="Times" w:hAnsi="Times"/>
                <w:szCs w:val="24"/>
              </w:rPr>
              <w:t>1994 :</w:t>
            </w:r>
          </w:p>
        </w:tc>
        <w:tc>
          <w:tcPr>
            <w:tcW w:w="7052" w:type="dxa"/>
          </w:tcPr>
          <w:p w14:paraId="092103FD" w14:textId="77777777" w:rsidR="00730AFE" w:rsidRPr="0061650E" w:rsidRDefault="00730AFE" w:rsidP="00730AFE">
            <w:pPr>
              <w:spacing w:before="60" w:after="60"/>
              <w:ind w:firstLine="0"/>
              <w:rPr>
                <w:rFonts w:ascii="Times" w:eastAsia="Times" w:hAnsi="Times"/>
              </w:rPr>
            </w:pPr>
            <w:r w:rsidRPr="0061650E">
              <w:rPr>
                <w:rFonts w:ascii="Times" w:eastAsia="Times" w:hAnsi="Times"/>
                <w:szCs w:val="24"/>
              </w:rPr>
              <w:t>Livre de Pierre Péan sur la jeune</w:t>
            </w:r>
            <w:r w:rsidRPr="0061650E">
              <w:rPr>
                <w:rFonts w:ascii="Times" w:eastAsia="Times" w:hAnsi="Times"/>
                <w:szCs w:val="24"/>
              </w:rPr>
              <w:t>s</w:t>
            </w:r>
            <w:r w:rsidRPr="0061650E">
              <w:rPr>
                <w:rFonts w:ascii="Times" w:eastAsia="Times" w:hAnsi="Times"/>
                <w:szCs w:val="24"/>
              </w:rPr>
              <w:t>se-Mitterrand.</w:t>
            </w:r>
          </w:p>
        </w:tc>
      </w:tr>
      <w:tr w:rsidR="00730AFE" w:rsidRPr="00C81365" w14:paraId="069D8B03" w14:textId="77777777">
        <w:tc>
          <w:tcPr>
            <w:tcW w:w="1008" w:type="dxa"/>
          </w:tcPr>
          <w:p w14:paraId="49AC6C15" w14:textId="77777777" w:rsidR="00730AFE" w:rsidRPr="0061650E" w:rsidRDefault="00730AFE" w:rsidP="00730AFE">
            <w:pPr>
              <w:spacing w:before="60" w:after="60"/>
              <w:ind w:firstLine="0"/>
              <w:rPr>
                <w:rFonts w:ascii="Times" w:eastAsia="Times" w:hAnsi="Times"/>
                <w:szCs w:val="24"/>
              </w:rPr>
            </w:pPr>
            <w:r w:rsidRPr="0061650E">
              <w:rPr>
                <w:rFonts w:ascii="Times" w:eastAsia="Times" w:hAnsi="Times"/>
                <w:szCs w:val="24"/>
              </w:rPr>
              <w:t>1994 :</w:t>
            </w:r>
          </w:p>
        </w:tc>
        <w:tc>
          <w:tcPr>
            <w:tcW w:w="7052" w:type="dxa"/>
          </w:tcPr>
          <w:p w14:paraId="76BB32EC" w14:textId="77777777" w:rsidR="00730AFE" w:rsidRPr="0061650E" w:rsidRDefault="00730AFE" w:rsidP="00730AFE">
            <w:pPr>
              <w:spacing w:before="60" w:after="60"/>
              <w:ind w:firstLine="0"/>
              <w:rPr>
                <w:rFonts w:ascii="Times" w:eastAsia="Times" w:hAnsi="Times"/>
              </w:rPr>
            </w:pPr>
            <w:r w:rsidRPr="0061650E">
              <w:rPr>
                <w:rFonts w:ascii="Times" w:eastAsia="Times" w:hAnsi="Times"/>
                <w:szCs w:val="24"/>
              </w:rPr>
              <w:t>Procès du milicien Paul Touvier.</w:t>
            </w:r>
          </w:p>
        </w:tc>
      </w:tr>
      <w:tr w:rsidR="00730AFE" w:rsidRPr="00C81365" w14:paraId="5B7D3B9A" w14:textId="77777777">
        <w:tc>
          <w:tcPr>
            <w:tcW w:w="1008" w:type="dxa"/>
          </w:tcPr>
          <w:p w14:paraId="64EAAE8E" w14:textId="77777777" w:rsidR="00730AFE" w:rsidRPr="0061650E" w:rsidRDefault="00730AFE" w:rsidP="00730AFE">
            <w:pPr>
              <w:spacing w:before="60" w:after="60"/>
              <w:ind w:firstLine="0"/>
              <w:rPr>
                <w:rFonts w:ascii="Times" w:eastAsia="Times" w:hAnsi="Times"/>
                <w:szCs w:val="24"/>
              </w:rPr>
            </w:pPr>
            <w:r w:rsidRPr="0061650E">
              <w:rPr>
                <w:rFonts w:ascii="Times" w:eastAsia="Times" w:hAnsi="Times"/>
                <w:szCs w:val="24"/>
              </w:rPr>
              <w:t>1995 :</w:t>
            </w:r>
          </w:p>
        </w:tc>
        <w:tc>
          <w:tcPr>
            <w:tcW w:w="7052" w:type="dxa"/>
          </w:tcPr>
          <w:p w14:paraId="1A376DD5" w14:textId="77777777" w:rsidR="00730AFE" w:rsidRPr="0061650E" w:rsidRDefault="00730AFE" w:rsidP="00730AFE">
            <w:pPr>
              <w:spacing w:before="60" w:after="60"/>
              <w:ind w:firstLine="0"/>
              <w:rPr>
                <w:rFonts w:ascii="Times" w:eastAsia="Times" w:hAnsi="Times"/>
              </w:rPr>
            </w:pPr>
            <w:r w:rsidRPr="0061650E">
              <w:rPr>
                <w:rFonts w:ascii="Times" w:eastAsia="Times" w:hAnsi="Times"/>
                <w:szCs w:val="24"/>
              </w:rPr>
              <w:t>Discours de Jacques Chirac sur la responsabilité française dans la déportation des Juifs.</w:t>
            </w:r>
          </w:p>
        </w:tc>
      </w:tr>
      <w:tr w:rsidR="00730AFE" w:rsidRPr="00C81365" w14:paraId="65AB1517" w14:textId="77777777">
        <w:tc>
          <w:tcPr>
            <w:tcW w:w="1008" w:type="dxa"/>
          </w:tcPr>
          <w:p w14:paraId="6E6457C3" w14:textId="77777777" w:rsidR="00730AFE" w:rsidRPr="0061650E" w:rsidRDefault="00730AFE" w:rsidP="00730AFE">
            <w:pPr>
              <w:spacing w:before="60" w:after="60"/>
              <w:ind w:firstLine="0"/>
              <w:rPr>
                <w:rFonts w:ascii="Times" w:eastAsia="Times" w:hAnsi="Times"/>
                <w:szCs w:val="24"/>
              </w:rPr>
            </w:pPr>
            <w:r w:rsidRPr="0061650E">
              <w:rPr>
                <w:rFonts w:ascii="Times" w:eastAsia="Times" w:hAnsi="Times"/>
                <w:szCs w:val="24"/>
              </w:rPr>
              <w:t>1996 :</w:t>
            </w:r>
          </w:p>
        </w:tc>
        <w:tc>
          <w:tcPr>
            <w:tcW w:w="7052" w:type="dxa"/>
          </w:tcPr>
          <w:p w14:paraId="1A87C55C" w14:textId="77777777" w:rsidR="00730AFE" w:rsidRPr="0061650E" w:rsidRDefault="00730AFE" w:rsidP="00730AFE">
            <w:pPr>
              <w:spacing w:before="60" w:after="60"/>
              <w:ind w:firstLine="0"/>
              <w:rPr>
                <w:rFonts w:ascii="Times" w:eastAsia="Times" w:hAnsi="Times"/>
              </w:rPr>
            </w:pPr>
            <w:r w:rsidRPr="0061650E">
              <w:rPr>
                <w:rFonts w:ascii="Times" w:eastAsia="Times" w:hAnsi="Times"/>
                <w:szCs w:val="24"/>
              </w:rPr>
              <w:t>L'abbé Pierre demande qu'on réexamine les pre</w:t>
            </w:r>
            <w:r w:rsidRPr="0061650E">
              <w:rPr>
                <w:rFonts w:ascii="Times" w:eastAsia="Times" w:hAnsi="Times"/>
                <w:szCs w:val="24"/>
              </w:rPr>
              <w:t>u</w:t>
            </w:r>
            <w:r w:rsidRPr="0061650E">
              <w:rPr>
                <w:rFonts w:ascii="Times" w:eastAsia="Times" w:hAnsi="Times"/>
                <w:szCs w:val="24"/>
              </w:rPr>
              <w:t>ves de la préte</w:t>
            </w:r>
            <w:r w:rsidRPr="0061650E">
              <w:rPr>
                <w:rFonts w:ascii="Times" w:eastAsia="Times" w:hAnsi="Times"/>
                <w:szCs w:val="24"/>
              </w:rPr>
              <w:t>n</w:t>
            </w:r>
            <w:r w:rsidRPr="0061650E">
              <w:rPr>
                <w:rFonts w:ascii="Times" w:eastAsia="Times" w:hAnsi="Times"/>
                <w:szCs w:val="24"/>
              </w:rPr>
              <w:t>due Holocauste et dénonce les sionistes. Consternation génér</w:t>
            </w:r>
            <w:r w:rsidRPr="0061650E">
              <w:rPr>
                <w:rFonts w:ascii="Times" w:eastAsia="Times" w:hAnsi="Times"/>
                <w:szCs w:val="24"/>
              </w:rPr>
              <w:t>a</w:t>
            </w:r>
            <w:r w:rsidRPr="0061650E">
              <w:rPr>
                <w:rFonts w:ascii="Times" w:eastAsia="Times" w:hAnsi="Times"/>
                <w:szCs w:val="24"/>
              </w:rPr>
              <w:t>le !</w:t>
            </w:r>
          </w:p>
        </w:tc>
      </w:tr>
      <w:tr w:rsidR="00730AFE" w:rsidRPr="00B96E6C" w14:paraId="6E9044A1" w14:textId="77777777">
        <w:tc>
          <w:tcPr>
            <w:tcW w:w="1008" w:type="dxa"/>
          </w:tcPr>
          <w:p w14:paraId="6F54F5CF" w14:textId="77777777" w:rsidR="00730AFE" w:rsidRPr="0061650E" w:rsidRDefault="00730AFE" w:rsidP="00730AFE">
            <w:pPr>
              <w:spacing w:before="60" w:after="60"/>
              <w:ind w:firstLine="0"/>
              <w:rPr>
                <w:rFonts w:ascii="Times" w:eastAsia="Times" w:hAnsi="Times"/>
              </w:rPr>
            </w:pPr>
            <w:r w:rsidRPr="0061650E">
              <w:rPr>
                <w:rFonts w:ascii="Times" w:eastAsia="Times" w:hAnsi="Times"/>
                <w:szCs w:val="24"/>
              </w:rPr>
              <w:t>1998 :</w:t>
            </w:r>
          </w:p>
        </w:tc>
        <w:tc>
          <w:tcPr>
            <w:tcW w:w="7052" w:type="dxa"/>
          </w:tcPr>
          <w:p w14:paraId="2966F9F7" w14:textId="77777777" w:rsidR="00730AFE" w:rsidRPr="0061650E" w:rsidRDefault="00730AFE" w:rsidP="00730AFE">
            <w:pPr>
              <w:spacing w:before="60" w:after="60"/>
              <w:ind w:firstLine="0"/>
              <w:rPr>
                <w:rFonts w:ascii="Times" w:eastAsia="Times" w:hAnsi="Times"/>
              </w:rPr>
            </w:pPr>
            <w:r w:rsidRPr="0061650E">
              <w:rPr>
                <w:rFonts w:ascii="Times" w:eastAsia="Times" w:hAnsi="Times"/>
                <w:szCs w:val="24"/>
              </w:rPr>
              <w:t>Procès et condamnation de Maurice Papon.</w:t>
            </w:r>
            <w:r>
              <w:rPr>
                <w:rFonts w:ascii="Times" w:eastAsia="Times" w:hAnsi="Times"/>
                <w:szCs w:val="24"/>
              </w:rPr>
              <w:t> </w:t>
            </w:r>
            <w:r>
              <w:rPr>
                <w:rStyle w:val="Appelnotedebasdep"/>
                <w:rFonts w:ascii="Times" w:eastAsia="Times" w:hAnsi="Times"/>
                <w:szCs w:val="24"/>
              </w:rPr>
              <w:footnoteReference w:id="275"/>
            </w:r>
            <w:r w:rsidRPr="0061650E">
              <w:rPr>
                <w:rFonts w:ascii="Times" w:eastAsia="Times" w:hAnsi="Times"/>
                <w:szCs w:val="24"/>
              </w:rPr>
              <w:t>....</w:t>
            </w:r>
          </w:p>
        </w:tc>
      </w:tr>
    </w:tbl>
    <w:p w14:paraId="2FA5D4C4" w14:textId="77777777" w:rsidR="00730AFE" w:rsidRDefault="00730AFE" w:rsidP="00730AFE">
      <w:pPr>
        <w:spacing w:before="120" w:after="120"/>
        <w:jc w:val="both"/>
        <w:rPr>
          <w:szCs w:val="24"/>
        </w:rPr>
      </w:pPr>
    </w:p>
    <w:p w14:paraId="07E03BD9" w14:textId="77777777" w:rsidR="00730AFE" w:rsidRPr="00B96E6C" w:rsidRDefault="00730AFE" w:rsidP="00730AFE">
      <w:pPr>
        <w:spacing w:before="120" w:after="120"/>
        <w:jc w:val="both"/>
      </w:pPr>
      <w:r w:rsidRPr="00B96E6C">
        <w:rPr>
          <w:szCs w:val="24"/>
        </w:rPr>
        <w:t>C'est bien de Vichy (et de la Collaboration</w:t>
      </w:r>
      <w:r>
        <w:rPr>
          <w:rFonts w:ascii="Times" w:eastAsia="Times" w:hAnsi="Times"/>
          <w:szCs w:val="24"/>
        </w:rPr>
        <w:t> </w:t>
      </w:r>
      <w:r>
        <w:rPr>
          <w:rStyle w:val="Appelnotedebasdep"/>
          <w:rFonts w:ascii="Times" w:eastAsia="Times" w:hAnsi="Times"/>
          <w:szCs w:val="24"/>
        </w:rPr>
        <w:footnoteReference w:id="276"/>
      </w:r>
      <w:r w:rsidRPr="00B96E6C">
        <w:rPr>
          <w:szCs w:val="24"/>
        </w:rPr>
        <w:t>) qu'il s'agit déso</w:t>
      </w:r>
      <w:r w:rsidRPr="00B96E6C">
        <w:rPr>
          <w:szCs w:val="24"/>
        </w:rPr>
        <w:t>r</w:t>
      </w:r>
      <w:r w:rsidRPr="00B96E6C">
        <w:rPr>
          <w:szCs w:val="24"/>
        </w:rPr>
        <w:t>mais et qui obsède de plus en plus à mesure que les témoins disparai</w:t>
      </w:r>
      <w:r w:rsidRPr="00B96E6C">
        <w:rPr>
          <w:szCs w:val="24"/>
        </w:rPr>
        <w:t>s</w:t>
      </w:r>
      <w:r w:rsidRPr="00B96E6C">
        <w:rPr>
          <w:szCs w:val="24"/>
        </w:rPr>
        <w:t>sent et que le temps s'éloigne. Jadis, ai-je dit, les Français entret</w:t>
      </w:r>
      <w:r w:rsidRPr="00B96E6C">
        <w:rPr>
          <w:szCs w:val="24"/>
        </w:rPr>
        <w:t>e</w:t>
      </w:r>
      <w:r w:rsidRPr="00B96E6C">
        <w:rPr>
          <w:szCs w:val="24"/>
        </w:rPr>
        <w:t>naient de consolants souvenirs-écrans</w:t>
      </w:r>
      <w:r>
        <w:rPr>
          <w:szCs w:val="24"/>
        </w:rPr>
        <w:t> :</w:t>
      </w:r>
      <w:r w:rsidRPr="00B96E6C">
        <w:rPr>
          <w:szCs w:val="24"/>
        </w:rPr>
        <w:t xml:space="preserve"> les Français avaient résisté, seule une minorité de sots et de lâches avait soutenu Pétain, un plus petit nombre</w:t>
      </w:r>
      <w:r>
        <w:t xml:space="preserve"> [125] </w:t>
      </w:r>
      <w:r w:rsidRPr="00B96E6C">
        <w:rPr>
          <w:szCs w:val="24"/>
        </w:rPr>
        <w:t>encore de traîtres avait collaboré... Jadis on év</w:t>
      </w:r>
      <w:r w:rsidRPr="00B96E6C">
        <w:rPr>
          <w:szCs w:val="24"/>
        </w:rPr>
        <w:t>o</w:t>
      </w:r>
      <w:r w:rsidRPr="00B96E6C">
        <w:rPr>
          <w:szCs w:val="24"/>
        </w:rPr>
        <w:t>quait surtout la R</w:t>
      </w:r>
      <w:r w:rsidRPr="00B96E6C">
        <w:rPr>
          <w:szCs w:val="24"/>
        </w:rPr>
        <w:t>é</w:t>
      </w:r>
      <w:r w:rsidRPr="00B96E6C">
        <w:rPr>
          <w:szCs w:val="24"/>
        </w:rPr>
        <w:t xml:space="preserve">sistance face à l'Occupation, des Français contre des hommes en </w:t>
      </w:r>
      <w:r w:rsidRPr="00B96E6C">
        <w:rPr>
          <w:i/>
          <w:iCs/>
          <w:szCs w:val="24"/>
        </w:rPr>
        <w:t>fel</w:t>
      </w:r>
      <w:r w:rsidRPr="00B96E6C">
        <w:rPr>
          <w:i/>
          <w:iCs/>
          <w:szCs w:val="24"/>
        </w:rPr>
        <w:t>d</w:t>
      </w:r>
      <w:r w:rsidRPr="00B96E6C">
        <w:rPr>
          <w:i/>
          <w:iCs/>
          <w:szCs w:val="24"/>
        </w:rPr>
        <w:t xml:space="preserve">grau, </w:t>
      </w:r>
      <w:r w:rsidRPr="00B96E6C">
        <w:rPr>
          <w:szCs w:val="24"/>
        </w:rPr>
        <w:t xml:space="preserve">mais fort peu le régime de Vichy, </w:t>
      </w:r>
      <w:r>
        <w:rPr>
          <w:szCs w:val="24"/>
        </w:rPr>
        <w:t>—</w:t>
      </w:r>
      <w:r w:rsidRPr="00B96E6C">
        <w:rPr>
          <w:szCs w:val="24"/>
        </w:rPr>
        <w:t xml:space="preserve"> encore moins éprouvait-on le moindre intérêt pour la doctrine de la Révol</w:t>
      </w:r>
      <w:r w:rsidRPr="00B96E6C">
        <w:rPr>
          <w:szCs w:val="24"/>
        </w:rPr>
        <w:t>u</w:t>
      </w:r>
      <w:r w:rsidRPr="00B96E6C">
        <w:rPr>
          <w:szCs w:val="24"/>
        </w:rPr>
        <w:t xml:space="preserve">tion nationale </w:t>
      </w:r>
      <w:r>
        <w:rPr>
          <w:szCs w:val="24"/>
        </w:rPr>
        <w:t>« </w:t>
      </w:r>
      <w:r w:rsidRPr="00B96E6C">
        <w:rPr>
          <w:szCs w:val="24"/>
        </w:rPr>
        <w:t>qui entendait réformer en profondeur la société fra</w:t>
      </w:r>
      <w:r w:rsidRPr="00B96E6C">
        <w:rPr>
          <w:szCs w:val="24"/>
        </w:rPr>
        <w:t>n</w:t>
      </w:r>
      <w:r w:rsidRPr="00B96E6C">
        <w:rPr>
          <w:szCs w:val="24"/>
        </w:rPr>
        <w:t>çaise</w:t>
      </w:r>
      <w:r>
        <w:rPr>
          <w:szCs w:val="24"/>
        </w:rPr>
        <w:t> »</w:t>
      </w:r>
      <w:r w:rsidRPr="00B96E6C">
        <w:rPr>
          <w:szCs w:val="24"/>
        </w:rPr>
        <w:t xml:space="preserve"> (mais n'y est guère parvenu, certes). À la place des célébr</w:t>
      </w:r>
      <w:r w:rsidRPr="00B96E6C">
        <w:rPr>
          <w:szCs w:val="24"/>
        </w:rPr>
        <w:t>a</w:t>
      </w:r>
      <w:r w:rsidRPr="00B96E6C">
        <w:rPr>
          <w:szCs w:val="24"/>
        </w:rPr>
        <w:t>tions de jadis des héroïsmes résistants, on ne cesse de procéder d</w:t>
      </w:r>
      <w:r w:rsidRPr="00B96E6C">
        <w:rPr>
          <w:szCs w:val="24"/>
        </w:rPr>
        <w:t>é</w:t>
      </w:r>
      <w:r w:rsidRPr="00B96E6C">
        <w:rPr>
          <w:szCs w:val="24"/>
        </w:rPr>
        <w:t>sormais et depuis que</w:t>
      </w:r>
      <w:r w:rsidRPr="00B96E6C">
        <w:rPr>
          <w:szCs w:val="24"/>
        </w:rPr>
        <w:t>l</w:t>
      </w:r>
      <w:r w:rsidRPr="00B96E6C">
        <w:rPr>
          <w:szCs w:val="24"/>
        </w:rPr>
        <w:t>que vingt ans à l'exhumation de passés honteux, de misérables secrets individuels et à la destruction des ultimes la</w:t>
      </w:r>
      <w:r w:rsidRPr="00B96E6C">
        <w:rPr>
          <w:szCs w:val="24"/>
        </w:rPr>
        <w:t>m</w:t>
      </w:r>
      <w:r w:rsidRPr="00B96E6C">
        <w:rPr>
          <w:szCs w:val="24"/>
        </w:rPr>
        <w:t xml:space="preserve">beaux des </w:t>
      </w:r>
      <w:r>
        <w:rPr>
          <w:szCs w:val="24"/>
        </w:rPr>
        <w:t>« </w:t>
      </w:r>
      <w:r w:rsidRPr="00B96E6C">
        <w:rPr>
          <w:szCs w:val="24"/>
        </w:rPr>
        <w:t>mythes</w:t>
      </w:r>
      <w:r>
        <w:rPr>
          <w:szCs w:val="24"/>
        </w:rPr>
        <w:t> »</w:t>
      </w:r>
      <w:r w:rsidRPr="00B96E6C">
        <w:rPr>
          <w:szCs w:val="24"/>
        </w:rPr>
        <w:t xml:space="preserve"> commodes, </w:t>
      </w:r>
      <w:r>
        <w:rPr>
          <w:szCs w:val="24"/>
        </w:rPr>
        <w:t>—</w:t>
      </w:r>
      <w:r w:rsidRPr="00B96E6C">
        <w:rPr>
          <w:szCs w:val="24"/>
        </w:rPr>
        <w:t xml:space="preserve"> y compris ceux véhiculés nagu</w:t>
      </w:r>
      <w:r w:rsidRPr="00B96E6C">
        <w:rPr>
          <w:szCs w:val="24"/>
        </w:rPr>
        <w:t>è</w:t>
      </w:r>
      <w:r w:rsidRPr="00B96E6C">
        <w:rPr>
          <w:szCs w:val="24"/>
        </w:rPr>
        <w:t>re par l'antifascisme. Plaintes, poursuites tardives, procès se mult</w:t>
      </w:r>
      <w:r w:rsidRPr="00B96E6C">
        <w:rPr>
          <w:szCs w:val="24"/>
        </w:rPr>
        <w:t>i</w:t>
      </w:r>
      <w:r w:rsidRPr="00B96E6C">
        <w:rPr>
          <w:szCs w:val="24"/>
        </w:rPr>
        <w:t>plient.</w:t>
      </w:r>
      <w:r>
        <w:rPr>
          <w:szCs w:val="24"/>
        </w:rPr>
        <w:t> </w:t>
      </w:r>
      <w:r>
        <w:rPr>
          <w:rStyle w:val="Appelnotedebasdep"/>
          <w:szCs w:val="24"/>
        </w:rPr>
        <w:footnoteReference w:id="277"/>
      </w:r>
      <w:r w:rsidRPr="00B96E6C">
        <w:rPr>
          <w:szCs w:val="24"/>
          <w:vertAlign w:val="superscript"/>
        </w:rPr>
        <w:t xml:space="preserve"> </w:t>
      </w:r>
      <w:r w:rsidRPr="00B96E6C">
        <w:rPr>
          <w:szCs w:val="24"/>
        </w:rPr>
        <w:t xml:space="preserve">Les </w:t>
      </w:r>
      <w:r>
        <w:rPr>
          <w:szCs w:val="24"/>
        </w:rPr>
        <w:t>« </w:t>
      </w:r>
      <w:r w:rsidRPr="00B96E6C">
        <w:rPr>
          <w:szCs w:val="24"/>
        </w:rPr>
        <w:t>fachos</w:t>
      </w:r>
      <w:r>
        <w:rPr>
          <w:szCs w:val="24"/>
        </w:rPr>
        <w:t> »</w:t>
      </w:r>
      <w:r w:rsidRPr="00B96E6C">
        <w:rPr>
          <w:szCs w:val="24"/>
        </w:rPr>
        <w:t xml:space="preserve"> du Front national contribuent à faire con</w:t>
      </w:r>
      <w:r w:rsidRPr="00B96E6C">
        <w:rPr>
          <w:szCs w:val="24"/>
        </w:rPr>
        <w:t>s</w:t>
      </w:r>
      <w:r w:rsidRPr="00B96E6C">
        <w:rPr>
          <w:szCs w:val="24"/>
        </w:rPr>
        <w:t xml:space="preserve">tamment évoquer Vichy </w:t>
      </w:r>
      <w:r>
        <w:rPr>
          <w:szCs w:val="24"/>
        </w:rPr>
        <w:t>—</w:t>
      </w:r>
      <w:r w:rsidRPr="00B96E6C">
        <w:rPr>
          <w:szCs w:val="24"/>
        </w:rPr>
        <w:t xml:space="preserve"> </w:t>
      </w:r>
      <w:r w:rsidRPr="00B96E6C">
        <w:rPr>
          <w:i/>
          <w:iCs/>
          <w:szCs w:val="24"/>
        </w:rPr>
        <w:t>ép</w:t>
      </w:r>
      <w:r w:rsidRPr="00B96E6C">
        <w:rPr>
          <w:i/>
          <w:iCs/>
          <w:szCs w:val="24"/>
        </w:rPr>
        <w:t>i</w:t>
      </w:r>
      <w:r w:rsidRPr="00B96E6C">
        <w:rPr>
          <w:i/>
          <w:iCs/>
          <w:szCs w:val="24"/>
        </w:rPr>
        <w:t xml:space="preserve">tomè </w:t>
      </w:r>
      <w:r w:rsidRPr="00B96E6C">
        <w:rPr>
          <w:szCs w:val="24"/>
        </w:rPr>
        <w:t>de la Mauvaise France. Les livres sur Vichy sont, cette année e</w:t>
      </w:r>
      <w:r w:rsidRPr="00B96E6C">
        <w:rPr>
          <w:szCs w:val="24"/>
        </w:rPr>
        <w:t>n</w:t>
      </w:r>
      <w:r w:rsidRPr="00B96E6C">
        <w:rPr>
          <w:szCs w:val="24"/>
        </w:rPr>
        <w:t>core, en courbe exponentielle.</w:t>
      </w:r>
    </w:p>
    <w:p w14:paraId="4064A2BD" w14:textId="77777777" w:rsidR="00730AFE" w:rsidRPr="00B96E6C" w:rsidRDefault="00730AFE" w:rsidP="00730AFE">
      <w:pPr>
        <w:spacing w:before="120" w:after="120"/>
        <w:jc w:val="both"/>
      </w:pPr>
      <w:r w:rsidRPr="00B96E6C">
        <w:rPr>
          <w:szCs w:val="24"/>
        </w:rPr>
        <w:t>C'est le retour du refoulé, du censuré</w:t>
      </w:r>
      <w:r>
        <w:rPr>
          <w:szCs w:val="24"/>
        </w:rPr>
        <w:t> :</w:t>
      </w:r>
      <w:r w:rsidRPr="00B96E6C">
        <w:rPr>
          <w:szCs w:val="24"/>
        </w:rPr>
        <w:t xml:space="preserve"> la France en 1995 par la voix du président Jacques Chirac reconnaît sa respo</w:t>
      </w:r>
      <w:r w:rsidRPr="00B96E6C">
        <w:rPr>
          <w:szCs w:val="24"/>
        </w:rPr>
        <w:t>n</w:t>
      </w:r>
      <w:r>
        <w:rPr>
          <w:szCs w:val="24"/>
        </w:rPr>
        <w:t>sabilité dans la Rafle du Vél’</w:t>
      </w:r>
      <w:r w:rsidRPr="00B96E6C">
        <w:rPr>
          <w:szCs w:val="24"/>
        </w:rPr>
        <w:t xml:space="preserve"> d'hiv. Réveil de la mémoire de la Shoah et renversement des perspectives</w:t>
      </w:r>
      <w:r>
        <w:rPr>
          <w:szCs w:val="24"/>
        </w:rPr>
        <w:t> :</w:t>
      </w:r>
      <w:r w:rsidRPr="00B96E6C">
        <w:rPr>
          <w:szCs w:val="24"/>
        </w:rPr>
        <w:t xml:space="preserve"> en 1946, </w:t>
      </w:r>
      <w:r w:rsidRPr="00B96E6C">
        <w:rPr>
          <w:i/>
          <w:iCs/>
          <w:szCs w:val="24"/>
        </w:rPr>
        <w:t>La b</w:t>
      </w:r>
      <w:r w:rsidRPr="00B96E6C">
        <w:rPr>
          <w:i/>
          <w:iCs/>
          <w:szCs w:val="24"/>
        </w:rPr>
        <w:t>a</w:t>
      </w:r>
      <w:r w:rsidRPr="00B96E6C">
        <w:rPr>
          <w:i/>
          <w:iCs/>
          <w:szCs w:val="24"/>
        </w:rPr>
        <w:t xml:space="preserve">taille du rail </w:t>
      </w:r>
      <w:r w:rsidRPr="00B96E6C">
        <w:rPr>
          <w:szCs w:val="24"/>
        </w:rPr>
        <w:t>montrait l'héroïsme des gars de la SNCF. En 2006, des actions judiciaires sont en cours contre la SNCF et son rôle dans la déportation, donc le génocide. Vichy est ai</w:t>
      </w:r>
      <w:r w:rsidRPr="00B96E6C">
        <w:rPr>
          <w:szCs w:val="24"/>
        </w:rPr>
        <w:t>n</w:t>
      </w:r>
      <w:r w:rsidRPr="00B96E6C">
        <w:rPr>
          <w:szCs w:val="24"/>
        </w:rPr>
        <w:t xml:space="preserve">si devenu un </w:t>
      </w:r>
      <w:r>
        <w:rPr>
          <w:szCs w:val="24"/>
        </w:rPr>
        <w:t>« </w:t>
      </w:r>
      <w:r w:rsidRPr="00B96E6C">
        <w:rPr>
          <w:szCs w:val="24"/>
        </w:rPr>
        <w:t>bouc émissaire</w:t>
      </w:r>
      <w:r>
        <w:rPr>
          <w:szCs w:val="24"/>
        </w:rPr>
        <w:t> »</w:t>
      </w:r>
      <w:r w:rsidRPr="00B96E6C">
        <w:rPr>
          <w:szCs w:val="24"/>
        </w:rPr>
        <w:t xml:space="preserve"> (René Girard) qui permet aux Français d'</w:t>
      </w:r>
      <w:r>
        <w:rPr>
          <w:szCs w:val="24"/>
        </w:rPr>
        <w:t>« </w:t>
      </w:r>
      <w:r w:rsidRPr="00B96E6C">
        <w:rPr>
          <w:szCs w:val="24"/>
        </w:rPr>
        <w:t>expulser le mal</w:t>
      </w:r>
      <w:r>
        <w:rPr>
          <w:szCs w:val="24"/>
        </w:rPr>
        <w:t> »</w:t>
      </w:r>
      <w:r w:rsidRPr="00B96E6C">
        <w:rPr>
          <w:szCs w:val="24"/>
        </w:rPr>
        <w:t xml:space="preserve"> sans avoir à regarder en face (du moins pas enc</w:t>
      </w:r>
      <w:r w:rsidRPr="00B96E6C">
        <w:rPr>
          <w:szCs w:val="24"/>
        </w:rPr>
        <w:t>o</w:t>
      </w:r>
      <w:r w:rsidRPr="00B96E6C">
        <w:rPr>
          <w:szCs w:val="24"/>
        </w:rPr>
        <w:t>re...) d'autres épisodes peu glorieux et plus récents.</w:t>
      </w:r>
    </w:p>
    <w:p w14:paraId="6FC3FB42" w14:textId="77777777" w:rsidR="00730AFE" w:rsidRDefault="00730AFE" w:rsidP="00730AFE">
      <w:pPr>
        <w:spacing w:before="120" w:after="120"/>
        <w:jc w:val="both"/>
        <w:rPr>
          <w:szCs w:val="24"/>
        </w:rPr>
      </w:pPr>
    </w:p>
    <w:p w14:paraId="4C8B0192" w14:textId="77777777" w:rsidR="00730AFE" w:rsidRPr="00B96E6C" w:rsidRDefault="00730AFE" w:rsidP="00730AFE">
      <w:pPr>
        <w:pStyle w:val="planche"/>
      </w:pPr>
      <w:bookmarkStart w:id="29" w:name="Texte_1_pt_2_i"/>
      <w:r w:rsidRPr="00B96E6C">
        <w:t>Vichy fasciste</w:t>
      </w:r>
      <w:r>
        <w:t> ?</w:t>
      </w:r>
      <w:r w:rsidRPr="00B96E6C">
        <w:t xml:space="preserve"> </w:t>
      </w:r>
      <w:r w:rsidRPr="00B96E6C">
        <w:rPr>
          <w:i/>
          <w:iCs/>
        </w:rPr>
        <w:t>Sic et non</w:t>
      </w:r>
    </w:p>
    <w:bookmarkEnd w:id="29"/>
    <w:p w14:paraId="0BC81BC7" w14:textId="77777777" w:rsidR="00730AFE" w:rsidRDefault="00730AFE" w:rsidP="00730AFE">
      <w:pPr>
        <w:spacing w:before="120" w:after="120"/>
        <w:jc w:val="both"/>
        <w:rPr>
          <w:szCs w:val="24"/>
        </w:rPr>
      </w:pPr>
    </w:p>
    <w:p w14:paraId="16DE5DB0" w14:textId="77777777" w:rsidR="00730AFE" w:rsidRPr="00384B20" w:rsidRDefault="00730AFE" w:rsidP="00730AFE">
      <w:pPr>
        <w:ind w:right="90" w:firstLine="0"/>
        <w:jc w:val="both"/>
        <w:rPr>
          <w:sz w:val="20"/>
        </w:rPr>
      </w:pPr>
      <w:hyperlink w:anchor="tdm" w:history="1">
        <w:r w:rsidRPr="00384B20">
          <w:rPr>
            <w:rStyle w:val="Hyperlien"/>
            <w:sz w:val="20"/>
          </w:rPr>
          <w:t>Retour à la table des matières</w:t>
        </w:r>
      </w:hyperlink>
    </w:p>
    <w:p w14:paraId="6BBCEBD9" w14:textId="77777777" w:rsidR="00730AFE" w:rsidRPr="00B96E6C" w:rsidRDefault="00730AFE" w:rsidP="00730AFE">
      <w:pPr>
        <w:spacing w:before="120" w:after="120"/>
        <w:jc w:val="both"/>
      </w:pPr>
      <w:r w:rsidRPr="00B96E6C">
        <w:rPr>
          <w:szCs w:val="24"/>
        </w:rPr>
        <w:t>Alors, au bout du compte, fasciste ou non, L'État fra</w:t>
      </w:r>
      <w:r w:rsidRPr="00B96E6C">
        <w:rPr>
          <w:szCs w:val="24"/>
        </w:rPr>
        <w:t>n</w:t>
      </w:r>
      <w:r w:rsidRPr="00B96E6C">
        <w:rPr>
          <w:szCs w:val="24"/>
        </w:rPr>
        <w:t>çais</w:t>
      </w:r>
      <w:r>
        <w:rPr>
          <w:szCs w:val="24"/>
        </w:rPr>
        <w:t> ?</w:t>
      </w:r>
      <w:r w:rsidRPr="00B96E6C">
        <w:rPr>
          <w:szCs w:val="24"/>
        </w:rPr>
        <w:t xml:space="preserve"> D'une certaine façon, au vu de l'horreur croissante que le régime inspire, il n'importe plus beaucoup de le classer et le nommer.</w:t>
      </w:r>
    </w:p>
    <w:p w14:paraId="49B0C58A" w14:textId="77777777" w:rsidR="00730AFE" w:rsidRDefault="00730AFE" w:rsidP="00730AFE">
      <w:pPr>
        <w:spacing w:before="120" w:after="120"/>
        <w:jc w:val="both"/>
      </w:pPr>
      <w:r>
        <w:t>[126]</w:t>
      </w:r>
    </w:p>
    <w:p w14:paraId="1D971394" w14:textId="77777777" w:rsidR="00730AFE" w:rsidRPr="00B96E6C" w:rsidRDefault="00730AFE" w:rsidP="00730AFE">
      <w:pPr>
        <w:spacing w:before="120" w:after="120"/>
        <w:jc w:val="both"/>
      </w:pPr>
      <w:r w:rsidRPr="00B96E6C">
        <w:rPr>
          <w:szCs w:val="24"/>
        </w:rPr>
        <w:t xml:space="preserve">Michèle Cointet dans son </w:t>
      </w:r>
      <w:r w:rsidRPr="00B96E6C">
        <w:rPr>
          <w:i/>
          <w:iCs/>
          <w:szCs w:val="24"/>
        </w:rPr>
        <w:t xml:space="preserve">Vichy et le fascisme </w:t>
      </w:r>
      <w:r w:rsidRPr="00B96E6C">
        <w:rPr>
          <w:szCs w:val="24"/>
        </w:rPr>
        <w:t>tient que non</w:t>
      </w:r>
      <w:r>
        <w:rPr>
          <w:szCs w:val="24"/>
        </w:rPr>
        <w:t> :</w:t>
      </w:r>
      <w:r w:rsidRPr="00B96E6C">
        <w:rPr>
          <w:szCs w:val="24"/>
        </w:rPr>
        <w:t xml:space="preserve"> la </w:t>
      </w:r>
      <w:r>
        <w:rPr>
          <w:szCs w:val="24"/>
        </w:rPr>
        <w:t>« </w:t>
      </w:r>
      <w:r w:rsidRPr="00B96E6C">
        <w:rPr>
          <w:szCs w:val="24"/>
        </w:rPr>
        <w:t>révolution</w:t>
      </w:r>
      <w:r>
        <w:rPr>
          <w:szCs w:val="24"/>
        </w:rPr>
        <w:t> »</w:t>
      </w:r>
      <w:r w:rsidRPr="00B96E6C">
        <w:rPr>
          <w:szCs w:val="24"/>
        </w:rPr>
        <w:t xml:space="preserve"> de 1940 a été réalisée par les conserv</w:t>
      </w:r>
      <w:r w:rsidRPr="00B96E6C">
        <w:rPr>
          <w:szCs w:val="24"/>
        </w:rPr>
        <w:t>a</w:t>
      </w:r>
      <w:r w:rsidRPr="00B96E6C">
        <w:rPr>
          <w:szCs w:val="24"/>
        </w:rPr>
        <w:t>teurs</w:t>
      </w:r>
      <w:r>
        <w:rPr>
          <w:szCs w:val="24"/>
        </w:rPr>
        <w:t> ;</w:t>
      </w:r>
      <w:r w:rsidRPr="00B96E6C">
        <w:rPr>
          <w:szCs w:val="24"/>
        </w:rPr>
        <w:t xml:space="preserve"> il est vrai que M. Cointet tient aussi pour la vieille thèse qu'il n'y a pas de </w:t>
      </w:r>
      <w:r>
        <w:rPr>
          <w:szCs w:val="24"/>
        </w:rPr>
        <w:t>« </w:t>
      </w:r>
      <w:r w:rsidRPr="00B96E6C">
        <w:rPr>
          <w:szCs w:val="24"/>
        </w:rPr>
        <w:t>m</w:t>
      </w:r>
      <w:r w:rsidRPr="00B96E6C">
        <w:rPr>
          <w:szCs w:val="24"/>
        </w:rPr>
        <w:t>a</w:t>
      </w:r>
      <w:r w:rsidRPr="00B96E6C">
        <w:rPr>
          <w:szCs w:val="24"/>
        </w:rPr>
        <w:t>trice fasciste</w:t>
      </w:r>
      <w:r>
        <w:rPr>
          <w:szCs w:val="24"/>
        </w:rPr>
        <w:t> »</w:t>
      </w:r>
      <w:r w:rsidRPr="00B96E6C">
        <w:rPr>
          <w:szCs w:val="24"/>
        </w:rPr>
        <w:t xml:space="preserve"> entre les deux guerres.</w:t>
      </w:r>
      <w:r>
        <w:rPr>
          <w:szCs w:val="24"/>
        </w:rPr>
        <w:t> </w:t>
      </w:r>
      <w:r>
        <w:rPr>
          <w:rStyle w:val="Appelnotedebasdep"/>
          <w:szCs w:val="24"/>
        </w:rPr>
        <w:footnoteReference w:id="278"/>
      </w:r>
      <w:r w:rsidRPr="00B96E6C">
        <w:rPr>
          <w:szCs w:val="24"/>
        </w:rPr>
        <w:t xml:space="preserve"> Marcel Déat, Doriot ne seront qu'une opposition fascisante utilisée de Paris par l'occupant pour faire pression sur Vichy. </w:t>
      </w:r>
      <w:r>
        <w:rPr>
          <w:szCs w:val="24"/>
        </w:rPr>
        <w:t>« </w:t>
      </w:r>
      <w:r w:rsidRPr="00B96E6C">
        <w:rPr>
          <w:szCs w:val="24"/>
        </w:rPr>
        <w:t>Le fascisme ne pouvait pas réussir parce que les conservateurs étaient tout puissants dans la France de 1940</w:t>
      </w:r>
      <w:r>
        <w:rPr>
          <w:szCs w:val="24"/>
        </w:rPr>
        <w:t> »</w:t>
      </w:r>
      <w:r w:rsidRPr="00B96E6C">
        <w:rPr>
          <w:szCs w:val="24"/>
        </w:rPr>
        <w:t>.</w:t>
      </w:r>
      <w:r>
        <w:rPr>
          <w:szCs w:val="24"/>
        </w:rPr>
        <w:t> </w:t>
      </w:r>
      <w:r>
        <w:rPr>
          <w:rStyle w:val="Appelnotedebasdep"/>
          <w:szCs w:val="24"/>
        </w:rPr>
        <w:footnoteReference w:id="279"/>
      </w:r>
      <w:r w:rsidRPr="00B96E6C">
        <w:rPr>
          <w:szCs w:val="24"/>
        </w:rPr>
        <w:t xml:space="preserve"> </w:t>
      </w:r>
      <w:r>
        <w:rPr>
          <w:szCs w:val="24"/>
        </w:rPr>
        <w:t>« </w:t>
      </w:r>
      <w:r w:rsidRPr="00B96E6C">
        <w:rPr>
          <w:szCs w:val="24"/>
        </w:rPr>
        <w:t>Les effectifs des partis proprement collabor</w:t>
      </w:r>
      <w:r w:rsidRPr="00B96E6C">
        <w:rPr>
          <w:szCs w:val="24"/>
        </w:rPr>
        <w:t>a</w:t>
      </w:r>
      <w:r w:rsidRPr="00B96E6C">
        <w:rPr>
          <w:szCs w:val="24"/>
        </w:rPr>
        <w:t>tionnistes restèrent faibles puisqu'on s'accorde à penser qu'ils ne dépassèrent pas dans les diff</w:t>
      </w:r>
      <w:r w:rsidRPr="00B96E6C">
        <w:rPr>
          <w:szCs w:val="24"/>
        </w:rPr>
        <w:t>é</w:t>
      </w:r>
      <w:r w:rsidRPr="00B96E6C">
        <w:rPr>
          <w:szCs w:val="24"/>
        </w:rPr>
        <w:t>rents départements 1% de la population.</w:t>
      </w:r>
      <w:r>
        <w:rPr>
          <w:szCs w:val="24"/>
        </w:rPr>
        <w:t> » </w:t>
      </w:r>
      <w:r>
        <w:rPr>
          <w:rStyle w:val="Appelnotedebasdep"/>
          <w:szCs w:val="24"/>
        </w:rPr>
        <w:footnoteReference w:id="280"/>
      </w:r>
      <w:r w:rsidRPr="00B96E6C">
        <w:rPr>
          <w:szCs w:val="24"/>
        </w:rPr>
        <w:t xml:space="preserve"> L'auteur reprend et illustre la n</w:t>
      </w:r>
      <w:r w:rsidRPr="00B96E6C">
        <w:rPr>
          <w:szCs w:val="24"/>
        </w:rPr>
        <w:t>o</w:t>
      </w:r>
      <w:r w:rsidRPr="00B96E6C">
        <w:rPr>
          <w:szCs w:val="24"/>
        </w:rPr>
        <w:t xml:space="preserve">tion de </w:t>
      </w:r>
      <w:r>
        <w:rPr>
          <w:szCs w:val="24"/>
        </w:rPr>
        <w:t>« </w:t>
      </w:r>
      <w:r w:rsidRPr="00B96E6C">
        <w:rPr>
          <w:szCs w:val="24"/>
        </w:rPr>
        <w:t>dictature plurielle</w:t>
      </w:r>
      <w:r>
        <w:rPr>
          <w:szCs w:val="24"/>
        </w:rPr>
        <w:t> »</w:t>
      </w:r>
      <w:r w:rsidRPr="00B96E6C">
        <w:rPr>
          <w:szCs w:val="24"/>
        </w:rPr>
        <w:t xml:space="preserve"> ou </w:t>
      </w:r>
      <w:r>
        <w:rPr>
          <w:szCs w:val="24"/>
        </w:rPr>
        <w:t>« </w:t>
      </w:r>
      <w:r w:rsidRPr="00B96E6C">
        <w:rPr>
          <w:szCs w:val="24"/>
        </w:rPr>
        <w:t>pluraliste</w:t>
      </w:r>
      <w:r>
        <w:rPr>
          <w:szCs w:val="24"/>
        </w:rPr>
        <w:t> »</w:t>
      </w:r>
      <w:r w:rsidRPr="00B96E6C">
        <w:rPr>
          <w:szCs w:val="24"/>
        </w:rPr>
        <w:t>, introduite par Stanley Hoffmann</w:t>
      </w:r>
      <w:r>
        <w:rPr>
          <w:szCs w:val="24"/>
        </w:rPr>
        <w:t> :</w:t>
      </w:r>
      <w:r w:rsidRPr="00B96E6C">
        <w:rPr>
          <w:szCs w:val="24"/>
        </w:rPr>
        <w:t xml:space="preserve"> Vichy est un régime autoritaire en forme de panier de crabes, une dictature tirée à hue et à dia par des catholiques intégristes, des catholiques sociaux, des maurr</w:t>
      </w:r>
      <w:r w:rsidRPr="00B96E6C">
        <w:rPr>
          <w:szCs w:val="24"/>
        </w:rPr>
        <w:t>a</w:t>
      </w:r>
      <w:r w:rsidRPr="00B96E6C">
        <w:rPr>
          <w:szCs w:val="24"/>
        </w:rPr>
        <w:t xml:space="preserve">siens et autres contre-révolutionnaires, des technocrates modernisateurs et une poignée de </w:t>
      </w:r>
      <w:r>
        <w:rPr>
          <w:szCs w:val="24"/>
        </w:rPr>
        <w:t>« </w:t>
      </w:r>
      <w:r w:rsidRPr="00B96E6C">
        <w:rPr>
          <w:szCs w:val="24"/>
        </w:rPr>
        <w:t>vrais fascistes</w:t>
      </w:r>
      <w:r>
        <w:rPr>
          <w:szCs w:val="24"/>
        </w:rPr>
        <w:t> »</w:t>
      </w:r>
      <w:r w:rsidRPr="00B96E6C">
        <w:rPr>
          <w:szCs w:val="24"/>
        </w:rPr>
        <w:t>. Toutes les variantes de la droite sont bien représe</w:t>
      </w:r>
      <w:r w:rsidRPr="00B96E6C">
        <w:rPr>
          <w:szCs w:val="24"/>
        </w:rPr>
        <w:t>n</w:t>
      </w:r>
      <w:r w:rsidRPr="00B96E6C">
        <w:rPr>
          <w:szCs w:val="24"/>
        </w:rPr>
        <w:t xml:space="preserve">tées dans la ville d'eau </w:t>
      </w:r>
      <w:r>
        <w:rPr>
          <w:szCs w:val="24"/>
        </w:rPr>
        <w:t>—</w:t>
      </w:r>
      <w:r w:rsidRPr="00B96E6C">
        <w:rPr>
          <w:szCs w:val="24"/>
        </w:rPr>
        <w:t xml:space="preserve"> et quelques variétés de gauche, notamment pacifiste. Il y a dès lors bien des gens à Vichy qui pensent parti unique, corporatisme, dirigisme, contrôle de la jeunesse, organ</w:t>
      </w:r>
      <w:r w:rsidRPr="00B96E6C">
        <w:rPr>
          <w:szCs w:val="24"/>
        </w:rPr>
        <w:t>i</w:t>
      </w:r>
      <w:r w:rsidRPr="00B96E6C">
        <w:rPr>
          <w:szCs w:val="24"/>
        </w:rPr>
        <w:t>sation de la propagande, persécution des Juifs, mais ils n'ont pas les mains libres ni les coudées franches, ils enr</w:t>
      </w:r>
      <w:r w:rsidRPr="00B96E6C">
        <w:rPr>
          <w:szCs w:val="24"/>
        </w:rPr>
        <w:t>e</w:t>
      </w:r>
      <w:r w:rsidRPr="00B96E6C">
        <w:rPr>
          <w:szCs w:val="24"/>
        </w:rPr>
        <w:t xml:space="preserve">gistrent des </w:t>
      </w:r>
      <w:r>
        <w:rPr>
          <w:szCs w:val="24"/>
        </w:rPr>
        <w:t>« </w:t>
      </w:r>
      <w:r w:rsidRPr="00B96E6C">
        <w:rPr>
          <w:szCs w:val="24"/>
        </w:rPr>
        <w:t>succès</w:t>
      </w:r>
      <w:r>
        <w:rPr>
          <w:szCs w:val="24"/>
        </w:rPr>
        <w:t> »</w:t>
      </w:r>
      <w:r w:rsidRPr="00B96E6C">
        <w:rPr>
          <w:szCs w:val="24"/>
        </w:rPr>
        <w:t xml:space="preserve"> et des échecs.</w:t>
      </w:r>
    </w:p>
    <w:p w14:paraId="47D6E371" w14:textId="77777777" w:rsidR="00730AFE" w:rsidRPr="00B96E6C" w:rsidRDefault="00730AFE" w:rsidP="00730AFE">
      <w:pPr>
        <w:spacing w:before="120" w:after="120"/>
        <w:jc w:val="both"/>
      </w:pPr>
      <w:r w:rsidRPr="00B96E6C">
        <w:rPr>
          <w:szCs w:val="24"/>
        </w:rPr>
        <w:t>Les ultra-fascistes collaborationnistes ont quitté Vichy qui les a déçus pour Paris où ils font des avances à l'Occ</w:t>
      </w:r>
      <w:r w:rsidRPr="00B96E6C">
        <w:rPr>
          <w:szCs w:val="24"/>
        </w:rPr>
        <w:t>u</w:t>
      </w:r>
      <w:r w:rsidRPr="00B96E6C">
        <w:rPr>
          <w:szCs w:val="24"/>
        </w:rPr>
        <w:t>pant et se targuent même de</w:t>
      </w:r>
      <w:r>
        <w:t xml:space="preserve"> [127] </w:t>
      </w:r>
      <w:r w:rsidRPr="00B96E6C">
        <w:rPr>
          <w:szCs w:val="24"/>
        </w:rPr>
        <w:t>le conseiller et le stimuler.</w:t>
      </w:r>
      <w:r>
        <w:rPr>
          <w:szCs w:val="24"/>
        </w:rPr>
        <w:t> </w:t>
      </w:r>
      <w:r>
        <w:rPr>
          <w:rStyle w:val="Appelnotedebasdep"/>
          <w:szCs w:val="24"/>
        </w:rPr>
        <w:footnoteReference w:id="281"/>
      </w:r>
      <w:r w:rsidRPr="00B96E6C">
        <w:rPr>
          <w:szCs w:val="24"/>
        </w:rPr>
        <w:t xml:space="preserve"> C'est avec son appui qu'ils créent ou ressuscitent dans la Zone Nord des partis express</w:t>
      </w:r>
      <w:r w:rsidRPr="00B96E6C">
        <w:rPr>
          <w:szCs w:val="24"/>
        </w:rPr>
        <w:t>é</w:t>
      </w:r>
      <w:r w:rsidRPr="00B96E6C">
        <w:rPr>
          <w:szCs w:val="24"/>
        </w:rPr>
        <w:t xml:space="preserve">ment fascistes, quatre </w:t>
      </w:r>
      <w:r>
        <w:rPr>
          <w:szCs w:val="24"/>
        </w:rPr>
        <w:t>« </w:t>
      </w:r>
      <w:r w:rsidRPr="00B96E6C">
        <w:rPr>
          <w:szCs w:val="24"/>
        </w:rPr>
        <w:t>partis uniques</w:t>
      </w:r>
      <w:r>
        <w:rPr>
          <w:szCs w:val="24"/>
        </w:rPr>
        <w:t> »</w:t>
      </w:r>
      <w:r w:rsidRPr="00B96E6C">
        <w:rPr>
          <w:szCs w:val="24"/>
        </w:rPr>
        <w:t xml:space="preserve"> en fait, ce qui fait indubit</w:t>
      </w:r>
      <w:r w:rsidRPr="00B96E6C">
        <w:rPr>
          <w:szCs w:val="24"/>
        </w:rPr>
        <w:t>a</w:t>
      </w:r>
      <w:r w:rsidRPr="00B96E6C">
        <w:rPr>
          <w:szCs w:val="24"/>
        </w:rPr>
        <w:t>blement trois de trop</w:t>
      </w:r>
      <w:r>
        <w:rPr>
          <w:szCs w:val="24"/>
        </w:rPr>
        <w:t> :</w:t>
      </w:r>
      <w:r w:rsidRPr="00B96E6C">
        <w:rPr>
          <w:szCs w:val="24"/>
        </w:rPr>
        <w:t xml:space="preserve"> le PPF de Doriot, le RNP de Marcel Déat, f</w:t>
      </w:r>
      <w:r w:rsidRPr="00B96E6C">
        <w:rPr>
          <w:szCs w:val="24"/>
        </w:rPr>
        <w:t>u</w:t>
      </w:r>
      <w:r w:rsidRPr="00B96E6C">
        <w:rPr>
          <w:szCs w:val="24"/>
        </w:rPr>
        <w:t>sionné avec le MSR de Deloncle, et le Parti franciste de Marcel B</w:t>
      </w:r>
      <w:r w:rsidRPr="00B96E6C">
        <w:rPr>
          <w:szCs w:val="24"/>
        </w:rPr>
        <w:t>u</w:t>
      </w:r>
      <w:r w:rsidRPr="00B96E6C">
        <w:rPr>
          <w:szCs w:val="24"/>
        </w:rPr>
        <w:t>card.</w:t>
      </w:r>
    </w:p>
    <w:p w14:paraId="19E03541" w14:textId="77777777" w:rsidR="00730AFE" w:rsidRPr="00B96E6C" w:rsidRDefault="00730AFE" w:rsidP="00730AFE">
      <w:pPr>
        <w:spacing w:before="120" w:after="120"/>
        <w:jc w:val="both"/>
      </w:pPr>
      <w:r w:rsidRPr="00B96E6C">
        <w:rPr>
          <w:szCs w:val="24"/>
        </w:rPr>
        <w:t>M. Cointet conclut</w:t>
      </w:r>
      <w:r>
        <w:rPr>
          <w:szCs w:val="24"/>
        </w:rPr>
        <w:t> :</w:t>
      </w:r>
      <w:r w:rsidRPr="00B96E6C">
        <w:rPr>
          <w:szCs w:val="24"/>
        </w:rPr>
        <w:t xml:space="preserve"> </w:t>
      </w:r>
      <w:r>
        <w:rPr>
          <w:szCs w:val="24"/>
        </w:rPr>
        <w:t>« </w:t>
      </w:r>
      <w:r w:rsidRPr="00B96E6C">
        <w:rPr>
          <w:szCs w:val="24"/>
        </w:rPr>
        <w:t>En 1941, le régime de Vichy est incontest</w:t>
      </w:r>
      <w:r w:rsidRPr="00B96E6C">
        <w:rPr>
          <w:szCs w:val="24"/>
        </w:rPr>
        <w:t>a</w:t>
      </w:r>
      <w:r w:rsidRPr="00B96E6C">
        <w:rPr>
          <w:szCs w:val="24"/>
        </w:rPr>
        <w:t>blement autoritaire, mais il n'est pas fasciste car il n'a pas de parti un</w:t>
      </w:r>
      <w:r w:rsidRPr="00B96E6C">
        <w:rPr>
          <w:szCs w:val="24"/>
        </w:rPr>
        <w:t>i</w:t>
      </w:r>
      <w:r w:rsidRPr="00B96E6C">
        <w:rPr>
          <w:szCs w:val="24"/>
        </w:rPr>
        <w:t>que.</w:t>
      </w:r>
      <w:r>
        <w:rPr>
          <w:szCs w:val="24"/>
        </w:rPr>
        <w:t> » </w:t>
      </w:r>
      <w:r>
        <w:rPr>
          <w:rStyle w:val="Appelnotedebasdep"/>
          <w:szCs w:val="24"/>
        </w:rPr>
        <w:footnoteReference w:id="282"/>
      </w:r>
      <w:r w:rsidRPr="00B96E6C">
        <w:rPr>
          <w:szCs w:val="24"/>
          <w:vertAlign w:val="superscript"/>
        </w:rPr>
        <w:t xml:space="preserve"> </w:t>
      </w:r>
      <w:r w:rsidRPr="00B96E6C">
        <w:rPr>
          <w:szCs w:val="24"/>
        </w:rPr>
        <w:t>Pas de mouvement de masse, sinon velléitaire, et, à la place d'un agitateur dans la force de l'âge, un vieillard un peu gâteux, héros de la dernière guerre.</w:t>
      </w:r>
    </w:p>
    <w:p w14:paraId="4967B1DD" w14:textId="77777777" w:rsidR="00730AFE" w:rsidRPr="00B96E6C" w:rsidRDefault="00730AFE" w:rsidP="00730AFE">
      <w:pPr>
        <w:spacing w:before="120" w:after="120"/>
        <w:jc w:val="both"/>
      </w:pPr>
      <w:r w:rsidRPr="00B96E6C">
        <w:rPr>
          <w:szCs w:val="24"/>
        </w:rPr>
        <w:t xml:space="preserve">Pour Jean-P. Azéma et François Bédarida, dans leur </w:t>
      </w:r>
      <w:r w:rsidRPr="00B96E6C">
        <w:rPr>
          <w:i/>
          <w:iCs/>
          <w:szCs w:val="24"/>
        </w:rPr>
        <w:t xml:space="preserve">France des années noires </w:t>
      </w:r>
      <w:r w:rsidRPr="00B96E6C">
        <w:rPr>
          <w:szCs w:val="24"/>
        </w:rPr>
        <w:t xml:space="preserve">(Seuil, 1993) en deux volumes, grand travail qui traite de ces années sous tous les aspects, </w:t>
      </w:r>
      <w:r>
        <w:rPr>
          <w:szCs w:val="24"/>
        </w:rPr>
        <w:t>« </w:t>
      </w:r>
      <w:r w:rsidRPr="00B96E6C">
        <w:rPr>
          <w:szCs w:val="24"/>
        </w:rPr>
        <w:t>l'État français est à ranger parmi les régimes autoritaires de type charismatique</w:t>
      </w:r>
      <w:r>
        <w:rPr>
          <w:szCs w:val="24"/>
        </w:rPr>
        <w:t> » ;</w:t>
      </w:r>
      <w:r w:rsidRPr="00B96E6C">
        <w:rPr>
          <w:szCs w:val="24"/>
        </w:rPr>
        <w:t xml:space="preserve"> les auteurs repre</w:t>
      </w:r>
      <w:r w:rsidRPr="00B96E6C">
        <w:rPr>
          <w:szCs w:val="24"/>
        </w:rPr>
        <w:t>n</w:t>
      </w:r>
      <w:r w:rsidRPr="00B96E6C">
        <w:rPr>
          <w:szCs w:val="24"/>
        </w:rPr>
        <w:t xml:space="preserve">nent le paradigme de la dictature pluraliste mettant en concurrence les diverses </w:t>
      </w:r>
      <w:r>
        <w:rPr>
          <w:szCs w:val="24"/>
        </w:rPr>
        <w:t>« </w:t>
      </w:r>
      <w:r w:rsidRPr="00B96E6C">
        <w:rPr>
          <w:szCs w:val="24"/>
        </w:rPr>
        <w:t>familles</w:t>
      </w:r>
      <w:r>
        <w:rPr>
          <w:szCs w:val="24"/>
        </w:rPr>
        <w:t> »</w:t>
      </w:r>
      <w:r w:rsidRPr="00B96E6C">
        <w:rPr>
          <w:szCs w:val="24"/>
        </w:rPr>
        <w:t xml:space="preserve"> des droites au grand complet. Régime d'excl</w:t>
      </w:r>
      <w:r w:rsidRPr="00B96E6C">
        <w:rPr>
          <w:szCs w:val="24"/>
        </w:rPr>
        <w:t>u</w:t>
      </w:r>
      <w:r w:rsidRPr="00B96E6C">
        <w:rPr>
          <w:szCs w:val="24"/>
        </w:rPr>
        <w:t>sion, régime autoritaire et policier donc qui, à partir de 1942 est e</w:t>
      </w:r>
      <w:r w:rsidRPr="00B96E6C">
        <w:rPr>
          <w:szCs w:val="24"/>
        </w:rPr>
        <w:t>n</w:t>
      </w:r>
      <w:r w:rsidRPr="00B96E6C">
        <w:rPr>
          <w:szCs w:val="24"/>
        </w:rPr>
        <w:t xml:space="preserve">traîné dans un </w:t>
      </w:r>
      <w:r>
        <w:rPr>
          <w:szCs w:val="24"/>
        </w:rPr>
        <w:t>« </w:t>
      </w:r>
      <w:r w:rsidRPr="00B96E6C">
        <w:rPr>
          <w:szCs w:val="24"/>
        </w:rPr>
        <w:t>dérapage totalitaire</w:t>
      </w:r>
      <w:r>
        <w:rPr>
          <w:szCs w:val="24"/>
        </w:rPr>
        <w:t> » </w:t>
      </w:r>
      <w:r>
        <w:rPr>
          <w:rStyle w:val="Appelnotedebasdep"/>
          <w:szCs w:val="24"/>
        </w:rPr>
        <w:footnoteReference w:id="283"/>
      </w:r>
      <w:r w:rsidRPr="00B96E6C">
        <w:rPr>
          <w:szCs w:val="24"/>
        </w:rPr>
        <w:t xml:space="preserve"> (C'est tout de même bizarre cette catachrèse du </w:t>
      </w:r>
      <w:r>
        <w:rPr>
          <w:i/>
          <w:iCs/>
          <w:szCs w:val="24"/>
        </w:rPr>
        <w:t>« </w:t>
      </w:r>
      <w:r w:rsidRPr="00B96E6C">
        <w:rPr>
          <w:i/>
          <w:iCs/>
          <w:szCs w:val="24"/>
        </w:rPr>
        <w:t>dérapage</w:t>
      </w:r>
      <w:r>
        <w:rPr>
          <w:i/>
          <w:iCs/>
          <w:szCs w:val="24"/>
        </w:rPr>
        <w:t> »</w:t>
      </w:r>
      <w:r w:rsidRPr="00B96E6C">
        <w:rPr>
          <w:i/>
          <w:iCs/>
          <w:szCs w:val="24"/>
        </w:rPr>
        <w:t xml:space="preserve"> </w:t>
      </w:r>
      <w:r w:rsidRPr="00B96E6C">
        <w:rPr>
          <w:szCs w:val="24"/>
        </w:rPr>
        <w:t xml:space="preserve">[plus forte que </w:t>
      </w:r>
      <w:r>
        <w:rPr>
          <w:szCs w:val="24"/>
        </w:rPr>
        <w:t>« </w:t>
      </w:r>
      <w:r w:rsidRPr="00B96E6C">
        <w:rPr>
          <w:szCs w:val="24"/>
        </w:rPr>
        <w:t>dérive</w:t>
      </w:r>
      <w:r>
        <w:rPr>
          <w:szCs w:val="24"/>
        </w:rPr>
        <w:t> »</w:t>
      </w:r>
      <w:r w:rsidRPr="00B96E6C">
        <w:rPr>
          <w:szCs w:val="24"/>
        </w:rPr>
        <w:t>] qui impl</w:t>
      </w:r>
      <w:r w:rsidRPr="00B96E6C">
        <w:rPr>
          <w:szCs w:val="24"/>
        </w:rPr>
        <w:t>i</w:t>
      </w:r>
      <w:r w:rsidRPr="00B96E6C">
        <w:rPr>
          <w:szCs w:val="24"/>
        </w:rPr>
        <w:t>que une évolution anormale et accidentelle suite à une perte de contr</w:t>
      </w:r>
      <w:r w:rsidRPr="00B96E6C">
        <w:rPr>
          <w:szCs w:val="24"/>
        </w:rPr>
        <w:t>ô</w:t>
      </w:r>
      <w:r w:rsidRPr="00B96E6C">
        <w:rPr>
          <w:szCs w:val="24"/>
        </w:rPr>
        <w:t>le inop</w:t>
      </w:r>
      <w:r w:rsidRPr="00B96E6C">
        <w:rPr>
          <w:szCs w:val="24"/>
        </w:rPr>
        <w:t>i</w:t>
      </w:r>
      <w:r w:rsidRPr="00B96E6C">
        <w:rPr>
          <w:szCs w:val="24"/>
        </w:rPr>
        <w:t>née de l'allure ordinaire</w:t>
      </w:r>
      <w:r>
        <w:rPr>
          <w:szCs w:val="24"/>
        </w:rPr>
        <w:t> :</w:t>
      </w:r>
      <w:r w:rsidRPr="00B96E6C">
        <w:rPr>
          <w:szCs w:val="24"/>
        </w:rPr>
        <w:t xml:space="preserve"> est-ce bien ceci que l'on veut dire</w:t>
      </w:r>
      <w:r>
        <w:rPr>
          <w:szCs w:val="24"/>
        </w:rPr>
        <w:t> ?</w:t>
      </w:r>
      <w:r w:rsidRPr="00B96E6C">
        <w:rPr>
          <w:szCs w:val="24"/>
        </w:rPr>
        <w:t>)</w:t>
      </w:r>
    </w:p>
    <w:p w14:paraId="2A1F4E6B" w14:textId="77777777" w:rsidR="00730AFE" w:rsidRDefault="00730AFE" w:rsidP="00730AFE">
      <w:pPr>
        <w:spacing w:before="120" w:after="120"/>
        <w:jc w:val="both"/>
      </w:pPr>
      <w:r>
        <w:t>[128]</w:t>
      </w:r>
    </w:p>
    <w:p w14:paraId="0E101E44" w14:textId="77777777" w:rsidR="00730AFE" w:rsidRPr="00B96E6C" w:rsidRDefault="00730AFE" w:rsidP="00730AFE">
      <w:pPr>
        <w:spacing w:before="120" w:after="120"/>
        <w:jc w:val="both"/>
      </w:pPr>
      <w:r w:rsidRPr="00B96E6C">
        <w:rPr>
          <w:szCs w:val="24"/>
        </w:rPr>
        <w:t>En synthèse</w:t>
      </w:r>
      <w:r>
        <w:rPr>
          <w:szCs w:val="24"/>
        </w:rPr>
        <w:t> :</w:t>
      </w:r>
      <w:r w:rsidRPr="00B96E6C">
        <w:rPr>
          <w:szCs w:val="24"/>
        </w:rPr>
        <w:t xml:space="preserve"> </w:t>
      </w:r>
      <w:r>
        <w:rPr>
          <w:szCs w:val="24"/>
        </w:rPr>
        <w:t>« </w:t>
      </w:r>
      <w:r w:rsidRPr="00B96E6C">
        <w:rPr>
          <w:szCs w:val="24"/>
        </w:rPr>
        <w:t>Force est de reconnaître que Vichy ne sa</w:t>
      </w:r>
      <w:r w:rsidRPr="00B96E6C">
        <w:rPr>
          <w:szCs w:val="24"/>
        </w:rPr>
        <w:t>u</w:t>
      </w:r>
      <w:r w:rsidRPr="00B96E6C">
        <w:rPr>
          <w:szCs w:val="24"/>
        </w:rPr>
        <w:t>rait être rangé parmi les régimes fascistes à part entière.</w:t>
      </w:r>
      <w:r>
        <w:rPr>
          <w:szCs w:val="24"/>
        </w:rPr>
        <w:t> » </w:t>
      </w:r>
      <w:r>
        <w:rPr>
          <w:rStyle w:val="Appelnotedebasdep"/>
          <w:szCs w:val="24"/>
        </w:rPr>
        <w:footnoteReference w:id="284"/>
      </w:r>
    </w:p>
    <w:p w14:paraId="1B65BD72" w14:textId="77777777" w:rsidR="00730AFE" w:rsidRPr="00B96E6C" w:rsidRDefault="00730AFE" w:rsidP="00730AFE">
      <w:pPr>
        <w:spacing w:before="120" w:after="120"/>
        <w:jc w:val="both"/>
      </w:pPr>
      <w:r w:rsidRPr="00B96E6C">
        <w:rPr>
          <w:szCs w:val="24"/>
        </w:rPr>
        <w:t>Pascal Ory ne qualifie pas non plus Vichy de fasciste parce qu'il réserve ce terme pour les collabos demeurés à Paris, lesquels forment r</w:t>
      </w:r>
      <w:r>
        <w:rPr>
          <w:szCs w:val="24"/>
        </w:rPr>
        <w:t>« </w:t>
      </w:r>
      <w:r w:rsidRPr="00B96E6C">
        <w:rPr>
          <w:szCs w:val="24"/>
        </w:rPr>
        <w:t>approximation d'un fascisme fra</w:t>
      </w:r>
      <w:r w:rsidRPr="00B96E6C">
        <w:rPr>
          <w:szCs w:val="24"/>
        </w:rPr>
        <w:t>n</w:t>
      </w:r>
      <w:r w:rsidRPr="00B96E6C">
        <w:rPr>
          <w:szCs w:val="24"/>
        </w:rPr>
        <w:t>çais avec la synthèse propre que ce qualificatif implique</w:t>
      </w:r>
      <w:r>
        <w:rPr>
          <w:szCs w:val="24"/>
        </w:rPr>
        <w:t> :</w:t>
      </w:r>
      <w:r w:rsidRPr="00B96E6C">
        <w:rPr>
          <w:szCs w:val="24"/>
        </w:rPr>
        <w:t xml:space="preserve"> élitaire, populaire, totalitaire.</w:t>
      </w:r>
      <w:r>
        <w:rPr>
          <w:szCs w:val="24"/>
        </w:rPr>
        <w:t> » </w:t>
      </w:r>
      <w:r>
        <w:rPr>
          <w:rStyle w:val="Appelnotedebasdep"/>
          <w:szCs w:val="24"/>
        </w:rPr>
        <w:footnoteReference w:id="285"/>
      </w:r>
      <w:r w:rsidRPr="00B96E6C">
        <w:rPr>
          <w:szCs w:val="24"/>
        </w:rPr>
        <w:t xml:space="preserve"> Ce sont eux d'ailleurs qui reprochent amèrement à Vichy de n'avoir rien co</w:t>
      </w:r>
      <w:r w:rsidRPr="00B96E6C">
        <w:rPr>
          <w:szCs w:val="24"/>
        </w:rPr>
        <w:t>m</w:t>
      </w:r>
      <w:r w:rsidRPr="00B96E6C">
        <w:rPr>
          <w:szCs w:val="24"/>
        </w:rPr>
        <w:t xml:space="preserve">pris à </w:t>
      </w:r>
      <w:r>
        <w:rPr>
          <w:szCs w:val="24"/>
        </w:rPr>
        <w:t>« </w:t>
      </w:r>
      <w:r w:rsidRPr="00B96E6C">
        <w:rPr>
          <w:szCs w:val="24"/>
        </w:rPr>
        <w:t>la nouvelle Europe</w:t>
      </w:r>
      <w:r>
        <w:rPr>
          <w:szCs w:val="24"/>
        </w:rPr>
        <w:t> »</w:t>
      </w:r>
      <w:r w:rsidRPr="00B96E6C">
        <w:rPr>
          <w:szCs w:val="24"/>
        </w:rPr>
        <w:t xml:space="preserve">. Ory admet toutefois </w:t>
      </w:r>
      <w:r>
        <w:rPr>
          <w:szCs w:val="24"/>
        </w:rPr>
        <w:t>« </w:t>
      </w:r>
      <w:r w:rsidRPr="00B96E6C">
        <w:rPr>
          <w:szCs w:val="24"/>
        </w:rPr>
        <w:t>une fascisation de la r</w:t>
      </w:r>
      <w:r w:rsidRPr="00B96E6C">
        <w:rPr>
          <w:szCs w:val="24"/>
        </w:rPr>
        <w:t>é</w:t>
      </w:r>
      <w:r w:rsidRPr="00B96E6C">
        <w:rPr>
          <w:szCs w:val="24"/>
        </w:rPr>
        <w:t>volution nationale</w:t>
      </w:r>
      <w:r>
        <w:rPr>
          <w:szCs w:val="24"/>
        </w:rPr>
        <w:t> »</w:t>
      </w:r>
      <w:r w:rsidRPr="00B96E6C">
        <w:rPr>
          <w:szCs w:val="24"/>
        </w:rPr>
        <w:t xml:space="preserve"> à partir de 1943 et de la création de ce qu'on a pu nommer </w:t>
      </w:r>
      <w:r>
        <w:rPr>
          <w:szCs w:val="24"/>
        </w:rPr>
        <w:t>« </w:t>
      </w:r>
      <w:r w:rsidRPr="00B96E6C">
        <w:rPr>
          <w:szCs w:val="24"/>
        </w:rPr>
        <w:t>l'État milicien</w:t>
      </w:r>
      <w:r>
        <w:rPr>
          <w:szCs w:val="24"/>
        </w:rPr>
        <w:t> »</w:t>
      </w:r>
      <w:r w:rsidRPr="00B96E6C">
        <w:rPr>
          <w:szCs w:val="24"/>
        </w:rPr>
        <w:t>, État coupé désormais de la popul</w:t>
      </w:r>
      <w:r w:rsidRPr="00B96E6C">
        <w:rPr>
          <w:szCs w:val="24"/>
        </w:rPr>
        <w:t>a</w:t>
      </w:r>
      <w:r w:rsidRPr="00B96E6C">
        <w:rPr>
          <w:szCs w:val="24"/>
        </w:rPr>
        <w:t>tion.</w:t>
      </w:r>
      <w:r>
        <w:rPr>
          <w:szCs w:val="24"/>
        </w:rPr>
        <w:t> </w:t>
      </w:r>
      <w:r>
        <w:rPr>
          <w:rStyle w:val="Appelnotedebasdep"/>
          <w:szCs w:val="24"/>
        </w:rPr>
        <w:footnoteReference w:id="286"/>
      </w:r>
    </w:p>
    <w:p w14:paraId="29216E5F" w14:textId="77777777" w:rsidR="00730AFE" w:rsidRPr="00B96E6C" w:rsidRDefault="00730AFE" w:rsidP="00730AFE">
      <w:pPr>
        <w:spacing w:before="120" w:after="120"/>
        <w:jc w:val="both"/>
      </w:pPr>
      <w:r w:rsidRPr="00B96E6C">
        <w:rPr>
          <w:szCs w:val="24"/>
        </w:rPr>
        <w:t>Henri Rousso qui admire le travail de Z. Sternhell sur l'entre deux guerres et sur Vichy, ne le suit pas en tout, ni en ce qui est pour celui-ci l'essentiel</w:t>
      </w:r>
      <w:r>
        <w:rPr>
          <w:szCs w:val="24"/>
        </w:rPr>
        <w:t> :</w:t>
      </w:r>
    </w:p>
    <w:p w14:paraId="0293EF95" w14:textId="77777777" w:rsidR="00730AFE" w:rsidRDefault="00730AFE" w:rsidP="00730AFE">
      <w:pPr>
        <w:pStyle w:val="Citation0"/>
      </w:pPr>
      <w:r>
        <w:br w:type="page"/>
      </w:r>
    </w:p>
    <w:p w14:paraId="005ADC08" w14:textId="77777777" w:rsidR="00730AFE" w:rsidRDefault="00730AFE" w:rsidP="00730AFE">
      <w:pPr>
        <w:pStyle w:val="Citation0"/>
        <w:rPr>
          <w:vertAlign w:val="superscript"/>
        </w:rPr>
      </w:pPr>
      <w:r w:rsidRPr="00B96E6C">
        <w:t>...quand bien même on serait réticent à l'idée que Vichy appartient à la c</w:t>
      </w:r>
      <w:r w:rsidRPr="00B96E6C">
        <w:t>a</w:t>
      </w:r>
      <w:r w:rsidRPr="00B96E6C">
        <w:t>tégorie des fascismes, ce qui est un autre problème.</w:t>
      </w:r>
      <w:r w:rsidRPr="00637AFC">
        <w:rPr>
          <w:szCs w:val="24"/>
        </w:rPr>
        <w:t xml:space="preserve"> </w:t>
      </w:r>
      <w:r>
        <w:rPr>
          <w:szCs w:val="24"/>
        </w:rPr>
        <w:t> </w:t>
      </w:r>
      <w:r>
        <w:rPr>
          <w:rStyle w:val="Appelnotedebasdep"/>
          <w:szCs w:val="24"/>
        </w:rPr>
        <w:footnoteReference w:id="287"/>
      </w:r>
    </w:p>
    <w:p w14:paraId="38B7DB87" w14:textId="77777777" w:rsidR="00730AFE" w:rsidRPr="00B96E6C" w:rsidRDefault="00730AFE" w:rsidP="00730AFE">
      <w:pPr>
        <w:pStyle w:val="Citation0"/>
      </w:pPr>
    </w:p>
    <w:p w14:paraId="006D927F" w14:textId="77777777" w:rsidR="00730AFE" w:rsidRPr="00B96E6C" w:rsidRDefault="00730AFE" w:rsidP="00730AFE">
      <w:pPr>
        <w:spacing w:before="120" w:after="120"/>
        <w:jc w:val="both"/>
      </w:pPr>
      <w:r w:rsidRPr="00B96E6C">
        <w:rPr>
          <w:szCs w:val="24"/>
        </w:rPr>
        <w:t xml:space="preserve">D'autres historiens choisissent des positions mitoyennes. Robert O. Paxton, on l'a vu, opte pour </w:t>
      </w:r>
      <w:r w:rsidRPr="00B96E6C">
        <w:rPr>
          <w:i/>
          <w:iCs/>
          <w:szCs w:val="24"/>
        </w:rPr>
        <w:t xml:space="preserve">un devenir-fasciste </w:t>
      </w:r>
      <w:r w:rsidRPr="00B96E6C">
        <w:rPr>
          <w:szCs w:val="24"/>
        </w:rPr>
        <w:t xml:space="preserve">du régime. C'est aussi ce que décrit Pierre Milza dans </w:t>
      </w:r>
      <w:r w:rsidRPr="00B96E6C">
        <w:rPr>
          <w:i/>
          <w:iCs/>
          <w:szCs w:val="24"/>
        </w:rPr>
        <w:t>Fa</w:t>
      </w:r>
      <w:r w:rsidRPr="00B96E6C">
        <w:rPr>
          <w:i/>
          <w:iCs/>
          <w:szCs w:val="24"/>
        </w:rPr>
        <w:t>s</w:t>
      </w:r>
      <w:r w:rsidRPr="00B96E6C">
        <w:rPr>
          <w:i/>
          <w:iCs/>
          <w:szCs w:val="24"/>
        </w:rPr>
        <w:t>cisme français, passé et présent</w:t>
      </w:r>
      <w:r>
        <w:rPr>
          <w:i/>
          <w:iCs/>
          <w:szCs w:val="24"/>
        </w:rPr>
        <w:t> :</w:t>
      </w:r>
      <w:r w:rsidRPr="00B96E6C">
        <w:rPr>
          <w:i/>
          <w:iCs/>
          <w:szCs w:val="24"/>
        </w:rPr>
        <w:t xml:space="preserve"> </w:t>
      </w:r>
      <w:r w:rsidRPr="00B96E6C">
        <w:rPr>
          <w:szCs w:val="24"/>
        </w:rPr>
        <w:t>né réactionnaire, et en d</w:t>
      </w:r>
      <w:r w:rsidRPr="00B96E6C">
        <w:rPr>
          <w:szCs w:val="24"/>
        </w:rPr>
        <w:t>é</w:t>
      </w:r>
      <w:r w:rsidRPr="00B96E6C">
        <w:rPr>
          <w:szCs w:val="24"/>
        </w:rPr>
        <w:t>pit de son antisémitisme immédiat, Vichy subit</w:t>
      </w:r>
      <w:r>
        <w:t xml:space="preserve"> [129] </w:t>
      </w:r>
      <w:r w:rsidRPr="00B96E6C">
        <w:rPr>
          <w:szCs w:val="24"/>
        </w:rPr>
        <w:t xml:space="preserve">une </w:t>
      </w:r>
      <w:r>
        <w:rPr>
          <w:szCs w:val="24"/>
        </w:rPr>
        <w:t>« </w:t>
      </w:r>
      <w:r w:rsidRPr="00B96E6C">
        <w:rPr>
          <w:szCs w:val="24"/>
        </w:rPr>
        <w:t>dérive totalitaire</w:t>
      </w:r>
      <w:r>
        <w:rPr>
          <w:szCs w:val="24"/>
        </w:rPr>
        <w:t> »</w:t>
      </w:r>
      <w:r w:rsidRPr="00B96E6C">
        <w:rPr>
          <w:szCs w:val="24"/>
        </w:rPr>
        <w:t xml:space="preserve"> à partir de la fin de 1942 en m</w:t>
      </w:r>
      <w:r w:rsidRPr="00B96E6C">
        <w:rPr>
          <w:szCs w:val="24"/>
        </w:rPr>
        <w:t>ê</w:t>
      </w:r>
      <w:r w:rsidRPr="00B96E6C">
        <w:rPr>
          <w:szCs w:val="24"/>
        </w:rPr>
        <w:t>me temps que l'appui de la population se fait de plus en plus réticent. Philippe Burrin dit de même, mais avec une dat</w:t>
      </w:r>
      <w:r w:rsidRPr="00B96E6C">
        <w:rPr>
          <w:szCs w:val="24"/>
        </w:rPr>
        <w:t>a</w:t>
      </w:r>
      <w:r w:rsidRPr="00B96E6C">
        <w:rPr>
          <w:szCs w:val="24"/>
        </w:rPr>
        <w:t xml:space="preserve">tion bien plus tardive, </w:t>
      </w:r>
      <w:r>
        <w:rPr>
          <w:szCs w:val="24"/>
        </w:rPr>
        <w:t>« </w:t>
      </w:r>
      <w:r w:rsidRPr="00B96E6C">
        <w:rPr>
          <w:szCs w:val="24"/>
        </w:rPr>
        <w:t>il faut attendre 1944 pour qu'une composante fasciste sous la forme de la milice de Darnand occupe une place dans le régime avec l'appui de l'occ</w:t>
      </w:r>
      <w:r w:rsidRPr="00B96E6C">
        <w:rPr>
          <w:szCs w:val="24"/>
        </w:rPr>
        <w:t>u</w:t>
      </w:r>
      <w:r w:rsidRPr="00B96E6C">
        <w:rPr>
          <w:szCs w:val="24"/>
        </w:rPr>
        <w:t>pant</w:t>
      </w:r>
      <w:r>
        <w:rPr>
          <w:szCs w:val="24"/>
        </w:rPr>
        <w:t> »</w:t>
      </w:r>
      <w:r w:rsidRPr="00B96E6C">
        <w:rPr>
          <w:szCs w:val="24"/>
        </w:rPr>
        <w:t>.</w:t>
      </w:r>
      <w:r>
        <w:rPr>
          <w:szCs w:val="24"/>
        </w:rPr>
        <w:t> </w:t>
      </w:r>
      <w:r>
        <w:rPr>
          <w:rStyle w:val="Appelnotedebasdep"/>
          <w:szCs w:val="24"/>
        </w:rPr>
        <w:footnoteReference w:id="288"/>
      </w:r>
    </w:p>
    <w:p w14:paraId="0699CE28" w14:textId="77777777" w:rsidR="00730AFE" w:rsidRPr="00B96E6C" w:rsidRDefault="00730AFE" w:rsidP="00730AFE">
      <w:pPr>
        <w:spacing w:before="120" w:after="120"/>
        <w:jc w:val="both"/>
      </w:pPr>
      <w:r w:rsidRPr="00B96E6C">
        <w:rPr>
          <w:szCs w:val="24"/>
        </w:rPr>
        <w:t xml:space="preserve">Pour </w:t>
      </w:r>
      <w:r w:rsidRPr="00B96E6C">
        <w:rPr>
          <w:i/>
          <w:iCs/>
          <w:szCs w:val="24"/>
        </w:rPr>
        <w:t xml:space="preserve">La France d'un siècle à </w:t>
      </w:r>
      <w:r>
        <w:rPr>
          <w:i/>
          <w:iCs/>
          <w:szCs w:val="24"/>
        </w:rPr>
        <w:t>l’</w:t>
      </w:r>
      <w:r w:rsidRPr="00B96E6C">
        <w:rPr>
          <w:i/>
          <w:iCs/>
          <w:szCs w:val="24"/>
        </w:rPr>
        <w:t>autre, dictionnaire crit</w:t>
      </w:r>
      <w:r w:rsidRPr="00B96E6C">
        <w:rPr>
          <w:i/>
          <w:iCs/>
          <w:szCs w:val="24"/>
        </w:rPr>
        <w:t>i</w:t>
      </w:r>
      <w:r w:rsidRPr="00B96E6C">
        <w:rPr>
          <w:i/>
          <w:iCs/>
          <w:szCs w:val="24"/>
        </w:rPr>
        <w:t xml:space="preserve">que </w:t>
      </w:r>
      <w:r w:rsidRPr="00B96E6C">
        <w:rPr>
          <w:szCs w:val="24"/>
        </w:rPr>
        <w:t>de Jean-Pierre Rioux, Jean-François Sirinelli et Maurice Agulhon</w:t>
      </w:r>
      <w:r>
        <w:rPr>
          <w:szCs w:val="24"/>
        </w:rPr>
        <w:t> </w:t>
      </w:r>
      <w:r>
        <w:rPr>
          <w:rStyle w:val="Appelnotedebasdep"/>
          <w:szCs w:val="24"/>
        </w:rPr>
        <w:footnoteReference w:id="289"/>
      </w:r>
      <w:r w:rsidRPr="00B96E6C">
        <w:rPr>
          <w:szCs w:val="24"/>
        </w:rPr>
        <w:t>, Vichy est un hybride qu'il est malaisé d'ident</w:t>
      </w:r>
      <w:r w:rsidRPr="00B96E6C">
        <w:rPr>
          <w:szCs w:val="24"/>
        </w:rPr>
        <w:t>i</w:t>
      </w:r>
      <w:r w:rsidRPr="00B96E6C">
        <w:rPr>
          <w:szCs w:val="24"/>
        </w:rPr>
        <w:t>fier pleinement au fascisme</w:t>
      </w:r>
      <w:r>
        <w:rPr>
          <w:szCs w:val="24"/>
        </w:rPr>
        <w:t> :</w:t>
      </w:r>
      <w:r w:rsidRPr="00B96E6C">
        <w:rPr>
          <w:szCs w:val="24"/>
        </w:rPr>
        <w:t xml:space="preserve"> le pouvoir absolu de Pétain, la destruction des libertés, la politique de persécution des Juifs le rapprochent du fascisme, - la subsistance de l'Église c</w:t>
      </w:r>
      <w:r w:rsidRPr="00B96E6C">
        <w:rPr>
          <w:szCs w:val="24"/>
        </w:rPr>
        <w:t>a</w:t>
      </w:r>
      <w:r w:rsidRPr="00B96E6C">
        <w:rPr>
          <w:szCs w:val="24"/>
        </w:rPr>
        <w:t>tholique et de son influence, l'absence d'expansionnisme, de parti unique l'en distinguent.</w:t>
      </w:r>
    </w:p>
    <w:p w14:paraId="55869AF7" w14:textId="77777777" w:rsidR="00730AFE" w:rsidRPr="00B96E6C" w:rsidRDefault="00730AFE" w:rsidP="00730AFE">
      <w:pPr>
        <w:spacing w:before="120" w:after="120"/>
        <w:jc w:val="both"/>
      </w:pPr>
      <w:r w:rsidRPr="00B96E6C">
        <w:rPr>
          <w:szCs w:val="24"/>
        </w:rPr>
        <w:t>Il est évident qu'un fascisme de puissance vaincue, amoindrie et humiliée ne peut qu'exhiber une allure partic</w:t>
      </w:r>
      <w:r w:rsidRPr="00B96E6C">
        <w:rPr>
          <w:szCs w:val="24"/>
        </w:rPr>
        <w:t>u</w:t>
      </w:r>
      <w:r w:rsidRPr="00B96E6C">
        <w:rPr>
          <w:szCs w:val="24"/>
        </w:rPr>
        <w:t>lière. Vichy n'appartient pas à la même catégorie que les régimes de Rome et de Berlin, qui en dispute</w:t>
      </w:r>
      <w:r>
        <w:rPr>
          <w:szCs w:val="24"/>
        </w:rPr>
        <w:t> ?</w:t>
      </w:r>
      <w:r w:rsidRPr="00B96E6C">
        <w:rPr>
          <w:szCs w:val="24"/>
        </w:rPr>
        <w:t xml:space="preserve">, mais on revient, en écartant par ce biais la qualité de </w:t>
      </w:r>
      <w:r>
        <w:rPr>
          <w:szCs w:val="24"/>
        </w:rPr>
        <w:t>« </w:t>
      </w:r>
      <w:r w:rsidRPr="00B96E6C">
        <w:rPr>
          <w:szCs w:val="24"/>
        </w:rPr>
        <w:t>fasci</w:t>
      </w:r>
      <w:r w:rsidRPr="00B96E6C">
        <w:rPr>
          <w:szCs w:val="24"/>
        </w:rPr>
        <w:t>s</w:t>
      </w:r>
      <w:r w:rsidRPr="00B96E6C">
        <w:rPr>
          <w:szCs w:val="24"/>
        </w:rPr>
        <w:t>te</w:t>
      </w:r>
      <w:r>
        <w:rPr>
          <w:szCs w:val="24"/>
        </w:rPr>
        <w:t> »</w:t>
      </w:r>
      <w:r w:rsidRPr="00B96E6C">
        <w:rPr>
          <w:szCs w:val="24"/>
        </w:rPr>
        <w:t>, à cette démarche bizarre dans le contexte</w:t>
      </w:r>
      <w:r>
        <w:rPr>
          <w:szCs w:val="24"/>
        </w:rPr>
        <w:t> :</w:t>
      </w:r>
      <w:r w:rsidRPr="00B96E6C">
        <w:rPr>
          <w:szCs w:val="24"/>
        </w:rPr>
        <w:t xml:space="preserve"> </w:t>
      </w:r>
      <w:r w:rsidRPr="00B96E6C">
        <w:rPr>
          <w:i/>
          <w:iCs/>
          <w:szCs w:val="24"/>
        </w:rPr>
        <w:t xml:space="preserve">élire un étalon absolu/comparer/distinguer </w:t>
      </w:r>
      <w:r w:rsidRPr="00B96E6C">
        <w:rPr>
          <w:szCs w:val="24"/>
        </w:rPr>
        <w:t>dont j'ai déjà signalé la stérilité fallacie</w:t>
      </w:r>
      <w:r w:rsidRPr="00B96E6C">
        <w:rPr>
          <w:szCs w:val="24"/>
        </w:rPr>
        <w:t>u</w:t>
      </w:r>
      <w:r w:rsidRPr="00B96E6C">
        <w:rPr>
          <w:szCs w:val="24"/>
        </w:rPr>
        <w:t>se.</w:t>
      </w:r>
    </w:p>
    <w:p w14:paraId="27F3D12D" w14:textId="77777777" w:rsidR="00730AFE" w:rsidRPr="00B96E6C" w:rsidRDefault="00730AFE" w:rsidP="00730AFE">
      <w:pPr>
        <w:spacing w:before="120" w:after="120"/>
        <w:jc w:val="both"/>
      </w:pPr>
      <w:r w:rsidRPr="00B96E6C">
        <w:rPr>
          <w:szCs w:val="24"/>
        </w:rPr>
        <w:t>Je pense que ces nuances introduites, au reste pertinentes et arg</w:t>
      </w:r>
      <w:r w:rsidRPr="00B96E6C">
        <w:rPr>
          <w:szCs w:val="24"/>
        </w:rPr>
        <w:t>u</w:t>
      </w:r>
      <w:r w:rsidRPr="00B96E6C">
        <w:rPr>
          <w:szCs w:val="24"/>
        </w:rPr>
        <w:t xml:space="preserve">mentées, ici n'est pas la question, sur la </w:t>
      </w:r>
      <w:r w:rsidRPr="00B96E6C">
        <w:rPr>
          <w:i/>
          <w:iCs/>
          <w:szCs w:val="24"/>
        </w:rPr>
        <w:t xml:space="preserve">vraie nature </w:t>
      </w:r>
      <w:r w:rsidRPr="00B96E6C">
        <w:rPr>
          <w:szCs w:val="24"/>
        </w:rPr>
        <w:t>de Vichy servent notamment aux historiens académiques à se démarquer de l'identific</w:t>
      </w:r>
      <w:r w:rsidRPr="00B96E6C">
        <w:rPr>
          <w:szCs w:val="24"/>
        </w:rPr>
        <w:t>a</w:t>
      </w:r>
      <w:r w:rsidRPr="00B96E6C">
        <w:rPr>
          <w:szCs w:val="24"/>
        </w:rPr>
        <w:t xml:space="preserve">tion tranchante qui émane depuis les années 1950 de dizaines de livres produits par l'édition communiste </w:t>
      </w:r>
      <w:r>
        <w:rPr>
          <w:szCs w:val="24"/>
        </w:rPr>
        <w:t>—</w:t>
      </w:r>
      <w:r w:rsidRPr="00B96E6C">
        <w:rPr>
          <w:szCs w:val="24"/>
        </w:rPr>
        <w:t xml:space="preserve"> </w:t>
      </w:r>
      <w:r w:rsidRPr="00B96E6C">
        <w:rPr>
          <w:i/>
          <w:iCs/>
          <w:szCs w:val="24"/>
        </w:rPr>
        <w:t>répétant</w:t>
      </w:r>
      <w:r>
        <w:rPr>
          <w:i/>
          <w:iCs/>
          <w:szCs w:val="24"/>
        </w:rPr>
        <w:t xml:space="preserve"> </w:t>
      </w:r>
      <w:r w:rsidRPr="00B96E6C">
        <w:rPr>
          <w:i/>
          <w:iCs/>
          <w:szCs w:val="24"/>
        </w:rPr>
        <w:t xml:space="preserve">verbatim </w:t>
      </w:r>
      <w:r w:rsidRPr="00B96E6C">
        <w:rPr>
          <w:szCs w:val="24"/>
        </w:rPr>
        <w:t>l'antienne o</w:t>
      </w:r>
      <w:r w:rsidRPr="00B96E6C">
        <w:rPr>
          <w:szCs w:val="24"/>
        </w:rPr>
        <w:t>r</w:t>
      </w:r>
      <w:r w:rsidRPr="00B96E6C">
        <w:rPr>
          <w:szCs w:val="24"/>
        </w:rPr>
        <w:t xml:space="preserve">thodoxe du </w:t>
      </w:r>
      <w:r>
        <w:rPr>
          <w:szCs w:val="24"/>
        </w:rPr>
        <w:t>« </w:t>
      </w:r>
      <w:r w:rsidRPr="00B96E6C">
        <w:rPr>
          <w:szCs w:val="24"/>
        </w:rPr>
        <w:t>régime fasciste représentant les milieux les plus réa</w:t>
      </w:r>
      <w:r w:rsidRPr="00B96E6C">
        <w:rPr>
          <w:szCs w:val="24"/>
        </w:rPr>
        <w:t>c</w:t>
      </w:r>
      <w:r w:rsidRPr="00B96E6C">
        <w:rPr>
          <w:szCs w:val="24"/>
        </w:rPr>
        <w:t>tionnaires du capital monopoliste</w:t>
      </w:r>
      <w:r>
        <w:rPr>
          <w:szCs w:val="24"/>
        </w:rPr>
        <w:t> »</w:t>
      </w:r>
      <w:r w:rsidRPr="00B96E6C">
        <w:rPr>
          <w:szCs w:val="24"/>
        </w:rPr>
        <w:t>. Roger Bouderon publie</w:t>
      </w:r>
      <w:r>
        <w:t xml:space="preserve"> [130] </w:t>
      </w:r>
      <w:r w:rsidRPr="00B96E6C">
        <w:rPr>
          <w:szCs w:val="24"/>
        </w:rPr>
        <w:t xml:space="preserve">aux Éditions sociales en 1980 </w:t>
      </w:r>
      <w:r w:rsidRPr="00B96E6C">
        <w:rPr>
          <w:i/>
          <w:iCs/>
          <w:szCs w:val="24"/>
        </w:rPr>
        <w:t xml:space="preserve">La France dans la tourmente </w:t>
      </w:r>
      <w:r w:rsidRPr="00B96E6C">
        <w:rPr>
          <w:szCs w:val="24"/>
        </w:rPr>
        <w:t>et r</w:t>
      </w:r>
      <w:r w:rsidRPr="00B96E6C">
        <w:rPr>
          <w:szCs w:val="24"/>
        </w:rPr>
        <w:t>e</w:t>
      </w:r>
      <w:r w:rsidRPr="00B96E6C">
        <w:rPr>
          <w:szCs w:val="24"/>
        </w:rPr>
        <w:t>prend la ritournelle stérile qui tient lieu d'explication historique</w:t>
      </w:r>
      <w:r>
        <w:rPr>
          <w:szCs w:val="24"/>
        </w:rPr>
        <w:t> :</w:t>
      </w:r>
      <w:r w:rsidRPr="00B96E6C">
        <w:rPr>
          <w:szCs w:val="24"/>
        </w:rPr>
        <w:t xml:space="preserve"> V</w:t>
      </w:r>
      <w:r w:rsidRPr="00B96E6C">
        <w:rPr>
          <w:szCs w:val="24"/>
        </w:rPr>
        <w:t>i</w:t>
      </w:r>
      <w:r w:rsidRPr="00B96E6C">
        <w:rPr>
          <w:szCs w:val="24"/>
        </w:rPr>
        <w:t xml:space="preserve">chy a été </w:t>
      </w:r>
      <w:r>
        <w:rPr>
          <w:szCs w:val="24"/>
        </w:rPr>
        <w:t>« </w:t>
      </w:r>
      <w:r w:rsidRPr="00B96E6C">
        <w:rPr>
          <w:szCs w:val="24"/>
        </w:rPr>
        <w:t>l'adaptation structurelle r</w:t>
      </w:r>
      <w:r w:rsidRPr="00B96E6C">
        <w:rPr>
          <w:szCs w:val="24"/>
        </w:rPr>
        <w:t>e</w:t>
      </w:r>
      <w:r w:rsidRPr="00B96E6C">
        <w:rPr>
          <w:szCs w:val="24"/>
        </w:rPr>
        <w:t>cherchée depuis plus d'un siècle par le grand capital</w:t>
      </w:r>
      <w:r>
        <w:rPr>
          <w:szCs w:val="24"/>
        </w:rPr>
        <w:t> »</w:t>
      </w:r>
      <w:r w:rsidRPr="00B96E6C">
        <w:rPr>
          <w:szCs w:val="24"/>
        </w:rPr>
        <w:t xml:space="preserve"> etc.</w:t>
      </w:r>
    </w:p>
    <w:p w14:paraId="4FAC84F6" w14:textId="77777777" w:rsidR="00730AFE" w:rsidRPr="00B96E6C" w:rsidRDefault="00730AFE" w:rsidP="00730AFE">
      <w:pPr>
        <w:spacing w:before="120" w:after="120"/>
        <w:jc w:val="both"/>
      </w:pPr>
      <w:r w:rsidRPr="00B96E6C">
        <w:rPr>
          <w:szCs w:val="24"/>
        </w:rPr>
        <w:t>Jean-P. Azéma remarque que le débat sur le fascisme-ou-non v</w:t>
      </w:r>
      <w:r w:rsidRPr="00B96E6C">
        <w:rPr>
          <w:szCs w:val="24"/>
        </w:rPr>
        <w:t>i</w:t>
      </w:r>
      <w:r w:rsidRPr="00B96E6C">
        <w:rPr>
          <w:szCs w:val="24"/>
        </w:rPr>
        <w:t>chyssois est devenu assez vain toutefois et qu'il obscurcit le travail hi</w:t>
      </w:r>
      <w:r w:rsidRPr="00B96E6C">
        <w:rPr>
          <w:szCs w:val="24"/>
        </w:rPr>
        <w:t>s</w:t>
      </w:r>
      <w:r w:rsidRPr="00B96E6C">
        <w:rPr>
          <w:szCs w:val="24"/>
        </w:rPr>
        <w:t>toriographique plutôt qu'il ne l'éclairé.</w:t>
      </w:r>
    </w:p>
    <w:p w14:paraId="2875B480" w14:textId="77777777" w:rsidR="00730AFE" w:rsidRPr="00B96E6C" w:rsidRDefault="00730AFE" w:rsidP="00730AFE">
      <w:pPr>
        <w:spacing w:before="120" w:after="120"/>
        <w:jc w:val="both"/>
      </w:pPr>
      <w:r w:rsidRPr="00B96E6C">
        <w:rPr>
          <w:szCs w:val="24"/>
        </w:rPr>
        <w:t xml:space="preserve">Somme toute, seul Z. Sternhell tient pour un fascisme de Vichy sans bémols, sans </w:t>
      </w:r>
      <w:r w:rsidRPr="00B96E6C">
        <w:rPr>
          <w:i/>
          <w:iCs/>
          <w:szCs w:val="24"/>
        </w:rPr>
        <w:t xml:space="preserve">si </w:t>
      </w:r>
      <w:r w:rsidRPr="00B96E6C">
        <w:rPr>
          <w:szCs w:val="24"/>
        </w:rPr>
        <w:t xml:space="preserve">ni </w:t>
      </w:r>
      <w:r w:rsidRPr="00B96E6C">
        <w:rPr>
          <w:i/>
          <w:iCs/>
          <w:szCs w:val="24"/>
        </w:rPr>
        <w:t xml:space="preserve">mais. </w:t>
      </w:r>
      <w:r w:rsidRPr="00B96E6C">
        <w:rPr>
          <w:szCs w:val="24"/>
        </w:rPr>
        <w:t>Dans son œuvre, Vichy est la preuve m</w:t>
      </w:r>
      <w:r w:rsidRPr="00B96E6C">
        <w:rPr>
          <w:szCs w:val="24"/>
        </w:rPr>
        <w:t>i</w:t>
      </w:r>
      <w:r w:rsidRPr="00B96E6C">
        <w:rPr>
          <w:szCs w:val="24"/>
        </w:rPr>
        <w:t xml:space="preserve">se sur la somme des progrès du fascisme français dans les années 1920-1930. Il est </w:t>
      </w:r>
      <w:r>
        <w:rPr>
          <w:szCs w:val="24"/>
        </w:rPr>
        <w:t>« </w:t>
      </w:r>
      <w:r w:rsidRPr="00B96E6C">
        <w:rPr>
          <w:szCs w:val="24"/>
        </w:rPr>
        <w:t>l'aboutissement logique d'une tradition longtemps minoritaire mais toujours vigoureuse et à l'affût d'une grande occ</w:t>
      </w:r>
      <w:r w:rsidRPr="00B96E6C">
        <w:rPr>
          <w:szCs w:val="24"/>
        </w:rPr>
        <w:t>a</w:t>
      </w:r>
      <w:r w:rsidRPr="00B96E6C">
        <w:rPr>
          <w:szCs w:val="24"/>
        </w:rPr>
        <w:t>sion</w:t>
      </w:r>
      <w:r>
        <w:rPr>
          <w:szCs w:val="24"/>
        </w:rPr>
        <w:t> »</w:t>
      </w:r>
      <w:r w:rsidRPr="00B96E6C">
        <w:rPr>
          <w:szCs w:val="24"/>
        </w:rPr>
        <w:t>.</w:t>
      </w:r>
      <w:r>
        <w:rPr>
          <w:szCs w:val="24"/>
        </w:rPr>
        <w:t> </w:t>
      </w:r>
      <w:r>
        <w:rPr>
          <w:rStyle w:val="Appelnotedebasdep"/>
          <w:szCs w:val="24"/>
        </w:rPr>
        <w:footnoteReference w:id="290"/>
      </w:r>
      <w:r w:rsidRPr="00B96E6C">
        <w:rPr>
          <w:szCs w:val="24"/>
          <w:vertAlign w:val="superscript"/>
        </w:rPr>
        <w:t xml:space="preserve"> </w:t>
      </w:r>
      <w:r w:rsidRPr="00B96E6C">
        <w:rPr>
          <w:szCs w:val="24"/>
        </w:rPr>
        <w:t xml:space="preserve">Cependant lui aussi compare pour ce faire avec le </w:t>
      </w:r>
      <w:r w:rsidRPr="00B96E6C">
        <w:rPr>
          <w:i/>
          <w:iCs/>
          <w:szCs w:val="24"/>
        </w:rPr>
        <w:t xml:space="preserve">type </w:t>
      </w:r>
      <w:r w:rsidRPr="00B96E6C">
        <w:rPr>
          <w:szCs w:val="24"/>
        </w:rPr>
        <w:t>pr</w:t>
      </w:r>
      <w:r w:rsidRPr="00B96E6C">
        <w:rPr>
          <w:szCs w:val="24"/>
        </w:rPr>
        <w:t>e</w:t>
      </w:r>
      <w:r w:rsidRPr="00B96E6C">
        <w:rPr>
          <w:szCs w:val="24"/>
        </w:rPr>
        <w:t>mier, mais c'est au détriment du régime du Maréchal</w:t>
      </w:r>
      <w:r>
        <w:rPr>
          <w:szCs w:val="24"/>
        </w:rPr>
        <w:t> :</w:t>
      </w:r>
    </w:p>
    <w:p w14:paraId="469A51E4" w14:textId="77777777" w:rsidR="00730AFE" w:rsidRDefault="00730AFE" w:rsidP="00730AFE">
      <w:pPr>
        <w:pStyle w:val="Grillecouleur-Accent1"/>
      </w:pPr>
    </w:p>
    <w:p w14:paraId="294464EE" w14:textId="77777777" w:rsidR="00730AFE" w:rsidRDefault="00730AFE" w:rsidP="00730AFE">
      <w:pPr>
        <w:pStyle w:val="Grillecouleur-Accent1"/>
        <w:rPr>
          <w:vertAlign w:val="superscript"/>
        </w:rPr>
      </w:pPr>
      <w:r w:rsidRPr="00B96E6C">
        <w:t>Le régime de Vichy ne fut donc pas moins fasciste que l'Italie de Mu</w:t>
      </w:r>
      <w:r w:rsidRPr="00B96E6C">
        <w:t>s</w:t>
      </w:r>
      <w:r w:rsidRPr="00B96E6C">
        <w:t>solini. À bien des égards, il fut plus brutal, avec une législation raciale plus dure que les Lois de N</w:t>
      </w:r>
      <w:r w:rsidRPr="00B96E6C">
        <w:t>u</w:t>
      </w:r>
      <w:r w:rsidRPr="00B96E6C">
        <w:t>remberg et mise en œuvre avec infiniment plus de rigueur qu'en Italie.</w:t>
      </w:r>
      <w:r>
        <w:rPr>
          <w:szCs w:val="24"/>
        </w:rPr>
        <w:t> </w:t>
      </w:r>
      <w:r>
        <w:rPr>
          <w:rStyle w:val="Appelnotedebasdep"/>
          <w:szCs w:val="24"/>
        </w:rPr>
        <w:footnoteReference w:id="291"/>
      </w:r>
      <w:r w:rsidRPr="00B96E6C">
        <w:t>... À certains égards, le rég</w:t>
      </w:r>
      <w:r w:rsidRPr="00B96E6C">
        <w:t>i</w:t>
      </w:r>
      <w:r w:rsidRPr="00B96E6C">
        <w:t>me de Vichy fut plus proche de la dictature nazie que de la dictature fasci</w:t>
      </w:r>
      <w:r w:rsidRPr="00B96E6C">
        <w:t>s</w:t>
      </w:r>
      <w:r w:rsidRPr="00B96E6C">
        <w:t>te.</w:t>
      </w:r>
      <w:r>
        <w:rPr>
          <w:szCs w:val="24"/>
        </w:rPr>
        <w:t> </w:t>
      </w:r>
      <w:r>
        <w:rPr>
          <w:rStyle w:val="Appelnotedebasdep"/>
          <w:szCs w:val="24"/>
        </w:rPr>
        <w:footnoteReference w:id="292"/>
      </w:r>
    </w:p>
    <w:p w14:paraId="3FE0D4C7" w14:textId="77777777" w:rsidR="00730AFE" w:rsidRPr="00B96E6C" w:rsidRDefault="00730AFE" w:rsidP="00730AFE">
      <w:pPr>
        <w:pStyle w:val="Grillecouleur-Accent1"/>
      </w:pPr>
    </w:p>
    <w:p w14:paraId="2F4FB9B9" w14:textId="77777777" w:rsidR="00730AFE" w:rsidRPr="00B96E6C" w:rsidRDefault="00730AFE" w:rsidP="00730AFE">
      <w:pPr>
        <w:spacing w:before="120" w:after="120"/>
        <w:jc w:val="both"/>
      </w:pPr>
      <w:r w:rsidRPr="00B96E6C">
        <w:rPr>
          <w:szCs w:val="24"/>
        </w:rPr>
        <w:t>Dans la mesure même où Vichy est, aux yeux de l'Isra</w:t>
      </w:r>
      <w:r w:rsidRPr="00B96E6C">
        <w:rPr>
          <w:szCs w:val="24"/>
        </w:rPr>
        <w:t>é</w:t>
      </w:r>
      <w:r w:rsidRPr="00B96E6C">
        <w:rPr>
          <w:szCs w:val="24"/>
        </w:rPr>
        <w:t xml:space="preserve">lien, le fatal produit d'une France qui était </w:t>
      </w:r>
      <w:r>
        <w:rPr>
          <w:szCs w:val="24"/>
        </w:rPr>
        <w:t>« </w:t>
      </w:r>
      <w:r w:rsidRPr="00B96E6C">
        <w:rPr>
          <w:szCs w:val="24"/>
        </w:rPr>
        <w:t>largement contaminée</w:t>
      </w:r>
      <w:r>
        <w:rPr>
          <w:szCs w:val="24"/>
        </w:rPr>
        <w:t> »</w:t>
      </w:r>
      <w:r w:rsidRPr="00B96E6C">
        <w:rPr>
          <w:szCs w:val="24"/>
        </w:rPr>
        <w:t xml:space="preserve"> de longue date,</w:t>
      </w:r>
      <w:r>
        <w:t xml:space="preserve"> [131] </w:t>
      </w:r>
      <w:r w:rsidRPr="00B96E6C">
        <w:rPr>
          <w:szCs w:val="24"/>
        </w:rPr>
        <w:t>le régime ne peut plus être présenté comme un accident dû à la d</w:t>
      </w:r>
      <w:r w:rsidRPr="00B96E6C">
        <w:rPr>
          <w:szCs w:val="24"/>
        </w:rPr>
        <w:t>é</w:t>
      </w:r>
      <w:r w:rsidRPr="00B96E6C">
        <w:rPr>
          <w:szCs w:val="24"/>
        </w:rPr>
        <w:t>faite et aux pressions de l'occupant.</w:t>
      </w:r>
    </w:p>
    <w:p w14:paraId="2094C979" w14:textId="77777777" w:rsidR="00730AFE" w:rsidRDefault="00730AFE" w:rsidP="00730AFE">
      <w:pPr>
        <w:spacing w:before="120" w:after="120"/>
        <w:jc w:val="both"/>
        <w:rPr>
          <w:szCs w:val="24"/>
        </w:rPr>
      </w:pPr>
      <w:r>
        <w:rPr>
          <w:szCs w:val="24"/>
        </w:rPr>
        <w:br w:type="page"/>
      </w:r>
    </w:p>
    <w:p w14:paraId="0701E394" w14:textId="77777777" w:rsidR="00730AFE" w:rsidRPr="00B96E6C" w:rsidRDefault="00730AFE" w:rsidP="00730AFE">
      <w:pPr>
        <w:pStyle w:val="planche"/>
      </w:pPr>
      <w:bookmarkStart w:id="30" w:name="Texte_1_pt_2_j"/>
      <w:r w:rsidRPr="00B96E6C">
        <w:t>Vichy, la Shoah et l'antisémitisme français</w:t>
      </w:r>
    </w:p>
    <w:bookmarkEnd w:id="30"/>
    <w:p w14:paraId="6E845637" w14:textId="77777777" w:rsidR="00730AFE" w:rsidRDefault="00730AFE" w:rsidP="00730AFE">
      <w:pPr>
        <w:spacing w:before="120" w:after="120"/>
        <w:jc w:val="both"/>
        <w:rPr>
          <w:szCs w:val="24"/>
        </w:rPr>
      </w:pPr>
    </w:p>
    <w:p w14:paraId="65EC77AF" w14:textId="77777777" w:rsidR="00730AFE" w:rsidRPr="00384B20" w:rsidRDefault="00730AFE" w:rsidP="00730AFE">
      <w:pPr>
        <w:ind w:right="90" w:firstLine="0"/>
        <w:jc w:val="both"/>
        <w:rPr>
          <w:sz w:val="20"/>
        </w:rPr>
      </w:pPr>
      <w:hyperlink w:anchor="tdm" w:history="1">
        <w:r w:rsidRPr="00384B20">
          <w:rPr>
            <w:rStyle w:val="Hyperlien"/>
            <w:sz w:val="20"/>
          </w:rPr>
          <w:t>Retour à la table des matières</w:t>
        </w:r>
      </w:hyperlink>
    </w:p>
    <w:p w14:paraId="3BB87095" w14:textId="77777777" w:rsidR="00730AFE" w:rsidRPr="00B96E6C" w:rsidRDefault="00730AFE" w:rsidP="00730AFE">
      <w:pPr>
        <w:spacing w:before="120" w:after="120"/>
        <w:jc w:val="both"/>
      </w:pPr>
      <w:r w:rsidRPr="00B96E6C">
        <w:rPr>
          <w:szCs w:val="24"/>
        </w:rPr>
        <w:t xml:space="preserve">Si le mot </w:t>
      </w:r>
      <w:r>
        <w:rPr>
          <w:szCs w:val="24"/>
        </w:rPr>
        <w:t>« </w:t>
      </w:r>
      <w:r w:rsidRPr="00B96E6C">
        <w:rPr>
          <w:szCs w:val="24"/>
        </w:rPr>
        <w:t>fascisme</w:t>
      </w:r>
      <w:r>
        <w:rPr>
          <w:szCs w:val="24"/>
        </w:rPr>
        <w:t> »</w:t>
      </w:r>
      <w:r w:rsidRPr="00B96E6C">
        <w:rPr>
          <w:szCs w:val="24"/>
        </w:rPr>
        <w:t xml:space="preserve"> a longtemps condensé l'idée du mal dans l'histoire</w:t>
      </w:r>
    </w:p>
    <w:p w14:paraId="2DC3CF35" w14:textId="77777777" w:rsidR="00730AFE" w:rsidRPr="00B96E6C" w:rsidRDefault="00730AFE" w:rsidP="00730AFE">
      <w:pPr>
        <w:spacing w:before="120" w:after="120"/>
        <w:jc w:val="both"/>
        <w:rPr>
          <w:szCs w:val="24"/>
        </w:rPr>
      </w:pPr>
      <w:r w:rsidRPr="00B96E6C">
        <w:rPr>
          <w:szCs w:val="24"/>
        </w:rPr>
        <w:t xml:space="preserve">de conserve avec le concept de </w:t>
      </w:r>
      <w:r>
        <w:rPr>
          <w:szCs w:val="24"/>
        </w:rPr>
        <w:t>« </w:t>
      </w:r>
      <w:r w:rsidRPr="00B96E6C">
        <w:rPr>
          <w:szCs w:val="24"/>
        </w:rPr>
        <w:t>totalitarisme</w:t>
      </w:r>
      <w:r>
        <w:rPr>
          <w:szCs w:val="24"/>
        </w:rPr>
        <w:t> »</w:t>
      </w:r>
      <w:r w:rsidRPr="00B96E6C">
        <w:rPr>
          <w:szCs w:val="24"/>
        </w:rPr>
        <w:t>, né chez les opp</w:t>
      </w:r>
      <w:r w:rsidRPr="00B96E6C">
        <w:rPr>
          <w:szCs w:val="24"/>
        </w:rPr>
        <w:t>o</w:t>
      </w:r>
      <w:r w:rsidRPr="00B96E6C">
        <w:rPr>
          <w:szCs w:val="24"/>
        </w:rPr>
        <w:t>sants à Mussolini, redéfini sous la Guerre froide, relancé après la ch</w:t>
      </w:r>
      <w:r w:rsidRPr="00B96E6C">
        <w:rPr>
          <w:szCs w:val="24"/>
        </w:rPr>
        <w:t>u</w:t>
      </w:r>
      <w:r w:rsidRPr="00B96E6C">
        <w:rPr>
          <w:szCs w:val="24"/>
        </w:rPr>
        <w:t>te des régimes communistes, vers la fin des années 1990, c'est plutôt la Shoah</w:t>
      </w:r>
      <w:r>
        <w:rPr>
          <w:szCs w:val="24"/>
        </w:rPr>
        <w:t xml:space="preserve"> — </w:t>
      </w:r>
      <w:r w:rsidRPr="00B96E6C">
        <w:rPr>
          <w:szCs w:val="24"/>
        </w:rPr>
        <w:t xml:space="preserve">et dès lors l'antisémitisme génocidaire </w:t>
      </w:r>
      <w:r>
        <w:rPr>
          <w:szCs w:val="24"/>
        </w:rPr>
        <w:t>—</w:t>
      </w:r>
      <w:r w:rsidRPr="00B96E6C">
        <w:rPr>
          <w:szCs w:val="24"/>
        </w:rPr>
        <w:t xml:space="preserve"> qui vont déso</w:t>
      </w:r>
      <w:r w:rsidRPr="00B96E6C">
        <w:rPr>
          <w:szCs w:val="24"/>
        </w:rPr>
        <w:t>r</w:t>
      </w:r>
      <w:r w:rsidRPr="00B96E6C">
        <w:rPr>
          <w:szCs w:val="24"/>
        </w:rPr>
        <w:t>mais incarner pour les nouvelles générations le Mal absolu. L'évén</w:t>
      </w:r>
      <w:r w:rsidRPr="00B96E6C">
        <w:rPr>
          <w:szCs w:val="24"/>
        </w:rPr>
        <w:t>e</w:t>
      </w:r>
      <w:r w:rsidRPr="00B96E6C">
        <w:rPr>
          <w:szCs w:val="24"/>
        </w:rPr>
        <w:t>ment le plus monstrueux du 20</w:t>
      </w:r>
      <w:r>
        <w:rPr>
          <w:szCs w:val="24"/>
          <w:vertAlign w:val="superscript"/>
        </w:rPr>
        <w:t>è</w:t>
      </w:r>
      <w:r w:rsidRPr="00B96E6C">
        <w:rPr>
          <w:szCs w:val="24"/>
          <w:vertAlign w:val="superscript"/>
        </w:rPr>
        <w:t>me</w:t>
      </w:r>
      <w:r w:rsidRPr="00B96E6C">
        <w:rPr>
          <w:szCs w:val="24"/>
        </w:rPr>
        <w:t xml:space="preserve"> siècle, la Shoah (ce terme que Cla</w:t>
      </w:r>
      <w:r w:rsidRPr="00B96E6C">
        <w:rPr>
          <w:szCs w:val="24"/>
        </w:rPr>
        <w:t>u</w:t>
      </w:r>
      <w:r w:rsidRPr="00B96E6C">
        <w:rPr>
          <w:szCs w:val="24"/>
        </w:rPr>
        <w:t>de Lanzmann a fait connaître est devenu le plus fréquent pour dés</w:t>
      </w:r>
      <w:r w:rsidRPr="00B96E6C">
        <w:rPr>
          <w:szCs w:val="24"/>
        </w:rPr>
        <w:t>i</w:t>
      </w:r>
      <w:r w:rsidRPr="00B96E6C">
        <w:rPr>
          <w:szCs w:val="24"/>
        </w:rPr>
        <w:t>gner le crime) est devenu à la fois le phénomène emblématique d'un fait historique dont la mémoire est mondialisée, le sujet d'innombr</w:t>
      </w:r>
      <w:r w:rsidRPr="00B96E6C">
        <w:rPr>
          <w:szCs w:val="24"/>
        </w:rPr>
        <w:t>a</w:t>
      </w:r>
      <w:r w:rsidRPr="00B96E6C">
        <w:rPr>
          <w:szCs w:val="24"/>
        </w:rPr>
        <w:t>bles mém</w:t>
      </w:r>
      <w:r w:rsidRPr="00B96E6C">
        <w:rPr>
          <w:szCs w:val="24"/>
        </w:rPr>
        <w:t>o</w:t>
      </w:r>
      <w:r w:rsidRPr="00B96E6C">
        <w:rPr>
          <w:szCs w:val="24"/>
        </w:rPr>
        <w:t>riaux et monuments de par le monde, le point de référence des concepts de crime contre l'humanité, la base d'une juri</w:t>
      </w:r>
      <w:r w:rsidRPr="00B96E6C">
        <w:rPr>
          <w:szCs w:val="24"/>
        </w:rPr>
        <w:t>s</w:t>
      </w:r>
      <w:r w:rsidRPr="00B96E6C">
        <w:rPr>
          <w:szCs w:val="24"/>
        </w:rPr>
        <w:t>prudence pour les autres crimes génocidaires, la référence identitaire de no</w:t>
      </w:r>
      <w:r w:rsidRPr="00B96E6C">
        <w:rPr>
          <w:szCs w:val="24"/>
        </w:rPr>
        <w:t>m</w:t>
      </w:r>
      <w:r w:rsidRPr="00B96E6C">
        <w:rPr>
          <w:szCs w:val="24"/>
        </w:rPr>
        <w:t>breux Juifs de par le monde, dont à coup sûr les Juifs américains séc</w:t>
      </w:r>
      <w:r w:rsidRPr="00B96E6C">
        <w:rPr>
          <w:szCs w:val="24"/>
        </w:rPr>
        <w:t>u</w:t>
      </w:r>
      <w:r w:rsidRPr="00B96E6C">
        <w:rPr>
          <w:szCs w:val="24"/>
        </w:rPr>
        <w:t>larisés (voir le livre de Novick et celui de J. Woocher</w:t>
      </w:r>
      <w:r>
        <w:rPr>
          <w:szCs w:val="24"/>
        </w:rPr>
        <w:t> </w:t>
      </w:r>
      <w:r>
        <w:rPr>
          <w:rStyle w:val="Appelnotedebasdep"/>
          <w:szCs w:val="24"/>
        </w:rPr>
        <w:footnoteReference w:id="293"/>
      </w:r>
      <w:r w:rsidRPr="00B96E6C">
        <w:rPr>
          <w:szCs w:val="24"/>
        </w:rPr>
        <w:t>). En 2002, le Conseil de l'Europe fait du 27 janvier la Journée de la mémoire de l'Holocauste.</w:t>
      </w:r>
    </w:p>
    <w:p w14:paraId="4BF0FE3E" w14:textId="77777777" w:rsidR="00730AFE" w:rsidRPr="00B96E6C" w:rsidRDefault="00730AFE" w:rsidP="00730AFE">
      <w:pPr>
        <w:spacing w:before="120" w:after="120"/>
        <w:jc w:val="both"/>
      </w:pPr>
      <w:r w:rsidRPr="00B96E6C">
        <w:rPr>
          <w:szCs w:val="24"/>
        </w:rPr>
        <w:t>La Shoah est devenu le point de départ de toute une r</w:t>
      </w:r>
      <w:r w:rsidRPr="00B96E6C">
        <w:rPr>
          <w:szCs w:val="24"/>
        </w:rPr>
        <w:t>é</w:t>
      </w:r>
      <w:r w:rsidRPr="00B96E6C">
        <w:rPr>
          <w:szCs w:val="24"/>
        </w:rPr>
        <w:t>flexion sur l'interdiction d'oublier et la transmission générationnelle, l'objet in</w:t>
      </w:r>
      <w:r w:rsidRPr="00B96E6C">
        <w:rPr>
          <w:szCs w:val="24"/>
        </w:rPr>
        <w:t>é</w:t>
      </w:r>
      <w:r w:rsidRPr="00B96E6C">
        <w:rPr>
          <w:szCs w:val="24"/>
        </w:rPr>
        <w:t>puisable d'innombrables essais philosophiques, études sur son inte</w:t>
      </w:r>
      <w:r w:rsidRPr="00B96E6C">
        <w:rPr>
          <w:szCs w:val="24"/>
        </w:rPr>
        <w:t>r</w:t>
      </w:r>
      <w:r w:rsidRPr="00B96E6C">
        <w:rPr>
          <w:szCs w:val="24"/>
        </w:rPr>
        <w:t>prétation, sa raison-déraison historiques, dénonçant les négationnistes et s'interrogeant sur les modes d'instrumentalisation de cette mémoire qui n'échappe pas à la conjoncture intellectuelle changeante.</w:t>
      </w:r>
    </w:p>
    <w:p w14:paraId="77567021" w14:textId="77777777" w:rsidR="00730AFE" w:rsidRDefault="00730AFE" w:rsidP="00730AFE">
      <w:pPr>
        <w:spacing w:before="120" w:after="120"/>
        <w:jc w:val="both"/>
      </w:pPr>
      <w:r>
        <w:br w:type="page"/>
        <w:t>[132]</w:t>
      </w:r>
    </w:p>
    <w:p w14:paraId="4A189980" w14:textId="77777777" w:rsidR="00730AFE" w:rsidRPr="00B96E6C" w:rsidRDefault="00730AFE" w:rsidP="00730AFE">
      <w:pPr>
        <w:spacing w:before="120" w:after="120"/>
        <w:jc w:val="both"/>
      </w:pPr>
      <w:r w:rsidRPr="00B96E6C">
        <w:rPr>
          <w:szCs w:val="24"/>
        </w:rPr>
        <w:t>Or, si on peut disputer à perte de vue de savoir si Vichy fut typ</w:t>
      </w:r>
      <w:r w:rsidRPr="00B96E6C">
        <w:rPr>
          <w:szCs w:val="24"/>
        </w:rPr>
        <w:t>i</w:t>
      </w:r>
      <w:r w:rsidRPr="00B96E6C">
        <w:rPr>
          <w:szCs w:val="24"/>
        </w:rPr>
        <w:t>quement ou atypiquement ou insuffisamment fasci</w:t>
      </w:r>
      <w:r w:rsidRPr="00B96E6C">
        <w:rPr>
          <w:szCs w:val="24"/>
        </w:rPr>
        <w:t>s</w:t>
      </w:r>
      <w:r w:rsidRPr="00B96E6C">
        <w:rPr>
          <w:szCs w:val="24"/>
        </w:rPr>
        <w:t>te pour l'être, du moins fut-il un régime de persécution antisémite, un régime de raci</w:t>
      </w:r>
      <w:r w:rsidRPr="00B96E6C">
        <w:rPr>
          <w:szCs w:val="24"/>
        </w:rPr>
        <w:t>s</w:t>
      </w:r>
      <w:r w:rsidRPr="00B96E6C">
        <w:rPr>
          <w:szCs w:val="24"/>
        </w:rPr>
        <w:t>me d'État. Qui discute de son d</w:t>
      </w:r>
      <w:r w:rsidRPr="00B96E6C">
        <w:rPr>
          <w:szCs w:val="24"/>
        </w:rPr>
        <w:t>e</w:t>
      </w:r>
      <w:r w:rsidRPr="00B96E6C">
        <w:rPr>
          <w:szCs w:val="24"/>
        </w:rPr>
        <w:t xml:space="preserve">gré de </w:t>
      </w:r>
      <w:r>
        <w:rPr>
          <w:szCs w:val="24"/>
        </w:rPr>
        <w:t>« </w:t>
      </w:r>
      <w:r w:rsidRPr="00B96E6C">
        <w:rPr>
          <w:szCs w:val="24"/>
        </w:rPr>
        <w:t>fascisme</w:t>
      </w:r>
      <w:r>
        <w:rPr>
          <w:szCs w:val="24"/>
        </w:rPr>
        <w:t> »</w:t>
      </w:r>
      <w:r w:rsidRPr="00B96E6C">
        <w:rPr>
          <w:szCs w:val="24"/>
        </w:rPr>
        <w:t xml:space="preserve"> ne saurait plus nier sa contribution active au crime génocidaire.</w:t>
      </w:r>
    </w:p>
    <w:p w14:paraId="2CC5928D" w14:textId="77777777" w:rsidR="00730AFE" w:rsidRPr="00B96E6C" w:rsidRDefault="00730AFE" w:rsidP="00730AFE">
      <w:pPr>
        <w:spacing w:before="120" w:after="120"/>
        <w:jc w:val="both"/>
      </w:pPr>
      <w:r w:rsidRPr="00B96E6C">
        <w:rPr>
          <w:szCs w:val="24"/>
        </w:rPr>
        <w:t xml:space="preserve">La </w:t>
      </w:r>
      <w:r>
        <w:rPr>
          <w:szCs w:val="24"/>
        </w:rPr>
        <w:t>« </w:t>
      </w:r>
      <w:r w:rsidRPr="00B96E6C">
        <w:rPr>
          <w:szCs w:val="24"/>
        </w:rPr>
        <w:t>collaboration</w:t>
      </w:r>
      <w:r>
        <w:rPr>
          <w:szCs w:val="24"/>
        </w:rPr>
        <w:t> »</w:t>
      </w:r>
      <w:r w:rsidRPr="00B96E6C">
        <w:rPr>
          <w:szCs w:val="24"/>
        </w:rPr>
        <w:t xml:space="preserve"> désormais se condense et se résume en appui d'État à la Solution finale par les rafles et la déportation. C'est un a</w:t>
      </w:r>
      <w:r w:rsidRPr="00B96E6C">
        <w:rPr>
          <w:szCs w:val="24"/>
        </w:rPr>
        <w:t>c</w:t>
      </w:r>
      <w:r w:rsidRPr="00B96E6C">
        <w:rPr>
          <w:szCs w:val="24"/>
        </w:rPr>
        <w:t>quis, trente cinq années après Paxton</w:t>
      </w:r>
      <w:r>
        <w:rPr>
          <w:szCs w:val="24"/>
        </w:rPr>
        <w:t> :</w:t>
      </w:r>
    </w:p>
    <w:p w14:paraId="3293F6E7" w14:textId="77777777" w:rsidR="00730AFE" w:rsidRDefault="00730AFE" w:rsidP="00730AFE">
      <w:pPr>
        <w:pStyle w:val="Citation0"/>
      </w:pPr>
    </w:p>
    <w:p w14:paraId="7173C0ED" w14:textId="77777777" w:rsidR="00730AFE" w:rsidRDefault="00730AFE" w:rsidP="00730AFE">
      <w:pPr>
        <w:pStyle w:val="Citation0"/>
        <w:rPr>
          <w:vertAlign w:val="superscript"/>
        </w:rPr>
      </w:pPr>
      <w:r w:rsidRPr="00B96E6C">
        <w:t>...sans qu'aucune pression soit exercée par l'Allemagne, l'État</w:t>
      </w:r>
      <w:r>
        <w:t xml:space="preserve"> </w:t>
      </w:r>
      <w:r w:rsidRPr="00B96E6C">
        <w:t>français</w:t>
      </w:r>
      <w:r>
        <w:t xml:space="preserve"> </w:t>
      </w:r>
      <w:r w:rsidRPr="00B96E6C">
        <w:t>conduit</w:t>
      </w:r>
      <w:r>
        <w:t xml:space="preserve"> </w:t>
      </w:r>
      <w:r w:rsidRPr="00B96E6C">
        <w:t>une</w:t>
      </w:r>
      <w:r>
        <w:t xml:space="preserve"> </w:t>
      </w:r>
      <w:r w:rsidRPr="00B96E6C">
        <w:t>politique</w:t>
      </w:r>
      <w:r>
        <w:t xml:space="preserve"> </w:t>
      </w:r>
      <w:r w:rsidRPr="00B96E6C">
        <w:t>antisémite</w:t>
      </w:r>
      <w:r>
        <w:t xml:space="preserve"> </w:t>
      </w:r>
      <w:r w:rsidRPr="00B96E6C">
        <w:t>autonome.</w:t>
      </w:r>
      <w:r>
        <w:rPr>
          <w:szCs w:val="24"/>
        </w:rPr>
        <w:t> </w:t>
      </w:r>
      <w:r>
        <w:rPr>
          <w:rStyle w:val="Appelnotedebasdep"/>
          <w:szCs w:val="24"/>
        </w:rPr>
        <w:footnoteReference w:id="294"/>
      </w:r>
    </w:p>
    <w:p w14:paraId="00BD291B" w14:textId="77777777" w:rsidR="00730AFE" w:rsidRPr="00B96E6C" w:rsidRDefault="00730AFE" w:rsidP="00730AFE">
      <w:pPr>
        <w:pStyle w:val="Citation0"/>
      </w:pPr>
    </w:p>
    <w:p w14:paraId="73DE9E96" w14:textId="77777777" w:rsidR="00730AFE" w:rsidRPr="00B96E6C" w:rsidRDefault="00730AFE" w:rsidP="00730AFE">
      <w:pPr>
        <w:spacing w:before="120" w:after="120"/>
        <w:jc w:val="both"/>
      </w:pPr>
      <w:r w:rsidRPr="00B96E6C">
        <w:rPr>
          <w:szCs w:val="24"/>
        </w:rPr>
        <w:t xml:space="preserve">En réalité, malgré le </w:t>
      </w:r>
      <w:r w:rsidRPr="00B96E6C">
        <w:rPr>
          <w:i/>
          <w:iCs/>
          <w:szCs w:val="24"/>
        </w:rPr>
        <w:t xml:space="preserve">Vichy et les Juifs </w:t>
      </w:r>
      <w:r w:rsidRPr="00B96E6C">
        <w:rPr>
          <w:szCs w:val="24"/>
        </w:rPr>
        <w:t>de Paxton et Ma</w:t>
      </w:r>
      <w:r w:rsidRPr="00B96E6C">
        <w:rPr>
          <w:szCs w:val="24"/>
        </w:rPr>
        <w:t>r</w:t>
      </w:r>
      <w:r w:rsidRPr="00B96E6C">
        <w:rPr>
          <w:szCs w:val="24"/>
        </w:rPr>
        <w:t xml:space="preserve">rus, 1981, malgré </w:t>
      </w:r>
      <w:r w:rsidRPr="00B96E6C">
        <w:rPr>
          <w:i/>
          <w:iCs/>
          <w:szCs w:val="24"/>
        </w:rPr>
        <w:t>Vichy-Auschwitz</w:t>
      </w:r>
      <w:r>
        <w:rPr>
          <w:i/>
          <w:iCs/>
          <w:szCs w:val="24"/>
        </w:rPr>
        <w:t> :</w:t>
      </w:r>
      <w:r w:rsidRPr="00B96E6C">
        <w:rPr>
          <w:i/>
          <w:iCs/>
          <w:szCs w:val="24"/>
        </w:rPr>
        <w:t xml:space="preserve"> le rôle de Vichy dans la solution finale de la question juive en France -1942 </w:t>
      </w:r>
      <w:r w:rsidRPr="00B96E6C">
        <w:rPr>
          <w:szCs w:val="24"/>
        </w:rPr>
        <w:t>de Se</w:t>
      </w:r>
      <w:r w:rsidRPr="00B96E6C">
        <w:rPr>
          <w:szCs w:val="24"/>
        </w:rPr>
        <w:t>r</w:t>
      </w:r>
      <w:r w:rsidRPr="00B96E6C">
        <w:rPr>
          <w:szCs w:val="24"/>
        </w:rPr>
        <w:t>ge Klarsfeld, deux volumes chez Fayard, 1983, en dépit des efforts archivistiques du Centre de documentation juive de Grenoble, la mise en lumière de l'antisémiti</w:t>
      </w:r>
      <w:r w:rsidRPr="00B96E6C">
        <w:rPr>
          <w:szCs w:val="24"/>
        </w:rPr>
        <w:t>s</w:t>
      </w:r>
      <w:r w:rsidRPr="00B96E6C">
        <w:rPr>
          <w:szCs w:val="24"/>
        </w:rPr>
        <w:t>me persécuteur de Vichy a mis longtemps à s'imposer. Le fait que les efforts de Vichy pour protéger les Juifs citoyens français furent nett</w:t>
      </w:r>
      <w:r w:rsidRPr="00B96E6C">
        <w:rPr>
          <w:szCs w:val="24"/>
        </w:rPr>
        <w:t>e</w:t>
      </w:r>
      <w:r w:rsidRPr="00B96E6C">
        <w:rPr>
          <w:szCs w:val="24"/>
        </w:rPr>
        <w:t>ment moins énergiques que ceux de l'Amiral Horthy en Hongrie a eu de la peine à se faire admettre. Oui, Vichy o</w:t>
      </w:r>
      <w:r w:rsidRPr="00B96E6C">
        <w:rPr>
          <w:szCs w:val="24"/>
        </w:rPr>
        <w:t>f</w:t>
      </w:r>
      <w:r w:rsidRPr="00B96E6C">
        <w:rPr>
          <w:szCs w:val="24"/>
        </w:rPr>
        <w:t>frit volontairement de traquer les juifs étrangers en Zone non occupée. Le fait d'une opinion publique antipathique aux Juifs, en 1940-1942 du moins, n'est pas moins pénible à reconnaître. Le génocide en France et avec l'appui de la France, ce sont 76.000 Juifs déportés dont 3% ont surv</w:t>
      </w:r>
      <w:r w:rsidRPr="00B96E6C">
        <w:rPr>
          <w:szCs w:val="24"/>
        </w:rPr>
        <w:t>é</w:t>
      </w:r>
      <w:r w:rsidRPr="00B96E6C">
        <w:rPr>
          <w:szCs w:val="24"/>
        </w:rPr>
        <w:t>cu.</w:t>
      </w:r>
      <w:r>
        <w:rPr>
          <w:szCs w:val="24"/>
        </w:rPr>
        <w:t> </w:t>
      </w:r>
      <w:r>
        <w:rPr>
          <w:rStyle w:val="Appelnotedebasdep"/>
          <w:szCs w:val="24"/>
        </w:rPr>
        <w:footnoteReference w:id="295"/>
      </w:r>
    </w:p>
    <w:p w14:paraId="3E76E006" w14:textId="77777777" w:rsidR="00730AFE" w:rsidRDefault="00730AFE" w:rsidP="00730AFE">
      <w:pPr>
        <w:spacing w:before="120" w:after="120"/>
        <w:jc w:val="both"/>
      </w:pPr>
      <w:r>
        <w:t>[133]</w:t>
      </w:r>
    </w:p>
    <w:p w14:paraId="717D0B09" w14:textId="77777777" w:rsidR="00730AFE" w:rsidRPr="00B96E6C" w:rsidRDefault="00730AFE" w:rsidP="00730AFE">
      <w:pPr>
        <w:spacing w:before="120" w:after="120"/>
        <w:jc w:val="both"/>
      </w:pPr>
      <w:r w:rsidRPr="00B96E6C">
        <w:rPr>
          <w:szCs w:val="24"/>
        </w:rPr>
        <w:t>À partir des années 1990 toutefois, par un retournement frappant, relève Henri Rousso, la question du rôle enfin pe</w:t>
      </w:r>
      <w:r w:rsidRPr="00B96E6C">
        <w:rPr>
          <w:szCs w:val="24"/>
        </w:rPr>
        <w:t>r</w:t>
      </w:r>
      <w:r w:rsidRPr="00B96E6C">
        <w:rPr>
          <w:szCs w:val="24"/>
        </w:rPr>
        <w:t xml:space="preserve">çu de Vichy dans la Solution finale va départager désormais en un clivage moral, </w:t>
      </w:r>
      <w:r>
        <w:rPr>
          <w:szCs w:val="24"/>
        </w:rPr>
        <w:t>« </w:t>
      </w:r>
      <w:r w:rsidRPr="00B96E6C">
        <w:rPr>
          <w:szCs w:val="24"/>
        </w:rPr>
        <w:t>impitoyable et anachronique</w:t>
      </w:r>
      <w:r>
        <w:rPr>
          <w:szCs w:val="24"/>
        </w:rPr>
        <w:t> »</w:t>
      </w:r>
      <w:r w:rsidRPr="00B96E6C">
        <w:rPr>
          <w:szCs w:val="24"/>
        </w:rPr>
        <w:t>,</w:t>
      </w:r>
      <w:r>
        <w:rPr>
          <w:szCs w:val="24"/>
        </w:rPr>
        <w:t> </w:t>
      </w:r>
      <w:r>
        <w:rPr>
          <w:rStyle w:val="Appelnotedebasdep"/>
          <w:szCs w:val="24"/>
        </w:rPr>
        <w:footnoteReference w:id="296"/>
      </w:r>
      <w:r w:rsidRPr="00B96E6C">
        <w:rPr>
          <w:szCs w:val="24"/>
        </w:rPr>
        <w:t xml:space="preserve"> ceux qui ont dénoncé les lois a</w:t>
      </w:r>
      <w:r w:rsidRPr="00B96E6C">
        <w:rPr>
          <w:szCs w:val="24"/>
        </w:rPr>
        <w:t>n</w:t>
      </w:r>
      <w:r w:rsidRPr="00B96E6C">
        <w:rPr>
          <w:szCs w:val="24"/>
        </w:rPr>
        <w:t>tisémites et ceux, la majorité év</w:t>
      </w:r>
      <w:r w:rsidRPr="00B96E6C">
        <w:rPr>
          <w:szCs w:val="24"/>
        </w:rPr>
        <w:t>i</w:t>
      </w:r>
      <w:r w:rsidRPr="00B96E6C">
        <w:rPr>
          <w:szCs w:val="24"/>
        </w:rPr>
        <w:t>demment, qui les ont acceptées fût-ce passivement. La m</w:t>
      </w:r>
      <w:r w:rsidRPr="00B96E6C">
        <w:rPr>
          <w:szCs w:val="24"/>
        </w:rPr>
        <w:t>é</w:t>
      </w:r>
      <w:r w:rsidRPr="00B96E6C">
        <w:rPr>
          <w:szCs w:val="24"/>
        </w:rPr>
        <w:t>moire du Génocide occupera désormais le premier plan et avoir été vichyste ou collabo, c'est désormais, essentiell</w:t>
      </w:r>
      <w:r w:rsidRPr="00B96E6C">
        <w:rPr>
          <w:szCs w:val="24"/>
        </w:rPr>
        <w:t>e</w:t>
      </w:r>
      <w:r w:rsidRPr="00B96E6C">
        <w:rPr>
          <w:szCs w:val="24"/>
        </w:rPr>
        <w:t xml:space="preserve">ment, avoir été, de près ou de loin, complice de la Shoah. La </w:t>
      </w:r>
      <w:r w:rsidRPr="00B96E6C">
        <w:rPr>
          <w:i/>
          <w:iCs/>
          <w:szCs w:val="24"/>
        </w:rPr>
        <w:t>judiciaris</w:t>
      </w:r>
      <w:r w:rsidRPr="00B96E6C">
        <w:rPr>
          <w:i/>
          <w:iCs/>
          <w:szCs w:val="24"/>
        </w:rPr>
        <w:t>a</w:t>
      </w:r>
      <w:r w:rsidRPr="00B96E6C">
        <w:rPr>
          <w:i/>
          <w:iCs/>
          <w:szCs w:val="24"/>
        </w:rPr>
        <w:t>tion</w:t>
      </w:r>
      <w:r>
        <w:rPr>
          <w:i/>
          <w:iCs/>
          <w:szCs w:val="24"/>
        </w:rPr>
        <w:t xml:space="preserve"> </w:t>
      </w:r>
      <w:r w:rsidRPr="00B96E6C">
        <w:rPr>
          <w:i/>
          <w:iCs/>
          <w:szCs w:val="24"/>
        </w:rPr>
        <w:t xml:space="preserve">de Vichy </w:t>
      </w:r>
      <w:r w:rsidRPr="00B96E6C">
        <w:rPr>
          <w:szCs w:val="24"/>
        </w:rPr>
        <w:t>est concomitante de ce changement fondamental de perspe</w:t>
      </w:r>
      <w:r w:rsidRPr="00B96E6C">
        <w:rPr>
          <w:szCs w:val="24"/>
        </w:rPr>
        <w:t>c</w:t>
      </w:r>
      <w:r w:rsidRPr="00B96E6C">
        <w:rPr>
          <w:szCs w:val="24"/>
        </w:rPr>
        <w:t>tive.</w:t>
      </w:r>
    </w:p>
    <w:p w14:paraId="651D55B3" w14:textId="77777777" w:rsidR="00730AFE" w:rsidRPr="00B96E6C" w:rsidRDefault="00730AFE" w:rsidP="00730AFE">
      <w:pPr>
        <w:spacing w:before="120" w:after="120"/>
        <w:jc w:val="both"/>
      </w:pPr>
      <w:r w:rsidRPr="00B96E6C">
        <w:rPr>
          <w:szCs w:val="24"/>
        </w:rPr>
        <w:t>Soudain au début du 21</w:t>
      </w:r>
      <w:r w:rsidRPr="00B96E6C">
        <w:rPr>
          <w:szCs w:val="24"/>
          <w:vertAlign w:val="superscript"/>
        </w:rPr>
        <w:t>e</w:t>
      </w:r>
      <w:r w:rsidRPr="00B96E6C">
        <w:rPr>
          <w:szCs w:val="24"/>
        </w:rPr>
        <w:t xml:space="preserve"> siècle, les études sur l'antisémitisme fra</w:t>
      </w:r>
      <w:r w:rsidRPr="00B96E6C">
        <w:rPr>
          <w:szCs w:val="24"/>
        </w:rPr>
        <w:t>n</w:t>
      </w:r>
      <w:r w:rsidRPr="00B96E6C">
        <w:rPr>
          <w:szCs w:val="24"/>
        </w:rPr>
        <w:t>çais se mettent à abonder, tout débonde, tout sort au grand jour, appo</w:t>
      </w:r>
      <w:r w:rsidRPr="00B96E6C">
        <w:rPr>
          <w:szCs w:val="24"/>
        </w:rPr>
        <w:t>r</w:t>
      </w:r>
      <w:r w:rsidRPr="00B96E6C">
        <w:rPr>
          <w:szCs w:val="24"/>
        </w:rPr>
        <w:t>tant son poids de honte et d'horreur</w:t>
      </w:r>
      <w:r>
        <w:rPr>
          <w:szCs w:val="24"/>
        </w:rPr>
        <w:t> :</w:t>
      </w:r>
      <w:r w:rsidRPr="00B96E6C">
        <w:rPr>
          <w:szCs w:val="24"/>
        </w:rPr>
        <w:t xml:space="preserve"> </w:t>
      </w:r>
      <w:r w:rsidRPr="00B96E6C">
        <w:rPr>
          <w:i/>
          <w:iCs/>
          <w:szCs w:val="24"/>
        </w:rPr>
        <w:t xml:space="preserve">La Shoah en France </w:t>
      </w:r>
      <w:r w:rsidRPr="00B96E6C">
        <w:rPr>
          <w:szCs w:val="24"/>
        </w:rPr>
        <w:t xml:space="preserve">de Serge Klarsfeld, Fayard, 2001, mais aussi de L. Joly, </w:t>
      </w:r>
      <w:r w:rsidRPr="00B96E6C">
        <w:rPr>
          <w:i/>
          <w:iCs/>
          <w:szCs w:val="24"/>
        </w:rPr>
        <w:t xml:space="preserve">Vichy dans la Solution finale, histoire du Commissariat aux questions juives, </w:t>
      </w:r>
      <w:r w:rsidRPr="00B96E6C">
        <w:rPr>
          <w:szCs w:val="24"/>
        </w:rPr>
        <w:t xml:space="preserve">2006, précédé de son </w:t>
      </w:r>
      <w:r w:rsidRPr="00B96E6C">
        <w:rPr>
          <w:i/>
          <w:iCs/>
          <w:szCs w:val="24"/>
        </w:rPr>
        <w:t xml:space="preserve">Darquier de Pellepoix et l'antisémitisme français, </w:t>
      </w:r>
      <w:r w:rsidRPr="00B96E6C">
        <w:rPr>
          <w:szCs w:val="24"/>
        </w:rPr>
        <w:t xml:space="preserve">2002, Serge Epstein, </w:t>
      </w:r>
      <w:r w:rsidRPr="00B96E6C">
        <w:rPr>
          <w:i/>
          <w:iCs/>
          <w:szCs w:val="24"/>
        </w:rPr>
        <w:t xml:space="preserve">Un paradoxe français. Antiracistes dans la collaboration, antisémites dans la Résistance, </w:t>
      </w:r>
      <w:r w:rsidRPr="00B96E6C">
        <w:rPr>
          <w:szCs w:val="24"/>
        </w:rPr>
        <w:t>2008, - parmi plusieurs autres.</w:t>
      </w:r>
      <w:r>
        <w:rPr>
          <w:szCs w:val="24"/>
        </w:rPr>
        <w:t> </w:t>
      </w:r>
      <w:r>
        <w:rPr>
          <w:rStyle w:val="Appelnotedebasdep"/>
          <w:szCs w:val="24"/>
        </w:rPr>
        <w:footnoteReference w:id="297"/>
      </w:r>
    </w:p>
    <w:p w14:paraId="316D9091" w14:textId="77777777" w:rsidR="00730AFE" w:rsidRPr="00B96E6C" w:rsidRDefault="00730AFE" w:rsidP="00730AFE">
      <w:pPr>
        <w:spacing w:before="120" w:after="120"/>
        <w:jc w:val="both"/>
      </w:pPr>
      <w:r w:rsidRPr="00B96E6C">
        <w:rPr>
          <w:szCs w:val="24"/>
        </w:rPr>
        <w:t>Du même coup, les années trente se trouvent revisitées avec susp</w:t>
      </w:r>
      <w:r w:rsidRPr="00B96E6C">
        <w:rPr>
          <w:szCs w:val="24"/>
        </w:rPr>
        <w:t>i</w:t>
      </w:r>
      <w:r w:rsidRPr="00B96E6C">
        <w:rPr>
          <w:szCs w:val="24"/>
        </w:rPr>
        <w:t xml:space="preserve">cion, non plus du point de vue un peu épuisé de son fascisme-ou-pas, mais de son évident et omniprésent antisémitisme. On voit paraître de Ralph Schor, </w:t>
      </w:r>
      <w:r w:rsidRPr="00B96E6C">
        <w:rPr>
          <w:i/>
          <w:iCs/>
          <w:szCs w:val="24"/>
        </w:rPr>
        <w:t>L'antisémitisme en France pendant les années 30, pr</w:t>
      </w:r>
      <w:r w:rsidRPr="00B96E6C">
        <w:rPr>
          <w:i/>
          <w:iCs/>
          <w:szCs w:val="24"/>
        </w:rPr>
        <w:t>é</w:t>
      </w:r>
      <w:r w:rsidRPr="00B96E6C">
        <w:rPr>
          <w:i/>
          <w:iCs/>
          <w:szCs w:val="24"/>
        </w:rPr>
        <w:t xml:space="preserve">lude à Vichy, </w:t>
      </w:r>
      <w:r w:rsidRPr="00B96E6C">
        <w:rPr>
          <w:szCs w:val="24"/>
        </w:rPr>
        <w:t xml:space="preserve">1991 et une nouvelle version développée, </w:t>
      </w:r>
      <w:r w:rsidRPr="00B96E6C">
        <w:rPr>
          <w:i/>
          <w:iCs/>
          <w:szCs w:val="24"/>
        </w:rPr>
        <w:t>L'antisémiti</w:t>
      </w:r>
      <w:r w:rsidRPr="00B96E6C">
        <w:rPr>
          <w:i/>
          <w:iCs/>
          <w:szCs w:val="24"/>
        </w:rPr>
        <w:t>s</w:t>
      </w:r>
      <w:r w:rsidRPr="00B96E6C">
        <w:rPr>
          <w:i/>
          <w:iCs/>
          <w:szCs w:val="24"/>
        </w:rPr>
        <w:t xml:space="preserve">me en France dans l'entre-deux-guerres, </w:t>
      </w:r>
      <w:r w:rsidRPr="00B96E6C">
        <w:rPr>
          <w:szCs w:val="24"/>
        </w:rPr>
        <w:t>2005. Paul Kingston, un br</w:t>
      </w:r>
      <w:r w:rsidRPr="00B96E6C">
        <w:rPr>
          <w:szCs w:val="24"/>
        </w:rPr>
        <w:t>i</w:t>
      </w:r>
      <w:r w:rsidRPr="00B96E6C">
        <w:rPr>
          <w:szCs w:val="24"/>
        </w:rPr>
        <w:t xml:space="preserve">tannique, montre dans </w:t>
      </w:r>
      <w:r w:rsidRPr="00B96E6C">
        <w:rPr>
          <w:i/>
          <w:iCs/>
          <w:szCs w:val="24"/>
        </w:rPr>
        <w:t>Antisemitism in France during the 1930's</w:t>
      </w:r>
      <w:r>
        <w:rPr>
          <w:i/>
          <w:iCs/>
          <w:szCs w:val="24"/>
        </w:rPr>
        <w:t> :</w:t>
      </w:r>
      <w:r w:rsidRPr="00B96E6C">
        <w:rPr>
          <w:i/>
          <w:iCs/>
          <w:szCs w:val="24"/>
        </w:rPr>
        <w:t xml:space="preserve"> O</w:t>
      </w:r>
      <w:r w:rsidRPr="00B96E6C">
        <w:rPr>
          <w:i/>
          <w:iCs/>
          <w:szCs w:val="24"/>
        </w:rPr>
        <w:t>r</w:t>
      </w:r>
      <w:r w:rsidRPr="00B96E6C">
        <w:rPr>
          <w:i/>
          <w:iCs/>
          <w:szCs w:val="24"/>
        </w:rPr>
        <w:t>ganisations, Personalities and</w:t>
      </w:r>
      <w:r>
        <w:t xml:space="preserve"> [134] </w:t>
      </w:r>
      <w:r w:rsidRPr="00B96E6C">
        <w:rPr>
          <w:i/>
          <w:iCs/>
          <w:szCs w:val="24"/>
        </w:rPr>
        <w:t>Propaganda</w:t>
      </w:r>
      <w:r>
        <w:rPr>
          <w:szCs w:val="24"/>
        </w:rPr>
        <w:t> </w:t>
      </w:r>
      <w:r>
        <w:rPr>
          <w:rStyle w:val="Appelnotedebasdep"/>
          <w:szCs w:val="24"/>
        </w:rPr>
        <w:footnoteReference w:id="298"/>
      </w:r>
      <w:r w:rsidRPr="00B96E6C">
        <w:rPr>
          <w:i/>
          <w:iCs/>
          <w:szCs w:val="24"/>
        </w:rPr>
        <w:t xml:space="preserve"> </w:t>
      </w:r>
      <w:r w:rsidRPr="00B96E6C">
        <w:rPr>
          <w:szCs w:val="24"/>
        </w:rPr>
        <w:t>que c'est l'ant</w:t>
      </w:r>
      <w:r w:rsidRPr="00B96E6C">
        <w:rPr>
          <w:szCs w:val="24"/>
        </w:rPr>
        <w:t>i</w:t>
      </w:r>
      <w:r w:rsidRPr="00B96E6C">
        <w:rPr>
          <w:szCs w:val="24"/>
        </w:rPr>
        <w:t xml:space="preserve">sémitisme en progression constante qui sert de </w:t>
      </w:r>
      <w:r w:rsidRPr="00B96E6C">
        <w:rPr>
          <w:i/>
          <w:iCs/>
          <w:szCs w:val="24"/>
        </w:rPr>
        <w:t xml:space="preserve">tissu conjonctif </w:t>
      </w:r>
      <w:r>
        <w:rPr>
          <w:iCs/>
          <w:szCs w:val="24"/>
        </w:rPr>
        <w:t xml:space="preserve">à </w:t>
      </w:r>
      <w:r w:rsidRPr="00B96E6C">
        <w:rPr>
          <w:szCs w:val="24"/>
        </w:rPr>
        <w:t>la droite, aux droites néo-monarchiste, ligueuse et simplement conserv</w:t>
      </w:r>
      <w:r w:rsidRPr="00B96E6C">
        <w:rPr>
          <w:szCs w:val="24"/>
        </w:rPr>
        <w:t>a</w:t>
      </w:r>
      <w:r w:rsidRPr="00B96E6C">
        <w:rPr>
          <w:szCs w:val="24"/>
        </w:rPr>
        <w:t>trice (et j'ajoute à une partie de la gauche anarcho-syndicaliste et rév</w:t>
      </w:r>
      <w:r w:rsidRPr="00B96E6C">
        <w:rPr>
          <w:szCs w:val="24"/>
        </w:rPr>
        <w:t>i</w:t>
      </w:r>
      <w:r w:rsidRPr="00B96E6C">
        <w:rPr>
          <w:szCs w:val="24"/>
        </w:rPr>
        <w:t>sionniste) et, au delà, qui engendre une contamination g</w:t>
      </w:r>
      <w:r w:rsidRPr="00B96E6C">
        <w:rPr>
          <w:szCs w:val="24"/>
        </w:rPr>
        <w:t>é</w:t>
      </w:r>
      <w:r w:rsidRPr="00B96E6C">
        <w:rPr>
          <w:szCs w:val="24"/>
        </w:rPr>
        <w:t>nérale de l'opinion.</w:t>
      </w:r>
    </w:p>
    <w:p w14:paraId="534FCAAA" w14:textId="77777777" w:rsidR="00730AFE" w:rsidRDefault="00730AFE" w:rsidP="00730AFE">
      <w:pPr>
        <w:spacing w:before="120" w:after="120"/>
        <w:jc w:val="both"/>
        <w:rPr>
          <w:szCs w:val="24"/>
        </w:rPr>
      </w:pPr>
      <w:r>
        <w:rPr>
          <w:szCs w:val="24"/>
        </w:rPr>
        <w:br w:type="page"/>
      </w:r>
    </w:p>
    <w:p w14:paraId="371EBA3E" w14:textId="77777777" w:rsidR="00730AFE" w:rsidRPr="00B96E6C" w:rsidRDefault="00730AFE" w:rsidP="00730AFE">
      <w:pPr>
        <w:pStyle w:val="planche"/>
      </w:pPr>
      <w:bookmarkStart w:id="31" w:name="Texte_1_pt_2_k"/>
      <w:r w:rsidRPr="00B96E6C">
        <w:t>Pierre Birnbaum</w:t>
      </w:r>
      <w:r>
        <w:br/>
      </w:r>
      <w:r w:rsidRPr="00B96E6C">
        <w:t>et le paradigme des deux France</w:t>
      </w:r>
    </w:p>
    <w:bookmarkEnd w:id="31"/>
    <w:p w14:paraId="30DBB83D" w14:textId="77777777" w:rsidR="00730AFE" w:rsidRDefault="00730AFE" w:rsidP="00730AFE">
      <w:pPr>
        <w:spacing w:before="120" w:after="120"/>
        <w:jc w:val="both"/>
        <w:rPr>
          <w:szCs w:val="24"/>
        </w:rPr>
      </w:pPr>
    </w:p>
    <w:p w14:paraId="7837BC39" w14:textId="77777777" w:rsidR="00730AFE" w:rsidRPr="00384B20" w:rsidRDefault="00730AFE" w:rsidP="00730AFE">
      <w:pPr>
        <w:ind w:right="90" w:firstLine="0"/>
        <w:jc w:val="both"/>
        <w:rPr>
          <w:sz w:val="20"/>
        </w:rPr>
      </w:pPr>
      <w:hyperlink w:anchor="tdm" w:history="1">
        <w:r w:rsidRPr="00384B20">
          <w:rPr>
            <w:rStyle w:val="Hyperlien"/>
            <w:sz w:val="20"/>
          </w:rPr>
          <w:t>Retour à la table des matières</w:t>
        </w:r>
      </w:hyperlink>
    </w:p>
    <w:p w14:paraId="0D3CBC2A" w14:textId="77777777" w:rsidR="00730AFE" w:rsidRPr="00B96E6C" w:rsidRDefault="00730AFE" w:rsidP="00730AFE">
      <w:pPr>
        <w:spacing w:before="120" w:after="120"/>
        <w:jc w:val="both"/>
      </w:pPr>
      <w:r w:rsidRPr="00B96E6C">
        <w:rPr>
          <w:szCs w:val="24"/>
        </w:rPr>
        <w:t>Je n'aborde l'œuvre d'historien des idées politiques de Pierre Bir</w:t>
      </w:r>
      <w:r w:rsidRPr="00B96E6C">
        <w:rPr>
          <w:szCs w:val="24"/>
        </w:rPr>
        <w:t>n</w:t>
      </w:r>
      <w:r w:rsidRPr="00B96E6C">
        <w:rPr>
          <w:szCs w:val="24"/>
        </w:rPr>
        <w:t>baum</w:t>
      </w:r>
      <w:r>
        <w:rPr>
          <w:szCs w:val="24"/>
        </w:rPr>
        <w:t> </w:t>
      </w:r>
      <w:r>
        <w:rPr>
          <w:rStyle w:val="Appelnotedebasdep"/>
          <w:szCs w:val="24"/>
        </w:rPr>
        <w:footnoteReference w:id="299"/>
      </w:r>
      <w:r w:rsidRPr="00B96E6C">
        <w:rPr>
          <w:szCs w:val="24"/>
        </w:rPr>
        <w:t xml:space="preserve"> que sous l'angle du contraste qu'on doit établir entre l'appr</w:t>
      </w:r>
      <w:r w:rsidRPr="00B96E6C">
        <w:rPr>
          <w:szCs w:val="24"/>
        </w:rPr>
        <w:t>o</w:t>
      </w:r>
      <w:r w:rsidRPr="00B96E6C">
        <w:rPr>
          <w:szCs w:val="24"/>
        </w:rPr>
        <w:t>che qui est celle de ses livres et celle de Z. Sternhell en ce qui touche à la période de montée en pui</w:t>
      </w:r>
      <w:r w:rsidRPr="00B96E6C">
        <w:rPr>
          <w:szCs w:val="24"/>
        </w:rPr>
        <w:t>s</w:t>
      </w:r>
      <w:r w:rsidRPr="00B96E6C">
        <w:rPr>
          <w:szCs w:val="24"/>
        </w:rPr>
        <w:t>sance du nationalisme antisémite en France, entre la par</w:t>
      </w:r>
      <w:r w:rsidRPr="00B96E6C">
        <w:rPr>
          <w:szCs w:val="24"/>
        </w:rPr>
        <w:t>u</w:t>
      </w:r>
      <w:r w:rsidRPr="00B96E6C">
        <w:rPr>
          <w:szCs w:val="24"/>
        </w:rPr>
        <w:t xml:space="preserve">tion de </w:t>
      </w:r>
      <w:r w:rsidRPr="00B96E6C">
        <w:rPr>
          <w:i/>
          <w:iCs/>
          <w:szCs w:val="24"/>
        </w:rPr>
        <w:t xml:space="preserve">La France juive </w:t>
      </w:r>
      <w:r w:rsidRPr="00B96E6C">
        <w:rPr>
          <w:szCs w:val="24"/>
        </w:rPr>
        <w:t>et la Grande guerre.</w:t>
      </w:r>
    </w:p>
    <w:p w14:paraId="6E0B48A2" w14:textId="77777777" w:rsidR="00730AFE" w:rsidRPr="00B96E6C" w:rsidRDefault="00730AFE" w:rsidP="00730AFE">
      <w:pPr>
        <w:spacing w:before="120" w:after="120"/>
        <w:jc w:val="both"/>
      </w:pPr>
      <w:r w:rsidRPr="00B96E6C">
        <w:rPr>
          <w:szCs w:val="24"/>
        </w:rPr>
        <w:t xml:space="preserve">Les études menées par le politologue de la Sorbonne sur les années 1880-1914, dans </w:t>
      </w:r>
      <w:r w:rsidRPr="00B96E6C">
        <w:rPr>
          <w:i/>
          <w:iCs/>
          <w:szCs w:val="24"/>
        </w:rPr>
        <w:t>La France aux Français, histoire des haines nati</w:t>
      </w:r>
      <w:r w:rsidRPr="00B96E6C">
        <w:rPr>
          <w:i/>
          <w:iCs/>
          <w:szCs w:val="24"/>
        </w:rPr>
        <w:t>o</w:t>
      </w:r>
      <w:r w:rsidRPr="00B96E6C">
        <w:rPr>
          <w:i/>
          <w:iCs/>
          <w:szCs w:val="24"/>
        </w:rPr>
        <w:t xml:space="preserve">nalistes </w:t>
      </w:r>
      <w:r w:rsidRPr="00B96E6C">
        <w:rPr>
          <w:szCs w:val="24"/>
        </w:rPr>
        <w:t>notamment, n'ont nullement r</w:t>
      </w:r>
      <w:r w:rsidRPr="00B96E6C">
        <w:rPr>
          <w:szCs w:val="24"/>
        </w:rPr>
        <w:t>e</w:t>
      </w:r>
      <w:r w:rsidRPr="00B96E6C">
        <w:rPr>
          <w:szCs w:val="24"/>
        </w:rPr>
        <w:t xml:space="preserve">cours aux notions tant discutées de </w:t>
      </w:r>
      <w:r>
        <w:rPr>
          <w:szCs w:val="24"/>
        </w:rPr>
        <w:t>« </w:t>
      </w:r>
      <w:r w:rsidRPr="00B96E6C">
        <w:rPr>
          <w:szCs w:val="24"/>
        </w:rPr>
        <w:t>fascisme</w:t>
      </w:r>
      <w:r>
        <w:rPr>
          <w:szCs w:val="24"/>
        </w:rPr>
        <w:t> »</w:t>
      </w:r>
      <w:r w:rsidRPr="00B96E6C">
        <w:rPr>
          <w:szCs w:val="24"/>
        </w:rPr>
        <w:t xml:space="preserve"> ou de </w:t>
      </w:r>
      <w:r>
        <w:rPr>
          <w:szCs w:val="24"/>
        </w:rPr>
        <w:t>« </w:t>
      </w:r>
      <w:r w:rsidRPr="00B96E6C">
        <w:rPr>
          <w:szCs w:val="24"/>
        </w:rPr>
        <w:t>préfascisme</w:t>
      </w:r>
      <w:r>
        <w:rPr>
          <w:szCs w:val="24"/>
        </w:rPr>
        <w:t> »</w:t>
      </w:r>
      <w:r w:rsidRPr="00B96E6C">
        <w:rPr>
          <w:szCs w:val="24"/>
        </w:rPr>
        <w:t>,</w:t>
      </w:r>
      <w:r>
        <w:rPr>
          <w:szCs w:val="24"/>
        </w:rPr>
        <w:t> </w:t>
      </w:r>
      <w:r>
        <w:rPr>
          <w:rStyle w:val="Appelnotedebasdep"/>
          <w:szCs w:val="24"/>
        </w:rPr>
        <w:footnoteReference w:id="300"/>
      </w:r>
      <w:r w:rsidRPr="00B96E6C">
        <w:rPr>
          <w:szCs w:val="24"/>
        </w:rPr>
        <w:t xml:space="preserve"> et semblent pouvoir s'en di</w:t>
      </w:r>
      <w:r w:rsidRPr="00B96E6C">
        <w:rPr>
          <w:szCs w:val="24"/>
        </w:rPr>
        <w:t>s</w:t>
      </w:r>
      <w:r w:rsidRPr="00B96E6C">
        <w:rPr>
          <w:szCs w:val="24"/>
        </w:rPr>
        <w:t>penser, de même qu'elles contredisent radicalement (sans même se donner la peine de le discuter) le paradigme des Trois droites et qu'e</w:t>
      </w:r>
      <w:r w:rsidRPr="00B96E6C">
        <w:rPr>
          <w:szCs w:val="24"/>
        </w:rPr>
        <w:t>l</w:t>
      </w:r>
      <w:r w:rsidRPr="00B96E6C">
        <w:rPr>
          <w:szCs w:val="24"/>
        </w:rPr>
        <w:t xml:space="preserve">les sont loin de conforter le mythe d'une quelconque </w:t>
      </w:r>
      <w:r>
        <w:rPr>
          <w:szCs w:val="24"/>
        </w:rPr>
        <w:t>« </w:t>
      </w:r>
      <w:r w:rsidRPr="00B96E6C">
        <w:rPr>
          <w:szCs w:val="24"/>
        </w:rPr>
        <w:t>i</w:t>
      </w:r>
      <w:r w:rsidRPr="00B96E6C">
        <w:rPr>
          <w:szCs w:val="24"/>
        </w:rPr>
        <w:t>m</w:t>
      </w:r>
      <w:r w:rsidRPr="00B96E6C">
        <w:rPr>
          <w:szCs w:val="24"/>
        </w:rPr>
        <w:t>munité</w:t>
      </w:r>
      <w:r>
        <w:rPr>
          <w:szCs w:val="24"/>
        </w:rPr>
        <w:t> »</w:t>
      </w:r>
      <w:r w:rsidRPr="00B96E6C">
        <w:rPr>
          <w:szCs w:val="24"/>
        </w:rPr>
        <w:t xml:space="preserve"> de la France, sinon au fascisme du moins à un </w:t>
      </w:r>
      <w:r>
        <w:rPr>
          <w:szCs w:val="24"/>
        </w:rPr>
        <w:t>« </w:t>
      </w:r>
      <w:r w:rsidRPr="00B96E6C">
        <w:rPr>
          <w:szCs w:val="24"/>
        </w:rPr>
        <w:t>n</w:t>
      </w:r>
      <w:r w:rsidRPr="00B96E6C">
        <w:rPr>
          <w:szCs w:val="24"/>
        </w:rPr>
        <w:t>a</w:t>
      </w:r>
      <w:r w:rsidRPr="00B96E6C">
        <w:rPr>
          <w:szCs w:val="24"/>
        </w:rPr>
        <w:t>tionalisme</w:t>
      </w:r>
      <w:r>
        <w:rPr>
          <w:szCs w:val="24"/>
        </w:rPr>
        <w:t> »</w:t>
      </w:r>
      <w:r w:rsidRPr="00B96E6C">
        <w:rPr>
          <w:szCs w:val="24"/>
        </w:rPr>
        <w:t xml:space="preserve"> exacerbé et croissant (ce mot dans son sens actuel n'apparaît que vers 1889), nationalisme de haine anti-républicaine, anti-démocratique et antis</w:t>
      </w:r>
      <w:r w:rsidRPr="00B96E6C">
        <w:rPr>
          <w:szCs w:val="24"/>
        </w:rPr>
        <w:t>é</w:t>
      </w:r>
      <w:r w:rsidRPr="00B96E6C">
        <w:rPr>
          <w:szCs w:val="24"/>
        </w:rPr>
        <w:t>mite tout d'un</w:t>
      </w:r>
      <w:r>
        <w:t xml:space="preserve"> [135] </w:t>
      </w:r>
      <w:r w:rsidRPr="00B96E6C">
        <w:rPr>
          <w:szCs w:val="24"/>
        </w:rPr>
        <w:t xml:space="preserve">tenant </w:t>
      </w:r>
      <w:r>
        <w:rPr>
          <w:szCs w:val="24"/>
        </w:rPr>
        <w:t>—</w:t>
      </w:r>
      <w:r w:rsidRPr="00B96E6C">
        <w:rPr>
          <w:szCs w:val="24"/>
        </w:rPr>
        <w:t xml:space="preserve"> connexion décisive et fatale que Bir</w:t>
      </w:r>
      <w:r w:rsidRPr="00B96E6C">
        <w:rPr>
          <w:szCs w:val="24"/>
        </w:rPr>
        <w:t>n</w:t>
      </w:r>
      <w:r w:rsidRPr="00B96E6C">
        <w:rPr>
          <w:szCs w:val="24"/>
        </w:rPr>
        <w:t>baum va s'e</w:t>
      </w:r>
      <w:r w:rsidRPr="00B96E6C">
        <w:rPr>
          <w:szCs w:val="24"/>
        </w:rPr>
        <w:t>m</w:t>
      </w:r>
      <w:r w:rsidRPr="00B96E6C">
        <w:rPr>
          <w:szCs w:val="24"/>
        </w:rPr>
        <w:t>ployer à creuser dans ses livre successifs.</w:t>
      </w:r>
      <w:r>
        <w:rPr>
          <w:szCs w:val="24"/>
        </w:rPr>
        <w:t> </w:t>
      </w:r>
      <w:r>
        <w:rPr>
          <w:rStyle w:val="Appelnotedebasdep"/>
          <w:szCs w:val="24"/>
        </w:rPr>
        <w:footnoteReference w:id="301"/>
      </w:r>
    </w:p>
    <w:p w14:paraId="41EE6397" w14:textId="77777777" w:rsidR="00730AFE" w:rsidRPr="00B96E6C" w:rsidRDefault="00730AFE" w:rsidP="00730AFE">
      <w:pPr>
        <w:spacing w:before="120" w:after="120"/>
        <w:jc w:val="both"/>
      </w:pPr>
      <w:r w:rsidRPr="00B96E6C">
        <w:rPr>
          <w:szCs w:val="24"/>
        </w:rPr>
        <w:t xml:space="preserve">P. Birnbaum montre en effet, de chapitre en chapitre de </w:t>
      </w:r>
      <w:r w:rsidRPr="00B96E6C">
        <w:rPr>
          <w:i/>
          <w:iCs/>
          <w:szCs w:val="24"/>
        </w:rPr>
        <w:t xml:space="preserve">La France aux Français </w:t>
      </w:r>
      <w:r w:rsidRPr="00B96E6C">
        <w:rPr>
          <w:szCs w:val="24"/>
        </w:rPr>
        <w:t xml:space="preserve">le caractère </w:t>
      </w:r>
      <w:r w:rsidRPr="00B96E6C">
        <w:rPr>
          <w:i/>
          <w:iCs/>
          <w:szCs w:val="24"/>
        </w:rPr>
        <w:t>pivota</w:t>
      </w:r>
      <w:r>
        <w:rPr>
          <w:i/>
          <w:iCs/>
          <w:szCs w:val="24"/>
        </w:rPr>
        <w:t>l</w:t>
      </w:r>
      <w:r w:rsidRPr="00B96E6C">
        <w:rPr>
          <w:i/>
          <w:iCs/>
          <w:szCs w:val="24"/>
        </w:rPr>
        <w:t xml:space="preserve"> </w:t>
      </w:r>
      <w:r w:rsidRPr="00B96E6C">
        <w:rPr>
          <w:szCs w:val="24"/>
        </w:rPr>
        <w:t>de l'antisém</w:t>
      </w:r>
      <w:r w:rsidRPr="00B96E6C">
        <w:rPr>
          <w:szCs w:val="24"/>
        </w:rPr>
        <w:t>i</w:t>
      </w:r>
      <w:r w:rsidRPr="00B96E6C">
        <w:rPr>
          <w:szCs w:val="24"/>
        </w:rPr>
        <w:t>tisme en France pour tout ce qui, par des voies diverses, s'oppose au consensus républ</w:t>
      </w:r>
      <w:r w:rsidRPr="00B96E6C">
        <w:rPr>
          <w:szCs w:val="24"/>
        </w:rPr>
        <w:t>i</w:t>
      </w:r>
      <w:r w:rsidRPr="00B96E6C">
        <w:rPr>
          <w:szCs w:val="24"/>
        </w:rPr>
        <w:t>cain.</w:t>
      </w:r>
      <w:r w:rsidRPr="00637AFC">
        <w:rPr>
          <w:szCs w:val="24"/>
        </w:rPr>
        <w:t xml:space="preserve"> </w:t>
      </w:r>
      <w:r>
        <w:rPr>
          <w:szCs w:val="24"/>
        </w:rPr>
        <w:t> </w:t>
      </w:r>
      <w:r>
        <w:rPr>
          <w:rStyle w:val="Appelnotedebasdep"/>
          <w:szCs w:val="24"/>
        </w:rPr>
        <w:footnoteReference w:id="302"/>
      </w:r>
      <w:r w:rsidRPr="00B96E6C">
        <w:rPr>
          <w:szCs w:val="24"/>
        </w:rPr>
        <w:t xml:space="preserve"> Le rejet de la République va de pair avec la haine des juifs, int</w:t>
      </w:r>
      <w:r w:rsidRPr="00B96E6C">
        <w:rPr>
          <w:szCs w:val="24"/>
        </w:rPr>
        <w:t>é</w:t>
      </w:r>
      <w:r w:rsidRPr="00B96E6C">
        <w:rPr>
          <w:szCs w:val="24"/>
        </w:rPr>
        <w:t xml:space="preserve">grés naguère dans une citoyenneté </w:t>
      </w:r>
      <w:r>
        <w:rPr>
          <w:szCs w:val="24"/>
        </w:rPr>
        <w:t>« </w:t>
      </w:r>
      <w:r w:rsidRPr="00B96E6C">
        <w:rPr>
          <w:szCs w:val="24"/>
        </w:rPr>
        <w:t>sur le mode universaliste</w:t>
      </w:r>
      <w:r>
        <w:rPr>
          <w:szCs w:val="24"/>
        </w:rPr>
        <w:t> »</w:t>
      </w:r>
      <w:r w:rsidRPr="00B96E6C">
        <w:rPr>
          <w:szCs w:val="24"/>
        </w:rPr>
        <w:t xml:space="preserve"> et r</w:t>
      </w:r>
      <w:r w:rsidRPr="00B96E6C">
        <w:rPr>
          <w:szCs w:val="24"/>
        </w:rPr>
        <w:t>e</w:t>
      </w:r>
      <w:r w:rsidRPr="00B96E6C">
        <w:rPr>
          <w:szCs w:val="24"/>
        </w:rPr>
        <w:t>jetés dans une conception ethniciste. Les Juifs visés par cette haine nation</w:t>
      </w:r>
      <w:r w:rsidRPr="00B96E6C">
        <w:rPr>
          <w:szCs w:val="24"/>
        </w:rPr>
        <w:t>a</w:t>
      </w:r>
      <w:r w:rsidRPr="00B96E6C">
        <w:rPr>
          <w:szCs w:val="24"/>
        </w:rPr>
        <w:t xml:space="preserve">liste sont surtout, au sentiment de Birnbaum et conformément à la connexion qu'il perçoit, les </w:t>
      </w:r>
      <w:r>
        <w:rPr>
          <w:szCs w:val="24"/>
        </w:rPr>
        <w:t>« </w:t>
      </w:r>
      <w:r w:rsidRPr="00B96E6C">
        <w:rPr>
          <w:szCs w:val="24"/>
        </w:rPr>
        <w:t>Juifs d'État</w:t>
      </w:r>
      <w:r>
        <w:rPr>
          <w:szCs w:val="24"/>
        </w:rPr>
        <w:t> »</w:t>
      </w:r>
      <w:r w:rsidRPr="00B96E6C">
        <w:rPr>
          <w:szCs w:val="24"/>
        </w:rPr>
        <w:t xml:space="preserve"> plus que les Juifs de la </w:t>
      </w:r>
      <w:r>
        <w:rPr>
          <w:szCs w:val="24"/>
        </w:rPr>
        <w:t>« </w:t>
      </w:r>
      <w:r w:rsidRPr="00B96E6C">
        <w:rPr>
          <w:szCs w:val="24"/>
        </w:rPr>
        <w:t>haute banque</w:t>
      </w:r>
      <w:r>
        <w:rPr>
          <w:szCs w:val="24"/>
        </w:rPr>
        <w:t> »</w:t>
      </w:r>
      <w:r w:rsidRPr="00B96E6C">
        <w:rPr>
          <w:szCs w:val="24"/>
        </w:rPr>
        <w:t xml:space="preserve"> et de la finance. De Léon Blum à Pierre Mendès France, l'idée d'une </w:t>
      </w:r>
      <w:r>
        <w:rPr>
          <w:szCs w:val="24"/>
        </w:rPr>
        <w:t>« </w:t>
      </w:r>
      <w:r w:rsidRPr="00B96E6C">
        <w:rPr>
          <w:szCs w:val="24"/>
        </w:rPr>
        <w:t>Républ</w:t>
      </w:r>
      <w:r w:rsidRPr="00B96E6C">
        <w:rPr>
          <w:szCs w:val="24"/>
        </w:rPr>
        <w:t>i</w:t>
      </w:r>
      <w:r w:rsidRPr="00B96E6C">
        <w:rPr>
          <w:szCs w:val="24"/>
        </w:rPr>
        <w:t>que juive</w:t>
      </w:r>
      <w:r>
        <w:rPr>
          <w:szCs w:val="24"/>
        </w:rPr>
        <w:t> »</w:t>
      </w:r>
      <w:r w:rsidRPr="00B96E6C">
        <w:rPr>
          <w:szCs w:val="24"/>
        </w:rPr>
        <w:t xml:space="preserve"> se trouve </w:t>
      </w:r>
      <w:r>
        <w:rPr>
          <w:szCs w:val="24"/>
        </w:rPr>
        <w:t>« </w:t>
      </w:r>
      <w:r w:rsidRPr="00B96E6C">
        <w:rPr>
          <w:szCs w:val="24"/>
        </w:rPr>
        <w:t>confirmée</w:t>
      </w:r>
      <w:r>
        <w:rPr>
          <w:szCs w:val="24"/>
        </w:rPr>
        <w:t> »</w:t>
      </w:r>
      <w:r w:rsidRPr="00B96E6C">
        <w:rPr>
          <w:szCs w:val="24"/>
        </w:rPr>
        <w:t xml:space="preserve"> par les nationalistes et les cléricaux tout au long du 20</w:t>
      </w:r>
      <w:r w:rsidRPr="00B96E6C">
        <w:rPr>
          <w:szCs w:val="24"/>
          <w:vertAlign w:val="superscript"/>
        </w:rPr>
        <w:t>e</w:t>
      </w:r>
      <w:r w:rsidRPr="00B96E6C">
        <w:rPr>
          <w:szCs w:val="24"/>
        </w:rPr>
        <w:t xml:space="preserve"> siècle et jusqu'à nos jours.</w:t>
      </w:r>
    </w:p>
    <w:p w14:paraId="716F71B1" w14:textId="77777777" w:rsidR="00730AFE" w:rsidRPr="00B96E6C" w:rsidRDefault="00730AFE" w:rsidP="00730AFE">
      <w:pPr>
        <w:spacing w:before="120" w:after="120"/>
        <w:jc w:val="both"/>
      </w:pPr>
      <w:r w:rsidRPr="00B96E6C">
        <w:rPr>
          <w:szCs w:val="24"/>
        </w:rPr>
        <w:t>Birnbaum a surtout étudié la période qui va de l'Affaire Dreyfus et ses prodromes aux années 1930 et à Vichy. Or, où sont justement les trois droites chères à René Rémond, les droites bien distinctes pendant l'Affaire</w:t>
      </w:r>
      <w:r>
        <w:rPr>
          <w:szCs w:val="24"/>
        </w:rPr>
        <w:t> ?</w:t>
      </w:r>
      <w:r w:rsidRPr="00B96E6C">
        <w:rPr>
          <w:szCs w:val="24"/>
        </w:rPr>
        <w:t xml:space="preserve"> Il n'y a au fond trois partis, trois catégories de journaux et de doctrines de droite que dans le traintrain de la vie parlementaire de jadis, en dehors des périodes de crise où elles s'agglutinent pour </w:t>
      </w:r>
      <w:r>
        <w:rPr>
          <w:szCs w:val="24"/>
        </w:rPr>
        <w:t>« </w:t>
      </w:r>
      <w:r w:rsidRPr="00B96E6C">
        <w:rPr>
          <w:szCs w:val="24"/>
        </w:rPr>
        <w:t>faire front</w:t>
      </w:r>
      <w:r>
        <w:rPr>
          <w:szCs w:val="24"/>
        </w:rPr>
        <w:t> »</w:t>
      </w:r>
      <w:r w:rsidRPr="00B96E6C">
        <w:rPr>
          <w:szCs w:val="24"/>
        </w:rPr>
        <w:t xml:space="preserve"> et où apparaît une autre figure qui est celle que décrit perspic</w:t>
      </w:r>
      <w:r w:rsidRPr="00B96E6C">
        <w:rPr>
          <w:szCs w:val="24"/>
        </w:rPr>
        <w:t>a</w:t>
      </w:r>
      <w:r w:rsidRPr="00B96E6C">
        <w:rPr>
          <w:szCs w:val="24"/>
        </w:rPr>
        <w:t xml:space="preserve">cement Pierre Birnbaum, celle des </w:t>
      </w:r>
      <w:r w:rsidRPr="00B96E6C">
        <w:rPr>
          <w:i/>
          <w:iCs/>
          <w:szCs w:val="24"/>
        </w:rPr>
        <w:t xml:space="preserve">Deux France, </w:t>
      </w:r>
      <w:r>
        <w:rPr>
          <w:szCs w:val="24"/>
        </w:rPr>
        <w:t>—</w:t>
      </w:r>
      <w:r w:rsidRPr="00B96E6C">
        <w:rPr>
          <w:szCs w:val="24"/>
        </w:rPr>
        <w:t xml:space="preserve"> d'un côté la République, de l'autre et avant tout, les catholiques, censément u</w:t>
      </w:r>
      <w:r w:rsidRPr="00B96E6C">
        <w:rPr>
          <w:szCs w:val="24"/>
        </w:rPr>
        <w:t>l</w:t>
      </w:r>
      <w:r w:rsidRPr="00B96E6C">
        <w:rPr>
          <w:szCs w:val="24"/>
        </w:rPr>
        <w:t>trapatri</w:t>
      </w:r>
      <w:r w:rsidRPr="00B96E6C">
        <w:rPr>
          <w:szCs w:val="24"/>
        </w:rPr>
        <w:t>o</w:t>
      </w:r>
      <w:r w:rsidRPr="00B96E6C">
        <w:rPr>
          <w:szCs w:val="24"/>
        </w:rPr>
        <w:t>tes, qui la rejettent en bloc et cherchent à l'anéantir.</w:t>
      </w:r>
    </w:p>
    <w:p w14:paraId="5B698B56" w14:textId="77777777" w:rsidR="00730AFE" w:rsidRDefault="00730AFE" w:rsidP="00730AFE">
      <w:pPr>
        <w:spacing w:before="120" w:after="120"/>
        <w:jc w:val="both"/>
      </w:pPr>
      <w:r>
        <w:t>[136]</w:t>
      </w:r>
    </w:p>
    <w:p w14:paraId="7B133BC7" w14:textId="77777777" w:rsidR="00730AFE" w:rsidRPr="00B96E6C" w:rsidRDefault="00730AFE" w:rsidP="00730AFE">
      <w:pPr>
        <w:spacing w:before="120" w:after="120"/>
        <w:jc w:val="both"/>
      </w:pPr>
      <w:r w:rsidRPr="00B96E6C">
        <w:rPr>
          <w:i/>
          <w:iCs/>
          <w:szCs w:val="24"/>
        </w:rPr>
        <w:t xml:space="preserve">Deux France. </w:t>
      </w:r>
      <w:r w:rsidRPr="00B96E6C">
        <w:rPr>
          <w:szCs w:val="24"/>
        </w:rPr>
        <w:t xml:space="preserve">Dès lors chez Birnbaum, le long récit d'un livre à l'autre d'une </w:t>
      </w:r>
      <w:r>
        <w:rPr>
          <w:szCs w:val="24"/>
        </w:rPr>
        <w:t>« </w:t>
      </w:r>
      <w:r w:rsidRPr="00B96E6C">
        <w:rPr>
          <w:szCs w:val="24"/>
        </w:rPr>
        <w:t>guerre franco-française</w:t>
      </w:r>
      <w:r>
        <w:rPr>
          <w:szCs w:val="24"/>
        </w:rPr>
        <w:t> »</w:t>
      </w:r>
      <w:r w:rsidRPr="00B96E6C">
        <w:rPr>
          <w:szCs w:val="24"/>
        </w:rPr>
        <w:t xml:space="preserve">, exacerbée au tournant des deux siècles et que rien n'apaisera jusqu'au triomphe passager de l'un des </w:t>
      </w:r>
      <w:r>
        <w:rPr>
          <w:szCs w:val="24"/>
        </w:rPr>
        <w:t>« </w:t>
      </w:r>
      <w:r w:rsidRPr="00B96E6C">
        <w:rPr>
          <w:szCs w:val="24"/>
        </w:rPr>
        <w:t>camps</w:t>
      </w:r>
      <w:r>
        <w:rPr>
          <w:szCs w:val="24"/>
        </w:rPr>
        <w:t> »</w:t>
      </w:r>
      <w:r w:rsidRPr="00B96E6C">
        <w:rPr>
          <w:szCs w:val="24"/>
        </w:rPr>
        <w:t xml:space="preserve"> de cette guerre civile avec l'instauration de l'État fra</w:t>
      </w:r>
      <w:r w:rsidRPr="00B96E6C">
        <w:rPr>
          <w:szCs w:val="24"/>
        </w:rPr>
        <w:t>n</w:t>
      </w:r>
      <w:r w:rsidRPr="00B96E6C">
        <w:rPr>
          <w:szCs w:val="24"/>
        </w:rPr>
        <w:t>çais. C'est en effet le récit d'</w:t>
      </w:r>
      <w:r>
        <w:rPr>
          <w:szCs w:val="24"/>
        </w:rPr>
        <w:t>« </w:t>
      </w:r>
      <w:r w:rsidRPr="00B96E6C">
        <w:rPr>
          <w:szCs w:val="24"/>
        </w:rPr>
        <w:t>une quasi-guerre civile aux facettes mu</w:t>
      </w:r>
      <w:r w:rsidRPr="00B96E6C">
        <w:rPr>
          <w:szCs w:val="24"/>
        </w:rPr>
        <w:t>l</w:t>
      </w:r>
      <w:r w:rsidRPr="00B96E6C">
        <w:rPr>
          <w:szCs w:val="24"/>
        </w:rPr>
        <w:t>tiples</w:t>
      </w:r>
      <w:r>
        <w:rPr>
          <w:szCs w:val="24"/>
        </w:rPr>
        <w:t> »</w:t>
      </w:r>
      <w:r w:rsidRPr="00B96E6C">
        <w:rPr>
          <w:szCs w:val="24"/>
        </w:rPr>
        <w:t>,</w:t>
      </w:r>
      <w:r>
        <w:rPr>
          <w:szCs w:val="24"/>
        </w:rPr>
        <w:t> </w:t>
      </w:r>
      <w:r>
        <w:rPr>
          <w:rStyle w:val="Appelnotedebasdep"/>
          <w:szCs w:val="24"/>
        </w:rPr>
        <w:footnoteReference w:id="303"/>
      </w:r>
      <w:r w:rsidRPr="00B96E6C">
        <w:rPr>
          <w:szCs w:val="24"/>
        </w:rPr>
        <w:t xml:space="preserve"> guerre du </w:t>
      </w:r>
      <w:r>
        <w:rPr>
          <w:szCs w:val="24"/>
        </w:rPr>
        <w:t>« </w:t>
      </w:r>
      <w:r w:rsidRPr="00B96E6C">
        <w:rPr>
          <w:szCs w:val="24"/>
        </w:rPr>
        <w:t>Pays réel</w:t>
      </w:r>
      <w:r>
        <w:rPr>
          <w:szCs w:val="24"/>
        </w:rPr>
        <w:t> »</w:t>
      </w:r>
      <w:r w:rsidRPr="00B96E6C">
        <w:rPr>
          <w:szCs w:val="24"/>
        </w:rPr>
        <w:t xml:space="preserve"> contre une république aux mains des </w:t>
      </w:r>
      <w:r>
        <w:rPr>
          <w:szCs w:val="24"/>
        </w:rPr>
        <w:t>« </w:t>
      </w:r>
      <w:r w:rsidRPr="00B96E6C">
        <w:rPr>
          <w:szCs w:val="24"/>
        </w:rPr>
        <w:t>Quatre états confédérés</w:t>
      </w:r>
      <w:r>
        <w:rPr>
          <w:szCs w:val="24"/>
        </w:rPr>
        <w:t> »</w:t>
      </w:r>
      <w:r w:rsidRPr="00B96E6C">
        <w:rPr>
          <w:szCs w:val="24"/>
        </w:rPr>
        <w:t>, juifs, protestants, maçons et mét</w:t>
      </w:r>
      <w:r w:rsidRPr="00B96E6C">
        <w:rPr>
          <w:szCs w:val="24"/>
        </w:rPr>
        <w:t>è</w:t>
      </w:r>
      <w:r w:rsidRPr="00B96E6C">
        <w:rPr>
          <w:szCs w:val="24"/>
        </w:rPr>
        <w:t>ques. Ce</w:t>
      </w:r>
      <w:r w:rsidRPr="00B96E6C">
        <w:rPr>
          <w:szCs w:val="24"/>
        </w:rPr>
        <w:t>t</w:t>
      </w:r>
      <w:r w:rsidRPr="00B96E6C">
        <w:rPr>
          <w:szCs w:val="24"/>
        </w:rPr>
        <w:t xml:space="preserve">te </w:t>
      </w:r>
      <w:r>
        <w:rPr>
          <w:szCs w:val="24"/>
        </w:rPr>
        <w:t>« </w:t>
      </w:r>
      <w:r w:rsidRPr="00B96E6C">
        <w:rPr>
          <w:szCs w:val="24"/>
        </w:rPr>
        <w:t>guerre</w:t>
      </w:r>
      <w:r>
        <w:rPr>
          <w:szCs w:val="24"/>
        </w:rPr>
        <w:t> »</w:t>
      </w:r>
      <w:r w:rsidRPr="00B96E6C">
        <w:rPr>
          <w:szCs w:val="24"/>
        </w:rPr>
        <w:t xml:space="preserve"> (parfois sans guillemets) entre les Français construit rap</w:t>
      </w:r>
      <w:r w:rsidRPr="00B96E6C">
        <w:rPr>
          <w:szCs w:val="24"/>
        </w:rPr>
        <w:t>i</w:t>
      </w:r>
      <w:r w:rsidRPr="00B96E6C">
        <w:rPr>
          <w:szCs w:val="24"/>
        </w:rPr>
        <w:t xml:space="preserve">dement un </w:t>
      </w:r>
      <w:r>
        <w:rPr>
          <w:szCs w:val="24"/>
        </w:rPr>
        <w:t>« </w:t>
      </w:r>
      <w:r w:rsidRPr="00B96E6C">
        <w:rPr>
          <w:szCs w:val="24"/>
        </w:rPr>
        <w:t>camp</w:t>
      </w:r>
      <w:r>
        <w:rPr>
          <w:szCs w:val="24"/>
        </w:rPr>
        <w:t> »</w:t>
      </w:r>
      <w:r w:rsidRPr="00B96E6C">
        <w:rPr>
          <w:szCs w:val="24"/>
        </w:rPr>
        <w:t xml:space="preserve"> soudé et permet d'observer la convergence, dans un refus global, de toute la critique du rationalisme de </w:t>
      </w:r>
      <w:r>
        <w:rPr>
          <w:szCs w:val="24"/>
        </w:rPr>
        <w:t>l’</w:t>
      </w:r>
      <w:r w:rsidRPr="00B96E6C">
        <w:rPr>
          <w:i/>
          <w:iCs/>
          <w:szCs w:val="24"/>
        </w:rPr>
        <w:t xml:space="preserve">Aufklärung, </w:t>
      </w:r>
      <w:r w:rsidRPr="00B96E6C">
        <w:rPr>
          <w:szCs w:val="24"/>
        </w:rPr>
        <w:t>de la démocratie, de l'unive</w:t>
      </w:r>
      <w:r w:rsidRPr="00B96E6C">
        <w:rPr>
          <w:szCs w:val="24"/>
        </w:rPr>
        <w:t>r</w:t>
      </w:r>
      <w:r w:rsidRPr="00B96E6C">
        <w:rPr>
          <w:szCs w:val="24"/>
        </w:rPr>
        <w:t xml:space="preserve">salisme et des droits. Ce camp intègre ou du moins il fait des avances à une partie extrême de l'extrême gauche, souvent tentée, ce ne saurait être un hasard, par un antisémitisme de dénonciation du </w:t>
      </w:r>
      <w:r>
        <w:rPr>
          <w:szCs w:val="24"/>
        </w:rPr>
        <w:t>« </w:t>
      </w:r>
      <w:r w:rsidRPr="00B96E6C">
        <w:rPr>
          <w:szCs w:val="24"/>
        </w:rPr>
        <w:t>capital apatride</w:t>
      </w:r>
      <w:r>
        <w:rPr>
          <w:szCs w:val="24"/>
        </w:rPr>
        <w:t> »</w:t>
      </w:r>
      <w:r w:rsidRPr="00B96E6C">
        <w:rPr>
          <w:szCs w:val="24"/>
        </w:rPr>
        <w:t xml:space="preserve"> pour laquelle la démocratie </w:t>
      </w:r>
      <w:r>
        <w:rPr>
          <w:szCs w:val="24"/>
        </w:rPr>
        <w:t>« </w:t>
      </w:r>
      <w:r w:rsidRPr="00B96E6C">
        <w:rPr>
          <w:szCs w:val="24"/>
        </w:rPr>
        <w:t>bou</w:t>
      </w:r>
      <w:r w:rsidRPr="00B96E6C">
        <w:rPr>
          <w:szCs w:val="24"/>
        </w:rPr>
        <w:t>r</w:t>
      </w:r>
      <w:r w:rsidRPr="00B96E6C">
        <w:rPr>
          <w:szCs w:val="24"/>
        </w:rPr>
        <w:t>geoise</w:t>
      </w:r>
      <w:r>
        <w:rPr>
          <w:szCs w:val="24"/>
        </w:rPr>
        <w:t> »</w:t>
      </w:r>
      <w:r w:rsidRPr="00B96E6C">
        <w:rPr>
          <w:szCs w:val="24"/>
        </w:rPr>
        <w:t xml:space="preserve"> est le mal et la chose à supprimer avant tout.</w:t>
      </w:r>
      <w:r>
        <w:rPr>
          <w:szCs w:val="24"/>
        </w:rPr>
        <w:t> </w:t>
      </w:r>
      <w:r>
        <w:rPr>
          <w:rStyle w:val="Appelnotedebasdep"/>
          <w:szCs w:val="24"/>
        </w:rPr>
        <w:footnoteReference w:id="304"/>
      </w:r>
      <w:r w:rsidRPr="00B96E6C">
        <w:rPr>
          <w:szCs w:val="24"/>
        </w:rPr>
        <w:t xml:space="preserve"> Le </w:t>
      </w:r>
      <w:r>
        <w:rPr>
          <w:szCs w:val="24"/>
        </w:rPr>
        <w:t>« </w:t>
      </w:r>
      <w:r w:rsidRPr="00B96E6C">
        <w:rPr>
          <w:szCs w:val="24"/>
        </w:rPr>
        <w:t>camp</w:t>
      </w:r>
      <w:r>
        <w:rPr>
          <w:szCs w:val="24"/>
        </w:rPr>
        <w:t> »</w:t>
      </w:r>
      <w:r w:rsidRPr="00B96E6C">
        <w:rPr>
          <w:szCs w:val="24"/>
        </w:rPr>
        <w:t xml:space="preserve"> tient ainsi ensemble et agglomère des familles d'esprit diverses par le</w:t>
      </w:r>
      <w:r>
        <w:t xml:space="preserve"> [137] </w:t>
      </w:r>
      <w:r w:rsidRPr="00B96E6C">
        <w:rPr>
          <w:szCs w:val="24"/>
        </w:rPr>
        <w:t xml:space="preserve">rejet de tout ce qui est issu de 1789, la démocratie et les droits, </w:t>
      </w:r>
      <w:r>
        <w:rPr>
          <w:szCs w:val="24"/>
        </w:rPr>
        <w:t>—</w:t>
      </w:r>
      <w:r w:rsidRPr="00B96E6C">
        <w:rPr>
          <w:szCs w:val="24"/>
        </w:rPr>
        <w:t xml:space="preserve"> et tout d'un tenant l'émancipation des Juifs et des protestants.</w:t>
      </w:r>
    </w:p>
    <w:p w14:paraId="2BE943D2" w14:textId="77777777" w:rsidR="00730AFE" w:rsidRPr="00B96E6C" w:rsidRDefault="00730AFE" w:rsidP="00730AFE">
      <w:pPr>
        <w:spacing w:before="120" w:after="120"/>
        <w:jc w:val="both"/>
      </w:pPr>
      <w:r w:rsidRPr="00B96E6C">
        <w:rPr>
          <w:szCs w:val="24"/>
        </w:rPr>
        <w:t xml:space="preserve">C'est peut-être la catégorie </w:t>
      </w:r>
      <w:r>
        <w:rPr>
          <w:szCs w:val="24"/>
        </w:rPr>
        <w:t>« </w:t>
      </w:r>
      <w:r w:rsidRPr="00B96E6C">
        <w:rPr>
          <w:szCs w:val="24"/>
        </w:rPr>
        <w:t>fascisme</w:t>
      </w:r>
      <w:r>
        <w:rPr>
          <w:szCs w:val="24"/>
        </w:rPr>
        <w:t> »</w:t>
      </w:r>
      <w:r w:rsidRPr="00B96E6C">
        <w:rPr>
          <w:szCs w:val="24"/>
        </w:rPr>
        <w:t xml:space="preserve"> qui, trop vainement disc</w:t>
      </w:r>
      <w:r w:rsidRPr="00B96E6C">
        <w:rPr>
          <w:szCs w:val="24"/>
        </w:rPr>
        <w:t>u</w:t>
      </w:r>
      <w:r w:rsidRPr="00B96E6C">
        <w:rPr>
          <w:szCs w:val="24"/>
        </w:rPr>
        <w:t>table et trop étendue dans le temps en vue d'e</w:t>
      </w:r>
      <w:r w:rsidRPr="00B96E6C">
        <w:rPr>
          <w:szCs w:val="24"/>
        </w:rPr>
        <w:t>n</w:t>
      </w:r>
      <w:r w:rsidRPr="00B96E6C">
        <w:rPr>
          <w:szCs w:val="24"/>
        </w:rPr>
        <w:t xml:space="preserve">glober, quarante ans avant la lettre </w:t>
      </w:r>
      <w:r>
        <w:rPr>
          <w:i/>
          <w:iCs/>
          <w:szCs w:val="24"/>
        </w:rPr>
        <w:t>« </w:t>
      </w:r>
      <w:r w:rsidRPr="00B96E6C">
        <w:rPr>
          <w:i/>
          <w:iCs/>
          <w:szCs w:val="24"/>
        </w:rPr>
        <w:t>fascismo</w:t>
      </w:r>
      <w:r>
        <w:rPr>
          <w:i/>
          <w:iCs/>
          <w:szCs w:val="24"/>
        </w:rPr>
        <w:t> »</w:t>
      </w:r>
      <w:r w:rsidRPr="00B96E6C">
        <w:rPr>
          <w:i/>
          <w:iCs/>
          <w:szCs w:val="24"/>
        </w:rPr>
        <w:t xml:space="preserve">, </w:t>
      </w:r>
      <w:r w:rsidRPr="00B96E6C">
        <w:rPr>
          <w:szCs w:val="24"/>
        </w:rPr>
        <w:t>le fait cult</w:t>
      </w:r>
      <w:r w:rsidRPr="00B96E6C">
        <w:rPr>
          <w:szCs w:val="24"/>
        </w:rPr>
        <w:t>u</w:t>
      </w:r>
      <w:r w:rsidRPr="00B96E6C">
        <w:rPr>
          <w:szCs w:val="24"/>
        </w:rPr>
        <w:t xml:space="preserve">rel fin-de-siècle du </w:t>
      </w:r>
      <w:r>
        <w:rPr>
          <w:szCs w:val="24"/>
        </w:rPr>
        <w:t>« </w:t>
      </w:r>
      <w:r w:rsidRPr="00B96E6C">
        <w:rPr>
          <w:szCs w:val="24"/>
        </w:rPr>
        <w:t>refus des Lumières</w:t>
      </w:r>
      <w:r>
        <w:rPr>
          <w:szCs w:val="24"/>
        </w:rPr>
        <w:t> »</w:t>
      </w:r>
      <w:r w:rsidRPr="00B96E6C">
        <w:rPr>
          <w:szCs w:val="24"/>
        </w:rPr>
        <w:t xml:space="preserve">, sous les formes multiples, mais identiquement virulentes, de </w:t>
      </w:r>
      <w:r w:rsidRPr="00B96E6C">
        <w:rPr>
          <w:i/>
          <w:iCs/>
          <w:szCs w:val="24"/>
        </w:rPr>
        <w:t xml:space="preserve">La Croix </w:t>
      </w:r>
      <w:r w:rsidRPr="00B96E6C">
        <w:rPr>
          <w:szCs w:val="24"/>
        </w:rPr>
        <w:t xml:space="preserve">des Père assomptionnistes et du </w:t>
      </w:r>
      <w:r w:rsidRPr="00B96E6C">
        <w:rPr>
          <w:i/>
          <w:iCs/>
          <w:szCs w:val="24"/>
        </w:rPr>
        <w:t xml:space="preserve">Petit Caporal </w:t>
      </w:r>
      <w:r w:rsidRPr="00B96E6C">
        <w:rPr>
          <w:szCs w:val="24"/>
        </w:rPr>
        <w:t>bonaparti</w:t>
      </w:r>
      <w:r w:rsidRPr="00B96E6C">
        <w:rPr>
          <w:szCs w:val="24"/>
        </w:rPr>
        <w:t>s</w:t>
      </w:r>
      <w:r w:rsidRPr="00B96E6C">
        <w:rPr>
          <w:szCs w:val="24"/>
        </w:rPr>
        <w:t xml:space="preserve">te et de </w:t>
      </w:r>
      <w:r w:rsidRPr="00B96E6C">
        <w:rPr>
          <w:i/>
          <w:iCs/>
          <w:szCs w:val="24"/>
        </w:rPr>
        <w:t xml:space="preserve">L'Intransigeant </w:t>
      </w:r>
      <w:r w:rsidRPr="00B96E6C">
        <w:rPr>
          <w:szCs w:val="24"/>
        </w:rPr>
        <w:t>de Rochefort et de la presse boulangiste en allant aux versions littéraires et savantes, à Edouard Drumont, Maur</w:t>
      </w:r>
      <w:r w:rsidRPr="00B96E6C">
        <w:rPr>
          <w:szCs w:val="24"/>
        </w:rPr>
        <w:t>i</w:t>
      </w:r>
      <w:r w:rsidRPr="00B96E6C">
        <w:rPr>
          <w:szCs w:val="24"/>
        </w:rPr>
        <w:t xml:space="preserve">ce </w:t>
      </w:r>
      <w:r>
        <w:rPr>
          <w:szCs w:val="24"/>
        </w:rPr>
        <w:t>Barrès</w:t>
      </w:r>
      <w:r w:rsidRPr="00B96E6C">
        <w:rPr>
          <w:szCs w:val="24"/>
        </w:rPr>
        <w:t>, Jules Soury, G. Vacher de Lapouges, G. Le Bon, c'est peut-être cette catégorie qui est trop ince</w:t>
      </w:r>
      <w:r w:rsidRPr="00B96E6C">
        <w:rPr>
          <w:szCs w:val="24"/>
        </w:rPr>
        <w:t>r</w:t>
      </w:r>
      <w:r w:rsidRPr="00B96E6C">
        <w:rPr>
          <w:szCs w:val="24"/>
        </w:rPr>
        <w:t>taine et finalement stérile.</w:t>
      </w:r>
    </w:p>
    <w:p w14:paraId="2EDB92F3" w14:textId="77777777" w:rsidR="00730AFE" w:rsidRPr="00B96E6C" w:rsidRDefault="00730AFE" w:rsidP="00730AFE">
      <w:pPr>
        <w:spacing w:before="120" w:after="120"/>
        <w:jc w:val="both"/>
      </w:pPr>
      <w:r w:rsidRPr="00B96E6C">
        <w:rPr>
          <w:szCs w:val="24"/>
        </w:rPr>
        <w:t>Birnbaum va mettre l'accent, du point de vue généalog</w:t>
      </w:r>
      <w:r w:rsidRPr="00B96E6C">
        <w:rPr>
          <w:szCs w:val="24"/>
        </w:rPr>
        <w:t>i</w:t>
      </w:r>
      <w:r w:rsidRPr="00B96E6C">
        <w:rPr>
          <w:szCs w:val="24"/>
        </w:rPr>
        <w:t>que, sur quelque chose dont ni Sternhell ni, surtout, ses adversaires ne dég</w:t>
      </w:r>
      <w:r w:rsidRPr="00B96E6C">
        <w:rPr>
          <w:szCs w:val="24"/>
        </w:rPr>
        <w:t>a</w:t>
      </w:r>
      <w:r w:rsidRPr="00B96E6C">
        <w:rPr>
          <w:szCs w:val="24"/>
        </w:rPr>
        <w:t>gent la centralité</w:t>
      </w:r>
      <w:r>
        <w:rPr>
          <w:szCs w:val="24"/>
        </w:rPr>
        <w:t> :</w:t>
      </w:r>
      <w:r w:rsidRPr="00B96E6C">
        <w:rPr>
          <w:szCs w:val="24"/>
        </w:rPr>
        <w:t xml:space="preserve"> les fondations avant tout </w:t>
      </w:r>
      <w:r w:rsidRPr="00B96E6C">
        <w:rPr>
          <w:i/>
          <w:iCs/>
          <w:szCs w:val="24"/>
        </w:rPr>
        <w:t xml:space="preserve">catholiques </w:t>
      </w:r>
      <w:r w:rsidRPr="00B96E6C">
        <w:rPr>
          <w:szCs w:val="24"/>
        </w:rPr>
        <w:t>du nationali</w:t>
      </w:r>
      <w:r w:rsidRPr="00B96E6C">
        <w:rPr>
          <w:szCs w:val="24"/>
        </w:rPr>
        <w:t>s</w:t>
      </w:r>
      <w:r w:rsidRPr="00B96E6C">
        <w:rPr>
          <w:szCs w:val="24"/>
        </w:rPr>
        <w:t xml:space="preserve">me antidémocratique </w:t>
      </w:r>
      <w:r>
        <w:rPr>
          <w:szCs w:val="24"/>
        </w:rPr>
        <w:t>—</w:t>
      </w:r>
      <w:r w:rsidRPr="00B96E6C">
        <w:rPr>
          <w:szCs w:val="24"/>
        </w:rPr>
        <w:t xml:space="preserve"> dimension religieuse/cléricale absente, et pour cause, du paradigme rémondien comme elle est sous-estimée par le paradigme de convergence du nationalisme et d'un certain sociali</w:t>
      </w:r>
      <w:r w:rsidRPr="00B96E6C">
        <w:rPr>
          <w:szCs w:val="24"/>
        </w:rPr>
        <w:t>s</w:t>
      </w:r>
      <w:r w:rsidRPr="00B96E6C">
        <w:rPr>
          <w:szCs w:val="24"/>
        </w:rPr>
        <w:t>me de Z. Sternhell. La haine de la république, son rejet en bloc, vie</w:t>
      </w:r>
      <w:r w:rsidRPr="00B96E6C">
        <w:rPr>
          <w:szCs w:val="24"/>
        </w:rPr>
        <w:t>n</w:t>
      </w:r>
      <w:r w:rsidRPr="00B96E6C">
        <w:rPr>
          <w:szCs w:val="24"/>
        </w:rPr>
        <w:t>nent avant tout, aux débuts de la III</w:t>
      </w:r>
      <w:r w:rsidRPr="00B96E6C">
        <w:rPr>
          <w:szCs w:val="24"/>
          <w:vertAlign w:val="superscript"/>
        </w:rPr>
        <w:t>e</w:t>
      </w:r>
      <w:r w:rsidRPr="00B96E6C">
        <w:rPr>
          <w:szCs w:val="24"/>
        </w:rPr>
        <w:t xml:space="preserve"> République, du monde cathol</w:t>
      </w:r>
      <w:r w:rsidRPr="00B96E6C">
        <w:rPr>
          <w:szCs w:val="24"/>
        </w:rPr>
        <w:t>i</w:t>
      </w:r>
      <w:r w:rsidRPr="00B96E6C">
        <w:rPr>
          <w:szCs w:val="24"/>
        </w:rPr>
        <w:t>que, ils découlent de l'hostilité immuable de l'Église à l'égard de la république laïque et de ce que la pre</w:t>
      </w:r>
      <w:r w:rsidRPr="00B96E6C">
        <w:rPr>
          <w:szCs w:val="24"/>
        </w:rPr>
        <w:t>s</w:t>
      </w:r>
      <w:r w:rsidRPr="00B96E6C">
        <w:rPr>
          <w:szCs w:val="24"/>
        </w:rPr>
        <w:t xml:space="preserve">se catholique appelait en effet avec horreur il y a un siècle </w:t>
      </w:r>
      <w:r>
        <w:rPr>
          <w:szCs w:val="24"/>
        </w:rPr>
        <w:t>« </w:t>
      </w:r>
      <w:r w:rsidRPr="00B96E6C">
        <w:rPr>
          <w:szCs w:val="24"/>
        </w:rPr>
        <w:t>la révolution</w:t>
      </w:r>
      <w:r>
        <w:rPr>
          <w:szCs w:val="24"/>
        </w:rPr>
        <w:t> »</w:t>
      </w:r>
      <w:r w:rsidRPr="00B96E6C">
        <w:rPr>
          <w:szCs w:val="24"/>
        </w:rPr>
        <w:t xml:space="preserve"> </w:t>
      </w:r>
      <w:r>
        <w:rPr>
          <w:szCs w:val="24"/>
        </w:rPr>
        <w:t>—</w:t>
      </w:r>
      <w:r w:rsidRPr="00B96E6C">
        <w:rPr>
          <w:szCs w:val="24"/>
        </w:rPr>
        <w:t xml:space="preserve"> ceci, avant que des doctrinaires agnost</w:t>
      </w:r>
      <w:r w:rsidRPr="00B96E6C">
        <w:rPr>
          <w:szCs w:val="24"/>
        </w:rPr>
        <w:t>i</w:t>
      </w:r>
      <w:r w:rsidRPr="00B96E6C">
        <w:rPr>
          <w:szCs w:val="24"/>
        </w:rPr>
        <w:t xml:space="preserve">ques ou indifférents (ou même antireligieux) de la fin de siècle ne lui fassent subir une </w:t>
      </w:r>
      <w:r w:rsidRPr="00B96E6C">
        <w:rPr>
          <w:i/>
          <w:iCs/>
          <w:szCs w:val="24"/>
        </w:rPr>
        <w:t xml:space="preserve">sécularisation </w:t>
      </w:r>
      <w:r w:rsidRPr="00B96E6C">
        <w:rPr>
          <w:szCs w:val="24"/>
        </w:rPr>
        <w:t xml:space="preserve">marquée - </w:t>
      </w:r>
      <w:r w:rsidRPr="00B96E6C">
        <w:rPr>
          <w:i/>
          <w:iCs/>
          <w:szCs w:val="24"/>
        </w:rPr>
        <w:t>compe</w:t>
      </w:r>
      <w:r w:rsidRPr="00B96E6C">
        <w:rPr>
          <w:i/>
          <w:iCs/>
          <w:szCs w:val="24"/>
        </w:rPr>
        <w:t>n</w:t>
      </w:r>
      <w:r w:rsidRPr="00B96E6C">
        <w:rPr>
          <w:i/>
          <w:iCs/>
          <w:szCs w:val="24"/>
        </w:rPr>
        <w:t xml:space="preserve">sée </w:t>
      </w:r>
      <w:r w:rsidRPr="00B96E6C">
        <w:rPr>
          <w:szCs w:val="24"/>
        </w:rPr>
        <w:t xml:space="preserve">par une sacralisation accentuée de l'État </w:t>
      </w:r>
      <w:r>
        <w:rPr>
          <w:szCs w:val="24"/>
        </w:rPr>
        <w:t>« </w:t>
      </w:r>
      <w:r w:rsidRPr="00B96E6C">
        <w:rPr>
          <w:szCs w:val="24"/>
        </w:rPr>
        <w:t>nati</w:t>
      </w:r>
      <w:r w:rsidRPr="00B96E6C">
        <w:rPr>
          <w:szCs w:val="24"/>
        </w:rPr>
        <w:t>o</w:t>
      </w:r>
      <w:r w:rsidRPr="00B96E6C">
        <w:rPr>
          <w:szCs w:val="24"/>
        </w:rPr>
        <w:t>nal</w:t>
      </w:r>
      <w:r>
        <w:rPr>
          <w:szCs w:val="24"/>
        </w:rPr>
        <w:t> »</w:t>
      </w:r>
      <w:r w:rsidRPr="00B96E6C">
        <w:rPr>
          <w:szCs w:val="24"/>
        </w:rPr>
        <w:t xml:space="preserve"> et ce, tout en cherchant les moyens de donner à la doctrine ainsi amendée une s</w:t>
      </w:r>
      <w:r w:rsidRPr="00B96E6C">
        <w:rPr>
          <w:szCs w:val="24"/>
        </w:rPr>
        <w:t>é</w:t>
      </w:r>
      <w:r w:rsidRPr="00B96E6C">
        <w:rPr>
          <w:szCs w:val="24"/>
        </w:rPr>
        <w:t xml:space="preserve">duction propre à l'ère des masses (c'est ici que le </w:t>
      </w:r>
      <w:r>
        <w:rPr>
          <w:szCs w:val="24"/>
        </w:rPr>
        <w:t>« </w:t>
      </w:r>
      <w:r w:rsidRPr="00B96E6C">
        <w:rPr>
          <w:szCs w:val="24"/>
        </w:rPr>
        <w:t>socialisme</w:t>
      </w:r>
      <w:r>
        <w:rPr>
          <w:szCs w:val="24"/>
        </w:rPr>
        <w:t> »</w:t>
      </w:r>
      <w:r w:rsidRPr="00B96E6C">
        <w:rPr>
          <w:szCs w:val="24"/>
        </w:rPr>
        <w:t xml:space="preserve"> ant</w:t>
      </w:r>
      <w:r w:rsidRPr="00B96E6C">
        <w:rPr>
          <w:szCs w:val="24"/>
        </w:rPr>
        <w:t>i</w:t>
      </w:r>
      <w:r w:rsidRPr="00B96E6C">
        <w:rPr>
          <w:szCs w:val="24"/>
        </w:rPr>
        <w:t xml:space="preserve">sémite à la </w:t>
      </w:r>
      <w:r>
        <w:rPr>
          <w:szCs w:val="24"/>
        </w:rPr>
        <w:t>Barrès</w:t>
      </w:r>
      <w:r w:rsidRPr="00B96E6C">
        <w:rPr>
          <w:szCs w:val="24"/>
        </w:rPr>
        <w:t xml:space="preserve"> fera merveille). Si on y tient, c'est dans cette </w:t>
      </w:r>
      <w:r w:rsidRPr="00B96E6C">
        <w:rPr>
          <w:i/>
          <w:iCs/>
          <w:szCs w:val="24"/>
        </w:rPr>
        <w:t>séc</w:t>
      </w:r>
      <w:r w:rsidRPr="00B96E6C">
        <w:rPr>
          <w:i/>
          <w:iCs/>
          <w:szCs w:val="24"/>
        </w:rPr>
        <w:t>u</w:t>
      </w:r>
      <w:r w:rsidRPr="00B96E6C">
        <w:rPr>
          <w:i/>
          <w:iCs/>
          <w:szCs w:val="24"/>
        </w:rPr>
        <w:t xml:space="preserve">larisation </w:t>
      </w:r>
      <w:r w:rsidRPr="00B96E6C">
        <w:rPr>
          <w:szCs w:val="24"/>
        </w:rPr>
        <w:t>que se pr</w:t>
      </w:r>
      <w:r w:rsidRPr="00B96E6C">
        <w:rPr>
          <w:szCs w:val="24"/>
        </w:rPr>
        <w:t>é</w:t>
      </w:r>
      <w:r w:rsidRPr="00B96E6C">
        <w:rPr>
          <w:szCs w:val="24"/>
        </w:rPr>
        <w:t>figure le fascisme - notamment italien.</w:t>
      </w:r>
    </w:p>
    <w:p w14:paraId="38A14EF1" w14:textId="77777777" w:rsidR="00730AFE" w:rsidRDefault="00730AFE" w:rsidP="00730AFE">
      <w:pPr>
        <w:spacing w:before="120" w:after="120"/>
        <w:jc w:val="both"/>
      </w:pPr>
      <w:r>
        <w:t>[138]</w:t>
      </w:r>
    </w:p>
    <w:p w14:paraId="1F5E4526" w14:textId="77777777" w:rsidR="00730AFE" w:rsidRPr="00B96E6C" w:rsidRDefault="00730AFE" w:rsidP="00730AFE">
      <w:pPr>
        <w:spacing w:before="120" w:after="120"/>
        <w:jc w:val="both"/>
      </w:pPr>
      <w:r w:rsidRPr="00B96E6C">
        <w:rPr>
          <w:szCs w:val="24"/>
        </w:rPr>
        <w:t>En dégageant l'origine catholique de l'hostilité</w:t>
      </w:r>
      <w:r>
        <w:rPr>
          <w:szCs w:val="24"/>
        </w:rPr>
        <w:t xml:space="preserve"> </w:t>
      </w:r>
      <w:r w:rsidRPr="00B96E6C">
        <w:rPr>
          <w:i/>
          <w:iCs/>
          <w:szCs w:val="24"/>
        </w:rPr>
        <w:t>syncrét</w:t>
      </w:r>
      <w:r w:rsidRPr="00B96E6C">
        <w:rPr>
          <w:i/>
          <w:iCs/>
          <w:szCs w:val="24"/>
        </w:rPr>
        <w:t>i</w:t>
      </w:r>
      <w:r w:rsidRPr="00B96E6C">
        <w:rPr>
          <w:i/>
          <w:iCs/>
          <w:szCs w:val="24"/>
        </w:rPr>
        <w:t xml:space="preserve">que </w:t>
      </w:r>
      <w:r w:rsidRPr="00B96E6C">
        <w:rPr>
          <w:szCs w:val="24"/>
        </w:rPr>
        <w:t>aux droits de l'homme, à la République, aux juifs, aux protestants et en montrant la cohésion de ces haines tout d'un tenant de ce qui, pour la droite, forme l'Anti-France, Birnbaum décrit un fait indiscutable et qui clarifie l'histoire idéologique française.</w:t>
      </w:r>
      <w:r>
        <w:rPr>
          <w:szCs w:val="24"/>
        </w:rPr>
        <w:t> </w:t>
      </w:r>
      <w:r>
        <w:rPr>
          <w:rStyle w:val="Appelnotedebasdep"/>
          <w:szCs w:val="24"/>
        </w:rPr>
        <w:footnoteReference w:id="305"/>
      </w:r>
      <w:r w:rsidRPr="00B96E6C">
        <w:rPr>
          <w:szCs w:val="24"/>
        </w:rPr>
        <w:t xml:space="preserve"> Il voit bien comment des </w:t>
      </w:r>
      <w:r>
        <w:rPr>
          <w:szCs w:val="24"/>
        </w:rPr>
        <w:t>« </w:t>
      </w:r>
      <w:r w:rsidRPr="00B96E6C">
        <w:rPr>
          <w:szCs w:val="24"/>
        </w:rPr>
        <w:t>positivistes</w:t>
      </w:r>
      <w:r>
        <w:rPr>
          <w:szCs w:val="24"/>
        </w:rPr>
        <w:t> »</w:t>
      </w:r>
      <w:r w:rsidRPr="00B96E6C">
        <w:rPr>
          <w:szCs w:val="24"/>
        </w:rPr>
        <w:t xml:space="preserve"> agnostiques et laïcs, ici encore très divers de form</w:t>
      </w:r>
      <w:r w:rsidRPr="00B96E6C">
        <w:rPr>
          <w:szCs w:val="24"/>
        </w:rPr>
        <w:t>a</w:t>
      </w:r>
      <w:r w:rsidRPr="00B96E6C">
        <w:rPr>
          <w:szCs w:val="24"/>
        </w:rPr>
        <w:t>tion, comme le Dr Charcot, ou l'anthropologue montpelli</w:t>
      </w:r>
      <w:r w:rsidRPr="00B96E6C">
        <w:rPr>
          <w:szCs w:val="24"/>
        </w:rPr>
        <w:t>é</w:t>
      </w:r>
      <w:r w:rsidRPr="00B96E6C">
        <w:rPr>
          <w:szCs w:val="24"/>
        </w:rPr>
        <w:t xml:space="preserve">rain Vacher de Lapouges, ou le </w:t>
      </w:r>
      <w:r>
        <w:rPr>
          <w:szCs w:val="24"/>
        </w:rPr>
        <w:t>« </w:t>
      </w:r>
      <w:r w:rsidRPr="00B96E6C">
        <w:rPr>
          <w:szCs w:val="24"/>
        </w:rPr>
        <w:t>psychologue des foules</w:t>
      </w:r>
      <w:r>
        <w:rPr>
          <w:szCs w:val="24"/>
        </w:rPr>
        <w:t> »</w:t>
      </w:r>
      <w:r w:rsidRPr="00B96E6C">
        <w:rPr>
          <w:szCs w:val="24"/>
        </w:rPr>
        <w:t xml:space="preserve"> Gustave Le Bon tran</w:t>
      </w:r>
      <w:r w:rsidRPr="00B96E6C">
        <w:rPr>
          <w:szCs w:val="24"/>
        </w:rPr>
        <w:t>s</w:t>
      </w:r>
      <w:r w:rsidRPr="00B96E6C">
        <w:rPr>
          <w:szCs w:val="24"/>
        </w:rPr>
        <w:t>posent en clé scientiste (c'est à dire darwiniste-sociale) l'antidémocr</w:t>
      </w:r>
      <w:r w:rsidRPr="00B96E6C">
        <w:rPr>
          <w:szCs w:val="24"/>
        </w:rPr>
        <w:t>a</w:t>
      </w:r>
      <w:r w:rsidRPr="00B96E6C">
        <w:rPr>
          <w:szCs w:val="24"/>
        </w:rPr>
        <w:t>ti</w:t>
      </w:r>
      <w:r w:rsidRPr="00B96E6C">
        <w:rPr>
          <w:szCs w:val="24"/>
        </w:rPr>
        <w:t>s</w:t>
      </w:r>
      <w:r w:rsidRPr="00B96E6C">
        <w:rPr>
          <w:szCs w:val="24"/>
        </w:rPr>
        <w:t>me, significativement apparié à l'antisémitisme omniprésent et à l'horreur du mo</w:t>
      </w:r>
      <w:r w:rsidRPr="00B96E6C">
        <w:rPr>
          <w:szCs w:val="24"/>
        </w:rPr>
        <w:t>n</w:t>
      </w:r>
      <w:r w:rsidRPr="00B96E6C">
        <w:rPr>
          <w:szCs w:val="24"/>
        </w:rPr>
        <w:t xml:space="preserve">de ouvrier, à l'anti-socialisme, - le socialisme, cette figure accomplie de la trahison </w:t>
      </w:r>
      <w:r>
        <w:rPr>
          <w:szCs w:val="24"/>
        </w:rPr>
        <w:t>« </w:t>
      </w:r>
      <w:r w:rsidRPr="00B96E6C">
        <w:rPr>
          <w:szCs w:val="24"/>
        </w:rPr>
        <w:t>nationale</w:t>
      </w:r>
      <w:r>
        <w:rPr>
          <w:szCs w:val="24"/>
        </w:rPr>
        <w:t> »</w:t>
      </w:r>
      <w:r w:rsidRPr="00B96E6C">
        <w:rPr>
          <w:szCs w:val="24"/>
        </w:rPr>
        <w:t>. C'est en refoulant l'él</w:t>
      </w:r>
      <w:r w:rsidRPr="00B96E6C">
        <w:rPr>
          <w:szCs w:val="24"/>
        </w:rPr>
        <w:t>é</w:t>
      </w:r>
      <w:r w:rsidRPr="00B96E6C">
        <w:rPr>
          <w:szCs w:val="24"/>
        </w:rPr>
        <w:t xml:space="preserve">ment catholique mais en conservant le </w:t>
      </w:r>
      <w:r>
        <w:rPr>
          <w:szCs w:val="24"/>
        </w:rPr>
        <w:t>« </w:t>
      </w:r>
      <w:r w:rsidRPr="00B96E6C">
        <w:rPr>
          <w:szCs w:val="24"/>
        </w:rPr>
        <w:t>corporatisme</w:t>
      </w:r>
      <w:r>
        <w:rPr>
          <w:szCs w:val="24"/>
        </w:rPr>
        <w:t> »</w:t>
      </w:r>
      <w:r w:rsidRPr="00B96E6C">
        <w:rPr>
          <w:szCs w:val="24"/>
        </w:rPr>
        <w:t>, projet int</w:t>
      </w:r>
      <w:r w:rsidRPr="00B96E6C">
        <w:rPr>
          <w:szCs w:val="24"/>
        </w:rPr>
        <w:t>é</w:t>
      </w:r>
      <w:r w:rsidRPr="00B96E6C">
        <w:rPr>
          <w:szCs w:val="24"/>
        </w:rPr>
        <w:t>gralement élaboré dans ce monde, et en gonflant par compensation l'élément n</w:t>
      </w:r>
      <w:r w:rsidRPr="00B96E6C">
        <w:rPr>
          <w:szCs w:val="24"/>
        </w:rPr>
        <w:t>a</w:t>
      </w:r>
      <w:r w:rsidRPr="00B96E6C">
        <w:rPr>
          <w:szCs w:val="24"/>
        </w:rPr>
        <w:t xml:space="preserve">tionaliste en </w:t>
      </w:r>
      <w:r>
        <w:rPr>
          <w:szCs w:val="24"/>
        </w:rPr>
        <w:t>« </w:t>
      </w:r>
      <w:r w:rsidRPr="00B96E6C">
        <w:rPr>
          <w:szCs w:val="24"/>
        </w:rPr>
        <w:t>statolâtrie</w:t>
      </w:r>
      <w:r>
        <w:rPr>
          <w:szCs w:val="24"/>
        </w:rPr>
        <w:t> » </w:t>
      </w:r>
      <w:r>
        <w:rPr>
          <w:rStyle w:val="Appelnotedebasdep"/>
          <w:szCs w:val="24"/>
        </w:rPr>
        <w:footnoteReference w:id="306"/>
      </w:r>
      <w:r w:rsidRPr="00B96E6C">
        <w:rPr>
          <w:szCs w:val="24"/>
        </w:rPr>
        <w:t xml:space="preserve">, en religion politique </w:t>
      </w:r>
      <w:r>
        <w:rPr>
          <w:szCs w:val="24"/>
        </w:rPr>
        <w:t>« </w:t>
      </w:r>
      <w:r w:rsidRPr="00B96E6C">
        <w:rPr>
          <w:szCs w:val="24"/>
        </w:rPr>
        <w:t>palingénésique</w:t>
      </w:r>
      <w:r>
        <w:rPr>
          <w:szCs w:val="24"/>
        </w:rPr>
        <w:t> »</w:t>
      </w:r>
      <w:r w:rsidRPr="00B96E6C">
        <w:rPr>
          <w:szCs w:val="24"/>
        </w:rPr>
        <w:t>, que se produit la transmutation modernisée et m</w:t>
      </w:r>
      <w:r w:rsidRPr="00B96E6C">
        <w:rPr>
          <w:szCs w:val="24"/>
        </w:rPr>
        <w:t>o</w:t>
      </w:r>
      <w:r w:rsidRPr="00B96E6C">
        <w:rPr>
          <w:szCs w:val="24"/>
        </w:rPr>
        <w:t>dernisatrice qui un jour pr</w:t>
      </w:r>
      <w:r w:rsidRPr="00B96E6C">
        <w:rPr>
          <w:szCs w:val="24"/>
        </w:rPr>
        <w:t>o</w:t>
      </w:r>
      <w:r w:rsidRPr="00B96E6C">
        <w:rPr>
          <w:szCs w:val="24"/>
        </w:rPr>
        <w:t xml:space="preserve">chain fera la dynamique du </w:t>
      </w:r>
      <w:r w:rsidRPr="00B96E6C">
        <w:rPr>
          <w:i/>
          <w:iCs/>
          <w:szCs w:val="24"/>
        </w:rPr>
        <w:t xml:space="preserve">fascio. </w:t>
      </w:r>
      <w:r w:rsidRPr="00B96E6C">
        <w:rPr>
          <w:szCs w:val="24"/>
        </w:rPr>
        <w:t>De même et du même mouvement, l'anti-judaïsme religieux se transmue sans pe</w:t>
      </w:r>
      <w:r w:rsidRPr="00B96E6C">
        <w:rPr>
          <w:szCs w:val="24"/>
        </w:rPr>
        <w:t>i</w:t>
      </w:r>
      <w:r w:rsidRPr="00B96E6C">
        <w:rPr>
          <w:szCs w:val="24"/>
        </w:rPr>
        <w:t xml:space="preserve">ne en conservant sa charge haineuse, chez ces esprits qui se veulent </w:t>
      </w:r>
      <w:r>
        <w:rPr>
          <w:szCs w:val="24"/>
        </w:rPr>
        <w:t>« </w:t>
      </w:r>
      <w:r w:rsidRPr="00B96E6C">
        <w:rPr>
          <w:szCs w:val="24"/>
        </w:rPr>
        <w:t>m</w:t>
      </w:r>
      <w:r w:rsidRPr="00B96E6C">
        <w:rPr>
          <w:szCs w:val="24"/>
        </w:rPr>
        <w:t>o</w:t>
      </w:r>
      <w:r w:rsidRPr="00B96E6C">
        <w:rPr>
          <w:szCs w:val="24"/>
        </w:rPr>
        <w:t>dernes</w:t>
      </w:r>
      <w:r>
        <w:rPr>
          <w:szCs w:val="24"/>
        </w:rPr>
        <w:t> »</w:t>
      </w:r>
      <w:r w:rsidRPr="00B96E6C">
        <w:rPr>
          <w:szCs w:val="24"/>
        </w:rPr>
        <w:t xml:space="preserve">, en un antisémitisme </w:t>
      </w:r>
      <w:r>
        <w:rPr>
          <w:szCs w:val="24"/>
        </w:rPr>
        <w:t>« </w:t>
      </w:r>
      <w:r w:rsidRPr="00B96E6C">
        <w:rPr>
          <w:szCs w:val="24"/>
        </w:rPr>
        <w:t>scientifique</w:t>
      </w:r>
      <w:r>
        <w:rPr>
          <w:szCs w:val="24"/>
        </w:rPr>
        <w:t> »</w:t>
      </w:r>
      <w:r w:rsidRPr="00B96E6C">
        <w:rPr>
          <w:szCs w:val="24"/>
        </w:rPr>
        <w:t>.</w:t>
      </w:r>
    </w:p>
    <w:p w14:paraId="7E8F9539" w14:textId="77777777" w:rsidR="00730AFE" w:rsidRPr="00B96E6C" w:rsidRDefault="00730AFE" w:rsidP="00730AFE">
      <w:pPr>
        <w:spacing w:before="120" w:after="120"/>
        <w:jc w:val="both"/>
      </w:pPr>
      <w:r w:rsidRPr="00B96E6C">
        <w:rPr>
          <w:szCs w:val="24"/>
        </w:rPr>
        <w:t>Birnbaum souligne bien qu'il ne s'agit pas tant ici de simples idé</w:t>
      </w:r>
      <w:r w:rsidRPr="00B96E6C">
        <w:rPr>
          <w:szCs w:val="24"/>
        </w:rPr>
        <w:t>o</w:t>
      </w:r>
      <w:r w:rsidRPr="00B96E6C">
        <w:rPr>
          <w:szCs w:val="24"/>
        </w:rPr>
        <w:t xml:space="preserve">logies en conflit que du choc entre deux </w:t>
      </w:r>
      <w:r>
        <w:rPr>
          <w:szCs w:val="24"/>
        </w:rPr>
        <w:t>« </w:t>
      </w:r>
      <w:r w:rsidRPr="00B96E6C">
        <w:rPr>
          <w:szCs w:val="24"/>
        </w:rPr>
        <w:t>cultures</w:t>
      </w:r>
      <w:r>
        <w:rPr>
          <w:szCs w:val="24"/>
        </w:rPr>
        <w:t> »</w:t>
      </w:r>
      <w:r w:rsidRPr="00B96E6C">
        <w:rPr>
          <w:szCs w:val="24"/>
        </w:rPr>
        <w:t>, catholique et laïque à l'origine, devenues incompr</w:t>
      </w:r>
      <w:r w:rsidRPr="00B96E6C">
        <w:rPr>
          <w:szCs w:val="24"/>
        </w:rPr>
        <w:t>é</w:t>
      </w:r>
      <w:r w:rsidRPr="00B96E6C">
        <w:rPr>
          <w:szCs w:val="24"/>
        </w:rPr>
        <w:t>hensibles et intolérables l'une à l'autre. La continuité de l'Anti-république (avec sa séquelle des autres "anti-" inséparables) est démontrable et édifiante</w:t>
      </w:r>
      <w:r>
        <w:rPr>
          <w:szCs w:val="24"/>
        </w:rPr>
        <w:t> ;</w:t>
      </w:r>
      <w:r w:rsidRPr="00B96E6C">
        <w:rPr>
          <w:szCs w:val="24"/>
        </w:rPr>
        <w:t xml:space="preserve"> elle est effectiv</w:t>
      </w:r>
      <w:r w:rsidRPr="00B96E6C">
        <w:rPr>
          <w:szCs w:val="24"/>
        </w:rPr>
        <w:t>e</w:t>
      </w:r>
      <w:r w:rsidRPr="00B96E6C">
        <w:rPr>
          <w:szCs w:val="24"/>
        </w:rPr>
        <w:t>ment</w:t>
      </w:r>
      <w:r>
        <w:t xml:space="preserve"> [139] </w:t>
      </w:r>
      <w:r w:rsidRPr="00B96E6C">
        <w:rPr>
          <w:szCs w:val="24"/>
        </w:rPr>
        <w:t>continue (en dépit de réfections frontalières et de contr</w:t>
      </w:r>
      <w:r w:rsidRPr="00B96E6C">
        <w:rPr>
          <w:szCs w:val="24"/>
        </w:rPr>
        <w:t>a</w:t>
      </w:r>
      <w:r w:rsidRPr="00B96E6C">
        <w:rPr>
          <w:szCs w:val="24"/>
        </w:rPr>
        <w:t xml:space="preserve">dictions conjoncturelles), des dreyfusards et antidreyfusards, au Front populaire et aux ligues, aux résistants </w:t>
      </w:r>
      <w:r w:rsidRPr="00B96E6C">
        <w:rPr>
          <w:i/>
          <w:iCs/>
          <w:szCs w:val="24"/>
        </w:rPr>
        <w:t xml:space="preserve">vs </w:t>
      </w:r>
      <w:r w:rsidRPr="00B96E6C">
        <w:rPr>
          <w:szCs w:val="24"/>
        </w:rPr>
        <w:t>les péta</w:t>
      </w:r>
      <w:r w:rsidRPr="00B96E6C">
        <w:rPr>
          <w:szCs w:val="24"/>
        </w:rPr>
        <w:t>i</w:t>
      </w:r>
      <w:r w:rsidRPr="00B96E6C">
        <w:rPr>
          <w:szCs w:val="24"/>
        </w:rPr>
        <w:t xml:space="preserve">nistes et collabos - et elle perdure après la guerre et jusqu'à nous. Tout s'enchaîne </w:t>
      </w:r>
      <w:r>
        <w:rPr>
          <w:szCs w:val="24"/>
        </w:rPr>
        <w:t>« </w:t>
      </w:r>
      <w:r w:rsidRPr="00B96E6C">
        <w:rPr>
          <w:szCs w:val="24"/>
        </w:rPr>
        <w:t>avec une persévérance et une obstination sans faille</w:t>
      </w:r>
      <w:r>
        <w:rPr>
          <w:szCs w:val="24"/>
        </w:rPr>
        <w:t> »</w:t>
      </w:r>
      <w:r w:rsidRPr="00B96E6C">
        <w:rPr>
          <w:szCs w:val="24"/>
        </w:rPr>
        <w:t xml:space="preserve"> jusqu'au discours a</w:t>
      </w:r>
      <w:r w:rsidRPr="00B96E6C">
        <w:rPr>
          <w:szCs w:val="24"/>
        </w:rPr>
        <w:t>c</w:t>
      </w:r>
      <w:r w:rsidRPr="00B96E6C">
        <w:rPr>
          <w:szCs w:val="24"/>
        </w:rPr>
        <w:t>tuel du Front national - qu'on parle de cléricaux, de nationalistes, de fasci</w:t>
      </w:r>
      <w:r w:rsidRPr="00B96E6C">
        <w:rPr>
          <w:szCs w:val="24"/>
        </w:rPr>
        <w:t>s</w:t>
      </w:r>
      <w:r w:rsidRPr="00B96E6C">
        <w:rPr>
          <w:szCs w:val="24"/>
        </w:rPr>
        <w:t>tes ou de national-populistes selon les moments.</w:t>
      </w:r>
      <w:r>
        <w:rPr>
          <w:szCs w:val="24"/>
        </w:rPr>
        <w:t> </w:t>
      </w:r>
      <w:r>
        <w:rPr>
          <w:rStyle w:val="Appelnotedebasdep"/>
          <w:szCs w:val="24"/>
        </w:rPr>
        <w:footnoteReference w:id="307"/>
      </w:r>
    </w:p>
    <w:p w14:paraId="655CA46A" w14:textId="77777777" w:rsidR="00730AFE" w:rsidRPr="00B96E6C" w:rsidRDefault="00730AFE" w:rsidP="00730AFE">
      <w:pPr>
        <w:spacing w:before="120" w:after="120"/>
        <w:jc w:val="both"/>
      </w:pPr>
      <w:r w:rsidRPr="00B96E6C">
        <w:rPr>
          <w:szCs w:val="24"/>
        </w:rPr>
        <w:t>Ce sont au fond les mêmes doctrinaires fin-de-siècle que conv</w:t>
      </w:r>
      <w:r w:rsidRPr="00B96E6C">
        <w:rPr>
          <w:szCs w:val="24"/>
        </w:rPr>
        <w:t>o</w:t>
      </w:r>
      <w:r w:rsidRPr="00B96E6C">
        <w:rPr>
          <w:szCs w:val="24"/>
        </w:rPr>
        <w:t xml:space="preserve">quent à la barre le Sternhell de </w:t>
      </w:r>
      <w:r w:rsidRPr="00B96E6C">
        <w:rPr>
          <w:i/>
          <w:iCs/>
          <w:szCs w:val="24"/>
        </w:rPr>
        <w:t>La droite révolutio</w:t>
      </w:r>
      <w:r w:rsidRPr="00B96E6C">
        <w:rPr>
          <w:i/>
          <w:iCs/>
          <w:szCs w:val="24"/>
        </w:rPr>
        <w:t>n</w:t>
      </w:r>
      <w:r w:rsidRPr="00B96E6C">
        <w:rPr>
          <w:i/>
          <w:iCs/>
          <w:szCs w:val="24"/>
        </w:rPr>
        <w:t xml:space="preserve">naire </w:t>
      </w:r>
      <w:r w:rsidRPr="00B96E6C">
        <w:rPr>
          <w:szCs w:val="24"/>
        </w:rPr>
        <w:t>et Pierre Birnbaum</w:t>
      </w:r>
      <w:r>
        <w:rPr>
          <w:szCs w:val="24"/>
        </w:rPr>
        <w:t> :</w:t>
      </w:r>
      <w:r w:rsidRPr="00B96E6C">
        <w:rPr>
          <w:szCs w:val="24"/>
        </w:rPr>
        <w:t xml:space="preserve"> </w:t>
      </w:r>
      <w:r>
        <w:rPr>
          <w:szCs w:val="24"/>
        </w:rPr>
        <w:t>Barrès</w:t>
      </w:r>
      <w:r w:rsidRPr="00B96E6C">
        <w:rPr>
          <w:szCs w:val="24"/>
        </w:rPr>
        <w:t>, Déroulède, Drumont etc. Toutefois, Birnbaum ne fait guère de place au socialisme national antidémocratique/autoritaire de l'extrême gauche dont Sternhell, cette fois, a eu raison de souligner la fatale convergence avec la droite. Socialisme souvent radical et to</w:t>
      </w:r>
      <w:r w:rsidRPr="00B96E6C">
        <w:rPr>
          <w:szCs w:val="24"/>
        </w:rPr>
        <w:t>u</w:t>
      </w:r>
      <w:r w:rsidRPr="00B96E6C">
        <w:rPr>
          <w:szCs w:val="24"/>
        </w:rPr>
        <w:t>jours teinté d'antisémitisme.</w:t>
      </w:r>
      <w:r>
        <w:rPr>
          <w:szCs w:val="24"/>
        </w:rPr>
        <w:t> </w:t>
      </w:r>
      <w:r>
        <w:rPr>
          <w:rStyle w:val="Appelnotedebasdep"/>
          <w:szCs w:val="24"/>
        </w:rPr>
        <w:footnoteReference w:id="308"/>
      </w:r>
      <w:r w:rsidRPr="00B96E6C">
        <w:rPr>
          <w:szCs w:val="24"/>
        </w:rPr>
        <w:t xml:space="preserve"> Je dirais même que Bir</w:t>
      </w:r>
      <w:r w:rsidRPr="00B96E6C">
        <w:rPr>
          <w:szCs w:val="24"/>
        </w:rPr>
        <w:t>n</w:t>
      </w:r>
      <w:r w:rsidRPr="00B96E6C">
        <w:rPr>
          <w:szCs w:val="24"/>
        </w:rPr>
        <w:t>baum le sous-estime.</w:t>
      </w:r>
      <w:r>
        <w:rPr>
          <w:szCs w:val="24"/>
        </w:rPr>
        <w:t> </w:t>
      </w:r>
      <w:r>
        <w:rPr>
          <w:rStyle w:val="Appelnotedebasdep"/>
          <w:szCs w:val="24"/>
        </w:rPr>
        <w:footnoteReference w:id="309"/>
      </w:r>
      <w:r w:rsidRPr="00B96E6C">
        <w:rPr>
          <w:szCs w:val="24"/>
        </w:rPr>
        <w:t xml:space="preserve"> Ceci, en dépit du fait que le mouvement ouvrier, profo</w:t>
      </w:r>
      <w:r w:rsidRPr="00B96E6C">
        <w:rPr>
          <w:szCs w:val="24"/>
        </w:rPr>
        <w:t>n</w:t>
      </w:r>
      <w:r w:rsidRPr="00B96E6C">
        <w:rPr>
          <w:szCs w:val="24"/>
        </w:rPr>
        <w:t xml:space="preserve">dément divisé et tiré à hue et dia, a aussi développé un </w:t>
      </w:r>
      <w:r>
        <w:rPr>
          <w:szCs w:val="24"/>
        </w:rPr>
        <w:t>« </w:t>
      </w:r>
      <w:r w:rsidRPr="00B96E6C">
        <w:rPr>
          <w:szCs w:val="24"/>
        </w:rPr>
        <w:t>camp</w:t>
      </w:r>
      <w:r>
        <w:rPr>
          <w:szCs w:val="24"/>
        </w:rPr>
        <w:t> »</w:t>
      </w:r>
      <w:r w:rsidRPr="00B96E6C">
        <w:rPr>
          <w:szCs w:val="24"/>
        </w:rPr>
        <w:t>, peut-être prédominant, qui était résolument démocratique (mais ég</w:t>
      </w:r>
      <w:r w:rsidRPr="00B96E6C">
        <w:rPr>
          <w:szCs w:val="24"/>
        </w:rPr>
        <w:t>a</w:t>
      </w:r>
      <w:r w:rsidRPr="00B96E6C">
        <w:rPr>
          <w:szCs w:val="24"/>
        </w:rPr>
        <w:t xml:space="preserve">lement, camp à tendance </w:t>
      </w:r>
      <w:r w:rsidRPr="00B96E6C">
        <w:rPr>
          <w:i/>
          <w:iCs/>
          <w:szCs w:val="24"/>
        </w:rPr>
        <w:t xml:space="preserve">réformiste </w:t>
      </w:r>
      <w:r w:rsidRPr="00B96E6C">
        <w:rPr>
          <w:szCs w:val="24"/>
        </w:rPr>
        <w:t>à la Jaurès).</w:t>
      </w:r>
      <w:r>
        <w:rPr>
          <w:szCs w:val="24"/>
        </w:rPr>
        <w:t> </w:t>
      </w:r>
      <w:r>
        <w:rPr>
          <w:rStyle w:val="Appelnotedebasdep"/>
          <w:szCs w:val="24"/>
        </w:rPr>
        <w:footnoteReference w:id="310"/>
      </w:r>
      <w:r w:rsidRPr="00B96E6C">
        <w:rPr>
          <w:szCs w:val="24"/>
        </w:rPr>
        <w:t xml:space="preserve"> Et même si le</w:t>
      </w:r>
      <w:r>
        <w:rPr>
          <w:szCs w:val="24"/>
        </w:rPr>
        <w:t xml:space="preserve"> </w:t>
      </w:r>
      <w:r>
        <w:t xml:space="preserve">[140] </w:t>
      </w:r>
      <w:r w:rsidRPr="00B96E6C">
        <w:rPr>
          <w:szCs w:val="24"/>
        </w:rPr>
        <w:t>soci</w:t>
      </w:r>
      <w:r w:rsidRPr="00B96E6C">
        <w:rPr>
          <w:szCs w:val="24"/>
        </w:rPr>
        <w:t>a</w:t>
      </w:r>
      <w:r w:rsidRPr="00B96E6C">
        <w:rPr>
          <w:szCs w:val="24"/>
        </w:rPr>
        <w:t>lisme antiparlementaire et anti-internationaliste de l'existence duquel le camp contre-révolutionnaire prend conscience et s'empare avec r</w:t>
      </w:r>
      <w:r w:rsidRPr="00B96E6C">
        <w:rPr>
          <w:szCs w:val="24"/>
        </w:rPr>
        <w:t>a</w:t>
      </w:r>
      <w:r w:rsidRPr="00B96E6C">
        <w:rPr>
          <w:szCs w:val="24"/>
        </w:rPr>
        <w:t>vissement et opportunisme à la fin du 19</w:t>
      </w:r>
      <w:r w:rsidRPr="00B96E6C">
        <w:rPr>
          <w:szCs w:val="24"/>
          <w:vertAlign w:val="superscript"/>
        </w:rPr>
        <w:t>e</w:t>
      </w:r>
      <w:r w:rsidRPr="00B96E6C">
        <w:rPr>
          <w:szCs w:val="24"/>
        </w:rPr>
        <w:t xml:space="preserve"> siècle ne figure que comme un </w:t>
      </w:r>
      <w:r>
        <w:rPr>
          <w:szCs w:val="24"/>
        </w:rPr>
        <w:t>« </w:t>
      </w:r>
      <w:r w:rsidRPr="00B96E6C">
        <w:rPr>
          <w:szCs w:val="24"/>
        </w:rPr>
        <w:t>ingrédient</w:t>
      </w:r>
      <w:r>
        <w:rPr>
          <w:szCs w:val="24"/>
        </w:rPr>
        <w:t> »</w:t>
      </w:r>
      <w:r w:rsidRPr="00B96E6C">
        <w:rPr>
          <w:szCs w:val="24"/>
        </w:rPr>
        <w:t xml:space="preserve"> utile et inespéré et un </w:t>
      </w:r>
      <w:r>
        <w:rPr>
          <w:szCs w:val="24"/>
        </w:rPr>
        <w:t>« </w:t>
      </w:r>
      <w:r w:rsidRPr="00B96E6C">
        <w:rPr>
          <w:szCs w:val="24"/>
        </w:rPr>
        <w:t>emprunt</w:t>
      </w:r>
      <w:r>
        <w:rPr>
          <w:szCs w:val="24"/>
        </w:rPr>
        <w:t> »</w:t>
      </w:r>
      <w:r w:rsidRPr="00B96E6C">
        <w:rPr>
          <w:szCs w:val="24"/>
        </w:rPr>
        <w:t xml:space="preserve"> instr</w:t>
      </w:r>
      <w:r w:rsidRPr="00B96E6C">
        <w:rPr>
          <w:szCs w:val="24"/>
        </w:rPr>
        <w:t>u</w:t>
      </w:r>
      <w:r w:rsidRPr="00B96E6C">
        <w:rPr>
          <w:szCs w:val="24"/>
        </w:rPr>
        <w:t>mentalisé dans un dispositif de lutte politique qui demeure massivement et typ</w:t>
      </w:r>
      <w:r w:rsidRPr="00B96E6C">
        <w:rPr>
          <w:szCs w:val="24"/>
        </w:rPr>
        <w:t>i</w:t>
      </w:r>
      <w:r w:rsidRPr="00B96E6C">
        <w:rPr>
          <w:szCs w:val="24"/>
        </w:rPr>
        <w:t>quement de droite.</w:t>
      </w:r>
    </w:p>
    <w:p w14:paraId="2E1C6853" w14:textId="77777777" w:rsidR="00730AFE" w:rsidRDefault="00730AFE" w:rsidP="00730AFE">
      <w:pPr>
        <w:spacing w:before="120" w:after="120"/>
        <w:jc w:val="both"/>
        <w:rPr>
          <w:szCs w:val="24"/>
        </w:rPr>
      </w:pPr>
      <w:r w:rsidRPr="00B96E6C">
        <w:rPr>
          <w:szCs w:val="24"/>
        </w:rPr>
        <w:t xml:space="preserve">À cet égard, le paradigme de Georges Valois, repris par Sternhell, </w:t>
      </w:r>
      <w:r w:rsidRPr="00B96E6C">
        <w:rPr>
          <w:i/>
          <w:iCs/>
          <w:szCs w:val="24"/>
        </w:rPr>
        <w:t xml:space="preserve">fascisme = nationalisme + socialisme </w:t>
      </w:r>
      <w:r w:rsidRPr="00B96E6C">
        <w:rPr>
          <w:szCs w:val="24"/>
        </w:rPr>
        <w:t>semble i</w:t>
      </w:r>
      <w:r w:rsidRPr="00B96E6C">
        <w:rPr>
          <w:szCs w:val="24"/>
        </w:rPr>
        <w:t>m</w:t>
      </w:r>
      <w:r w:rsidRPr="00B96E6C">
        <w:rPr>
          <w:szCs w:val="24"/>
        </w:rPr>
        <w:t xml:space="preserve">pliquer un équilibre des </w:t>
      </w:r>
      <w:r>
        <w:rPr>
          <w:szCs w:val="24"/>
        </w:rPr>
        <w:t>« </w:t>
      </w:r>
      <w:r w:rsidRPr="00B96E6C">
        <w:rPr>
          <w:szCs w:val="24"/>
        </w:rPr>
        <w:t>ingrédients</w:t>
      </w:r>
      <w:r>
        <w:rPr>
          <w:szCs w:val="24"/>
        </w:rPr>
        <w:t> »</w:t>
      </w:r>
      <w:r w:rsidRPr="00B96E6C">
        <w:rPr>
          <w:szCs w:val="24"/>
        </w:rPr>
        <w:t xml:space="preserve"> mélangés qui est fa</w:t>
      </w:r>
      <w:r w:rsidRPr="00B96E6C">
        <w:rPr>
          <w:szCs w:val="24"/>
        </w:rPr>
        <w:t>l</w:t>
      </w:r>
      <w:r w:rsidRPr="00B96E6C">
        <w:rPr>
          <w:szCs w:val="24"/>
        </w:rPr>
        <w:t>lacieux et inexact quelle que soit la doctrine ou l'époque considérées</w:t>
      </w:r>
      <w:r>
        <w:rPr>
          <w:szCs w:val="24"/>
        </w:rPr>
        <w:t> ;</w:t>
      </w:r>
      <w:r w:rsidRPr="00B96E6C">
        <w:rPr>
          <w:szCs w:val="24"/>
        </w:rPr>
        <w:t xml:space="preserve"> cette formule exprime plus un </w:t>
      </w:r>
      <w:r w:rsidRPr="00B96E6C">
        <w:rPr>
          <w:i/>
          <w:iCs/>
          <w:szCs w:val="24"/>
        </w:rPr>
        <w:t xml:space="preserve">idéal syncrétique </w:t>
      </w:r>
      <w:r w:rsidRPr="00B96E6C">
        <w:rPr>
          <w:szCs w:val="24"/>
        </w:rPr>
        <w:t>de militant passé d'un extrême à l'autre et une rationalisation du parcours effectué (au nom de la haine de la dém</w:t>
      </w:r>
      <w:r w:rsidRPr="00B96E6C">
        <w:rPr>
          <w:szCs w:val="24"/>
        </w:rPr>
        <w:t>o</w:t>
      </w:r>
      <w:r w:rsidRPr="00B96E6C">
        <w:rPr>
          <w:szCs w:val="24"/>
        </w:rPr>
        <w:t>cratie) qu'ils ne décrivent la réalité des composantes impliquées.</w:t>
      </w:r>
    </w:p>
    <w:p w14:paraId="12DB0E9F" w14:textId="77777777" w:rsidR="00730AFE" w:rsidRPr="00B96E6C" w:rsidRDefault="00730AFE" w:rsidP="00730AFE">
      <w:pPr>
        <w:spacing w:before="120" w:after="120"/>
        <w:jc w:val="both"/>
      </w:pPr>
    </w:p>
    <w:p w14:paraId="78CCB4C3" w14:textId="77777777" w:rsidR="00730AFE" w:rsidRPr="00A34072" w:rsidRDefault="00730AFE" w:rsidP="00730AFE">
      <w:pPr>
        <w:pStyle w:val="c"/>
      </w:pPr>
      <w:r w:rsidRPr="00A34072">
        <w:t>*</w:t>
      </w:r>
      <w:r>
        <w:t xml:space="preserve"> </w:t>
      </w:r>
      <w:r w:rsidRPr="00A34072">
        <w:t>*</w:t>
      </w:r>
      <w:r>
        <w:t xml:space="preserve"> </w:t>
      </w:r>
      <w:r w:rsidRPr="00A34072">
        <w:t>*</w:t>
      </w:r>
    </w:p>
    <w:p w14:paraId="603F9639" w14:textId="77777777" w:rsidR="00730AFE" w:rsidRDefault="00730AFE" w:rsidP="00730AFE">
      <w:pPr>
        <w:spacing w:before="120" w:after="120"/>
        <w:jc w:val="both"/>
      </w:pPr>
      <w:r>
        <w:br w:type="page"/>
      </w:r>
    </w:p>
    <w:p w14:paraId="0272EC71" w14:textId="77777777" w:rsidR="00730AFE" w:rsidRPr="00E07116" w:rsidRDefault="00730AFE" w:rsidP="00730AFE">
      <w:pPr>
        <w:jc w:val="both"/>
      </w:pPr>
    </w:p>
    <w:p w14:paraId="0DE55577" w14:textId="77777777" w:rsidR="00730AFE" w:rsidRDefault="00730AFE" w:rsidP="00730AFE">
      <w:pPr>
        <w:jc w:val="both"/>
      </w:pPr>
    </w:p>
    <w:p w14:paraId="320C625E" w14:textId="77777777" w:rsidR="00730AFE" w:rsidRPr="00E07116" w:rsidRDefault="00730AFE" w:rsidP="00730AFE">
      <w:pPr>
        <w:jc w:val="center"/>
      </w:pPr>
      <w:bookmarkStart w:id="32" w:name="Texte_1_pt_3"/>
      <w:r w:rsidRPr="00B96E6C">
        <w:rPr>
          <w:szCs w:val="36"/>
        </w:rPr>
        <w:t>L'immunité de la France envers le fascisme</w:t>
      </w:r>
      <w:r>
        <w:rPr>
          <w:szCs w:val="36"/>
        </w:rPr>
        <w:t> :</w:t>
      </w:r>
      <w:r>
        <w:rPr>
          <w:szCs w:val="36"/>
        </w:rPr>
        <w:br/>
      </w:r>
      <w:r w:rsidRPr="00B96E6C">
        <w:rPr>
          <w:szCs w:val="36"/>
        </w:rPr>
        <w:t>un demi-siècle de polémiques historie</w:t>
      </w:r>
      <w:r w:rsidRPr="00B96E6C">
        <w:rPr>
          <w:szCs w:val="36"/>
        </w:rPr>
        <w:t>n</w:t>
      </w:r>
      <w:r w:rsidRPr="00B96E6C">
        <w:rPr>
          <w:szCs w:val="36"/>
        </w:rPr>
        <w:t>nes</w:t>
      </w:r>
    </w:p>
    <w:p w14:paraId="20267A1B" w14:textId="77777777" w:rsidR="00730AFE" w:rsidRPr="00CB616B" w:rsidRDefault="00730AFE" w:rsidP="00730AFE">
      <w:pPr>
        <w:jc w:val="center"/>
        <w:rPr>
          <w:b/>
          <w:caps/>
          <w:szCs w:val="36"/>
        </w:rPr>
      </w:pPr>
      <w:r>
        <w:rPr>
          <w:b/>
          <w:caps/>
          <w:szCs w:val="36"/>
        </w:rPr>
        <w:t>TROISIÈME</w:t>
      </w:r>
      <w:r w:rsidRPr="00CB616B">
        <w:rPr>
          <w:b/>
          <w:caps/>
          <w:szCs w:val="36"/>
        </w:rPr>
        <w:t xml:space="preserve"> partie de l’enquête</w:t>
      </w:r>
    </w:p>
    <w:p w14:paraId="7F271BFF" w14:textId="77777777" w:rsidR="00730AFE" w:rsidRPr="00582555" w:rsidRDefault="00730AFE" w:rsidP="00730AFE">
      <w:pPr>
        <w:spacing w:before="120" w:after="120"/>
        <w:jc w:val="center"/>
        <w:rPr>
          <w:sz w:val="48"/>
        </w:rPr>
      </w:pPr>
      <w:r w:rsidRPr="00582555">
        <w:rPr>
          <w:sz w:val="48"/>
        </w:rPr>
        <w:t>3</w:t>
      </w:r>
    </w:p>
    <w:bookmarkEnd w:id="32"/>
    <w:p w14:paraId="1A69FCB3" w14:textId="77777777" w:rsidR="00730AFE" w:rsidRPr="00B96E6C" w:rsidRDefault="00730AFE" w:rsidP="00730AFE">
      <w:pPr>
        <w:spacing w:before="120" w:after="120"/>
        <w:jc w:val="both"/>
      </w:pPr>
    </w:p>
    <w:p w14:paraId="6F102AA1" w14:textId="77777777" w:rsidR="00730AFE" w:rsidRPr="00B96E6C" w:rsidRDefault="00730AFE" w:rsidP="00730AFE">
      <w:pPr>
        <w:pStyle w:val="planche"/>
      </w:pPr>
      <w:bookmarkStart w:id="33" w:name="Texte_1_pt_3_a"/>
      <w:r w:rsidRPr="00B96E6C">
        <w:t>La thèse immunitaire</w:t>
      </w:r>
      <w:r>
        <w:t> :</w:t>
      </w:r>
      <w:r>
        <w:br/>
      </w:r>
      <w:r w:rsidRPr="00B96E6C">
        <w:t>controverses interminables et persistance</w:t>
      </w:r>
    </w:p>
    <w:bookmarkEnd w:id="33"/>
    <w:p w14:paraId="5A4046E4" w14:textId="77777777" w:rsidR="00730AFE" w:rsidRDefault="00730AFE" w:rsidP="00730AFE">
      <w:pPr>
        <w:spacing w:before="120" w:after="120"/>
        <w:jc w:val="both"/>
        <w:rPr>
          <w:szCs w:val="24"/>
        </w:rPr>
      </w:pPr>
    </w:p>
    <w:p w14:paraId="6EEC81F3" w14:textId="77777777" w:rsidR="00730AFE" w:rsidRPr="00B96E6C" w:rsidRDefault="00730AFE" w:rsidP="00730AFE">
      <w:pPr>
        <w:spacing w:before="120" w:after="120"/>
        <w:jc w:val="both"/>
      </w:pPr>
      <w:r w:rsidRPr="00B96E6C">
        <w:rPr>
          <w:szCs w:val="24"/>
        </w:rPr>
        <w:t>Je rappelle quel est mon but et ma problématique. J'ai voulu inte</w:t>
      </w:r>
      <w:r w:rsidRPr="00B96E6C">
        <w:rPr>
          <w:szCs w:val="24"/>
        </w:rPr>
        <w:t>r</w:t>
      </w:r>
      <w:r w:rsidRPr="00B96E6C">
        <w:rPr>
          <w:szCs w:val="24"/>
        </w:rPr>
        <w:t>roger la dynamique des controverses savantes en prenant un cas typ</w:t>
      </w:r>
      <w:r w:rsidRPr="00B96E6C">
        <w:rPr>
          <w:szCs w:val="24"/>
        </w:rPr>
        <w:t>i</w:t>
      </w:r>
      <w:r w:rsidRPr="00B96E6C">
        <w:rPr>
          <w:szCs w:val="24"/>
        </w:rPr>
        <w:t>que qui n'est probablement pas plus car</w:t>
      </w:r>
      <w:r w:rsidRPr="00B96E6C">
        <w:rPr>
          <w:szCs w:val="24"/>
        </w:rPr>
        <w:t>i</w:t>
      </w:r>
      <w:r w:rsidRPr="00B96E6C">
        <w:rPr>
          <w:szCs w:val="24"/>
        </w:rPr>
        <w:t>catural dans sa persistance que d'autres disputes académ</w:t>
      </w:r>
      <w:r w:rsidRPr="00B96E6C">
        <w:rPr>
          <w:szCs w:val="24"/>
        </w:rPr>
        <w:t>i</w:t>
      </w:r>
      <w:r w:rsidRPr="00B96E6C">
        <w:rPr>
          <w:szCs w:val="24"/>
        </w:rPr>
        <w:t>ques aux enjeux extra-académiques évidents.</w:t>
      </w:r>
    </w:p>
    <w:p w14:paraId="0242416A" w14:textId="77777777" w:rsidR="00730AFE" w:rsidRPr="00B96E6C" w:rsidRDefault="00730AFE" w:rsidP="00730AFE">
      <w:pPr>
        <w:spacing w:before="120" w:after="120"/>
        <w:jc w:val="both"/>
      </w:pPr>
      <w:r w:rsidRPr="00B96E6C">
        <w:rPr>
          <w:szCs w:val="24"/>
        </w:rPr>
        <w:t xml:space="preserve">Quelques remarques donc pour synthétiser et interpréter tout ceci. </w:t>
      </w:r>
      <w:r>
        <w:rPr>
          <w:szCs w:val="24"/>
        </w:rPr>
        <w:t>« </w:t>
      </w:r>
      <w:r w:rsidRPr="00B96E6C">
        <w:rPr>
          <w:szCs w:val="24"/>
        </w:rPr>
        <w:t>Intacte</w:t>
      </w:r>
      <w:r>
        <w:rPr>
          <w:szCs w:val="24"/>
        </w:rPr>
        <w:t> »</w:t>
      </w:r>
      <w:r w:rsidRPr="00B96E6C">
        <w:rPr>
          <w:szCs w:val="24"/>
        </w:rPr>
        <w:t>,</w:t>
      </w:r>
      <w:r>
        <w:rPr>
          <w:szCs w:val="24"/>
        </w:rPr>
        <w:t xml:space="preserve"> </w:t>
      </w:r>
      <w:r w:rsidRPr="00B96E6C">
        <w:rPr>
          <w:szCs w:val="24"/>
        </w:rPr>
        <w:t>la</w:t>
      </w:r>
      <w:r>
        <w:rPr>
          <w:szCs w:val="24"/>
        </w:rPr>
        <w:t xml:space="preserve"> </w:t>
      </w:r>
      <w:r w:rsidRPr="00B96E6C">
        <w:rPr>
          <w:szCs w:val="24"/>
        </w:rPr>
        <w:t>thèse</w:t>
      </w:r>
      <w:r>
        <w:rPr>
          <w:szCs w:val="24"/>
        </w:rPr>
        <w:t xml:space="preserve"> </w:t>
      </w:r>
      <w:r w:rsidRPr="00B96E6C">
        <w:rPr>
          <w:szCs w:val="24"/>
        </w:rPr>
        <w:t>immunitaire</w:t>
      </w:r>
      <w:r>
        <w:rPr>
          <w:szCs w:val="24"/>
        </w:rPr>
        <w:t xml:space="preserve"> </w:t>
      </w:r>
      <w:r w:rsidRPr="00B96E6C">
        <w:rPr>
          <w:szCs w:val="24"/>
        </w:rPr>
        <w:t>ne</w:t>
      </w:r>
      <w:r>
        <w:rPr>
          <w:szCs w:val="24"/>
        </w:rPr>
        <w:t xml:space="preserve"> </w:t>
      </w:r>
      <w:r w:rsidRPr="00B96E6C">
        <w:rPr>
          <w:szCs w:val="24"/>
        </w:rPr>
        <w:t>l'est</w:t>
      </w:r>
      <w:r>
        <w:rPr>
          <w:szCs w:val="24"/>
        </w:rPr>
        <w:t xml:space="preserve"> </w:t>
      </w:r>
      <w:r w:rsidRPr="00B96E6C">
        <w:rPr>
          <w:szCs w:val="24"/>
        </w:rPr>
        <w:t>ce</w:t>
      </w:r>
      <w:r w:rsidRPr="00B96E6C">
        <w:rPr>
          <w:szCs w:val="24"/>
        </w:rPr>
        <w:t>r</w:t>
      </w:r>
      <w:r w:rsidRPr="00B96E6C">
        <w:rPr>
          <w:szCs w:val="24"/>
        </w:rPr>
        <w:t>tes</w:t>
      </w:r>
      <w:r>
        <w:rPr>
          <w:szCs w:val="24"/>
        </w:rPr>
        <w:t xml:space="preserve"> </w:t>
      </w:r>
      <w:r w:rsidRPr="00B96E6C">
        <w:rPr>
          <w:szCs w:val="24"/>
        </w:rPr>
        <w:t>plus</w:t>
      </w:r>
      <w:r>
        <w:rPr>
          <w:szCs w:val="24"/>
        </w:rPr>
        <w:t xml:space="preserve"> </w:t>
      </w:r>
      <w:r w:rsidRPr="00B96E6C">
        <w:rPr>
          <w:szCs w:val="24"/>
        </w:rPr>
        <w:t>vraiment.</w:t>
      </w:r>
      <w:r>
        <w:rPr>
          <w:szCs w:val="24"/>
        </w:rPr>
        <w:t xml:space="preserve"> </w:t>
      </w:r>
      <w:r>
        <w:t xml:space="preserve">[141] </w:t>
      </w:r>
      <w:r w:rsidRPr="00B96E6C">
        <w:rPr>
          <w:szCs w:val="24"/>
        </w:rPr>
        <w:t>L'historiographie du contemporain en France a changé du tout au tout en cinquante ans et elle fait preuve d'un d</w:t>
      </w:r>
      <w:r w:rsidRPr="00B96E6C">
        <w:rPr>
          <w:szCs w:val="24"/>
        </w:rPr>
        <w:t>y</w:t>
      </w:r>
      <w:r w:rsidRPr="00B96E6C">
        <w:rPr>
          <w:szCs w:val="24"/>
        </w:rPr>
        <w:t>namisme et d'une curiosité dont, science d'apparat, quasi-officielle et prudente jadis, elle était ce</w:t>
      </w:r>
      <w:r w:rsidRPr="00B96E6C">
        <w:rPr>
          <w:szCs w:val="24"/>
        </w:rPr>
        <w:t>r</w:t>
      </w:r>
      <w:r w:rsidRPr="00B96E6C">
        <w:rPr>
          <w:szCs w:val="24"/>
        </w:rPr>
        <w:t>tes dépourvue dans ces années 1950 auxquelles nous avons fait r</w:t>
      </w:r>
      <w:r w:rsidRPr="00B96E6C">
        <w:rPr>
          <w:szCs w:val="24"/>
        </w:rPr>
        <w:t>e</w:t>
      </w:r>
      <w:r w:rsidRPr="00B96E6C">
        <w:rPr>
          <w:szCs w:val="24"/>
        </w:rPr>
        <w:t>monter la polémique. L'histoire depuis 1930, terrain en friche à l'ép</w:t>
      </w:r>
      <w:r w:rsidRPr="00B96E6C">
        <w:rPr>
          <w:szCs w:val="24"/>
        </w:rPr>
        <w:t>o</w:t>
      </w:r>
      <w:r w:rsidRPr="00B96E6C">
        <w:rPr>
          <w:szCs w:val="24"/>
        </w:rPr>
        <w:t>que où René Rémond avançait sa thèse des trois droites, est d</w:t>
      </w:r>
      <w:r w:rsidRPr="00B96E6C">
        <w:rPr>
          <w:szCs w:val="24"/>
        </w:rPr>
        <w:t>e</w:t>
      </w:r>
      <w:r w:rsidRPr="00B96E6C">
        <w:rPr>
          <w:szCs w:val="24"/>
        </w:rPr>
        <w:t xml:space="preserve">venue le terrain d'une nouvelle historiographie dite du </w:t>
      </w:r>
      <w:r>
        <w:rPr>
          <w:szCs w:val="24"/>
        </w:rPr>
        <w:t>« </w:t>
      </w:r>
      <w:r w:rsidRPr="00B96E6C">
        <w:rPr>
          <w:szCs w:val="24"/>
        </w:rPr>
        <w:t>temps pr</w:t>
      </w:r>
      <w:r w:rsidRPr="00B96E6C">
        <w:rPr>
          <w:szCs w:val="24"/>
        </w:rPr>
        <w:t>é</w:t>
      </w:r>
      <w:r w:rsidRPr="00B96E6C">
        <w:rPr>
          <w:szCs w:val="24"/>
        </w:rPr>
        <w:t>sent</w:t>
      </w:r>
      <w:r>
        <w:rPr>
          <w:szCs w:val="24"/>
        </w:rPr>
        <w:t> »</w:t>
      </w:r>
      <w:r w:rsidRPr="00B96E6C">
        <w:rPr>
          <w:szCs w:val="24"/>
        </w:rPr>
        <w:t>.</w:t>
      </w:r>
      <w:r>
        <w:rPr>
          <w:szCs w:val="24"/>
        </w:rPr>
        <w:t> </w:t>
      </w:r>
      <w:r>
        <w:rPr>
          <w:rStyle w:val="Appelnotedebasdep"/>
          <w:szCs w:val="24"/>
        </w:rPr>
        <w:footnoteReference w:id="311"/>
      </w:r>
      <w:r w:rsidRPr="00B96E6C">
        <w:rPr>
          <w:szCs w:val="24"/>
        </w:rPr>
        <w:t xml:space="preserve"> Celle-ci répondait à une demande pressante du public averti. Les l</w:t>
      </w:r>
      <w:r w:rsidRPr="00B96E6C">
        <w:rPr>
          <w:szCs w:val="24"/>
        </w:rPr>
        <w:t>i</w:t>
      </w:r>
      <w:r w:rsidRPr="00B96E6C">
        <w:rPr>
          <w:szCs w:val="24"/>
        </w:rPr>
        <w:t>vres sur Vichy sont en croissa</w:t>
      </w:r>
      <w:r w:rsidRPr="00B96E6C">
        <w:rPr>
          <w:szCs w:val="24"/>
        </w:rPr>
        <w:t>n</w:t>
      </w:r>
      <w:r w:rsidRPr="00B96E6C">
        <w:rPr>
          <w:szCs w:val="24"/>
        </w:rPr>
        <w:t>ce asymptotique, ai-je noté, et ce fait est lié à l'</w:t>
      </w:r>
      <w:r>
        <w:rPr>
          <w:szCs w:val="24"/>
        </w:rPr>
        <w:t>« </w:t>
      </w:r>
      <w:r w:rsidRPr="00B96E6C">
        <w:rPr>
          <w:szCs w:val="24"/>
        </w:rPr>
        <w:t>hypermnésie</w:t>
      </w:r>
      <w:r>
        <w:rPr>
          <w:szCs w:val="24"/>
        </w:rPr>
        <w:t> »</w:t>
      </w:r>
      <w:r w:rsidRPr="00B96E6C">
        <w:rPr>
          <w:szCs w:val="24"/>
        </w:rPr>
        <w:t xml:space="preserve"> dont j'ai fait état en me référant à Henri Rousso. Ces livres montrent le régime pétainiste dans toute son ho</w:t>
      </w:r>
      <w:r w:rsidRPr="00B96E6C">
        <w:rPr>
          <w:szCs w:val="24"/>
        </w:rPr>
        <w:t>r</w:t>
      </w:r>
      <w:r w:rsidRPr="00B96E6C">
        <w:rPr>
          <w:szCs w:val="24"/>
        </w:rPr>
        <w:t>reur et sous toutes ses facettes</w:t>
      </w:r>
      <w:r>
        <w:rPr>
          <w:szCs w:val="24"/>
        </w:rPr>
        <w:t> :</w:t>
      </w:r>
      <w:r w:rsidRPr="00B96E6C">
        <w:rPr>
          <w:szCs w:val="24"/>
        </w:rPr>
        <w:t xml:space="preserve"> on peut difficilement continuer à pa</w:t>
      </w:r>
      <w:r w:rsidRPr="00B96E6C">
        <w:rPr>
          <w:szCs w:val="24"/>
        </w:rPr>
        <w:t>r</w:t>
      </w:r>
      <w:r w:rsidRPr="00B96E6C">
        <w:rPr>
          <w:szCs w:val="24"/>
        </w:rPr>
        <w:t xml:space="preserve">ler d'une volonté de </w:t>
      </w:r>
      <w:r>
        <w:rPr>
          <w:szCs w:val="24"/>
        </w:rPr>
        <w:t>« </w:t>
      </w:r>
      <w:r w:rsidRPr="00B96E6C">
        <w:rPr>
          <w:szCs w:val="24"/>
        </w:rPr>
        <w:t>passer l'éponge</w:t>
      </w:r>
      <w:r>
        <w:rPr>
          <w:szCs w:val="24"/>
        </w:rPr>
        <w:t> »</w:t>
      </w:r>
      <w:r w:rsidRPr="00B96E6C">
        <w:rPr>
          <w:szCs w:val="24"/>
        </w:rPr>
        <w:t xml:space="preserve"> en ce qui touche à ces so</w:t>
      </w:r>
      <w:r w:rsidRPr="00B96E6C">
        <w:rPr>
          <w:szCs w:val="24"/>
        </w:rPr>
        <w:t>m</w:t>
      </w:r>
      <w:r w:rsidRPr="00B96E6C">
        <w:rPr>
          <w:szCs w:val="24"/>
        </w:rPr>
        <w:t>bres a</w:t>
      </w:r>
      <w:r w:rsidRPr="00B96E6C">
        <w:rPr>
          <w:szCs w:val="24"/>
        </w:rPr>
        <w:t>n</w:t>
      </w:r>
      <w:r w:rsidRPr="00B96E6C">
        <w:rPr>
          <w:szCs w:val="24"/>
        </w:rPr>
        <w:t>nées...</w:t>
      </w:r>
    </w:p>
    <w:p w14:paraId="42D435FB" w14:textId="77777777" w:rsidR="00730AFE" w:rsidRPr="00B96E6C" w:rsidRDefault="00730AFE" w:rsidP="00730AFE">
      <w:pPr>
        <w:spacing w:before="120" w:after="120"/>
        <w:jc w:val="both"/>
      </w:pPr>
      <w:r w:rsidRPr="00B96E6C">
        <w:rPr>
          <w:szCs w:val="24"/>
        </w:rPr>
        <w:t>L'</w:t>
      </w:r>
      <w:r>
        <w:rPr>
          <w:szCs w:val="24"/>
        </w:rPr>
        <w:t>« </w:t>
      </w:r>
      <w:r w:rsidRPr="00B96E6C">
        <w:rPr>
          <w:szCs w:val="24"/>
        </w:rPr>
        <w:t>Institut d'histoire du temps présent</w:t>
      </w:r>
      <w:r>
        <w:rPr>
          <w:szCs w:val="24"/>
        </w:rPr>
        <w:t> »</w:t>
      </w:r>
      <w:r w:rsidRPr="00B96E6C">
        <w:rPr>
          <w:szCs w:val="24"/>
        </w:rPr>
        <w:t xml:space="preserve"> fondé en 1978 par Fra</w:t>
      </w:r>
      <w:r w:rsidRPr="00B96E6C">
        <w:rPr>
          <w:szCs w:val="24"/>
        </w:rPr>
        <w:t>n</w:t>
      </w:r>
      <w:r w:rsidRPr="00B96E6C">
        <w:rPr>
          <w:szCs w:val="24"/>
        </w:rPr>
        <w:t>çois Bédarida témoigne institutionnellement de cette mutation</w:t>
      </w:r>
      <w:r>
        <w:rPr>
          <w:szCs w:val="24"/>
        </w:rPr>
        <w:t> ;</w:t>
      </w:r>
      <w:r w:rsidRPr="00B96E6C">
        <w:rPr>
          <w:szCs w:val="24"/>
        </w:rPr>
        <w:t xml:space="preserve"> il r</w:t>
      </w:r>
      <w:r w:rsidRPr="00B96E6C">
        <w:rPr>
          <w:szCs w:val="24"/>
        </w:rPr>
        <w:t>e</w:t>
      </w:r>
      <w:r w:rsidRPr="00B96E6C">
        <w:rPr>
          <w:szCs w:val="24"/>
        </w:rPr>
        <w:t>groupe des chercheurs spécialisés dans l'histoire de la Seconde Guerre mo</w:t>
      </w:r>
      <w:r w:rsidRPr="00B96E6C">
        <w:rPr>
          <w:szCs w:val="24"/>
        </w:rPr>
        <w:t>n</w:t>
      </w:r>
      <w:r w:rsidRPr="00B96E6C">
        <w:rPr>
          <w:szCs w:val="24"/>
        </w:rPr>
        <w:t>diale et dans des thèmes spécifiques de l'histoire contemporaine. L'Institut est actue</w:t>
      </w:r>
      <w:r w:rsidRPr="00B96E6C">
        <w:rPr>
          <w:szCs w:val="24"/>
        </w:rPr>
        <w:t>l</w:t>
      </w:r>
      <w:r w:rsidRPr="00B96E6C">
        <w:rPr>
          <w:szCs w:val="24"/>
        </w:rPr>
        <w:t>lement dirigé par Christian Ingrao et comprend des che</w:t>
      </w:r>
      <w:r w:rsidRPr="00B96E6C">
        <w:rPr>
          <w:szCs w:val="24"/>
        </w:rPr>
        <w:t>r</w:t>
      </w:r>
      <w:r w:rsidRPr="00B96E6C">
        <w:rPr>
          <w:szCs w:val="24"/>
        </w:rPr>
        <w:t>cheurs notoires comme Henry Rousso (ancien directeur), Fabrice d'Almeida (ancien directeur), Pierre Mélandri, N</w:t>
      </w:r>
      <w:r w:rsidRPr="00B96E6C">
        <w:rPr>
          <w:szCs w:val="24"/>
        </w:rPr>
        <w:t>i</w:t>
      </w:r>
      <w:r w:rsidRPr="00B96E6C">
        <w:rPr>
          <w:szCs w:val="24"/>
        </w:rPr>
        <w:t>colas Werth.</w:t>
      </w:r>
      <w:r>
        <w:rPr>
          <w:szCs w:val="24"/>
        </w:rPr>
        <w:t> </w:t>
      </w:r>
      <w:r>
        <w:rPr>
          <w:rStyle w:val="Appelnotedebasdep"/>
          <w:szCs w:val="24"/>
        </w:rPr>
        <w:footnoteReference w:id="312"/>
      </w:r>
    </w:p>
    <w:p w14:paraId="6227BA0C" w14:textId="77777777" w:rsidR="00730AFE" w:rsidRDefault="00730AFE" w:rsidP="00730AFE">
      <w:pPr>
        <w:spacing w:before="120" w:after="120"/>
        <w:jc w:val="both"/>
      </w:pPr>
      <w:r>
        <w:t>[142]</w:t>
      </w:r>
    </w:p>
    <w:p w14:paraId="2919435D" w14:textId="77777777" w:rsidR="00730AFE" w:rsidRPr="00B96E6C" w:rsidRDefault="00730AFE" w:rsidP="00730AFE">
      <w:pPr>
        <w:spacing w:before="120" w:after="120"/>
        <w:jc w:val="both"/>
      </w:pPr>
      <w:r w:rsidRPr="00B96E6C">
        <w:rPr>
          <w:szCs w:val="24"/>
        </w:rPr>
        <w:t>La bibliographie historiographique sur les deux derniers tiers du siècle, autrefois mince, est donc plus qu'abondante et diverse. De grandes revues couvrent le travail sur le contemporain et accueillent même les audaces, pas toujours convaincantes, de l'</w:t>
      </w:r>
      <w:r>
        <w:rPr>
          <w:szCs w:val="24"/>
        </w:rPr>
        <w:t>« </w:t>
      </w:r>
      <w:r w:rsidRPr="00B96E6C">
        <w:rPr>
          <w:szCs w:val="24"/>
        </w:rPr>
        <w:t>histoire imm</w:t>
      </w:r>
      <w:r w:rsidRPr="00B96E6C">
        <w:rPr>
          <w:szCs w:val="24"/>
        </w:rPr>
        <w:t>é</w:t>
      </w:r>
      <w:r w:rsidRPr="00B96E6C">
        <w:rPr>
          <w:szCs w:val="24"/>
        </w:rPr>
        <w:t>diate</w:t>
      </w:r>
      <w:r>
        <w:rPr>
          <w:szCs w:val="24"/>
        </w:rPr>
        <w:t> »</w:t>
      </w:r>
      <w:r w:rsidRPr="00B96E6C">
        <w:rPr>
          <w:szCs w:val="24"/>
        </w:rPr>
        <w:t xml:space="preserve"> où l'historien se pose en challenger du journaliste et du publ</w:t>
      </w:r>
      <w:r w:rsidRPr="00B96E6C">
        <w:rPr>
          <w:szCs w:val="24"/>
        </w:rPr>
        <w:t>i</w:t>
      </w:r>
      <w:r w:rsidRPr="00B96E6C">
        <w:rPr>
          <w:szCs w:val="24"/>
        </w:rPr>
        <w:t xml:space="preserve">ciste. </w:t>
      </w:r>
      <w:r w:rsidRPr="00B96E6C">
        <w:rPr>
          <w:i/>
          <w:iCs/>
          <w:szCs w:val="24"/>
        </w:rPr>
        <w:t xml:space="preserve">Vingtième Siècle, Revue d'histoire </w:t>
      </w:r>
      <w:r>
        <w:rPr>
          <w:szCs w:val="24"/>
        </w:rPr>
        <w:t>« </w:t>
      </w:r>
      <w:r w:rsidRPr="00B96E6C">
        <w:rPr>
          <w:szCs w:val="24"/>
        </w:rPr>
        <w:t>est aujourd'hui l'une des plus importantes revues d'histoire contemporaine de langue frança</w:t>
      </w:r>
      <w:r w:rsidRPr="00B96E6C">
        <w:rPr>
          <w:szCs w:val="24"/>
        </w:rPr>
        <w:t>i</w:t>
      </w:r>
      <w:r w:rsidRPr="00B96E6C">
        <w:rPr>
          <w:szCs w:val="24"/>
        </w:rPr>
        <w:t>se. La r</w:t>
      </w:r>
      <w:r w:rsidRPr="00B96E6C">
        <w:rPr>
          <w:szCs w:val="24"/>
        </w:rPr>
        <w:t>e</w:t>
      </w:r>
      <w:r w:rsidRPr="00B96E6C">
        <w:rPr>
          <w:szCs w:val="24"/>
        </w:rPr>
        <w:t>vue se consacre à l'histoire française, européenne et mondiale du 20</w:t>
      </w:r>
      <w:r w:rsidRPr="00B96E6C">
        <w:rPr>
          <w:szCs w:val="24"/>
          <w:vertAlign w:val="superscript"/>
        </w:rPr>
        <w:t xml:space="preserve">e </w:t>
      </w:r>
      <w:r w:rsidRPr="00B96E6C">
        <w:rPr>
          <w:szCs w:val="24"/>
        </w:rPr>
        <w:t>siècle et incarne le renouveau de l'histoire politique. Elle couvre les principaux champs de la recherche historique</w:t>
      </w:r>
      <w:r>
        <w:rPr>
          <w:szCs w:val="24"/>
        </w:rPr>
        <w:t> :</w:t>
      </w:r>
      <w:r w:rsidRPr="00B96E6C">
        <w:rPr>
          <w:szCs w:val="24"/>
        </w:rPr>
        <w:t xml:space="preserve"> politique, idéolog</w:t>
      </w:r>
      <w:r w:rsidRPr="00B96E6C">
        <w:rPr>
          <w:szCs w:val="24"/>
        </w:rPr>
        <w:t>i</w:t>
      </w:r>
      <w:r w:rsidRPr="00B96E6C">
        <w:rPr>
          <w:szCs w:val="24"/>
        </w:rPr>
        <w:t>que, culturel, social, écon</w:t>
      </w:r>
      <w:r w:rsidRPr="00B96E6C">
        <w:rPr>
          <w:szCs w:val="24"/>
        </w:rPr>
        <w:t>o</w:t>
      </w:r>
      <w:r w:rsidRPr="00B96E6C">
        <w:rPr>
          <w:szCs w:val="24"/>
        </w:rPr>
        <w:t>mique. Son ambition est de fournir les clés d'une meilleure compréhension de notre temps en reliant les résultats de ces enquêtes historiques aux questionnements du présent. Elle est publiée dans le cadre d'une convention avec l'Association pour l'hi</w:t>
      </w:r>
      <w:r w:rsidRPr="00B96E6C">
        <w:rPr>
          <w:szCs w:val="24"/>
        </w:rPr>
        <w:t>s</w:t>
      </w:r>
      <w:r w:rsidRPr="00B96E6C">
        <w:rPr>
          <w:szCs w:val="24"/>
        </w:rPr>
        <w:t>toire du vingtième siècle et avec le concours du Centre national de la reche</w:t>
      </w:r>
      <w:r w:rsidRPr="00B96E6C">
        <w:rPr>
          <w:szCs w:val="24"/>
        </w:rPr>
        <w:t>r</w:t>
      </w:r>
      <w:r w:rsidRPr="00B96E6C">
        <w:rPr>
          <w:szCs w:val="24"/>
        </w:rPr>
        <w:t>che scientifique et du Centre national du Livre.</w:t>
      </w:r>
      <w:r>
        <w:rPr>
          <w:szCs w:val="24"/>
        </w:rPr>
        <w:t> » </w:t>
      </w:r>
      <w:r>
        <w:rPr>
          <w:rStyle w:val="Appelnotedebasdep"/>
          <w:szCs w:val="24"/>
        </w:rPr>
        <w:footnoteReference w:id="313"/>
      </w:r>
      <w:r w:rsidRPr="00B96E6C">
        <w:rPr>
          <w:szCs w:val="24"/>
        </w:rPr>
        <w:t xml:space="preserve"> La revue a été créée en 1984 à l'initi</w:t>
      </w:r>
      <w:r w:rsidRPr="00B96E6C">
        <w:rPr>
          <w:szCs w:val="24"/>
        </w:rPr>
        <w:t>a</w:t>
      </w:r>
      <w:r w:rsidRPr="00B96E6C">
        <w:rPr>
          <w:szCs w:val="24"/>
        </w:rPr>
        <w:t>tive de François Bédarida, Jean-Pierre Rioux et Michel W</w:t>
      </w:r>
      <w:r w:rsidRPr="00B96E6C">
        <w:rPr>
          <w:szCs w:val="24"/>
        </w:rPr>
        <w:t>i</w:t>
      </w:r>
      <w:r w:rsidRPr="00B96E6C">
        <w:rPr>
          <w:szCs w:val="24"/>
        </w:rPr>
        <w:t>nock, et la même année que le Centre d'histoire de l'Europe au 20</w:t>
      </w:r>
      <w:r w:rsidRPr="00B96E6C">
        <w:rPr>
          <w:szCs w:val="24"/>
          <w:vertAlign w:val="superscript"/>
        </w:rPr>
        <w:t xml:space="preserve">e </w:t>
      </w:r>
      <w:r w:rsidRPr="00B96E6C">
        <w:rPr>
          <w:szCs w:val="24"/>
        </w:rPr>
        <w:t xml:space="preserve">siècle. Dans une </w:t>
      </w:r>
      <w:r>
        <w:rPr>
          <w:szCs w:val="24"/>
        </w:rPr>
        <w:t>« </w:t>
      </w:r>
      <w:r w:rsidRPr="00B96E6C">
        <w:rPr>
          <w:szCs w:val="24"/>
        </w:rPr>
        <w:t>Déclaration de naissance</w:t>
      </w:r>
      <w:r>
        <w:rPr>
          <w:szCs w:val="24"/>
        </w:rPr>
        <w:t> »</w:t>
      </w:r>
      <w:r w:rsidRPr="00B96E6C">
        <w:rPr>
          <w:szCs w:val="24"/>
        </w:rPr>
        <w:t xml:space="preserve"> publiée dans le premier numéro, l'équipe annonçait vouloir </w:t>
      </w:r>
      <w:r>
        <w:rPr>
          <w:szCs w:val="24"/>
        </w:rPr>
        <w:t>« </w:t>
      </w:r>
      <w:r w:rsidRPr="00B96E6C">
        <w:rPr>
          <w:szCs w:val="24"/>
        </w:rPr>
        <w:t>faire une revue du contemporain</w:t>
      </w:r>
      <w:r>
        <w:rPr>
          <w:szCs w:val="24"/>
        </w:rPr>
        <w:t> »</w:t>
      </w:r>
      <w:r w:rsidRPr="00B96E6C">
        <w:rPr>
          <w:szCs w:val="24"/>
        </w:rPr>
        <w:t xml:space="preserve">, </w:t>
      </w:r>
      <w:r>
        <w:rPr>
          <w:szCs w:val="24"/>
        </w:rPr>
        <w:t>« </w:t>
      </w:r>
      <w:r w:rsidRPr="00B96E6C">
        <w:rPr>
          <w:szCs w:val="24"/>
        </w:rPr>
        <w:t>prendre en charge ... l'ide</w:t>
      </w:r>
      <w:r w:rsidRPr="00B96E6C">
        <w:rPr>
          <w:szCs w:val="24"/>
        </w:rPr>
        <w:t>n</w:t>
      </w:r>
      <w:r w:rsidRPr="00B96E6C">
        <w:rPr>
          <w:szCs w:val="24"/>
        </w:rPr>
        <w:t>tité du présent</w:t>
      </w:r>
      <w:r>
        <w:rPr>
          <w:szCs w:val="24"/>
        </w:rPr>
        <w:t> »</w:t>
      </w:r>
      <w:r w:rsidRPr="00B96E6C">
        <w:rPr>
          <w:szCs w:val="24"/>
        </w:rPr>
        <w:t xml:space="preserve">, </w:t>
      </w:r>
      <w:r>
        <w:rPr>
          <w:szCs w:val="24"/>
        </w:rPr>
        <w:t>« </w:t>
      </w:r>
      <w:r w:rsidRPr="00B96E6C">
        <w:rPr>
          <w:szCs w:val="24"/>
        </w:rPr>
        <w:t>rendre [ses] lecteurs plus contemporains de leur siècle</w:t>
      </w:r>
      <w:r>
        <w:rPr>
          <w:szCs w:val="24"/>
        </w:rPr>
        <w:t> »</w:t>
      </w:r>
      <w:r w:rsidRPr="00B96E6C">
        <w:rPr>
          <w:szCs w:val="24"/>
        </w:rPr>
        <w:t>. Elle ente</w:t>
      </w:r>
      <w:r w:rsidRPr="00B96E6C">
        <w:rPr>
          <w:szCs w:val="24"/>
        </w:rPr>
        <w:t>n</w:t>
      </w:r>
      <w:r w:rsidRPr="00B96E6C">
        <w:rPr>
          <w:szCs w:val="24"/>
        </w:rPr>
        <w:t>dait co</w:t>
      </w:r>
      <w:r w:rsidRPr="00B96E6C">
        <w:rPr>
          <w:szCs w:val="24"/>
        </w:rPr>
        <w:t>m</w:t>
      </w:r>
      <w:r w:rsidRPr="00B96E6C">
        <w:rPr>
          <w:szCs w:val="24"/>
        </w:rPr>
        <w:t>bler une lacune dans les revues d'histoire en langue française en ce qui concerne l'histoire du temps présent, alors en cours de lég</w:t>
      </w:r>
      <w:r w:rsidRPr="00B96E6C">
        <w:rPr>
          <w:szCs w:val="24"/>
        </w:rPr>
        <w:t>i</w:t>
      </w:r>
      <w:r w:rsidRPr="00B96E6C">
        <w:rPr>
          <w:szCs w:val="24"/>
        </w:rPr>
        <w:t>timation dans le milieu historien</w:t>
      </w:r>
      <w:r>
        <w:rPr>
          <w:szCs w:val="24"/>
        </w:rPr>
        <w:t> :</w:t>
      </w:r>
      <w:r w:rsidRPr="00B96E6C">
        <w:rPr>
          <w:szCs w:val="24"/>
        </w:rPr>
        <w:t xml:space="preserve"> </w:t>
      </w:r>
      <w:r>
        <w:rPr>
          <w:szCs w:val="24"/>
        </w:rPr>
        <w:t>« </w:t>
      </w:r>
      <w:r w:rsidRPr="00B96E6C">
        <w:rPr>
          <w:szCs w:val="24"/>
        </w:rPr>
        <w:t>le va-et-vient du présent au passé légitime l'historien et le savoir qu'il produit</w:t>
      </w:r>
      <w:r>
        <w:rPr>
          <w:szCs w:val="24"/>
        </w:rPr>
        <w:t> ;</w:t>
      </w:r>
      <w:r w:rsidRPr="00B96E6C">
        <w:rPr>
          <w:szCs w:val="24"/>
        </w:rPr>
        <w:t xml:space="preserve"> son travail contribue à distinguer dans l'actuel les parts respectives de l'inédit, du répétitif et du perd</w:t>
      </w:r>
      <w:r w:rsidRPr="00B96E6C">
        <w:rPr>
          <w:szCs w:val="24"/>
        </w:rPr>
        <w:t>u</w:t>
      </w:r>
      <w:r w:rsidRPr="00B96E6C">
        <w:rPr>
          <w:szCs w:val="24"/>
        </w:rPr>
        <w:t>rable</w:t>
      </w:r>
      <w:r>
        <w:rPr>
          <w:szCs w:val="24"/>
        </w:rPr>
        <w:t> »</w:t>
      </w:r>
      <w:r w:rsidRPr="00B96E6C">
        <w:rPr>
          <w:szCs w:val="24"/>
        </w:rPr>
        <w:t>.</w:t>
      </w:r>
    </w:p>
    <w:p w14:paraId="493A1AEE" w14:textId="77777777" w:rsidR="00730AFE" w:rsidRDefault="00730AFE" w:rsidP="00730AFE">
      <w:pPr>
        <w:spacing w:before="120" w:after="120"/>
        <w:jc w:val="both"/>
      </w:pPr>
      <w:r>
        <w:t>[143]</w:t>
      </w:r>
    </w:p>
    <w:p w14:paraId="5527F5A0" w14:textId="77777777" w:rsidR="00730AFE" w:rsidRPr="00B96E6C" w:rsidRDefault="00730AFE" w:rsidP="00730AFE">
      <w:pPr>
        <w:spacing w:before="120" w:after="120"/>
        <w:jc w:val="both"/>
      </w:pPr>
      <w:r w:rsidRPr="00B96E6C">
        <w:rPr>
          <w:szCs w:val="24"/>
        </w:rPr>
        <w:t>La revue est d'ailleurs créée six ans après l'Institut d'hi</w:t>
      </w:r>
      <w:r w:rsidRPr="00B96E6C">
        <w:rPr>
          <w:szCs w:val="24"/>
        </w:rPr>
        <w:t>s</w:t>
      </w:r>
      <w:r w:rsidRPr="00B96E6C">
        <w:rPr>
          <w:szCs w:val="24"/>
        </w:rPr>
        <w:t>toire du temps présent, auquel appartiennent plusieurs membres de sa réda</w:t>
      </w:r>
      <w:r w:rsidRPr="00B96E6C">
        <w:rPr>
          <w:szCs w:val="24"/>
        </w:rPr>
        <w:t>c</w:t>
      </w:r>
      <w:r w:rsidRPr="00B96E6C">
        <w:rPr>
          <w:szCs w:val="24"/>
        </w:rPr>
        <w:t>tion.</w:t>
      </w:r>
    </w:p>
    <w:p w14:paraId="7906DACE" w14:textId="77777777" w:rsidR="00730AFE" w:rsidRPr="00B96E6C" w:rsidRDefault="00730AFE" w:rsidP="00730AFE">
      <w:pPr>
        <w:spacing w:before="120" w:after="120"/>
        <w:jc w:val="both"/>
      </w:pPr>
      <w:r w:rsidRPr="00B96E6C">
        <w:rPr>
          <w:szCs w:val="24"/>
        </w:rPr>
        <w:t>Il n'y a guère de doute, que même accueillis d'abord par un feu ro</w:t>
      </w:r>
      <w:r w:rsidRPr="00B96E6C">
        <w:rPr>
          <w:szCs w:val="24"/>
        </w:rPr>
        <w:t>u</w:t>
      </w:r>
      <w:r w:rsidRPr="00B96E6C">
        <w:rPr>
          <w:szCs w:val="24"/>
        </w:rPr>
        <w:t xml:space="preserve">lant d'objections, les Paxton, Nolte, Sternhell, Soucy </w:t>
      </w:r>
      <w:r w:rsidRPr="00B96E6C">
        <w:rPr>
          <w:i/>
          <w:iCs/>
          <w:szCs w:val="24"/>
        </w:rPr>
        <w:t xml:space="preserve">et al. </w:t>
      </w:r>
      <w:r w:rsidRPr="00B96E6C">
        <w:rPr>
          <w:szCs w:val="24"/>
        </w:rPr>
        <w:t>ont incité les Français à entreprendre des r</w:t>
      </w:r>
      <w:r w:rsidRPr="00B96E6C">
        <w:rPr>
          <w:szCs w:val="24"/>
        </w:rPr>
        <w:t>e</w:t>
      </w:r>
      <w:r w:rsidRPr="00B96E6C">
        <w:rPr>
          <w:szCs w:val="24"/>
        </w:rPr>
        <w:t xml:space="preserve">cherches sur des problématiques et des secteurs qui étaient jadis négligés (parce qu'on </w:t>
      </w:r>
      <w:r>
        <w:rPr>
          <w:szCs w:val="24"/>
        </w:rPr>
        <w:t>« </w:t>
      </w:r>
      <w:r w:rsidRPr="00B96E6C">
        <w:rPr>
          <w:szCs w:val="24"/>
        </w:rPr>
        <w:t>n'en voyait pas l'intérêt</w:t>
      </w:r>
      <w:r>
        <w:rPr>
          <w:szCs w:val="24"/>
        </w:rPr>
        <w:t> »</w:t>
      </w:r>
      <w:r w:rsidRPr="00B96E6C">
        <w:rPr>
          <w:szCs w:val="24"/>
        </w:rPr>
        <w:t>) ou tabous.</w:t>
      </w:r>
    </w:p>
    <w:p w14:paraId="17050F51" w14:textId="77777777" w:rsidR="00730AFE" w:rsidRPr="00B96E6C" w:rsidRDefault="00730AFE" w:rsidP="00730AFE">
      <w:pPr>
        <w:spacing w:before="120" w:after="120"/>
        <w:jc w:val="both"/>
      </w:pPr>
      <w:r w:rsidRPr="00B96E6C">
        <w:rPr>
          <w:szCs w:val="24"/>
        </w:rPr>
        <w:t>Cette mutation stimulante en France de la conception même de l'historiographie, de ses démarches et de ses bornes et limites qui a</w:t>
      </w:r>
      <w:r w:rsidRPr="00B96E6C">
        <w:rPr>
          <w:szCs w:val="24"/>
        </w:rPr>
        <w:t>c</w:t>
      </w:r>
      <w:r w:rsidRPr="00B96E6C">
        <w:rPr>
          <w:szCs w:val="24"/>
        </w:rPr>
        <w:t>compagne une connaissance de plus en plus détaillée et diversifiée d'époques et faits récents, choses que nul ne songe à nier, rend tout</w:t>
      </w:r>
      <w:r w:rsidRPr="00B96E6C">
        <w:rPr>
          <w:szCs w:val="24"/>
        </w:rPr>
        <w:t>e</w:t>
      </w:r>
      <w:r w:rsidRPr="00B96E6C">
        <w:rPr>
          <w:szCs w:val="24"/>
        </w:rPr>
        <w:t xml:space="preserve">fois plus perplexe que jamais face à la </w:t>
      </w:r>
      <w:r w:rsidRPr="00B96E6C">
        <w:rPr>
          <w:i/>
          <w:iCs/>
          <w:szCs w:val="24"/>
        </w:rPr>
        <w:t xml:space="preserve">persistance </w:t>
      </w:r>
      <w:r w:rsidRPr="00B96E6C">
        <w:rPr>
          <w:szCs w:val="24"/>
        </w:rPr>
        <w:t xml:space="preserve">du </w:t>
      </w:r>
      <w:r>
        <w:rPr>
          <w:szCs w:val="24"/>
        </w:rPr>
        <w:t>« </w:t>
      </w:r>
      <w:r w:rsidRPr="00B96E6C">
        <w:rPr>
          <w:szCs w:val="24"/>
        </w:rPr>
        <w:t>mythe</w:t>
      </w:r>
      <w:r>
        <w:rPr>
          <w:szCs w:val="24"/>
        </w:rPr>
        <w:t> »</w:t>
      </w:r>
      <w:r w:rsidRPr="00B96E6C">
        <w:rPr>
          <w:szCs w:val="24"/>
        </w:rPr>
        <w:t xml:space="preserve"> i</w:t>
      </w:r>
      <w:r w:rsidRPr="00B96E6C">
        <w:rPr>
          <w:szCs w:val="24"/>
        </w:rPr>
        <w:t>m</w:t>
      </w:r>
      <w:r w:rsidRPr="00B96E6C">
        <w:rPr>
          <w:szCs w:val="24"/>
        </w:rPr>
        <w:t>munitaire.</w:t>
      </w:r>
      <w:r w:rsidRPr="00525560">
        <w:rPr>
          <w:szCs w:val="24"/>
        </w:rPr>
        <w:t xml:space="preserve"> </w:t>
      </w:r>
      <w:r>
        <w:rPr>
          <w:szCs w:val="24"/>
        </w:rPr>
        <w:t> </w:t>
      </w:r>
      <w:r>
        <w:rPr>
          <w:rStyle w:val="Appelnotedebasdep"/>
          <w:szCs w:val="24"/>
        </w:rPr>
        <w:footnoteReference w:id="314"/>
      </w:r>
      <w:r w:rsidRPr="00B96E6C">
        <w:rPr>
          <w:szCs w:val="24"/>
        </w:rPr>
        <w:t xml:space="preserve"> Car persistance il y a.</w:t>
      </w:r>
    </w:p>
    <w:p w14:paraId="38296148" w14:textId="77777777" w:rsidR="00730AFE" w:rsidRPr="00B96E6C" w:rsidRDefault="00730AFE" w:rsidP="00730AFE">
      <w:pPr>
        <w:spacing w:before="120" w:after="120"/>
        <w:jc w:val="both"/>
      </w:pPr>
      <w:r w:rsidRPr="00B96E6C">
        <w:rPr>
          <w:szCs w:val="24"/>
        </w:rPr>
        <w:t xml:space="preserve">Le grand dictionnaire de plus de 1000 pages de Jean-P. Rioux et Jean-Fr. Sirinelli, </w:t>
      </w:r>
      <w:r w:rsidRPr="00B96E6C">
        <w:rPr>
          <w:i/>
          <w:iCs/>
          <w:szCs w:val="24"/>
        </w:rPr>
        <w:t xml:space="preserve">La France d'un siècle à l'autre, </w:t>
      </w:r>
      <w:r w:rsidRPr="00B96E6C">
        <w:rPr>
          <w:szCs w:val="24"/>
        </w:rPr>
        <w:t xml:space="preserve">Hachette, 1999, comporte une notice sur le </w:t>
      </w:r>
      <w:r>
        <w:rPr>
          <w:szCs w:val="24"/>
        </w:rPr>
        <w:t>« </w:t>
      </w:r>
      <w:r w:rsidRPr="00B96E6C">
        <w:rPr>
          <w:szCs w:val="24"/>
        </w:rPr>
        <w:t>Fascisme</w:t>
      </w:r>
      <w:r>
        <w:rPr>
          <w:szCs w:val="24"/>
        </w:rPr>
        <w:t> »</w:t>
      </w:r>
      <w:r w:rsidRPr="00B96E6C">
        <w:rPr>
          <w:szCs w:val="24"/>
        </w:rPr>
        <w:t xml:space="preserve"> s</w:t>
      </w:r>
      <w:r w:rsidRPr="00B96E6C">
        <w:rPr>
          <w:szCs w:val="24"/>
        </w:rPr>
        <w:t>i</w:t>
      </w:r>
      <w:r w:rsidRPr="00B96E6C">
        <w:rPr>
          <w:szCs w:val="24"/>
        </w:rPr>
        <w:t>gnée d'Olivier Wieviorka. Or, il n'y a pas de doute, la ritournelle rémondienne continue à s'y fa</w:t>
      </w:r>
      <w:r w:rsidRPr="00B96E6C">
        <w:rPr>
          <w:szCs w:val="24"/>
        </w:rPr>
        <w:t>i</w:t>
      </w:r>
      <w:r w:rsidRPr="00B96E6C">
        <w:rPr>
          <w:szCs w:val="24"/>
        </w:rPr>
        <w:t>re entendre</w:t>
      </w:r>
      <w:r>
        <w:rPr>
          <w:szCs w:val="24"/>
        </w:rPr>
        <w:t> :</w:t>
      </w:r>
    </w:p>
    <w:p w14:paraId="2685CC3E" w14:textId="77777777" w:rsidR="00730AFE" w:rsidRDefault="00730AFE" w:rsidP="00730AFE">
      <w:pPr>
        <w:pStyle w:val="Grillecouleur-Accent1"/>
      </w:pPr>
    </w:p>
    <w:p w14:paraId="75F92C21" w14:textId="77777777" w:rsidR="00730AFE" w:rsidRDefault="00730AFE" w:rsidP="00730AFE">
      <w:pPr>
        <w:pStyle w:val="Grillecouleur-Accent1"/>
      </w:pPr>
      <w:r w:rsidRPr="00B96E6C">
        <w:t>Au rebours de l'Italie et de l'Allemagne nazie, les forces assimil</w:t>
      </w:r>
      <w:r w:rsidRPr="00B96E6C">
        <w:t>a</w:t>
      </w:r>
      <w:r w:rsidRPr="00B96E6C">
        <w:t>bles au fascisme jouent, dans l'entre-deux-guerres, un rôle marginal sur la sc</w:t>
      </w:r>
      <w:r w:rsidRPr="00B96E6C">
        <w:t>è</w:t>
      </w:r>
      <w:r w:rsidRPr="00B96E6C">
        <w:t>ne politique française etc.</w:t>
      </w:r>
    </w:p>
    <w:p w14:paraId="731EE45F" w14:textId="77777777" w:rsidR="00730AFE" w:rsidRPr="00B96E6C" w:rsidRDefault="00730AFE" w:rsidP="00730AFE">
      <w:pPr>
        <w:pStyle w:val="Grillecouleur-Accent1"/>
      </w:pPr>
    </w:p>
    <w:p w14:paraId="032C106B" w14:textId="77777777" w:rsidR="00730AFE" w:rsidRPr="00B96E6C" w:rsidRDefault="00730AFE" w:rsidP="00730AFE">
      <w:pPr>
        <w:spacing w:before="120" w:after="120"/>
        <w:jc w:val="both"/>
      </w:pPr>
      <w:r w:rsidRPr="00B96E6C">
        <w:rPr>
          <w:szCs w:val="24"/>
        </w:rPr>
        <w:t xml:space="preserve">L'auteur de cette entrée récapitule sans y changer un </w:t>
      </w:r>
      <w:r w:rsidRPr="00B96E6C">
        <w:rPr>
          <w:i/>
          <w:iCs/>
          <w:szCs w:val="24"/>
        </w:rPr>
        <w:t xml:space="preserve">iota </w:t>
      </w:r>
      <w:r w:rsidRPr="00B96E6C">
        <w:rPr>
          <w:szCs w:val="24"/>
        </w:rPr>
        <w:t xml:space="preserve">les </w:t>
      </w:r>
      <w:r>
        <w:rPr>
          <w:szCs w:val="24"/>
        </w:rPr>
        <w:t>« </w:t>
      </w:r>
      <w:r w:rsidRPr="00B96E6C">
        <w:rPr>
          <w:szCs w:val="24"/>
        </w:rPr>
        <w:t>facteurs</w:t>
      </w:r>
      <w:r>
        <w:rPr>
          <w:szCs w:val="24"/>
        </w:rPr>
        <w:t> »</w:t>
      </w:r>
      <w:r w:rsidRPr="00B96E6C">
        <w:rPr>
          <w:szCs w:val="24"/>
        </w:rPr>
        <w:t xml:space="preserve"> avancés au siècle passé par Rémond qui </w:t>
      </w:r>
      <w:r>
        <w:rPr>
          <w:szCs w:val="24"/>
        </w:rPr>
        <w:t>« </w:t>
      </w:r>
      <w:r w:rsidRPr="00B96E6C">
        <w:rPr>
          <w:szCs w:val="24"/>
        </w:rPr>
        <w:t>e</w:t>
      </w:r>
      <w:r w:rsidRPr="00B96E6C">
        <w:rPr>
          <w:szCs w:val="24"/>
        </w:rPr>
        <w:t>x</w:t>
      </w:r>
      <w:r w:rsidRPr="00B96E6C">
        <w:rPr>
          <w:szCs w:val="24"/>
        </w:rPr>
        <w:t>pliquent cette at</w:t>
      </w:r>
      <w:r w:rsidRPr="00B96E6C">
        <w:rPr>
          <w:szCs w:val="24"/>
        </w:rPr>
        <w:t>o</w:t>
      </w:r>
      <w:r w:rsidRPr="00B96E6C">
        <w:rPr>
          <w:szCs w:val="24"/>
        </w:rPr>
        <w:t>nie</w:t>
      </w:r>
      <w:r>
        <w:rPr>
          <w:szCs w:val="24"/>
        </w:rPr>
        <w:t> »</w:t>
      </w:r>
      <w:r w:rsidRPr="00B96E6C">
        <w:rPr>
          <w:szCs w:val="24"/>
        </w:rPr>
        <w:t xml:space="preserve"> (la</w:t>
      </w:r>
      <w:r>
        <w:t xml:space="preserve"> [144] </w:t>
      </w:r>
      <w:r w:rsidRPr="00B96E6C">
        <w:rPr>
          <w:szCs w:val="24"/>
        </w:rPr>
        <w:t>phraséologie change, on ne parle plus d'</w:t>
      </w:r>
      <w:r>
        <w:rPr>
          <w:szCs w:val="24"/>
        </w:rPr>
        <w:t>« </w:t>
      </w:r>
      <w:r w:rsidRPr="00B96E6C">
        <w:rPr>
          <w:szCs w:val="24"/>
        </w:rPr>
        <w:t>allergie</w:t>
      </w:r>
      <w:r>
        <w:rPr>
          <w:szCs w:val="24"/>
        </w:rPr>
        <w:t> »</w:t>
      </w:r>
      <w:r w:rsidRPr="00B96E6C">
        <w:rPr>
          <w:szCs w:val="24"/>
        </w:rPr>
        <w:t>, mais on demeure dans le physiologique.</w:t>
      </w:r>
      <w:r>
        <w:rPr>
          <w:szCs w:val="24"/>
        </w:rPr>
        <w:t> </w:t>
      </w:r>
      <w:r>
        <w:rPr>
          <w:rStyle w:val="Appelnotedebasdep"/>
          <w:szCs w:val="24"/>
        </w:rPr>
        <w:footnoteReference w:id="315"/>
      </w:r>
      <w:r w:rsidRPr="00B96E6C">
        <w:rPr>
          <w:szCs w:val="24"/>
        </w:rPr>
        <w:t>) Sur quoi l'auteur a</w:t>
      </w:r>
      <w:r w:rsidRPr="00B96E6C">
        <w:rPr>
          <w:szCs w:val="24"/>
        </w:rPr>
        <w:t>d</w:t>
      </w:r>
      <w:r w:rsidRPr="00B96E6C">
        <w:rPr>
          <w:szCs w:val="24"/>
        </w:rPr>
        <w:t xml:space="preserve">met qu'il y avait tout de même un </w:t>
      </w:r>
      <w:r>
        <w:rPr>
          <w:szCs w:val="24"/>
        </w:rPr>
        <w:t>« </w:t>
      </w:r>
      <w:r w:rsidRPr="00B96E6C">
        <w:rPr>
          <w:szCs w:val="24"/>
        </w:rPr>
        <w:t>espace commun</w:t>
      </w:r>
      <w:r>
        <w:rPr>
          <w:szCs w:val="24"/>
        </w:rPr>
        <w:t> »</w:t>
      </w:r>
      <w:r w:rsidRPr="00B96E6C">
        <w:rPr>
          <w:szCs w:val="24"/>
        </w:rPr>
        <w:t xml:space="preserve"> entre les fascismes étrangers et les ligues françaises</w:t>
      </w:r>
      <w:r>
        <w:rPr>
          <w:szCs w:val="24"/>
        </w:rPr>
        <w:t> :</w:t>
      </w:r>
      <w:r w:rsidRPr="00B96E6C">
        <w:rPr>
          <w:szCs w:val="24"/>
        </w:rPr>
        <w:t xml:space="preserve"> une communauté des haines, du Juif, de l'étra</w:t>
      </w:r>
      <w:r w:rsidRPr="00B96E6C">
        <w:rPr>
          <w:szCs w:val="24"/>
        </w:rPr>
        <w:t>n</w:t>
      </w:r>
      <w:r w:rsidRPr="00B96E6C">
        <w:rPr>
          <w:szCs w:val="24"/>
        </w:rPr>
        <w:t>ger, du métèque, du communiste et du franc-maçon, et l'identité des esp</w:t>
      </w:r>
      <w:r w:rsidRPr="00B96E6C">
        <w:rPr>
          <w:szCs w:val="24"/>
        </w:rPr>
        <w:t>é</w:t>
      </w:r>
      <w:r w:rsidRPr="00B96E6C">
        <w:rPr>
          <w:szCs w:val="24"/>
        </w:rPr>
        <w:t>rances</w:t>
      </w:r>
      <w:r>
        <w:rPr>
          <w:szCs w:val="24"/>
        </w:rPr>
        <w:t> :</w:t>
      </w:r>
      <w:r w:rsidRPr="00B96E6C">
        <w:rPr>
          <w:szCs w:val="24"/>
        </w:rPr>
        <w:t xml:space="preserve"> la restauration de l'autorité, le respect des hiérarchies, l'aspiration à un ordre corporatif, et d'autres </w:t>
      </w:r>
      <w:r>
        <w:rPr>
          <w:szCs w:val="24"/>
        </w:rPr>
        <w:t>« </w:t>
      </w:r>
      <w:r w:rsidRPr="00B96E6C">
        <w:rPr>
          <w:szCs w:val="24"/>
        </w:rPr>
        <w:t>connivences idéologiques</w:t>
      </w:r>
      <w:r>
        <w:rPr>
          <w:szCs w:val="24"/>
        </w:rPr>
        <w:t> »</w:t>
      </w:r>
      <w:r w:rsidRPr="00B96E6C">
        <w:rPr>
          <w:szCs w:val="24"/>
        </w:rPr>
        <w:t xml:space="preserve"> e</w:t>
      </w:r>
      <w:r w:rsidRPr="00B96E6C">
        <w:rPr>
          <w:szCs w:val="24"/>
        </w:rPr>
        <w:t>n</w:t>
      </w:r>
      <w:r w:rsidRPr="00B96E6C">
        <w:rPr>
          <w:szCs w:val="24"/>
        </w:rPr>
        <w:t xml:space="preserve">core. Et que la </w:t>
      </w:r>
      <w:r w:rsidRPr="00B96E6C">
        <w:rPr>
          <w:i/>
          <w:iCs/>
          <w:szCs w:val="24"/>
        </w:rPr>
        <w:t xml:space="preserve">droite ultra </w:t>
      </w:r>
      <w:r w:rsidRPr="00B96E6C">
        <w:rPr>
          <w:szCs w:val="24"/>
        </w:rPr>
        <w:t xml:space="preserve">d'avant guerre, en outre, avait </w:t>
      </w:r>
      <w:r>
        <w:rPr>
          <w:szCs w:val="24"/>
        </w:rPr>
        <w:t>« </w:t>
      </w:r>
      <w:r w:rsidRPr="00B96E6C">
        <w:rPr>
          <w:szCs w:val="24"/>
        </w:rPr>
        <w:t>emprunté</w:t>
      </w:r>
      <w:r>
        <w:rPr>
          <w:szCs w:val="24"/>
        </w:rPr>
        <w:t> »</w:t>
      </w:r>
      <w:r w:rsidRPr="00B96E6C">
        <w:rPr>
          <w:szCs w:val="24"/>
        </w:rPr>
        <w:t xml:space="preserve"> rites et décorum aux fascismes, </w:t>
      </w:r>
      <w:r>
        <w:rPr>
          <w:szCs w:val="24"/>
        </w:rPr>
        <w:t>« </w:t>
      </w:r>
      <w:r w:rsidRPr="00B96E6C">
        <w:rPr>
          <w:szCs w:val="24"/>
        </w:rPr>
        <w:t>généralisant le port de l'uniforme, créant de véritables milices, organisant des défilés spectaculaires</w:t>
      </w:r>
      <w:r>
        <w:rPr>
          <w:szCs w:val="24"/>
        </w:rPr>
        <w:t> »</w:t>
      </w:r>
      <w:r w:rsidRPr="00B96E6C">
        <w:rPr>
          <w:szCs w:val="24"/>
        </w:rPr>
        <w:t>. Mais décidément tout ceci de commun ne fait to</w:t>
      </w:r>
      <w:r w:rsidRPr="00B96E6C">
        <w:rPr>
          <w:szCs w:val="24"/>
        </w:rPr>
        <w:t>u</w:t>
      </w:r>
      <w:r w:rsidRPr="00B96E6C">
        <w:rPr>
          <w:szCs w:val="24"/>
        </w:rPr>
        <w:t>jours pas un fasci</w:t>
      </w:r>
      <w:r w:rsidRPr="00B96E6C">
        <w:rPr>
          <w:szCs w:val="24"/>
        </w:rPr>
        <w:t>s</w:t>
      </w:r>
      <w:r w:rsidRPr="00B96E6C">
        <w:rPr>
          <w:szCs w:val="24"/>
        </w:rPr>
        <w:t>me français</w:t>
      </w:r>
      <w:r>
        <w:rPr>
          <w:szCs w:val="24"/>
        </w:rPr>
        <w:t> ! </w:t>
      </w:r>
      <w:r>
        <w:rPr>
          <w:rStyle w:val="Appelnotedebasdep"/>
          <w:szCs w:val="24"/>
        </w:rPr>
        <w:footnoteReference w:id="316"/>
      </w:r>
    </w:p>
    <w:p w14:paraId="4C7E8EBE" w14:textId="77777777" w:rsidR="00730AFE" w:rsidRPr="00B96E6C" w:rsidRDefault="00730AFE" w:rsidP="00730AFE">
      <w:pPr>
        <w:spacing w:before="120" w:after="120"/>
        <w:jc w:val="both"/>
      </w:pPr>
      <w:r w:rsidRPr="00B96E6C">
        <w:rPr>
          <w:szCs w:val="24"/>
        </w:rPr>
        <w:t xml:space="preserve">Après quoi, Olivier Wieviorka passe, imperturbable, à </w:t>
      </w:r>
      <w:r>
        <w:rPr>
          <w:szCs w:val="24"/>
        </w:rPr>
        <w:t>« </w:t>
      </w:r>
      <w:r w:rsidRPr="00B96E6C">
        <w:rPr>
          <w:szCs w:val="24"/>
        </w:rPr>
        <w:t>la pare</w:t>
      </w:r>
      <w:r w:rsidRPr="00B96E6C">
        <w:rPr>
          <w:szCs w:val="24"/>
        </w:rPr>
        <w:t>n</w:t>
      </w:r>
      <w:r w:rsidRPr="00B96E6C">
        <w:rPr>
          <w:szCs w:val="24"/>
        </w:rPr>
        <w:t>thèse vichyste que l'on ne saurait assimiler à un fascisme</w:t>
      </w:r>
      <w:r>
        <w:rPr>
          <w:szCs w:val="24"/>
        </w:rPr>
        <w:t> »</w:t>
      </w:r>
      <w:r w:rsidRPr="00B96E6C">
        <w:rPr>
          <w:szCs w:val="24"/>
        </w:rPr>
        <w:t xml:space="preserve"> et il rés</w:t>
      </w:r>
      <w:r w:rsidRPr="00B96E6C">
        <w:rPr>
          <w:szCs w:val="24"/>
        </w:rPr>
        <w:t>u</w:t>
      </w:r>
      <w:r w:rsidRPr="00B96E6C">
        <w:rPr>
          <w:szCs w:val="24"/>
        </w:rPr>
        <w:t>me encore ici la vulgate.</w:t>
      </w:r>
      <w:r>
        <w:rPr>
          <w:szCs w:val="24"/>
        </w:rPr>
        <w:t> </w:t>
      </w:r>
      <w:r>
        <w:rPr>
          <w:rStyle w:val="Appelnotedebasdep"/>
          <w:szCs w:val="24"/>
        </w:rPr>
        <w:footnoteReference w:id="317"/>
      </w:r>
    </w:p>
    <w:p w14:paraId="2E36FFDF" w14:textId="77777777" w:rsidR="00730AFE" w:rsidRPr="00B96E6C" w:rsidRDefault="00730AFE" w:rsidP="00730AFE">
      <w:pPr>
        <w:spacing w:before="120" w:after="120"/>
        <w:jc w:val="both"/>
      </w:pPr>
      <w:r w:rsidRPr="00B96E6C">
        <w:rPr>
          <w:szCs w:val="24"/>
        </w:rPr>
        <w:t>Le concept d'</w:t>
      </w:r>
      <w:r>
        <w:rPr>
          <w:szCs w:val="24"/>
        </w:rPr>
        <w:t>« </w:t>
      </w:r>
      <w:r w:rsidRPr="00B96E6C">
        <w:rPr>
          <w:szCs w:val="24"/>
        </w:rPr>
        <w:t>allergie</w:t>
      </w:r>
      <w:r>
        <w:rPr>
          <w:szCs w:val="24"/>
        </w:rPr>
        <w:t> »</w:t>
      </w:r>
      <w:r w:rsidRPr="00B96E6C">
        <w:rPr>
          <w:szCs w:val="24"/>
        </w:rPr>
        <w:t xml:space="preserve"> et ses synonymes ont été finalement att</w:t>
      </w:r>
      <w:r w:rsidRPr="00B96E6C">
        <w:rPr>
          <w:szCs w:val="24"/>
        </w:rPr>
        <w:t>a</w:t>
      </w:r>
      <w:r w:rsidRPr="00B96E6C">
        <w:rPr>
          <w:szCs w:val="24"/>
        </w:rPr>
        <w:t xml:space="preserve">qués de front et ridiculisés par Michel Dobry dans le collectif dont j'ai fait état, </w:t>
      </w:r>
      <w:r w:rsidRPr="00B96E6C">
        <w:rPr>
          <w:i/>
          <w:iCs/>
          <w:szCs w:val="24"/>
        </w:rPr>
        <w:t xml:space="preserve">Le mythe de l'allergie française au fascisme, </w:t>
      </w:r>
      <w:r w:rsidRPr="00B96E6C">
        <w:rPr>
          <w:szCs w:val="24"/>
        </w:rPr>
        <w:t>paru en 2003. Mais pourquoi un demi-siècle de persistance et de résistance</w:t>
      </w:r>
      <w:r>
        <w:rPr>
          <w:szCs w:val="24"/>
        </w:rPr>
        <w:t> ?</w:t>
      </w:r>
      <w:r w:rsidRPr="00B96E6C">
        <w:rPr>
          <w:szCs w:val="24"/>
        </w:rPr>
        <w:t xml:space="preserve"> Obst</w:t>
      </w:r>
      <w:r w:rsidRPr="00B96E6C">
        <w:rPr>
          <w:szCs w:val="24"/>
        </w:rPr>
        <w:t>i</w:t>
      </w:r>
      <w:r w:rsidRPr="00B96E6C">
        <w:rPr>
          <w:szCs w:val="24"/>
        </w:rPr>
        <w:t>nation d'orgueil académique et solidarité de groupe, forme de chauv</w:t>
      </w:r>
      <w:r w:rsidRPr="00B96E6C">
        <w:rPr>
          <w:szCs w:val="24"/>
        </w:rPr>
        <w:t>i</w:t>
      </w:r>
      <w:r w:rsidRPr="00B96E6C">
        <w:rPr>
          <w:szCs w:val="24"/>
        </w:rPr>
        <w:t>nisme naïf et têtu</w:t>
      </w:r>
      <w:r>
        <w:rPr>
          <w:szCs w:val="24"/>
        </w:rPr>
        <w:t> ?</w:t>
      </w:r>
      <w:r w:rsidRPr="00B96E6C">
        <w:rPr>
          <w:szCs w:val="24"/>
        </w:rPr>
        <w:t xml:space="preserve"> La thèse des Trois droites en 1954 valait ce qu'elle valait, mais elle était éminemment de nature à appeler des co</w:t>
      </w:r>
      <w:r w:rsidRPr="00B96E6C">
        <w:rPr>
          <w:szCs w:val="24"/>
        </w:rPr>
        <w:t>r</w:t>
      </w:r>
      <w:r w:rsidRPr="00B96E6C">
        <w:rPr>
          <w:szCs w:val="24"/>
        </w:rPr>
        <w:t xml:space="preserve">rectifs et puis un jour la réfutation, la </w:t>
      </w:r>
      <w:r>
        <w:rPr>
          <w:szCs w:val="24"/>
        </w:rPr>
        <w:t>« </w:t>
      </w:r>
      <w:r w:rsidRPr="00B96E6C">
        <w:rPr>
          <w:szCs w:val="24"/>
        </w:rPr>
        <w:t>falsification</w:t>
      </w:r>
      <w:r>
        <w:rPr>
          <w:szCs w:val="24"/>
        </w:rPr>
        <w:t> »</w:t>
      </w:r>
      <w:r w:rsidRPr="00B96E6C">
        <w:rPr>
          <w:szCs w:val="24"/>
        </w:rPr>
        <w:t xml:space="preserve"> qui est la seule voie par laquelle</w:t>
      </w:r>
      <w:r>
        <w:t xml:space="preserve"> [145] </w:t>
      </w:r>
      <w:r w:rsidRPr="00B96E6C">
        <w:rPr>
          <w:szCs w:val="24"/>
        </w:rPr>
        <w:t>une discipline des sciences humaines progresse. De so</w:t>
      </w:r>
      <w:r w:rsidRPr="00B96E6C">
        <w:rPr>
          <w:szCs w:val="24"/>
        </w:rPr>
        <w:t>r</w:t>
      </w:r>
      <w:r w:rsidRPr="00B96E6C">
        <w:rPr>
          <w:szCs w:val="24"/>
        </w:rPr>
        <w:t xml:space="preserve">te que la voir répétée </w:t>
      </w:r>
      <w:r w:rsidRPr="00B96E6C">
        <w:rPr>
          <w:i/>
          <w:iCs/>
          <w:szCs w:val="24"/>
        </w:rPr>
        <w:t xml:space="preserve">ne varietur </w:t>
      </w:r>
      <w:r w:rsidRPr="00B96E6C">
        <w:rPr>
          <w:szCs w:val="24"/>
        </w:rPr>
        <w:t>un demi-siècle après sa fo</w:t>
      </w:r>
      <w:r w:rsidRPr="00B96E6C">
        <w:rPr>
          <w:szCs w:val="24"/>
        </w:rPr>
        <w:t>r</w:t>
      </w:r>
      <w:r w:rsidRPr="00B96E6C">
        <w:rPr>
          <w:szCs w:val="24"/>
        </w:rPr>
        <w:t xml:space="preserve">mulation signale une forme de </w:t>
      </w:r>
      <w:r>
        <w:rPr>
          <w:szCs w:val="24"/>
        </w:rPr>
        <w:t>« </w:t>
      </w:r>
      <w:r w:rsidRPr="00B96E6C">
        <w:rPr>
          <w:szCs w:val="24"/>
        </w:rPr>
        <w:t>loyauté</w:t>
      </w:r>
      <w:r>
        <w:rPr>
          <w:szCs w:val="24"/>
        </w:rPr>
        <w:t> »</w:t>
      </w:r>
      <w:r w:rsidRPr="00B96E6C">
        <w:rPr>
          <w:szCs w:val="24"/>
        </w:rPr>
        <w:t xml:space="preserve"> et de révérence stériles apparemment dues à un Maître dans un système universitaire corporatiste et rout</w:t>
      </w:r>
      <w:r w:rsidRPr="00B96E6C">
        <w:rPr>
          <w:szCs w:val="24"/>
        </w:rPr>
        <w:t>i</w:t>
      </w:r>
      <w:r w:rsidRPr="00B96E6C">
        <w:rPr>
          <w:szCs w:val="24"/>
        </w:rPr>
        <w:t>nier. Tout ceci, qui est blessant pour les individus visés, a été suggéré — n</w:t>
      </w:r>
      <w:r w:rsidRPr="00B96E6C">
        <w:rPr>
          <w:szCs w:val="24"/>
        </w:rPr>
        <w:t>o</w:t>
      </w:r>
      <w:r w:rsidRPr="00B96E6C">
        <w:rPr>
          <w:szCs w:val="24"/>
        </w:rPr>
        <w:t>tamment par les chercheurs étrangers qui ont été happé dans l'inépu</w:t>
      </w:r>
      <w:r w:rsidRPr="00B96E6C">
        <w:rPr>
          <w:szCs w:val="24"/>
        </w:rPr>
        <w:t>i</w:t>
      </w:r>
      <w:r w:rsidRPr="00B96E6C">
        <w:rPr>
          <w:szCs w:val="24"/>
        </w:rPr>
        <w:t>sable dispute — et a dûment alimenté l'animosité.</w:t>
      </w:r>
    </w:p>
    <w:p w14:paraId="0F02C743" w14:textId="77777777" w:rsidR="00730AFE" w:rsidRPr="00B96E6C" w:rsidRDefault="00730AFE" w:rsidP="00730AFE">
      <w:pPr>
        <w:spacing w:before="120" w:after="120"/>
        <w:jc w:val="both"/>
      </w:pPr>
      <w:r w:rsidRPr="00B96E6C">
        <w:rPr>
          <w:szCs w:val="24"/>
        </w:rPr>
        <w:t xml:space="preserve">En somme, le </w:t>
      </w:r>
      <w:r>
        <w:rPr>
          <w:szCs w:val="24"/>
        </w:rPr>
        <w:t>« </w:t>
      </w:r>
      <w:r w:rsidRPr="00B96E6C">
        <w:rPr>
          <w:szCs w:val="24"/>
        </w:rPr>
        <w:t>vrai</w:t>
      </w:r>
      <w:r>
        <w:rPr>
          <w:szCs w:val="24"/>
        </w:rPr>
        <w:t> »</w:t>
      </w:r>
      <w:r w:rsidRPr="00B96E6C">
        <w:rPr>
          <w:szCs w:val="24"/>
        </w:rPr>
        <w:t xml:space="preserve"> problème et le reproche que l'on peut faire à l'historiographie française sont moins d'avoir pinaillé indéfiniment sur le </w:t>
      </w:r>
      <w:r w:rsidRPr="00B96E6C">
        <w:rPr>
          <w:i/>
          <w:iCs/>
          <w:szCs w:val="24"/>
        </w:rPr>
        <w:t xml:space="preserve">fascisme-ou-pas </w:t>
      </w:r>
      <w:r w:rsidRPr="00B96E6C">
        <w:rPr>
          <w:szCs w:val="24"/>
        </w:rPr>
        <w:t xml:space="preserve">que de n'avoir pas orienté, il y a de nombreuses années déjà, les doctorants vers ces </w:t>
      </w:r>
      <w:r>
        <w:rPr>
          <w:szCs w:val="24"/>
        </w:rPr>
        <w:t>« </w:t>
      </w:r>
      <w:r w:rsidRPr="00B96E6C">
        <w:rPr>
          <w:szCs w:val="24"/>
        </w:rPr>
        <w:t>beaux sujets</w:t>
      </w:r>
      <w:r>
        <w:rPr>
          <w:szCs w:val="24"/>
        </w:rPr>
        <w:t> »</w:t>
      </w:r>
      <w:r w:rsidRPr="00B96E6C">
        <w:rPr>
          <w:szCs w:val="24"/>
        </w:rPr>
        <w:t xml:space="preserve"> à prendre que sont les ligues, les mouvements, les </w:t>
      </w:r>
      <w:r>
        <w:rPr>
          <w:szCs w:val="24"/>
        </w:rPr>
        <w:t>« </w:t>
      </w:r>
      <w:r w:rsidRPr="00B96E6C">
        <w:rPr>
          <w:szCs w:val="24"/>
        </w:rPr>
        <w:t>courants d'idées</w:t>
      </w:r>
      <w:r>
        <w:rPr>
          <w:szCs w:val="24"/>
        </w:rPr>
        <w:t> »</w:t>
      </w:r>
      <w:r w:rsidRPr="00B96E6C">
        <w:rPr>
          <w:szCs w:val="24"/>
        </w:rPr>
        <w:t>, les périod</w:t>
      </w:r>
      <w:r w:rsidRPr="00B96E6C">
        <w:rPr>
          <w:szCs w:val="24"/>
        </w:rPr>
        <w:t>i</w:t>
      </w:r>
      <w:r w:rsidRPr="00B96E6C">
        <w:rPr>
          <w:szCs w:val="24"/>
        </w:rPr>
        <w:t>ques, les intellectuels petits et grands censés avoir formé le personnel fascisant.</w:t>
      </w:r>
    </w:p>
    <w:p w14:paraId="78A3001F" w14:textId="77777777" w:rsidR="00730AFE" w:rsidRPr="00B96E6C" w:rsidRDefault="00730AFE" w:rsidP="00730AFE">
      <w:pPr>
        <w:spacing w:before="120" w:after="120"/>
        <w:jc w:val="both"/>
      </w:pPr>
      <w:r w:rsidRPr="00B96E6C">
        <w:rPr>
          <w:szCs w:val="24"/>
        </w:rPr>
        <w:t>Le Parti social français du Colonel de la Rocque a été étudié ces dernières années par des historiens anglophones comme Kennedy et Passmore qui ont eu le malheur de pa</w:t>
      </w:r>
      <w:r w:rsidRPr="00B96E6C">
        <w:rPr>
          <w:szCs w:val="24"/>
        </w:rPr>
        <w:t>r</w:t>
      </w:r>
      <w:r w:rsidRPr="00B96E6C">
        <w:rPr>
          <w:szCs w:val="24"/>
        </w:rPr>
        <w:t xml:space="preserve">ler, avec toutes les nuances qu'on voudra, de </w:t>
      </w:r>
      <w:r>
        <w:rPr>
          <w:szCs w:val="24"/>
        </w:rPr>
        <w:t>« </w:t>
      </w:r>
      <w:r w:rsidRPr="00B96E6C">
        <w:rPr>
          <w:szCs w:val="24"/>
        </w:rPr>
        <w:t>fascisme</w:t>
      </w:r>
      <w:r>
        <w:rPr>
          <w:szCs w:val="24"/>
        </w:rPr>
        <w:t> »</w:t>
      </w:r>
      <w:r w:rsidRPr="00B96E6C">
        <w:rPr>
          <w:szCs w:val="24"/>
        </w:rPr>
        <w:t xml:space="preserve"> de sorte que, quand ils ont publié leurs livres, ils se sont fait vigoureusement taper sur les doigts (pour des erreurs factuelles alléguées) par les comptes rendus des grandes r</w:t>
      </w:r>
      <w:r w:rsidRPr="00B96E6C">
        <w:rPr>
          <w:szCs w:val="24"/>
        </w:rPr>
        <w:t>e</w:t>
      </w:r>
      <w:r w:rsidRPr="00B96E6C">
        <w:rPr>
          <w:szCs w:val="24"/>
        </w:rPr>
        <w:t>vues parisiennes - lesquelles omettent de se demander pourquoi il n'y a pas abondance de travaux autochtones sur ces sujets fâcheux, mal abordés par des étrangers, mais importants.</w:t>
      </w:r>
    </w:p>
    <w:p w14:paraId="20489A9A" w14:textId="77777777" w:rsidR="00730AFE" w:rsidRDefault="00730AFE" w:rsidP="00730AFE">
      <w:pPr>
        <w:pStyle w:val="Citation0"/>
      </w:pPr>
    </w:p>
    <w:p w14:paraId="1C5FCACF" w14:textId="77777777" w:rsidR="00730AFE" w:rsidRDefault="00730AFE" w:rsidP="00730AFE">
      <w:pPr>
        <w:pStyle w:val="Citation0"/>
      </w:pPr>
      <w:r w:rsidRPr="00B96E6C">
        <w:t>■ On peut encore relever au passage la singularité du fait que d'autres hi</w:t>
      </w:r>
      <w:r w:rsidRPr="00B96E6C">
        <w:t>s</w:t>
      </w:r>
      <w:r w:rsidRPr="00B96E6C">
        <w:t xml:space="preserve">toriens décrivent et identifient des </w:t>
      </w:r>
      <w:r>
        <w:t>« </w:t>
      </w:r>
      <w:r w:rsidRPr="00B96E6C">
        <w:t>courants néofascistes</w:t>
      </w:r>
      <w:r>
        <w:t> »</w:t>
      </w:r>
      <w:r w:rsidRPr="00B96E6C">
        <w:t xml:space="preserve"> r</w:t>
      </w:r>
      <w:r w:rsidRPr="00B96E6C">
        <w:t>e</w:t>
      </w:r>
      <w:r w:rsidRPr="00B96E6C">
        <w:t xml:space="preserve">surgissant constamment depuis 1945 dans un pays autrefois </w:t>
      </w:r>
      <w:r>
        <w:t>« </w:t>
      </w:r>
      <w:r w:rsidRPr="00B96E6C">
        <w:t>immun</w:t>
      </w:r>
      <w:r w:rsidRPr="00B96E6C">
        <w:t>i</w:t>
      </w:r>
      <w:r w:rsidRPr="00B96E6C">
        <w:t>sé</w:t>
      </w:r>
      <w:r>
        <w:t> »</w:t>
      </w:r>
      <w:r w:rsidRPr="00B96E6C">
        <w:t xml:space="preserve"> envers le fascisme...</w:t>
      </w:r>
    </w:p>
    <w:p w14:paraId="21F417E8" w14:textId="77777777" w:rsidR="00730AFE" w:rsidRPr="00B96E6C" w:rsidRDefault="00730AFE" w:rsidP="00730AFE">
      <w:pPr>
        <w:pStyle w:val="c"/>
      </w:pPr>
      <w:r w:rsidRPr="00B96E6C">
        <w:t>■</w:t>
      </w:r>
    </w:p>
    <w:p w14:paraId="2C45D54E" w14:textId="77777777" w:rsidR="00730AFE" w:rsidRDefault="00730AFE" w:rsidP="00730AFE">
      <w:pPr>
        <w:spacing w:before="120" w:after="120"/>
        <w:jc w:val="both"/>
      </w:pPr>
      <w:r>
        <w:br w:type="page"/>
        <w:t>[146]</w:t>
      </w:r>
    </w:p>
    <w:p w14:paraId="0E14E9C1" w14:textId="77777777" w:rsidR="00730AFE" w:rsidRPr="00B96E6C" w:rsidRDefault="00730AFE" w:rsidP="00730AFE">
      <w:pPr>
        <w:spacing w:before="120" w:after="120"/>
        <w:jc w:val="both"/>
      </w:pPr>
      <w:r w:rsidRPr="00B96E6C">
        <w:rPr>
          <w:szCs w:val="24"/>
        </w:rPr>
        <w:t>Il me faut donc spéculer pour conclure sur les motifs, motifs qui sont sans nul doute intriqués et divers, de ce demi-siècle de controve</w:t>
      </w:r>
      <w:r w:rsidRPr="00B96E6C">
        <w:rPr>
          <w:szCs w:val="24"/>
        </w:rPr>
        <w:t>r</w:t>
      </w:r>
      <w:r w:rsidRPr="00B96E6C">
        <w:rPr>
          <w:szCs w:val="24"/>
        </w:rPr>
        <w:t>ses, d'objections et contre-objections, définitions et contre-définitions dont la vanité principielle saute aux yeux pour qui aurait hâte de pa</w:t>
      </w:r>
      <w:r w:rsidRPr="00B96E6C">
        <w:rPr>
          <w:szCs w:val="24"/>
        </w:rPr>
        <w:t>s</w:t>
      </w:r>
      <w:r w:rsidRPr="00B96E6C">
        <w:rPr>
          <w:szCs w:val="24"/>
        </w:rPr>
        <w:t>ser à autre chose</w:t>
      </w:r>
      <w:r>
        <w:rPr>
          <w:szCs w:val="24"/>
        </w:rPr>
        <w:t> :</w:t>
      </w:r>
      <w:r w:rsidRPr="00B96E6C">
        <w:rPr>
          <w:szCs w:val="24"/>
        </w:rPr>
        <w:t xml:space="preserve"> il n'est évidemment pas de définition indubitabl</w:t>
      </w:r>
      <w:r w:rsidRPr="00B96E6C">
        <w:rPr>
          <w:szCs w:val="24"/>
        </w:rPr>
        <w:t>e</w:t>
      </w:r>
      <w:r w:rsidRPr="00B96E6C">
        <w:rPr>
          <w:szCs w:val="24"/>
        </w:rPr>
        <w:t xml:space="preserve">ment vraie ni de test juridiquement solide pour qualifier ou non de </w:t>
      </w:r>
      <w:r>
        <w:rPr>
          <w:szCs w:val="24"/>
        </w:rPr>
        <w:t>« </w:t>
      </w:r>
      <w:r w:rsidRPr="00B96E6C">
        <w:rPr>
          <w:szCs w:val="24"/>
        </w:rPr>
        <w:t>fasciste</w:t>
      </w:r>
      <w:r>
        <w:rPr>
          <w:szCs w:val="24"/>
        </w:rPr>
        <w:t> »</w:t>
      </w:r>
      <w:r w:rsidRPr="00B96E6C">
        <w:rPr>
          <w:szCs w:val="24"/>
        </w:rPr>
        <w:t xml:space="preserve"> qui ou quoi que ce soit. Mais l'affaire n'est pas simple. Car il n'est pas non plus de travail histori</w:t>
      </w:r>
      <w:r w:rsidRPr="00B96E6C">
        <w:rPr>
          <w:szCs w:val="24"/>
        </w:rPr>
        <w:t>o</w:t>
      </w:r>
      <w:r w:rsidRPr="00B96E6C">
        <w:rPr>
          <w:szCs w:val="24"/>
        </w:rPr>
        <w:t xml:space="preserve">graphique qui puisse se passer d'idéaltypes tels que </w:t>
      </w:r>
      <w:r>
        <w:rPr>
          <w:szCs w:val="24"/>
        </w:rPr>
        <w:t>« </w:t>
      </w:r>
      <w:r w:rsidRPr="00B96E6C">
        <w:rPr>
          <w:szCs w:val="24"/>
        </w:rPr>
        <w:t>fasci</w:t>
      </w:r>
      <w:r w:rsidRPr="00B96E6C">
        <w:rPr>
          <w:szCs w:val="24"/>
        </w:rPr>
        <w:t>s</w:t>
      </w:r>
      <w:r w:rsidRPr="00B96E6C">
        <w:rPr>
          <w:szCs w:val="24"/>
        </w:rPr>
        <w:t>me</w:t>
      </w:r>
      <w:r>
        <w:rPr>
          <w:szCs w:val="24"/>
        </w:rPr>
        <w:t> »</w:t>
      </w:r>
      <w:r w:rsidRPr="00B96E6C">
        <w:rPr>
          <w:szCs w:val="24"/>
        </w:rPr>
        <w:t xml:space="preserve"> et de critères définitoires, — faute desquels l'histoire ne serait qu'un suite d'arbres masquant à jamais la forêt.</w:t>
      </w:r>
    </w:p>
    <w:p w14:paraId="5358517A" w14:textId="77777777" w:rsidR="00730AFE" w:rsidRPr="00B96E6C" w:rsidRDefault="00730AFE" w:rsidP="00730AFE">
      <w:pPr>
        <w:spacing w:before="120" w:after="120"/>
        <w:jc w:val="both"/>
      </w:pPr>
      <w:r w:rsidRPr="00B96E6C">
        <w:rPr>
          <w:szCs w:val="24"/>
        </w:rPr>
        <w:t xml:space="preserve">J'ajoute que les motifs des historiens successifs ont pu varier alors que la conclusion </w:t>
      </w:r>
      <w:r>
        <w:rPr>
          <w:szCs w:val="24"/>
        </w:rPr>
        <w:t>« </w:t>
      </w:r>
      <w:r w:rsidRPr="00B96E6C">
        <w:rPr>
          <w:szCs w:val="24"/>
        </w:rPr>
        <w:t>immunitaire</w:t>
      </w:r>
      <w:r>
        <w:rPr>
          <w:szCs w:val="24"/>
        </w:rPr>
        <w:t> »</w:t>
      </w:r>
      <w:r w:rsidRPr="00B96E6C">
        <w:rPr>
          <w:szCs w:val="24"/>
        </w:rPr>
        <w:t xml:space="preserve"> d'un des </w:t>
      </w:r>
      <w:r>
        <w:rPr>
          <w:szCs w:val="24"/>
        </w:rPr>
        <w:t>« </w:t>
      </w:r>
      <w:r w:rsidRPr="00B96E6C">
        <w:rPr>
          <w:szCs w:val="24"/>
        </w:rPr>
        <w:t>camps</w:t>
      </w:r>
      <w:r>
        <w:rPr>
          <w:szCs w:val="24"/>
        </w:rPr>
        <w:t> »</w:t>
      </w:r>
      <w:r w:rsidRPr="00B96E6C">
        <w:rPr>
          <w:szCs w:val="24"/>
        </w:rPr>
        <w:t xml:space="preserve"> en présence se</w:t>
      </w:r>
      <w:r w:rsidRPr="00B96E6C">
        <w:rPr>
          <w:szCs w:val="24"/>
        </w:rPr>
        <w:t>m</w:t>
      </w:r>
      <w:r w:rsidRPr="00B96E6C">
        <w:rPr>
          <w:szCs w:val="24"/>
        </w:rPr>
        <w:t>ble rester pareille</w:t>
      </w:r>
      <w:r>
        <w:rPr>
          <w:szCs w:val="24"/>
        </w:rPr>
        <w:t> :</w:t>
      </w:r>
      <w:r w:rsidRPr="00B96E6C">
        <w:rPr>
          <w:szCs w:val="24"/>
        </w:rPr>
        <w:t xml:space="preserve"> il ne s'agit pas de ramener les conjectures sur les motivations des uns et des autres à une explication permanente un</w:t>
      </w:r>
      <w:r w:rsidRPr="00B96E6C">
        <w:rPr>
          <w:szCs w:val="24"/>
        </w:rPr>
        <w:t>i</w:t>
      </w:r>
      <w:r w:rsidRPr="00B96E6C">
        <w:rPr>
          <w:szCs w:val="24"/>
        </w:rPr>
        <w:t>que.</w:t>
      </w:r>
    </w:p>
    <w:p w14:paraId="7E3A9048" w14:textId="77777777" w:rsidR="00730AFE" w:rsidRDefault="00730AFE" w:rsidP="00730AFE">
      <w:pPr>
        <w:pStyle w:val="Citation0"/>
      </w:pPr>
    </w:p>
    <w:p w14:paraId="27BE07A1" w14:textId="77777777" w:rsidR="00730AFE" w:rsidRPr="00B96E6C" w:rsidRDefault="00730AFE" w:rsidP="00730AFE">
      <w:pPr>
        <w:pStyle w:val="Citation0"/>
      </w:pPr>
      <w:r w:rsidRPr="00B96E6C">
        <w:t>■ Je renonce à spéculer sur les origines et les parcours personnels des pe</w:t>
      </w:r>
      <w:r w:rsidRPr="00B96E6C">
        <w:t>r</w:t>
      </w:r>
      <w:r w:rsidRPr="00B96E6C">
        <w:t>sonnages de la polémique.</w:t>
      </w:r>
      <w:r>
        <w:t> </w:t>
      </w:r>
      <w:r>
        <w:rPr>
          <w:rStyle w:val="Appelnotedebasdep"/>
          <w:szCs w:val="24"/>
        </w:rPr>
        <w:footnoteReference w:id="318"/>
      </w:r>
      <w:r w:rsidRPr="00B96E6C">
        <w:t xml:space="preserve"> Fils de collabo, mais homme de gauche e</w:t>
      </w:r>
      <w:r w:rsidRPr="00B96E6C">
        <w:t>n</w:t>
      </w:r>
      <w:r w:rsidRPr="00B96E6C">
        <w:t>gagé et actif comme Jean-Pierre Azéma, survivant d'une famille polonaise génocidée, arrivé adolescent en Israël, comme Z. Sternhell,</w:t>
      </w:r>
      <w:r>
        <w:t> </w:t>
      </w:r>
      <w:r>
        <w:rPr>
          <w:rStyle w:val="Appelnotedebasdep"/>
          <w:szCs w:val="24"/>
        </w:rPr>
        <w:footnoteReference w:id="319"/>
      </w:r>
      <w:r w:rsidRPr="00B96E6C">
        <w:t xml:space="preserve"> journali</w:t>
      </w:r>
      <w:r w:rsidRPr="00B96E6C">
        <w:t>s</w:t>
      </w:r>
      <w:r w:rsidRPr="00B96E6C">
        <w:t>te et ancien responsable syndical comme Jacques Julliard, fils d'immigrant italien comme Pierre Milza, de grande fami</w:t>
      </w:r>
      <w:r w:rsidRPr="00B96E6C">
        <w:t>l</w:t>
      </w:r>
      <w:r w:rsidRPr="00B96E6C">
        <w:t xml:space="preserve">le bourgeoise catholique comme René Rémond, </w:t>
      </w:r>
      <w:r>
        <w:t>« </w:t>
      </w:r>
      <w:r w:rsidRPr="00B96E6C">
        <w:t>ex</w:t>
      </w:r>
      <w:r>
        <w:t> »</w:t>
      </w:r>
      <w:r w:rsidRPr="00B96E6C">
        <w:t xml:space="preserve"> du PCF (aux souvenirs plutôt amers de cette </w:t>
      </w:r>
      <w:r>
        <w:t>« </w:t>
      </w:r>
      <w:r w:rsidRPr="00B96E6C">
        <w:t>expérience de jeunesse</w:t>
      </w:r>
      <w:r>
        <w:t> »</w:t>
      </w:r>
      <w:r w:rsidRPr="00B96E6C">
        <w:t>) comme François Furet et plusieurs autres, je ne dirai pas non plus que ce ne sont pas là des choses qui comptent dans les choix d'objets de recherche et les déma</w:t>
      </w:r>
      <w:r w:rsidRPr="00B96E6C">
        <w:t>r</w:t>
      </w:r>
      <w:r w:rsidRPr="00B96E6C">
        <w:t>ches.</w:t>
      </w:r>
    </w:p>
    <w:p w14:paraId="40376D80" w14:textId="77777777" w:rsidR="00730AFE" w:rsidRDefault="00730AFE" w:rsidP="00730AFE">
      <w:pPr>
        <w:spacing w:before="120" w:after="120"/>
        <w:jc w:val="both"/>
        <w:rPr>
          <w:szCs w:val="18"/>
        </w:rPr>
      </w:pPr>
    </w:p>
    <w:p w14:paraId="2970A251" w14:textId="77777777" w:rsidR="00730AFE" w:rsidRDefault="00730AFE" w:rsidP="00730AFE">
      <w:pPr>
        <w:spacing w:before="120" w:after="120"/>
        <w:jc w:val="both"/>
      </w:pPr>
      <w:r>
        <w:t>[147]</w:t>
      </w:r>
    </w:p>
    <w:p w14:paraId="610FB698" w14:textId="77777777" w:rsidR="00730AFE" w:rsidRPr="00B96E6C" w:rsidRDefault="00730AFE" w:rsidP="00730AFE">
      <w:pPr>
        <w:spacing w:before="120" w:after="120"/>
        <w:jc w:val="both"/>
      </w:pPr>
      <w:r w:rsidRPr="00B96E6C">
        <w:rPr>
          <w:szCs w:val="24"/>
        </w:rPr>
        <w:t>Je ne cherche pas à équilibrer le blâme en le répartissant sur les deux camps.</w:t>
      </w:r>
      <w:r>
        <w:rPr>
          <w:szCs w:val="24"/>
        </w:rPr>
        <w:t xml:space="preserve"> </w:t>
      </w:r>
      <w:r w:rsidRPr="00B96E6C">
        <w:rPr>
          <w:szCs w:val="24"/>
        </w:rPr>
        <w:t>Toutefois, j'aboutis à m'expliquer le d</w:t>
      </w:r>
      <w:r w:rsidRPr="00B96E6C">
        <w:rPr>
          <w:szCs w:val="24"/>
        </w:rPr>
        <w:t>u</w:t>
      </w:r>
      <w:r w:rsidRPr="00B96E6C">
        <w:rPr>
          <w:szCs w:val="24"/>
        </w:rPr>
        <w:t>rable dialogue de sourds et l'obstination remarquable des parties en présence par des partis pris et des aveuglements, non pas égaux ni complémentaires, mais relevant justement de logiques incompossibles (accentuées par une part indubitable de mauvaise volonté), logiques qui se sont mo</w:t>
      </w:r>
      <w:r w:rsidRPr="00B96E6C">
        <w:rPr>
          <w:szCs w:val="24"/>
        </w:rPr>
        <w:t>n</w:t>
      </w:r>
      <w:r w:rsidRPr="00B96E6C">
        <w:rPr>
          <w:szCs w:val="24"/>
        </w:rPr>
        <w:t xml:space="preserve">trées perspicaces à relever les inconséquences de l'adversaire, </w:t>
      </w:r>
      <w:r>
        <w:rPr>
          <w:i/>
          <w:iCs/>
          <w:szCs w:val="24"/>
        </w:rPr>
        <w:t>—</w:t>
      </w:r>
      <w:r w:rsidRPr="00B96E6C">
        <w:rPr>
          <w:i/>
          <w:iCs/>
          <w:szCs w:val="24"/>
        </w:rPr>
        <w:t>Blindness and Insight.</w:t>
      </w:r>
    </w:p>
    <w:p w14:paraId="32DCD5C3" w14:textId="77777777" w:rsidR="00730AFE" w:rsidRPr="00B96E6C" w:rsidRDefault="00730AFE" w:rsidP="00730AFE">
      <w:pPr>
        <w:spacing w:before="120" w:after="120"/>
        <w:jc w:val="both"/>
      </w:pPr>
      <w:r w:rsidRPr="00B96E6C">
        <w:rPr>
          <w:szCs w:val="24"/>
        </w:rPr>
        <w:t>Je ne puis écarter tout d'abord l'hypothèse du chauvini</w:t>
      </w:r>
      <w:r w:rsidRPr="00B96E6C">
        <w:rPr>
          <w:szCs w:val="24"/>
        </w:rPr>
        <w:t>s</w:t>
      </w:r>
      <w:r w:rsidRPr="00B96E6C">
        <w:rPr>
          <w:szCs w:val="24"/>
        </w:rPr>
        <w:t>me et du conformisme comme formant une partie de l'explication de la persi</w:t>
      </w:r>
      <w:r w:rsidRPr="00B96E6C">
        <w:rPr>
          <w:szCs w:val="24"/>
        </w:rPr>
        <w:t>s</w:t>
      </w:r>
      <w:r w:rsidRPr="00B96E6C">
        <w:rPr>
          <w:szCs w:val="24"/>
        </w:rPr>
        <w:t xml:space="preserve">tance de la thèse </w:t>
      </w:r>
      <w:r w:rsidRPr="00B96E6C">
        <w:rPr>
          <w:i/>
          <w:iCs/>
          <w:szCs w:val="24"/>
        </w:rPr>
        <w:t xml:space="preserve">immunitaire. </w:t>
      </w:r>
      <w:r w:rsidRPr="00B96E6C">
        <w:rPr>
          <w:szCs w:val="24"/>
        </w:rPr>
        <w:t>On deme</w:t>
      </w:r>
      <w:r w:rsidRPr="00B96E6C">
        <w:rPr>
          <w:szCs w:val="24"/>
        </w:rPr>
        <w:t>u</w:t>
      </w:r>
      <w:r w:rsidRPr="00B96E6C">
        <w:rPr>
          <w:szCs w:val="24"/>
        </w:rPr>
        <w:t>re sous l'impression que la défense contre vents et marées de cette thèse en dépit d'amendements et de contorsions phraséologiques a été, pour deux générations d'hist</w:t>
      </w:r>
      <w:r w:rsidRPr="00B96E6C">
        <w:rPr>
          <w:szCs w:val="24"/>
        </w:rPr>
        <w:t>o</w:t>
      </w:r>
      <w:r w:rsidRPr="00B96E6C">
        <w:rPr>
          <w:szCs w:val="24"/>
        </w:rPr>
        <w:t>riens fra</w:t>
      </w:r>
      <w:r w:rsidRPr="00B96E6C">
        <w:rPr>
          <w:szCs w:val="24"/>
        </w:rPr>
        <w:t>n</w:t>
      </w:r>
      <w:r w:rsidRPr="00B96E6C">
        <w:rPr>
          <w:szCs w:val="24"/>
        </w:rPr>
        <w:t xml:space="preserve">çais, plus ou moins consciemment, une affaire patriotique, </w:t>
      </w:r>
      <w:r>
        <w:rPr>
          <w:szCs w:val="24"/>
        </w:rPr>
        <w:t>—</w:t>
      </w:r>
      <w:r w:rsidRPr="00B96E6C">
        <w:rPr>
          <w:szCs w:val="24"/>
        </w:rPr>
        <w:t xml:space="preserve"> celle de préserver l'image prestigieuse d'une France, fille de la R</w:t>
      </w:r>
      <w:r w:rsidRPr="00B96E6C">
        <w:rPr>
          <w:szCs w:val="24"/>
        </w:rPr>
        <w:t>é</w:t>
      </w:r>
      <w:r w:rsidRPr="00B96E6C">
        <w:rPr>
          <w:szCs w:val="24"/>
        </w:rPr>
        <w:t>v</w:t>
      </w:r>
      <w:r w:rsidRPr="00B96E6C">
        <w:rPr>
          <w:szCs w:val="24"/>
        </w:rPr>
        <w:t>o</w:t>
      </w:r>
      <w:r w:rsidRPr="00B96E6C">
        <w:rPr>
          <w:szCs w:val="24"/>
        </w:rPr>
        <w:t>lution.</w:t>
      </w:r>
    </w:p>
    <w:p w14:paraId="5D016CEF" w14:textId="77777777" w:rsidR="00730AFE" w:rsidRPr="00B96E6C" w:rsidRDefault="00730AFE" w:rsidP="00730AFE">
      <w:pPr>
        <w:spacing w:before="120" w:after="120"/>
        <w:jc w:val="both"/>
      </w:pPr>
      <w:r w:rsidRPr="00B96E6C">
        <w:rPr>
          <w:szCs w:val="24"/>
        </w:rPr>
        <w:t>Et cela a été aussi, au début tout au moins, une manière, pour les cadets, de faire allégeance à l'orthodoxie rémo</w:t>
      </w:r>
      <w:r w:rsidRPr="00B96E6C">
        <w:rPr>
          <w:szCs w:val="24"/>
        </w:rPr>
        <w:t>n</w:t>
      </w:r>
      <w:r w:rsidRPr="00B96E6C">
        <w:rPr>
          <w:szCs w:val="24"/>
        </w:rPr>
        <w:t>dienne</w:t>
      </w:r>
      <w:r>
        <w:rPr>
          <w:szCs w:val="24"/>
        </w:rPr>
        <w:t> :</w:t>
      </w:r>
      <w:r w:rsidRPr="00B96E6C">
        <w:rPr>
          <w:szCs w:val="24"/>
        </w:rPr>
        <w:t xml:space="preserve"> en dépit de réserves </w:t>
      </w:r>
      <w:r w:rsidRPr="00B96E6C">
        <w:rPr>
          <w:i/>
          <w:iCs/>
          <w:szCs w:val="24"/>
        </w:rPr>
        <w:t xml:space="preserve">inpetto, </w:t>
      </w:r>
      <w:r w:rsidRPr="00B96E6C">
        <w:rPr>
          <w:szCs w:val="24"/>
        </w:rPr>
        <w:t>il aurait été imprudent de l'attaquer de front. On a pu constater que d'excellents hi</w:t>
      </w:r>
      <w:r w:rsidRPr="00B96E6C">
        <w:rPr>
          <w:szCs w:val="24"/>
        </w:rPr>
        <w:t>s</w:t>
      </w:r>
      <w:r w:rsidRPr="00B96E6C">
        <w:rPr>
          <w:szCs w:val="24"/>
        </w:rPr>
        <w:t xml:space="preserve">toriens d'une nouvelle génération, se mettant à travailler sur des terrains en friche et tenus jadis pour </w:t>
      </w:r>
      <w:r>
        <w:rPr>
          <w:szCs w:val="24"/>
        </w:rPr>
        <w:t>« </w:t>
      </w:r>
      <w:r w:rsidRPr="00B96E6C">
        <w:rPr>
          <w:szCs w:val="24"/>
        </w:rPr>
        <w:t>ri</w:t>
      </w:r>
      <w:r w:rsidRPr="00B96E6C">
        <w:rPr>
          <w:szCs w:val="24"/>
        </w:rPr>
        <w:t>s</w:t>
      </w:r>
      <w:r w:rsidRPr="00B96E6C">
        <w:rPr>
          <w:szCs w:val="24"/>
        </w:rPr>
        <w:t>qués</w:t>
      </w:r>
      <w:r>
        <w:rPr>
          <w:szCs w:val="24"/>
        </w:rPr>
        <w:t> »</w:t>
      </w:r>
      <w:r w:rsidRPr="00B96E6C">
        <w:rPr>
          <w:szCs w:val="24"/>
        </w:rPr>
        <w:t>, sont allés y faire des découvertes qui les conduisirent à une révision partielle de la vulgate et à l'introduction de questionn</w:t>
      </w:r>
      <w:r w:rsidRPr="00B96E6C">
        <w:rPr>
          <w:szCs w:val="24"/>
        </w:rPr>
        <w:t>e</w:t>
      </w:r>
      <w:r w:rsidRPr="00B96E6C">
        <w:rPr>
          <w:szCs w:val="24"/>
        </w:rPr>
        <w:t xml:space="preserve">ments dérangeants sur les multiples </w:t>
      </w:r>
      <w:r>
        <w:rPr>
          <w:szCs w:val="24"/>
        </w:rPr>
        <w:t>« </w:t>
      </w:r>
      <w:r w:rsidRPr="00B96E6C">
        <w:rPr>
          <w:szCs w:val="24"/>
        </w:rPr>
        <w:t>passés qui ne passent pas</w:t>
      </w:r>
      <w:r>
        <w:rPr>
          <w:szCs w:val="24"/>
        </w:rPr>
        <w:t> »</w:t>
      </w:r>
      <w:r w:rsidRPr="00B96E6C">
        <w:rPr>
          <w:szCs w:val="24"/>
        </w:rPr>
        <w:t>.</w:t>
      </w:r>
      <w:r>
        <w:rPr>
          <w:szCs w:val="24"/>
        </w:rPr>
        <w:t> </w:t>
      </w:r>
      <w:r>
        <w:rPr>
          <w:rStyle w:val="Appelnotedebasdep"/>
          <w:szCs w:val="24"/>
        </w:rPr>
        <w:footnoteReference w:id="320"/>
      </w:r>
      <w:r w:rsidRPr="00B96E6C">
        <w:rPr>
          <w:szCs w:val="24"/>
        </w:rPr>
        <w:t xml:space="preserve"> Mais tout en menant un travail d'investigation salutaire, ils eurent la prudence de continuer à </w:t>
      </w:r>
      <w:r w:rsidRPr="00B96E6C">
        <w:rPr>
          <w:i/>
          <w:iCs/>
          <w:szCs w:val="24"/>
        </w:rPr>
        <w:t xml:space="preserve">pay lip service </w:t>
      </w:r>
      <w:r w:rsidRPr="00B96E6C">
        <w:rPr>
          <w:szCs w:val="24"/>
        </w:rPr>
        <w:t>comme dit l'anglais, de mai</w:t>
      </w:r>
      <w:r w:rsidRPr="00B96E6C">
        <w:rPr>
          <w:szCs w:val="24"/>
        </w:rPr>
        <w:t>n</w:t>
      </w:r>
      <w:r w:rsidRPr="00B96E6C">
        <w:rPr>
          <w:szCs w:val="24"/>
        </w:rPr>
        <w:t>tenir une ce</w:t>
      </w:r>
      <w:r w:rsidRPr="00B96E6C">
        <w:rPr>
          <w:szCs w:val="24"/>
        </w:rPr>
        <w:t>r</w:t>
      </w:r>
      <w:r w:rsidRPr="00B96E6C">
        <w:rPr>
          <w:szCs w:val="24"/>
        </w:rPr>
        <w:t>taine allégeance au paradigme ternaire et à l'</w:t>
      </w:r>
      <w:r>
        <w:rPr>
          <w:szCs w:val="24"/>
        </w:rPr>
        <w:t>« </w:t>
      </w:r>
      <w:r w:rsidRPr="00B96E6C">
        <w:rPr>
          <w:szCs w:val="24"/>
        </w:rPr>
        <w:t>immunité</w:t>
      </w:r>
      <w:r>
        <w:rPr>
          <w:szCs w:val="24"/>
        </w:rPr>
        <w:t> »</w:t>
      </w:r>
      <w:r w:rsidRPr="00B96E6C">
        <w:rPr>
          <w:szCs w:val="24"/>
        </w:rPr>
        <w:t xml:space="preserve"> rémondiennes - prudence qui permet effectivement de mesurer le c</w:t>
      </w:r>
      <w:r w:rsidRPr="00B96E6C">
        <w:rPr>
          <w:szCs w:val="24"/>
        </w:rPr>
        <w:t>a</w:t>
      </w:r>
      <w:r w:rsidRPr="00B96E6C">
        <w:rPr>
          <w:szCs w:val="24"/>
        </w:rPr>
        <w:t>ractère co</w:t>
      </w:r>
      <w:r w:rsidRPr="00B96E6C">
        <w:rPr>
          <w:szCs w:val="24"/>
        </w:rPr>
        <w:t>r</w:t>
      </w:r>
      <w:r w:rsidRPr="00B96E6C">
        <w:rPr>
          <w:szCs w:val="24"/>
        </w:rPr>
        <w:t>poratif de la vie académique hexagonale.</w:t>
      </w:r>
    </w:p>
    <w:p w14:paraId="1ABCF786" w14:textId="77777777" w:rsidR="00730AFE" w:rsidRDefault="00730AFE" w:rsidP="00730AFE">
      <w:pPr>
        <w:spacing w:before="120" w:after="120"/>
        <w:jc w:val="both"/>
      </w:pPr>
      <w:r>
        <w:t>[148]</w:t>
      </w:r>
    </w:p>
    <w:p w14:paraId="5E709C54" w14:textId="77777777" w:rsidR="00730AFE" w:rsidRDefault="00730AFE" w:rsidP="00730AFE">
      <w:pPr>
        <w:spacing w:before="120" w:after="120"/>
        <w:jc w:val="both"/>
      </w:pPr>
    </w:p>
    <w:p w14:paraId="212A3BC0" w14:textId="77777777" w:rsidR="00730AFE" w:rsidRDefault="00730AFE" w:rsidP="00730AFE">
      <w:pPr>
        <w:pStyle w:val="Citation0"/>
      </w:pPr>
      <w:r w:rsidRPr="00B96E6C">
        <w:t>■ Il est arrivé à l'inverse à des historiens américains de poser la question de cet intérêt U.S. continu et fasciné pour le fascisme en France, y subod</w:t>
      </w:r>
      <w:r w:rsidRPr="00B96E6C">
        <w:t>o</w:t>
      </w:r>
      <w:r w:rsidRPr="00B96E6C">
        <w:t xml:space="preserve">rant une tradition bien américaine, puritaine et </w:t>
      </w:r>
      <w:r w:rsidRPr="00B96E6C">
        <w:rPr>
          <w:i/>
          <w:iCs/>
        </w:rPr>
        <w:t>se</w:t>
      </w:r>
      <w:r w:rsidRPr="00B96E6C">
        <w:rPr>
          <w:i/>
          <w:iCs/>
        </w:rPr>
        <w:t>l</w:t>
      </w:r>
      <w:r w:rsidRPr="00B96E6C">
        <w:rPr>
          <w:i/>
          <w:iCs/>
        </w:rPr>
        <w:t>f</w:t>
      </w:r>
      <w:r>
        <w:rPr>
          <w:i/>
          <w:iCs/>
        </w:rPr>
        <w:t xml:space="preserve"> </w:t>
      </w:r>
      <w:r w:rsidRPr="00B96E6C">
        <w:rPr>
          <w:i/>
          <w:iCs/>
        </w:rPr>
        <w:t xml:space="preserve">righteous, </w:t>
      </w:r>
      <w:r w:rsidRPr="00B96E6C">
        <w:t xml:space="preserve">de blâmer les péchés des autres sans voir la poutre dans son propre œil, </w:t>
      </w:r>
      <w:r>
        <w:t>—</w:t>
      </w:r>
      <w:r w:rsidRPr="00B96E6C">
        <w:t xml:space="preserve"> et de conseiller ironiquement de s'intéresser plutôt aux relations diplomatiques entre Washington et Vichy, maintenues jusqu'en mai 1942 ou, mieux e</w:t>
      </w:r>
      <w:r w:rsidRPr="00B96E6C">
        <w:t>n</w:t>
      </w:r>
      <w:r w:rsidRPr="00B96E6C">
        <w:t>core, de poser des questions sur les bien minces quotas de l'immigration juive sous l'Administration Roosevelt et sur les convois de réfugiés re</w:t>
      </w:r>
      <w:r w:rsidRPr="00B96E6C">
        <w:t>n</w:t>
      </w:r>
      <w:r w:rsidRPr="00B96E6C">
        <w:t>voyés de la côte Est des USA...</w:t>
      </w:r>
    </w:p>
    <w:p w14:paraId="6C430A8A" w14:textId="77777777" w:rsidR="00730AFE" w:rsidRPr="00B96E6C" w:rsidRDefault="00730AFE" w:rsidP="00730AFE">
      <w:pPr>
        <w:pStyle w:val="Citation0"/>
      </w:pPr>
    </w:p>
    <w:p w14:paraId="62F84F82" w14:textId="77777777" w:rsidR="00730AFE" w:rsidRPr="00B96E6C" w:rsidRDefault="00730AFE" w:rsidP="00730AFE">
      <w:pPr>
        <w:spacing w:before="120" w:after="120"/>
        <w:jc w:val="both"/>
      </w:pPr>
      <w:r w:rsidRPr="00B96E6C">
        <w:rPr>
          <w:szCs w:val="24"/>
        </w:rPr>
        <w:t>J'ai suggéré concurremment - je ne cherche pas à arbitrer une m</w:t>
      </w:r>
      <w:r w:rsidRPr="00B96E6C">
        <w:rPr>
          <w:szCs w:val="24"/>
        </w:rPr>
        <w:t>o</w:t>
      </w:r>
      <w:r w:rsidRPr="00B96E6C">
        <w:rPr>
          <w:szCs w:val="24"/>
        </w:rPr>
        <w:t xml:space="preserve">tivation ultime </w:t>
      </w:r>
      <w:r>
        <w:rPr>
          <w:szCs w:val="24"/>
        </w:rPr>
        <w:t>—</w:t>
      </w:r>
      <w:r w:rsidRPr="00B96E6C">
        <w:rPr>
          <w:szCs w:val="24"/>
        </w:rPr>
        <w:t xml:space="preserve"> que le long consensus français a visé, au moins à ses débuts encore, à réfuter ou simplement à écarter la conception h</w:t>
      </w:r>
      <w:r w:rsidRPr="00B96E6C">
        <w:rPr>
          <w:szCs w:val="24"/>
        </w:rPr>
        <w:t>y</w:t>
      </w:r>
      <w:r w:rsidRPr="00B96E6C">
        <w:rPr>
          <w:szCs w:val="24"/>
        </w:rPr>
        <w:t>pe</w:t>
      </w:r>
      <w:r w:rsidRPr="00B96E6C">
        <w:rPr>
          <w:szCs w:val="24"/>
        </w:rPr>
        <w:t>r</w:t>
      </w:r>
      <w:r w:rsidRPr="00B96E6C">
        <w:rPr>
          <w:szCs w:val="24"/>
        </w:rPr>
        <w:t xml:space="preserve">bolique et englobante du </w:t>
      </w:r>
      <w:r>
        <w:rPr>
          <w:szCs w:val="24"/>
        </w:rPr>
        <w:t>« </w:t>
      </w:r>
      <w:r w:rsidRPr="00B96E6C">
        <w:rPr>
          <w:szCs w:val="24"/>
        </w:rPr>
        <w:t>péril fasciste</w:t>
      </w:r>
      <w:r>
        <w:rPr>
          <w:szCs w:val="24"/>
        </w:rPr>
        <w:t> »</w:t>
      </w:r>
      <w:r w:rsidRPr="00B96E6C">
        <w:rPr>
          <w:szCs w:val="24"/>
        </w:rPr>
        <w:t xml:space="preserve"> propagée par la gauche du temps du Front popula</w:t>
      </w:r>
      <w:r w:rsidRPr="00B96E6C">
        <w:rPr>
          <w:szCs w:val="24"/>
        </w:rPr>
        <w:t>i</w:t>
      </w:r>
      <w:r w:rsidRPr="00B96E6C">
        <w:rPr>
          <w:szCs w:val="24"/>
        </w:rPr>
        <w:t>re et prorogée après la guerre par le Parti communiste et par la gauche en général. Les historiens devaient lég</w:t>
      </w:r>
      <w:r w:rsidRPr="00B96E6C">
        <w:rPr>
          <w:szCs w:val="24"/>
        </w:rPr>
        <w:t>i</w:t>
      </w:r>
      <w:r w:rsidRPr="00B96E6C">
        <w:rPr>
          <w:szCs w:val="24"/>
        </w:rPr>
        <w:t xml:space="preserve">timer leur </w:t>
      </w:r>
      <w:r>
        <w:rPr>
          <w:szCs w:val="24"/>
        </w:rPr>
        <w:t>« </w:t>
      </w:r>
      <w:r w:rsidRPr="00B96E6C">
        <w:rPr>
          <w:szCs w:val="24"/>
        </w:rPr>
        <w:t>rigueur</w:t>
      </w:r>
      <w:r>
        <w:rPr>
          <w:szCs w:val="24"/>
        </w:rPr>
        <w:t> »</w:t>
      </w:r>
      <w:r w:rsidRPr="00B96E6C">
        <w:rPr>
          <w:szCs w:val="24"/>
        </w:rPr>
        <w:t xml:space="preserve"> savante sur un terrain où les événements et les mouvements de naguère avaient été déjà </w:t>
      </w:r>
      <w:r w:rsidRPr="00B96E6C">
        <w:rPr>
          <w:i/>
          <w:iCs/>
          <w:szCs w:val="24"/>
        </w:rPr>
        <w:t xml:space="preserve">nommés et dénoncés </w:t>
      </w:r>
      <w:r w:rsidRPr="00B96E6C">
        <w:rPr>
          <w:szCs w:val="24"/>
        </w:rPr>
        <w:t>de f</w:t>
      </w:r>
      <w:r w:rsidRPr="00B96E6C">
        <w:rPr>
          <w:szCs w:val="24"/>
        </w:rPr>
        <w:t>a</w:t>
      </w:r>
      <w:r w:rsidRPr="00B96E6C">
        <w:rPr>
          <w:szCs w:val="24"/>
        </w:rPr>
        <w:t>çon militante. Pour certains historiens de droite, la critique de l'infl</w:t>
      </w:r>
      <w:r w:rsidRPr="00B96E6C">
        <w:rPr>
          <w:szCs w:val="24"/>
        </w:rPr>
        <w:t>a</w:t>
      </w:r>
      <w:r w:rsidRPr="00B96E6C">
        <w:rPr>
          <w:szCs w:val="24"/>
        </w:rPr>
        <w:t xml:space="preserve">tion abusive et de la diabolisation du </w:t>
      </w:r>
      <w:r>
        <w:rPr>
          <w:szCs w:val="24"/>
        </w:rPr>
        <w:t>« </w:t>
      </w:r>
      <w:r w:rsidRPr="00B96E6C">
        <w:rPr>
          <w:szCs w:val="24"/>
        </w:rPr>
        <w:t>fascisme</w:t>
      </w:r>
      <w:r>
        <w:rPr>
          <w:szCs w:val="24"/>
        </w:rPr>
        <w:t> »</w:t>
      </w:r>
      <w:r w:rsidRPr="00B96E6C">
        <w:rPr>
          <w:szCs w:val="24"/>
        </w:rPr>
        <w:t xml:space="preserve"> ne pouvait que d</w:t>
      </w:r>
      <w:r w:rsidRPr="00B96E6C">
        <w:rPr>
          <w:szCs w:val="24"/>
        </w:rPr>
        <w:t>é</w:t>
      </w:r>
      <w:r w:rsidRPr="00B96E6C">
        <w:rPr>
          <w:szCs w:val="24"/>
        </w:rPr>
        <w:t>boucher sur le procès en règle d'un antifascisme décrété imposteur, manipulé par les staliniens.</w:t>
      </w:r>
      <w:r>
        <w:rPr>
          <w:szCs w:val="24"/>
        </w:rPr>
        <w:t> </w:t>
      </w:r>
      <w:r>
        <w:rPr>
          <w:rStyle w:val="Appelnotedebasdep"/>
          <w:szCs w:val="24"/>
        </w:rPr>
        <w:footnoteReference w:id="321"/>
      </w:r>
      <w:r w:rsidRPr="00B96E6C">
        <w:rPr>
          <w:szCs w:val="24"/>
        </w:rPr>
        <w:t xml:space="preserve"> Or, de tels enjeux, tangibles dans les querelles franco-françaises, ne pouvaient préoccuper beaucoup ni i</w:t>
      </w:r>
      <w:r w:rsidRPr="00B96E6C">
        <w:rPr>
          <w:szCs w:val="24"/>
        </w:rPr>
        <w:t>n</w:t>
      </w:r>
      <w:r w:rsidRPr="00B96E6C">
        <w:rPr>
          <w:szCs w:val="24"/>
        </w:rPr>
        <w:t>flue</w:t>
      </w:r>
      <w:r w:rsidRPr="00B96E6C">
        <w:rPr>
          <w:szCs w:val="24"/>
        </w:rPr>
        <w:t>n</w:t>
      </w:r>
      <w:r w:rsidRPr="00B96E6C">
        <w:rPr>
          <w:szCs w:val="24"/>
        </w:rPr>
        <w:t>cer les historiens non-français.</w:t>
      </w:r>
    </w:p>
    <w:p w14:paraId="6B0F2656" w14:textId="77777777" w:rsidR="00730AFE" w:rsidRDefault="00730AFE" w:rsidP="00730AFE">
      <w:pPr>
        <w:spacing w:before="120" w:after="120"/>
        <w:jc w:val="both"/>
      </w:pPr>
      <w:r>
        <w:t>[149]</w:t>
      </w:r>
    </w:p>
    <w:p w14:paraId="3F3E919A" w14:textId="77777777" w:rsidR="00730AFE" w:rsidRPr="00B96E6C" w:rsidRDefault="00730AFE" w:rsidP="00730AFE">
      <w:pPr>
        <w:spacing w:before="120" w:after="120"/>
        <w:jc w:val="both"/>
      </w:pPr>
      <w:r w:rsidRPr="00B96E6C">
        <w:rPr>
          <w:szCs w:val="24"/>
        </w:rPr>
        <w:t>On peut avancer encore une autre explication de la différence d'a</w:t>
      </w:r>
      <w:r w:rsidRPr="00B96E6C">
        <w:rPr>
          <w:szCs w:val="24"/>
        </w:rPr>
        <w:t>p</w:t>
      </w:r>
      <w:r w:rsidRPr="00B96E6C">
        <w:rPr>
          <w:szCs w:val="24"/>
        </w:rPr>
        <w:t>proche entre les historiens étrangers et autocht</w:t>
      </w:r>
      <w:r w:rsidRPr="00B96E6C">
        <w:rPr>
          <w:szCs w:val="24"/>
        </w:rPr>
        <w:t>o</w:t>
      </w:r>
      <w:r w:rsidRPr="00B96E6C">
        <w:rPr>
          <w:szCs w:val="24"/>
        </w:rPr>
        <w:t>nes, explication en quelque</w:t>
      </w:r>
      <w:r>
        <w:rPr>
          <w:szCs w:val="24"/>
        </w:rPr>
        <w:t xml:space="preserve"> sorte </w:t>
      </w:r>
      <w:r w:rsidRPr="00B96E6C">
        <w:rPr>
          <w:i/>
          <w:iCs/>
          <w:szCs w:val="24"/>
        </w:rPr>
        <w:t xml:space="preserve">mécanique </w:t>
      </w:r>
      <w:r w:rsidRPr="00B96E6C">
        <w:rPr>
          <w:szCs w:val="24"/>
        </w:rPr>
        <w:t>qui évite d'év</w:t>
      </w:r>
      <w:r w:rsidRPr="00B96E6C">
        <w:rPr>
          <w:szCs w:val="24"/>
        </w:rPr>
        <w:t>o</w:t>
      </w:r>
      <w:r w:rsidRPr="00B96E6C">
        <w:rPr>
          <w:szCs w:val="24"/>
        </w:rPr>
        <w:t>quer d'abord et principalement francophobie d'un côté et chauvinisme de l'autre.</w:t>
      </w:r>
    </w:p>
    <w:p w14:paraId="5E648B33" w14:textId="77777777" w:rsidR="00730AFE" w:rsidRPr="00B96E6C" w:rsidRDefault="00730AFE" w:rsidP="00730AFE">
      <w:pPr>
        <w:spacing w:before="120" w:after="120"/>
        <w:jc w:val="both"/>
      </w:pPr>
      <w:r w:rsidRPr="00B96E6C">
        <w:rPr>
          <w:szCs w:val="24"/>
        </w:rPr>
        <w:t>L'historien étranger, typiquement, se met en mesure d'observer des doctrines et des mouvements en France en cherchant à les rapprocher ou les intégrer à une catégorie générale, européenne à tout le moins, admise dans la discipline et à valeur, partiellement du moins, explic</w:t>
      </w:r>
      <w:r w:rsidRPr="00B96E6C">
        <w:rPr>
          <w:szCs w:val="24"/>
        </w:rPr>
        <w:t>a</w:t>
      </w:r>
      <w:r w:rsidRPr="00B96E6C">
        <w:rPr>
          <w:szCs w:val="24"/>
        </w:rPr>
        <w:t xml:space="preserve">tive - comme </w:t>
      </w:r>
      <w:r>
        <w:rPr>
          <w:szCs w:val="24"/>
        </w:rPr>
        <w:t>« </w:t>
      </w:r>
      <w:r w:rsidRPr="00B96E6C">
        <w:rPr>
          <w:szCs w:val="24"/>
        </w:rPr>
        <w:t>fascisme</w:t>
      </w:r>
      <w:r>
        <w:rPr>
          <w:szCs w:val="24"/>
        </w:rPr>
        <w:t> »</w:t>
      </w:r>
      <w:r w:rsidRPr="00B96E6C">
        <w:rPr>
          <w:szCs w:val="24"/>
        </w:rPr>
        <w:t>. L'historien indigène, au contraire, che</w:t>
      </w:r>
      <w:r w:rsidRPr="00B96E6C">
        <w:rPr>
          <w:szCs w:val="24"/>
        </w:rPr>
        <w:t>r</w:t>
      </w:r>
      <w:r w:rsidRPr="00B96E6C">
        <w:rPr>
          <w:szCs w:val="24"/>
        </w:rPr>
        <w:t xml:space="preserve">che à déterminer, dégager et souligner, sinon une chauvine </w:t>
      </w:r>
      <w:r>
        <w:rPr>
          <w:szCs w:val="24"/>
        </w:rPr>
        <w:t>« </w:t>
      </w:r>
      <w:r w:rsidRPr="00B96E6C">
        <w:rPr>
          <w:szCs w:val="24"/>
        </w:rPr>
        <w:t>exception française</w:t>
      </w:r>
      <w:r>
        <w:rPr>
          <w:szCs w:val="24"/>
        </w:rPr>
        <w:t> »</w:t>
      </w:r>
      <w:r w:rsidRPr="00B96E6C">
        <w:rPr>
          <w:szCs w:val="24"/>
        </w:rPr>
        <w:t>, du moins, selon une démarche log</w:t>
      </w:r>
      <w:r w:rsidRPr="00B96E6C">
        <w:rPr>
          <w:szCs w:val="24"/>
        </w:rPr>
        <w:t>i</w:t>
      </w:r>
      <w:r w:rsidRPr="00B96E6C">
        <w:rPr>
          <w:szCs w:val="24"/>
        </w:rPr>
        <w:t xml:space="preserve">que pour qui analyse </w:t>
      </w:r>
      <w:r w:rsidRPr="00B96E6C">
        <w:rPr>
          <w:i/>
          <w:iCs/>
          <w:szCs w:val="24"/>
        </w:rPr>
        <w:t xml:space="preserve">monographiquement </w:t>
      </w:r>
      <w:r w:rsidRPr="00B96E6C">
        <w:rPr>
          <w:szCs w:val="24"/>
        </w:rPr>
        <w:t>les choses de l'intérieur, des caractères qui s</w:t>
      </w:r>
      <w:r w:rsidRPr="00B96E6C">
        <w:rPr>
          <w:szCs w:val="24"/>
        </w:rPr>
        <w:t>e</w:t>
      </w:r>
      <w:r w:rsidRPr="00B96E6C">
        <w:rPr>
          <w:szCs w:val="24"/>
        </w:rPr>
        <w:t xml:space="preserve">raient propres à telle époque ou à tel mouvement </w:t>
      </w:r>
      <w:r>
        <w:rPr>
          <w:szCs w:val="24"/>
        </w:rPr>
        <w:t>—</w:t>
      </w:r>
      <w:r w:rsidRPr="00B96E6C">
        <w:rPr>
          <w:szCs w:val="24"/>
        </w:rPr>
        <w:t xml:space="preserve"> et non à mesurer ce que ces entités peuvent avoir de commun avec des concepts gén</w:t>
      </w:r>
      <w:r w:rsidRPr="00B96E6C">
        <w:rPr>
          <w:szCs w:val="24"/>
        </w:rPr>
        <w:t>é</w:t>
      </w:r>
      <w:r w:rsidRPr="00B96E6C">
        <w:rPr>
          <w:szCs w:val="24"/>
        </w:rPr>
        <w:t>raux et transnationaux. C'est de façon assez automatique, il me se</w:t>
      </w:r>
      <w:r w:rsidRPr="00B96E6C">
        <w:rPr>
          <w:szCs w:val="24"/>
        </w:rPr>
        <w:t>m</w:t>
      </w:r>
      <w:r w:rsidRPr="00B96E6C">
        <w:rPr>
          <w:szCs w:val="24"/>
        </w:rPr>
        <w:t xml:space="preserve">ble, qu'à partir de ces démarches </w:t>
      </w:r>
      <w:r w:rsidRPr="00B96E6C">
        <w:rPr>
          <w:i/>
          <w:iCs/>
          <w:szCs w:val="24"/>
        </w:rPr>
        <w:t xml:space="preserve">at counter-purpose </w:t>
      </w:r>
      <w:r w:rsidRPr="00B96E6C">
        <w:rPr>
          <w:szCs w:val="24"/>
        </w:rPr>
        <w:t>l'historien hex</w:t>
      </w:r>
      <w:r w:rsidRPr="00B96E6C">
        <w:rPr>
          <w:szCs w:val="24"/>
        </w:rPr>
        <w:t>a</w:t>
      </w:r>
      <w:r w:rsidRPr="00B96E6C">
        <w:rPr>
          <w:szCs w:val="24"/>
        </w:rPr>
        <w:t>gonal tro</w:t>
      </w:r>
      <w:r w:rsidRPr="00B96E6C">
        <w:rPr>
          <w:szCs w:val="24"/>
        </w:rPr>
        <w:t>u</w:t>
      </w:r>
      <w:r w:rsidRPr="00B96E6C">
        <w:rPr>
          <w:szCs w:val="24"/>
        </w:rPr>
        <w:t xml:space="preserve">ve et monte en épingle </w:t>
      </w:r>
      <w:r>
        <w:rPr>
          <w:szCs w:val="24"/>
        </w:rPr>
        <w:t>—</w:t>
      </w:r>
      <w:r w:rsidRPr="00B96E6C">
        <w:rPr>
          <w:szCs w:val="24"/>
        </w:rPr>
        <w:t xml:space="preserve"> à bon droit dans cette logique </w:t>
      </w:r>
      <w:r>
        <w:rPr>
          <w:szCs w:val="24"/>
        </w:rPr>
        <w:t>—</w:t>
      </w:r>
      <w:r w:rsidRPr="00B96E6C">
        <w:rPr>
          <w:szCs w:val="24"/>
        </w:rPr>
        <w:t xml:space="preserve"> des différences spécifiques qui font que la ligue ou la doctrine anal</w:t>
      </w:r>
      <w:r w:rsidRPr="00B96E6C">
        <w:rPr>
          <w:szCs w:val="24"/>
        </w:rPr>
        <w:t>y</w:t>
      </w:r>
      <w:r w:rsidRPr="00B96E6C">
        <w:rPr>
          <w:szCs w:val="24"/>
        </w:rPr>
        <w:t xml:space="preserve">sée est </w:t>
      </w:r>
      <w:r w:rsidRPr="00B96E6C">
        <w:rPr>
          <w:i/>
          <w:iCs/>
          <w:szCs w:val="24"/>
        </w:rPr>
        <w:t xml:space="preserve">trop </w:t>
      </w:r>
      <w:r w:rsidRPr="00B96E6C">
        <w:rPr>
          <w:szCs w:val="24"/>
        </w:rPr>
        <w:t xml:space="preserve">conservatrice, </w:t>
      </w:r>
      <w:r w:rsidRPr="00B96E6C">
        <w:rPr>
          <w:i/>
          <w:iCs/>
          <w:szCs w:val="24"/>
        </w:rPr>
        <w:t xml:space="preserve">trop </w:t>
      </w:r>
      <w:r w:rsidRPr="00B96E6C">
        <w:rPr>
          <w:szCs w:val="24"/>
        </w:rPr>
        <w:t xml:space="preserve">cléricale, </w:t>
      </w:r>
      <w:r w:rsidRPr="00B96E6C">
        <w:rPr>
          <w:i/>
          <w:iCs/>
          <w:szCs w:val="24"/>
        </w:rPr>
        <w:t xml:space="preserve">trop </w:t>
      </w:r>
      <w:r w:rsidRPr="00B96E6C">
        <w:rPr>
          <w:szCs w:val="24"/>
        </w:rPr>
        <w:t xml:space="preserve">peu </w:t>
      </w:r>
      <w:r>
        <w:rPr>
          <w:szCs w:val="24"/>
        </w:rPr>
        <w:t>« </w:t>
      </w:r>
      <w:r w:rsidRPr="00B96E6C">
        <w:rPr>
          <w:szCs w:val="24"/>
        </w:rPr>
        <w:t>totalitaire</w:t>
      </w:r>
      <w:r>
        <w:rPr>
          <w:szCs w:val="24"/>
        </w:rPr>
        <w:t> »</w:t>
      </w:r>
      <w:r w:rsidRPr="00B96E6C">
        <w:rPr>
          <w:szCs w:val="24"/>
        </w:rPr>
        <w:t>, trop franchoui</w:t>
      </w:r>
      <w:r w:rsidRPr="00B96E6C">
        <w:rPr>
          <w:szCs w:val="24"/>
        </w:rPr>
        <w:t>l</w:t>
      </w:r>
      <w:r w:rsidRPr="00B96E6C">
        <w:rPr>
          <w:szCs w:val="24"/>
        </w:rPr>
        <w:t xml:space="preserve">larde pour entrer dans un idéaltype postulé et convoqué </w:t>
      </w:r>
      <w:r w:rsidRPr="00B96E6C">
        <w:rPr>
          <w:i/>
          <w:iCs/>
          <w:szCs w:val="24"/>
        </w:rPr>
        <w:t xml:space="preserve">ad hoc. </w:t>
      </w:r>
      <w:r w:rsidRPr="00B96E6C">
        <w:rPr>
          <w:szCs w:val="24"/>
        </w:rPr>
        <w:t xml:space="preserve">Il serait vain dans une approche </w:t>
      </w:r>
      <w:r w:rsidRPr="00B96E6C">
        <w:rPr>
          <w:i/>
          <w:iCs/>
          <w:szCs w:val="24"/>
        </w:rPr>
        <w:t xml:space="preserve">particularisante </w:t>
      </w:r>
      <w:r w:rsidRPr="00B96E6C">
        <w:rPr>
          <w:szCs w:val="24"/>
        </w:rPr>
        <w:t>de coller méc</w:t>
      </w:r>
      <w:r w:rsidRPr="00B96E6C">
        <w:rPr>
          <w:szCs w:val="24"/>
        </w:rPr>
        <w:t>a</w:t>
      </w:r>
      <w:r w:rsidRPr="00B96E6C">
        <w:rPr>
          <w:szCs w:val="24"/>
        </w:rPr>
        <w:t>niquement à tout coup la même étiquette</w:t>
      </w:r>
      <w:r>
        <w:rPr>
          <w:szCs w:val="24"/>
        </w:rPr>
        <w:t> :</w:t>
      </w:r>
      <w:r w:rsidRPr="00B96E6C">
        <w:rPr>
          <w:szCs w:val="24"/>
        </w:rPr>
        <w:t xml:space="preserve"> l'A.F. était fasciste, et les Croix de feu </w:t>
      </w:r>
      <w:r w:rsidRPr="00B96E6C">
        <w:rPr>
          <w:i/>
          <w:iCs/>
          <w:szCs w:val="24"/>
        </w:rPr>
        <w:t xml:space="preserve">idem, </w:t>
      </w:r>
      <w:r w:rsidRPr="00B96E6C">
        <w:rPr>
          <w:szCs w:val="24"/>
        </w:rPr>
        <w:t>et Vichy non moins etc.</w:t>
      </w:r>
    </w:p>
    <w:p w14:paraId="523CFD97" w14:textId="77777777" w:rsidR="00730AFE" w:rsidRPr="00B96E6C" w:rsidRDefault="00730AFE" w:rsidP="00730AFE">
      <w:pPr>
        <w:spacing w:before="120" w:after="120"/>
        <w:jc w:val="both"/>
      </w:pPr>
      <w:r w:rsidRPr="00B96E6C">
        <w:rPr>
          <w:szCs w:val="24"/>
        </w:rPr>
        <w:t>Cette différence diamétrale d'approche est aggravée to</w:t>
      </w:r>
      <w:r w:rsidRPr="00B96E6C">
        <w:rPr>
          <w:szCs w:val="24"/>
        </w:rPr>
        <w:t>u</w:t>
      </w:r>
      <w:r w:rsidRPr="00B96E6C">
        <w:rPr>
          <w:szCs w:val="24"/>
        </w:rPr>
        <w:t xml:space="preserve">tefois par le fait, celui-ci intrinsèquement erroné car non pertinent en soi, que l'idéaltype bricolé par les Français pour dégager la singularité alléguée de ce qui se passe en France est une </w:t>
      </w:r>
      <w:r w:rsidRPr="00B96E6C">
        <w:rPr>
          <w:i/>
          <w:iCs/>
          <w:szCs w:val="24"/>
        </w:rPr>
        <w:t xml:space="preserve">hypostase </w:t>
      </w:r>
      <w:r w:rsidRPr="00B96E6C">
        <w:rPr>
          <w:szCs w:val="24"/>
        </w:rPr>
        <w:t>des caractères des fa</w:t>
      </w:r>
      <w:r w:rsidRPr="00B96E6C">
        <w:rPr>
          <w:szCs w:val="24"/>
        </w:rPr>
        <w:t>s</w:t>
      </w:r>
      <w:r w:rsidRPr="00B96E6C">
        <w:rPr>
          <w:szCs w:val="24"/>
        </w:rPr>
        <w:t>cismes (en l'espèce italien et allemand) venus au pouvoir et en voie de radicalisation cumulative. Si on posait, comme le fait Robert O. Pa</w:t>
      </w:r>
      <w:r w:rsidRPr="00B96E6C">
        <w:rPr>
          <w:szCs w:val="24"/>
        </w:rPr>
        <w:t>x</w:t>
      </w:r>
      <w:r w:rsidRPr="00B96E6C">
        <w:rPr>
          <w:szCs w:val="24"/>
        </w:rPr>
        <w:t xml:space="preserve">ton pour </w:t>
      </w:r>
      <w:r>
        <w:rPr>
          <w:szCs w:val="24"/>
        </w:rPr>
        <w:t>« </w:t>
      </w:r>
      <w:r w:rsidRPr="00B96E6C">
        <w:rPr>
          <w:szCs w:val="24"/>
        </w:rPr>
        <w:t>fascisme</w:t>
      </w:r>
      <w:r>
        <w:rPr>
          <w:szCs w:val="24"/>
        </w:rPr>
        <w:t> »</w:t>
      </w:r>
      <w:r w:rsidRPr="00B96E6C">
        <w:rPr>
          <w:szCs w:val="24"/>
        </w:rPr>
        <w:t xml:space="preserve"> dans son </w:t>
      </w:r>
      <w:r w:rsidRPr="00B96E6C">
        <w:rPr>
          <w:i/>
          <w:iCs/>
          <w:szCs w:val="24"/>
        </w:rPr>
        <w:t xml:space="preserve">Anatomy, </w:t>
      </w:r>
      <w:r w:rsidRPr="00B96E6C">
        <w:rPr>
          <w:szCs w:val="24"/>
        </w:rPr>
        <w:t>que les notions historiques doivent</w:t>
      </w:r>
      <w:r>
        <w:rPr>
          <w:szCs w:val="24"/>
        </w:rPr>
        <w:t xml:space="preserve"> </w:t>
      </w:r>
      <w:r w:rsidRPr="00B96E6C">
        <w:rPr>
          <w:szCs w:val="24"/>
        </w:rPr>
        <w:t>être</w:t>
      </w:r>
      <w:r>
        <w:rPr>
          <w:szCs w:val="24"/>
        </w:rPr>
        <w:t xml:space="preserve"> </w:t>
      </w:r>
      <w:r w:rsidRPr="00B96E6C">
        <w:rPr>
          <w:szCs w:val="24"/>
        </w:rPr>
        <w:t>intégralement</w:t>
      </w:r>
      <w:r>
        <w:rPr>
          <w:szCs w:val="24"/>
        </w:rPr>
        <w:t xml:space="preserve"> </w:t>
      </w:r>
      <w:r w:rsidRPr="00B96E6C">
        <w:rPr>
          <w:szCs w:val="24"/>
        </w:rPr>
        <w:t>redéfinies</w:t>
      </w:r>
      <w:r>
        <w:rPr>
          <w:szCs w:val="24"/>
        </w:rPr>
        <w:t xml:space="preserve"> </w:t>
      </w:r>
      <w:r w:rsidRPr="00B96E6C">
        <w:rPr>
          <w:szCs w:val="24"/>
        </w:rPr>
        <w:t>à</w:t>
      </w:r>
      <w:r>
        <w:rPr>
          <w:szCs w:val="24"/>
        </w:rPr>
        <w:t xml:space="preserve"> </w:t>
      </w:r>
      <w:r w:rsidRPr="00B96E6C">
        <w:rPr>
          <w:i/>
          <w:iCs/>
          <w:szCs w:val="24"/>
        </w:rPr>
        <w:t>chaque</w:t>
      </w:r>
      <w:r>
        <w:rPr>
          <w:i/>
          <w:iCs/>
          <w:szCs w:val="24"/>
        </w:rPr>
        <w:t xml:space="preserve"> </w:t>
      </w:r>
      <w:r w:rsidRPr="00B96E6C">
        <w:rPr>
          <w:i/>
          <w:iCs/>
          <w:szCs w:val="24"/>
        </w:rPr>
        <w:t>étape</w:t>
      </w:r>
      <w:r>
        <w:rPr>
          <w:i/>
          <w:iCs/>
          <w:szCs w:val="24"/>
        </w:rPr>
        <w:t xml:space="preserve"> </w:t>
      </w:r>
      <w:r w:rsidRPr="00B96E6C">
        <w:rPr>
          <w:szCs w:val="24"/>
        </w:rPr>
        <w:t>de</w:t>
      </w:r>
      <w:r>
        <w:rPr>
          <w:szCs w:val="24"/>
        </w:rPr>
        <w:t xml:space="preserve"> </w:t>
      </w:r>
      <w:r w:rsidRPr="00B96E6C">
        <w:rPr>
          <w:szCs w:val="24"/>
        </w:rPr>
        <w:t>leur</w:t>
      </w:r>
      <w:r>
        <w:t xml:space="preserve"> [150] </w:t>
      </w:r>
      <w:r w:rsidRPr="00B96E6C">
        <w:rPr>
          <w:szCs w:val="24"/>
        </w:rPr>
        <w:t>concrétisation et de leur actualisation, on ne commettrait pas une telle erreur de non-pertinence.</w:t>
      </w:r>
    </w:p>
    <w:p w14:paraId="08D97070" w14:textId="77777777" w:rsidR="00730AFE" w:rsidRPr="00B96E6C" w:rsidRDefault="00730AFE" w:rsidP="00730AFE">
      <w:pPr>
        <w:spacing w:before="120" w:after="120"/>
        <w:jc w:val="both"/>
      </w:pPr>
      <w:r w:rsidRPr="00B96E6C">
        <w:rPr>
          <w:szCs w:val="24"/>
        </w:rPr>
        <w:t>Si on admet également que tout concept historique, pour offrir une meilleure ressemblance heuristique avec le monde concret, doit rec</w:t>
      </w:r>
      <w:r w:rsidRPr="00B96E6C">
        <w:rPr>
          <w:szCs w:val="24"/>
        </w:rPr>
        <w:t>e</w:t>
      </w:r>
      <w:r w:rsidRPr="00B96E6C">
        <w:rPr>
          <w:szCs w:val="24"/>
        </w:rPr>
        <w:t>voir une définition polarisée en deux av</w:t>
      </w:r>
      <w:r w:rsidRPr="00B96E6C">
        <w:rPr>
          <w:szCs w:val="24"/>
        </w:rPr>
        <w:t>a</w:t>
      </w:r>
      <w:r w:rsidRPr="00B96E6C">
        <w:rPr>
          <w:szCs w:val="24"/>
        </w:rPr>
        <w:t xml:space="preserve">tars ou </w:t>
      </w:r>
      <w:r>
        <w:rPr>
          <w:szCs w:val="24"/>
        </w:rPr>
        <w:t>« </w:t>
      </w:r>
      <w:r w:rsidRPr="00B96E6C">
        <w:rPr>
          <w:szCs w:val="24"/>
        </w:rPr>
        <w:t>cas de figure</w:t>
      </w:r>
      <w:r>
        <w:rPr>
          <w:szCs w:val="24"/>
        </w:rPr>
        <w:t> »</w:t>
      </w:r>
      <w:r w:rsidRPr="00B96E6C">
        <w:rPr>
          <w:szCs w:val="24"/>
        </w:rPr>
        <w:t xml:space="preserve"> au moins, on doit alors définir le fa</w:t>
      </w:r>
      <w:r w:rsidRPr="00B96E6C">
        <w:rPr>
          <w:szCs w:val="24"/>
        </w:rPr>
        <w:t>s</w:t>
      </w:r>
      <w:r w:rsidRPr="00B96E6C">
        <w:rPr>
          <w:szCs w:val="24"/>
        </w:rPr>
        <w:t xml:space="preserve">cisme non comme une addition de paramètres autour d'un </w:t>
      </w:r>
      <w:r>
        <w:rPr>
          <w:szCs w:val="24"/>
        </w:rPr>
        <w:t>« </w:t>
      </w:r>
      <w:r w:rsidRPr="00B96E6C">
        <w:rPr>
          <w:szCs w:val="24"/>
        </w:rPr>
        <w:t>noyau minimal</w:t>
      </w:r>
      <w:r>
        <w:rPr>
          <w:szCs w:val="24"/>
        </w:rPr>
        <w:t> »</w:t>
      </w:r>
      <w:r w:rsidRPr="00B96E6C">
        <w:rPr>
          <w:szCs w:val="24"/>
        </w:rPr>
        <w:t xml:space="preserve">, mais comme une </w:t>
      </w:r>
      <w:r w:rsidRPr="00B96E6C">
        <w:rPr>
          <w:i/>
          <w:iCs/>
          <w:szCs w:val="24"/>
        </w:rPr>
        <w:t xml:space="preserve">machine bipolaire, </w:t>
      </w:r>
      <w:r w:rsidRPr="00B96E6C">
        <w:rPr>
          <w:szCs w:val="24"/>
        </w:rPr>
        <w:t>dotée en l'espèce d'un pôle totalitariste et un pôle conserv</w:t>
      </w:r>
      <w:r w:rsidRPr="00B96E6C">
        <w:rPr>
          <w:szCs w:val="24"/>
        </w:rPr>
        <w:t>a</w:t>
      </w:r>
      <w:r w:rsidRPr="00B96E6C">
        <w:rPr>
          <w:szCs w:val="24"/>
        </w:rPr>
        <w:t>teur. Hitler est un totalitariste qui, dans sa démagogie à l'adresse des petits bourgeois allemands vers 1930, pose à l'occasion au conserv</w:t>
      </w:r>
      <w:r w:rsidRPr="00B96E6C">
        <w:rPr>
          <w:szCs w:val="24"/>
        </w:rPr>
        <w:t>a</w:t>
      </w:r>
      <w:r w:rsidRPr="00B96E6C">
        <w:rPr>
          <w:szCs w:val="24"/>
        </w:rPr>
        <w:t xml:space="preserve">teur - et Franco un </w:t>
      </w:r>
      <w:r w:rsidRPr="00B96E6C">
        <w:rPr>
          <w:i/>
          <w:iCs/>
          <w:szCs w:val="24"/>
        </w:rPr>
        <w:t xml:space="preserve">caudillo </w:t>
      </w:r>
      <w:r w:rsidRPr="00B96E6C">
        <w:rPr>
          <w:szCs w:val="24"/>
        </w:rPr>
        <w:t xml:space="preserve">ultra-conservateur qui met, le temps qu'il le faut, un faux nez </w:t>
      </w:r>
      <w:r>
        <w:rPr>
          <w:szCs w:val="24"/>
        </w:rPr>
        <w:t>« </w:t>
      </w:r>
      <w:r w:rsidRPr="00B96E6C">
        <w:rPr>
          <w:szCs w:val="24"/>
        </w:rPr>
        <w:t>phalangiste</w:t>
      </w:r>
      <w:r>
        <w:rPr>
          <w:szCs w:val="24"/>
        </w:rPr>
        <w:t> »</w:t>
      </w:r>
      <w:r w:rsidRPr="00B96E6C">
        <w:rPr>
          <w:szCs w:val="24"/>
        </w:rPr>
        <w:t xml:space="preserve"> tout en s'efforçant de réduire la </w:t>
      </w:r>
      <w:r w:rsidRPr="00B96E6C">
        <w:rPr>
          <w:i/>
          <w:iCs/>
          <w:szCs w:val="24"/>
        </w:rPr>
        <w:t>Falange Espa</w:t>
      </w:r>
      <w:r>
        <w:rPr>
          <w:i/>
          <w:iCs/>
          <w:szCs w:val="24"/>
        </w:rPr>
        <w:t>ñ</w:t>
      </w:r>
      <w:r w:rsidRPr="00B96E6C">
        <w:rPr>
          <w:i/>
          <w:iCs/>
          <w:szCs w:val="24"/>
        </w:rPr>
        <w:t>ola de la</w:t>
      </w:r>
      <w:r w:rsidRPr="00B96E6C">
        <w:rPr>
          <w:i/>
          <w:iCs/>
          <w:szCs w:val="24"/>
        </w:rPr>
        <w:t>s</w:t>
      </w:r>
      <w:r>
        <w:rPr>
          <w:i/>
          <w:iCs/>
          <w:szCs w:val="24"/>
        </w:rPr>
        <w:t xml:space="preserve"> </w:t>
      </w:r>
      <w:r w:rsidRPr="00B96E6C">
        <w:rPr>
          <w:i/>
          <w:iCs/>
          <w:szCs w:val="24"/>
        </w:rPr>
        <w:t xml:space="preserve">JONS </w:t>
      </w:r>
      <w:r w:rsidRPr="00B96E6C">
        <w:rPr>
          <w:szCs w:val="24"/>
        </w:rPr>
        <w:t xml:space="preserve">à l'impuissance et l'idéologie </w:t>
      </w:r>
      <w:r>
        <w:rPr>
          <w:i/>
          <w:iCs/>
          <w:szCs w:val="24"/>
        </w:rPr>
        <w:t>« </w:t>
      </w:r>
      <w:r w:rsidRPr="00B96E6C">
        <w:rPr>
          <w:i/>
          <w:iCs/>
          <w:szCs w:val="24"/>
        </w:rPr>
        <w:t>nacional-sindicalista</w:t>
      </w:r>
      <w:r>
        <w:rPr>
          <w:i/>
          <w:iCs/>
          <w:szCs w:val="24"/>
        </w:rPr>
        <w:t> »</w:t>
      </w:r>
      <w:r w:rsidRPr="00B96E6C">
        <w:rPr>
          <w:i/>
          <w:iCs/>
          <w:szCs w:val="24"/>
        </w:rPr>
        <w:t xml:space="preserve"> </w:t>
      </w:r>
      <w:r w:rsidRPr="00B96E6C">
        <w:rPr>
          <w:szCs w:val="24"/>
        </w:rPr>
        <w:t>à un simple enrobage de la terreur réactio</w:t>
      </w:r>
      <w:r w:rsidRPr="00B96E6C">
        <w:rPr>
          <w:szCs w:val="24"/>
        </w:rPr>
        <w:t>n</w:t>
      </w:r>
      <w:r w:rsidRPr="00B96E6C">
        <w:rPr>
          <w:szCs w:val="24"/>
        </w:rPr>
        <w:t>naire.</w:t>
      </w:r>
    </w:p>
    <w:p w14:paraId="18BB1F5A" w14:textId="77777777" w:rsidR="00730AFE" w:rsidRPr="00B96E6C" w:rsidRDefault="00730AFE" w:rsidP="00730AFE">
      <w:pPr>
        <w:spacing w:before="120" w:after="120"/>
        <w:jc w:val="both"/>
      </w:pPr>
      <w:r w:rsidRPr="00B96E6C">
        <w:rPr>
          <w:szCs w:val="24"/>
        </w:rPr>
        <w:t>L'autre grande source de malentendus que nous avons bien ident</w:t>
      </w:r>
      <w:r w:rsidRPr="00B96E6C">
        <w:rPr>
          <w:szCs w:val="24"/>
        </w:rPr>
        <w:t>i</w:t>
      </w:r>
      <w:r w:rsidRPr="00B96E6C">
        <w:rPr>
          <w:szCs w:val="24"/>
        </w:rPr>
        <w:t>fiée est le fait même de l'histoire des idées dans son rapport mal éluc</w:t>
      </w:r>
      <w:r w:rsidRPr="00B96E6C">
        <w:rPr>
          <w:szCs w:val="24"/>
        </w:rPr>
        <w:t>i</w:t>
      </w:r>
      <w:r w:rsidRPr="00B96E6C">
        <w:rPr>
          <w:szCs w:val="24"/>
        </w:rPr>
        <w:t>dé à l'histoire-tout-court.</w:t>
      </w:r>
    </w:p>
    <w:p w14:paraId="5DAE8F0B" w14:textId="77777777" w:rsidR="00730AFE" w:rsidRPr="00B96E6C" w:rsidRDefault="00730AFE" w:rsidP="00730AFE">
      <w:pPr>
        <w:spacing w:before="120" w:after="120"/>
        <w:jc w:val="both"/>
      </w:pPr>
      <w:r w:rsidRPr="00B96E6C">
        <w:rPr>
          <w:szCs w:val="24"/>
        </w:rPr>
        <w:t>L'histoire des idées est une discipline qui n'a pas pignon sur rue en France - au contraire de son statut reconnu dans le monde anglo-saxon</w:t>
      </w:r>
      <w:r>
        <w:rPr>
          <w:szCs w:val="24"/>
        </w:rPr>
        <w:t> </w:t>
      </w:r>
      <w:r>
        <w:rPr>
          <w:rStyle w:val="Appelnotedebasdep"/>
          <w:szCs w:val="24"/>
        </w:rPr>
        <w:footnoteReference w:id="322"/>
      </w:r>
      <w:r w:rsidRPr="00B96E6C">
        <w:rPr>
          <w:szCs w:val="24"/>
        </w:rPr>
        <w:t xml:space="preserve"> ou en Allemagne.</w:t>
      </w:r>
      <w:r>
        <w:rPr>
          <w:szCs w:val="24"/>
        </w:rPr>
        <w:t> </w:t>
      </w:r>
      <w:r>
        <w:rPr>
          <w:rStyle w:val="Appelnotedebasdep"/>
          <w:szCs w:val="24"/>
        </w:rPr>
        <w:footnoteReference w:id="323"/>
      </w:r>
      <w:r w:rsidRPr="00B96E6C">
        <w:rPr>
          <w:szCs w:val="24"/>
        </w:rPr>
        <w:t xml:space="preserve"> </w:t>
      </w:r>
      <w:r w:rsidRPr="00B96E6C">
        <w:rPr>
          <w:i/>
          <w:iCs/>
          <w:szCs w:val="24"/>
        </w:rPr>
        <w:t>Le Journal of</w:t>
      </w:r>
      <w:r>
        <w:rPr>
          <w:i/>
          <w:iCs/>
          <w:szCs w:val="24"/>
        </w:rPr>
        <w:t xml:space="preserve"> </w:t>
      </w:r>
      <w:r w:rsidRPr="00B96E6C">
        <w:rPr>
          <w:i/>
          <w:iCs/>
          <w:szCs w:val="24"/>
        </w:rPr>
        <w:t>the History of</w:t>
      </w:r>
      <w:r>
        <w:rPr>
          <w:i/>
          <w:iCs/>
          <w:szCs w:val="24"/>
        </w:rPr>
        <w:t xml:space="preserve"> </w:t>
      </w:r>
      <w:r w:rsidRPr="00B96E6C">
        <w:rPr>
          <w:i/>
          <w:iCs/>
          <w:szCs w:val="24"/>
        </w:rPr>
        <w:t xml:space="preserve">ideas </w:t>
      </w:r>
      <w:r w:rsidRPr="00B96E6C">
        <w:rPr>
          <w:szCs w:val="24"/>
        </w:rPr>
        <w:t>paraît aux États-Unis depuis soixante-dix ans ou presque. Les œuvres d'Arthur</w:t>
      </w:r>
      <w:r>
        <w:t xml:space="preserve"> [151] </w:t>
      </w:r>
      <w:r w:rsidRPr="00B96E6C">
        <w:rPr>
          <w:szCs w:val="24"/>
        </w:rPr>
        <w:t>Lovejoy, de Co</w:t>
      </w:r>
      <w:r>
        <w:rPr>
          <w:szCs w:val="24"/>
        </w:rPr>
        <w:t>ll</w:t>
      </w:r>
      <w:r w:rsidRPr="00B96E6C">
        <w:rPr>
          <w:szCs w:val="24"/>
        </w:rPr>
        <w:t>ingw</w:t>
      </w:r>
      <w:r>
        <w:rPr>
          <w:szCs w:val="24"/>
        </w:rPr>
        <w:t>ood, d'Isaiah Berlin, de Karl L</w:t>
      </w:r>
      <w:r>
        <w:rPr>
          <w:szCs w:val="24"/>
        </w:rPr>
        <w:t>ö</w:t>
      </w:r>
      <w:r w:rsidRPr="00B96E6C">
        <w:rPr>
          <w:szCs w:val="24"/>
        </w:rPr>
        <w:t>with, Chri</w:t>
      </w:r>
      <w:r w:rsidRPr="00B96E6C">
        <w:rPr>
          <w:szCs w:val="24"/>
        </w:rPr>
        <w:t>s</w:t>
      </w:r>
      <w:r w:rsidRPr="00B96E6C">
        <w:rPr>
          <w:szCs w:val="24"/>
        </w:rPr>
        <w:t>topher Hill, J. G. A. Pocock, Richard Popkin, Michael Walzer et de bien d'autres jouissent d'un statut et d'une légitimité ac</w:t>
      </w:r>
      <w:r w:rsidRPr="00B96E6C">
        <w:rPr>
          <w:szCs w:val="24"/>
        </w:rPr>
        <w:t>a</w:t>
      </w:r>
      <w:r w:rsidRPr="00B96E6C">
        <w:rPr>
          <w:szCs w:val="24"/>
        </w:rPr>
        <w:t xml:space="preserve">démiques qui n'a pas d'équivalent dans le monde francophone. Ceci ne veut pas dire que de nombreux Français ne pratiquent pas </w:t>
      </w:r>
      <w:r w:rsidRPr="00B96E6C">
        <w:rPr>
          <w:i/>
          <w:iCs/>
          <w:szCs w:val="24"/>
        </w:rPr>
        <w:t xml:space="preserve">une forme </w:t>
      </w:r>
      <w:r w:rsidRPr="00B96E6C">
        <w:rPr>
          <w:szCs w:val="24"/>
        </w:rPr>
        <w:t>d'histoire des idées</w:t>
      </w:r>
      <w:r>
        <w:rPr>
          <w:szCs w:val="24"/>
        </w:rPr>
        <w:t> ;</w:t>
      </w:r>
      <w:r w:rsidRPr="00B96E6C">
        <w:rPr>
          <w:szCs w:val="24"/>
        </w:rPr>
        <w:t xml:space="preserve"> Zeev Sternhell évoque certains livres de Raymond Aron dans ce contexte</w:t>
      </w:r>
      <w:r>
        <w:rPr>
          <w:szCs w:val="24"/>
        </w:rPr>
        <w:t> ;</w:t>
      </w:r>
      <w:r w:rsidRPr="00B96E6C">
        <w:rPr>
          <w:szCs w:val="24"/>
        </w:rPr>
        <w:t xml:space="preserve"> je songerais pour ma part à citer P. Bénichou, Joseph Gabel, Enzo Traverso, Pierre-André T</w:t>
      </w:r>
      <w:r w:rsidRPr="00B96E6C">
        <w:rPr>
          <w:szCs w:val="24"/>
        </w:rPr>
        <w:t>a</w:t>
      </w:r>
      <w:r w:rsidRPr="00B96E6C">
        <w:rPr>
          <w:szCs w:val="24"/>
        </w:rPr>
        <w:t xml:space="preserve">guieff... Mais, philosophes </w:t>
      </w:r>
      <w:r>
        <w:rPr>
          <w:szCs w:val="24"/>
        </w:rPr>
        <w:t>« </w:t>
      </w:r>
      <w:r w:rsidRPr="00B96E6C">
        <w:rPr>
          <w:szCs w:val="24"/>
        </w:rPr>
        <w:t>de formation</w:t>
      </w:r>
      <w:r>
        <w:rPr>
          <w:szCs w:val="24"/>
        </w:rPr>
        <w:t> »</w:t>
      </w:r>
      <w:r w:rsidRPr="00B96E6C">
        <w:rPr>
          <w:szCs w:val="24"/>
        </w:rPr>
        <w:t>, historiens, politologues, philol</w:t>
      </w:r>
      <w:r w:rsidRPr="00B96E6C">
        <w:rPr>
          <w:szCs w:val="24"/>
        </w:rPr>
        <w:t>o</w:t>
      </w:r>
      <w:r w:rsidRPr="00B96E6C">
        <w:rPr>
          <w:szCs w:val="24"/>
        </w:rPr>
        <w:t>gues, ils pratiquent l'histoire des idées sous des pavillons de compla</w:t>
      </w:r>
      <w:r w:rsidRPr="00B96E6C">
        <w:rPr>
          <w:szCs w:val="24"/>
        </w:rPr>
        <w:t>i</w:t>
      </w:r>
      <w:r w:rsidRPr="00B96E6C">
        <w:rPr>
          <w:szCs w:val="24"/>
        </w:rPr>
        <w:t>sance, chacun selon son talent et avec sa vision personnelle des gra</w:t>
      </w:r>
      <w:r w:rsidRPr="00B96E6C">
        <w:rPr>
          <w:szCs w:val="24"/>
        </w:rPr>
        <w:t>n</w:t>
      </w:r>
      <w:r w:rsidRPr="00B96E6C">
        <w:rPr>
          <w:szCs w:val="24"/>
        </w:rPr>
        <w:t>des questions à réso</w:t>
      </w:r>
      <w:r w:rsidRPr="00B96E6C">
        <w:rPr>
          <w:szCs w:val="24"/>
        </w:rPr>
        <w:t>u</w:t>
      </w:r>
      <w:r w:rsidRPr="00B96E6C">
        <w:rPr>
          <w:szCs w:val="24"/>
        </w:rPr>
        <w:t>dre, dans une grande diversité d'approches, de démarches et de m</w:t>
      </w:r>
      <w:r w:rsidRPr="00B96E6C">
        <w:rPr>
          <w:szCs w:val="24"/>
        </w:rPr>
        <w:t>é</w:t>
      </w:r>
      <w:r w:rsidRPr="00B96E6C">
        <w:rPr>
          <w:szCs w:val="24"/>
        </w:rPr>
        <w:t>thodes, et sans que nul n'ait élaboré ni soumis à discussion une quelconque théorie et les règles de la problémat</w:t>
      </w:r>
      <w:r w:rsidRPr="00B96E6C">
        <w:rPr>
          <w:szCs w:val="24"/>
        </w:rPr>
        <w:t>i</w:t>
      </w:r>
      <w:r w:rsidRPr="00B96E6C">
        <w:rPr>
          <w:szCs w:val="24"/>
        </w:rPr>
        <w:t>que.</w:t>
      </w:r>
    </w:p>
    <w:p w14:paraId="0CB2808D" w14:textId="77777777" w:rsidR="00730AFE" w:rsidRDefault="00730AFE" w:rsidP="00730AFE">
      <w:pPr>
        <w:pStyle w:val="Citation0"/>
      </w:pPr>
      <w:r>
        <w:br w:type="page"/>
      </w:r>
    </w:p>
    <w:p w14:paraId="36FA55C0" w14:textId="77777777" w:rsidR="00730AFE" w:rsidRDefault="00730AFE" w:rsidP="00730AFE">
      <w:pPr>
        <w:pStyle w:val="Citation0"/>
      </w:pPr>
      <w:r w:rsidRPr="00B96E6C">
        <w:t xml:space="preserve">■ Ce que les Français appellent désormais </w:t>
      </w:r>
      <w:r>
        <w:t>« </w:t>
      </w:r>
      <w:r w:rsidRPr="00B96E6C">
        <w:t>histoire intellectuelle</w:t>
      </w:r>
      <w:r>
        <w:t> »</w:t>
      </w:r>
      <w:r w:rsidRPr="00B96E6C">
        <w:t>, d</w:t>
      </w:r>
      <w:r w:rsidRPr="00B96E6C">
        <w:t>o</w:t>
      </w:r>
      <w:r w:rsidRPr="00B96E6C">
        <w:t>maine relativement nouveau en progrès depuis les années 1980, est sans rapport direct avec l'histoire des idées</w:t>
      </w:r>
      <w:r>
        <w:t> :</w:t>
      </w:r>
      <w:r w:rsidRPr="00B96E6C">
        <w:t xml:space="preserve"> c'est plutôt une histoire </w:t>
      </w:r>
      <w:r w:rsidRPr="00B96E6C">
        <w:rPr>
          <w:i/>
          <w:iCs/>
        </w:rPr>
        <w:t xml:space="preserve">des </w:t>
      </w:r>
      <w:r w:rsidRPr="00B96E6C">
        <w:t>inte</w:t>
      </w:r>
      <w:r w:rsidRPr="00B96E6C">
        <w:t>l</w:t>
      </w:r>
      <w:r w:rsidRPr="00B96E6C">
        <w:t>lectuels, des milieux et des institutions intellectuels</w:t>
      </w:r>
      <w:r>
        <w:t> </w:t>
      </w:r>
      <w:r>
        <w:rPr>
          <w:rStyle w:val="Appelnotedebasdep"/>
        </w:rPr>
        <w:footnoteReference w:id="324"/>
      </w:r>
      <w:r w:rsidRPr="00B96E6C">
        <w:t xml:space="preserve"> </w:t>
      </w:r>
      <w:r>
        <w:t>—</w:t>
      </w:r>
      <w:r w:rsidRPr="00B96E6C">
        <w:t xml:space="preserve"> ce qui a sans nul doute son grand intérêt et qui peut-être compléme</w:t>
      </w:r>
      <w:r w:rsidRPr="00B96E6C">
        <w:t>n</w:t>
      </w:r>
      <w:r w:rsidRPr="00B96E6C">
        <w:t>taire, mais qui n'est pas de l'histoire des idées.</w:t>
      </w:r>
    </w:p>
    <w:p w14:paraId="3CB866E4" w14:textId="77777777" w:rsidR="00730AFE" w:rsidRPr="00B96E6C" w:rsidRDefault="00730AFE" w:rsidP="00730AFE">
      <w:pPr>
        <w:pStyle w:val="Citation0"/>
      </w:pPr>
    </w:p>
    <w:p w14:paraId="094FFEE4" w14:textId="77777777" w:rsidR="00730AFE" w:rsidRPr="00B96E6C" w:rsidRDefault="00730AFE" w:rsidP="00730AFE">
      <w:pPr>
        <w:spacing w:before="120" w:after="120"/>
        <w:jc w:val="both"/>
      </w:pPr>
      <w:r w:rsidRPr="00B96E6C">
        <w:rPr>
          <w:szCs w:val="24"/>
        </w:rPr>
        <w:t>La démarche d'un Zeev Sternhell, écrivant en français, s'inscrit dans une</w:t>
      </w:r>
      <w:r>
        <w:rPr>
          <w:szCs w:val="24"/>
        </w:rPr>
        <w:t xml:space="preserve"> </w:t>
      </w:r>
      <w:r w:rsidRPr="00B96E6C">
        <w:rPr>
          <w:szCs w:val="24"/>
        </w:rPr>
        <w:t>tradition</w:t>
      </w:r>
      <w:r>
        <w:rPr>
          <w:szCs w:val="24"/>
        </w:rPr>
        <w:t xml:space="preserve"> </w:t>
      </w:r>
      <w:r w:rsidRPr="00B96E6C">
        <w:rPr>
          <w:szCs w:val="24"/>
        </w:rPr>
        <w:t>israélienne</w:t>
      </w:r>
      <w:r>
        <w:rPr>
          <w:szCs w:val="24"/>
        </w:rPr>
        <w:t xml:space="preserve"> </w:t>
      </w:r>
      <w:r w:rsidRPr="00B96E6C">
        <w:rPr>
          <w:szCs w:val="24"/>
        </w:rPr>
        <w:t>venue</w:t>
      </w:r>
      <w:r>
        <w:rPr>
          <w:szCs w:val="24"/>
        </w:rPr>
        <w:t xml:space="preserve"> </w:t>
      </w:r>
      <w:r w:rsidRPr="00B96E6C">
        <w:rPr>
          <w:szCs w:val="24"/>
        </w:rPr>
        <w:t>de</w:t>
      </w:r>
      <w:r>
        <w:rPr>
          <w:szCs w:val="24"/>
        </w:rPr>
        <w:t xml:space="preserve"> </w:t>
      </w:r>
      <w:r w:rsidRPr="00B96E6C">
        <w:rPr>
          <w:szCs w:val="24"/>
        </w:rPr>
        <w:t>personnalités</w:t>
      </w:r>
      <w:r>
        <w:rPr>
          <w:szCs w:val="24"/>
        </w:rPr>
        <w:t xml:space="preserve"> </w:t>
      </w:r>
      <w:r w:rsidRPr="00B96E6C">
        <w:rPr>
          <w:szCs w:val="24"/>
        </w:rPr>
        <w:t>de</w:t>
      </w:r>
      <w:r>
        <w:rPr>
          <w:szCs w:val="24"/>
        </w:rPr>
        <w:t xml:space="preserve"> </w:t>
      </w:r>
      <w:r w:rsidRPr="00B96E6C">
        <w:rPr>
          <w:szCs w:val="24"/>
        </w:rPr>
        <w:t>form</w:t>
      </w:r>
      <w:r w:rsidRPr="00B96E6C">
        <w:rPr>
          <w:szCs w:val="24"/>
        </w:rPr>
        <w:t>a</w:t>
      </w:r>
      <w:r w:rsidRPr="00B96E6C">
        <w:rPr>
          <w:szCs w:val="24"/>
        </w:rPr>
        <w:t>tion</w:t>
      </w:r>
      <w:r>
        <w:t xml:space="preserve"> [152] </w:t>
      </w:r>
      <w:r w:rsidRPr="00B96E6C">
        <w:rPr>
          <w:szCs w:val="24"/>
        </w:rPr>
        <w:t>académique allemande</w:t>
      </w:r>
      <w:r>
        <w:rPr>
          <w:szCs w:val="24"/>
        </w:rPr>
        <w:t> </w:t>
      </w:r>
      <w:r>
        <w:rPr>
          <w:rStyle w:val="Appelnotedebasdep"/>
        </w:rPr>
        <w:footnoteReference w:id="325"/>
      </w:r>
      <w:r w:rsidRPr="00B96E6C">
        <w:rPr>
          <w:szCs w:val="24"/>
        </w:rPr>
        <w:t xml:space="preserve"> et anglaise, dont l'</w:t>
      </w:r>
      <w:r>
        <w:rPr>
          <w:szCs w:val="24"/>
        </w:rPr>
        <w:t>« </w:t>
      </w:r>
      <w:r w:rsidRPr="00B96E6C">
        <w:rPr>
          <w:szCs w:val="24"/>
        </w:rPr>
        <w:t>ancêtre</w:t>
      </w:r>
      <w:r>
        <w:rPr>
          <w:szCs w:val="24"/>
        </w:rPr>
        <w:t> »</w:t>
      </w:r>
      <w:r w:rsidRPr="00B96E6C">
        <w:rPr>
          <w:szCs w:val="24"/>
        </w:rPr>
        <w:t xml:space="preserve"> et pr</w:t>
      </w:r>
      <w:r w:rsidRPr="00B96E6C">
        <w:rPr>
          <w:szCs w:val="24"/>
        </w:rPr>
        <w:t>é</w:t>
      </w:r>
      <w:r w:rsidRPr="00B96E6C">
        <w:rPr>
          <w:szCs w:val="24"/>
        </w:rPr>
        <w:t>décesseur à Jérusalem est Jacob L. Talmon.</w:t>
      </w:r>
      <w:r>
        <w:rPr>
          <w:szCs w:val="24"/>
        </w:rPr>
        <w:t> </w:t>
      </w:r>
      <w:r>
        <w:rPr>
          <w:rStyle w:val="Appelnotedebasdep"/>
        </w:rPr>
        <w:footnoteReference w:id="326"/>
      </w:r>
      <w:r w:rsidRPr="00B96E6C">
        <w:rPr>
          <w:szCs w:val="24"/>
        </w:rPr>
        <w:t xml:space="preserve"> Cette d</w:t>
      </w:r>
      <w:r w:rsidRPr="00B96E6C">
        <w:rPr>
          <w:szCs w:val="24"/>
        </w:rPr>
        <w:t>é</w:t>
      </w:r>
      <w:r w:rsidRPr="00B96E6C">
        <w:rPr>
          <w:szCs w:val="24"/>
        </w:rPr>
        <w:t>marche, on a pu le voir, a choqué plusieurs historiens français pour quelques bo</w:t>
      </w:r>
      <w:r w:rsidRPr="00B96E6C">
        <w:rPr>
          <w:szCs w:val="24"/>
        </w:rPr>
        <w:t>n</w:t>
      </w:r>
      <w:r w:rsidRPr="00B96E6C">
        <w:rPr>
          <w:szCs w:val="24"/>
        </w:rPr>
        <w:t xml:space="preserve">nes raisons, malheureusement inséparables d'objections inadéquates ou absurdes faites au nom d'une conception positiviste des </w:t>
      </w:r>
      <w:r>
        <w:rPr>
          <w:szCs w:val="24"/>
        </w:rPr>
        <w:t>« </w:t>
      </w:r>
      <w:r w:rsidRPr="00B96E6C">
        <w:rPr>
          <w:szCs w:val="24"/>
        </w:rPr>
        <w:t>faits</w:t>
      </w:r>
      <w:r>
        <w:rPr>
          <w:szCs w:val="24"/>
        </w:rPr>
        <w:t> »</w:t>
      </w:r>
      <w:r w:rsidRPr="00B96E6C">
        <w:rPr>
          <w:szCs w:val="24"/>
        </w:rPr>
        <w:t xml:space="preserve"> hist</w:t>
      </w:r>
      <w:r w:rsidRPr="00B96E6C">
        <w:rPr>
          <w:szCs w:val="24"/>
        </w:rPr>
        <w:t>o</w:t>
      </w:r>
      <w:r w:rsidRPr="00B96E6C">
        <w:rPr>
          <w:szCs w:val="24"/>
        </w:rPr>
        <w:t>riques où le fascisme ne semble devenir une réalité observable, nommable et identifiable que lorsque des bandes squadristes terror</w:t>
      </w:r>
      <w:r w:rsidRPr="00B96E6C">
        <w:rPr>
          <w:szCs w:val="24"/>
        </w:rPr>
        <w:t>i</w:t>
      </w:r>
      <w:r w:rsidRPr="00B96E6C">
        <w:rPr>
          <w:szCs w:val="24"/>
        </w:rPr>
        <w:t>sent les campagnes et brûlent les maisons du peuple.</w:t>
      </w:r>
    </w:p>
    <w:p w14:paraId="5CF21DEF" w14:textId="77777777" w:rsidR="00730AFE" w:rsidRPr="00B96E6C" w:rsidRDefault="00730AFE" w:rsidP="00730AFE">
      <w:pPr>
        <w:spacing w:before="120" w:after="120"/>
        <w:jc w:val="both"/>
      </w:pPr>
      <w:r w:rsidRPr="00B96E6C">
        <w:rPr>
          <w:szCs w:val="24"/>
        </w:rPr>
        <w:t>Toutefois, il me semble que deux écueils appariés co</w:t>
      </w:r>
      <w:r w:rsidRPr="00B96E6C">
        <w:rPr>
          <w:szCs w:val="24"/>
        </w:rPr>
        <w:t>m</w:t>
      </w:r>
      <w:r w:rsidRPr="00B96E6C">
        <w:rPr>
          <w:szCs w:val="24"/>
        </w:rPr>
        <w:t xml:space="preserve">promettent fréquemment la justesse de l'histoire des idées et sont la contrepartie de son potentiel de perspicacité et même de son caractère généalogiste justement </w:t>
      </w:r>
      <w:r w:rsidRPr="00B96E6C">
        <w:rPr>
          <w:i/>
          <w:iCs/>
          <w:szCs w:val="24"/>
        </w:rPr>
        <w:t xml:space="preserve">suspicieux </w:t>
      </w:r>
      <w:r w:rsidRPr="00B96E6C">
        <w:rPr>
          <w:szCs w:val="24"/>
        </w:rPr>
        <w:t>sur la moyenne durée</w:t>
      </w:r>
      <w:r>
        <w:rPr>
          <w:szCs w:val="24"/>
        </w:rPr>
        <w:t> :</w:t>
      </w:r>
      <w:r w:rsidRPr="00B96E6C">
        <w:rPr>
          <w:szCs w:val="24"/>
        </w:rPr>
        <w:t xml:space="preserve"> - l'un, pour dire les ch</w:t>
      </w:r>
      <w:r w:rsidRPr="00B96E6C">
        <w:rPr>
          <w:szCs w:val="24"/>
        </w:rPr>
        <w:t>o</w:t>
      </w:r>
      <w:r w:rsidRPr="00B96E6C">
        <w:rPr>
          <w:szCs w:val="24"/>
        </w:rPr>
        <w:t>ses sommairement, consiste à muer les enchaînements tortueux d'une g</w:t>
      </w:r>
      <w:r w:rsidRPr="00B96E6C">
        <w:rPr>
          <w:szCs w:val="24"/>
        </w:rPr>
        <w:t>é</w:t>
      </w:r>
      <w:r w:rsidRPr="00B96E6C">
        <w:rPr>
          <w:szCs w:val="24"/>
        </w:rPr>
        <w:t xml:space="preserve">néalogie intellectuelle reconstruite en un déterminisme de </w:t>
      </w:r>
      <w:r>
        <w:rPr>
          <w:szCs w:val="24"/>
        </w:rPr>
        <w:t>« </w:t>
      </w:r>
      <w:r w:rsidRPr="00B96E6C">
        <w:rPr>
          <w:szCs w:val="24"/>
        </w:rPr>
        <w:t>pentes</w:t>
      </w:r>
      <w:r>
        <w:t xml:space="preserve"> [153] </w:t>
      </w:r>
      <w:r w:rsidRPr="00B96E6C">
        <w:rPr>
          <w:szCs w:val="24"/>
        </w:rPr>
        <w:t>fatales</w:t>
      </w:r>
      <w:r>
        <w:rPr>
          <w:szCs w:val="24"/>
        </w:rPr>
        <w:t> »</w:t>
      </w:r>
      <w:r w:rsidRPr="00B96E6C">
        <w:rPr>
          <w:szCs w:val="24"/>
        </w:rPr>
        <w:t xml:space="preserve"> aperçues </w:t>
      </w:r>
      <w:r w:rsidRPr="00B96E6C">
        <w:rPr>
          <w:i/>
          <w:iCs/>
          <w:szCs w:val="24"/>
        </w:rPr>
        <w:t xml:space="preserve">à posteriori, </w:t>
      </w:r>
      <w:r w:rsidRPr="00B96E6C">
        <w:rPr>
          <w:szCs w:val="24"/>
        </w:rPr>
        <w:t>et à réprimander des imprude</w:t>
      </w:r>
      <w:r w:rsidRPr="00B96E6C">
        <w:rPr>
          <w:szCs w:val="24"/>
        </w:rPr>
        <w:t>n</w:t>
      </w:r>
      <w:r w:rsidRPr="00B96E6C">
        <w:rPr>
          <w:szCs w:val="24"/>
        </w:rPr>
        <w:t xml:space="preserve">ces fatales </w:t>
      </w:r>
      <w:r w:rsidRPr="00B96E6C">
        <w:rPr>
          <w:i/>
          <w:iCs/>
          <w:szCs w:val="24"/>
        </w:rPr>
        <w:t xml:space="preserve">by hindsight, </w:t>
      </w:r>
      <w:r w:rsidRPr="00B96E6C">
        <w:rPr>
          <w:szCs w:val="24"/>
        </w:rPr>
        <w:t>dit l'anglais, c'est à dire qui ne paraissent te</w:t>
      </w:r>
      <w:r w:rsidRPr="00B96E6C">
        <w:rPr>
          <w:szCs w:val="24"/>
        </w:rPr>
        <w:t>l</w:t>
      </w:r>
      <w:r w:rsidRPr="00B96E6C">
        <w:rPr>
          <w:szCs w:val="24"/>
        </w:rPr>
        <w:t>les que rétrospectivement</w:t>
      </w:r>
      <w:r>
        <w:rPr>
          <w:szCs w:val="24"/>
        </w:rPr>
        <w:t> ; </w:t>
      </w:r>
      <w:r>
        <w:rPr>
          <w:rStyle w:val="Appelnotedebasdep"/>
          <w:szCs w:val="24"/>
        </w:rPr>
        <w:footnoteReference w:id="327"/>
      </w:r>
      <w:r w:rsidRPr="00B96E6C">
        <w:rPr>
          <w:szCs w:val="24"/>
        </w:rPr>
        <w:t xml:space="preserve"> </w:t>
      </w:r>
      <w:r>
        <w:rPr>
          <w:szCs w:val="24"/>
        </w:rPr>
        <w:t>—</w:t>
      </w:r>
      <w:r w:rsidRPr="00B96E6C">
        <w:rPr>
          <w:szCs w:val="24"/>
        </w:rPr>
        <w:t xml:space="preserve"> l'autre, qui est inséparable du pr</w:t>
      </w:r>
      <w:r w:rsidRPr="00B96E6C">
        <w:rPr>
          <w:szCs w:val="24"/>
        </w:rPr>
        <w:t>e</w:t>
      </w:r>
      <w:r w:rsidRPr="00B96E6C">
        <w:rPr>
          <w:szCs w:val="24"/>
        </w:rPr>
        <w:t>mier, revient à passer subrepticement de la mise en place d'une géné</w:t>
      </w:r>
      <w:r w:rsidRPr="00B96E6C">
        <w:rPr>
          <w:szCs w:val="24"/>
        </w:rPr>
        <w:t>a</w:t>
      </w:r>
      <w:r w:rsidRPr="00B96E6C">
        <w:rPr>
          <w:szCs w:val="24"/>
        </w:rPr>
        <w:t>logie historique d'émergence et d'agrégation d'idées éparses en un u</w:t>
      </w:r>
      <w:r w:rsidRPr="00B96E6C">
        <w:rPr>
          <w:szCs w:val="24"/>
        </w:rPr>
        <w:t>l</w:t>
      </w:r>
      <w:r w:rsidRPr="00B96E6C">
        <w:rPr>
          <w:szCs w:val="24"/>
        </w:rPr>
        <w:t xml:space="preserve">térieur </w:t>
      </w:r>
      <w:r>
        <w:rPr>
          <w:szCs w:val="24"/>
        </w:rPr>
        <w:t>« </w:t>
      </w:r>
      <w:r w:rsidRPr="00B96E6C">
        <w:rPr>
          <w:szCs w:val="24"/>
        </w:rPr>
        <w:t>système</w:t>
      </w:r>
      <w:r>
        <w:rPr>
          <w:szCs w:val="24"/>
        </w:rPr>
        <w:t> » —</w:t>
      </w:r>
      <w:r w:rsidRPr="00B96E6C">
        <w:rPr>
          <w:szCs w:val="24"/>
        </w:rPr>
        <w:t xml:space="preserve"> et à la catastrophe que celui-ci engendre </w:t>
      </w:r>
      <w:r>
        <w:rPr>
          <w:szCs w:val="24"/>
        </w:rPr>
        <w:t>—</w:t>
      </w:r>
      <w:r w:rsidRPr="00B96E6C">
        <w:rPr>
          <w:szCs w:val="24"/>
        </w:rPr>
        <w:t xml:space="preserve"> à un jugement politico-moral non </w:t>
      </w:r>
      <w:r w:rsidRPr="00B96E6C">
        <w:rPr>
          <w:i/>
          <w:iCs/>
          <w:szCs w:val="24"/>
        </w:rPr>
        <w:t xml:space="preserve">moins rétrodictif articulé </w:t>
      </w:r>
      <w:r w:rsidRPr="00B96E6C">
        <w:rPr>
          <w:szCs w:val="24"/>
        </w:rPr>
        <w:t>à divers p</w:t>
      </w:r>
      <w:r w:rsidRPr="00B96E6C">
        <w:rPr>
          <w:szCs w:val="24"/>
        </w:rPr>
        <w:t>a</w:t>
      </w:r>
      <w:r w:rsidRPr="00B96E6C">
        <w:rPr>
          <w:szCs w:val="24"/>
        </w:rPr>
        <w:t xml:space="preserve">ralogisme </w:t>
      </w:r>
      <w:r w:rsidRPr="00B96E6C">
        <w:rPr>
          <w:i/>
          <w:iCs/>
          <w:szCs w:val="24"/>
        </w:rPr>
        <w:t xml:space="preserve">expost facto. </w:t>
      </w:r>
      <w:r w:rsidRPr="00B96E6C">
        <w:rPr>
          <w:szCs w:val="24"/>
        </w:rPr>
        <w:t>C'est à dire à combiner, en des énoncés fr</w:t>
      </w:r>
      <w:r w:rsidRPr="00B96E6C">
        <w:rPr>
          <w:szCs w:val="24"/>
        </w:rPr>
        <w:t>é</w:t>
      </w:r>
      <w:r w:rsidRPr="00B96E6C">
        <w:rPr>
          <w:szCs w:val="24"/>
        </w:rPr>
        <w:t>quemment équivoques, anachronisme, finalisme et moralisme (sans assumer év</w:t>
      </w:r>
      <w:r w:rsidRPr="00B96E6C">
        <w:rPr>
          <w:szCs w:val="24"/>
        </w:rPr>
        <w:t>i</w:t>
      </w:r>
      <w:r w:rsidRPr="00B96E6C">
        <w:rPr>
          <w:szCs w:val="24"/>
        </w:rPr>
        <w:t>demment cette trinité sophistique).</w:t>
      </w:r>
    </w:p>
    <w:p w14:paraId="4F734100" w14:textId="77777777" w:rsidR="00730AFE" w:rsidRPr="00B96E6C" w:rsidRDefault="00730AFE" w:rsidP="00730AFE">
      <w:pPr>
        <w:spacing w:before="120" w:after="120"/>
        <w:jc w:val="both"/>
      </w:pPr>
      <w:r w:rsidRPr="00B96E6C">
        <w:rPr>
          <w:szCs w:val="24"/>
        </w:rPr>
        <w:t xml:space="preserve">Or, les catégories téléologiques </w:t>
      </w:r>
      <w:r>
        <w:rPr>
          <w:szCs w:val="24"/>
        </w:rPr>
        <w:t>« </w:t>
      </w:r>
      <w:r w:rsidRPr="00B96E6C">
        <w:rPr>
          <w:szCs w:val="24"/>
        </w:rPr>
        <w:t>préfascisme</w:t>
      </w:r>
      <w:r>
        <w:rPr>
          <w:szCs w:val="24"/>
        </w:rPr>
        <w:t> »</w:t>
      </w:r>
      <w:r w:rsidRPr="00B96E6C">
        <w:rPr>
          <w:szCs w:val="24"/>
        </w:rPr>
        <w:t xml:space="preserve"> et </w:t>
      </w:r>
      <w:r>
        <w:rPr>
          <w:szCs w:val="24"/>
        </w:rPr>
        <w:t>« </w:t>
      </w:r>
      <w:r w:rsidRPr="00B96E6C">
        <w:rPr>
          <w:szCs w:val="24"/>
        </w:rPr>
        <w:t>fa</w:t>
      </w:r>
      <w:r w:rsidRPr="00B96E6C">
        <w:rPr>
          <w:szCs w:val="24"/>
        </w:rPr>
        <w:t>s</w:t>
      </w:r>
      <w:r w:rsidRPr="00B96E6C">
        <w:rPr>
          <w:szCs w:val="24"/>
        </w:rPr>
        <w:t>cisme</w:t>
      </w:r>
      <w:r>
        <w:rPr>
          <w:szCs w:val="24"/>
        </w:rPr>
        <w:t> »</w:t>
      </w:r>
      <w:r w:rsidRPr="00B96E6C">
        <w:rPr>
          <w:szCs w:val="24"/>
        </w:rPr>
        <w:t xml:space="preserve"> de Sternhell et certaines de ses formulations épi</w:t>
      </w:r>
      <w:r w:rsidRPr="00B96E6C">
        <w:rPr>
          <w:szCs w:val="24"/>
        </w:rPr>
        <w:t>n</w:t>
      </w:r>
      <w:r w:rsidRPr="00B96E6C">
        <w:rPr>
          <w:szCs w:val="24"/>
        </w:rPr>
        <w:t>glées par ses adversaires se prêtent à cet égard aux critiques encourues. L'histoire des idées, non moins que l'histoire factuelle, devrait, pour être rigoureuse et cr</w:t>
      </w:r>
      <w:r w:rsidRPr="00B96E6C">
        <w:rPr>
          <w:szCs w:val="24"/>
        </w:rPr>
        <w:t>é</w:t>
      </w:r>
      <w:r w:rsidRPr="00B96E6C">
        <w:rPr>
          <w:szCs w:val="24"/>
        </w:rPr>
        <w:t xml:space="preserve">dible, </w:t>
      </w:r>
      <w:r w:rsidRPr="00B96E6C">
        <w:rPr>
          <w:i/>
          <w:iCs/>
          <w:szCs w:val="24"/>
        </w:rPr>
        <w:t xml:space="preserve">périodiser constamment et topographier </w:t>
      </w:r>
      <w:r w:rsidRPr="00B96E6C">
        <w:rPr>
          <w:szCs w:val="24"/>
        </w:rPr>
        <w:t xml:space="preserve">ce qui, dans et pour une conjoncture, est hégémonique, pensable, dicible, marginal, ou pas-encore-dit, </w:t>
      </w:r>
      <w:r w:rsidRPr="00B96E6C">
        <w:rPr>
          <w:i/>
          <w:iCs/>
          <w:szCs w:val="24"/>
        </w:rPr>
        <w:t>noch nicht Gesagtes,</w:t>
      </w:r>
      <w:r>
        <w:rPr>
          <w:iCs/>
          <w:szCs w:val="24"/>
        </w:rPr>
        <w:t> </w:t>
      </w:r>
      <w:r>
        <w:rPr>
          <w:rStyle w:val="Appelnotedebasdep"/>
          <w:szCs w:val="24"/>
        </w:rPr>
        <w:footnoteReference w:id="328"/>
      </w:r>
      <w:r w:rsidRPr="00B96E6C">
        <w:rPr>
          <w:i/>
          <w:iCs/>
          <w:szCs w:val="24"/>
        </w:rPr>
        <w:t xml:space="preserve"> </w:t>
      </w:r>
      <w:r w:rsidRPr="00B96E6C">
        <w:rPr>
          <w:szCs w:val="24"/>
        </w:rPr>
        <w:t xml:space="preserve">lors même qu'elle cherche ultimement à construire diachroniquement un </w:t>
      </w:r>
      <w:r w:rsidRPr="00B96E6C">
        <w:rPr>
          <w:i/>
          <w:iCs/>
          <w:szCs w:val="24"/>
        </w:rPr>
        <w:t>idéa</w:t>
      </w:r>
      <w:r w:rsidRPr="00B96E6C">
        <w:rPr>
          <w:i/>
          <w:iCs/>
          <w:szCs w:val="24"/>
        </w:rPr>
        <w:t>l</w:t>
      </w:r>
      <w:r w:rsidRPr="00B96E6C">
        <w:rPr>
          <w:i/>
          <w:iCs/>
          <w:szCs w:val="24"/>
        </w:rPr>
        <w:t xml:space="preserve">type </w:t>
      </w:r>
      <w:r w:rsidRPr="00B96E6C">
        <w:rPr>
          <w:szCs w:val="24"/>
        </w:rPr>
        <w:t>qui sera en soi intemporel.</w:t>
      </w:r>
      <w:r>
        <w:rPr>
          <w:szCs w:val="24"/>
        </w:rPr>
        <w:t> </w:t>
      </w:r>
      <w:r>
        <w:rPr>
          <w:rStyle w:val="Appelnotedebasdep"/>
          <w:szCs w:val="24"/>
        </w:rPr>
        <w:footnoteReference w:id="329"/>
      </w:r>
    </w:p>
    <w:p w14:paraId="13917B6A" w14:textId="77777777" w:rsidR="00730AFE" w:rsidRPr="00B96E6C" w:rsidRDefault="00730AFE" w:rsidP="00730AFE">
      <w:pPr>
        <w:spacing w:before="120" w:after="120"/>
        <w:jc w:val="both"/>
      </w:pPr>
      <w:r>
        <w:rPr>
          <w:szCs w:val="24"/>
        </w:rPr>
        <w:t>« </w:t>
      </w:r>
      <w:r w:rsidRPr="00B96E6C">
        <w:rPr>
          <w:szCs w:val="24"/>
        </w:rPr>
        <w:t>C'est en France que la droite radicale acquiert le plus rapidement les caractéristiques essentielles du fascisme, formule Sternhell. ...</w:t>
      </w:r>
      <w:r>
        <w:rPr>
          <w:szCs w:val="24"/>
        </w:rPr>
        <w:t xml:space="preserve"> </w:t>
      </w:r>
      <w:r w:rsidRPr="00B96E6C">
        <w:rPr>
          <w:szCs w:val="24"/>
        </w:rPr>
        <w:t>Plus</w:t>
      </w:r>
      <w:r>
        <w:t xml:space="preserve"> [154] </w:t>
      </w:r>
      <w:r w:rsidRPr="00B96E6C">
        <w:rPr>
          <w:szCs w:val="24"/>
        </w:rPr>
        <w:t>qu'ailleurs, c'est en France que fleurissent toutes les ch</w:t>
      </w:r>
      <w:r w:rsidRPr="00B96E6C">
        <w:rPr>
          <w:szCs w:val="24"/>
        </w:rPr>
        <w:t>a</w:t>
      </w:r>
      <w:r w:rsidRPr="00B96E6C">
        <w:rPr>
          <w:szCs w:val="24"/>
        </w:rPr>
        <w:t>pelles du fascisme, tous les clans et groupuscules imaginables.</w:t>
      </w:r>
      <w:r>
        <w:rPr>
          <w:szCs w:val="24"/>
        </w:rPr>
        <w:t> </w:t>
      </w:r>
      <w:r>
        <w:rPr>
          <w:rStyle w:val="Appelnotedebasdep"/>
          <w:szCs w:val="24"/>
        </w:rPr>
        <w:footnoteReference w:id="330"/>
      </w:r>
      <w:r w:rsidRPr="00B96E6C">
        <w:rPr>
          <w:szCs w:val="24"/>
        </w:rPr>
        <w:t>... Le fasci</w:t>
      </w:r>
      <w:r w:rsidRPr="00B96E6C">
        <w:rPr>
          <w:szCs w:val="24"/>
        </w:rPr>
        <w:t>s</w:t>
      </w:r>
      <w:r w:rsidRPr="00B96E6C">
        <w:rPr>
          <w:szCs w:val="24"/>
        </w:rPr>
        <w:t>me en France, en dépit de sa faiblesse p</w:t>
      </w:r>
      <w:r w:rsidRPr="00B96E6C">
        <w:rPr>
          <w:szCs w:val="24"/>
        </w:rPr>
        <w:t>o</w:t>
      </w:r>
      <w:r w:rsidRPr="00B96E6C">
        <w:rPr>
          <w:szCs w:val="24"/>
        </w:rPr>
        <w:t>litique, se rapproche le plus du type idéal, de l'idée de fa</w:t>
      </w:r>
      <w:r w:rsidRPr="00B96E6C">
        <w:rPr>
          <w:szCs w:val="24"/>
        </w:rPr>
        <w:t>s</w:t>
      </w:r>
      <w:r w:rsidRPr="00B96E6C">
        <w:rPr>
          <w:szCs w:val="24"/>
        </w:rPr>
        <w:t>cisme au sens platonicien du terme.</w:t>
      </w:r>
      <w:r>
        <w:rPr>
          <w:szCs w:val="24"/>
        </w:rPr>
        <w:t> » </w:t>
      </w:r>
      <w:r>
        <w:rPr>
          <w:rStyle w:val="Appelnotedebasdep"/>
          <w:szCs w:val="24"/>
        </w:rPr>
        <w:footnoteReference w:id="331"/>
      </w:r>
      <w:r w:rsidRPr="00B96E6C">
        <w:rPr>
          <w:szCs w:val="24"/>
          <w:vertAlign w:val="superscript"/>
        </w:rPr>
        <w:t xml:space="preserve"> </w:t>
      </w:r>
      <w:r w:rsidRPr="00B96E6C">
        <w:rPr>
          <w:szCs w:val="24"/>
        </w:rPr>
        <w:t>Quelque réserve qu'on fasse sur l'étiquette, sur l'identification de la chose et sur cette phraséologie d'</w:t>
      </w:r>
      <w:r>
        <w:rPr>
          <w:szCs w:val="24"/>
        </w:rPr>
        <w:t>« </w:t>
      </w:r>
      <w:r w:rsidRPr="00B96E6C">
        <w:rPr>
          <w:szCs w:val="24"/>
        </w:rPr>
        <w:t>essences platoniciennes</w:t>
      </w:r>
      <w:r>
        <w:rPr>
          <w:szCs w:val="24"/>
        </w:rPr>
        <w:t> »</w:t>
      </w:r>
      <w:r w:rsidRPr="00B96E6C">
        <w:rPr>
          <w:szCs w:val="24"/>
        </w:rPr>
        <w:t>, adme</w:t>
      </w:r>
      <w:r w:rsidRPr="00B96E6C">
        <w:rPr>
          <w:szCs w:val="24"/>
        </w:rPr>
        <w:t>t</w:t>
      </w:r>
      <w:r w:rsidRPr="00B96E6C">
        <w:rPr>
          <w:szCs w:val="24"/>
        </w:rPr>
        <w:t>tons sans réserve que Sternhell a effectivement repéré l'émergence, qu'il a reconstruit et fait percevoir la singularité d'une pensée politique no</w:t>
      </w:r>
      <w:r w:rsidRPr="00B96E6C">
        <w:rPr>
          <w:szCs w:val="24"/>
        </w:rPr>
        <w:t>u</w:t>
      </w:r>
      <w:r w:rsidRPr="00B96E6C">
        <w:rPr>
          <w:szCs w:val="24"/>
        </w:rPr>
        <w:t xml:space="preserve">velle, avatar ultra-nationaliste des anti-Lumières et </w:t>
      </w:r>
      <w:r>
        <w:rPr>
          <w:szCs w:val="24"/>
        </w:rPr>
        <w:t>« </w:t>
      </w:r>
      <w:r w:rsidRPr="00B96E6C">
        <w:rPr>
          <w:szCs w:val="24"/>
        </w:rPr>
        <w:t>révolte contre un projet de civilisation rationaliste, individualiste, fondée sur des valeurs universe</w:t>
      </w:r>
      <w:r w:rsidRPr="00B96E6C">
        <w:rPr>
          <w:szCs w:val="24"/>
        </w:rPr>
        <w:t>l</w:t>
      </w:r>
      <w:r w:rsidRPr="00B96E6C">
        <w:rPr>
          <w:szCs w:val="24"/>
        </w:rPr>
        <w:t>les</w:t>
      </w:r>
      <w:r>
        <w:rPr>
          <w:szCs w:val="24"/>
        </w:rPr>
        <w:t> »</w:t>
      </w:r>
      <w:r w:rsidRPr="00B96E6C">
        <w:rPr>
          <w:szCs w:val="24"/>
        </w:rPr>
        <w:t xml:space="preserve">. Et reconnaissons que cette pensée - et tout ce qui vient s'y agréger plus ou moins indissociablement avant 1914, y compris l'antisémitisme (et la kyrielle des autres </w:t>
      </w:r>
      <w:r w:rsidRPr="00B96E6C">
        <w:rPr>
          <w:i/>
          <w:iCs/>
          <w:szCs w:val="24"/>
        </w:rPr>
        <w:t xml:space="preserve">anti-) </w:t>
      </w:r>
      <w:r>
        <w:rPr>
          <w:i/>
          <w:iCs/>
          <w:szCs w:val="24"/>
        </w:rPr>
        <w:t>—</w:t>
      </w:r>
      <w:r w:rsidRPr="00B96E6C">
        <w:rPr>
          <w:i/>
          <w:iCs/>
          <w:szCs w:val="24"/>
        </w:rPr>
        <w:t xml:space="preserve"> </w:t>
      </w:r>
      <w:r w:rsidRPr="00B96E6C">
        <w:rPr>
          <w:szCs w:val="24"/>
        </w:rPr>
        <w:t>constitue la matrice culturelle et forme les conditions de possibilité du fascisme politique d'après 1919.</w:t>
      </w:r>
    </w:p>
    <w:p w14:paraId="4F383FE3" w14:textId="77777777" w:rsidR="00730AFE" w:rsidRPr="00B96E6C" w:rsidRDefault="00730AFE" w:rsidP="00730AFE">
      <w:pPr>
        <w:spacing w:before="120" w:after="120"/>
        <w:jc w:val="both"/>
      </w:pPr>
      <w:r w:rsidRPr="00B96E6C">
        <w:rPr>
          <w:szCs w:val="24"/>
        </w:rPr>
        <w:t>Il y manquera toujours, objecte Serge Berstein qui se place ici sur le terrain même de l'histoire des idées, les deux idées-clés qui feront le propre du fascisme politique</w:t>
      </w:r>
      <w:r>
        <w:rPr>
          <w:szCs w:val="24"/>
        </w:rPr>
        <w:t> :</w:t>
      </w:r>
      <w:r w:rsidRPr="00B96E6C">
        <w:rPr>
          <w:szCs w:val="24"/>
        </w:rPr>
        <w:t xml:space="preserve"> le pr</w:t>
      </w:r>
      <w:r w:rsidRPr="00B96E6C">
        <w:rPr>
          <w:szCs w:val="24"/>
        </w:rPr>
        <w:t>i</w:t>
      </w:r>
      <w:r w:rsidRPr="00B96E6C">
        <w:rPr>
          <w:szCs w:val="24"/>
        </w:rPr>
        <w:t xml:space="preserve">mat d'une idéologie qui prétend encadrer les masses en une </w:t>
      </w:r>
      <w:r w:rsidRPr="00B96E6C">
        <w:rPr>
          <w:i/>
          <w:iCs/>
          <w:szCs w:val="24"/>
        </w:rPr>
        <w:t xml:space="preserve">Totale Mobilmachung </w:t>
      </w:r>
      <w:r w:rsidRPr="00B96E6C">
        <w:rPr>
          <w:szCs w:val="24"/>
        </w:rPr>
        <w:t xml:space="preserve">permanente en temps de paix, mettre toute la vie des citoyens au service de l'État, au service de ce qu'Eric Vœgelin désignera comme le </w:t>
      </w:r>
      <w:r w:rsidRPr="00B96E6C">
        <w:rPr>
          <w:i/>
          <w:iCs/>
          <w:szCs w:val="24"/>
        </w:rPr>
        <w:t>Realissimum,</w:t>
      </w:r>
      <w:r>
        <w:rPr>
          <w:iCs/>
          <w:szCs w:val="24"/>
        </w:rPr>
        <w:t> </w:t>
      </w:r>
      <w:r>
        <w:rPr>
          <w:rStyle w:val="Appelnotedebasdep"/>
          <w:szCs w:val="24"/>
        </w:rPr>
        <w:footnoteReference w:id="332"/>
      </w:r>
      <w:r w:rsidRPr="00B96E6C">
        <w:rPr>
          <w:i/>
          <w:iCs/>
          <w:szCs w:val="24"/>
        </w:rPr>
        <w:t xml:space="preserve"> </w:t>
      </w:r>
      <w:r w:rsidRPr="00B96E6C">
        <w:rPr>
          <w:szCs w:val="24"/>
        </w:rPr>
        <w:t>et qui</w:t>
      </w:r>
      <w:r>
        <w:t xml:space="preserve"> [155] </w:t>
      </w:r>
      <w:r w:rsidRPr="00B96E6C">
        <w:rPr>
          <w:szCs w:val="24"/>
        </w:rPr>
        <w:t>projette de modeler entièrement un peuple nouveau en ab</w:t>
      </w:r>
      <w:r w:rsidRPr="00B96E6C">
        <w:rPr>
          <w:szCs w:val="24"/>
        </w:rPr>
        <w:t>o</w:t>
      </w:r>
      <w:r w:rsidRPr="00B96E6C">
        <w:rPr>
          <w:szCs w:val="24"/>
        </w:rPr>
        <w:t xml:space="preserve">lissant tout pluralisme et en instituant un </w:t>
      </w:r>
      <w:r>
        <w:rPr>
          <w:szCs w:val="24"/>
        </w:rPr>
        <w:t>« </w:t>
      </w:r>
      <w:r w:rsidRPr="00B96E6C">
        <w:rPr>
          <w:szCs w:val="24"/>
        </w:rPr>
        <w:t>parti unique</w:t>
      </w:r>
      <w:r>
        <w:rPr>
          <w:szCs w:val="24"/>
        </w:rPr>
        <w:t> »</w:t>
      </w:r>
      <w:r w:rsidRPr="00B96E6C">
        <w:rPr>
          <w:szCs w:val="24"/>
        </w:rPr>
        <w:t>. Cette obje</w:t>
      </w:r>
      <w:r w:rsidRPr="00B96E6C">
        <w:rPr>
          <w:szCs w:val="24"/>
        </w:rPr>
        <w:t>c</w:t>
      </w:r>
      <w:r w:rsidRPr="00B96E6C">
        <w:rPr>
          <w:szCs w:val="24"/>
        </w:rPr>
        <w:t xml:space="preserve">tion a de la pertinence s'il s'agit de signaler que, sous la forme d'un </w:t>
      </w:r>
      <w:r w:rsidRPr="00B96E6C">
        <w:rPr>
          <w:i/>
          <w:iCs/>
          <w:szCs w:val="24"/>
        </w:rPr>
        <w:t xml:space="preserve">projet clair et distinct, </w:t>
      </w:r>
      <w:r w:rsidRPr="00B96E6C">
        <w:rPr>
          <w:szCs w:val="24"/>
        </w:rPr>
        <w:t xml:space="preserve">ces deux </w:t>
      </w:r>
      <w:r>
        <w:rPr>
          <w:szCs w:val="24"/>
        </w:rPr>
        <w:t>« </w:t>
      </w:r>
      <w:r w:rsidRPr="00B96E6C">
        <w:rPr>
          <w:szCs w:val="24"/>
        </w:rPr>
        <w:t>idées</w:t>
      </w:r>
      <w:r>
        <w:rPr>
          <w:szCs w:val="24"/>
        </w:rPr>
        <w:t> »</w:t>
      </w:r>
      <w:r w:rsidRPr="00B96E6C">
        <w:rPr>
          <w:szCs w:val="24"/>
        </w:rPr>
        <w:t>, avant la guerre totale 1914-1918 et avant la Révolution bolchevique, sont non pas situées en d</w:t>
      </w:r>
      <w:r w:rsidRPr="00B96E6C">
        <w:rPr>
          <w:szCs w:val="24"/>
        </w:rPr>
        <w:t>e</w:t>
      </w:r>
      <w:r w:rsidRPr="00B96E6C">
        <w:rPr>
          <w:szCs w:val="24"/>
        </w:rPr>
        <w:t xml:space="preserve">hors du </w:t>
      </w:r>
      <w:r w:rsidRPr="00B96E6C">
        <w:rPr>
          <w:i/>
          <w:iCs/>
          <w:szCs w:val="24"/>
        </w:rPr>
        <w:t xml:space="preserve">pensable, </w:t>
      </w:r>
      <w:r w:rsidRPr="00B96E6C">
        <w:rPr>
          <w:szCs w:val="24"/>
        </w:rPr>
        <w:t xml:space="preserve">mais n'émergent du moins qu'à l'état implicite de la répudiation, indissociable de l'exacerbation </w:t>
      </w:r>
      <w:r>
        <w:rPr>
          <w:szCs w:val="24"/>
        </w:rPr>
        <w:t>« </w:t>
      </w:r>
      <w:r w:rsidRPr="00B96E6C">
        <w:rPr>
          <w:szCs w:val="24"/>
        </w:rPr>
        <w:t>palingénésique</w:t>
      </w:r>
      <w:r>
        <w:rPr>
          <w:szCs w:val="24"/>
        </w:rPr>
        <w:t> »</w:t>
      </w:r>
      <w:r w:rsidRPr="00B96E6C">
        <w:rPr>
          <w:szCs w:val="24"/>
        </w:rPr>
        <w:t xml:space="preserve"> du n</w:t>
      </w:r>
      <w:r w:rsidRPr="00B96E6C">
        <w:rPr>
          <w:szCs w:val="24"/>
        </w:rPr>
        <w:t>a</w:t>
      </w:r>
      <w:r w:rsidRPr="00B96E6C">
        <w:rPr>
          <w:szCs w:val="24"/>
        </w:rPr>
        <w:t>tionali</w:t>
      </w:r>
      <w:r w:rsidRPr="00B96E6C">
        <w:rPr>
          <w:szCs w:val="24"/>
        </w:rPr>
        <w:t>s</w:t>
      </w:r>
      <w:r w:rsidRPr="00B96E6C">
        <w:rPr>
          <w:szCs w:val="24"/>
        </w:rPr>
        <w:t>me, du parlementarisme corrupteur, et de la conception d'une nation soudée autour d'un Chef, d'où les partis, les facteurs de division (l'a</w:t>
      </w:r>
      <w:r w:rsidRPr="00B96E6C">
        <w:rPr>
          <w:szCs w:val="24"/>
        </w:rPr>
        <w:t>n</w:t>
      </w:r>
      <w:r w:rsidRPr="00B96E6C">
        <w:rPr>
          <w:szCs w:val="24"/>
        </w:rPr>
        <w:t>ti-patriotique mouvement socialiste étant le principal d'entre eux) s</w:t>
      </w:r>
      <w:r w:rsidRPr="00B96E6C">
        <w:rPr>
          <w:szCs w:val="24"/>
        </w:rPr>
        <w:t>e</w:t>
      </w:r>
      <w:r w:rsidRPr="00B96E6C">
        <w:rPr>
          <w:szCs w:val="24"/>
        </w:rPr>
        <w:t xml:space="preserve">ront éliminés. Tout ceci est antérieur à la Grande Guerre, - mais les deux </w:t>
      </w:r>
      <w:r>
        <w:rPr>
          <w:szCs w:val="24"/>
        </w:rPr>
        <w:t>« </w:t>
      </w:r>
      <w:r w:rsidRPr="00B96E6C">
        <w:rPr>
          <w:szCs w:val="24"/>
        </w:rPr>
        <w:t>projets</w:t>
      </w:r>
      <w:r>
        <w:rPr>
          <w:szCs w:val="24"/>
        </w:rPr>
        <w:t> »</w:t>
      </w:r>
      <w:r w:rsidRPr="00B96E6C">
        <w:rPr>
          <w:szCs w:val="24"/>
        </w:rPr>
        <w:t xml:space="preserve"> e</w:t>
      </w:r>
      <w:r w:rsidRPr="00B96E6C">
        <w:rPr>
          <w:szCs w:val="24"/>
        </w:rPr>
        <w:t>x</w:t>
      </w:r>
      <w:r w:rsidRPr="00B96E6C">
        <w:rPr>
          <w:szCs w:val="24"/>
        </w:rPr>
        <w:t xml:space="preserve">plicites qui déterminent et rendent vraisemblables les </w:t>
      </w:r>
      <w:r w:rsidRPr="00B96E6C">
        <w:rPr>
          <w:i/>
          <w:iCs/>
          <w:szCs w:val="24"/>
        </w:rPr>
        <w:t xml:space="preserve">moyens </w:t>
      </w:r>
      <w:r w:rsidRPr="00B96E6C">
        <w:rPr>
          <w:szCs w:val="24"/>
        </w:rPr>
        <w:t xml:space="preserve">à prendre sont le produit d'une prise de conscience tirée de ces événements </w:t>
      </w:r>
      <w:r>
        <w:rPr>
          <w:szCs w:val="24"/>
        </w:rPr>
        <w:t>—</w:t>
      </w:r>
      <w:r w:rsidRPr="00B96E6C">
        <w:rPr>
          <w:szCs w:val="24"/>
        </w:rPr>
        <w:t xml:space="preserve"> et ne sont du reste muées en programme et en but à atteindre que lorsque le fascisme (le fa</w:t>
      </w:r>
      <w:r w:rsidRPr="00B96E6C">
        <w:rPr>
          <w:szCs w:val="24"/>
        </w:rPr>
        <w:t>s</w:t>
      </w:r>
      <w:r w:rsidRPr="00B96E6C">
        <w:rPr>
          <w:szCs w:val="24"/>
        </w:rPr>
        <w:t>cisme italien nommément) s'empare du pouvoir.</w:t>
      </w:r>
    </w:p>
    <w:p w14:paraId="3BF7D203" w14:textId="77777777" w:rsidR="00730AFE" w:rsidRPr="00B96E6C" w:rsidRDefault="00730AFE" w:rsidP="00730AFE">
      <w:pPr>
        <w:spacing w:before="120" w:after="120"/>
        <w:jc w:val="both"/>
      </w:pPr>
      <w:r w:rsidRPr="00B96E6C">
        <w:rPr>
          <w:szCs w:val="24"/>
        </w:rPr>
        <w:t>S'il s'agit de rappeler à l'historien des idées que les ent</w:t>
      </w:r>
      <w:r w:rsidRPr="00B96E6C">
        <w:rPr>
          <w:szCs w:val="24"/>
        </w:rPr>
        <w:t>i</w:t>
      </w:r>
      <w:r w:rsidRPr="00B96E6C">
        <w:rPr>
          <w:szCs w:val="24"/>
        </w:rPr>
        <w:t xml:space="preserve">tés dont il fait la synthèse se construisent dans la durée, par étapes, en fonction des changements du monde réel, avec des seuils qualitatifs à repérer et des variantes polarisées, qu'elles ne sont pas des entéléchies possédant </w:t>
      </w:r>
      <w:r w:rsidRPr="00B96E6C">
        <w:rPr>
          <w:i/>
          <w:iCs/>
          <w:szCs w:val="24"/>
        </w:rPr>
        <w:t xml:space="preserve">ah ovo </w:t>
      </w:r>
      <w:r w:rsidRPr="00B96E6C">
        <w:rPr>
          <w:szCs w:val="24"/>
        </w:rPr>
        <w:t>tout le potentiel de leur déploiement, que dès lors l'historien doit ordonner, distinguer et périodiser une évolution et non pas e</w:t>
      </w:r>
      <w:r w:rsidRPr="00B96E6C">
        <w:rPr>
          <w:szCs w:val="24"/>
        </w:rPr>
        <w:t>n</w:t>
      </w:r>
      <w:r w:rsidRPr="00B96E6C">
        <w:rPr>
          <w:szCs w:val="24"/>
        </w:rPr>
        <w:t xml:space="preserve">chaîner le tout de façon déterministe, l'objection a du bon et du vrai. </w:t>
      </w:r>
      <w:r w:rsidRPr="00B96E6C">
        <w:rPr>
          <w:i/>
          <w:iCs/>
          <w:szCs w:val="24"/>
        </w:rPr>
        <w:t xml:space="preserve">Mais </w:t>
      </w:r>
      <w:r w:rsidRPr="00B96E6C">
        <w:rPr>
          <w:szCs w:val="24"/>
        </w:rPr>
        <w:t>elle manque sa cible et se mue en une ex</w:t>
      </w:r>
      <w:r w:rsidRPr="00B96E6C">
        <w:rPr>
          <w:szCs w:val="24"/>
        </w:rPr>
        <w:t>i</w:t>
      </w:r>
      <w:r w:rsidRPr="00B96E6C">
        <w:rPr>
          <w:szCs w:val="24"/>
        </w:rPr>
        <w:t xml:space="preserve">gence abusive si, comme le fait en réalité Serge Berstein, elle prétend fixer un critère minimum </w:t>
      </w:r>
      <w:r w:rsidRPr="00B96E6C">
        <w:rPr>
          <w:i/>
          <w:iCs/>
          <w:szCs w:val="24"/>
        </w:rPr>
        <w:t xml:space="preserve">(unlitmus test </w:t>
      </w:r>
      <w:r w:rsidRPr="00B96E6C">
        <w:rPr>
          <w:szCs w:val="24"/>
        </w:rPr>
        <w:t>comme dit le droit anglo-saxon) en deçà d</w:t>
      </w:r>
      <w:r w:rsidRPr="00B96E6C">
        <w:rPr>
          <w:szCs w:val="24"/>
        </w:rPr>
        <w:t>u</w:t>
      </w:r>
      <w:r w:rsidRPr="00B96E6C">
        <w:rPr>
          <w:szCs w:val="24"/>
        </w:rPr>
        <w:t xml:space="preserve">quel il n'est pas permis de qualifier quoi que ce soit de </w:t>
      </w:r>
      <w:r>
        <w:rPr>
          <w:szCs w:val="24"/>
        </w:rPr>
        <w:t>« </w:t>
      </w:r>
      <w:r w:rsidRPr="00B96E6C">
        <w:rPr>
          <w:szCs w:val="24"/>
        </w:rPr>
        <w:t>fasciste</w:t>
      </w:r>
      <w:r>
        <w:rPr>
          <w:szCs w:val="24"/>
        </w:rPr>
        <w:t> »</w:t>
      </w:r>
      <w:r w:rsidRPr="00B96E6C">
        <w:rPr>
          <w:szCs w:val="24"/>
        </w:rPr>
        <w:t>. L'exigence serait encore moins pertinente si elle amenait à décider que, le colonel de la Rocque, chef du PSF, n'ayant fait que parler d'o</w:t>
      </w:r>
      <w:r w:rsidRPr="00B96E6C">
        <w:rPr>
          <w:szCs w:val="24"/>
        </w:rPr>
        <w:t>r</w:t>
      </w:r>
      <w:r w:rsidRPr="00B96E6C">
        <w:rPr>
          <w:szCs w:val="24"/>
        </w:rPr>
        <w:t xml:space="preserve">dre, de discipline à rétablir, n'ayant fait que promettre d'écraser la </w:t>
      </w:r>
      <w:r>
        <w:rPr>
          <w:szCs w:val="24"/>
        </w:rPr>
        <w:t>« </w:t>
      </w:r>
      <w:r w:rsidRPr="00B96E6C">
        <w:rPr>
          <w:szCs w:val="24"/>
        </w:rPr>
        <w:t>subversion communiste</w:t>
      </w:r>
      <w:r>
        <w:rPr>
          <w:szCs w:val="24"/>
        </w:rPr>
        <w:t> »</w:t>
      </w:r>
      <w:r w:rsidRPr="00B96E6C">
        <w:rPr>
          <w:szCs w:val="24"/>
        </w:rPr>
        <w:t xml:space="preserve"> et d'en finir avec le débilitant parlement</w:t>
      </w:r>
      <w:r w:rsidRPr="00B96E6C">
        <w:rPr>
          <w:szCs w:val="24"/>
        </w:rPr>
        <w:t>a</w:t>
      </w:r>
      <w:r w:rsidRPr="00B96E6C">
        <w:rPr>
          <w:szCs w:val="24"/>
        </w:rPr>
        <w:t>risme, n'ayant donc pas annoncé e</w:t>
      </w:r>
      <w:r w:rsidRPr="00B96E6C">
        <w:rPr>
          <w:szCs w:val="24"/>
        </w:rPr>
        <w:t>x</w:t>
      </w:r>
      <w:r w:rsidRPr="00B96E6C">
        <w:rPr>
          <w:szCs w:val="24"/>
        </w:rPr>
        <w:t>pressément que, venu au pouvoir, il abolirait les partis et soumettrait</w:t>
      </w:r>
      <w:r>
        <w:t xml:space="preserve"> [156] </w:t>
      </w:r>
      <w:r w:rsidRPr="00B96E6C">
        <w:rPr>
          <w:szCs w:val="24"/>
        </w:rPr>
        <w:t xml:space="preserve">la France à une brutale </w:t>
      </w:r>
      <w:r w:rsidRPr="00B96E6C">
        <w:rPr>
          <w:i/>
          <w:iCs/>
          <w:szCs w:val="24"/>
        </w:rPr>
        <w:t>Gleichschaltung</w:t>
      </w:r>
      <w:r>
        <w:rPr>
          <w:iCs/>
          <w:szCs w:val="24"/>
        </w:rPr>
        <w:t> </w:t>
      </w:r>
      <w:r>
        <w:rPr>
          <w:rStyle w:val="Appelnotedebasdep"/>
          <w:iCs/>
          <w:szCs w:val="24"/>
        </w:rPr>
        <w:footnoteReference w:id="333"/>
      </w:r>
      <w:r w:rsidRPr="00B96E6C">
        <w:rPr>
          <w:i/>
          <w:iCs/>
          <w:szCs w:val="24"/>
        </w:rPr>
        <w:t xml:space="preserve"> </w:t>
      </w:r>
      <w:r w:rsidRPr="00B96E6C">
        <w:rPr>
          <w:szCs w:val="24"/>
        </w:rPr>
        <w:t xml:space="preserve">ne passe pas le test et n'est donc pas susceptible d'être classé </w:t>
      </w:r>
      <w:r>
        <w:rPr>
          <w:szCs w:val="24"/>
        </w:rPr>
        <w:t>« </w:t>
      </w:r>
      <w:r w:rsidRPr="00B96E6C">
        <w:rPr>
          <w:szCs w:val="24"/>
        </w:rPr>
        <w:t>fasciste</w:t>
      </w:r>
      <w:r>
        <w:rPr>
          <w:szCs w:val="24"/>
        </w:rPr>
        <w:t> »</w:t>
      </w:r>
      <w:r w:rsidRPr="00B96E6C">
        <w:rPr>
          <w:szCs w:val="24"/>
        </w:rPr>
        <w:t>.</w:t>
      </w:r>
    </w:p>
    <w:p w14:paraId="2D40A22B" w14:textId="77777777" w:rsidR="00730AFE" w:rsidRPr="00B96E6C" w:rsidRDefault="00730AFE" w:rsidP="00730AFE">
      <w:pPr>
        <w:spacing w:before="120" w:after="120"/>
        <w:jc w:val="both"/>
      </w:pPr>
      <w:r w:rsidRPr="00B96E6C">
        <w:rPr>
          <w:szCs w:val="24"/>
        </w:rPr>
        <w:t>Le brave Gavroche, chantant sur la barricade de 1832, r</w:t>
      </w:r>
      <w:r w:rsidRPr="00B96E6C">
        <w:rPr>
          <w:szCs w:val="24"/>
        </w:rPr>
        <w:t>é</w:t>
      </w:r>
      <w:r w:rsidRPr="00B96E6C">
        <w:rPr>
          <w:szCs w:val="24"/>
        </w:rPr>
        <w:t>sume en un couplet les raccourcis parfois abusifs de l'histo</w:t>
      </w:r>
      <w:r w:rsidRPr="00B96E6C">
        <w:rPr>
          <w:szCs w:val="24"/>
        </w:rPr>
        <w:t>i</w:t>
      </w:r>
      <w:r w:rsidRPr="00B96E6C">
        <w:rPr>
          <w:szCs w:val="24"/>
        </w:rPr>
        <w:t>re des idées</w:t>
      </w:r>
      <w:r>
        <w:rPr>
          <w:szCs w:val="24"/>
        </w:rPr>
        <w:t> :</w:t>
      </w:r>
      <w:r w:rsidRPr="00B96E6C">
        <w:rPr>
          <w:szCs w:val="24"/>
        </w:rPr>
        <w:t xml:space="preserve"> </w:t>
      </w:r>
      <w:r w:rsidRPr="00B96E6C">
        <w:rPr>
          <w:i/>
          <w:iCs/>
          <w:szCs w:val="24"/>
        </w:rPr>
        <w:t>"Je suis tombé par terre / C'est la faute à Voltaire / Le nez dans le rui</w:t>
      </w:r>
      <w:r w:rsidRPr="00B96E6C">
        <w:rPr>
          <w:i/>
          <w:iCs/>
          <w:szCs w:val="24"/>
        </w:rPr>
        <w:t>s</w:t>
      </w:r>
      <w:r w:rsidRPr="00B96E6C">
        <w:rPr>
          <w:i/>
          <w:iCs/>
          <w:szCs w:val="24"/>
        </w:rPr>
        <w:t xml:space="preserve">seau / C'est la faute à Rousseau..." </w:t>
      </w:r>
      <w:r w:rsidRPr="00B96E6C">
        <w:rPr>
          <w:szCs w:val="24"/>
        </w:rPr>
        <w:t>Les historiens doivent se refuser aux quasi-réquisitoires r</w:t>
      </w:r>
      <w:r w:rsidRPr="00B96E6C">
        <w:rPr>
          <w:szCs w:val="24"/>
        </w:rPr>
        <w:t>é</w:t>
      </w:r>
      <w:r w:rsidRPr="00B96E6C">
        <w:rPr>
          <w:szCs w:val="24"/>
        </w:rPr>
        <w:t xml:space="preserve">sultant d'enchaînements à grandes enjambées qui, sans le dire jamais expressément, imputent moralement de </w:t>
      </w:r>
      <w:r w:rsidRPr="00B96E6C">
        <w:rPr>
          <w:i/>
          <w:iCs/>
          <w:szCs w:val="24"/>
        </w:rPr>
        <w:t>co</w:t>
      </w:r>
      <w:r w:rsidRPr="00B96E6C">
        <w:rPr>
          <w:i/>
          <w:iCs/>
          <w:szCs w:val="24"/>
        </w:rPr>
        <w:t>m</w:t>
      </w:r>
      <w:r w:rsidRPr="00B96E6C">
        <w:rPr>
          <w:i/>
          <w:iCs/>
          <w:szCs w:val="24"/>
        </w:rPr>
        <w:t xml:space="preserve">plicité avant le fait </w:t>
      </w:r>
      <w:r w:rsidRPr="00B96E6C">
        <w:rPr>
          <w:szCs w:val="24"/>
        </w:rPr>
        <w:t>des pensées originées de plusieurs génér</w:t>
      </w:r>
      <w:r w:rsidRPr="00B96E6C">
        <w:rPr>
          <w:szCs w:val="24"/>
        </w:rPr>
        <w:t>a</w:t>
      </w:r>
      <w:r w:rsidRPr="00B96E6C">
        <w:rPr>
          <w:szCs w:val="24"/>
        </w:rPr>
        <w:t>tions en amont. Philippe Lacoue-Labarthe et Jean-Luc Na</w:t>
      </w:r>
      <w:r w:rsidRPr="00B96E6C">
        <w:rPr>
          <w:szCs w:val="24"/>
        </w:rPr>
        <w:t>n</w:t>
      </w:r>
      <w:r w:rsidRPr="00B96E6C">
        <w:rPr>
          <w:szCs w:val="24"/>
        </w:rPr>
        <w:t>cy le disent aussi bien que je pourrais le dire</w:t>
      </w:r>
      <w:r>
        <w:rPr>
          <w:szCs w:val="24"/>
        </w:rPr>
        <w:t> :</w:t>
      </w:r>
    </w:p>
    <w:p w14:paraId="239A26BC" w14:textId="77777777" w:rsidR="00730AFE" w:rsidRDefault="00730AFE" w:rsidP="00730AFE">
      <w:pPr>
        <w:pStyle w:val="Grillecouleur-Accent1"/>
      </w:pPr>
    </w:p>
    <w:p w14:paraId="6BCCCF57" w14:textId="77777777" w:rsidR="00730AFE" w:rsidRDefault="00730AFE" w:rsidP="00730AFE">
      <w:pPr>
        <w:pStyle w:val="Grillecouleur-Accent1"/>
        <w:rPr>
          <w:vertAlign w:val="superscript"/>
        </w:rPr>
      </w:pPr>
      <w:r w:rsidRPr="00B96E6C">
        <w:t xml:space="preserve">Le nazisme n'est pas plus dans Kant, dans Fichte, dans Hölderlin, ou dans Nietzsche (tous penseurs sollicités par le nazisme) </w:t>
      </w:r>
      <w:r>
        <w:t>—</w:t>
      </w:r>
      <w:r w:rsidRPr="00B96E6C">
        <w:t xml:space="preserve"> il n'est même à la limite pas plus dans le musicien Wagner </w:t>
      </w:r>
      <w:r>
        <w:t>—</w:t>
      </w:r>
      <w:r w:rsidRPr="00B96E6C">
        <w:t xml:space="preserve"> que le Goulag n'est dans Hegel ou dans Marx</w:t>
      </w:r>
      <w:r>
        <w:t> ;</w:t>
      </w:r>
      <w:r w:rsidRPr="00B96E6C">
        <w:t xml:space="preserve"> ou la Terreur tout uniment dans Rou</w:t>
      </w:r>
      <w:r w:rsidRPr="00B96E6C">
        <w:t>s</w:t>
      </w:r>
      <w:r w:rsidRPr="00B96E6C">
        <w:t>seau.</w:t>
      </w:r>
      <w:r>
        <w:t> </w:t>
      </w:r>
      <w:r>
        <w:rPr>
          <w:rStyle w:val="Appelnotedebasdep"/>
          <w:iCs/>
          <w:szCs w:val="24"/>
        </w:rPr>
        <w:footnoteReference w:id="334"/>
      </w:r>
    </w:p>
    <w:p w14:paraId="2B3B1CAA" w14:textId="77777777" w:rsidR="00730AFE" w:rsidRPr="00B96E6C" w:rsidRDefault="00730AFE" w:rsidP="00730AFE">
      <w:pPr>
        <w:pStyle w:val="Grillecouleur-Accent1"/>
      </w:pPr>
    </w:p>
    <w:p w14:paraId="15C77A81" w14:textId="77777777" w:rsidR="00730AFE" w:rsidRPr="00B96E6C" w:rsidRDefault="00730AFE" w:rsidP="00730AFE">
      <w:pPr>
        <w:spacing w:before="120" w:after="120"/>
        <w:jc w:val="both"/>
      </w:pPr>
      <w:r w:rsidRPr="00B96E6C">
        <w:rPr>
          <w:szCs w:val="24"/>
        </w:rPr>
        <w:t xml:space="preserve">Le régime de Mussolini et celui d'Hitler ne sont pas dans Maurice </w:t>
      </w:r>
      <w:r>
        <w:rPr>
          <w:szCs w:val="24"/>
        </w:rPr>
        <w:t>Barrès</w:t>
      </w:r>
      <w:r w:rsidRPr="00B96E6C">
        <w:rPr>
          <w:szCs w:val="24"/>
        </w:rPr>
        <w:t>, chantre de la Terre et les morts</w:t>
      </w:r>
      <w:r>
        <w:rPr>
          <w:szCs w:val="24"/>
        </w:rPr>
        <w:t> ;</w:t>
      </w:r>
      <w:r w:rsidRPr="00B96E6C">
        <w:rPr>
          <w:szCs w:val="24"/>
        </w:rPr>
        <w:t xml:space="preserve"> si on peut s'amuser un instant à un raisonnement par fiction, il n'y a aucun doute que le nazisme a</w:t>
      </w:r>
      <w:r w:rsidRPr="00B96E6C">
        <w:rPr>
          <w:szCs w:val="24"/>
        </w:rPr>
        <w:t>u</w:t>
      </w:r>
      <w:r w:rsidRPr="00B96E6C">
        <w:rPr>
          <w:szCs w:val="24"/>
        </w:rPr>
        <w:t xml:space="preserve">rait fait horreur à cet </w:t>
      </w:r>
      <w:r>
        <w:rPr>
          <w:szCs w:val="24"/>
        </w:rPr>
        <w:t>« </w:t>
      </w:r>
      <w:r w:rsidRPr="00B96E6C">
        <w:rPr>
          <w:szCs w:val="24"/>
        </w:rPr>
        <w:t>esprit délicat</w:t>
      </w:r>
      <w:r>
        <w:rPr>
          <w:szCs w:val="24"/>
        </w:rPr>
        <w:t> »</w:t>
      </w:r>
      <w:r w:rsidRPr="00B96E6C">
        <w:rPr>
          <w:szCs w:val="24"/>
        </w:rPr>
        <w:t xml:space="preserve"> </w:t>
      </w:r>
      <w:r>
        <w:rPr>
          <w:szCs w:val="24"/>
        </w:rPr>
        <w:t>—</w:t>
      </w:r>
      <w:r w:rsidRPr="00B96E6C">
        <w:rPr>
          <w:szCs w:val="24"/>
        </w:rPr>
        <w:t xml:space="preserve"> </w:t>
      </w:r>
      <w:r w:rsidRPr="00B96E6C">
        <w:rPr>
          <w:i/>
          <w:iCs/>
          <w:szCs w:val="24"/>
        </w:rPr>
        <w:t xml:space="preserve">ici </w:t>
      </w:r>
      <w:r w:rsidRPr="00B96E6C">
        <w:rPr>
          <w:szCs w:val="24"/>
        </w:rPr>
        <w:t>n'est pas la question et ceci devrait être évident. Sans doute ce constat n'interdit-il pas à l'hi</w:t>
      </w:r>
      <w:r w:rsidRPr="00B96E6C">
        <w:rPr>
          <w:szCs w:val="24"/>
        </w:rPr>
        <w:t>s</w:t>
      </w:r>
      <w:r w:rsidRPr="00B96E6C">
        <w:rPr>
          <w:szCs w:val="24"/>
        </w:rPr>
        <w:t>torien</w:t>
      </w:r>
      <w:r>
        <w:rPr>
          <w:szCs w:val="24"/>
        </w:rPr>
        <w:t xml:space="preserve"> </w:t>
      </w:r>
      <w:r>
        <w:t xml:space="preserve">[157] </w:t>
      </w:r>
      <w:r w:rsidRPr="00B96E6C">
        <w:rPr>
          <w:szCs w:val="24"/>
        </w:rPr>
        <w:t xml:space="preserve">des idées de remonter de proche en proche à des </w:t>
      </w:r>
      <w:r w:rsidRPr="00B96E6C">
        <w:rPr>
          <w:i/>
          <w:iCs/>
          <w:szCs w:val="24"/>
        </w:rPr>
        <w:t xml:space="preserve">origines </w:t>
      </w:r>
      <w:r w:rsidRPr="00B96E6C">
        <w:rPr>
          <w:szCs w:val="24"/>
        </w:rPr>
        <w:t>et de suivre des enchaînements d'influences et des proxim</w:t>
      </w:r>
      <w:r w:rsidRPr="00B96E6C">
        <w:rPr>
          <w:szCs w:val="24"/>
        </w:rPr>
        <w:t>i</w:t>
      </w:r>
      <w:r w:rsidRPr="00B96E6C">
        <w:rPr>
          <w:szCs w:val="24"/>
        </w:rPr>
        <w:t xml:space="preserve">tés </w:t>
      </w:r>
      <w:r>
        <w:rPr>
          <w:szCs w:val="24"/>
        </w:rPr>
        <w:t>—</w:t>
      </w:r>
      <w:r w:rsidRPr="00B96E6C">
        <w:rPr>
          <w:szCs w:val="24"/>
        </w:rPr>
        <w:t xml:space="preserve"> c'est ce qu'on attend de lui </w:t>
      </w:r>
      <w:r>
        <w:rPr>
          <w:szCs w:val="24"/>
        </w:rPr>
        <w:t>—</w:t>
      </w:r>
      <w:r w:rsidRPr="00B96E6C">
        <w:rPr>
          <w:szCs w:val="24"/>
        </w:rPr>
        <w:t xml:space="preserve"> s'il ne s'agit ni de porter un jugement moral rétroactif, ni surtout d'insinuer en un platonisme sommaire que l'abo</w:t>
      </w:r>
      <w:r w:rsidRPr="00B96E6C">
        <w:rPr>
          <w:szCs w:val="24"/>
        </w:rPr>
        <w:t>u</w:t>
      </w:r>
      <w:r w:rsidRPr="00B96E6C">
        <w:rPr>
          <w:szCs w:val="24"/>
        </w:rPr>
        <w:t xml:space="preserve">tissement </w:t>
      </w:r>
      <w:r>
        <w:rPr>
          <w:szCs w:val="24"/>
        </w:rPr>
        <w:t>« </w:t>
      </w:r>
      <w:r w:rsidRPr="00B96E6C">
        <w:rPr>
          <w:szCs w:val="24"/>
        </w:rPr>
        <w:t>f</w:t>
      </w:r>
      <w:r w:rsidRPr="00B96E6C">
        <w:rPr>
          <w:szCs w:val="24"/>
        </w:rPr>
        <w:t>i</w:t>
      </w:r>
      <w:r w:rsidRPr="00B96E6C">
        <w:rPr>
          <w:szCs w:val="24"/>
        </w:rPr>
        <w:t>nal</w:t>
      </w:r>
      <w:r>
        <w:rPr>
          <w:szCs w:val="24"/>
        </w:rPr>
        <w:t> »</w:t>
      </w:r>
      <w:r w:rsidRPr="00B96E6C">
        <w:rPr>
          <w:szCs w:val="24"/>
        </w:rPr>
        <w:t xml:space="preserve"> était déjà </w:t>
      </w:r>
      <w:r w:rsidRPr="00B96E6C">
        <w:rPr>
          <w:i/>
          <w:iCs/>
          <w:szCs w:val="24"/>
        </w:rPr>
        <w:t xml:space="preserve">dans l'œuf, dans l'Idée, </w:t>
      </w:r>
      <w:r w:rsidRPr="00B96E6C">
        <w:rPr>
          <w:szCs w:val="24"/>
        </w:rPr>
        <w:t>le nazisme chez Fichte et le goulag chez Marx.</w:t>
      </w:r>
    </w:p>
    <w:p w14:paraId="20B36B0D" w14:textId="77777777" w:rsidR="00730AFE" w:rsidRDefault="00730AFE" w:rsidP="00730AFE">
      <w:pPr>
        <w:pStyle w:val="Citation0"/>
      </w:pPr>
    </w:p>
    <w:p w14:paraId="1E1E9071" w14:textId="77777777" w:rsidR="00730AFE" w:rsidRDefault="00730AFE" w:rsidP="00730AFE">
      <w:pPr>
        <w:pStyle w:val="Citation0"/>
      </w:pPr>
      <w:r w:rsidRPr="00B96E6C">
        <w:t xml:space="preserve">■ Sternhell a eu pour prédécesseur, </w:t>
      </w:r>
      <w:r>
        <w:t>—</w:t>
      </w:r>
      <w:r w:rsidRPr="00B96E6C">
        <w:t xml:space="preserve"> non pour guide p</w:t>
      </w:r>
      <w:r w:rsidRPr="00B96E6C">
        <w:t>o</w:t>
      </w:r>
      <w:r w:rsidRPr="00B96E6C">
        <w:t xml:space="preserve">litique, car tous les sépare, Sternhell étant un sioniste de gauche proche de </w:t>
      </w:r>
      <w:r w:rsidRPr="00B96E6C">
        <w:rPr>
          <w:i/>
          <w:iCs/>
        </w:rPr>
        <w:t>Shalom ak</w:t>
      </w:r>
      <w:r w:rsidRPr="00B96E6C">
        <w:rPr>
          <w:i/>
          <w:iCs/>
        </w:rPr>
        <w:t>h</w:t>
      </w:r>
      <w:r w:rsidRPr="00B96E6C">
        <w:rPr>
          <w:i/>
          <w:iCs/>
        </w:rPr>
        <w:t xml:space="preserve">chav </w:t>
      </w:r>
      <w:r>
        <w:rPr>
          <w:i/>
          <w:iCs/>
        </w:rPr>
        <w:t>—</w:t>
      </w:r>
      <w:r w:rsidRPr="00B96E6C">
        <w:rPr>
          <w:i/>
          <w:iCs/>
        </w:rPr>
        <w:t xml:space="preserve"> </w:t>
      </w:r>
      <w:r w:rsidRPr="00B96E6C">
        <w:t>le grand historien lib</w:t>
      </w:r>
      <w:r w:rsidRPr="00B96E6C">
        <w:t>é</w:t>
      </w:r>
      <w:r w:rsidRPr="00B96E6C">
        <w:t>ral anticommuniste des temps de la Guerre froide (pour le situer sommairement pour qui ne connaîtrait pas son œ</w:t>
      </w:r>
      <w:r w:rsidRPr="00B96E6C">
        <w:t>u</w:t>
      </w:r>
      <w:r w:rsidRPr="00B96E6C">
        <w:t>vre) l'Israélien Jacob Leib Talmon. Or, Sternhell pense polit</w:t>
      </w:r>
      <w:r w:rsidRPr="00B96E6C">
        <w:t>i</w:t>
      </w:r>
      <w:r w:rsidRPr="00B96E6C">
        <w:t>quement à l'opposé de ce maître, mais il applique comme lui une logique d'amalgame et de suspicion rétroactive qui entache les gra</w:t>
      </w:r>
      <w:r w:rsidRPr="00B96E6C">
        <w:t>n</w:t>
      </w:r>
      <w:r w:rsidRPr="00B96E6C">
        <w:t>des synthèses que Talmon a produites.</w:t>
      </w:r>
    </w:p>
    <w:p w14:paraId="1597F3CE" w14:textId="77777777" w:rsidR="00730AFE" w:rsidRPr="00B96E6C" w:rsidRDefault="00730AFE" w:rsidP="00730AFE">
      <w:pPr>
        <w:pStyle w:val="Citation0"/>
      </w:pPr>
    </w:p>
    <w:p w14:paraId="0170D485" w14:textId="77777777" w:rsidR="00730AFE" w:rsidRPr="00B96E6C" w:rsidRDefault="00730AFE" w:rsidP="00730AFE">
      <w:pPr>
        <w:spacing w:before="120" w:after="120"/>
        <w:jc w:val="both"/>
      </w:pPr>
      <w:r w:rsidRPr="00B96E6C">
        <w:rPr>
          <w:szCs w:val="24"/>
        </w:rPr>
        <w:t xml:space="preserve">Dans son </w:t>
      </w:r>
      <w:r w:rsidRPr="00B96E6C">
        <w:rPr>
          <w:i/>
          <w:iCs/>
          <w:szCs w:val="24"/>
        </w:rPr>
        <w:t xml:space="preserve">The Origins of Totalitarian Democracy, </w:t>
      </w:r>
      <w:r w:rsidRPr="00B96E6C">
        <w:rPr>
          <w:szCs w:val="24"/>
        </w:rPr>
        <w:t>1952,</w:t>
      </w:r>
      <w:r>
        <w:rPr>
          <w:szCs w:val="24"/>
        </w:rPr>
        <w:t xml:space="preserve"> </w:t>
      </w:r>
      <w:r w:rsidRPr="00B96E6C">
        <w:rPr>
          <w:szCs w:val="24"/>
        </w:rPr>
        <w:t xml:space="preserve">Talmon </w:t>
      </w:r>
      <w:r w:rsidRPr="00B96E6C">
        <w:rPr>
          <w:i/>
          <w:iCs/>
          <w:szCs w:val="24"/>
        </w:rPr>
        <w:t xml:space="preserve">remonte </w:t>
      </w:r>
      <w:r w:rsidRPr="00B96E6C">
        <w:rPr>
          <w:szCs w:val="24"/>
        </w:rPr>
        <w:t>de Staline à Rousseau, opération d'enchaînement rétrospectif odieuse pour les progressistes -</w:t>
      </w:r>
      <w:r>
        <w:rPr>
          <w:szCs w:val="24"/>
        </w:rPr>
        <w:t xml:space="preserve"> comme pour les rousseaui</w:t>
      </w:r>
      <w:r w:rsidRPr="00B96E6C">
        <w:rPr>
          <w:szCs w:val="24"/>
        </w:rPr>
        <w:t xml:space="preserve">stes. Pour Talmon, il y avait </w:t>
      </w:r>
      <w:r w:rsidRPr="00B96E6C">
        <w:rPr>
          <w:i/>
          <w:iCs/>
          <w:szCs w:val="24"/>
        </w:rPr>
        <w:t xml:space="preserve">déjà </w:t>
      </w:r>
      <w:r w:rsidRPr="00B96E6C">
        <w:rPr>
          <w:szCs w:val="24"/>
        </w:rPr>
        <w:t>les ingrédients essentiels du bolchevisme et du stalinisme dans la doctrine d'un Saint-Simon qu'il avait dans le coll</w:t>
      </w:r>
      <w:r w:rsidRPr="00B96E6C">
        <w:rPr>
          <w:szCs w:val="24"/>
        </w:rPr>
        <w:t>i</w:t>
      </w:r>
      <w:r w:rsidRPr="00B96E6C">
        <w:rPr>
          <w:szCs w:val="24"/>
        </w:rPr>
        <w:t>mateur, non moins que chez Rousseau. Les historiens érudits de l'éc</w:t>
      </w:r>
      <w:r w:rsidRPr="00B96E6C">
        <w:rPr>
          <w:szCs w:val="24"/>
        </w:rPr>
        <w:t>o</w:t>
      </w:r>
      <w:r w:rsidRPr="00B96E6C">
        <w:rPr>
          <w:szCs w:val="24"/>
        </w:rPr>
        <w:t xml:space="preserve">le de Talmon qui font remonter le </w:t>
      </w:r>
      <w:r>
        <w:rPr>
          <w:szCs w:val="24"/>
        </w:rPr>
        <w:t>« </w:t>
      </w:r>
      <w:r w:rsidRPr="00B96E6C">
        <w:rPr>
          <w:szCs w:val="24"/>
        </w:rPr>
        <w:t>totalitari</w:t>
      </w:r>
      <w:r w:rsidRPr="00B96E6C">
        <w:rPr>
          <w:szCs w:val="24"/>
        </w:rPr>
        <w:t>s</w:t>
      </w:r>
      <w:r w:rsidRPr="00B96E6C">
        <w:rPr>
          <w:szCs w:val="24"/>
        </w:rPr>
        <w:t>me</w:t>
      </w:r>
      <w:r>
        <w:rPr>
          <w:szCs w:val="24"/>
        </w:rPr>
        <w:t> »</w:t>
      </w:r>
      <w:r w:rsidRPr="00B96E6C">
        <w:rPr>
          <w:szCs w:val="24"/>
        </w:rPr>
        <w:t xml:space="preserve"> à certaines idées de Rousseau et certains projets de Saint-Simon, ne disent bien entendu jamais, en une polémique sommaire, Rousseau=Goulag, mais l'idéa</w:t>
      </w:r>
      <w:r w:rsidRPr="00B96E6C">
        <w:rPr>
          <w:szCs w:val="24"/>
        </w:rPr>
        <w:t>l</w:t>
      </w:r>
      <w:r w:rsidRPr="00B96E6C">
        <w:rPr>
          <w:szCs w:val="24"/>
        </w:rPr>
        <w:t>type transhi</w:t>
      </w:r>
      <w:r w:rsidRPr="00B96E6C">
        <w:rPr>
          <w:szCs w:val="24"/>
        </w:rPr>
        <w:t>s</w:t>
      </w:r>
      <w:r w:rsidRPr="00B96E6C">
        <w:rPr>
          <w:szCs w:val="24"/>
        </w:rPr>
        <w:t xml:space="preserve">torique de </w:t>
      </w:r>
      <w:r>
        <w:rPr>
          <w:szCs w:val="24"/>
        </w:rPr>
        <w:t>« </w:t>
      </w:r>
      <w:r w:rsidRPr="00B96E6C">
        <w:rPr>
          <w:szCs w:val="24"/>
        </w:rPr>
        <w:t>totalitarisme</w:t>
      </w:r>
      <w:r>
        <w:rPr>
          <w:szCs w:val="24"/>
        </w:rPr>
        <w:t> »</w:t>
      </w:r>
      <w:r w:rsidRPr="00B96E6C">
        <w:rPr>
          <w:szCs w:val="24"/>
        </w:rPr>
        <w:t xml:space="preserve"> prétend retracer de proche en proche une origine et il </w:t>
      </w:r>
      <w:r w:rsidRPr="00B96E6C">
        <w:rPr>
          <w:i/>
          <w:iCs/>
          <w:szCs w:val="24"/>
        </w:rPr>
        <w:t xml:space="preserve">transfère le soupçon </w:t>
      </w:r>
      <w:r w:rsidRPr="00B96E6C">
        <w:rPr>
          <w:szCs w:val="24"/>
        </w:rPr>
        <w:t>à l'origine. La t</w:t>
      </w:r>
      <w:r w:rsidRPr="00B96E6C">
        <w:rPr>
          <w:szCs w:val="24"/>
        </w:rPr>
        <w:t>o</w:t>
      </w:r>
      <w:r w:rsidRPr="00B96E6C">
        <w:rPr>
          <w:szCs w:val="24"/>
        </w:rPr>
        <w:t xml:space="preserve">pique de l'enchaînement sert en effet à </w:t>
      </w:r>
      <w:r w:rsidRPr="00B96E6C">
        <w:rPr>
          <w:i/>
          <w:iCs/>
          <w:szCs w:val="24"/>
        </w:rPr>
        <w:t xml:space="preserve">construire un concept </w:t>
      </w:r>
      <w:r w:rsidRPr="00B96E6C">
        <w:rPr>
          <w:szCs w:val="24"/>
        </w:rPr>
        <w:t>dans l'histoire, c'est à dire toujours jusqu'à un ce</w:t>
      </w:r>
      <w:r w:rsidRPr="00B96E6C">
        <w:rPr>
          <w:szCs w:val="24"/>
        </w:rPr>
        <w:t>r</w:t>
      </w:r>
      <w:r w:rsidRPr="00B96E6C">
        <w:rPr>
          <w:szCs w:val="24"/>
        </w:rPr>
        <w:t xml:space="preserve">tain point à </w:t>
      </w:r>
      <w:r w:rsidRPr="00B96E6C">
        <w:rPr>
          <w:i/>
          <w:iCs/>
          <w:szCs w:val="24"/>
        </w:rPr>
        <w:t xml:space="preserve">déshistoriciser. </w:t>
      </w:r>
      <w:r w:rsidRPr="00B96E6C">
        <w:rPr>
          <w:szCs w:val="24"/>
        </w:rPr>
        <w:t>Talmon prétend faire apercevoir dans les idées et les enchaînements de raiso</w:t>
      </w:r>
      <w:r w:rsidRPr="00B96E6C">
        <w:rPr>
          <w:szCs w:val="24"/>
        </w:rPr>
        <w:t>n</w:t>
      </w:r>
      <w:r w:rsidRPr="00B96E6C">
        <w:rPr>
          <w:szCs w:val="24"/>
        </w:rPr>
        <w:t>nements de l'auteur du</w:t>
      </w:r>
      <w:r>
        <w:t xml:space="preserve"> [158] </w:t>
      </w:r>
      <w:hyperlink r:id="rId21" w:history="1">
        <w:r w:rsidRPr="006B5069">
          <w:rPr>
            <w:rStyle w:val="Hyperlien"/>
            <w:i/>
            <w:iCs/>
            <w:szCs w:val="24"/>
          </w:rPr>
          <w:t>Contrat social</w:t>
        </w:r>
      </w:hyperlink>
      <w:r w:rsidRPr="00B96E6C">
        <w:rPr>
          <w:i/>
          <w:iCs/>
          <w:szCs w:val="24"/>
        </w:rPr>
        <w:t xml:space="preserve"> </w:t>
      </w:r>
      <w:r w:rsidRPr="00B96E6C">
        <w:rPr>
          <w:szCs w:val="24"/>
        </w:rPr>
        <w:t>la matrice originelle de toutes les idéologies radic</w:t>
      </w:r>
      <w:r w:rsidRPr="00B96E6C">
        <w:rPr>
          <w:szCs w:val="24"/>
        </w:rPr>
        <w:t>a</w:t>
      </w:r>
      <w:r w:rsidRPr="00B96E6C">
        <w:rPr>
          <w:szCs w:val="24"/>
        </w:rPr>
        <w:t xml:space="preserve">les ultérieures qu'il regroupe sous le chef de </w:t>
      </w:r>
      <w:r>
        <w:rPr>
          <w:szCs w:val="24"/>
        </w:rPr>
        <w:t>« </w:t>
      </w:r>
      <w:r w:rsidRPr="00B96E6C">
        <w:rPr>
          <w:szCs w:val="24"/>
        </w:rPr>
        <w:t>Démocratie totalitaire</w:t>
      </w:r>
      <w:r>
        <w:rPr>
          <w:szCs w:val="24"/>
        </w:rPr>
        <w:t> »</w:t>
      </w:r>
      <w:r w:rsidRPr="00B96E6C">
        <w:rPr>
          <w:szCs w:val="24"/>
        </w:rPr>
        <w:t xml:space="preserve">. (Remontant plus haut dans le temps, Talmon présente le </w:t>
      </w:r>
      <w:r>
        <w:rPr>
          <w:szCs w:val="24"/>
        </w:rPr>
        <w:t>« </w:t>
      </w:r>
      <w:r w:rsidRPr="00B96E6C">
        <w:rPr>
          <w:szCs w:val="24"/>
        </w:rPr>
        <w:t>messianisme séculier</w:t>
      </w:r>
      <w:r>
        <w:rPr>
          <w:szCs w:val="24"/>
        </w:rPr>
        <w:t> »</w:t>
      </w:r>
      <w:r w:rsidRPr="00B96E6C">
        <w:rPr>
          <w:szCs w:val="24"/>
        </w:rPr>
        <w:t xml:space="preserve"> qui naît au 18</w:t>
      </w:r>
      <w:r w:rsidRPr="00B96E6C">
        <w:rPr>
          <w:szCs w:val="24"/>
          <w:vertAlign w:val="superscript"/>
        </w:rPr>
        <w:t>e</w:t>
      </w:r>
      <w:r w:rsidRPr="00B96E6C">
        <w:rPr>
          <w:szCs w:val="24"/>
        </w:rPr>
        <w:t xml:space="preserve"> siècle comme un avatar moderne du mi</w:t>
      </w:r>
      <w:r w:rsidRPr="00B96E6C">
        <w:rPr>
          <w:szCs w:val="24"/>
        </w:rPr>
        <w:t>l</w:t>
      </w:r>
      <w:r w:rsidRPr="00B96E6C">
        <w:rPr>
          <w:szCs w:val="24"/>
        </w:rPr>
        <w:t>lénarisme chrétien, coupé de la transcendance.)</w:t>
      </w:r>
    </w:p>
    <w:p w14:paraId="6095AC02" w14:textId="77777777" w:rsidR="00730AFE" w:rsidRPr="00B96E6C" w:rsidRDefault="00730AFE" w:rsidP="00730AFE">
      <w:pPr>
        <w:spacing w:before="120" w:after="120"/>
        <w:jc w:val="both"/>
      </w:pPr>
      <w:r>
        <w:rPr>
          <w:i/>
          <w:iCs/>
          <w:szCs w:val="24"/>
        </w:rPr>
        <w:br w:type="page"/>
      </w:r>
      <w:r w:rsidRPr="00B96E6C">
        <w:rPr>
          <w:i/>
          <w:iCs/>
          <w:szCs w:val="24"/>
        </w:rPr>
        <w:t>Political Messianism</w:t>
      </w:r>
      <w:r>
        <w:rPr>
          <w:i/>
          <w:iCs/>
          <w:szCs w:val="24"/>
        </w:rPr>
        <w:t> :</w:t>
      </w:r>
      <w:r w:rsidRPr="00B96E6C">
        <w:rPr>
          <w:i/>
          <w:iCs/>
          <w:szCs w:val="24"/>
        </w:rPr>
        <w:t xml:space="preserve"> The Romantic Phase </w:t>
      </w:r>
      <w:r w:rsidRPr="00B96E6C">
        <w:rPr>
          <w:szCs w:val="24"/>
        </w:rPr>
        <w:t>fait suite à ce premier livre</w:t>
      </w:r>
      <w:r>
        <w:rPr>
          <w:szCs w:val="24"/>
        </w:rPr>
        <w:t> :</w:t>
      </w:r>
      <w:r w:rsidRPr="00B96E6C">
        <w:rPr>
          <w:szCs w:val="24"/>
        </w:rPr>
        <w:t xml:space="preserve"> Talmon y envisage globalement, en partant cette fois de Saint-Simon, les socialismes dits utopiques que Paul Bénichou a passés en revue de son côté dans son subtil et érudit </w:t>
      </w:r>
      <w:r w:rsidRPr="00B96E6C">
        <w:rPr>
          <w:i/>
          <w:iCs/>
          <w:szCs w:val="24"/>
        </w:rPr>
        <w:t xml:space="preserve">Temps des prophètes. </w:t>
      </w:r>
      <w:r w:rsidRPr="00B96E6C">
        <w:rPr>
          <w:szCs w:val="24"/>
        </w:rPr>
        <w:t xml:space="preserve">Les </w:t>
      </w:r>
      <w:r>
        <w:rPr>
          <w:szCs w:val="24"/>
        </w:rPr>
        <w:t>« </w:t>
      </w:r>
      <w:r w:rsidRPr="00B96E6C">
        <w:rPr>
          <w:szCs w:val="24"/>
        </w:rPr>
        <w:t>systèmes sociaux</w:t>
      </w:r>
      <w:r>
        <w:rPr>
          <w:szCs w:val="24"/>
        </w:rPr>
        <w:t> »</w:t>
      </w:r>
      <w:r w:rsidRPr="00B96E6C">
        <w:rPr>
          <w:szCs w:val="24"/>
        </w:rPr>
        <w:t xml:space="preserve"> qui pullulent entre 1815 et 1848 sont présentés comme l'étape ultérieure d'une évolution d'idées radicales dont sortira le léninisme et la Révolution bolchevik. L'attente d'une régén</w:t>
      </w:r>
      <w:r w:rsidRPr="00B96E6C">
        <w:rPr>
          <w:szCs w:val="24"/>
        </w:rPr>
        <w:t>é</w:t>
      </w:r>
      <w:r w:rsidRPr="00B96E6C">
        <w:rPr>
          <w:szCs w:val="24"/>
        </w:rPr>
        <w:t>ration universelle, la conviction que l'histoire humaine r</w:t>
      </w:r>
      <w:r w:rsidRPr="00B96E6C">
        <w:rPr>
          <w:szCs w:val="24"/>
        </w:rPr>
        <w:t>é</w:t>
      </w:r>
      <w:r w:rsidRPr="00B96E6C">
        <w:rPr>
          <w:szCs w:val="24"/>
        </w:rPr>
        <w:t>pond à un plan et va à un but ultime, le sentiment d'imm</w:t>
      </w:r>
      <w:r w:rsidRPr="00B96E6C">
        <w:rPr>
          <w:szCs w:val="24"/>
        </w:rPr>
        <w:t>i</w:t>
      </w:r>
      <w:r w:rsidRPr="00B96E6C">
        <w:rPr>
          <w:szCs w:val="24"/>
        </w:rPr>
        <w:t>nence apocalyptique engendré par l'expérience de la Révolution française, non moins que par les boul</w:t>
      </w:r>
      <w:r w:rsidRPr="00B96E6C">
        <w:rPr>
          <w:szCs w:val="24"/>
        </w:rPr>
        <w:t>e</w:t>
      </w:r>
      <w:r w:rsidRPr="00B96E6C">
        <w:rPr>
          <w:szCs w:val="24"/>
        </w:rPr>
        <w:t xml:space="preserve">versements de la révolution industrielle, tout ceci contribue à former pour Talmon </w:t>
      </w:r>
      <w:r>
        <w:rPr>
          <w:szCs w:val="24"/>
        </w:rPr>
        <w:t>« </w:t>
      </w:r>
      <w:r w:rsidRPr="00B96E6C">
        <w:rPr>
          <w:szCs w:val="24"/>
        </w:rPr>
        <w:t>une foi messianique établie sur le roc de la bonté nat</w:t>
      </w:r>
      <w:r w:rsidRPr="00B96E6C">
        <w:rPr>
          <w:szCs w:val="24"/>
        </w:rPr>
        <w:t>u</w:t>
      </w:r>
      <w:r w:rsidRPr="00B96E6C">
        <w:rPr>
          <w:szCs w:val="24"/>
        </w:rPr>
        <w:t>relle de l'homme</w:t>
      </w:r>
      <w:r>
        <w:rPr>
          <w:szCs w:val="24"/>
        </w:rPr>
        <w:t> »</w:t>
      </w:r>
      <w:r w:rsidRPr="00B96E6C">
        <w:rPr>
          <w:szCs w:val="24"/>
        </w:rPr>
        <w:t xml:space="preserve">. Une </w:t>
      </w:r>
      <w:r>
        <w:rPr>
          <w:szCs w:val="24"/>
        </w:rPr>
        <w:t>« </w:t>
      </w:r>
      <w:r w:rsidRPr="00B96E6C">
        <w:rPr>
          <w:szCs w:val="24"/>
        </w:rPr>
        <w:t>religion de la Révolution</w:t>
      </w:r>
      <w:r>
        <w:rPr>
          <w:szCs w:val="24"/>
        </w:rPr>
        <w:t> »</w:t>
      </w:r>
      <w:r w:rsidRPr="00B96E6C">
        <w:rPr>
          <w:szCs w:val="24"/>
        </w:rPr>
        <w:t xml:space="preserve"> est apparue dans l'après-coup de 1789, non comme une volonté de réformer certains maux sociaux mais, formule J. Talmon, comme une </w:t>
      </w:r>
      <w:r>
        <w:rPr>
          <w:szCs w:val="24"/>
        </w:rPr>
        <w:t>« </w:t>
      </w:r>
      <w:r w:rsidRPr="00B96E6C">
        <w:rPr>
          <w:szCs w:val="24"/>
        </w:rPr>
        <w:t>insurrection contre le Mal lui-même</w:t>
      </w:r>
      <w:r>
        <w:rPr>
          <w:szCs w:val="24"/>
        </w:rPr>
        <w:t> »</w:t>
      </w:r>
      <w:r w:rsidRPr="00B96E6C">
        <w:rPr>
          <w:szCs w:val="24"/>
        </w:rPr>
        <w:t>, une i</w:t>
      </w:r>
      <w:r w:rsidRPr="00B96E6C">
        <w:rPr>
          <w:szCs w:val="24"/>
        </w:rPr>
        <w:t>n</w:t>
      </w:r>
      <w:r w:rsidRPr="00B96E6C">
        <w:rPr>
          <w:szCs w:val="24"/>
        </w:rPr>
        <w:t>surrection qui ne devait s'achever que lorsque tout le mal aurait été éradiqué, la régénération accomplie et la justice immuable établie sur terre.</w:t>
      </w:r>
      <w:r>
        <w:rPr>
          <w:szCs w:val="24"/>
        </w:rPr>
        <w:t> </w:t>
      </w:r>
      <w:r>
        <w:rPr>
          <w:rStyle w:val="Appelnotedebasdep"/>
          <w:szCs w:val="24"/>
        </w:rPr>
        <w:footnoteReference w:id="335"/>
      </w:r>
    </w:p>
    <w:p w14:paraId="68F4C3AF" w14:textId="77777777" w:rsidR="00730AFE" w:rsidRDefault="00730AFE" w:rsidP="00730AFE">
      <w:pPr>
        <w:spacing w:before="120" w:after="120"/>
        <w:jc w:val="both"/>
      </w:pPr>
      <w:r>
        <w:t>[159]</w:t>
      </w:r>
    </w:p>
    <w:p w14:paraId="1103F8A7" w14:textId="77777777" w:rsidR="00730AFE" w:rsidRPr="00B96E6C" w:rsidRDefault="00730AFE" w:rsidP="00730AFE">
      <w:pPr>
        <w:spacing w:before="120" w:after="120"/>
        <w:jc w:val="both"/>
      </w:pPr>
      <w:r w:rsidRPr="00B96E6C">
        <w:rPr>
          <w:szCs w:val="24"/>
        </w:rPr>
        <w:t>La thèse corrélative soutenue par Sternhell de l'origine partiell</w:t>
      </w:r>
      <w:r w:rsidRPr="00B96E6C">
        <w:rPr>
          <w:szCs w:val="24"/>
        </w:rPr>
        <w:t>e</w:t>
      </w:r>
      <w:r w:rsidRPr="00B96E6C">
        <w:rPr>
          <w:szCs w:val="24"/>
        </w:rPr>
        <w:t>ment de gauche du fascisme a choqué. Elle a pu, elle aussi, inciter ce</w:t>
      </w:r>
      <w:r w:rsidRPr="00B96E6C">
        <w:rPr>
          <w:szCs w:val="24"/>
        </w:rPr>
        <w:t>r</w:t>
      </w:r>
      <w:r w:rsidRPr="00B96E6C">
        <w:rPr>
          <w:szCs w:val="24"/>
        </w:rPr>
        <w:t>tains historiens à s'accrocher à l'incr</w:t>
      </w:r>
      <w:r w:rsidRPr="00B96E6C">
        <w:rPr>
          <w:szCs w:val="24"/>
        </w:rPr>
        <w:t>e</w:t>
      </w:r>
      <w:r w:rsidRPr="00B96E6C">
        <w:rPr>
          <w:szCs w:val="24"/>
        </w:rPr>
        <w:t>vable thèse immunitaire. Elle est cependant fondée et illu</w:t>
      </w:r>
      <w:r w:rsidRPr="00B96E6C">
        <w:rPr>
          <w:szCs w:val="24"/>
        </w:rPr>
        <w:t>s</w:t>
      </w:r>
      <w:r w:rsidRPr="00B96E6C">
        <w:rPr>
          <w:szCs w:val="24"/>
        </w:rPr>
        <w:t xml:space="preserve">trée de cas </w:t>
      </w:r>
      <w:r w:rsidRPr="00B96E6C">
        <w:rPr>
          <w:i/>
          <w:iCs/>
          <w:szCs w:val="24"/>
        </w:rPr>
        <w:t xml:space="preserve">relativement </w:t>
      </w:r>
      <w:r w:rsidRPr="00B96E6C">
        <w:rPr>
          <w:szCs w:val="24"/>
        </w:rPr>
        <w:t xml:space="preserve">probants, de Sorel à Valois, à Marcel Déat, Henri De Man </w:t>
      </w:r>
      <w:r>
        <w:rPr>
          <w:szCs w:val="24"/>
        </w:rPr>
        <w:t>—</w:t>
      </w:r>
      <w:r w:rsidRPr="00B96E6C">
        <w:rPr>
          <w:szCs w:val="24"/>
        </w:rPr>
        <w:t xml:space="preserve"> si on évite de les surdéterm</w:t>
      </w:r>
      <w:r w:rsidRPr="00B96E6C">
        <w:rPr>
          <w:szCs w:val="24"/>
        </w:rPr>
        <w:t>i</w:t>
      </w:r>
      <w:r w:rsidRPr="00B96E6C">
        <w:rPr>
          <w:szCs w:val="24"/>
        </w:rPr>
        <w:t>ner en fatalité ni de pratiquer le réductionnisme à l'égard de pe</w:t>
      </w:r>
      <w:r w:rsidRPr="00B96E6C">
        <w:rPr>
          <w:szCs w:val="24"/>
        </w:rPr>
        <w:t>n</w:t>
      </w:r>
      <w:r w:rsidRPr="00B96E6C">
        <w:rPr>
          <w:szCs w:val="24"/>
        </w:rPr>
        <w:t>sées complexes.</w:t>
      </w:r>
    </w:p>
    <w:p w14:paraId="6066DD9B" w14:textId="77777777" w:rsidR="00730AFE" w:rsidRPr="00B96E6C" w:rsidRDefault="00730AFE" w:rsidP="00730AFE">
      <w:pPr>
        <w:spacing w:before="120" w:after="120"/>
        <w:jc w:val="both"/>
      </w:pPr>
      <w:r w:rsidRPr="00B96E6C">
        <w:rPr>
          <w:szCs w:val="24"/>
        </w:rPr>
        <w:t xml:space="preserve">Il se fait cependant que l'enquête sternhellienne se limite à ces </w:t>
      </w:r>
      <w:r>
        <w:rPr>
          <w:szCs w:val="24"/>
        </w:rPr>
        <w:t>« </w:t>
      </w:r>
      <w:r w:rsidRPr="00B96E6C">
        <w:rPr>
          <w:szCs w:val="24"/>
        </w:rPr>
        <w:t>cas</w:t>
      </w:r>
      <w:r>
        <w:rPr>
          <w:szCs w:val="24"/>
        </w:rPr>
        <w:t> »</w:t>
      </w:r>
      <w:r w:rsidRPr="00B96E6C">
        <w:rPr>
          <w:szCs w:val="24"/>
        </w:rPr>
        <w:t xml:space="preserve"> et renonce à voir derrière eux l'idéologie anti-démocratique qu'élabore au début du siècle le syndicalisme révolutionnaire de la CGT et dont ces penseurs </w:t>
      </w:r>
      <w:r>
        <w:rPr>
          <w:szCs w:val="24"/>
        </w:rPr>
        <w:t>« </w:t>
      </w:r>
      <w:r w:rsidRPr="00B96E6C">
        <w:rPr>
          <w:szCs w:val="24"/>
        </w:rPr>
        <w:t>sur la ma</w:t>
      </w:r>
      <w:r w:rsidRPr="00B96E6C">
        <w:rPr>
          <w:szCs w:val="24"/>
        </w:rPr>
        <w:t>u</w:t>
      </w:r>
      <w:r w:rsidRPr="00B96E6C">
        <w:rPr>
          <w:szCs w:val="24"/>
        </w:rPr>
        <w:t>vaise pente</w:t>
      </w:r>
      <w:r>
        <w:rPr>
          <w:szCs w:val="24"/>
        </w:rPr>
        <w:t> »</w:t>
      </w:r>
      <w:r w:rsidRPr="00B96E6C">
        <w:rPr>
          <w:szCs w:val="24"/>
        </w:rPr>
        <w:t xml:space="preserve"> ne furent que le produit direct. C'est bien parce que les malheurs du court 20</w:t>
      </w:r>
      <w:r w:rsidRPr="00B96E6C">
        <w:rPr>
          <w:szCs w:val="24"/>
          <w:vertAlign w:val="superscript"/>
        </w:rPr>
        <w:t>e</w:t>
      </w:r>
      <w:r w:rsidRPr="00B96E6C">
        <w:rPr>
          <w:szCs w:val="24"/>
        </w:rPr>
        <w:t xml:space="preserve"> siècle ont partie liée </w:t>
      </w:r>
      <w:r w:rsidRPr="00B96E6C">
        <w:rPr>
          <w:i/>
          <w:iCs/>
          <w:szCs w:val="24"/>
        </w:rPr>
        <w:t xml:space="preserve">aussi </w:t>
      </w:r>
      <w:r w:rsidRPr="00B96E6C">
        <w:rPr>
          <w:szCs w:val="24"/>
        </w:rPr>
        <w:t>à l'antidémocratisme de l'extrême gauche qu'il importerait de comprendre ce qui les a préparés, ce qui a préparé les esprits de gauche à accepter l'idée que la démocratie est un mal, une imposture, une</w:t>
      </w:r>
      <w:r>
        <w:t xml:space="preserve"> [160] </w:t>
      </w:r>
      <w:r w:rsidRPr="00B96E6C">
        <w:rPr>
          <w:szCs w:val="24"/>
        </w:rPr>
        <w:t>chose à supprimer.</w:t>
      </w:r>
      <w:r>
        <w:rPr>
          <w:szCs w:val="24"/>
        </w:rPr>
        <w:t> </w:t>
      </w:r>
      <w:r>
        <w:rPr>
          <w:rStyle w:val="Appelnotedebasdep"/>
          <w:szCs w:val="24"/>
        </w:rPr>
        <w:footnoteReference w:id="336"/>
      </w:r>
      <w:r w:rsidRPr="00B96E6C">
        <w:rPr>
          <w:szCs w:val="24"/>
        </w:rPr>
        <w:t xml:space="preserve"> L'idéologie de P</w:t>
      </w:r>
      <w:r>
        <w:rPr>
          <w:szCs w:val="24"/>
        </w:rPr>
        <w:t>« </w:t>
      </w:r>
      <w:r w:rsidRPr="00B96E6C">
        <w:rPr>
          <w:szCs w:val="24"/>
        </w:rPr>
        <w:t>État syndicaliste</w:t>
      </w:r>
      <w:r>
        <w:rPr>
          <w:szCs w:val="24"/>
        </w:rPr>
        <w:t> »</w:t>
      </w:r>
      <w:r w:rsidRPr="00B96E6C">
        <w:rPr>
          <w:szCs w:val="24"/>
        </w:rPr>
        <w:t xml:space="preserve"> dont Emile Pouget, Emile Pataud, Gustave Hervé et quelques autres imag</w:t>
      </w:r>
      <w:r w:rsidRPr="00B96E6C">
        <w:rPr>
          <w:szCs w:val="24"/>
        </w:rPr>
        <w:t>i</w:t>
      </w:r>
      <w:r w:rsidRPr="00B96E6C">
        <w:rPr>
          <w:szCs w:val="24"/>
        </w:rPr>
        <w:t>nent vers 1910 le bon fonctionnement, part de l'idée d'autogestion o</w:t>
      </w:r>
      <w:r w:rsidRPr="00B96E6C">
        <w:rPr>
          <w:szCs w:val="24"/>
        </w:rPr>
        <w:t>u</w:t>
      </w:r>
      <w:r w:rsidRPr="00B96E6C">
        <w:rPr>
          <w:szCs w:val="24"/>
        </w:rPr>
        <w:t>vrière pour aboutir à l'unanimité disciplinée d'un syndicalisme total</w:t>
      </w:r>
      <w:r w:rsidRPr="00B96E6C">
        <w:rPr>
          <w:szCs w:val="24"/>
        </w:rPr>
        <w:t>i</w:t>
      </w:r>
      <w:r w:rsidRPr="00B96E6C">
        <w:rPr>
          <w:szCs w:val="24"/>
        </w:rPr>
        <w:t>taire.</w:t>
      </w:r>
      <w:r>
        <w:rPr>
          <w:szCs w:val="24"/>
        </w:rPr>
        <w:t> </w:t>
      </w:r>
      <w:r>
        <w:rPr>
          <w:rStyle w:val="Appelnotedebasdep"/>
          <w:szCs w:val="24"/>
        </w:rPr>
        <w:footnoteReference w:id="337"/>
      </w:r>
      <w:r w:rsidRPr="00B96E6C">
        <w:rPr>
          <w:szCs w:val="24"/>
          <w:vertAlign w:val="superscript"/>
        </w:rPr>
        <w:t xml:space="preserve"> </w:t>
      </w:r>
      <w:r w:rsidRPr="00B96E6C">
        <w:rPr>
          <w:szCs w:val="24"/>
        </w:rPr>
        <w:t>La haine du droit bourgeois, de la démocratie parlementaire, le souci qu'il ne demeure rien qui les ra</w:t>
      </w:r>
      <w:r w:rsidRPr="00B96E6C">
        <w:rPr>
          <w:szCs w:val="24"/>
        </w:rPr>
        <w:t>p</w:t>
      </w:r>
      <w:r w:rsidRPr="00B96E6C">
        <w:rPr>
          <w:szCs w:val="24"/>
        </w:rPr>
        <w:t xml:space="preserve">pelle </w:t>
      </w:r>
      <w:r w:rsidRPr="00B96E6C">
        <w:rPr>
          <w:i/>
          <w:iCs/>
          <w:szCs w:val="24"/>
        </w:rPr>
        <w:t xml:space="preserve">après, </w:t>
      </w:r>
      <w:r w:rsidRPr="00B96E6C">
        <w:rPr>
          <w:szCs w:val="24"/>
        </w:rPr>
        <w:t xml:space="preserve">conduit des syndicalistes révolutionnaires </w:t>
      </w:r>
      <w:r>
        <w:rPr>
          <w:szCs w:val="24"/>
        </w:rPr>
        <w:t>—</w:t>
      </w:r>
      <w:r w:rsidRPr="00B96E6C">
        <w:rPr>
          <w:szCs w:val="24"/>
        </w:rPr>
        <w:t xml:space="preserve"> en l'occu</w:t>
      </w:r>
      <w:r w:rsidRPr="00B96E6C">
        <w:rPr>
          <w:szCs w:val="24"/>
        </w:rPr>
        <w:t>r</w:t>
      </w:r>
      <w:r w:rsidRPr="00B96E6C">
        <w:rPr>
          <w:szCs w:val="24"/>
        </w:rPr>
        <w:t>rence des responsables avec une longue carrière dirigeante et null</w:t>
      </w:r>
      <w:r w:rsidRPr="00B96E6C">
        <w:rPr>
          <w:szCs w:val="24"/>
        </w:rPr>
        <w:t>e</w:t>
      </w:r>
      <w:r w:rsidRPr="00B96E6C">
        <w:rPr>
          <w:szCs w:val="24"/>
        </w:rPr>
        <w:t xml:space="preserve">ment des illuminés </w:t>
      </w:r>
      <w:r>
        <w:rPr>
          <w:szCs w:val="24"/>
        </w:rPr>
        <w:t>—</w:t>
      </w:r>
      <w:r w:rsidRPr="00B96E6C">
        <w:rPr>
          <w:szCs w:val="24"/>
        </w:rPr>
        <w:t xml:space="preserve"> à élaborer un </w:t>
      </w:r>
      <w:r w:rsidRPr="00B96E6C">
        <w:rPr>
          <w:i/>
          <w:iCs/>
          <w:szCs w:val="24"/>
        </w:rPr>
        <w:t>blu</w:t>
      </w:r>
      <w:r w:rsidRPr="00B96E6C">
        <w:rPr>
          <w:i/>
          <w:iCs/>
          <w:szCs w:val="24"/>
        </w:rPr>
        <w:t>e</w:t>
      </w:r>
      <w:r w:rsidRPr="00B96E6C">
        <w:rPr>
          <w:i/>
          <w:iCs/>
          <w:szCs w:val="24"/>
        </w:rPr>
        <w:t xml:space="preserve">print </w:t>
      </w:r>
      <w:r w:rsidRPr="00B96E6C">
        <w:rPr>
          <w:szCs w:val="24"/>
        </w:rPr>
        <w:t>passablement sinistre, censé former une contre-proposition de caractère ouvriériste aux conceptions de l'</w:t>
      </w:r>
      <w:r>
        <w:rPr>
          <w:szCs w:val="24"/>
        </w:rPr>
        <w:t>« </w:t>
      </w:r>
      <w:r w:rsidRPr="00B96E6C">
        <w:rPr>
          <w:szCs w:val="24"/>
        </w:rPr>
        <w:t>État du tr</w:t>
      </w:r>
      <w:r w:rsidRPr="00B96E6C">
        <w:rPr>
          <w:szCs w:val="24"/>
        </w:rPr>
        <w:t>a</w:t>
      </w:r>
      <w:r w:rsidRPr="00B96E6C">
        <w:rPr>
          <w:szCs w:val="24"/>
        </w:rPr>
        <w:t>vail</w:t>
      </w:r>
      <w:r>
        <w:rPr>
          <w:szCs w:val="24"/>
        </w:rPr>
        <w:t> »</w:t>
      </w:r>
      <w:r w:rsidRPr="00B96E6C">
        <w:rPr>
          <w:szCs w:val="24"/>
        </w:rPr>
        <w:t xml:space="preserve"> qu'épousaient les idéologues du Parti SFIO. Des chefs syndicaux, hostiles au régime repr</w:t>
      </w:r>
      <w:r w:rsidRPr="00B96E6C">
        <w:rPr>
          <w:szCs w:val="24"/>
        </w:rPr>
        <w:t>é</w:t>
      </w:r>
      <w:r w:rsidRPr="00B96E6C">
        <w:rPr>
          <w:szCs w:val="24"/>
        </w:rPr>
        <w:t>sentatif, au fallacieux suffrage universel, censés pas d</w:t>
      </w:r>
      <w:r w:rsidRPr="00B96E6C">
        <w:rPr>
          <w:szCs w:val="24"/>
        </w:rPr>
        <w:t>u</w:t>
      </w:r>
      <w:r w:rsidRPr="00B96E6C">
        <w:rPr>
          <w:szCs w:val="24"/>
        </w:rPr>
        <w:t xml:space="preserve">pes des </w:t>
      </w:r>
      <w:r>
        <w:rPr>
          <w:szCs w:val="24"/>
        </w:rPr>
        <w:t>« </w:t>
      </w:r>
      <w:r w:rsidRPr="00B96E6C">
        <w:rPr>
          <w:szCs w:val="24"/>
        </w:rPr>
        <w:t>libertés</w:t>
      </w:r>
      <w:r>
        <w:rPr>
          <w:szCs w:val="24"/>
        </w:rPr>
        <w:t> »</w:t>
      </w:r>
      <w:r w:rsidRPr="00B96E6C">
        <w:rPr>
          <w:szCs w:val="24"/>
        </w:rPr>
        <w:t xml:space="preserve"> de la société bourgeoise, dégoûtés par le principe majoritaire qui bride les viriles </w:t>
      </w:r>
      <w:r>
        <w:rPr>
          <w:szCs w:val="24"/>
        </w:rPr>
        <w:t>« </w:t>
      </w:r>
      <w:r w:rsidRPr="00B96E6C">
        <w:rPr>
          <w:szCs w:val="24"/>
        </w:rPr>
        <w:t>minorités agissantes</w:t>
      </w:r>
      <w:r>
        <w:rPr>
          <w:szCs w:val="24"/>
        </w:rPr>
        <w:t> »</w:t>
      </w:r>
      <w:r w:rsidRPr="00B96E6C">
        <w:rPr>
          <w:szCs w:val="24"/>
        </w:rPr>
        <w:t>, pr</w:t>
      </w:r>
      <w:r w:rsidRPr="00B96E6C">
        <w:rPr>
          <w:szCs w:val="24"/>
        </w:rPr>
        <w:t>é</w:t>
      </w:r>
      <w:r w:rsidRPr="00B96E6C">
        <w:rPr>
          <w:szCs w:val="24"/>
        </w:rPr>
        <w:t xml:space="preserve">tendent vers 1910 avoir inventé une </w:t>
      </w:r>
      <w:r>
        <w:rPr>
          <w:szCs w:val="24"/>
        </w:rPr>
        <w:t>« </w:t>
      </w:r>
      <w:r w:rsidRPr="00B96E6C">
        <w:rPr>
          <w:szCs w:val="24"/>
        </w:rPr>
        <w:t>autre démocratie</w:t>
      </w:r>
      <w:r>
        <w:rPr>
          <w:szCs w:val="24"/>
        </w:rPr>
        <w:t> »</w:t>
      </w:r>
      <w:r w:rsidRPr="00B96E6C">
        <w:rPr>
          <w:szCs w:val="24"/>
        </w:rPr>
        <w:t>, inséparable de l'o</w:t>
      </w:r>
      <w:r w:rsidRPr="00B96E6C">
        <w:rPr>
          <w:szCs w:val="24"/>
        </w:rPr>
        <w:t>r</w:t>
      </w:r>
      <w:r w:rsidRPr="00B96E6C">
        <w:rPr>
          <w:szCs w:val="24"/>
        </w:rPr>
        <w:t xml:space="preserve">ganisation syndicale du travail. Un projet d'avenir comme celui exposé dans </w:t>
      </w:r>
      <w:r w:rsidRPr="00B96E6C">
        <w:rPr>
          <w:i/>
          <w:iCs/>
          <w:szCs w:val="24"/>
        </w:rPr>
        <w:t xml:space="preserve">Comment nous ferons la révolution </w:t>
      </w:r>
      <w:r w:rsidRPr="00B96E6C">
        <w:rPr>
          <w:szCs w:val="24"/>
        </w:rPr>
        <w:t>de P</w:t>
      </w:r>
      <w:r w:rsidRPr="00B96E6C">
        <w:rPr>
          <w:szCs w:val="24"/>
        </w:rPr>
        <w:t>a</w:t>
      </w:r>
      <w:r w:rsidRPr="00B96E6C">
        <w:rPr>
          <w:szCs w:val="24"/>
        </w:rPr>
        <w:t>taud et Emile Pouget</w:t>
      </w:r>
      <w:r>
        <w:rPr>
          <w:szCs w:val="24"/>
        </w:rPr>
        <w:t> </w:t>
      </w:r>
      <w:r>
        <w:rPr>
          <w:rStyle w:val="Appelnotedebasdep"/>
          <w:szCs w:val="24"/>
        </w:rPr>
        <w:footnoteReference w:id="338"/>
      </w:r>
      <w:r w:rsidRPr="00B96E6C">
        <w:rPr>
          <w:szCs w:val="24"/>
        </w:rPr>
        <w:t xml:space="preserve"> fait sentir que la réflexion sur une forme révolutionnaire de démocratie unan</w:t>
      </w:r>
      <w:r w:rsidRPr="00B96E6C">
        <w:rPr>
          <w:szCs w:val="24"/>
        </w:rPr>
        <w:t>i</w:t>
      </w:r>
      <w:r w:rsidRPr="00B96E6C">
        <w:rPr>
          <w:szCs w:val="24"/>
        </w:rPr>
        <w:t xml:space="preserve">miste qui serait totalement étrangère à la démocratie </w:t>
      </w:r>
      <w:r>
        <w:rPr>
          <w:szCs w:val="24"/>
        </w:rPr>
        <w:t>« </w:t>
      </w:r>
      <w:r w:rsidRPr="00B96E6C">
        <w:rPr>
          <w:szCs w:val="24"/>
        </w:rPr>
        <w:t>bourgeoise</w:t>
      </w:r>
      <w:r>
        <w:rPr>
          <w:szCs w:val="24"/>
        </w:rPr>
        <w:t> »</w:t>
      </w:r>
      <w:r w:rsidRPr="00B96E6C">
        <w:rPr>
          <w:szCs w:val="24"/>
        </w:rPr>
        <w:t xml:space="preserve"> à anéantir, était un terrain particulièrement risqué - su</w:t>
      </w:r>
      <w:r w:rsidRPr="00B96E6C">
        <w:rPr>
          <w:szCs w:val="24"/>
        </w:rPr>
        <w:t>r</w:t>
      </w:r>
      <w:r w:rsidRPr="00B96E6C">
        <w:rPr>
          <w:szCs w:val="24"/>
        </w:rPr>
        <w:t>tout lorsque cette réflexion se joignait à la certitude d'avoir reçu ma</w:t>
      </w:r>
      <w:r w:rsidRPr="00B96E6C">
        <w:rPr>
          <w:szCs w:val="24"/>
        </w:rPr>
        <w:t>n</w:t>
      </w:r>
      <w:r w:rsidRPr="00B96E6C">
        <w:rPr>
          <w:szCs w:val="24"/>
        </w:rPr>
        <w:t xml:space="preserve">dat de l'histoire et d'avoir à imposer le bien ultime sans s'embarrasser de consulter les </w:t>
      </w:r>
      <w:r>
        <w:rPr>
          <w:szCs w:val="24"/>
        </w:rPr>
        <w:t>« </w:t>
      </w:r>
      <w:r w:rsidRPr="00B96E6C">
        <w:rPr>
          <w:szCs w:val="24"/>
        </w:rPr>
        <w:t>masses moutonnières</w:t>
      </w:r>
      <w:r>
        <w:rPr>
          <w:szCs w:val="24"/>
        </w:rPr>
        <w:t> »</w:t>
      </w:r>
      <w:r w:rsidRPr="00B96E6C">
        <w:rPr>
          <w:szCs w:val="24"/>
        </w:rPr>
        <w:t xml:space="preserve"> au nom desquelles la min</w:t>
      </w:r>
      <w:r w:rsidRPr="00B96E6C">
        <w:rPr>
          <w:szCs w:val="24"/>
        </w:rPr>
        <w:t>o</w:t>
      </w:r>
      <w:r w:rsidRPr="00B96E6C">
        <w:rPr>
          <w:szCs w:val="24"/>
        </w:rPr>
        <w:t>rité agissait.</w:t>
      </w:r>
    </w:p>
    <w:p w14:paraId="65507353" w14:textId="77777777" w:rsidR="00730AFE" w:rsidRDefault="00730AFE" w:rsidP="00730AFE">
      <w:pPr>
        <w:spacing w:before="120" w:after="120"/>
        <w:jc w:val="both"/>
      </w:pPr>
      <w:r>
        <w:t>[161]</w:t>
      </w:r>
    </w:p>
    <w:p w14:paraId="5A652632" w14:textId="77777777" w:rsidR="00730AFE" w:rsidRPr="00B96E6C" w:rsidRDefault="00730AFE" w:rsidP="00730AFE">
      <w:pPr>
        <w:spacing w:before="120" w:after="120"/>
        <w:jc w:val="both"/>
      </w:pPr>
      <w:r w:rsidRPr="00B96E6C">
        <w:rPr>
          <w:szCs w:val="24"/>
        </w:rPr>
        <w:t>Par ailleurs, ce qui prépare encore avant 1914 la dynamique fasci</w:t>
      </w:r>
      <w:r w:rsidRPr="00B96E6C">
        <w:rPr>
          <w:szCs w:val="24"/>
        </w:rPr>
        <w:t>s</w:t>
      </w:r>
      <w:r w:rsidRPr="00B96E6C">
        <w:rPr>
          <w:szCs w:val="24"/>
        </w:rPr>
        <w:t xml:space="preserve">te est le "bricolage" de son caractère de </w:t>
      </w:r>
      <w:r w:rsidRPr="00B96E6C">
        <w:rPr>
          <w:i/>
          <w:iCs/>
          <w:szCs w:val="24"/>
        </w:rPr>
        <w:t>parodie antagoniste du soci</w:t>
      </w:r>
      <w:r w:rsidRPr="00B96E6C">
        <w:rPr>
          <w:i/>
          <w:iCs/>
          <w:szCs w:val="24"/>
        </w:rPr>
        <w:t>a</w:t>
      </w:r>
      <w:r w:rsidRPr="00B96E6C">
        <w:rPr>
          <w:i/>
          <w:iCs/>
          <w:szCs w:val="24"/>
        </w:rPr>
        <w:t xml:space="preserve">lisme </w:t>
      </w:r>
      <w:r w:rsidRPr="00B96E6C">
        <w:rPr>
          <w:szCs w:val="24"/>
        </w:rPr>
        <w:t xml:space="preserve">dégagé d'abord par Ernst Nolte. Ici le socialisme </w:t>
      </w:r>
      <w:r>
        <w:rPr>
          <w:szCs w:val="24"/>
        </w:rPr>
        <w:t>« </w:t>
      </w:r>
      <w:r w:rsidRPr="00B96E6C">
        <w:rPr>
          <w:szCs w:val="24"/>
        </w:rPr>
        <w:t>contribue</w:t>
      </w:r>
      <w:r>
        <w:rPr>
          <w:szCs w:val="24"/>
        </w:rPr>
        <w:t> »</w:t>
      </w:r>
      <w:r w:rsidRPr="00B96E6C">
        <w:rPr>
          <w:szCs w:val="24"/>
        </w:rPr>
        <w:t xml:space="preserve"> énormément à la Synthèse fasciste, mais à son corps d</w:t>
      </w:r>
      <w:r w:rsidRPr="00B96E6C">
        <w:rPr>
          <w:szCs w:val="24"/>
        </w:rPr>
        <w:t>é</w:t>
      </w:r>
      <w:r w:rsidRPr="00B96E6C">
        <w:rPr>
          <w:szCs w:val="24"/>
        </w:rPr>
        <w:t xml:space="preserve">fendant. Dès la fin des années 1880, en France avec Maurice </w:t>
      </w:r>
      <w:r>
        <w:rPr>
          <w:szCs w:val="24"/>
        </w:rPr>
        <w:t>Barrès</w:t>
      </w:r>
      <w:r w:rsidRPr="00B96E6C">
        <w:rPr>
          <w:szCs w:val="24"/>
        </w:rPr>
        <w:t xml:space="preserve"> notamment, des nationalistes, en quête d'une doctrine mobilisatrice à opposer au </w:t>
      </w:r>
      <w:r>
        <w:rPr>
          <w:szCs w:val="24"/>
        </w:rPr>
        <w:t>« </w:t>
      </w:r>
      <w:r w:rsidRPr="00B96E6C">
        <w:rPr>
          <w:szCs w:val="24"/>
        </w:rPr>
        <w:t>p</w:t>
      </w:r>
      <w:r w:rsidRPr="00B96E6C">
        <w:rPr>
          <w:szCs w:val="24"/>
        </w:rPr>
        <w:t>é</w:t>
      </w:r>
      <w:r w:rsidRPr="00B96E6C">
        <w:rPr>
          <w:szCs w:val="24"/>
        </w:rPr>
        <w:t>ril socialiste</w:t>
      </w:r>
      <w:r>
        <w:rPr>
          <w:szCs w:val="24"/>
        </w:rPr>
        <w:t> »</w:t>
      </w:r>
      <w:r w:rsidRPr="00B96E6C">
        <w:rPr>
          <w:szCs w:val="24"/>
        </w:rPr>
        <w:t xml:space="preserve">, voient tout à coup qu'il leur suffira de </w:t>
      </w:r>
      <w:r w:rsidRPr="00B96E6C">
        <w:rPr>
          <w:i/>
          <w:iCs/>
          <w:szCs w:val="24"/>
        </w:rPr>
        <w:t xml:space="preserve">transposer le millénarisme de celui-ci </w:t>
      </w:r>
      <w:r w:rsidRPr="00B96E6C">
        <w:rPr>
          <w:szCs w:val="24"/>
        </w:rPr>
        <w:t>en clé nationaliste. En rupture avec les p</w:t>
      </w:r>
      <w:r w:rsidRPr="00B96E6C">
        <w:rPr>
          <w:szCs w:val="24"/>
        </w:rPr>
        <w:t>a</w:t>
      </w:r>
      <w:r w:rsidRPr="00B96E6C">
        <w:rPr>
          <w:szCs w:val="24"/>
        </w:rPr>
        <w:t>tri</w:t>
      </w:r>
      <w:r w:rsidRPr="00B96E6C">
        <w:rPr>
          <w:szCs w:val="24"/>
        </w:rPr>
        <w:t>o</w:t>
      </w:r>
      <w:r w:rsidRPr="00B96E6C">
        <w:rPr>
          <w:szCs w:val="24"/>
        </w:rPr>
        <w:t xml:space="preserve">tismes traditionnalistes et passéistes des réactionnaires d'antan, les nouveaux nationalistes à la </w:t>
      </w:r>
      <w:r>
        <w:rPr>
          <w:szCs w:val="24"/>
        </w:rPr>
        <w:t>Barrès</w:t>
      </w:r>
      <w:r w:rsidRPr="00B96E6C">
        <w:rPr>
          <w:szCs w:val="24"/>
        </w:rPr>
        <w:t xml:space="preserve"> vont dès lors bricoler éclectiqu</w:t>
      </w:r>
      <w:r w:rsidRPr="00B96E6C">
        <w:rPr>
          <w:szCs w:val="24"/>
        </w:rPr>
        <w:t>e</w:t>
      </w:r>
      <w:r w:rsidRPr="00B96E6C">
        <w:rPr>
          <w:szCs w:val="24"/>
        </w:rPr>
        <w:t xml:space="preserve">ment un dispositif psychagogique qui récupère </w:t>
      </w:r>
      <w:r w:rsidRPr="00B96E6C">
        <w:rPr>
          <w:i/>
          <w:iCs/>
          <w:szCs w:val="24"/>
        </w:rPr>
        <w:t>en l'intens</w:t>
      </w:r>
      <w:r w:rsidRPr="00B96E6C">
        <w:rPr>
          <w:i/>
          <w:iCs/>
          <w:szCs w:val="24"/>
        </w:rPr>
        <w:t>i</w:t>
      </w:r>
      <w:r w:rsidRPr="00B96E6C">
        <w:rPr>
          <w:i/>
          <w:iCs/>
          <w:szCs w:val="24"/>
        </w:rPr>
        <w:t xml:space="preserve">fiant </w:t>
      </w:r>
      <w:r w:rsidRPr="00B96E6C">
        <w:rPr>
          <w:szCs w:val="24"/>
        </w:rPr>
        <w:t>tout ce que, dans le socialisme (et dans l'</w:t>
      </w:r>
      <w:r>
        <w:rPr>
          <w:szCs w:val="24"/>
        </w:rPr>
        <w:t>« </w:t>
      </w:r>
      <w:r w:rsidRPr="00B96E6C">
        <w:rPr>
          <w:szCs w:val="24"/>
        </w:rPr>
        <w:t>idée de révolution</w:t>
      </w:r>
      <w:r>
        <w:rPr>
          <w:szCs w:val="24"/>
        </w:rPr>
        <w:t> »</w:t>
      </w:r>
      <w:r w:rsidRPr="00B96E6C">
        <w:rPr>
          <w:szCs w:val="24"/>
        </w:rPr>
        <w:t>), on po</w:t>
      </w:r>
      <w:r w:rsidRPr="00B96E6C">
        <w:rPr>
          <w:szCs w:val="24"/>
        </w:rPr>
        <w:t>u</w:t>
      </w:r>
      <w:r w:rsidRPr="00B96E6C">
        <w:rPr>
          <w:szCs w:val="24"/>
        </w:rPr>
        <w:t xml:space="preserve">vait qualifier (les sociologues libéraux ne s'en faisaient pas faute) de </w:t>
      </w:r>
      <w:r>
        <w:rPr>
          <w:szCs w:val="24"/>
        </w:rPr>
        <w:t>« </w:t>
      </w:r>
      <w:r w:rsidRPr="00B96E6C">
        <w:rPr>
          <w:szCs w:val="24"/>
        </w:rPr>
        <w:t>rel</w:t>
      </w:r>
      <w:r w:rsidRPr="00B96E6C">
        <w:rPr>
          <w:szCs w:val="24"/>
        </w:rPr>
        <w:t>i</w:t>
      </w:r>
      <w:r w:rsidRPr="00B96E6C">
        <w:rPr>
          <w:szCs w:val="24"/>
        </w:rPr>
        <w:t>giosité</w:t>
      </w:r>
      <w:r>
        <w:rPr>
          <w:szCs w:val="24"/>
        </w:rPr>
        <w:t> »</w:t>
      </w:r>
      <w:r w:rsidRPr="00B96E6C">
        <w:rPr>
          <w:szCs w:val="24"/>
        </w:rPr>
        <w:t xml:space="preserve"> et de </w:t>
      </w:r>
      <w:r>
        <w:rPr>
          <w:szCs w:val="24"/>
        </w:rPr>
        <w:t>« </w:t>
      </w:r>
      <w:r w:rsidRPr="00B96E6C">
        <w:rPr>
          <w:szCs w:val="24"/>
        </w:rPr>
        <w:t>messianisme</w:t>
      </w:r>
      <w:r>
        <w:rPr>
          <w:szCs w:val="24"/>
        </w:rPr>
        <w:t> »</w:t>
      </w:r>
      <w:r w:rsidRPr="00B96E6C">
        <w:rPr>
          <w:szCs w:val="24"/>
        </w:rPr>
        <w:t>.</w:t>
      </w:r>
    </w:p>
    <w:p w14:paraId="75772D58" w14:textId="77777777" w:rsidR="00730AFE" w:rsidRDefault="00730AFE" w:rsidP="00730AFE">
      <w:pPr>
        <w:spacing w:before="120" w:after="120"/>
        <w:jc w:val="both"/>
        <w:rPr>
          <w:szCs w:val="24"/>
        </w:rPr>
      </w:pPr>
    </w:p>
    <w:p w14:paraId="7813795C" w14:textId="77777777" w:rsidR="00730AFE" w:rsidRPr="00B96E6C" w:rsidRDefault="00730AFE" w:rsidP="00730AFE">
      <w:pPr>
        <w:spacing w:before="120" w:after="120"/>
        <w:jc w:val="both"/>
      </w:pPr>
      <w:r w:rsidRPr="00B96E6C">
        <w:rPr>
          <w:szCs w:val="24"/>
        </w:rPr>
        <w:t xml:space="preserve">Là où les socialistes </w:t>
      </w:r>
      <w:r>
        <w:rPr>
          <w:szCs w:val="24"/>
        </w:rPr>
        <w:t>« </w:t>
      </w:r>
      <w:r w:rsidRPr="00B96E6C">
        <w:rPr>
          <w:szCs w:val="24"/>
        </w:rPr>
        <w:t>scientifiques</w:t>
      </w:r>
      <w:r>
        <w:rPr>
          <w:szCs w:val="24"/>
        </w:rPr>
        <w:t> »</w:t>
      </w:r>
      <w:r w:rsidRPr="00B96E6C">
        <w:rPr>
          <w:szCs w:val="24"/>
        </w:rPr>
        <w:t>, empêtrés de scrupules rati</w:t>
      </w:r>
      <w:r w:rsidRPr="00B96E6C">
        <w:rPr>
          <w:szCs w:val="24"/>
        </w:rPr>
        <w:t>o</w:t>
      </w:r>
      <w:r w:rsidRPr="00B96E6C">
        <w:rPr>
          <w:szCs w:val="24"/>
        </w:rPr>
        <w:t>nalistes, ne voulaient pas voir et ne voulaient pas exploiter conscie</w:t>
      </w:r>
      <w:r w:rsidRPr="00B96E6C">
        <w:rPr>
          <w:szCs w:val="24"/>
        </w:rPr>
        <w:t>m</w:t>
      </w:r>
      <w:r w:rsidRPr="00B96E6C">
        <w:rPr>
          <w:szCs w:val="24"/>
        </w:rPr>
        <w:t>ment et à fond de train le puissant caractère millénariste de leurs do</w:t>
      </w:r>
      <w:r w:rsidRPr="00B96E6C">
        <w:rPr>
          <w:szCs w:val="24"/>
        </w:rPr>
        <w:t>c</w:t>
      </w:r>
      <w:r w:rsidRPr="00B96E6C">
        <w:rPr>
          <w:szCs w:val="24"/>
        </w:rPr>
        <w:t xml:space="preserve">trines, ni utiliser cyniquement le </w:t>
      </w:r>
      <w:r>
        <w:rPr>
          <w:szCs w:val="24"/>
        </w:rPr>
        <w:t>« </w:t>
      </w:r>
      <w:r w:rsidRPr="00B96E6C">
        <w:rPr>
          <w:szCs w:val="24"/>
        </w:rPr>
        <w:t>fanatisme</w:t>
      </w:r>
      <w:r>
        <w:rPr>
          <w:szCs w:val="24"/>
        </w:rPr>
        <w:t> »</w:t>
      </w:r>
      <w:r w:rsidRPr="00B96E6C">
        <w:rPr>
          <w:szCs w:val="24"/>
        </w:rPr>
        <w:t xml:space="preserve"> qu'elles pouvaient in</w:t>
      </w:r>
      <w:r w:rsidRPr="00B96E6C">
        <w:rPr>
          <w:szCs w:val="24"/>
        </w:rPr>
        <w:t>s</w:t>
      </w:r>
      <w:r w:rsidRPr="00B96E6C">
        <w:rPr>
          <w:szCs w:val="24"/>
        </w:rPr>
        <w:t>pirer, avec ses textes sacrés, son drapeau rouge, ses cultes du chef et ses liturgies de masse, les futurs fascistes vont aller piller sans verg</w:t>
      </w:r>
      <w:r w:rsidRPr="00B96E6C">
        <w:rPr>
          <w:szCs w:val="24"/>
        </w:rPr>
        <w:t>o</w:t>
      </w:r>
      <w:r w:rsidRPr="00B96E6C">
        <w:rPr>
          <w:szCs w:val="24"/>
        </w:rPr>
        <w:t>gne ce potentiel de l'adversaire, l'importer en le mettant au se</w:t>
      </w:r>
      <w:r w:rsidRPr="00B96E6C">
        <w:rPr>
          <w:szCs w:val="24"/>
        </w:rPr>
        <w:t>r</w:t>
      </w:r>
      <w:r w:rsidRPr="00B96E6C">
        <w:rPr>
          <w:szCs w:val="24"/>
        </w:rPr>
        <w:t>vice d'un mythe à leurs yeux (sans doute avaient-ils raison sur ce point) plus puissant que la Lutte des classes, - celui de la Nation et de son destin.</w:t>
      </w:r>
    </w:p>
    <w:p w14:paraId="1E23A9F2" w14:textId="77777777" w:rsidR="00730AFE" w:rsidRDefault="00730AFE" w:rsidP="00730AFE">
      <w:pPr>
        <w:spacing w:before="120" w:after="120"/>
        <w:jc w:val="both"/>
      </w:pPr>
    </w:p>
    <w:p w14:paraId="593B7591" w14:textId="77777777" w:rsidR="00730AFE" w:rsidRDefault="00730AFE" w:rsidP="00730AFE">
      <w:pPr>
        <w:pStyle w:val="c"/>
      </w:pPr>
      <w:r>
        <w:t>* * *</w:t>
      </w:r>
    </w:p>
    <w:p w14:paraId="591A0E8C" w14:textId="77777777" w:rsidR="00730AFE" w:rsidRDefault="00730AFE" w:rsidP="00730AFE">
      <w:pPr>
        <w:pStyle w:val="p"/>
      </w:pPr>
      <w:r>
        <w:br w:type="page"/>
        <w:t>[162]</w:t>
      </w:r>
    </w:p>
    <w:p w14:paraId="57ACE6A7" w14:textId="77777777" w:rsidR="00730AFE" w:rsidRPr="00E07116" w:rsidRDefault="00730AFE" w:rsidP="00730AFE">
      <w:pPr>
        <w:jc w:val="both"/>
      </w:pPr>
    </w:p>
    <w:p w14:paraId="1F196DAF" w14:textId="77777777" w:rsidR="00730AFE" w:rsidRPr="00E07116" w:rsidRDefault="00730AFE" w:rsidP="00730AFE"/>
    <w:p w14:paraId="2D91A453" w14:textId="77777777" w:rsidR="00730AFE" w:rsidRPr="00E07116" w:rsidRDefault="00730AFE" w:rsidP="00730AFE">
      <w:pPr>
        <w:jc w:val="both"/>
      </w:pPr>
    </w:p>
    <w:p w14:paraId="4759BE26" w14:textId="77777777" w:rsidR="00730AFE" w:rsidRDefault="00730AFE" w:rsidP="00730AFE">
      <w:pPr>
        <w:spacing w:before="120" w:after="120"/>
        <w:jc w:val="both"/>
      </w:pPr>
    </w:p>
    <w:p w14:paraId="58E081E8" w14:textId="77777777" w:rsidR="00730AFE" w:rsidRPr="00B96E6C" w:rsidRDefault="00730AFE" w:rsidP="00730AFE">
      <w:pPr>
        <w:pStyle w:val="Titreniveau2"/>
      </w:pPr>
      <w:bookmarkStart w:id="34" w:name="Texte_2"/>
      <w:r w:rsidRPr="00643BE2">
        <w:t>Le fascisme</w:t>
      </w:r>
      <w:r>
        <w:br/>
      </w:r>
      <w:r w:rsidRPr="00643BE2">
        <w:t>dans tous les pays</w:t>
      </w:r>
    </w:p>
    <w:bookmarkEnd w:id="34"/>
    <w:p w14:paraId="37E493C6" w14:textId="77777777" w:rsidR="00730AFE" w:rsidRDefault="00730AFE" w:rsidP="00730AFE">
      <w:pPr>
        <w:spacing w:before="120" w:after="120"/>
        <w:jc w:val="both"/>
        <w:rPr>
          <w:szCs w:val="24"/>
        </w:rPr>
      </w:pPr>
    </w:p>
    <w:p w14:paraId="5705DB62" w14:textId="77777777" w:rsidR="00730AFE" w:rsidRDefault="00730AFE" w:rsidP="00730AFE">
      <w:pPr>
        <w:spacing w:before="120" w:after="120"/>
        <w:jc w:val="both"/>
        <w:rPr>
          <w:szCs w:val="24"/>
        </w:rPr>
      </w:pPr>
    </w:p>
    <w:p w14:paraId="16BE313F" w14:textId="77777777" w:rsidR="00730AFE" w:rsidRDefault="00730AFE" w:rsidP="00730AFE">
      <w:pPr>
        <w:spacing w:before="120" w:after="120"/>
        <w:jc w:val="both"/>
        <w:rPr>
          <w:szCs w:val="24"/>
        </w:rPr>
      </w:pPr>
    </w:p>
    <w:p w14:paraId="1973EDEB" w14:textId="77777777" w:rsidR="00730AFE" w:rsidRDefault="00730AFE" w:rsidP="00730AFE">
      <w:pPr>
        <w:spacing w:before="120" w:after="120"/>
        <w:jc w:val="both"/>
        <w:rPr>
          <w:szCs w:val="24"/>
        </w:rPr>
      </w:pPr>
    </w:p>
    <w:p w14:paraId="0F7B1469" w14:textId="77777777" w:rsidR="00730AFE" w:rsidRDefault="00730AFE" w:rsidP="00730AFE">
      <w:pPr>
        <w:spacing w:before="120" w:after="120"/>
        <w:jc w:val="both"/>
        <w:rPr>
          <w:szCs w:val="24"/>
        </w:rPr>
      </w:pPr>
    </w:p>
    <w:p w14:paraId="7FCAB0EB" w14:textId="77777777" w:rsidR="00730AFE" w:rsidRPr="00384B20" w:rsidRDefault="00730AFE" w:rsidP="00730AFE">
      <w:pPr>
        <w:ind w:right="90" w:firstLine="0"/>
        <w:jc w:val="both"/>
        <w:rPr>
          <w:sz w:val="20"/>
        </w:rPr>
      </w:pPr>
      <w:hyperlink w:anchor="tdm" w:history="1">
        <w:r w:rsidRPr="00384B20">
          <w:rPr>
            <w:rStyle w:val="Hyperlien"/>
            <w:sz w:val="20"/>
          </w:rPr>
          <w:t>Retour à la table des matières</w:t>
        </w:r>
      </w:hyperlink>
    </w:p>
    <w:p w14:paraId="1DF23117" w14:textId="77777777" w:rsidR="00730AFE" w:rsidRPr="00B96E6C" w:rsidRDefault="00730AFE" w:rsidP="00730AFE">
      <w:pPr>
        <w:spacing w:before="120" w:after="120"/>
        <w:jc w:val="both"/>
      </w:pPr>
      <w:r w:rsidRPr="00B96E6C">
        <w:rPr>
          <w:szCs w:val="24"/>
        </w:rPr>
        <w:t xml:space="preserve">J'annexe à cette étude sur </w:t>
      </w:r>
      <w:r w:rsidRPr="00B96E6C">
        <w:rPr>
          <w:i/>
          <w:iCs/>
          <w:szCs w:val="24"/>
        </w:rPr>
        <w:t xml:space="preserve">L'immunité française </w:t>
      </w:r>
      <w:r w:rsidRPr="00B96E6C">
        <w:rPr>
          <w:szCs w:val="24"/>
        </w:rPr>
        <w:t>un chapitre co</w:t>
      </w:r>
      <w:r w:rsidRPr="00B96E6C">
        <w:rPr>
          <w:szCs w:val="24"/>
        </w:rPr>
        <w:t>m</w:t>
      </w:r>
      <w:r w:rsidRPr="00B96E6C">
        <w:rPr>
          <w:szCs w:val="24"/>
        </w:rPr>
        <w:t>plémentaire qui peut éclairer les dissensions et les disputes étudiées en invitant à des comparaisons et en me</w:t>
      </w:r>
      <w:r w:rsidRPr="00B96E6C">
        <w:rPr>
          <w:szCs w:val="24"/>
        </w:rPr>
        <w:t>t</w:t>
      </w:r>
      <w:r w:rsidRPr="00B96E6C">
        <w:rPr>
          <w:szCs w:val="24"/>
        </w:rPr>
        <w:t>tant le cas de</w:t>
      </w:r>
      <w:r>
        <w:rPr>
          <w:szCs w:val="24"/>
        </w:rPr>
        <w:t xml:space="preserve"> </w:t>
      </w:r>
      <w:r w:rsidRPr="00B96E6C">
        <w:rPr>
          <w:szCs w:val="24"/>
        </w:rPr>
        <w:t>la France et de son historiographie en contexte européen et mo</w:t>
      </w:r>
      <w:r w:rsidRPr="00B96E6C">
        <w:rPr>
          <w:szCs w:val="24"/>
        </w:rPr>
        <w:t>n</w:t>
      </w:r>
      <w:r w:rsidRPr="00B96E6C">
        <w:rPr>
          <w:szCs w:val="24"/>
        </w:rPr>
        <w:t>dial. Il confirme ce que j'ai conclu plus haut</w:t>
      </w:r>
      <w:r>
        <w:rPr>
          <w:szCs w:val="24"/>
        </w:rPr>
        <w:t> :</w:t>
      </w:r>
      <w:r w:rsidRPr="00B96E6C">
        <w:rPr>
          <w:szCs w:val="24"/>
        </w:rPr>
        <w:t xml:space="preserve"> que le débat intermin</w:t>
      </w:r>
      <w:r w:rsidRPr="00B96E6C">
        <w:rPr>
          <w:szCs w:val="24"/>
        </w:rPr>
        <w:t>a</w:t>
      </w:r>
      <w:r w:rsidRPr="00B96E6C">
        <w:rPr>
          <w:szCs w:val="24"/>
        </w:rPr>
        <w:t>ble décrit traduit bel et bien une assez r</w:t>
      </w:r>
      <w:r w:rsidRPr="00B96E6C">
        <w:rPr>
          <w:szCs w:val="24"/>
        </w:rPr>
        <w:t>e</w:t>
      </w:r>
      <w:r w:rsidRPr="00B96E6C">
        <w:rPr>
          <w:szCs w:val="24"/>
        </w:rPr>
        <w:t>marquable</w:t>
      </w:r>
      <w:r>
        <w:rPr>
          <w:szCs w:val="24"/>
        </w:rPr>
        <w:t xml:space="preserve"> </w:t>
      </w:r>
      <w:r w:rsidRPr="00B96E6C">
        <w:rPr>
          <w:i/>
          <w:iCs/>
          <w:szCs w:val="24"/>
        </w:rPr>
        <w:t xml:space="preserve">exception </w:t>
      </w:r>
      <w:r w:rsidRPr="00B96E6C">
        <w:rPr>
          <w:szCs w:val="24"/>
        </w:rPr>
        <w:t>française.</w:t>
      </w:r>
    </w:p>
    <w:p w14:paraId="6F5213CC" w14:textId="77777777" w:rsidR="00730AFE" w:rsidRPr="00B96E6C" w:rsidRDefault="00730AFE" w:rsidP="00730AFE">
      <w:pPr>
        <w:spacing w:before="120" w:after="120"/>
        <w:jc w:val="both"/>
      </w:pPr>
      <w:r w:rsidRPr="00B96E6C">
        <w:rPr>
          <w:szCs w:val="24"/>
        </w:rPr>
        <w:t xml:space="preserve">L'analyse qui suit porte en effet sur </w:t>
      </w:r>
      <w:r>
        <w:rPr>
          <w:szCs w:val="24"/>
        </w:rPr>
        <w:t>l’</w:t>
      </w:r>
      <w:r w:rsidRPr="00B96E6C">
        <w:rPr>
          <w:i/>
          <w:iCs/>
          <w:szCs w:val="24"/>
        </w:rPr>
        <w:t xml:space="preserve">extension </w:t>
      </w:r>
      <w:r w:rsidRPr="00B96E6C">
        <w:rPr>
          <w:szCs w:val="24"/>
        </w:rPr>
        <w:t>de la c</w:t>
      </w:r>
      <w:r w:rsidRPr="00B96E6C">
        <w:rPr>
          <w:szCs w:val="24"/>
        </w:rPr>
        <w:t>a</w:t>
      </w:r>
      <w:r w:rsidRPr="00B96E6C">
        <w:rPr>
          <w:szCs w:val="24"/>
        </w:rPr>
        <w:t xml:space="preserve">tégorie du fascisme générique au-delà du </w:t>
      </w:r>
      <w:r w:rsidRPr="00B96E6C">
        <w:rPr>
          <w:i/>
          <w:iCs/>
          <w:szCs w:val="24"/>
        </w:rPr>
        <w:t xml:space="preserve">noyau </w:t>
      </w:r>
      <w:r w:rsidRPr="00B96E6C">
        <w:rPr>
          <w:szCs w:val="24"/>
        </w:rPr>
        <w:t>typologique formé par les</w:t>
      </w:r>
      <w:r>
        <w:rPr>
          <w:szCs w:val="24"/>
        </w:rPr>
        <w:t xml:space="preserve"> </w:t>
      </w:r>
      <w:r w:rsidRPr="00B96E6C">
        <w:rPr>
          <w:szCs w:val="24"/>
        </w:rPr>
        <w:t>rég</w:t>
      </w:r>
      <w:r w:rsidRPr="00B96E6C">
        <w:rPr>
          <w:szCs w:val="24"/>
        </w:rPr>
        <w:t>i</w:t>
      </w:r>
      <w:r w:rsidRPr="00B96E6C">
        <w:rPr>
          <w:szCs w:val="24"/>
        </w:rPr>
        <w:t>mes mussolinien et hitlérien, c'est à dire qu'elle étudie</w:t>
      </w:r>
      <w:r>
        <w:rPr>
          <w:szCs w:val="24"/>
        </w:rPr>
        <w:t xml:space="preserve"> </w:t>
      </w:r>
      <w:r w:rsidRPr="00B96E6C">
        <w:rPr>
          <w:szCs w:val="24"/>
        </w:rPr>
        <w:t>l'appl</w:t>
      </w:r>
      <w:r w:rsidRPr="00B96E6C">
        <w:rPr>
          <w:szCs w:val="24"/>
        </w:rPr>
        <w:t>i</w:t>
      </w:r>
      <w:r w:rsidRPr="00B96E6C">
        <w:rPr>
          <w:szCs w:val="24"/>
        </w:rPr>
        <w:t xml:space="preserve">cation de </w:t>
      </w:r>
      <w:r>
        <w:rPr>
          <w:szCs w:val="24"/>
        </w:rPr>
        <w:t>« </w:t>
      </w:r>
      <w:r w:rsidRPr="00B96E6C">
        <w:rPr>
          <w:szCs w:val="24"/>
        </w:rPr>
        <w:t>fascisme</w:t>
      </w:r>
      <w:r>
        <w:rPr>
          <w:szCs w:val="24"/>
        </w:rPr>
        <w:t> »</w:t>
      </w:r>
      <w:r w:rsidRPr="00B96E6C">
        <w:rPr>
          <w:szCs w:val="24"/>
        </w:rPr>
        <w:t xml:space="preserve"> (et de ses dérivés) à d'autres régimes</w:t>
      </w:r>
      <w:r>
        <w:rPr>
          <w:szCs w:val="24"/>
        </w:rPr>
        <w:t xml:space="preserve"> </w:t>
      </w:r>
      <w:r w:rsidRPr="00B96E6C">
        <w:rPr>
          <w:szCs w:val="24"/>
        </w:rPr>
        <w:t>et à des mouv</w:t>
      </w:r>
      <w:r w:rsidRPr="00B96E6C">
        <w:rPr>
          <w:szCs w:val="24"/>
        </w:rPr>
        <w:t>e</w:t>
      </w:r>
      <w:r w:rsidRPr="00B96E6C">
        <w:rPr>
          <w:szCs w:val="24"/>
        </w:rPr>
        <w:t>ments, en Europe ou bien ailleurs dans le monde,</w:t>
      </w:r>
      <w:r>
        <w:rPr>
          <w:szCs w:val="24"/>
        </w:rPr>
        <w:t xml:space="preserve"> </w:t>
      </w:r>
      <w:r w:rsidRPr="00B96E6C">
        <w:rPr>
          <w:szCs w:val="24"/>
        </w:rPr>
        <w:t>entre les deux gue</w:t>
      </w:r>
      <w:r w:rsidRPr="00B96E6C">
        <w:rPr>
          <w:szCs w:val="24"/>
        </w:rPr>
        <w:t>r</w:t>
      </w:r>
      <w:r w:rsidRPr="00B96E6C">
        <w:rPr>
          <w:szCs w:val="24"/>
        </w:rPr>
        <w:t>res mondiales ou bien encore au-delà de</w:t>
      </w:r>
      <w:r>
        <w:rPr>
          <w:szCs w:val="24"/>
        </w:rPr>
        <w:t xml:space="preserve"> </w:t>
      </w:r>
      <w:r w:rsidRPr="00B96E6C">
        <w:rPr>
          <w:szCs w:val="24"/>
        </w:rPr>
        <w:t xml:space="preserve">1945 </w:t>
      </w:r>
      <w:r>
        <w:rPr>
          <w:szCs w:val="24"/>
        </w:rPr>
        <w:t>—</w:t>
      </w:r>
      <w:r w:rsidRPr="00B96E6C">
        <w:rPr>
          <w:szCs w:val="24"/>
        </w:rPr>
        <w:t xml:space="preserve"> et elle analyse les débats historiens suscités par ces</w:t>
      </w:r>
      <w:r>
        <w:rPr>
          <w:szCs w:val="24"/>
        </w:rPr>
        <w:t xml:space="preserve"> </w:t>
      </w:r>
      <w:r w:rsidRPr="00B96E6C">
        <w:rPr>
          <w:szCs w:val="24"/>
        </w:rPr>
        <w:t>emplois extensifs et ces applic</w:t>
      </w:r>
      <w:r w:rsidRPr="00B96E6C">
        <w:rPr>
          <w:szCs w:val="24"/>
        </w:rPr>
        <w:t>a</w:t>
      </w:r>
      <w:r w:rsidRPr="00B96E6C">
        <w:rPr>
          <w:szCs w:val="24"/>
        </w:rPr>
        <w:t>tions-adaptations.</w:t>
      </w:r>
    </w:p>
    <w:p w14:paraId="3ACE6E26" w14:textId="77777777" w:rsidR="00730AFE" w:rsidRDefault="00730AFE" w:rsidP="00730AFE">
      <w:pPr>
        <w:pStyle w:val="p"/>
      </w:pPr>
      <w:r>
        <w:br w:type="page"/>
        <w:t>[162]</w:t>
      </w:r>
    </w:p>
    <w:p w14:paraId="1C647728" w14:textId="77777777" w:rsidR="00730AFE" w:rsidRDefault="00730AFE" w:rsidP="00730AFE">
      <w:pPr>
        <w:spacing w:before="120" w:after="120"/>
        <w:jc w:val="both"/>
        <w:rPr>
          <w:szCs w:val="24"/>
        </w:rPr>
      </w:pPr>
    </w:p>
    <w:p w14:paraId="553BFAB8" w14:textId="77777777" w:rsidR="00730AFE" w:rsidRPr="00643BE2" w:rsidRDefault="00730AFE" w:rsidP="00730AFE">
      <w:pPr>
        <w:spacing w:before="120" w:after="120"/>
        <w:ind w:firstLine="0"/>
        <w:jc w:val="center"/>
        <w:rPr>
          <w:sz w:val="24"/>
          <w:szCs w:val="24"/>
        </w:rPr>
      </w:pPr>
      <w:bookmarkStart w:id="35" w:name="Texte_2_a"/>
      <w:r w:rsidRPr="00643BE2">
        <w:rPr>
          <w:sz w:val="24"/>
          <w:szCs w:val="24"/>
        </w:rPr>
        <w:t>Le fascisme dans tous les pays</w:t>
      </w:r>
    </w:p>
    <w:p w14:paraId="790E3FBB" w14:textId="77777777" w:rsidR="00730AFE" w:rsidRPr="00B96E6C" w:rsidRDefault="00730AFE" w:rsidP="00730AFE">
      <w:pPr>
        <w:pStyle w:val="planche"/>
      </w:pPr>
      <w:r w:rsidRPr="00B96E6C">
        <w:t>Le fascisme des antifascistes</w:t>
      </w:r>
    </w:p>
    <w:bookmarkEnd w:id="35"/>
    <w:p w14:paraId="32AFCF70" w14:textId="77777777" w:rsidR="00730AFE" w:rsidRDefault="00730AFE" w:rsidP="00730AFE">
      <w:pPr>
        <w:spacing w:before="120" w:after="120"/>
        <w:jc w:val="both"/>
        <w:rPr>
          <w:szCs w:val="24"/>
        </w:rPr>
      </w:pPr>
    </w:p>
    <w:p w14:paraId="1DB5C1BF" w14:textId="77777777" w:rsidR="00730AFE" w:rsidRPr="00384B20" w:rsidRDefault="00730AFE" w:rsidP="00730AFE">
      <w:pPr>
        <w:ind w:right="90" w:firstLine="0"/>
        <w:jc w:val="both"/>
        <w:rPr>
          <w:sz w:val="20"/>
        </w:rPr>
      </w:pPr>
      <w:hyperlink w:anchor="tdm" w:history="1">
        <w:r w:rsidRPr="00384B20">
          <w:rPr>
            <w:rStyle w:val="Hyperlien"/>
            <w:sz w:val="20"/>
          </w:rPr>
          <w:t>Retour à la table des matières</w:t>
        </w:r>
      </w:hyperlink>
    </w:p>
    <w:p w14:paraId="60D68FDB" w14:textId="77777777" w:rsidR="00730AFE" w:rsidRPr="00B96E6C" w:rsidRDefault="00730AFE" w:rsidP="00730AFE">
      <w:pPr>
        <w:spacing w:before="120" w:after="120"/>
        <w:jc w:val="both"/>
      </w:pPr>
      <w:r w:rsidRPr="00B96E6C">
        <w:rPr>
          <w:szCs w:val="24"/>
        </w:rPr>
        <w:t>Dans les années 1930, se sont établi et prospèrent en E</w:t>
      </w:r>
      <w:r w:rsidRPr="00B96E6C">
        <w:rPr>
          <w:szCs w:val="24"/>
        </w:rPr>
        <w:t>u</w:t>
      </w:r>
      <w:r w:rsidRPr="00B96E6C">
        <w:rPr>
          <w:szCs w:val="24"/>
        </w:rPr>
        <w:t xml:space="preserve">rope neuf ou dix dictatures de droite dont deux seulement, l'italienne et la nazie, seront classées </w:t>
      </w:r>
      <w:r>
        <w:rPr>
          <w:szCs w:val="24"/>
        </w:rPr>
        <w:t>« </w:t>
      </w:r>
      <w:r w:rsidRPr="00B96E6C">
        <w:rPr>
          <w:szCs w:val="24"/>
        </w:rPr>
        <w:t>fascistes</w:t>
      </w:r>
      <w:r>
        <w:rPr>
          <w:szCs w:val="24"/>
        </w:rPr>
        <w:t> »</w:t>
      </w:r>
      <w:r w:rsidRPr="00B96E6C">
        <w:rPr>
          <w:szCs w:val="24"/>
        </w:rPr>
        <w:t xml:space="preserve"> par </w:t>
      </w:r>
      <w:r w:rsidRPr="00B96E6C">
        <w:rPr>
          <w:i/>
          <w:iCs/>
          <w:szCs w:val="24"/>
        </w:rPr>
        <w:t xml:space="preserve">tous </w:t>
      </w:r>
      <w:r w:rsidRPr="00B96E6C">
        <w:rPr>
          <w:szCs w:val="24"/>
        </w:rPr>
        <w:t xml:space="preserve">les historiens d'après la guerre. Pratiquement toute l'Europe centrale, orientale et méridionale est alors dotée de régimes </w:t>
      </w:r>
      <w:r>
        <w:rPr>
          <w:szCs w:val="24"/>
        </w:rPr>
        <w:t>« </w:t>
      </w:r>
      <w:r w:rsidRPr="00B96E6C">
        <w:rPr>
          <w:szCs w:val="24"/>
        </w:rPr>
        <w:t>autoritaires</w:t>
      </w:r>
      <w:r>
        <w:rPr>
          <w:szCs w:val="24"/>
        </w:rPr>
        <w:t> »</w:t>
      </w:r>
      <w:r w:rsidRPr="00B96E6C">
        <w:rPr>
          <w:szCs w:val="24"/>
        </w:rPr>
        <w:t xml:space="preserve"> et réactionnaires.</w:t>
      </w:r>
      <w:r>
        <w:rPr>
          <w:szCs w:val="24"/>
        </w:rPr>
        <w:t> </w:t>
      </w:r>
      <w:r>
        <w:rPr>
          <w:rStyle w:val="Appelnotedebasdep"/>
          <w:szCs w:val="24"/>
        </w:rPr>
        <w:footnoteReference w:id="339"/>
      </w:r>
      <w:r w:rsidRPr="00B96E6C">
        <w:rPr>
          <w:szCs w:val="24"/>
        </w:rPr>
        <w:t xml:space="preserve"> Aucun mouv</w:t>
      </w:r>
      <w:r w:rsidRPr="00B96E6C">
        <w:rPr>
          <w:szCs w:val="24"/>
        </w:rPr>
        <w:t>e</w:t>
      </w:r>
      <w:r w:rsidRPr="00B96E6C">
        <w:rPr>
          <w:szCs w:val="24"/>
        </w:rPr>
        <w:t>ment co</w:t>
      </w:r>
      <w:r w:rsidRPr="00B96E6C">
        <w:rPr>
          <w:szCs w:val="24"/>
        </w:rPr>
        <w:t>m</w:t>
      </w:r>
      <w:r w:rsidRPr="00B96E6C">
        <w:rPr>
          <w:szCs w:val="24"/>
        </w:rPr>
        <w:t xml:space="preserve">muniste ne renverse une démocratie </w:t>
      </w:r>
      <w:r>
        <w:rPr>
          <w:szCs w:val="24"/>
        </w:rPr>
        <w:t>« </w:t>
      </w:r>
      <w:r w:rsidRPr="00B96E6C">
        <w:rPr>
          <w:szCs w:val="24"/>
        </w:rPr>
        <w:t>bourgeoise</w:t>
      </w:r>
      <w:r>
        <w:rPr>
          <w:szCs w:val="24"/>
        </w:rPr>
        <w:t> »</w:t>
      </w:r>
      <w:r w:rsidRPr="00B96E6C">
        <w:rPr>
          <w:szCs w:val="24"/>
        </w:rPr>
        <w:t xml:space="preserve"> entre 1920 et</w:t>
      </w:r>
      <w:r>
        <w:t xml:space="preserve"> [163] </w:t>
      </w:r>
      <w:r w:rsidRPr="00B96E6C">
        <w:rPr>
          <w:szCs w:val="24"/>
        </w:rPr>
        <w:t>1945. Tous les régimes parlementaires plus ou moins libéraux re</w:t>
      </w:r>
      <w:r w:rsidRPr="00B96E6C">
        <w:rPr>
          <w:szCs w:val="24"/>
        </w:rPr>
        <w:t>n</w:t>
      </w:r>
      <w:r w:rsidRPr="00B96E6C">
        <w:rPr>
          <w:szCs w:val="24"/>
        </w:rPr>
        <w:t xml:space="preserve">versés le seront par des coups qualifiés en leur temps de </w:t>
      </w:r>
      <w:r>
        <w:rPr>
          <w:szCs w:val="24"/>
        </w:rPr>
        <w:t>« </w:t>
      </w:r>
      <w:r w:rsidRPr="00B96E6C">
        <w:rPr>
          <w:szCs w:val="24"/>
        </w:rPr>
        <w:t>fascistes</w:t>
      </w:r>
      <w:r>
        <w:rPr>
          <w:szCs w:val="24"/>
        </w:rPr>
        <w:t> »</w:t>
      </w:r>
      <w:r w:rsidRPr="00B96E6C">
        <w:rPr>
          <w:szCs w:val="24"/>
        </w:rPr>
        <w:t xml:space="preserve"> par la gauche. La Crise de 1929 n'intervient qu'alors que les </w:t>
      </w:r>
      <w:r>
        <w:rPr>
          <w:szCs w:val="24"/>
        </w:rPr>
        <w:t>« </w:t>
      </w:r>
      <w:r w:rsidRPr="00B96E6C">
        <w:rPr>
          <w:szCs w:val="24"/>
        </w:rPr>
        <w:t>fasci</w:t>
      </w:r>
      <w:r w:rsidRPr="00B96E6C">
        <w:rPr>
          <w:szCs w:val="24"/>
        </w:rPr>
        <w:t>s</w:t>
      </w:r>
      <w:r w:rsidRPr="00B96E6C">
        <w:rPr>
          <w:szCs w:val="24"/>
        </w:rPr>
        <w:t>tes</w:t>
      </w:r>
      <w:r>
        <w:rPr>
          <w:szCs w:val="24"/>
        </w:rPr>
        <w:t> »</w:t>
      </w:r>
      <w:r w:rsidRPr="00B96E6C">
        <w:rPr>
          <w:szCs w:val="24"/>
        </w:rPr>
        <w:t xml:space="preserve"> sont au pouvoir, ou tout près de l'être, dans plusieurs pays.</w:t>
      </w:r>
    </w:p>
    <w:p w14:paraId="2259ABBD" w14:textId="77777777" w:rsidR="00730AFE" w:rsidRPr="00B96E6C" w:rsidRDefault="00730AFE" w:rsidP="00730AFE">
      <w:pPr>
        <w:spacing w:before="120" w:after="120"/>
        <w:jc w:val="both"/>
      </w:pPr>
      <w:r w:rsidRPr="00B96E6C">
        <w:rPr>
          <w:szCs w:val="24"/>
        </w:rPr>
        <w:t>Dans le contexte d'une telle dynamique antidémocratique et réa</w:t>
      </w:r>
      <w:r w:rsidRPr="00B96E6C">
        <w:rPr>
          <w:szCs w:val="24"/>
        </w:rPr>
        <w:t>c</w:t>
      </w:r>
      <w:r w:rsidRPr="00B96E6C">
        <w:rPr>
          <w:szCs w:val="24"/>
        </w:rPr>
        <w:t>tionnaire, il n'est pas étonnant (ni spécialement ch</w:t>
      </w:r>
      <w:r w:rsidRPr="00B96E6C">
        <w:rPr>
          <w:szCs w:val="24"/>
        </w:rPr>
        <w:t>o</w:t>
      </w:r>
      <w:r w:rsidRPr="00B96E6C">
        <w:rPr>
          <w:szCs w:val="24"/>
        </w:rPr>
        <w:t>quant, fût-ce pour les puristes) que toutes les dictatures de cette époque, exploitant d</w:t>
      </w:r>
      <w:r w:rsidRPr="00B96E6C">
        <w:rPr>
          <w:szCs w:val="24"/>
        </w:rPr>
        <w:t>é</w:t>
      </w:r>
      <w:r w:rsidRPr="00B96E6C">
        <w:rPr>
          <w:szCs w:val="24"/>
        </w:rPr>
        <w:t>magogiquement le nationalisme local, toutes hostiles au régime pa</w:t>
      </w:r>
      <w:r w:rsidRPr="00B96E6C">
        <w:rPr>
          <w:szCs w:val="24"/>
        </w:rPr>
        <w:t>r</w:t>
      </w:r>
      <w:r w:rsidRPr="00B96E6C">
        <w:rPr>
          <w:szCs w:val="24"/>
        </w:rPr>
        <w:t>lementaire et aux libertés publiques et, tout d'un tenant, toutes répr</w:t>
      </w:r>
      <w:r w:rsidRPr="00B96E6C">
        <w:rPr>
          <w:szCs w:val="24"/>
        </w:rPr>
        <w:t>i</w:t>
      </w:r>
      <w:r w:rsidRPr="00B96E6C">
        <w:rPr>
          <w:szCs w:val="24"/>
        </w:rPr>
        <w:t>mant le mouv</w:t>
      </w:r>
      <w:r w:rsidRPr="00B96E6C">
        <w:rPr>
          <w:szCs w:val="24"/>
        </w:rPr>
        <w:t>e</w:t>
      </w:r>
      <w:r w:rsidRPr="00B96E6C">
        <w:rPr>
          <w:szCs w:val="24"/>
        </w:rPr>
        <w:t>ment ouvrier (d'obédience communiste, aussi bien que s</w:t>
      </w:r>
      <w:r w:rsidRPr="00B96E6C">
        <w:rPr>
          <w:szCs w:val="24"/>
        </w:rPr>
        <w:t>o</w:t>
      </w:r>
      <w:r w:rsidRPr="00B96E6C">
        <w:rPr>
          <w:szCs w:val="24"/>
        </w:rPr>
        <w:t xml:space="preserve">cial-démocrate et syndicaliste), qu'elles fussent dictature militaire, conservatrice, aristocratique (comme en Hongrie) ou appuyée sur un mouvement de masse fascisant, ont été regroupées par les gens de gauche en une seule menace omniprésente et croissante d'un </w:t>
      </w:r>
      <w:r>
        <w:rPr>
          <w:szCs w:val="24"/>
        </w:rPr>
        <w:t>« </w:t>
      </w:r>
      <w:r w:rsidRPr="00B96E6C">
        <w:rPr>
          <w:szCs w:val="24"/>
        </w:rPr>
        <w:t>fasci</w:t>
      </w:r>
      <w:r w:rsidRPr="00B96E6C">
        <w:rPr>
          <w:szCs w:val="24"/>
        </w:rPr>
        <w:t>s</w:t>
      </w:r>
      <w:r w:rsidRPr="00B96E6C">
        <w:rPr>
          <w:szCs w:val="24"/>
        </w:rPr>
        <w:t>me</w:t>
      </w:r>
      <w:r>
        <w:rPr>
          <w:szCs w:val="24"/>
        </w:rPr>
        <w:t> »</w:t>
      </w:r>
      <w:r w:rsidRPr="00B96E6C">
        <w:rPr>
          <w:szCs w:val="24"/>
        </w:rPr>
        <w:t xml:space="preserve"> global.</w:t>
      </w:r>
    </w:p>
    <w:p w14:paraId="651E29B4" w14:textId="77777777" w:rsidR="00730AFE" w:rsidRPr="00B96E6C" w:rsidRDefault="00730AFE" w:rsidP="00730AFE">
      <w:pPr>
        <w:spacing w:before="120" w:after="120"/>
        <w:jc w:val="both"/>
      </w:pPr>
      <w:r w:rsidRPr="00B96E6C">
        <w:rPr>
          <w:szCs w:val="24"/>
        </w:rPr>
        <w:t xml:space="preserve">L'expression </w:t>
      </w:r>
      <w:r>
        <w:rPr>
          <w:szCs w:val="24"/>
        </w:rPr>
        <w:t>« </w:t>
      </w:r>
      <w:r w:rsidRPr="00B96E6C">
        <w:rPr>
          <w:szCs w:val="24"/>
        </w:rPr>
        <w:t>antifascisme</w:t>
      </w:r>
      <w:r>
        <w:rPr>
          <w:szCs w:val="24"/>
        </w:rPr>
        <w:t> »</w:t>
      </w:r>
      <w:r w:rsidRPr="00B96E6C">
        <w:rPr>
          <w:szCs w:val="24"/>
        </w:rPr>
        <w:t xml:space="preserve"> aurait été inventée par Willi Mii</w:t>
      </w:r>
      <w:r w:rsidRPr="00B96E6C">
        <w:rPr>
          <w:szCs w:val="24"/>
        </w:rPr>
        <w:t>n</w:t>
      </w:r>
      <w:r w:rsidRPr="00B96E6C">
        <w:rPr>
          <w:szCs w:val="24"/>
        </w:rPr>
        <w:t>zenberg, l'idéologue en chef du Komintern. L'Internationale Comm</w:t>
      </w:r>
      <w:r w:rsidRPr="00B96E6C">
        <w:rPr>
          <w:szCs w:val="24"/>
        </w:rPr>
        <w:t>u</w:t>
      </w:r>
      <w:r w:rsidRPr="00B96E6C">
        <w:rPr>
          <w:szCs w:val="24"/>
        </w:rPr>
        <w:t xml:space="preserve">niste </w:t>
      </w:r>
      <w:r>
        <w:rPr>
          <w:szCs w:val="24"/>
        </w:rPr>
        <w:t xml:space="preserve">— </w:t>
      </w:r>
      <w:r w:rsidRPr="00B96E6C">
        <w:rPr>
          <w:szCs w:val="24"/>
        </w:rPr>
        <w:t>après avoir jusqu'en 1934 mis dans le même sac les fascistes avoués et les social-démocrates a</w:t>
      </w:r>
      <w:r w:rsidRPr="00B96E6C">
        <w:rPr>
          <w:szCs w:val="24"/>
        </w:rPr>
        <w:t>u</w:t>
      </w:r>
      <w:r w:rsidRPr="00B96E6C">
        <w:rPr>
          <w:szCs w:val="24"/>
        </w:rPr>
        <w:t xml:space="preserve">trement dénommés par elle </w:t>
      </w:r>
      <w:r>
        <w:rPr>
          <w:szCs w:val="24"/>
        </w:rPr>
        <w:t>« </w:t>
      </w:r>
      <w:r w:rsidRPr="00B96E6C">
        <w:rPr>
          <w:szCs w:val="24"/>
        </w:rPr>
        <w:t>social-fascistes</w:t>
      </w:r>
      <w:r>
        <w:rPr>
          <w:szCs w:val="24"/>
        </w:rPr>
        <w:t> »</w:t>
      </w:r>
      <w:r w:rsidRPr="00B96E6C">
        <w:rPr>
          <w:szCs w:val="24"/>
        </w:rPr>
        <w:t xml:space="preserve">, ces derniers présentés comme formant le </w:t>
      </w:r>
      <w:r>
        <w:rPr>
          <w:szCs w:val="24"/>
        </w:rPr>
        <w:t>« </w:t>
      </w:r>
      <w:r w:rsidRPr="00B96E6C">
        <w:rPr>
          <w:szCs w:val="24"/>
        </w:rPr>
        <w:t>danger princ</w:t>
      </w:r>
      <w:r w:rsidRPr="00B96E6C">
        <w:rPr>
          <w:szCs w:val="24"/>
        </w:rPr>
        <w:t>i</w:t>
      </w:r>
      <w:r w:rsidRPr="00B96E6C">
        <w:rPr>
          <w:szCs w:val="24"/>
        </w:rPr>
        <w:t>pal</w:t>
      </w:r>
      <w:r>
        <w:rPr>
          <w:szCs w:val="24"/>
        </w:rPr>
        <w:t> »</w:t>
      </w:r>
      <w:r w:rsidRPr="00B96E6C">
        <w:rPr>
          <w:szCs w:val="24"/>
        </w:rPr>
        <w:t xml:space="preserve"> </w:t>
      </w:r>
      <w:r>
        <w:rPr>
          <w:szCs w:val="24"/>
        </w:rPr>
        <w:t>—</w:t>
      </w:r>
      <w:r w:rsidRPr="00B96E6C">
        <w:rPr>
          <w:szCs w:val="24"/>
        </w:rPr>
        <w:t xml:space="preserve"> opère alors, Staline ayant pris soudain conscience du danger nazi, un tournant à 180% et passe à une tactique de </w:t>
      </w:r>
      <w:r>
        <w:rPr>
          <w:szCs w:val="24"/>
        </w:rPr>
        <w:t>« </w:t>
      </w:r>
      <w:r w:rsidRPr="00B96E6C">
        <w:rPr>
          <w:szCs w:val="24"/>
        </w:rPr>
        <w:t>front pop</w:t>
      </w:r>
      <w:r w:rsidRPr="00B96E6C">
        <w:rPr>
          <w:szCs w:val="24"/>
        </w:rPr>
        <w:t>u</w:t>
      </w:r>
      <w:r w:rsidRPr="00B96E6C">
        <w:rPr>
          <w:szCs w:val="24"/>
        </w:rPr>
        <w:t>laire antifasciste</w:t>
      </w:r>
      <w:r>
        <w:rPr>
          <w:szCs w:val="24"/>
        </w:rPr>
        <w:t> »</w:t>
      </w:r>
      <w:r w:rsidRPr="00B96E6C">
        <w:rPr>
          <w:szCs w:val="24"/>
        </w:rPr>
        <w:t xml:space="preserve"> censé, mais un peu tard, rassembler toutes les </w:t>
      </w:r>
      <w:r>
        <w:rPr>
          <w:szCs w:val="24"/>
        </w:rPr>
        <w:t>« </w:t>
      </w:r>
      <w:r w:rsidRPr="00B96E6C">
        <w:rPr>
          <w:szCs w:val="24"/>
        </w:rPr>
        <w:t>forces progressistes</w:t>
      </w:r>
      <w:r>
        <w:rPr>
          <w:szCs w:val="24"/>
        </w:rPr>
        <w:t> »</w:t>
      </w:r>
      <w:r w:rsidRPr="00B96E6C">
        <w:rPr>
          <w:szCs w:val="24"/>
        </w:rPr>
        <w:t xml:space="preserve"> contre le fascisme. Cette politique nouvelle permet du moins aux communistes de sortir de leur isolement secta</w:t>
      </w:r>
      <w:r w:rsidRPr="00B96E6C">
        <w:rPr>
          <w:szCs w:val="24"/>
        </w:rPr>
        <w:t>i</w:t>
      </w:r>
      <w:r w:rsidRPr="00B96E6C">
        <w:rPr>
          <w:szCs w:val="24"/>
        </w:rPr>
        <w:t>re.</w:t>
      </w:r>
      <w:r>
        <w:rPr>
          <w:szCs w:val="24"/>
        </w:rPr>
        <w:t> </w:t>
      </w:r>
      <w:r>
        <w:rPr>
          <w:rStyle w:val="Appelnotedebasdep"/>
          <w:szCs w:val="24"/>
        </w:rPr>
        <w:footnoteReference w:id="340"/>
      </w:r>
      <w:r w:rsidRPr="00B96E6C">
        <w:rPr>
          <w:szCs w:val="24"/>
          <w:vertAlign w:val="superscript"/>
        </w:rPr>
        <w:t xml:space="preserve"> </w:t>
      </w:r>
      <w:r w:rsidRPr="00B96E6C">
        <w:rPr>
          <w:szCs w:val="24"/>
        </w:rPr>
        <w:t>L'Internationale Communiste s'empare de la coalition antifasci</w:t>
      </w:r>
      <w:r w:rsidRPr="00B96E6C">
        <w:rPr>
          <w:szCs w:val="24"/>
        </w:rPr>
        <w:t>s</w:t>
      </w:r>
      <w:r w:rsidRPr="00B96E6C">
        <w:rPr>
          <w:szCs w:val="24"/>
        </w:rPr>
        <w:t>te en voie de s'unir et où figurent nombre de radicaux et libéraux, de</w:t>
      </w:r>
      <w:r>
        <w:t xml:space="preserve"> [164] </w:t>
      </w:r>
      <w:r w:rsidRPr="00B96E6C">
        <w:rPr>
          <w:szCs w:val="24"/>
        </w:rPr>
        <w:t xml:space="preserve">démocrates </w:t>
      </w:r>
      <w:r>
        <w:rPr>
          <w:szCs w:val="24"/>
        </w:rPr>
        <w:t>« </w:t>
      </w:r>
      <w:r w:rsidRPr="00B96E6C">
        <w:rPr>
          <w:szCs w:val="24"/>
        </w:rPr>
        <w:t>bourgeois</w:t>
      </w:r>
      <w:r>
        <w:rPr>
          <w:szCs w:val="24"/>
        </w:rPr>
        <w:t> »</w:t>
      </w:r>
      <w:r w:rsidRPr="00B96E6C">
        <w:rPr>
          <w:szCs w:val="24"/>
        </w:rPr>
        <w:t>,</w:t>
      </w:r>
      <w:r>
        <w:rPr>
          <w:szCs w:val="24"/>
        </w:rPr>
        <w:t> </w:t>
      </w:r>
      <w:r>
        <w:rPr>
          <w:rStyle w:val="Appelnotedebasdep"/>
          <w:szCs w:val="24"/>
        </w:rPr>
        <w:footnoteReference w:id="341"/>
      </w:r>
      <w:r w:rsidRPr="00B96E6C">
        <w:rPr>
          <w:szCs w:val="24"/>
        </w:rPr>
        <w:t xml:space="preserve"> de catholiques, de socialistes r</w:t>
      </w:r>
      <w:r w:rsidRPr="00B96E6C">
        <w:rPr>
          <w:szCs w:val="24"/>
        </w:rPr>
        <w:t>é</w:t>
      </w:r>
      <w:r w:rsidRPr="00B96E6C">
        <w:rPr>
          <w:szCs w:val="24"/>
        </w:rPr>
        <w:t>formistes (sans compter des trotskystes, anarchistes et a</w:t>
      </w:r>
      <w:r w:rsidRPr="00B96E6C">
        <w:rPr>
          <w:szCs w:val="24"/>
        </w:rPr>
        <w:t>u</w:t>
      </w:r>
      <w:r w:rsidRPr="00B96E6C">
        <w:rPr>
          <w:szCs w:val="24"/>
        </w:rPr>
        <w:t>tres anarcho-syndicalistes haïs du Komintern), en exige la direction et l'utilise à ses propres fins, déterminées par ses propres analyses.</w:t>
      </w:r>
      <w:r>
        <w:rPr>
          <w:szCs w:val="24"/>
        </w:rPr>
        <w:t> </w:t>
      </w:r>
      <w:r>
        <w:rPr>
          <w:rStyle w:val="Appelnotedebasdep"/>
          <w:szCs w:val="24"/>
        </w:rPr>
        <w:footnoteReference w:id="342"/>
      </w:r>
    </w:p>
    <w:p w14:paraId="5132D97F" w14:textId="77777777" w:rsidR="00730AFE" w:rsidRPr="00B96E6C" w:rsidRDefault="00730AFE" w:rsidP="00730AFE">
      <w:pPr>
        <w:spacing w:before="120" w:after="120"/>
        <w:jc w:val="both"/>
      </w:pPr>
      <w:r w:rsidRPr="00B96E6C">
        <w:rPr>
          <w:szCs w:val="24"/>
        </w:rPr>
        <w:t>Plusieurs non-communistes s'en exaspèrent tout en considérant que l'urgence de la lutte contre l'adversaire pri</w:t>
      </w:r>
      <w:r w:rsidRPr="00B96E6C">
        <w:rPr>
          <w:szCs w:val="24"/>
        </w:rPr>
        <w:t>n</w:t>
      </w:r>
      <w:r w:rsidRPr="00B96E6C">
        <w:rPr>
          <w:szCs w:val="24"/>
        </w:rPr>
        <w:t>cipal ne permet pas d'entrer en conflit avec les communistes qui forment le noyau sinon le plus nombreux du moins le plus décidé de cette coalition - si pénible que leur paraisse dévolution</w:t>
      </w:r>
      <w:r>
        <w:rPr>
          <w:szCs w:val="24"/>
        </w:rPr>
        <w:t> »</w:t>
      </w:r>
      <w:r w:rsidRPr="00B96E6C">
        <w:rPr>
          <w:szCs w:val="24"/>
        </w:rPr>
        <w:t xml:space="preserve"> d'une URSS qui est la seule puissance sur l</w:t>
      </w:r>
      <w:r w:rsidRPr="00B96E6C">
        <w:rPr>
          <w:szCs w:val="24"/>
        </w:rPr>
        <w:t>a</w:t>
      </w:r>
      <w:r w:rsidRPr="00B96E6C">
        <w:rPr>
          <w:szCs w:val="24"/>
        </w:rPr>
        <w:t>quelle on peut compter au plan international.</w:t>
      </w:r>
      <w:r>
        <w:rPr>
          <w:szCs w:val="24"/>
        </w:rPr>
        <w:t> </w:t>
      </w:r>
      <w:r>
        <w:rPr>
          <w:rStyle w:val="Appelnotedebasdep"/>
          <w:szCs w:val="24"/>
        </w:rPr>
        <w:footnoteReference w:id="343"/>
      </w:r>
      <w:r w:rsidRPr="00B96E6C">
        <w:rPr>
          <w:szCs w:val="24"/>
        </w:rPr>
        <w:t xml:space="preserve"> Bien entendu, pour les communistes de leur côté, quiconque critique, fût-ce du bout des lèvres, l'URSS est un crypto-fasciste. </w:t>
      </w:r>
      <w:r>
        <w:rPr>
          <w:szCs w:val="24"/>
        </w:rPr>
        <w:t>« </w:t>
      </w:r>
      <w:r w:rsidRPr="00B96E6C">
        <w:rPr>
          <w:szCs w:val="24"/>
        </w:rPr>
        <w:t>L'antifascisme est ainsi un e</w:t>
      </w:r>
      <w:r w:rsidRPr="00B96E6C">
        <w:rPr>
          <w:szCs w:val="24"/>
        </w:rPr>
        <w:t>s</w:t>
      </w:r>
      <w:r w:rsidRPr="00B96E6C">
        <w:rPr>
          <w:szCs w:val="24"/>
        </w:rPr>
        <w:t>pace public dans lequel se croisent des options inévitablement dest</w:t>
      </w:r>
      <w:r w:rsidRPr="00B96E6C">
        <w:rPr>
          <w:szCs w:val="24"/>
        </w:rPr>
        <w:t>i</w:t>
      </w:r>
      <w:r w:rsidRPr="00B96E6C">
        <w:rPr>
          <w:szCs w:val="24"/>
        </w:rPr>
        <w:t>nées à entrer en conflit une fois cette menace dissipée.</w:t>
      </w:r>
      <w:r>
        <w:rPr>
          <w:szCs w:val="24"/>
        </w:rPr>
        <w:t> » </w:t>
      </w:r>
      <w:r>
        <w:rPr>
          <w:rStyle w:val="Appelnotedebasdep"/>
          <w:szCs w:val="24"/>
        </w:rPr>
        <w:footnoteReference w:id="344"/>
      </w:r>
    </w:p>
    <w:p w14:paraId="26CEC7B0" w14:textId="77777777" w:rsidR="00730AFE" w:rsidRPr="00B96E6C" w:rsidRDefault="00730AFE" w:rsidP="00730AFE">
      <w:pPr>
        <w:spacing w:before="120" w:after="120"/>
        <w:jc w:val="both"/>
      </w:pPr>
      <w:r w:rsidRPr="00B96E6C">
        <w:rPr>
          <w:szCs w:val="24"/>
        </w:rPr>
        <w:t xml:space="preserve">Si l'on veut retracer un historique du </w:t>
      </w:r>
      <w:r w:rsidRPr="00B96E6C">
        <w:rPr>
          <w:i/>
          <w:iCs/>
          <w:szCs w:val="24"/>
        </w:rPr>
        <w:t xml:space="preserve">concept générique </w:t>
      </w:r>
      <w:r w:rsidRPr="00B96E6C">
        <w:rPr>
          <w:szCs w:val="24"/>
        </w:rPr>
        <w:t>de fasci</w:t>
      </w:r>
      <w:r w:rsidRPr="00B96E6C">
        <w:rPr>
          <w:szCs w:val="24"/>
        </w:rPr>
        <w:t>s</w:t>
      </w:r>
      <w:r w:rsidRPr="00B96E6C">
        <w:rPr>
          <w:szCs w:val="24"/>
        </w:rPr>
        <w:t>me, il faut effectivement remonter d'abord aux débats de l'Internati</w:t>
      </w:r>
      <w:r w:rsidRPr="00B96E6C">
        <w:rPr>
          <w:szCs w:val="24"/>
        </w:rPr>
        <w:t>o</w:t>
      </w:r>
      <w:r w:rsidRPr="00B96E6C">
        <w:rPr>
          <w:szCs w:val="24"/>
        </w:rPr>
        <w:t>nale communiste dès 1922. Car c'est elle, ce sont les bolcheviks qui inventent, au-delà du cas de l'It</w:t>
      </w:r>
      <w:r w:rsidRPr="00B96E6C">
        <w:rPr>
          <w:szCs w:val="24"/>
        </w:rPr>
        <w:t>a</w:t>
      </w:r>
      <w:r w:rsidRPr="00B96E6C">
        <w:rPr>
          <w:szCs w:val="24"/>
        </w:rPr>
        <w:t xml:space="preserve">lie où le mouvement ouvrier est en passe d'être écrasé, </w:t>
      </w:r>
      <w:r w:rsidRPr="00D123FD">
        <w:rPr>
          <w:iCs/>
          <w:szCs w:val="24"/>
        </w:rPr>
        <w:t>u</w:t>
      </w:r>
      <w:r w:rsidRPr="00D123FD">
        <w:rPr>
          <w:iCs/>
          <w:szCs w:val="24"/>
        </w:rPr>
        <w:t>n</w:t>
      </w:r>
      <w:r>
        <w:rPr>
          <w:i/>
          <w:iCs/>
          <w:szCs w:val="24"/>
        </w:rPr>
        <w:t xml:space="preserve"> </w:t>
      </w:r>
      <w:r w:rsidRPr="00B96E6C">
        <w:rPr>
          <w:i/>
          <w:iCs/>
          <w:szCs w:val="24"/>
        </w:rPr>
        <w:t xml:space="preserve">fascisme virtuel </w:t>
      </w:r>
      <w:r w:rsidRPr="00B96E6C">
        <w:rPr>
          <w:szCs w:val="24"/>
        </w:rPr>
        <w:t>qui menace de s'emparer de tout</w:t>
      </w:r>
      <w:r>
        <w:t xml:space="preserve"> [165] </w:t>
      </w:r>
      <w:r w:rsidRPr="00B96E6C">
        <w:rPr>
          <w:szCs w:val="24"/>
        </w:rPr>
        <w:t>le monde capitaliste. Dès que des marxistes, italiens et a</w:t>
      </w:r>
      <w:r w:rsidRPr="00B96E6C">
        <w:rPr>
          <w:szCs w:val="24"/>
        </w:rPr>
        <w:t>u</w:t>
      </w:r>
      <w:r w:rsidRPr="00B96E6C">
        <w:rPr>
          <w:szCs w:val="24"/>
        </w:rPr>
        <w:t xml:space="preserve">tres, cherchent à expliquer ce </w:t>
      </w:r>
      <w:r w:rsidRPr="00B96E6C">
        <w:rPr>
          <w:i/>
          <w:iCs/>
          <w:szCs w:val="24"/>
        </w:rPr>
        <w:t xml:space="preserve">fascismo </w:t>
      </w:r>
      <w:r w:rsidRPr="00B96E6C">
        <w:rPr>
          <w:szCs w:val="24"/>
        </w:rPr>
        <w:t>qui vient de pre</w:t>
      </w:r>
      <w:r w:rsidRPr="00B96E6C">
        <w:rPr>
          <w:szCs w:val="24"/>
        </w:rPr>
        <w:t>n</w:t>
      </w:r>
      <w:r w:rsidRPr="00B96E6C">
        <w:rPr>
          <w:szCs w:val="24"/>
        </w:rPr>
        <w:t>dre le pouvoir à Rome, il</w:t>
      </w:r>
      <w:r>
        <w:rPr>
          <w:szCs w:val="24"/>
        </w:rPr>
        <w:t>s</w:t>
      </w:r>
      <w:r w:rsidRPr="00B96E6C">
        <w:rPr>
          <w:szCs w:val="24"/>
        </w:rPr>
        <w:t xml:space="preserve"> ont l'avantage et la prescience de construire une </w:t>
      </w:r>
      <w:r w:rsidRPr="00B96E6C">
        <w:rPr>
          <w:i/>
          <w:iCs/>
          <w:szCs w:val="24"/>
        </w:rPr>
        <w:t xml:space="preserve">thèse conjoncturelle générale </w:t>
      </w:r>
      <w:r w:rsidRPr="00B96E6C">
        <w:rPr>
          <w:szCs w:val="24"/>
        </w:rPr>
        <w:t>qui vaut pour tout le monde industriel. La pierre de touche est, comme en toutes choses, la lutte de classes - dans ce cadre, Antonio Labriola est le premier à esquisser une interprét</w:t>
      </w:r>
      <w:r w:rsidRPr="00B96E6C">
        <w:rPr>
          <w:szCs w:val="24"/>
        </w:rPr>
        <w:t>a</w:t>
      </w:r>
      <w:r w:rsidRPr="00B96E6C">
        <w:rPr>
          <w:szCs w:val="24"/>
        </w:rPr>
        <w:t>tion qui va au-delà de l'Italie</w:t>
      </w:r>
      <w:r>
        <w:rPr>
          <w:szCs w:val="24"/>
        </w:rPr>
        <w:t> :</w:t>
      </w:r>
      <w:r w:rsidRPr="00B96E6C">
        <w:rPr>
          <w:szCs w:val="24"/>
        </w:rPr>
        <w:t xml:space="preserve"> le capitalisme européen </w:t>
      </w:r>
      <w:r>
        <w:rPr>
          <w:szCs w:val="24"/>
        </w:rPr>
        <w:t>« </w:t>
      </w:r>
      <w:r w:rsidRPr="00B96E6C">
        <w:rPr>
          <w:szCs w:val="24"/>
        </w:rPr>
        <w:t>aux abois</w:t>
      </w:r>
      <w:r>
        <w:rPr>
          <w:szCs w:val="24"/>
        </w:rPr>
        <w:t> »</w:t>
      </w:r>
      <w:r w:rsidRPr="00B96E6C">
        <w:rPr>
          <w:szCs w:val="24"/>
        </w:rPr>
        <w:t>, d</w:t>
      </w:r>
      <w:r w:rsidRPr="00B96E6C">
        <w:rPr>
          <w:szCs w:val="24"/>
        </w:rPr>
        <w:t>é</w:t>
      </w:r>
      <w:r w:rsidRPr="00B96E6C">
        <w:rPr>
          <w:szCs w:val="24"/>
        </w:rPr>
        <w:t>sireux de renforcer l'exploitation du travail, suscite et dirige en sous-main un violent mouvement antiprolétarien.</w:t>
      </w:r>
      <w:r>
        <w:rPr>
          <w:szCs w:val="24"/>
        </w:rPr>
        <w:t> </w:t>
      </w:r>
      <w:r>
        <w:rPr>
          <w:rStyle w:val="Appelnotedebasdep"/>
          <w:szCs w:val="24"/>
        </w:rPr>
        <w:footnoteReference w:id="345"/>
      </w:r>
    </w:p>
    <w:p w14:paraId="65CF69A7" w14:textId="77777777" w:rsidR="00730AFE" w:rsidRPr="00B96E6C" w:rsidRDefault="00730AFE" w:rsidP="00730AFE">
      <w:pPr>
        <w:spacing w:before="120" w:after="120"/>
        <w:jc w:val="both"/>
      </w:pPr>
      <w:r w:rsidRPr="00B96E6C">
        <w:rPr>
          <w:szCs w:val="24"/>
        </w:rPr>
        <w:t xml:space="preserve">Cette perspicacité est hélas conjointe à la pire erreur d'appréciation de l'Internationale laquelle a été, au nom des tranchantes certitudes du </w:t>
      </w:r>
      <w:r>
        <w:rPr>
          <w:szCs w:val="24"/>
        </w:rPr>
        <w:t>« </w:t>
      </w:r>
      <w:r w:rsidRPr="00B96E6C">
        <w:rPr>
          <w:szCs w:val="24"/>
        </w:rPr>
        <w:t>socialisme scientifique</w:t>
      </w:r>
      <w:r>
        <w:rPr>
          <w:szCs w:val="24"/>
        </w:rPr>
        <w:t> »</w:t>
      </w:r>
      <w:r w:rsidRPr="00B96E6C">
        <w:rPr>
          <w:szCs w:val="24"/>
        </w:rPr>
        <w:t xml:space="preserve">, de </w:t>
      </w:r>
      <w:r w:rsidRPr="00B96E6C">
        <w:rPr>
          <w:i/>
          <w:iCs/>
          <w:szCs w:val="24"/>
        </w:rPr>
        <w:t xml:space="preserve">ramener </w:t>
      </w:r>
      <w:r w:rsidRPr="00B96E6C">
        <w:rPr>
          <w:szCs w:val="24"/>
        </w:rPr>
        <w:t>le fascisme à un simple in</w:t>
      </w:r>
      <w:r w:rsidRPr="00B96E6C">
        <w:rPr>
          <w:szCs w:val="24"/>
        </w:rPr>
        <w:t>s</w:t>
      </w:r>
      <w:r w:rsidRPr="00B96E6C">
        <w:rPr>
          <w:szCs w:val="24"/>
        </w:rPr>
        <w:t>trument de la classe cap</w:t>
      </w:r>
      <w:r w:rsidRPr="00B96E6C">
        <w:rPr>
          <w:szCs w:val="24"/>
        </w:rPr>
        <w:t>i</w:t>
      </w:r>
      <w:r w:rsidRPr="00B96E6C">
        <w:rPr>
          <w:szCs w:val="24"/>
        </w:rPr>
        <w:t>taliste en crise, crise, du reste, présageant de son effondrement.</w:t>
      </w:r>
      <w:r>
        <w:rPr>
          <w:szCs w:val="24"/>
        </w:rPr>
        <w:t> </w:t>
      </w:r>
      <w:r>
        <w:rPr>
          <w:rStyle w:val="Appelnotedebasdep"/>
          <w:szCs w:val="24"/>
        </w:rPr>
        <w:footnoteReference w:id="346"/>
      </w:r>
      <w:r w:rsidRPr="00B96E6C">
        <w:rPr>
          <w:szCs w:val="24"/>
        </w:rPr>
        <w:t xml:space="preserve"> (Ce qui pouvait justifier la politique du pire, le p</w:t>
      </w:r>
      <w:r w:rsidRPr="00B96E6C">
        <w:rPr>
          <w:szCs w:val="24"/>
        </w:rPr>
        <w:t>i</w:t>
      </w:r>
      <w:r w:rsidRPr="00B96E6C">
        <w:rPr>
          <w:szCs w:val="24"/>
        </w:rPr>
        <w:t xml:space="preserve">re précipitant la fin, </w:t>
      </w:r>
      <w:r>
        <w:rPr>
          <w:szCs w:val="24"/>
        </w:rPr>
        <w:t>—</w:t>
      </w:r>
      <w:r w:rsidRPr="00B96E6C">
        <w:rPr>
          <w:szCs w:val="24"/>
        </w:rPr>
        <w:t xml:space="preserve"> vieille conception révolutionnariste.)</w:t>
      </w:r>
    </w:p>
    <w:p w14:paraId="611506C7" w14:textId="77777777" w:rsidR="00730AFE" w:rsidRPr="00B96E6C" w:rsidRDefault="00730AFE" w:rsidP="00730AFE">
      <w:pPr>
        <w:spacing w:before="120" w:after="120"/>
        <w:jc w:val="both"/>
      </w:pPr>
      <w:r w:rsidRPr="00B96E6C">
        <w:rPr>
          <w:szCs w:val="24"/>
        </w:rPr>
        <w:t>Pour le marxisme dogmatique, il n'y a pas de pouvoir p</w:t>
      </w:r>
      <w:r w:rsidRPr="00B96E6C">
        <w:rPr>
          <w:szCs w:val="24"/>
        </w:rPr>
        <w:t>o</w:t>
      </w:r>
      <w:r w:rsidRPr="00B96E6C">
        <w:rPr>
          <w:szCs w:val="24"/>
        </w:rPr>
        <w:t>litique comme tel, ni d'autonomie du politique</w:t>
      </w:r>
      <w:r>
        <w:rPr>
          <w:szCs w:val="24"/>
        </w:rPr>
        <w:t> :</w:t>
      </w:r>
      <w:r w:rsidRPr="00B96E6C">
        <w:rPr>
          <w:szCs w:val="24"/>
        </w:rPr>
        <w:t xml:space="preserve"> la classe qui domine écon</w:t>
      </w:r>
      <w:r w:rsidRPr="00B96E6C">
        <w:rPr>
          <w:szCs w:val="24"/>
        </w:rPr>
        <w:t>o</w:t>
      </w:r>
      <w:r w:rsidRPr="00B96E6C">
        <w:rPr>
          <w:szCs w:val="24"/>
        </w:rPr>
        <w:t>miquement exerce le pouvoir par l'entremise de ses hommes de main. La classe qui détient le pouvoir économique contrôle le pouvoir pol</w:t>
      </w:r>
      <w:r w:rsidRPr="00B96E6C">
        <w:rPr>
          <w:szCs w:val="24"/>
        </w:rPr>
        <w:t>i</w:t>
      </w:r>
      <w:r w:rsidRPr="00B96E6C">
        <w:rPr>
          <w:szCs w:val="24"/>
        </w:rPr>
        <w:t>tique. Le fascisme est alors défini comme la dernière ligne de défense de l'ennemi de classe</w:t>
      </w:r>
      <w:r>
        <w:rPr>
          <w:szCs w:val="24"/>
        </w:rPr>
        <w:t> :</w:t>
      </w:r>
      <w:r w:rsidRPr="00B96E6C">
        <w:rPr>
          <w:szCs w:val="24"/>
        </w:rPr>
        <w:t xml:space="preserve"> il est, c'en sera la définition </w:t>
      </w:r>
      <w:r w:rsidRPr="00B96E6C">
        <w:rPr>
          <w:i/>
          <w:iCs/>
          <w:szCs w:val="24"/>
        </w:rPr>
        <w:t xml:space="preserve">ne varietur, </w:t>
      </w:r>
      <w:r>
        <w:rPr>
          <w:szCs w:val="24"/>
        </w:rPr>
        <w:t>« </w:t>
      </w:r>
      <w:r w:rsidRPr="00B96E6C">
        <w:rPr>
          <w:szCs w:val="24"/>
        </w:rPr>
        <w:t>la dictature ouverte et terroriste de l'élément le plus réactionnaire du c</w:t>
      </w:r>
      <w:r w:rsidRPr="00B96E6C">
        <w:rPr>
          <w:szCs w:val="24"/>
        </w:rPr>
        <w:t>a</w:t>
      </w:r>
      <w:r w:rsidRPr="00B96E6C">
        <w:rPr>
          <w:szCs w:val="24"/>
        </w:rPr>
        <w:t>pital financier</w:t>
      </w:r>
      <w:r>
        <w:rPr>
          <w:szCs w:val="24"/>
        </w:rPr>
        <w:t> »</w:t>
      </w:r>
      <w:r w:rsidRPr="00B96E6C">
        <w:rPr>
          <w:szCs w:val="24"/>
        </w:rPr>
        <w:t xml:space="preserve"> </w:t>
      </w:r>
      <w:r w:rsidRPr="00B96E6C">
        <w:rPr>
          <w:i/>
          <w:iCs/>
          <w:szCs w:val="24"/>
        </w:rPr>
        <w:t xml:space="preserve">(dixit </w:t>
      </w:r>
      <w:r w:rsidRPr="00B96E6C">
        <w:rPr>
          <w:szCs w:val="24"/>
        </w:rPr>
        <w:t>le Komintern, 1933). Face à la baisse du taux de profit, en lutte pour la conquête des marchés mondiaux et pour s'e</w:t>
      </w:r>
      <w:r w:rsidRPr="00B96E6C">
        <w:rPr>
          <w:szCs w:val="24"/>
        </w:rPr>
        <w:t>m</w:t>
      </w:r>
      <w:r w:rsidRPr="00B96E6C">
        <w:rPr>
          <w:szCs w:val="24"/>
        </w:rPr>
        <w:t>parer des matières premières, les capitalistes de chaque pays se me</w:t>
      </w:r>
      <w:r w:rsidRPr="00B96E6C">
        <w:rPr>
          <w:szCs w:val="24"/>
        </w:rPr>
        <w:t>t</w:t>
      </w:r>
      <w:r w:rsidRPr="00B96E6C">
        <w:rPr>
          <w:szCs w:val="24"/>
        </w:rPr>
        <w:t>tent en mesure d'écraser leur mouvement ouvrier pour pouvoir renfo</w:t>
      </w:r>
      <w:r w:rsidRPr="00B96E6C">
        <w:rPr>
          <w:szCs w:val="24"/>
        </w:rPr>
        <w:t>r</w:t>
      </w:r>
      <w:r w:rsidRPr="00B96E6C">
        <w:rPr>
          <w:szCs w:val="24"/>
        </w:rPr>
        <w:t>cer</w:t>
      </w:r>
      <w:r>
        <w:t xml:space="preserve"> [166] </w:t>
      </w:r>
      <w:r w:rsidRPr="00B96E6C">
        <w:rPr>
          <w:szCs w:val="24"/>
        </w:rPr>
        <w:t xml:space="preserve">l'exploitation du travail. Le passage au </w:t>
      </w:r>
      <w:r>
        <w:rPr>
          <w:szCs w:val="24"/>
        </w:rPr>
        <w:t>« </w:t>
      </w:r>
      <w:r w:rsidRPr="00B96E6C">
        <w:rPr>
          <w:szCs w:val="24"/>
        </w:rPr>
        <w:t>capitalisme mon</w:t>
      </w:r>
      <w:r w:rsidRPr="00B96E6C">
        <w:rPr>
          <w:szCs w:val="24"/>
        </w:rPr>
        <w:t>o</w:t>
      </w:r>
      <w:r w:rsidRPr="00B96E6C">
        <w:rPr>
          <w:szCs w:val="24"/>
        </w:rPr>
        <w:t>p</w:t>
      </w:r>
      <w:r w:rsidRPr="00B96E6C">
        <w:rPr>
          <w:szCs w:val="24"/>
        </w:rPr>
        <w:t>o</w:t>
      </w:r>
      <w:r w:rsidRPr="00B96E6C">
        <w:rPr>
          <w:szCs w:val="24"/>
        </w:rPr>
        <w:t>liste</w:t>
      </w:r>
      <w:r>
        <w:rPr>
          <w:szCs w:val="24"/>
        </w:rPr>
        <w:t> »</w:t>
      </w:r>
      <w:r w:rsidRPr="00B96E6C">
        <w:rPr>
          <w:szCs w:val="24"/>
        </w:rPr>
        <w:t xml:space="preserve"> est ainsi la condition économique de la montée du fascisme. Le mo</w:t>
      </w:r>
      <w:r w:rsidRPr="00B96E6C">
        <w:rPr>
          <w:szCs w:val="24"/>
        </w:rPr>
        <w:t>u</w:t>
      </w:r>
      <w:r w:rsidRPr="00B96E6C">
        <w:rPr>
          <w:szCs w:val="24"/>
        </w:rPr>
        <w:t>vement fasciste comme tel n'est qu'une apparence, bruyante et brut</w:t>
      </w:r>
      <w:r w:rsidRPr="00B96E6C">
        <w:rPr>
          <w:szCs w:val="24"/>
        </w:rPr>
        <w:t>a</w:t>
      </w:r>
      <w:r w:rsidRPr="00B96E6C">
        <w:rPr>
          <w:szCs w:val="24"/>
        </w:rPr>
        <w:t>le</w:t>
      </w:r>
      <w:r>
        <w:rPr>
          <w:szCs w:val="24"/>
        </w:rPr>
        <w:t> ;</w:t>
      </w:r>
      <w:r w:rsidRPr="00B96E6C">
        <w:rPr>
          <w:szCs w:val="24"/>
        </w:rPr>
        <w:t xml:space="preserve"> le Capital financier est l'agent historique manipulant les </w:t>
      </w:r>
      <w:r>
        <w:rPr>
          <w:szCs w:val="24"/>
        </w:rPr>
        <w:t>« </w:t>
      </w:r>
      <w:r w:rsidRPr="00B96E6C">
        <w:rPr>
          <w:szCs w:val="24"/>
        </w:rPr>
        <w:t>fantoches</w:t>
      </w:r>
      <w:r>
        <w:rPr>
          <w:szCs w:val="24"/>
        </w:rPr>
        <w:t> »</w:t>
      </w:r>
      <w:r w:rsidRPr="00B96E6C">
        <w:rPr>
          <w:szCs w:val="24"/>
        </w:rPr>
        <w:t xml:space="preserve"> fascistes derrière le rideau. Ou mieux, le fascisme (comme tout le superstructurel) est un produit des </w:t>
      </w:r>
      <w:r>
        <w:rPr>
          <w:szCs w:val="24"/>
        </w:rPr>
        <w:t>« </w:t>
      </w:r>
      <w:r w:rsidRPr="00B96E6C">
        <w:rPr>
          <w:szCs w:val="24"/>
        </w:rPr>
        <w:t>conditions obje</w:t>
      </w:r>
      <w:r w:rsidRPr="00B96E6C">
        <w:rPr>
          <w:szCs w:val="24"/>
        </w:rPr>
        <w:t>c</w:t>
      </w:r>
      <w:r w:rsidRPr="00B96E6C">
        <w:rPr>
          <w:szCs w:val="24"/>
        </w:rPr>
        <w:t>tives</w:t>
      </w:r>
      <w:r>
        <w:rPr>
          <w:szCs w:val="24"/>
        </w:rPr>
        <w:t> »</w:t>
      </w:r>
      <w:r w:rsidRPr="00B96E6C">
        <w:rPr>
          <w:szCs w:val="24"/>
        </w:rPr>
        <w:t xml:space="preserve"> car il n'y a pas, dans ce système déterministe, d'autonomie concevable des acteurs collectifs.</w:t>
      </w:r>
    </w:p>
    <w:p w14:paraId="7EB1FBB2" w14:textId="77777777" w:rsidR="00730AFE" w:rsidRPr="00B96E6C" w:rsidRDefault="00730AFE" w:rsidP="00730AFE">
      <w:pPr>
        <w:spacing w:before="120" w:after="120"/>
        <w:jc w:val="both"/>
      </w:pPr>
      <w:r w:rsidRPr="00B96E6C">
        <w:rPr>
          <w:szCs w:val="24"/>
        </w:rPr>
        <w:t>Le fascisme ainsi défini est évidemment sans rapport possible avec le prolétariat et avec les classes salariées.</w:t>
      </w:r>
    </w:p>
    <w:p w14:paraId="0D11E217" w14:textId="77777777" w:rsidR="00730AFE" w:rsidRPr="00B96E6C" w:rsidRDefault="00730AFE" w:rsidP="00730AFE">
      <w:pPr>
        <w:spacing w:before="120" w:after="120"/>
        <w:jc w:val="both"/>
      </w:pPr>
      <w:r w:rsidRPr="00B96E6C">
        <w:rPr>
          <w:szCs w:val="24"/>
        </w:rPr>
        <w:t xml:space="preserve">Les </w:t>
      </w:r>
      <w:r>
        <w:rPr>
          <w:szCs w:val="24"/>
        </w:rPr>
        <w:t>« </w:t>
      </w:r>
      <w:r w:rsidRPr="00B96E6C">
        <w:rPr>
          <w:szCs w:val="24"/>
        </w:rPr>
        <w:t>autres</w:t>
      </w:r>
      <w:r>
        <w:rPr>
          <w:szCs w:val="24"/>
        </w:rPr>
        <w:t> »</w:t>
      </w:r>
      <w:r w:rsidRPr="00B96E6C">
        <w:rPr>
          <w:szCs w:val="24"/>
        </w:rPr>
        <w:t xml:space="preserve"> antifascistes, acceptant l'alliance sur ce te</w:t>
      </w:r>
      <w:r w:rsidRPr="00B96E6C">
        <w:rPr>
          <w:szCs w:val="24"/>
        </w:rPr>
        <w:t>r</w:t>
      </w:r>
      <w:r w:rsidRPr="00B96E6C">
        <w:rPr>
          <w:szCs w:val="24"/>
        </w:rPr>
        <w:t xml:space="preserve">rain avec les communistes n'ont guère contesté cette </w:t>
      </w:r>
      <w:r>
        <w:rPr>
          <w:szCs w:val="24"/>
        </w:rPr>
        <w:t>« </w:t>
      </w:r>
      <w:r w:rsidRPr="00B96E6C">
        <w:rPr>
          <w:szCs w:val="24"/>
        </w:rPr>
        <w:t>analyse marxiste</w:t>
      </w:r>
      <w:r>
        <w:rPr>
          <w:szCs w:val="24"/>
        </w:rPr>
        <w:t> »</w:t>
      </w:r>
      <w:r w:rsidRPr="00B96E6C">
        <w:rPr>
          <w:szCs w:val="24"/>
        </w:rPr>
        <w:t xml:space="preserve"> qui offrait une explication générale et que leur </w:t>
      </w:r>
      <w:r>
        <w:rPr>
          <w:szCs w:val="24"/>
        </w:rPr>
        <w:t>« </w:t>
      </w:r>
      <w:r w:rsidRPr="00B96E6C">
        <w:rPr>
          <w:szCs w:val="24"/>
        </w:rPr>
        <w:t>confirmaient</w:t>
      </w:r>
      <w:r>
        <w:rPr>
          <w:szCs w:val="24"/>
        </w:rPr>
        <w:t> »</w:t>
      </w:r>
      <w:r w:rsidRPr="00B96E6C">
        <w:rPr>
          <w:szCs w:val="24"/>
        </w:rPr>
        <w:t xml:space="preserve"> app</w:t>
      </w:r>
      <w:r w:rsidRPr="00B96E6C">
        <w:rPr>
          <w:szCs w:val="24"/>
        </w:rPr>
        <w:t>a</w:t>
      </w:r>
      <w:r w:rsidRPr="00B96E6C">
        <w:rPr>
          <w:szCs w:val="24"/>
        </w:rPr>
        <w:t>remment la prise de pouvoir par les nazis en 1933, la Guerre d'Esp</w:t>
      </w:r>
      <w:r w:rsidRPr="00B96E6C">
        <w:rPr>
          <w:szCs w:val="24"/>
        </w:rPr>
        <w:t>a</w:t>
      </w:r>
      <w:r w:rsidRPr="00B96E6C">
        <w:rPr>
          <w:szCs w:val="24"/>
        </w:rPr>
        <w:t>gne et bien d'autres faits a</w:t>
      </w:r>
      <w:r w:rsidRPr="00B96E6C">
        <w:rPr>
          <w:szCs w:val="24"/>
        </w:rPr>
        <w:t>n</w:t>
      </w:r>
      <w:r w:rsidRPr="00B96E6C">
        <w:rPr>
          <w:szCs w:val="24"/>
        </w:rPr>
        <w:t>goissants. Ils n'ont guère souhaité non plus voir l'URS S des Grands procès sous son vrai jour, répressif et sangu</w:t>
      </w:r>
      <w:r w:rsidRPr="00B96E6C">
        <w:rPr>
          <w:szCs w:val="24"/>
        </w:rPr>
        <w:t>i</w:t>
      </w:r>
      <w:r w:rsidRPr="00B96E6C">
        <w:rPr>
          <w:szCs w:val="24"/>
        </w:rPr>
        <w:t xml:space="preserve">naire, même si beaucoup ont vécu un sourd </w:t>
      </w:r>
      <w:r>
        <w:rPr>
          <w:szCs w:val="24"/>
        </w:rPr>
        <w:t>« </w:t>
      </w:r>
      <w:r w:rsidRPr="00B96E6C">
        <w:rPr>
          <w:szCs w:val="24"/>
        </w:rPr>
        <w:t>malaise</w:t>
      </w:r>
      <w:r>
        <w:rPr>
          <w:szCs w:val="24"/>
        </w:rPr>
        <w:t> »</w:t>
      </w:r>
      <w:r w:rsidRPr="00B96E6C">
        <w:rPr>
          <w:szCs w:val="24"/>
        </w:rPr>
        <w:t>. Tout ceci se comprend a</w:t>
      </w:r>
      <w:r w:rsidRPr="00B96E6C">
        <w:rPr>
          <w:szCs w:val="24"/>
        </w:rPr>
        <w:t>i</w:t>
      </w:r>
      <w:r w:rsidRPr="00B96E6C">
        <w:rPr>
          <w:szCs w:val="24"/>
        </w:rPr>
        <w:t>sément.</w:t>
      </w:r>
    </w:p>
    <w:p w14:paraId="021B3ABD" w14:textId="77777777" w:rsidR="00730AFE" w:rsidRPr="00B96E6C" w:rsidRDefault="00730AFE" w:rsidP="00730AFE">
      <w:pPr>
        <w:spacing w:before="120" w:after="120"/>
        <w:jc w:val="both"/>
      </w:pPr>
      <w:r w:rsidRPr="00B96E6C">
        <w:rPr>
          <w:szCs w:val="24"/>
        </w:rPr>
        <w:t xml:space="preserve">La </w:t>
      </w:r>
      <w:r>
        <w:rPr>
          <w:szCs w:val="24"/>
        </w:rPr>
        <w:t>« </w:t>
      </w:r>
      <w:r w:rsidRPr="00B96E6C">
        <w:rPr>
          <w:szCs w:val="24"/>
        </w:rPr>
        <w:t>définition</w:t>
      </w:r>
      <w:r>
        <w:rPr>
          <w:szCs w:val="24"/>
        </w:rPr>
        <w:t> »</w:t>
      </w:r>
      <w:r w:rsidRPr="00B96E6C">
        <w:rPr>
          <w:szCs w:val="24"/>
        </w:rPr>
        <w:t xml:space="preserve"> censée marxiste, figée, va rester inchangée ju</w:t>
      </w:r>
      <w:r w:rsidRPr="00B96E6C">
        <w:rPr>
          <w:szCs w:val="24"/>
        </w:rPr>
        <w:t>s</w:t>
      </w:r>
      <w:r w:rsidRPr="00B96E6C">
        <w:rPr>
          <w:szCs w:val="24"/>
        </w:rPr>
        <w:t xml:space="preserve">qu'à la chute du Pacte de Varsovie en 1989 et toute l'historiographie de l'Est s'alignera sur elle. Mais après 1945, le </w:t>
      </w:r>
      <w:r>
        <w:rPr>
          <w:szCs w:val="24"/>
        </w:rPr>
        <w:t>« </w:t>
      </w:r>
      <w:r w:rsidRPr="00B96E6C">
        <w:rPr>
          <w:szCs w:val="24"/>
        </w:rPr>
        <w:t>fascisme</w:t>
      </w:r>
      <w:r>
        <w:rPr>
          <w:szCs w:val="24"/>
        </w:rPr>
        <w:t> »</w:t>
      </w:r>
      <w:r w:rsidRPr="00B96E6C">
        <w:rPr>
          <w:szCs w:val="24"/>
        </w:rPr>
        <w:t xml:space="preserve"> ainsi dogmat</w:t>
      </w:r>
      <w:r w:rsidRPr="00B96E6C">
        <w:rPr>
          <w:szCs w:val="24"/>
        </w:rPr>
        <w:t>i</w:t>
      </w:r>
      <w:r w:rsidRPr="00B96E6C">
        <w:rPr>
          <w:szCs w:val="24"/>
        </w:rPr>
        <w:t>quement défini négligera en fait le cas italien</w:t>
      </w:r>
      <w:r>
        <w:rPr>
          <w:szCs w:val="24"/>
        </w:rPr>
        <w:t> :</w:t>
      </w:r>
      <w:r w:rsidRPr="00B96E6C">
        <w:rPr>
          <w:szCs w:val="24"/>
        </w:rPr>
        <w:t xml:space="preserve"> le type sera essentie</w:t>
      </w:r>
      <w:r w:rsidRPr="00B96E6C">
        <w:rPr>
          <w:szCs w:val="24"/>
        </w:rPr>
        <w:t>l</w:t>
      </w:r>
      <w:r w:rsidRPr="00B96E6C">
        <w:rPr>
          <w:szCs w:val="24"/>
        </w:rPr>
        <w:t xml:space="preserve">lement </w:t>
      </w:r>
      <w:r w:rsidRPr="00B96E6C">
        <w:rPr>
          <w:i/>
          <w:iCs/>
          <w:szCs w:val="24"/>
        </w:rPr>
        <w:t xml:space="preserve">centré sur/illustré par le nazisme </w:t>
      </w:r>
      <w:r w:rsidRPr="00B96E6C">
        <w:rPr>
          <w:szCs w:val="24"/>
        </w:rPr>
        <w:t>qui forme désormais l'inca</w:t>
      </w:r>
      <w:r w:rsidRPr="00B96E6C">
        <w:rPr>
          <w:szCs w:val="24"/>
        </w:rPr>
        <w:t>r</w:t>
      </w:r>
      <w:r w:rsidRPr="00B96E6C">
        <w:rPr>
          <w:szCs w:val="24"/>
        </w:rPr>
        <w:t>nation du mal historique. Le Pont des chaînes à Budapest porte e</w:t>
      </w:r>
      <w:r w:rsidRPr="00B96E6C">
        <w:rPr>
          <w:szCs w:val="24"/>
        </w:rPr>
        <w:t>n</w:t>
      </w:r>
      <w:r w:rsidRPr="00B96E6C">
        <w:rPr>
          <w:szCs w:val="24"/>
        </w:rPr>
        <w:t>core la plaque</w:t>
      </w:r>
      <w:r>
        <w:rPr>
          <w:szCs w:val="24"/>
        </w:rPr>
        <w:t> :</w:t>
      </w:r>
      <w:r w:rsidRPr="00B96E6C">
        <w:rPr>
          <w:szCs w:val="24"/>
        </w:rPr>
        <w:t xml:space="preserve"> </w:t>
      </w:r>
      <w:r>
        <w:rPr>
          <w:szCs w:val="24"/>
        </w:rPr>
        <w:t>« </w:t>
      </w:r>
      <w:r w:rsidRPr="00B96E6C">
        <w:rPr>
          <w:szCs w:val="24"/>
        </w:rPr>
        <w:t>Détruit par les fascistes le 17 janvier 1945</w:t>
      </w:r>
      <w:r>
        <w:rPr>
          <w:szCs w:val="24"/>
        </w:rPr>
        <w:t> »</w:t>
      </w:r>
      <w:r w:rsidRPr="00B96E6C">
        <w:rPr>
          <w:szCs w:val="24"/>
        </w:rPr>
        <w:t>.</w:t>
      </w:r>
    </w:p>
    <w:p w14:paraId="69A928D8" w14:textId="77777777" w:rsidR="00730AFE" w:rsidRPr="00B96E6C" w:rsidRDefault="00730AFE" w:rsidP="00730AFE">
      <w:pPr>
        <w:spacing w:before="120" w:after="120"/>
        <w:jc w:val="both"/>
      </w:pPr>
      <w:r w:rsidRPr="00B96E6C">
        <w:rPr>
          <w:szCs w:val="24"/>
        </w:rPr>
        <w:t xml:space="preserve">Ce qui s'était passé d'abord en Italie </w:t>
      </w:r>
      <w:r w:rsidRPr="00B96E6C">
        <w:rPr>
          <w:i/>
          <w:iCs/>
          <w:szCs w:val="24"/>
        </w:rPr>
        <w:t xml:space="preserve">présageait </w:t>
      </w:r>
      <w:r w:rsidRPr="00B96E6C">
        <w:rPr>
          <w:szCs w:val="24"/>
        </w:rPr>
        <w:t>alors d'une dyn</w:t>
      </w:r>
      <w:r w:rsidRPr="00B96E6C">
        <w:rPr>
          <w:szCs w:val="24"/>
        </w:rPr>
        <w:t>a</w:t>
      </w:r>
      <w:r w:rsidRPr="00B96E6C">
        <w:rPr>
          <w:szCs w:val="24"/>
        </w:rPr>
        <w:t xml:space="preserve">mique fatale du capitalisme à une </w:t>
      </w:r>
      <w:r>
        <w:rPr>
          <w:szCs w:val="24"/>
        </w:rPr>
        <w:t>« </w:t>
      </w:r>
      <w:r w:rsidRPr="00B96E6C">
        <w:rPr>
          <w:szCs w:val="24"/>
        </w:rPr>
        <w:t>étape historique</w:t>
      </w:r>
      <w:r>
        <w:rPr>
          <w:szCs w:val="24"/>
        </w:rPr>
        <w:t> »</w:t>
      </w:r>
      <w:r w:rsidRPr="00B96E6C">
        <w:rPr>
          <w:szCs w:val="24"/>
        </w:rPr>
        <w:t xml:space="preserve"> ultime, un cap</w:t>
      </w:r>
      <w:r w:rsidRPr="00B96E6C">
        <w:rPr>
          <w:szCs w:val="24"/>
        </w:rPr>
        <w:t>i</w:t>
      </w:r>
      <w:r w:rsidRPr="00B96E6C">
        <w:rPr>
          <w:szCs w:val="24"/>
        </w:rPr>
        <w:t xml:space="preserve">talisme mettant </w:t>
      </w:r>
      <w:r>
        <w:rPr>
          <w:szCs w:val="24"/>
        </w:rPr>
        <w:t>« </w:t>
      </w:r>
      <w:r w:rsidRPr="00B96E6C">
        <w:rPr>
          <w:szCs w:val="24"/>
        </w:rPr>
        <w:t>bas le masque</w:t>
      </w:r>
      <w:r>
        <w:rPr>
          <w:szCs w:val="24"/>
        </w:rPr>
        <w:t> »</w:t>
      </w:r>
      <w:r w:rsidRPr="00B96E6C">
        <w:rPr>
          <w:szCs w:val="24"/>
        </w:rPr>
        <w:t xml:space="preserve"> dém</w:t>
      </w:r>
      <w:r w:rsidRPr="00B96E6C">
        <w:rPr>
          <w:szCs w:val="24"/>
        </w:rPr>
        <w:t>o</w:t>
      </w:r>
      <w:r w:rsidRPr="00B96E6C">
        <w:rPr>
          <w:szCs w:val="24"/>
        </w:rPr>
        <w:t>cratique et libéral pour lutter à visage découvert contre le prolétariat révolutionnaire. Le fascisme s'étendant</w:t>
      </w:r>
      <w:r>
        <w:t xml:space="preserve"> [167] </w:t>
      </w:r>
      <w:r w:rsidRPr="00B96E6C">
        <w:rPr>
          <w:szCs w:val="24"/>
        </w:rPr>
        <w:t>en Europe entre 1922 et 1938 confirmait ainsi con</w:t>
      </w:r>
      <w:r w:rsidRPr="00B96E6C">
        <w:rPr>
          <w:szCs w:val="24"/>
        </w:rPr>
        <w:t>s</w:t>
      </w:r>
      <w:r w:rsidRPr="00B96E6C">
        <w:rPr>
          <w:szCs w:val="24"/>
        </w:rPr>
        <w:t>tamment aux socialistes une de leurs thèses anciennes</w:t>
      </w:r>
      <w:r>
        <w:rPr>
          <w:szCs w:val="24"/>
        </w:rPr>
        <w:t> :</w:t>
      </w:r>
      <w:r w:rsidRPr="00B96E6C">
        <w:rPr>
          <w:szCs w:val="24"/>
        </w:rPr>
        <w:t xml:space="preserve"> la dém</w:t>
      </w:r>
      <w:r w:rsidRPr="00B96E6C">
        <w:rPr>
          <w:szCs w:val="24"/>
        </w:rPr>
        <w:t>o</w:t>
      </w:r>
      <w:r w:rsidRPr="00B96E6C">
        <w:rPr>
          <w:szCs w:val="24"/>
        </w:rPr>
        <w:t xml:space="preserve">cratie bourgeoise avec son fallacieux suffrage universel est un </w:t>
      </w:r>
      <w:r>
        <w:rPr>
          <w:szCs w:val="24"/>
        </w:rPr>
        <w:t>« </w:t>
      </w:r>
      <w:r w:rsidRPr="00B96E6C">
        <w:rPr>
          <w:szCs w:val="24"/>
        </w:rPr>
        <w:t>leurre</w:t>
      </w:r>
      <w:r>
        <w:rPr>
          <w:szCs w:val="24"/>
        </w:rPr>
        <w:t> »</w:t>
      </w:r>
      <w:r w:rsidRPr="00B96E6C">
        <w:rPr>
          <w:szCs w:val="24"/>
        </w:rPr>
        <w:t xml:space="preserve">, un </w:t>
      </w:r>
      <w:r>
        <w:rPr>
          <w:szCs w:val="24"/>
        </w:rPr>
        <w:t>« </w:t>
      </w:r>
      <w:r w:rsidRPr="00B96E6C">
        <w:rPr>
          <w:szCs w:val="24"/>
        </w:rPr>
        <w:t>paravent</w:t>
      </w:r>
      <w:r>
        <w:rPr>
          <w:szCs w:val="24"/>
        </w:rPr>
        <w:t> »</w:t>
      </w:r>
      <w:r w:rsidRPr="00B96E6C">
        <w:rPr>
          <w:szCs w:val="24"/>
        </w:rPr>
        <w:t xml:space="preserve"> dont on peut voir que la classe dominante se débarrasse quand le temps lui semble venu de renforcer l'exploitation du travail et d'écr</w:t>
      </w:r>
      <w:r w:rsidRPr="00B96E6C">
        <w:rPr>
          <w:szCs w:val="24"/>
        </w:rPr>
        <w:t>a</w:t>
      </w:r>
      <w:r w:rsidRPr="00B96E6C">
        <w:rPr>
          <w:szCs w:val="24"/>
        </w:rPr>
        <w:t xml:space="preserve">ser le mouvement ouvrier (plutôt que de continuer à le diviser par la collaboration de classe et de fallacieux </w:t>
      </w:r>
      <w:r>
        <w:rPr>
          <w:szCs w:val="24"/>
        </w:rPr>
        <w:t>« </w:t>
      </w:r>
      <w:r w:rsidRPr="00B96E6C">
        <w:rPr>
          <w:szCs w:val="24"/>
        </w:rPr>
        <w:t>droits démocratiques</w:t>
      </w:r>
      <w:r>
        <w:rPr>
          <w:szCs w:val="24"/>
        </w:rPr>
        <w:t> »</w:t>
      </w:r>
      <w:r w:rsidRPr="00B96E6C">
        <w:rPr>
          <w:szCs w:val="24"/>
        </w:rPr>
        <w:t xml:space="preserve"> octroyés.) Dans sa période ascendante, le capitalisme trouve des avant</w:t>
      </w:r>
      <w:r w:rsidRPr="00B96E6C">
        <w:rPr>
          <w:szCs w:val="24"/>
        </w:rPr>
        <w:t>a</w:t>
      </w:r>
      <w:r w:rsidRPr="00B96E6C">
        <w:rPr>
          <w:szCs w:val="24"/>
        </w:rPr>
        <w:t xml:space="preserve">ges à la démocratie qui fait illusion à la partie la moins consciente et résolue du prolétariat, mais quand vient la crise, il revient brutalement sur les avantages jadis </w:t>
      </w:r>
      <w:r>
        <w:rPr>
          <w:szCs w:val="24"/>
        </w:rPr>
        <w:t>« </w:t>
      </w:r>
      <w:r w:rsidRPr="00B96E6C">
        <w:rPr>
          <w:szCs w:val="24"/>
        </w:rPr>
        <w:t>concédés</w:t>
      </w:r>
      <w:r>
        <w:rPr>
          <w:szCs w:val="24"/>
        </w:rPr>
        <w:t> »</w:t>
      </w:r>
      <w:r w:rsidRPr="00B96E6C">
        <w:rPr>
          <w:szCs w:val="24"/>
        </w:rPr>
        <w:t>.</w:t>
      </w:r>
    </w:p>
    <w:p w14:paraId="1990CB8D" w14:textId="77777777" w:rsidR="00730AFE" w:rsidRPr="00B96E6C" w:rsidRDefault="00730AFE" w:rsidP="00730AFE">
      <w:pPr>
        <w:spacing w:before="120" w:after="120"/>
        <w:jc w:val="both"/>
      </w:pPr>
      <w:r w:rsidRPr="00B96E6C">
        <w:rPr>
          <w:szCs w:val="24"/>
        </w:rPr>
        <w:t xml:space="preserve">Or, comme toujours, les luttes se </w:t>
      </w:r>
      <w:r>
        <w:rPr>
          <w:szCs w:val="24"/>
        </w:rPr>
        <w:t>« </w:t>
      </w:r>
      <w:r w:rsidRPr="00B96E6C">
        <w:rPr>
          <w:szCs w:val="24"/>
        </w:rPr>
        <w:t>simplifiaient</w:t>
      </w:r>
      <w:r>
        <w:rPr>
          <w:szCs w:val="24"/>
        </w:rPr>
        <w:t> »</w:t>
      </w:r>
      <w:r w:rsidRPr="00B96E6C">
        <w:rPr>
          <w:szCs w:val="24"/>
        </w:rPr>
        <w:t xml:space="preserve"> en temps de cr</w:t>
      </w:r>
      <w:r w:rsidRPr="00B96E6C">
        <w:rPr>
          <w:szCs w:val="24"/>
        </w:rPr>
        <w:t>i</w:t>
      </w:r>
      <w:r w:rsidRPr="00B96E6C">
        <w:rPr>
          <w:szCs w:val="24"/>
        </w:rPr>
        <w:t xml:space="preserve">se. Il n'y avait plus que deux </w:t>
      </w:r>
      <w:r>
        <w:rPr>
          <w:szCs w:val="24"/>
        </w:rPr>
        <w:t>« </w:t>
      </w:r>
      <w:r w:rsidRPr="00B96E6C">
        <w:rPr>
          <w:szCs w:val="24"/>
        </w:rPr>
        <w:t>camps</w:t>
      </w:r>
      <w:r>
        <w:rPr>
          <w:szCs w:val="24"/>
        </w:rPr>
        <w:t> »</w:t>
      </w:r>
      <w:r w:rsidRPr="00B96E6C">
        <w:rPr>
          <w:szCs w:val="24"/>
        </w:rPr>
        <w:t>, fasciste et communiste, et il restait aux petits bourgeois pris entre deux feux à choisir le bon, celui qui allait dans le sens de l'histoire. Le fascisme ne pouvait donc être co</w:t>
      </w:r>
      <w:r w:rsidRPr="00B96E6C">
        <w:rPr>
          <w:szCs w:val="24"/>
        </w:rPr>
        <w:t>m</w:t>
      </w:r>
      <w:r w:rsidRPr="00B96E6C">
        <w:rPr>
          <w:szCs w:val="24"/>
        </w:rPr>
        <w:t xml:space="preserve">battu que par </w:t>
      </w:r>
      <w:r>
        <w:rPr>
          <w:szCs w:val="24"/>
        </w:rPr>
        <w:t>« </w:t>
      </w:r>
      <w:r w:rsidRPr="00B96E6C">
        <w:rPr>
          <w:szCs w:val="24"/>
        </w:rPr>
        <w:t>le prolétariat international</w:t>
      </w:r>
      <w:r>
        <w:rPr>
          <w:szCs w:val="24"/>
        </w:rPr>
        <w:t> »</w:t>
      </w:r>
      <w:r w:rsidRPr="00B96E6C">
        <w:rPr>
          <w:szCs w:val="24"/>
        </w:rPr>
        <w:t xml:space="preserve"> guidé par le coryphée du marxisme-léninisme, Joseph Staline.</w:t>
      </w:r>
    </w:p>
    <w:p w14:paraId="62DDABF9" w14:textId="77777777" w:rsidR="00730AFE" w:rsidRPr="00B96E6C" w:rsidRDefault="00730AFE" w:rsidP="00730AFE">
      <w:pPr>
        <w:spacing w:before="120" w:after="120"/>
        <w:jc w:val="both"/>
      </w:pPr>
      <w:r w:rsidRPr="00B96E6C">
        <w:rPr>
          <w:szCs w:val="24"/>
        </w:rPr>
        <w:t>Il résultait de tout ceci divers corrélats non moins lourds de cons</w:t>
      </w:r>
      <w:r w:rsidRPr="00B96E6C">
        <w:rPr>
          <w:szCs w:val="24"/>
        </w:rPr>
        <w:t>é</w:t>
      </w:r>
      <w:r w:rsidRPr="00B96E6C">
        <w:rPr>
          <w:szCs w:val="24"/>
        </w:rPr>
        <w:t>quences</w:t>
      </w:r>
      <w:r>
        <w:rPr>
          <w:szCs w:val="24"/>
        </w:rPr>
        <w:t> :</w:t>
      </w:r>
      <w:r w:rsidRPr="00B96E6C">
        <w:rPr>
          <w:szCs w:val="24"/>
        </w:rPr>
        <w:t xml:space="preserve"> tout ce qui pouvait paraître de modernisateur dans les fa</w:t>
      </w:r>
      <w:r w:rsidRPr="00B96E6C">
        <w:rPr>
          <w:szCs w:val="24"/>
        </w:rPr>
        <w:t>s</w:t>
      </w:r>
      <w:r w:rsidRPr="00B96E6C">
        <w:rPr>
          <w:szCs w:val="24"/>
        </w:rPr>
        <w:t xml:space="preserve">cismes n'était que de la poudre aux yeux. C'est ici l'herméneutique marxoïde </w:t>
      </w:r>
      <w:r w:rsidRPr="00B96E6C">
        <w:rPr>
          <w:i/>
          <w:iCs/>
          <w:szCs w:val="24"/>
        </w:rPr>
        <w:t>de l'illusion</w:t>
      </w:r>
      <w:r>
        <w:rPr>
          <w:i/>
          <w:iCs/>
          <w:szCs w:val="24"/>
        </w:rPr>
        <w:t> :</w:t>
      </w:r>
      <w:r w:rsidRPr="00B96E6C">
        <w:rPr>
          <w:i/>
          <w:iCs/>
          <w:szCs w:val="24"/>
        </w:rPr>
        <w:t xml:space="preserve"> </w:t>
      </w:r>
      <w:r w:rsidRPr="00B96E6C">
        <w:rPr>
          <w:szCs w:val="24"/>
        </w:rPr>
        <w:t>les idéologies n'ont pas d'intérêt dans ce qu'e</w:t>
      </w:r>
      <w:r w:rsidRPr="00B96E6C">
        <w:rPr>
          <w:szCs w:val="24"/>
        </w:rPr>
        <w:t>l</w:t>
      </w:r>
      <w:r w:rsidRPr="00B96E6C">
        <w:rPr>
          <w:szCs w:val="24"/>
        </w:rPr>
        <w:t xml:space="preserve">les expriment au grand jour, mais dans le fait qu'elles </w:t>
      </w:r>
      <w:r w:rsidRPr="00B96E6C">
        <w:rPr>
          <w:i/>
          <w:iCs/>
          <w:szCs w:val="24"/>
        </w:rPr>
        <w:t xml:space="preserve">dissimulent </w:t>
      </w:r>
      <w:r w:rsidRPr="00B96E6C">
        <w:rPr>
          <w:szCs w:val="24"/>
        </w:rPr>
        <w:t>des intérêts éc</w:t>
      </w:r>
      <w:r w:rsidRPr="00B96E6C">
        <w:rPr>
          <w:szCs w:val="24"/>
        </w:rPr>
        <w:t>o</w:t>
      </w:r>
      <w:r w:rsidRPr="00B96E6C">
        <w:rPr>
          <w:szCs w:val="24"/>
        </w:rPr>
        <w:t>nomiques</w:t>
      </w:r>
      <w:r>
        <w:rPr>
          <w:szCs w:val="24"/>
        </w:rPr>
        <w:t> ;</w:t>
      </w:r>
      <w:r w:rsidRPr="00B96E6C">
        <w:rPr>
          <w:szCs w:val="24"/>
        </w:rPr>
        <w:t xml:space="preserve"> leur </w:t>
      </w:r>
      <w:r w:rsidRPr="00B96E6C">
        <w:rPr>
          <w:i/>
          <w:iCs/>
          <w:szCs w:val="24"/>
        </w:rPr>
        <w:t xml:space="preserve">sens </w:t>
      </w:r>
      <w:r w:rsidRPr="00B96E6C">
        <w:rPr>
          <w:szCs w:val="24"/>
        </w:rPr>
        <w:t xml:space="preserve">réel est le contraire de leur discours apparent. Le racisme, l'antisémitisme sont des </w:t>
      </w:r>
      <w:r>
        <w:rPr>
          <w:szCs w:val="24"/>
        </w:rPr>
        <w:t>« </w:t>
      </w:r>
      <w:r w:rsidRPr="00B96E6C">
        <w:rPr>
          <w:szCs w:val="24"/>
        </w:rPr>
        <w:t>diversions</w:t>
      </w:r>
      <w:r>
        <w:rPr>
          <w:szCs w:val="24"/>
        </w:rPr>
        <w:t> »</w:t>
      </w:r>
      <w:r w:rsidRPr="00B96E6C">
        <w:rPr>
          <w:szCs w:val="24"/>
        </w:rPr>
        <w:t>, le nati</w:t>
      </w:r>
      <w:r w:rsidRPr="00B96E6C">
        <w:rPr>
          <w:szCs w:val="24"/>
        </w:rPr>
        <w:t>o</w:t>
      </w:r>
      <w:r w:rsidRPr="00B96E6C">
        <w:rPr>
          <w:szCs w:val="24"/>
        </w:rPr>
        <w:t>nalisme tout autant</w:t>
      </w:r>
      <w:r>
        <w:rPr>
          <w:szCs w:val="24"/>
        </w:rPr>
        <w:t> ;</w:t>
      </w:r>
      <w:r w:rsidRPr="00B96E6C">
        <w:rPr>
          <w:szCs w:val="24"/>
        </w:rPr>
        <w:t xml:space="preserve"> de manière générale, l'idéologie fasciste est une basse démagogie épiphénoménale dont il n'y a pas lieu d'analyser les projets ni les slogans. Si des bandes stipendiées du </w:t>
      </w:r>
      <w:r w:rsidRPr="00B96E6C">
        <w:rPr>
          <w:i/>
          <w:iCs/>
          <w:szCs w:val="24"/>
        </w:rPr>
        <w:t>Lumpenprolet</w:t>
      </w:r>
      <w:r w:rsidRPr="00B96E6C">
        <w:rPr>
          <w:i/>
          <w:iCs/>
          <w:szCs w:val="24"/>
        </w:rPr>
        <w:t>a</w:t>
      </w:r>
      <w:r w:rsidRPr="00B96E6C">
        <w:rPr>
          <w:i/>
          <w:iCs/>
          <w:szCs w:val="24"/>
        </w:rPr>
        <w:t xml:space="preserve">riat, </w:t>
      </w:r>
      <w:r w:rsidRPr="00B96E6C">
        <w:rPr>
          <w:szCs w:val="24"/>
        </w:rPr>
        <w:t>des petits bourgeois te</w:t>
      </w:r>
      <w:r w:rsidRPr="00B96E6C">
        <w:rPr>
          <w:szCs w:val="24"/>
        </w:rPr>
        <w:t>r</w:t>
      </w:r>
      <w:r w:rsidRPr="00B96E6C">
        <w:rPr>
          <w:szCs w:val="24"/>
        </w:rPr>
        <w:t>rorisés, des jeunes chômeurs même sont manipulés par les capitalistes, il est vraiment sans intérêt de déchiffrer l'idé</w:t>
      </w:r>
      <w:r w:rsidRPr="00B96E6C">
        <w:rPr>
          <w:szCs w:val="24"/>
        </w:rPr>
        <w:t>o</w:t>
      </w:r>
      <w:r w:rsidRPr="00B96E6C">
        <w:rPr>
          <w:szCs w:val="24"/>
        </w:rPr>
        <w:t>logie dont on couvre leur gangstérisme.</w:t>
      </w:r>
    </w:p>
    <w:p w14:paraId="6D1B61CC" w14:textId="77777777" w:rsidR="00730AFE" w:rsidRDefault="00730AFE" w:rsidP="00730AFE">
      <w:pPr>
        <w:pStyle w:val="p"/>
      </w:pPr>
      <w:r>
        <w:br w:type="page"/>
        <w:t>[168]</w:t>
      </w:r>
    </w:p>
    <w:p w14:paraId="4E83AFFE" w14:textId="77777777" w:rsidR="00730AFE" w:rsidRDefault="00730AFE" w:rsidP="00730AFE">
      <w:pPr>
        <w:spacing w:before="120" w:after="120"/>
        <w:jc w:val="both"/>
        <w:rPr>
          <w:szCs w:val="24"/>
        </w:rPr>
      </w:pPr>
    </w:p>
    <w:p w14:paraId="2D0377DE" w14:textId="77777777" w:rsidR="00730AFE" w:rsidRPr="00643BE2" w:rsidRDefault="00730AFE" w:rsidP="00730AFE">
      <w:pPr>
        <w:spacing w:before="120" w:after="120"/>
        <w:ind w:firstLine="0"/>
        <w:jc w:val="center"/>
        <w:rPr>
          <w:sz w:val="24"/>
          <w:szCs w:val="24"/>
        </w:rPr>
      </w:pPr>
      <w:bookmarkStart w:id="36" w:name="Texte_2_b"/>
      <w:r w:rsidRPr="00643BE2">
        <w:rPr>
          <w:sz w:val="24"/>
          <w:szCs w:val="24"/>
        </w:rPr>
        <w:t>Le fascisme dans tous les pays</w:t>
      </w:r>
    </w:p>
    <w:p w14:paraId="791A5C42" w14:textId="77777777" w:rsidR="00730AFE" w:rsidRPr="00B96E6C" w:rsidRDefault="00730AFE" w:rsidP="00730AFE">
      <w:pPr>
        <w:pStyle w:val="planche"/>
      </w:pPr>
      <w:r w:rsidRPr="00B96E6C">
        <w:rPr>
          <w:szCs w:val="24"/>
        </w:rPr>
        <w:t xml:space="preserve">Le </w:t>
      </w:r>
      <w:r>
        <w:rPr>
          <w:szCs w:val="24"/>
        </w:rPr>
        <w:t>« </w:t>
      </w:r>
      <w:r w:rsidRPr="00B96E6C">
        <w:rPr>
          <w:szCs w:val="24"/>
        </w:rPr>
        <w:t>fascisme générique</w:t>
      </w:r>
      <w:r>
        <w:rPr>
          <w:szCs w:val="24"/>
        </w:rPr>
        <w:t> »</w:t>
      </w:r>
      <w:r>
        <w:rPr>
          <w:szCs w:val="24"/>
        </w:rPr>
        <w:br/>
      </w:r>
      <w:r w:rsidRPr="00B96E6C">
        <w:rPr>
          <w:szCs w:val="24"/>
        </w:rPr>
        <w:t>et les controverses hist</w:t>
      </w:r>
      <w:r w:rsidRPr="00B96E6C">
        <w:rPr>
          <w:szCs w:val="24"/>
        </w:rPr>
        <w:t>o</w:t>
      </w:r>
      <w:r w:rsidRPr="00B96E6C">
        <w:rPr>
          <w:szCs w:val="24"/>
        </w:rPr>
        <w:t>riennes</w:t>
      </w:r>
    </w:p>
    <w:bookmarkEnd w:id="36"/>
    <w:p w14:paraId="03523D4D" w14:textId="77777777" w:rsidR="00730AFE" w:rsidRDefault="00730AFE" w:rsidP="00730AFE">
      <w:pPr>
        <w:spacing w:before="120" w:after="120"/>
        <w:jc w:val="both"/>
        <w:rPr>
          <w:szCs w:val="24"/>
        </w:rPr>
      </w:pPr>
    </w:p>
    <w:p w14:paraId="0506670D" w14:textId="77777777" w:rsidR="00730AFE" w:rsidRPr="00384B20" w:rsidRDefault="00730AFE" w:rsidP="00730AFE">
      <w:pPr>
        <w:ind w:right="90" w:firstLine="0"/>
        <w:jc w:val="both"/>
        <w:rPr>
          <w:sz w:val="20"/>
        </w:rPr>
      </w:pPr>
      <w:hyperlink w:anchor="tdm" w:history="1">
        <w:r w:rsidRPr="00384B20">
          <w:rPr>
            <w:rStyle w:val="Hyperlien"/>
            <w:sz w:val="20"/>
          </w:rPr>
          <w:t>Retour à la table des matières</w:t>
        </w:r>
      </w:hyperlink>
    </w:p>
    <w:p w14:paraId="61AC1A6A" w14:textId="77777777" w:rsidR="00730AFE" w:rsidRPr="00B96E6C" w:rsidRDefault="00730AFE" w:rsidP="00730AFE">
      <w:pPr>
        <w:spacing w:before="120" w:after="120"/>
        <w:jc w:val="both"/>
      </w:pPr>
      <w:r w:rsidRPr="00B96E6C">
        <w:rPr>
          <w:szCs w:val="24"/>
        </w:rPr>
        <w:t>Une controverse sans issue apparente oppose les hist</w:t>
      </w:r>
      <w:r w:rsidRPr="00B96E6C">
        <w:rPr>
          <w:szCs w:val="24"/>
        </w:rPr>
        <w:t>o</w:t>
      </w:r>
      <w:r w:rsidRPr="00B96E6C">
        <w:rPr>
          <w:szCs w:val="24"/>
        </w:rPr>
        <w:t xml:space="preserve">riens qui, comme Ernst Nolte et à sa suite, ne conçoivent le fascisme que </w:t>
      </w:r>
      <w:r>
        <w:rPr>
          <w:szCs w:val="24"/>
        </w:rPr>
        <w:t>« </w:t>
      </w:r>
      <w:r w:rsidRPr="00B96E6C">
        <w:rPr>
          <w:szCs w:val="24"/>
        </w:rPr>
        <w:t>dans son époque</w:t>
      </w:r>
      <w:r>
        <w:rPr>
          <w:szCs w:val="24"/>
        </w:rPr>
        <w:t> »</w:t>
      </w:r>
      <w:r w:rsidRPr="00B96E6C">
        <w:rPr>
          <w:szCs w:val="24"/>
        </w:rPr>
        <w:t xml:space="preserve">, issu de la Première Guerre mondiale, de ses massacres et de la réaction à la </w:t>
      </w:r>
      <w:r>
        <w:rPr>
          <w:szCs w:val="24"/>
        </w:rPr>
        <w:t>« </w:t>
      </w:r>
      <w:r w:rsidRPr="00B96E6C">
        <w:rPr>
          <w:szCs w:val="24"/>
        </w:rPr>
        <w:t>menace</w:t>
      </w:r>
      <w:r>
        <w:rPr>
          <w:szCs w:val="24"/>
        </w:rPr>
        <w:t> »</w:t>
      </w:r>
      <w:r w:rsidRPr="00B96E6C">
        <w:rPr>
          <w:szCs w:val="24"/>
        </w:rPr>
        <w:t xml:space="preserve"> communiste, c'est à dire les historiens pour qui le fascisme, c'est l'entre deux guerres sur le seul continent européen, et ceux qui, à l'instar de Robert Paxton, de Roger Griffin pensent qu'il s'agit d'une virtualité persistante dans les sociétés mode</w:t>
      </w:r>
      <w:r w:rsidRPr="00B96E6C">
        <w:rPr>
          <w:szCs w:val="24"/>
        </w:rPr>
        <w:t>r</w:t>
      </w:r>
      <w:r w:rsidRPr="00B96E6C">
        <w:rPr>
          <w:szCs w:val="24"/>
        </w:rPr>
        <w:t>nes.</w:t>
      </w:r>
    </w:p>
    <w:p w14:paraId="227E4A4A" w14:textId="77777777" w:rsidR="00730AFE" w:rsidRPr="00B96E6C" w:rsidRDefault="00730AFE" w:rsidP="00730AFE">
      <w:pPr>
        <w:spacing w:before="120" w:after="120"/>
        <w:jc w:val="both"/>
      </w:pPr>
      <w:r w:rsidRPr="00B96E6C">
        <w:rPr>
          <w:szCs w:val="24"/>
        </w:rPr>
        <w:t>En général, les historiens n'aiment guère les notions transhistor</w:t>
      </w:r>
      <w:r w:rsidRPr="00B96E6C">
        <w:rPr>
          <w:szCs w:val="24"/>
        </w:rPr>
        <w:t>i</w:t>
      </w:r>
      <w:r w:rsidRPr="00B96E6C">
        <w:rPr>
          <w:szCs w:val="24"/>
        </w:rPr>
        <w:t>ques et la position de Nolte qui restreint ferm</w:t>
      </w:r>
      <w:r w:rsidRPr="00B96E6C">
        <w:rPr>
          <w:szCs w:val="24"/>
        </w:rPr>
        <w:t>e</w:t>
      </w:r>
      <w:r w:rsidRPr="00B96E6C">
        <w:rPr>
          <w:szCs w:val="24"/>
        </w:rPr>
        <w:t>ment le concept dans le temps et l'espace est celle de la majorité d'entre eux. On verra tout</w:t>
      </w:r>
      <w:r w:rsidRPr="00B96E6C">
        <w:rPr>
          <w:szCs w:val="24"/>
        </w:rPr>
        <w:t>e</w:t>
      </w:r>
      <w:r w:rsidRPr="00B96E6C">
        <w:rPr>
          <w:szCs w:val="24"/>
        </w:rPr>
        <w:t>fois des régimes d'outre-mer, principalement d'Amérique latine, qual</w:t>
      </w:r>
      <w:r w:rsidRPr="00B96E6C">
        <w:rPr>
          <w:szCs w:val="24"/>
        </w:rPr>
        <w:t>i</w:t>
      </w:r>
      <w:r w:rsidRPr="00B96E6C">
        <w:rPr>
          <w:szCs w:val="24"/>
        </w:rPr>
        <w:t xml:space="preserve">fiés de </w:t>
      </w:r>
      <w:r>
        <w:rPr>
          <w:szCs w:val="24"/>
        </w:rPr>
        <w:t>« </w:t>
      </w:r>
      <w:r w:rsidRPr="00B96E6C">
        <w:rPr>
          <w:szCs w:val="24"/>
        </w:rPr>
        <w:t>fascistes</w:t>
      </w:r>
      <w:r>
        <w:rPr>
          <w:szCs w:val="24"/>
        </w:rPr>
        <w:t> »</w:t>
      </w:r>
      <w:r w:rsidRPr="00B96E6C">
        <w:rPr>
          <w:szCs w:val="24"/>
        </w:rPr>
        <w:t>, avec une argumentation élaborée, par les spéci</w:t>
      </w:r>
      <w:r w:rsidRPr="00B96E6C">
        <w:rPr>
          <w:szCs w:val="24"/>
        </w:rPr>
        <w:t>a</w:t>
      </w:r>
      <w:r w:rsidRPr="00B96E6C">
        <w:rPr>
          <w:szCs w:val="24"/>
        </w:rPr>
        <w:t>listes de ces pays.</w:t>
      </w:r>
      <w:r>
        <w:rPr>
          <w:szCs w:val="24"/>
        </w:rPr>
        <w:t> </w:t>
      </w:r>
      <w:r>
        <w:rPr>
          <w:rStyle w:val="Appelnotedebasdep"/>
          <w:szCs w:val="24"/>
        </w:rPr>
        <w:footnoteReference w:id="347"/>
      </w:r>
      <w:r w:rsidRPr="00B96E6C">
        <w:rPr>
          <w:szCs w:val="24"/>
        </w:rPr>
        <w:t xml:space="preserve"> Par ailleurs les livres savants</w:t>
      </w:r>
      <w:r>
        <w:rPr>
          <w:szCs w:val="24"/>
        </w:rPr>
        <w:t> </w:t>
      </w:r>
      <w:r>
        <w:rPr>
          <w:rStyle w:val="Appelnotedebasdep"/>
          <w:szCs w:val="24"/>
        </w:rPr>
        <w:footnoteReference w:id="348"/>
      </w:r>
      <w:r w:rsidRPr="00B96E6C">
        <w:rPr>
          <w:szCs w:val="24"/>
        </w:rPr>
        <w:t xml:space="preserve"> abondent sur des formes et expressions de </w:t>
      </w:r>
      <w:r>
        <w:rPr>
          <w:szCs w:val="24"/>
        </w:rPr>
        <w:t>« </w:t>
      </w:r>
      <w:r w:rsidRPr="00B96E6C">
        <w:rPr>
          <w:szCs w:val="24"/>
        </w:rPr>
        <w:t>néo-fascismes</w:t>
      </w:r>
      <w:r>
        <w:rPr>
          <w:szCs w:val="24"/>
        </w:rPr>
        <w:t> »</w:t>
      </w:r>
      <w:r w:rsidRPr="00B96E6C">
        <w:rPr>
          <w:szCs w:val="24"/>
        </w:rPr>
        <w:t xml:space="preserve"> depuis 1945</w:t>
      </w:r>
      <w:r>
        <w:rPr>
          <w:szCs w:val="24"/>
        </w:rPr>
        <w:t> :</w:t>
      </w:r>
      <w:r w:rsidRPr="00B96E6C">
        <w:rPr>
          <w:szCs w:val="24"/>
        </w:rPr>
        <w:t xml:space="preserve"> j'en pa</w:t>
      </w:r>
      <w:r w:rsidRPr="00B96E6C">
        <w:rPr>
          <w:szCs w:val="24"/>
        </w:rPr>
        <w:t>r</w:t>
      </w:r>
      <w:r w:rsidRPr="00B96E6C">
        <w:rPr>
          <w:szCs w:val="24"/>
        </w:rPr>
        <w:t>le plus loin.</w:t>
      </w:r>
    </w:p>
    <w:p w14:paraId="61F4B1C0" w14:textId="77777777" w:rsidR="00730AFE" w:rsidRPr="00B96E6C" w:rsidRDefault="00730AFE" w:rsidP="00730AFE">
      <w:pPr>
        <w:spacing w:before="120" w:after="120"/>
        <w:jc w:val="both"/>
      </w:pPr>
      <w:r w:rsidRPr="00B96E6C">
        <w:rPr>
          <w:szCs w:val="24"/>
        </w:rPr>
        <w:t xml:space="preserve">Certains historiens appellent </w:t>
      </w:r>
      <w:r>
        <w:rPr>
          <w:szCs w:val="24"/>
        </w:rPr>
        <w:t>« </w:t>
      </w:r>
      <w:r w:rsidRPr="00B96E6C">
        <w:rPr>
          <w:szCs w:val="24"/>
        </w:rPr>
        <w:t>fascisme générique</w:t>
      </w:r>
      <w:r>
        <w:rPr>
          <w:szCs w:val="24"/>
        </w:rPr>
        <w:t> »</w:t>
      </w:r>
      <w:r w:rsidRPr="00B96E6C">
        <w:rPr>
          <w:szCs w:val="24"/>
        </w:rPr>
        <w:t xml:space="preserve"> ce que d'autres appellent à bon droit </w:t>
      </w:r>
      <w:r>
        <w:rPr>
          <w:szCs w:val="24"/>
        </w:rPr>
        <w:t>l’</w:t>
      </w:r>
      <w:r w:rsidRPr="00B96E6C">
        <w:rPr>
          <w:i/>
          <w:iCs/>
          <w:szCs w:val="24"/>
        </w:rPr>
        <w:t xml:space="preserve">idéaltype </w:t>
      </w:r>
      <w:r w:rsidRPr="00B96E6C">
        <w:rPr>
          <w:szCs w:val="24"/>
        </w:rPr>
        <w:t>du fascisme</w:t>
      </w:r>
      <w:r>
        <w:rPr>
          <w:szCs w:val="24"/>
        </w:rPr>
        <w:t> :</w:t>
      </w:r>
      <w:r w:rsidRPr="00B96E6C">
        <w:rPr>
          <w:szCs w:val="24"/>
        </w:rPr>
        <w:t xml:space="preserve"> à savoir une constru</w:t>
      </w:r>
      <w:r w:rsidRPr="00B96E6C">
        <w:rPr>
          <w:szCs w:val="24"/>
        </w:rPr>
        <w:t>c</w:t>
      </w:r>
      <w:r w:rsidRPr="00B96E6C">
        <w:rPr>
          <w:szCs w:val="24"/>
        </w:rPr>
        <w:t>tion savante, une extrapolation raisonnée accentuant dans l'esprit ce</w:t>
      </w:r>
      <w:r w:rsidRPr="00B96E6C">
        <w:rPr>
          <w:szCs w:val="24"/>
        </w:rPr>
        <w:t>r</w:t>
      </w:r>
      <w:r w:rsidRPr="00B96E6C">
        <w:rPr>
          <w:szCs w:val="24"/>
        </w:rPr>
        <w:t>tains traits de phénomènes connexes et apparentés, traits sélectionnés comme fond</w:t>
      </w:r>
      <w:r w:rsidRPr="00B96E6C">
        <w:rPr>
          <w:szCs w:val="24"/>
        </w:rPr>
        <w:t>a</w:t>
      </w:r>
      <w:r w:rsidRPr="00B96E6C">
        <w:rPr>
          <w:szCs w:val="24"/>
        </w:rPr>
        <w:t xml:space="preserve">mentaux, solidaires et co-intelligibles, mais construction n'ayant de valeur </w:t>
      </w:r>
      <w:r w:rsidRPr="00B96E6C">
        <w:rPr>
          <w:i/>
          <w:iCs/>
          <w:szCs w:val="24"/>
        </w:rPr>
        <w:t xml:space="preserve">qu'heuristique, </w:t>
      </w:r>
      <w:r w:rsidRPr="00B96E6C">
        <w:rPr>
          <w:szCs w:val="24"/>
        </w:rPr>
        <w:t>c'est à dire destinée seul</w:t>
      </w:r>
      <w:r w:rsidRPr="00B96E6C">
        <w:rPr>
          <w:szCs w:val="24"/>
        </w:rPr>
        <w:t>e</w:t>
      </w:r>
      <w:r w:rsidRPr="00B96E6C">
        <w:rPr>
          <w:szCs w:val="24"/>
        </w:rPr>
        <w:t>ment à permettre aux chercheurs de retourner sur le ou les terrains avec une pierre de touche qui sera utile (je par</w:t>
      </w:r>
      <w:r w:rsidRPr="00B96E6C">
        <w:rPr>
          <w:szCs w:val="24"/>
        </w:rPr>
        <w:t>a</w:t>
      </w:r>
      <w:r w:rsidRPr="00B96E6C">
        <w:rPr>
          <w:szCs w:val="24"/>
        </w:rPr>
        <w:t>phrase ce qu'expose Max</w:t>
      </w:r>
      <w:r>
        <w:rPr>
          <w:szCs w:val="24"/>
        </w:rPr>
        <w:t xml:space="preserve"> </w:t>
      </w:r>
      <w:r w:rsidRPr="00B96E6C">
        <w:rPr>
          <w:szCs w:val="24"/>
        </w:rPr>
        <w:t>Weber</w:t>
      </w:r>
      <w:r>
        <w:rPr>
          <w:szCs w:val="24"/>
        </w:rPr>
        <w:t xml:space="preserve"> </w:t>
      </w:r>
      <w:r>
        <w:t xml:space="preserve">[169] </w:t>
      </w:r>
      <w:r w:rsidRPr="00B96E6C">
        <w:rPr>
          <w:szCs w:val="24"/>
        </w:rPr>
        <w:t>lui-même</w:t>
      </w:r>
      <w:r>
        <w:rPr>
          <w:szCs w:val="24"/>
        </w:rPr>
        <w:t> </w:t>
      </w:r>
      <w:r>
        <w:rPr>
          <w:rStyle w:val="Appelnotedebasdep"/>
          <w:szCs w:val="24"/>
        </w:rPr>
        <w:footnoteReference w:id="349"/>
      </w:r>
      <w:r w:rsidRPr="00B96E6C">
        <w:rPr>
          <w:szCs w:val="24"/>
        </w:rPr>
        <w:t xml:space="preserve">) </w:t>
      </w:r>
      <w:r>
        <w:rPr>
          <w:szCs w:val="24"/>
        </w:rPr>
        <w:t>—</w:t>
      </w:r>
      <w:r w:rsidRPr="00B96E6C">
        <w:rPr>
          <w:szCs w:val="24"/>
        </w:rPr>
        <w:t xml:space="preserve"> et nullement révélation d'une entéléchie, d'une e</w:t>
      </w:r>
      <w:r w:rsidRPr="00B96E6C">
        <w:rPr>
          <w:szCs w:val="24"/>
        </w:rPr>
        <w:t>s</w:t>
      </w:r>
      <w:r w:rsidRPr="00B96E6C">
        <w:rPr>
          <w:szCs w:val="24"/>
        </w:rPr>
        <w:t>sence supposée découverte derrière les phénomènes.</w:t>
      </w:r>
    </w:p>
    <w:p w14:paraId="03540DC9" w14:textId="77777777" w:rsidR="00730AFE" w:rsidRPr="00B96E6C" w:rsidRDefault="00730AFE" w:rsidP="00730AFE">
      <w:pPr>
        <w:spacing w:before="120" w:after="120"/>
        <w:jc w:val="both"/>
      </w:pPr>
      <w:r w:rsidRPr="00B96E6C">
        <w:rPr>
          <w:szCs w:val="24"/>
        </w:rPr>
        <w:t xml:space="preserve">Une définition répandue du fascisme générique autour de laquelle est censé s'être établi de nos jours un certain </w:t>
      </w:r>
      <w:r>
        <w:rPr>
          <w:szCs w:val="24"/>
        </w:rPr>
        <w:t>« </w:t>
      </w:r>
      <w:r w:rsidRPr="00B96E6C">
        <w:rPr>
          <w:szCs w:val="24"/>
        </w:rPr>
        <w:t>consensus</w:t>
      </w:r>
      <w:r>
        <w:rPr>
          <w:szCs w:val="24"/>
        </w:rPr>
        <w:t> »</w:t>
      </w:r>
      <w:r w:rsidRPr="00B96E6C">
        <w:rPr>
          <w:szCs w:val="24"/>
        </w:rPr>
        <w:t xml:space="preserve"> dans le monde anglo-saxon est celle de l'hist</w:t>
      </w:r>
      <w:r w:rsidRPr="00B96E6C">
        <w:rPr>
          <w:szCs w:val="24"/>
        </w:rPr>
        <w:t>o</w:t>
      </w:r>
      <w:r w:rsidRPr="00B96E6C">
        <w:rPr>
          <w:szCs w:val="24"/>
        </w:rPr>
        <w:t xml:space="preserve">rien britannique Roger Griffin, leader de la </w:t>
      </w:r>
      <w:r w:rsidRPr="00B96E6C">
        <w:rPr>
          <w:i/>
          <w:iCs/>
          <w:szCs w:val="24"/>
        </w:rPr>
        <w:t xml:space="preserve">Fascist Studies School. </w:t>
      </w:r>
      <w:r w:rsidRPr="00B96E6C">
        <w:rPr>
          <w:szCs w:val="24"/>
        </w:rPr>
        <w:t xml:space="preserve">Elle prétend extraire un </w:t>
      </w:r>
      <w:r>
        <w:rPr>
          <w:szCs w:val="24"/>
        </w:rPr>
        <w:t>« </w:t>
      </w:r>
      <w:r w:rsidRPr="00B96E6C">
        <w:rPr>
          <w:szCs w:val="24"/>
        </w:rPr>
        <w:t>noyau</w:t>
      </w:r>
      <w:r>
        <w:rPr>
          <w:szCs w:val="24"/>
        </w:rPr>
        <w:t> »</w:t>
      </w:r>
      <w:r w:rsidRPr="00B96E6C">
        <w:rPr>
          <w:szCs w:val="24"/>
        </w:rPr>
        <w:t xml:space="preserve"> mythique constant en scotomisant à des fins heuristiques les variables revend</w:t>
      </w:r>
      <w:r w:rsidRPr="00B96E6C">
        <w:rPr>
          <w:szCs w:val="24"/>
        </w:rPr>
        <w:t>i</w:t>
      </w:r>
      <w:r w:rsidRPr="00B96E6C">
        <w:rPr>
          <w:szCs w:val="24"/>
        </w:rPr>
        <w:t xml:space="preserve">cations </w:t>
      </w:r>
      <w:r>
        <w:rPr>
          <w:szCs w:val="24"/>
        </w:rPr>
        <w:t>« </w:t>
      </w:r>
      <w:r w:rsidRPr="00B96E6C">
        <w:rPr>
          <w:szCs w:val="24"/>
        </w:rPr>
        <w:t>nationales</w:t>
      </w:r>
      <w:r>
        <w:rPr>
          <w:szCs w:val="24"/>
        </w:rPr>
        <w:t> »</w:t>
      </w:r>
      <w:r w:rsidRPr="00B96E6C">
        <w:rPr>
          <w:szCs w:val="24"/>
        </w:rPr>
        <w:t xml:space="preserve"> et variables rationalisations scientistes et historicistes qui l'enrobent</w:t>
      </w:r>
      <w:r>
        <w:rPr>
          <w:szCs w:val="24"/>
        </w:rPr>
        <w:t> :</w:t>
      </w:r>
    </w:p>
    <w:p w14:paraId="4AA1953C" w14:textId="77777777" w:rsidR="00730AFE" w:rsidRDefault="00730AFE" w:rsidP="00730AFE">
      <w:pPr>
        <w:pStyle w:val="Grillecouleur-Accent1"/>
      </w:pPr>
    </w:p>
    <w:p w14:paraId="33E70800" w14:textId="77777777" w:rsidR="00730AFE" w:rsidRDefault="00730AFE" w:rsidP="00730AFE">
      <w:pPr>
        <w:pStyle w:val="Grillecouleur-Accent1"/>
        <w:rPr>
          <w:vertAlign w:val="superscript"/>
        </w:rPr>
      </w:pPr>
      <w:r w:rsidRPr="00B96E6C">
        <w:t>Fascism is a genus of</w:t>
      </w:r>
      <w:r>
        <w:t xml:space="preserve"> </w:t>
      </w:r>
      <w:r w:rsidRPr="00B96E6C">
        <w:t>political ideology whose mythic co</w:t>
      </w:r>
      <w:r>
        <w:t>r</w:t>
      </w:r>
      <w:r w:rsidRPr="00B96E6C">
        <w:t>e ... is a</w:t>
      </w:r>
      <w:r>
        <w:t xml:space="preserve"> </w:t>
      </w:r>
      <w:r w:rsidRPr="00B96E6C">
        <w:t>p</w:t>
      </w:r>
      <w:r w:rsidRPr="00B96E6C">
        <w:t>a</w:t>
      </w:r>
      <w:r w:rsidRPr="00B96E6C">
        <w:t>lingenetic form of</w:t>
      </w:r>
      <w:r>
        <w:t xml:space="preserve"> </w:t>
      </w:r>
      <w:r w:rsidRPr="00B96E6C">
        <w:t>populist ultra-nationalism.</w:t>
      </w:r>
      <w:r>
        <w:t> </w:t>
      </w:r>
      <w:r>
        <w:rPr>
          <w:rStyle w:val="Appelnotedebasdep"/>
          <w:szCs w:val="24"/>
        </w:rPr>
        <w:footnoteReference w:id="350"/>
      </w:r>
    </w:p>
    <w:p w14:paraId="412AB361" w14:textId="77777777" w:rsidR="00730AFE" w:rsidRPr="00B96E6C" w:rsidRDefault="00730AFE" w:rsidP="00730AFE">
      <w:pPr>
        <w:pStyle w:val="Grillecouleur-Accent1"/>
      </w:pPr>
    </w:p>
    <w:p w14:paraId="1E305FBD" w14:textId="77777777" w:rsidR="00730AFE" w:rsidRPr="00B96E6C" w:rsidRDefault="00730AFE" w:rsidP="00730AFE">
      <w:pPr>
        <w:spacing w:before="120" w:after="120"/>
        <w:jc w:val="both"/>
      </w:pPr>
      <w:r w:rsidRPr="00B96E6C">
        <w:rPr>
          <w:szCs w:val="24"/>
        </w:rPr>
        <w:t>De cette définition ramassée tous les termes doivent être à leur tour et sont dûment définis. (Je n'expose pas ici, ce serait long, les obje</w:t>
      </w:r>
      <w:r w:rsidRPr="00B96E6C">
        <w:rPr>
          <w:szCs w:val="24"/>
        </w:rPr>
        <w:t>c</w:t>
      </w:r>
      <w:r w:rsidRPr="00B96E6C">
        <w:rPr>
          <w:szCs w:val="24"/>
        </w:rPr>
        <w:t>tions que d'autres historiens, qui persi</w:t>
      </w:r>
      <w:r w:rsidRPr="00B96E6C">
        <w:rPr>
          <w:szCs w:val="24"/>
        </w:rPr>
        <w:t>s</w:t>
      </w:r>
      <w:r w:rsidRPr="00B96E6C">
        <w:rPr>
          <w:szCs w:val="24"/>
        </w:rPr>
        <w:t>tent à faire de l'idéologie un épiphénomène, opposent à cette définition du fascisme avant tout abordé comme une con</w:t>
      </w:r>
      <w:r w:rsidRPr="00B96E6C">
        <w:rPr>
          <w:szCs w:val="24"/>
        </w:rPr>
        <w:t>s</w:t>
      </w:r>
      <w:r w:rsidRPr="00B96E6C">
        <w:rPr>
          <w:szCs w:val="24"/>
        </w:rPr>
        <w:t>tante idéologique et non selon des paramètres politiques ou économiques.)</w:t>
      </w:r>
    </w:p>
    <w:p w14:paraId="40D5A4C9" w14:textId="77777777" w:rsidR="00730AFE" w:rsidRPr="00B96E6C" w:rsidRDefault="00730AFE" w:rsidP="00730AFE">
      <w:pPr>
        <w:spacing w:before="120" w:after="120"/>
        <w:jc w:val="both"/>
      </w:pPr>
      <w:r w:rsidRPr="00B96E6C">
        <w:rPr>
          <w:szCs w:val="24"/>
        </w:rPr>
        <w:t>Ce qu'il importe de noter dans le présent contexte est qu'une défin</w:t>
      </w:r>
      <w:r w:rsidRPr="00B96E6C">
        <w:rPr>
          <w:szCs w:val="24"/>
        </w:rPr>
        <w:t>i</w:t>
      </w:r>
      <w:r w:rsidRPr="00B96E6C">
        <w:rPr>
          <w:szCs w:val="24"/>
        </w:rPr>
        <w:t>tion de cette sorte semble intemporelle, anhi</w:t>
      </w:r>
      <w:r w:rsidRPr="00B96E6C">
        <w:rPr>
          <w:szCs w:val="24"/>
        </w:rPr>
        <w:t>s</w:t>
      </w:r>
      <w:r w:rsidRPr="00B96E6C">
        <w:rPr>
          <w:szCs w:val="24"/>
        </w:rPr>
        <w:t xml:space="preserve">torique - au contraire des définitions qui, comme celle de Nolte dans </w:t>
      </w:r>
      <w:r w:rsidRPr="00B96E6C">
        <w:rPr>
          <w:i/>
          <w:iCs/>
          <w:szCs w:val="24"/>
        </w:rPr>
        <w:t xml:space="preserve">Der Faschismus in seiner Epoche </w:t>
      </w:r>
      <w:r w:rsidRPr="00B96E6C">
        <w:rPr>
          <w:szCs w:val="24"/>
        </w:rPr>
        <w:t>produisent aussi une sorte d'idéaltype, mais inséparable d'une</w:t>
      </w:r>
      <w:r>
        <w:rPr>
          <w:szCs w:val="24"/>
        </w:rPr>
        <w:t xml:space="preserve"> </w:t>
      </w:r>
      <w:r>
        <w:t xml:space="preserve">[170] </w:t>
      </w:r>
      <w:r w:rsidRPr="00B96E6C">
        <w:rPr>
          <w:szCs w:val="24"/>
        </w:rPr>
        <w:t>conjoncture et une mise en situation. J'en rappelle les termes initiaux</w:t>
      </w:r>
      <w:r>
        <w:rPr>
          <w:szCs w:val="24"/>
        </w:rPr>
        <w:t> :</w:t>
      </w:r>
      <w:r w:rsidRPr="00B96E6C">
        <w:rPr>
          <w:szCs w:val="24"/>
        </w:rPr>
        <w:t xml:space="preserve"> </w:t>
      </w:r>
      <w:r>
        <w:rPr>
          <w:szCs w:val="24"/>
        </w:rPr>
        <w:t>« </w:t>
      </w:r>
      <w:r w:rsidRPr="00B96E6C">
        <w:rPr>
          <w:szCs w:val="24"/>
        </w:rPr>
        <w:t>Le fascisme est un antimarxisme qui vise à anéantir son ennemi en développant une idéologie radicalement opposée à la sie</w:t>
      </w:r>
      <w:r w:rsidRPr="00B96E6C">
        <w:rPr>
          <w:szCs w:val="24"/>
        </w:rPr>
        <w:t>n</w:t>
      </w:r>
      <w:r w:rsidRPr="00B96E6C">
        <w:rPr>
          <w:szCs w:val="24"/>
        </w:rPr>
        <w:t>ne, encore qu'elle en soit proche, et en appliquant des méthodes pre</w:t>
      </w:r>
      <w:r w:rsidRPr="00B96E6C">
        <w:rPr>
          <w:szCs w:val="24"/>
        </w:rPr>
        <w:t>s</w:t>
      </w:r>
      <w:r w:rsidRPr="00B96E6C">
        <w:rPr>
          <w:szCs w:val="24"/>
        </w:rPr>
        <w:t>que identiques aux siennes non sans les avoir transformées de manière c</w:t>
      </w:r>
      <w:r w:rsidRPr="00B96E6C">
        <w:rPr>
          <w:szCs w:val="24"/>
        </w:rPr>
        <w:t>a</w:t>
      </w:r>
      <w:r w:rsidRPr="00B96E6C">
        <w:rPr>
          <w:szCs w:val="24"/>
        </w:rPr>
        <w:t>ractéristique, mais cela toujours dans le cadre inébranlable de l'auto-affirmation et de l'autonomie nationales etc.</w:t>
      </w:r>
      <w:r>
        <w:rPr>
          <w:szCs w:val="24"/>
        </w:rPr>
        <w:t> » </w:t>
      </w:r>
      <w:r>
        <w:rPr>
          <w:rStyle w:val="Appelnotedebasdep"/>
          <w:szCs w:val="24"/>
        </w:rPr>
        <w:footnoteReference w:id="351"/>
      </w:r>
    </w:p>
    <w:p w14:paraId="5F1F85AA" w14:textId="77777777" w:rsidR="00730AFE" w:rsidRPr="00B96E6C" w:rsidRDefault="00730AFE" w:rsidP="00730AFE">
      <w:pPr>
        <w:spacing w:before="120" w:after="120"/>
        <w:jc w:val="both"/>
      </w:pPr>
      <w:r w:rsidRPr="00B96E6C">
        <w:rPr>
          <w:szCs w:val="24"/>
        </w:rPr>
        <w:t>La définition de Roger Griffin au contraire, prise en elle-même, ne s'applique pas à des phénomènes européens se</w:t>
      </w:r>
      <w:r w:rsidRPr="00B96E6C">
        <w:rPr>
          <w:szCs w:val="24"/>
        </w:rPr>
        <w:t>u</w:t>
      </w:r>
      <w:r w:rsidRPr="00B96E6C">
        <w:rPr>
          <w:szCs w:val="24"/>
        </w:rPr>
        <w:t>lement et seulement situés entre les deux guerres. Elle va donc être sollicitée tant par des historiens du contemporain que par des spécialistes des outre-mers pour qualifier des doctrines et des régimes correspondant aux param</w:t>
      </w:r>
      <w:r w:rsidRPr="00B96E6C">
        <w:rPr>
          <w:szCs w:val="24"/>
        </w:rPr>
        <w:t>è</w:t>
      </w:r>
      <w:r w:rsidRPr="00B96E6C">
        <w:rPr>
          <w:szCs w:val="24"/>
        </w:rPr>
        <w:t>tres.</w:t>
      </w:r>
    </w:p>
    <w:p w14:paraId="5757B202" w14:textId="77777777" w:rsidR="00730AFE" w:rsidRPr="00B96E6C" w:rsidRDefault="00730AFE" w:rsidP="00730AFE">
      <w:pPr>
        <w:spacing w:before="120" w:after="120"/>
        <w:jc w:val="both"/>
      </w:pPr>
      <w:r w:rsidRPr="00B96E6C">
        <w:rPr>
          <w:szCs w:val="24"/>
        </w:rPr>
        <w:t>Si on choisit par contre de demeurer dans le cadre eur</w:t>
      </w:r>
      <w:r w:rsidRPr="00B96E6C">
        <w:rPr>
          <w:szCs w:val="24"/>
        </w:rPr>
        <w:t>o</w:t>
      </w:r>
      <w:r w:rsidRPr="00B96E6C">
        <w:rPr>
          <w:szCs w:val="24"/>
        </w:rPr>
        <w:t xml:space="preserve">péen 1919-1945, le nœud de controverses suivant, consiste dans les </w:t>
      </w:r>
      <w:r w:rsidRPr="00B96E6C">
        <w:rPr>
          <w:i/>
          <w:iCs/>
          <w:szCs w:val="24"/>
        </w:rPr>
        <w:t>dénombr</w:t>
      </w:r>
      <w:r w:rsidRPr="00B96E6C">
        <w:rPr>
          <w:i/>
          <w:iCs/>
          <w:szCs w:val="24"/>
        </w:rPr>
        <w:t>e</w:t>
      </w:r>
      <w:r w:rsidRPr="00B96E6C">
        <w:rPr>
          <w:i/>
          <w:iCs/>
          <w:szCs w:val="24"/>
        </w:rPr>
        <w:t xml:space="preserve">ments de régimes </w:t>
      </w:r>
      <w:r>
        <w:rPr>
          <w:i/>
          <w:iCs/>
          <w:szCs w:val="24"/>
        </w:rPr>
        <w:t>—</w:t>
      </w:r>
      <w:r w:rsidRPr="00B96E6C">
        <w:rPr>
          <w:i/>
          <w:iCs/>
          <w:szCs w:val="24"/>
        </w:rPr>
        <w:t xml:space="preserve"> </w:t>
      </w:r>
      <w:r w:rsidRPr="00B96E6C">
        <w:rPr>
          <w:szCs w:val="24"/>
        </w:rPr>
        <w:t>les divergences de chiffres sans être extrêmes sont tout de même notables. Pour plusieurs historiens, le noyau n</w:t>
      </w:r>
      <w:r w:rsidRPr="00B96E6C">
        <w:rPr>
          <w:szCs w:val="24"/>
        </w:rPr>
        <w:t>o</w:t>
      </w:r>
      <w:r w:rsidRPr="00B96E6C">
        <w:rPr>
          <w:szCs w:val="24"/>
        </w:rPr>
        <w:t>tionnel du fascisme se réduit à deux seuls fascismes-régimes, celui de Mussolini et celui de Hitler. (Encore que quelques historiens all</w:t>
      </w:r>
      <w:r w:rsidRPr="00B96E6C">
        <w:rPr>
          <w:szCs w:val="24"/>
        </w:rPr>
        <w:t>e</w:t>
      </w:r>
      <w:r w:rsidRPr="00B96E6C">
        <w:rPr>
          <w:szCs w:val="24"/>
        </w:rPr>
        <w:t>mands so</w:t>
      </w:r>
      <w:r w:rsidRPr="00B96E6C">
        <w:rPr>
          <w:szCs w:val="24"/>
        </w:rPr>
        <w:t>u</w:t>
      </w:r>
      <w:r w:rsidRPr="00B96E6C">
        <w:rPr>
          <w:szCs w:val="24"/>
        </w:rPr>
        <w:t>tiennent que la singularité criminelle du régime national-socialiste doit le placer dans une catégorie à part. D'autres rétorquent ici qu'à multiplier les catégories à un seul él</w:t>
      </w:r>
      <w:r w:rsidRPr="00B96E6C">
        <w:rPr>
          <w:szCs w:val="24"/>
        </w:rPr>
        <w:t>é</w:t>
      </w:r>
      <w:r w:rsidRPr="00B96E6C">
        <w:rPr>
          <w:szCs w:val="24"/>
        </w:rPr>
        <w:t>ment il n'est plus de conceptualisation historique possible.) Les travaux comparatistes contemporains sont en grand</w:t>
      </w:r>
      <w:r>
        <w:rPr>
          <w:szCs w:val="24"/>
        </w:rPr>
        <w:t>e</w:t>
      </w:r>
      <w:r w:rsidRPr="00B96E6C">
        <w:rPr>
          <w:szCs w:val="24"/>
        </w:rPr>
        <w:t xml:space="preserve"> pa</w:t>
      </w:r>
      <w:r w:rsidRPr="00B96E6C">
        <w:rPr>
          <w:szCs w:val="24"/>
        </w:rPr>
        <w:t>r</w:t>
      </w:r>
      <w:r w:rsidRPr="00B96E6C">
        <w:rPr>
          <w:szCs w:val="24"/>
        </w:rPr>
        <w:t>tie focalisés sur la confrontation de ces seuls deux régimes, certes reconnus différents en degrés de nociv</w:t>
      </w:r>
      <w:r w:rsidRPr="00B96E6C">
        <w:rPr>
          <w:szCs w:val="24"/>
        </w:rPr>
        <w:t>i</w:t>
      </w:r>
      <w:r w:rsidRPr="00B96E6C">
        <w:rPr>
          <w:szCs w:val="24"/>
        </w:rPr>
        <w:t>té et de scél</w:t>
      </w:r>
      <w:r w:rsidRPr="00B96E6C">
        <w:rPr>
          <w:szCs w:val="24"/>
        </w:rPr>
        <w:t>é</w:t>
      </w:r>
      <w:r w:rsidRPr="00B96E6C">
        <w:rPr>
          <w:szCs w:val="24"/>
        </w:rPr>
        <w:t>ratesse.</w:t>
      </w:r>
      <w:r>
        <w:rPr>
          <w:szCs w:val="24"/>
        </w:rPr>
        <w:t> </w:t>
      </w:r>
      <w:r>
        <w:rPr>
          <w:rStyle w:val="Appelnotedebasdep"/>
          <w:szCs w:val="24"/>
        </w:rPr>
        <w:footnoteReference w:id="352"/>
      </w:r>
    </w:p>
    <w:p w14:paraId="5A54DC1A" w14:textId="77777777" w:rsidR="00730AFE" w:rsidRDefault="00730AFE" w:rsidP="00730AFE">
      <w:pPr>
        <w:spacing w:before="120" w:after="120"/>
        <w:jc w:val="both"/>
      </w:pPr>
      <w:r>
        <w:t>[171]</w:t>
      </w:r>
    </w:p>
    <w:p w14:paraId="048CC86F" w14:textId="77777777" w:rsidR="00730AFE" w:rsidRPr="00B96E6C" w:rsidRDefault="00730AFE" w:rsidP="00730AFE">
      <w:pPr>
        <w:spacing w:before="120" w:after="120"/>
        <w:jc w:val="both"/>
      </w:pPr>
      <w:r w:rsidRPr="00B96E6C">
        <w:rPr>
          <w:szCs w:val="24"/>
        </w:rPr>
        <w:t xml:space="preserve">Pour Stanley Payne toutefois, il faut compter quatre </w:t>
      </w:r>
      <w:r>
        <w:rPr>
          <w:szCs w:val="24"/>
        </w:rPr>
        <w:t>« </w:t>
      </w:r>
      <w:r w:rsidRPr="00B96E6C">
        <w:rPr>
          <w:szCs w:val="24"/>
        </w:rPr>
        <w:t>variantes majeures</w:t>
      </w:r>
      <w:r>
        <w:rPr>
          <w:szCs w:val="24"/>
        </w:rPr>
        <w:t> »</w:t>
      </w:r>
      <w:r w:rsidRPr="00B96E6C">
        <w:rPr>
          <w:szCs w:val="24"/>
        </w:rPr>
        <w:t xml:space="preserve"> qui s'ajoutent aux deux principaux cas</w:t>
      </w:r>
      <w:r>
        <w:rPr>
          <w:szCs w:val="24"/>
        </w:rPr>
        <w:t> :</w:t>
      </w:r>
      <w:r w:rsidRPr="00B96E6C">
        <w:rPr>
          <w:szCs w:val="24"/>
        </w:rPr>
        <w:t xml:space="preserve"> les régimes de t</w:t>
      </w:r>
      <w:r w:rsidRPr="00B96E6C">
        <w:rPr>
          <w:szCs w:val="24"/>
        </w:rPr>
        <w:t>y</w:t>
      </w:r>
      <w:r w:rsidRPr="00B96E6C">
        <w:rPr>
          <w:szCs w:val="24"/>
        </w:rPr>
        <w:t xml:space="preserve">pe fasciste, </w:t>
      </w:r>
      <w:r>
        <w:rPr>
          <w:i/>
          <w:iCs/>
          <w:szCs w:val="24"/>
        </w:rPr>
        <w:t>« </w:t>
      </w:r>
      <w:r w:rsidRPr="00B96E6C">
        <w:rPr>
          <w:i/>
          <w:iCs/>
          <w:szCs w:val="24"/>
        </w:rPr>
        <w:t>fascist-type</w:t>
      </w:r>
      <w:r>
        <w:rPr>
          <w:i/>
          <w:iCs/>
          <w:szCs w:val="24"/>
        </w:rPr>
        <w:t> »</w:t>
      </w:r>
      <w:r w:rsidRPr="00B96E6C">
        <w:rPr>
          <w:i/>
          <w:iCs/>
          <w:szCs w:val="24"/>
        </w:rPr>
        <w:t xml:space="preserve"> </w:t>
      </w:r>
      <w:r w:rsidRPr="00B96E6C">
        <w:rPr>
          <w:szCs w:val="24"/>
        </w:rPr>
        <w:t>d'Autriche, d'Esp</w:t>
      </w:r>
      <w:r w:rsidRPr="00B96E6C">
        <w:rPr>
          <w:szCs w:val="24"/>
        </w:rPr>
        <w:t>a</w:t>
      </w:r>
      <w:r w:rsidRPr="00B96E6C">
        <w:rPr>
          <w:szCs w:val="24"/>
        </w:rPr>
        <w:t>gne, de Hongrie et de Ro</w:t>
      </w:r>
      <w:r w:rsidRPr="00B96E6C">
        <w:rPr>
          <w:szCs w:val="24"/>
        </w:rPr>
        <w:t>u</w:t>
      </w:r>
      <w:r w:rsidRPr="00B96E6C">
        <w:rPr>
          <w:szCs w:val="24"/>
        </w:rPr>
        <w:t>manie.</w:t>
      </w:r>
      <w:r>
        <w:rPr>
          <w:szCs w:val="24"/>
        </w:rPr>
        <w:t> </w:t>
      </w:r>
      <w:r>
        <w:rPr>
          <w:rStyle w:val="Appelnotedebasdep"/>
          <w:szCs w:val="24"/>
        </w:rPr>
        <w:footnoteReference w:id="353"/>
      </w:r>
    </w:p>
    <w:p w14:paraId="27F20EE3" w14:textId="77777777" w:rsidR="00730AFE" w:rsidRPr="00B96E6C" w:rsidRDefault="00730AFE" w:rsidP="00730AFE">
      <w:pPr>
        <w:spacing w:before="120" w:after="120"/>
        <w:jc w:val="both"/>
      </w:pPr>
      <w:r w:rsidRPr="00B96E6C">
        <w:rPr>
          <w:szCs w:val="24"/>
        </w:rPr>
        <w:t xml:space="preserve">Michael Mann dans </w:t>
      </w:r>
      <w:r w:rsidRPr="00DB2FB1">
        <w:rPr>
          <w:i/>
          <w:iCs/>
          <w:szCs w:val="24"/>
        </w:rPr>
        <w:t>Fascists </w:t>
      </w:r>
      <w:r>
        <w:rPr>
          <w:rStyle w:val="Appelnotedebasdep"/>
          <w:szCs w:val="24"/>
        </w:rPr>
        <w:footnoteReference w:id="354"/>
      </w:r>
      <w:r w:rsidRPr="00B96E6C">
        <w:rPr>
          <w:i/>
          <w:iCs/>
          <w:szCs w:val="24"/>
        </w:rPr>
        <w:t xml:space="preserve"> </w:t>
      </w:r>
      <w:r w:rsidRPr="00B96E6C">
        <w:rPr>
          <w:szCs w:val="24"/>
        </w:rPr>
        <w:t>en compte cinq à part entière</w:t>
      </w:r>
      <w:r>
        <w:rPr>
          <w:szCs w:val="24"/>
        </w:rPr>
        <w:t> :</w:t>
      </w:r>
      <w:r w:rsidRPr="00B96E6C">
        <w:rPr>
          <w:szCs w:val="24"/>
        </w:rPr>
        <w:t xml:space="preserve"> It</w:t>
      </w:r>
      <w:r w:rsidRPr="00B96E6C">
        <w:rPr>
          <w:szCs w:val="24"/>
        </w:rPr>
        <w:t>a</w:t>
      </w:r>
      <w:r w:rsidRPr="00B96E6C">
        <w:rPr>
          <w:szCs w:val="24"/>
        </w:rPr>
        <w:t xml:space="preserve">lie, Allemagne, Autriche, Hongrie, Roumanie - et ajoute le cas mis à part de l'Espagne où les conservateurs ont fini par subordonner et marginaliser les fascistes </w:t>
      </w:r>
      <w:r>
        <w:rPr>
          <w:szCs w:val="24"/>
        </w:rPr>
        <w:t>« </w:t>
      </w:r>
      <w:r w:rsidRPr="00B96E6C">
        <w:rPr>
          <w:szCs w:val="24"/>
        </w:rPr>
        <w:t>ph</w:t>
      </w:r>
      <w:r w:rsidRPr="00B96E6C">
        <w:rPr>
          <w:szCs w:val="24"/>
        </w:rPr>
        <w:t>a</w:t>
      </w:r>
      <w:r w:rsidRPr="00B96E6C">
        <w:rPr>
          <w:szCs w:val="24"/>
        </w:rPr>
        <w:t>langistes</w:t>
      </w:r>
      <w:r>
        <w:rPr>
          <w:szCs w:val="24"/>
        </w:rPr>
        <w:t> »</w:t>
      </w:r>
      <w:r w:rsidRPr="00B96E6C">
        <w:rPr>
          <w:szCs w:val="24"/>
        </w:rPr>
        <w:t>.</w:t>
      </w:r>
    </w:p>
    <w:p w14:paraId="0C31D5A9" w14:textId="77777777" w:rsidR="00730AFE" w:rsidRPr="00B96E6C" w:rsidRDefault="00730AFE" w:rsidP="00730AFE">
      <w:pPr>
        <w:spacing w:before="120" w:after="120"/>
        <w:jc w:val="both"/>
      </w:pPr>
      <w:r>
        <w:rPr>
          <w:i/>
          <w:iCs/>
          <w:szCs w:val="24"/>
        </w:rPr>
        <w:t>L'Encyclopedia b</w:t>
      </w:r>
      <w:r w:rsidRPr="00B96E6C">
        <w:rPr>
          <w:i/>
          <w:iCs/>
          <w:szCs w:val="24"/>
        </w:rPr>
        <w:t xml:space="preserve">ritannica </w:t>
      </w:r>
      <w:r w:rsidRPr="00B96E6C">
        <w:rPr>
          <w:szCs w:val="24"/>
        </w:rPr>
        <w:t xml:space="preserve">retient cinq partis fascistes qui ont pris le pouvoir, </w:t>
      </w:r>
      <w:r>
        <w:rPr>
          <w:i/>
          <w:iCs/>
          <w:szCs w:val="24"/>
        </w:rPr>
        <w:t xml:space="preserve">Il </w:t>
      </w:r>
      <w:r w:rsidRPr="00B96E6C">
        <w:rPr>
          <w:i/>
          <w:iCs/>
          <w:szCs w:val="24"/>
        </w:rPr>
        <w:t xml:space="preserve">Partito nazionale fascista, </w:t>
      </w:r>
      <w:r w:rsidRPr="00B96E6C">
        <w:rPr>
          <w:szCs w:val="24"/>
        </w:rPr>
        <w:t xml:space="preserve">le NSDAP, le </w:t>
      </w:r>
      <w:r>
        <w:rPr>
          <w:i/>
          <w:iCs/>
          <w:szCs w:val="24"/>
        </w:rPr>
        <w:t>Vaterlä</w:t>
      </w:r>
      <w:r w:rsidRPr="00B96E6C">
        <w:rPr>
          <w:i/>
          <w:iCs/>
          <w:szCs w:val="24"/>
        </w:rPr>
        <w:t xml:space="preserve">ndische Front </w:t>
      </w:r>
      <w:r w:rsidRPr="00B96E6C">
        <w:rPr>
          <w:szCs w:val="24"/>
        </w:rPr>
        <w:t>de Dollfu</w:t>
      </w:r>
      <w:r>
        <w:rPr>
          <w:szCs w:val="24"/>
        </w:rPr>
        <w:t>ß</w:t>
      </w:r>
      <w:r w:rsidRPr="00B96E6C">
        <w:rPr>
          <w:szCs w:val="24"/>
        </w:rPr>
        <w:t xml:space="preserve">, </w:t>
      </w:r>
      <w:r>
        <w:rPr>
          <w:szCs w:val="24"/>
        </w:rPr>
        <w:t>l’</w:t>
      </w:r>
      <w:r w:rsidRPr="00B96E6C">
        <w:rPr>
          <w:i/>
          <w:iCs/>
          <w:szCs w:val="24"/>
        </w:rPr>
        <w:t>Unia</w:t>
      </w:r>
      <w:r>
        <w:rPr>
          <w:i/>
          <w:iCs/>
          <w:szCs w:val="24"/>
        </w:rPr>
        <w:t>õ</w:t>
      </w:r>
      <w:r w:rsidRPr="00B96E6C">
        <w:rPr>
          <w:i/>
          <w:iCs/>
          <w:szCs w:val="24"/>
        </w:rPr>
        <w:t xml:space="preserve"> n</w:t>
      </w:r>
      <w:r w:rsidRPr="00B96E6C">
        <w:rPr>
          <w:i/>
          <w:iCs/>
          <w:szCs w:val="24"/>
        </w:rPr>
        <w:t>a</w:t>
      </w:r>
      <w:r w:rsidRPr="00B96E6C">
        <w:rPr>
          <w:i/>
          <w:iCs/>
          <w:szCs w:val="24"/>
        </w:rPr>
        <w:t xml:space="preserve">cional </w:t>
      </w:r>
      <w:r w:rsidRPr="00B96E6C">
        <w:rPr>
          <w:szCs w:val="24"/>
        </w:rPr>
        <w:t xml:space="preserve">de Salazar (qu'elle voit </w:t>
      </w:r>
      <w:r>
        <w:rPr>
          <w:szCs w:val="24"/>
        </w:rPr>
        <w:t>« </w:t>
      </w:r>
      <w:r w:rsidRPr="00B96E6C">
        <w:rPr>
          <w:szCs w:val="24"/>
        </w:rPr>
        <w:t>devenir fasciste</w:t>
      </w:r>
      <w:r>
        <w:rPr>
          <w:szCs w:val="24"/>
        </w:rPr>
        <w:t> »</w:t>
      </w:r>
      <w:r w:rsidRPr="00B96E6C">
        <w:rPr>
          <w:szCs w:val="24"/>
        </w:rPr>
        <w:t xml:space="preserve"> en 1936) et la </w:t>
      </w:r>
      <w:r w:rsidRPr="00B96E6C">
        <w:rPr>
          <w:i/>
          <w:iCs/>
          <w:szCs w:val="24"/>
        </w:rPr>
        <w:t>Falange espa</w:t>
      </w:r>
      <w:r>
        <w:rPr>
          <w:i/>
          <w:iCs/>
          <w:szCs w:val="24"/>
        </w:rPr>
        <w:t>ñ</w:t>
      </w:r>
      <w:r w:rsidRPr="00B96E6C">
        <w:rPr>
          <w:i/>
          <w:iCs/>
          <w:szCs w:val="24"/>
        </w:rPr>
        <w:t xml:space="preserve">ola </w:t>
      </w:r>
      <w:r w:rsidRPr="00B96E6C">
        <w:rPr>
          <w:szCs w:val="24"/>
        </w:rPr>
        <w:t>qui a été absorbée dans la dictature m</w:t>
      </w:r>
      <w:r w:rsidRPr="00B96E6C">
        <w:rPr>
          <w:szCs w:val="24"/>
        </w:rPr>
        <w:t>i</w:t>
      </w:r>
      <w:r w:rsidRPr="00B96E6C">
        <w:rPr>
          <w:szCs w:val="24"/>
        </w:rPr>
        <w:t>litaire de Franco.</w:t>
      </w:r>
      <w:r>
        <w:rPr>
          <w:szCs w:val="24"/>
        </w:rPr>
        <w:t> </w:t>
      </w:r>
      <w:r>
        <w:rPr>
          <w:rStyle w:val="Appelnotedebasdep"/>
          <w:szCs w:val="24"/>
        </w:rPr>
        <w:footnoteReference w:id="355"/>
      </w:r>
    </w:p>
    <w:p w14:paraId="6EDE7AE6" w14:textId="77777777" w:rsidR="00730AFE" w:rsidRPr="00B96E6C" w:rsidRDefault="00730AFE" w:rsidP="00730AFE">
      <w:pPr>
        <w:spacing w:before="120" w:after="120"/>
        <w:jc w:val="both"/>
      </w:pPr>
      <w:r w:rsidRPr="00B96E6C">
        <w:rPr>
          <w:szCs w:val="24"/>
        </w:rPr>
        <w:t>Mais d'autres dictatures de droite entre 1920 et 1945 sont candid</w:t>
      </w:r>
      <w:r w:rsidRPr="00B96E6C">
        <w:rPr>
          <w:szCs w:val="24"/>
        </w:rPr>
        <w:t>a</w:t>
      </w:r>
      <w:r w:rsidRPr="00B96E6C">
        <w:rPr>
          <w:szCs w:val="24"/>
        </w:rPr>
        <w:t>tes à la qualification et sont parfois retenues comme des cas mineurs ou marginaux, ou hybrides</w:t>
      </w:r>
      <w:r>
        <w:rPr>
          <w:szCs w:val="24"/>
        </w:rPr>
        <w:t> :</w:t>
      </w:r>
      <w:r w:rsidRPr="00B96E6C">
        <w:rPr>
          <w:szCs w:val="24"/>
        </w:rPr>
        <w:t xml:space="preserve"> en Estonie, L</w:t>
      </w:r>
      <w:r w:rsidRPr="00B96E6C">
        <w:rPr>
          <w:szCs w:val="24"/>
        </w:rPr>
        <w:t>i</w:t>
      </w:r>
      <w:r w:rsidRPr="00B96E6C">
        <w:rPr>
          <w:szCs w:val="24"/>
        </w:rPr>
        <w:t>thuanie, Lettonie, Pologne, Yougoslavie, Grèce,</w:t>
      </w:r>
      <w:r>
        <w:rPr>
          <w:szCs w:val="24"/>
        </w:rPr>
        <w:t> </w:t>
      </w:r>
      <w:r>
        <w:rPr>
          <w:rStyle w:val="Appelnotedebasdep"/>
          <w:szCs w:val="24"/>
        </w:rPr>
        <w:footnoteReference w:id="356"/>
      </w:r>
      <w:r w:rsidRPr="00B96E6C">
        <w:rPr>
          <w:szCs w:val="24"/>
        </w:rPr>
        <w:t xml:space="preserve"> Turquie.</w:t>
      </w:r>
      <w:r>
        <w:rPr>
          <w:szCs w:val="24"/>
        </w:rPr>
        <w:t> </w:t>
      </w:r>
      <w:r>
        <w:rPr>
          <w:rStyle w:val="Appelnotedebasdep"/>
          <w:szCs w:val="24"/>
        </w:rPr>
        <w:footnoteReference w:id="357"/>
      </w:r>
      <w:r w:rsidRPr="00B96E6C">
        <w:rPr>
          <w:szCs w:val="24"/>
        </w:rPr>
        <w:t xml:space="preserve"> Sans parler des régimes d'all</w:t>
      </w:r>
      <w:r w:rsidRPr="00B96E6C">
        <w:rPr>
          <w:szCs w:val="24"/>
        </w:rPr>
        <w:t>é</w:t>
      </w:r>
      <w:r w:rsidRPr="00B96E6C">
        <w:rPr>
          <w:szCs w:val="24"/>
        </w:rPr>
        <w:t>geance</w:t>
      </w:r>
      <w:r>
        <w:t xml:space="preserve"> [172] </w:t>
      </w:r>
      <w:r w:rsidRPr="00B96E6C">
        <w:rPr>
          <w:szCs w:val="24"/>
        </w:rPr>
        <w:t>nazie, comme ceux de Quisling et de Pavelic, qui ne se sont établis qu'à la faveur de la guerre et avec l'appui des vainqueurs et occupants.</w:t>
      </w:r>
    </w:p>
    <w:p w14:paraId="681DC6D5" w14:textId="77777777" w:rsidR="00730AFE" w:rsidRDefault="00730AFE" w:rsidP="00730AFE">
      <w:pPr>
        <w:spacing w:before="120" w:after="120"/>
        <w:jc w:val="both"/>
        <w:rPr>
          <w:szCs w:val="24"/>
        </w:rPr>
      </w:pPr>
    </w:p>
    <w:p w14:paraId="5961CE31" w14:textId="77777777" w:rsidR="00730AFE" w:rsidRPr="00643BE2" w:rsidRDefault="00730AFE" w:rsidP="00730AFE">
      <w:pPr>
        <w:spacing w:before="120" w:after="120"/>
        <w:ind w:firstLine="0"/>
        <w:jc w:val="center"/>
        <w:rPr>
          <w:sz w:val="24"/>
          <w:szCs w:val="24"/>
        </w:rPr>
      </w:pPr>
      <w:bookmarkStart w:id="37" w:name="Texte_2_c"/>
      <w:r w:rsidRPr="00643BE2">
        <w:rPr>
          <w:sz w:val="24"/>
          <w:szCs w:val="24"/>
        </w:rPr>
        <w:t>Le fascisme dans tous les pays</w:t>
      </w:r>
    </w:p>
    <w:p w14:paraId="18300E76" w14:textId="77777777" w:rsidR="00730AFE" w:rsidRPr="00B96E6C" w:rsidRDefault="00730AFE" w:rsidP="00730AFE">
      <w:pPr>
        <w:pStyle w:val="planche"/>
      </w:pPr>
      <w:r w:rsidRPr="00B96E6C">
        <w:rPr>
          <w:szCs w:val="24"/>
        </w:rPr>
        <w:t xml:space="preserve">Les </w:t>
      </w:r>
      <w:r>
        <w:rPr>
          <w:szCs w:val="24"/>
        </w:rPr>
        <w:t>« </w:t>
      </w:r>
      <w:r w:rsidRPr="00B96E6C">
        <w:rPr>
          <w:szCs w:val="24"/>
        </w:rPr>
        <w:t>clérico-fascismes</w:t>
      </w:r>
      <w:r>
        <w:rPr>
          <w:szCs w:val="24"/>
        </w:rPr>
        <w:t> »</w:t>
      </w:r>
    </w:p>
    <w:bookmarkEnd w:id="37"/>
    <w:p w14:paraId="06A7847C" w14:textId="77777777" w:rsidR="00730AFE" w:rsidRDefault="00730AFE" w:rsidP="00730AFE">
      <w:pPr>
        <w:spacing w:before="120" w:after="120"/>
        <w:jc w:val="both"/>
        <w:rPr>
          <w:szCs w:val="24"/>
        </w:rPr>
      </w:pPr>
    </w:p>
    <w:p w14:paraId="639244B0" w14:textId="77777777" w:rsidR="00730AFE" w:rsidRPr="00384B20" w:rsidRDefault="00730AFE" w:rsidP="00730AFE">
      <w:pPr>
        <w:ind w:right="90" w:firstLine="0"/>
        <w:jc w:val="both"/>
        <w:rPr>
          <w:sz w:val="20"/>
        </w:rPr>
      </w:pPr>
      <w:hyperlink w:anchor="tdm" w:history="1">
        <w:r w:rsidRPr="00384B20">
          <w:rPr>
            <w:rStyle w:val="Hyperlien"/>
            <w:sz w:val="20"/>
          </w:rPr>
          <w:t>Retour à la table des matières</w:t>
        </w:r>
      </w:hyperlink>
    </w:p>
    <w:p w14:paraId="7D620440" w14:textId="77777777" w:rsidR="00730AFE" w:rsidRPr="00B96E6C" w:rsidRDefault="00730AFE" w:rsidP="00730AFE">
      <w:pPr>
        <w:spacing w:before="120" w:after="120"/>
        <w:jc w:val="both"/>
      </w:pPr>
      <w:r w:rsidRPr="00B96E6C">
        <w:rPr>
          <w:szCs w:val="24"/>
        </w:rPr>
        <w:t xml:space="preserve">La catégorie de </w:t>
      </w:r>
      <w:r>
        <w:rPr>
          <w:szCs w:val="24"/>
        </w:rPr>
        <w:t>« </w:t>
      </w:r>
      <w:r w:rsidRPr="00B96E6C">
        <w:rPr>
          <w:szCs w:val="24"/>
        </w:rPr>
        <w:t>clérico-fascisme</w:t>
      </w:r>
      <w:r>
        <w:rPr>
          <w:szCs w:val="24"/>
        </w:rPr>
        <w:t> »</w:t>
      </w:r>
      <w:r w:rsidRPr="00B96E6C">
        <w:rPr>
          <w:szCs w:val="24"/>
        </w:rPr>
        <w:t xml:space="preserve"> est proposée et e</w:t>
      </w:r>
      <w:r w:rsidRPr="00B96E6C">
        <w:rPr>
          <w:szCs w:val="24"/>
        </w:rPr>
        <w:t>n</w:t>
      </w:r>
      <w:r w:rsidRPr="00B96E6C">
        <w:rPr>
          <w:szCs w:val="24"/>
        </w:rPr>
        <w:t>dossée par plusieurs pour sous-catégoriser le régime social-chrétien de Dollfu</w:t>
      </w:r>
      <w:r>
        <w:rPr>
          <w:szCs w:val="24"/>
        </w:rPr>
        <w:t>ß</w:t>
      </w:r>
      <w:r w:rsidRPr="00B96E6C">
        <w:rPr>
          <w:szCs w:val="24"/>
        </w:rPr>
        <w:t xml:space="preserve"> en Autriche, qualifié de </w:t>
      </w:r>
      <w:r w:rsidRPr="00B96E6C">
        <w:rPr>
          <w:i/>
          <w:iCs/>
          <w:szCs w:val="24"/>
        </w:rPr>
        <w:t>Klerikalfaschismus,</w:t>
      </w:r>
      <w:r>
        <w:rPr>
          <w:iCs/>
          <w:szCs w:val="24"/>
        </w:rPr>
        <w:t> </w:t>
      </w:r>
      <w:r>
        <w:rPr>
          <w:rStyle w:val="Appelnotedebasdep"/>
          <w:iCs/>
          <w:szCs w:val="24"/>
        </w:rPr>
        <w:footnoteReference w:id="358"/>
      </w:r>
      <w:r w:rsidRPr="00B96E6C">
        <w:rPr>
          <w:i/>
          <w:iCs/>
          <w:szCs w:val="24"/>
        </w:rPr>
        <w:t xml:space="preserve"> </w:t>
      </w:r>
      <w:r w:rsidRPr="00B96E6C">
        <w:rPr>
          <w:szCs w:val="24"/>
        </w:rPr>
        <w:t>les régimes sous prote</w:t>
      </w:r>
      <w:r w:rsidRPr="00B96E6C">
        <w:rPr>
          <w:szCs w:val="24"/>
        </w:rPr>
        <w:t>c</w:t>
      </w:r>
      <w:r w:rsidRPr="00B96E6C">
        <w:rPr>
          <w:szCs w:val="24"/>
        </w:rPr>
        <w:t>torat nazi de Slovaquie et de Croatie, et les mouvements national-catholiques flamands, irlandais, la Phalange polonaise, les Croix fl</w:t>
      </w:r>
      <w:r w:rsidRPr="00B96E6C">
        <w:rPr>
          <w:szCs w:val="24"/>
        </w:rPr>
        <w:t>é</w:t>
      </w:r>
      <w:r w:rsidRPr="00B96E6C">
        <w:rPr>
          <w:szCs w:val="24"/>
        </w:rPr>
        <w:t>chées hongroises, la Garde de fer de Corneliu Codreanu en Ro</w:t>
      </w:r>
      <w:r w:rsidRPr="00B96E6C">
        <w:rPr>
          <w:szCs w:val="24"/>
        </w:rPr>
        <w:t>u</w:t>
      </w:r>
      <w:r w:rsidRPr="00B96E6C">
        <w:rPr>
          <w:szCs w:val="24"/>
        </w:rPr>
        <w:t>manie.</w:t>
      </w:r>
    </w:p>
    <w:p w14:paraId="344A162B" w14:textId="77777777" w:rsidR="00730AFE" w:rsidRPr="00B96E6C" w:rsidRDefault="00730AFE" w:rsidP="00730AFE">
      <w:pPr>
        <w:spacing w:before="120" w:after="120"/>
        <w:jc w:val="both"/>
      </w:pPr>
      <w:r w:rsidRPr="00B96E6C">
        <w:rPr>
          <w:szCs w:val="24"/>
        </w:rPr>
        <w:t>Il s'agit de régimes et mouvements qui, issus d'une identité nation</w:t>
      </w:r>
      <w:r w:rsidRPr="00B96E6C">
        <w:rPr>
          <w:szCs w:val="24"/>
        </w:rPr>
        <w:t>a</w:t>
      </w:r>
      <w:r w:rsidRPr="00B96E6C">
        <w:rPr>
          <w:szCs w:val="24"/>
        </w:rPr>
        <w:t>le très focalisée sur la religion, empruntent massivement à des symb</w:t>
      </w:r>
      <w:r w:rsidRPr="00B96E6C">
        <w:rPr>
          <w:szCs w:val="24"/>
        </w:rPr>
        <w:t>o</w:t>
      </w:r>
      <w:r w:rsidRPr="00B96E6C">
        <w:rPr>
          <w:szCs w:val="24"/>
        </w:rPr>
        <w:t>les et des valeurs chrétiens et où une symbiose avec le champ confe</w:t>
      </w:r>
      <w:r w:rsidRPr="00B96E6C">
        <w:rPr>
          <w:szCs w:val="24"/>
        </w:rPr>
        <w:t>s</w:t>
      </w:r>
      <w:r w:rsidRPr="00B96E6C">
        <w:rPr>
          <w:szCs w:val="24"/>
        </w:rPr>
        <w:t xml:space="preserve">sionnel va devoir s'établir. Le </w:t>
      </w:r>
      <w:r>
        <w:rPr>
          <w:szCs w:val="24"/>
        </w:rPr>
        <w:t>« </w:t>
      </w:r>
      <w:r w:rsidRPr="00B96E6C">
        <w:rPr>
          <w:szCs w:val="24"/>
        </w:rPr>
        <w:t>clérico-fascisme</w:t>
      </w:r>
      <w:r>
        <w:rPr>
          <w:szCs w:val="24"/>
        </w:rPr>
        <w:t> »</w:t>
      </w:r>
      <w:r w:rsidRPr="00B96E6C">
        <w:rPr>
          <w:szCs w:val="24"/>
        </w:rPr>
        <w:t xml:space="preserve"> va créer un hybride de religiosité et de </w:t>
      </w:r>
      <w:r>
        <w:rPr>
          <w:szCs w:val="24"/>
        </w:rPr>
        <w:t>« </w:t>
      </w:r>
      <w:r w:rsidRPr="00B96E6C">
        <w:rPr>
          <w:szCs w:val="24"/>
        </w:rPr>
        <w:t>statolâtrie</w:t>
      </w:r>
      <w:r>
        <w:rPr>
          <w:szCs w:val="24"/>
        </w:rPr>
        <w:t> »</w:t>
      </w:r>
      <w:r w:rsidRPr="00B96E6C">
        <w:rPr>
          <w:szCs w:val="24"/>
        </w:rPr>
        <w:t xml:space="preserve"> qui sera toujours tenu pour semi-hérétique par les esprits théologiques.</w:t>
      </w:r>
      <w:r>
        <w:rPr>
          <w:szCs w:val="24"/>
        </w:rPr>
        <w:t> </w:t>
      </w:r>
      <w:r>
        <w:rPr>
          <w:rStyle w:val="Appelnotedebasdep"/>
          <w:iCs/>
          <w:szCs w:val="24"/>
        </w:rPr>
        <w:footnoteReference w:id="359"/>
      </w:r>
    </w:p>
    <w:p w14:paraId="19414079" w14:textId="77777777" w:rsidR="00730AFE" w:rsidRPr="00B96E6C" w:rsidRDefault="00730AFE" w:rsidP="00730AFE">
      <w:pPr>
        <w:spacing w:before="120" w:after="120"/>
        <w:jc w:val="both"/>
      </w:pPr>
      <w:r w:rsidRPr="00B96E6C">
        <w:rPr>
          <w:szCs w:val="24"/>
        </w:rPr>
        <w:t>La catégorie n'est toutefois pas sans poser un gros problème thé</w:t>
      </w:r>
      <w:r w:rsidRPr="00B96E6C">
        <w:rPr>
          <w:szCs w:val="24"/>
        </w:rPr>
        <w:t>o</w:t>
      </w:r>
      <w:r w:rsidRPr="00B96E6C">
        <w:rPr>
          <w:szCs w:val="24"/>
        </w:rPr>
        <w:t xml:space="preserve">rique si on pose le fascisme comme tendant à se développer en une </w:t>
      </w:r>
      <w:r>
        <w:rPr>
          <w:szCs w:val="24"/>
        </w:rPr>
        <w:t>« </w:t>
      </w:r>
      <w:r w:rsidRPr="00B96E6C">
        <w:rPr>
          <w:szCs w:val="24"/>
        </w:rPr>
        <w:t>religion politique</w:t>
      </w:r>
      <w:r>
        <w:rPr>
          <w:szCs w:val="24"/>
        </w:rPr>
        <w:t> »</w:t>
      </w:r>
      <w:r w:rsidRPr="00B96E6C">
        <w:rPr>
          <w:szCs w:val="24"/>
        </w:rPr>
        <w:t xml:space="preserve"> et à établir un système </w:t>
      </w:r>
      <w:r>
        <w:rPr>
          <w:szCs w:val="24"/>
        </w:rPr>
        <w:t>« </w:t>
      </w:r>
      <w:r w:rsidRPr="00B96E6C">
        <w:rPr>
          <w:szCs w:val="24"/>
        </w:rPr>
        <w:t>total</w:t>
      </w:r>
      <w:r>
        <w:rPr>
          <w:szCs w:val="24"/>
        </w:rPr>
        <w:t> »</w:t>
      </w:r>
      <w:r w:rsidRPr="00B96E6C">
        <w:rPr>
          <w:szCs w:val="24"/>
        </w:rPr>
        <w:t xml:space="preserve"> qui vise néce</w:t>
      </w:r>
      <w:r w:rsidRPr="00B96E6C">
        <w:rPr>
          <w:szCs w:val="24"/>
        </w:rPr>
        <w:t>s</w:t>
      </w:r>
      <w:r w:rsidRPr="00B96E6C">
        <w:rPr>
          <w:szCs w:val="24"/>
        </w:rPr>
        <w:t xml:space="preserve">sairement à anéantir ou dominer les institutions de la société civile </w:t>
      </w:r>
      <w:r>
        <w:rPr>
          <w:szCs w:val="24"/>
        </w:rPr>
        <w:t>—</w:t>
      </w:r>
      <w:r w:rsidRPr="00B96E6C">
        <w:rPr>
          <w:szCs w:val="24"/>
        </w:rPr>
        <w:t xml:space="preserve"> dont les églises. Ces r</w:t>
      </w:r>
      <w:r w:rsidRPr="00B96E6C">
        <w:rPr>
          <w:szCs w:val="24"/>
        </w:rPr>
        <w:t>é</w:t>
      </w:r>
      <w:r w:rsidRPr="00B96E6C">
        <w:rPr>
          <w:szCs w:val="24"/>
        </w:rPr>
        <w:t>gimes, de fait, sont ambivalents vis à vis d'un clér</w:t>
      </w:r>
      <w:r w:rsidRPr="00B96E6C">
        <w:rPr>
          <w:szCs w:val="24"/>
        </w:rPr>
        <w:t>i</w:t>
      </w:r>
      <w:r w:rsidRPr="00B96E6C">
        <w:rPr>
          <w:szCs w:val="24"/>
        </w:rPr>
        <w:t xml:space="preserve">calisme </w:t>
      </w:r>
      <w:r>
        <w:rPr>
          <w:szCs w:val="24"/>
        </w:rPr>
        <w:t>« </w:t>
      </w:r>
      <w:r w:rsidRPr="00B96E6C">
        <w:rPr>
          <w:szCs w:val="24"/>
        </w:rPr>
        <w:t>national</w:t>
      </w:r>
      <w:r>
        <w:rPr>
          <w:szCs w:val="24"/>
        </w:rPr>
        <w:t> »</w:t>
      </w:r>
      <w:r w:rsidRPr="00B96E6C">
        <w:rPr>
          <w:szCs w:val="24"/>
        </w:rPr>
        <w:t xml:space="preserve"> dont ils tirent leur légitimité tout en bridant l'autonomie des institutions religieuses de l'appui sans réserve de</w:t>
      </w:r>
      <w:r w:rsidRPr="00B96E6C">
        <w:rPr>
          <w:szCs w:val="24"/>
        </w:rPr>
        <w:t>s</w:t>
      </w:r>
      <w:r w:rsidRPr="00B96E6C">
        <w:rPr>
          <w:szCs w:val="24"/>
        </w:rPr>
        <w:t>quelles ils ont cependant besoin.</w:t>
      </w:r>
    </w:p>
    <w:p w14:paraId="7753150E" w14:textId="77777777" w:rsidR="00730AFE" w:rsidRDefault="00730AFE" w:rsidP="00730AFE">
      <w:pPr>
        <w:spacing w:before="120" w:after="120"/>
        <w:jc w:val="both"/>
      </w:pPr>
      <w:r>
        <w:t>[173]</w:t>
      </w:r>
    </w:p>
    <w:p w14:paraId="495BB5A4" w14:textId="77777777" w:rsidR="00730AFE" w:rsidRPr="00B96E6C" w:rsidRDefault="00730AFE" w:rsidP="00730AFE">
      <w:pPr>
        <w:spacing w:before="120" w:after="120"/>
        <w:jc w:val="both"/>
      </w:pPr>
      <w:r w:rsidRPr="00B96E6C">
        <w:rPr>
          <w:szCs w:val="24"/>
        </w:rPr>
        <w:t>La catégorie pourrait s'étendre sans difficulté aux régimes de Fra</w:t>
      </w:r>
      <w:r w:rsidRPr="00B96E6C">
        <w:rPr>
          <w:szCs w:val="24"/>
        </w:rPr>
        <w:t>n</w:t>
      </w:r>
      <w:r w:rsidRPr="00B96E6C">
        <w:rPr>
          <w:szCs w:val="24"/>
        </w:rPr>
        <w:t xml:space="preserve">co (spécialement à l'État </w:t>
      </w:r>
      <w:r w:rsidRPr="00B96E6C">
        <w:rPr>
          <w:i/>
          <w:iCs/>
          <w:szCs w:val="24"/>
        </w:rPr>
        <w:t xml:space="preserve">Opus Dei </w:t>
      </w:r>
      <w:r w:rsidRPr="00B96E6C">
        <w:rPr>
          <w:szCs w:val="24"/>
        </w:rPr>
        <w:t>de l'après guerre) et de Salazar. Mais elle n'est jamais employée pour qualifier le fascisme mussol</w:t>
      </w:r>
      <w:r w:rsidRPr="00B96E6C">
        <w:rPr>
          <w:szCs w:val="24"/>
        </w:rPr>
        <w:t>i</w:t>
      </w:r>
      <w:r w:rsidRPr="00B96E6C">
        <w:rPr>
          <w:szCs w:val="24"/>
        </w:rPr>
        <w:t>nien, né anti-religieux, mais ayant dû passer compromis avec le Vat</w:t>
      </w:r>
      <w:r w:rsidRPr="00B96E6C">
        <w:rPr>
          <w:szCs w:val="24"/>
        </w:rPr>
        <w:t>i</w:t>
      </w:r>
      <w:r w:rsidRPr="00B96E6C">
        <w:rPr>
          <w:szCs w:val="24"/>
        </w:rPr>
        <w:t xml:space="preserve">can, régime voulu </w:t>
      </w:r>
      <w:r>
        <w:rPr>
          <w:i/>
          <w:iCs/>
          <w:szCs w:val="24"/>
        </w:rPr>
        <w:t>« </w:t>
      </w:r>
      <w:r w:rsidRPr="00B96E6C">
        <w:rPr>
          <w:i/>
          <w:iCs/>
          <w:szCs w:val="24"/>
        </w:rPr>
        <w:t>totalitario</w:t>
      </w:r>
      <w:r>
        <w:rPr>
          <w:i/>
          <w:iCs/>
          <w:szCs w:val="24"/>
        </w:rPr>
        <w:t> »</w:t>
      </w:r>
      <w:r w:rsidRPr="00B96E6C">
        <w:rPr>
          <w:i/>
          <w:iCs/>
          <w:szCs w:val="24"/>
        </w:rPr>
        <w:t xml:space="preserve">, </w:t>
      </w:r>
      <w:r w:rsidRPr="00B96E6C">
        <w:rPr>
          <w:szCs w:val="24"/>
        </w:rPr>
        <w:t>mais dans les faits toujours loin de cette amb</w:t>
      </w:r>
      <w:r w:rsidRPr="00B96E6C">
        <w:rPr>
          <w:szCs w:val="24"/>
        </w:rPr>
        <w:t>i</w:t>
      </w:r>
      <w:r w:rsidRPr="00B96E6C">
        <w:rPr>
          <w:szCs w:val="24"/>
        </w:rPr>
        <w:t>tion et aux relations concordataires tendues avec l'Église qui l'appuie tout en regimbant souvent.</w:t>
      </w:r>
    </w:p>
    <w:p w14:paraId="5E5442A5" w14:textId="77777777" w:rsidR="00730AFE" w:rsidRPr="00B96E6C" w:rsidRDefault="00730AFE" w:rsidP="00730AFE">
      <w:pPr>
        <w:spacing w:before="120" w:after="120"/>
        <w:jc w:val="both"/>
      </w:pPr>
      <w:r w:rsidRPr="00B96E6C">
        <w:rPr>
          <w:szCs w:val="24"/>
        </w:rPr>
        <w:t>De tels régimes clérico-fascistes ne mettent évidemment jamais l'Église universelle au-dessus de la Nation, mais pr</w:t>
      </w:r>
      <w:r w:rsidRPr="00B96E6C">
        <w:rPr>
          <w:szCs w:val="24"/>
        </w:rPr>
        <w:t>é</w:t>
      </w:r>
      <w:r w:rsidRPr="00B96E6C">
        <w:rPr>
          <w:szCs w:val="24"/>
        </w:rPr>
        <w:t>tendent fusionner, dans les proportions que leur impose la tradition réactionnaire et cag</w:t>
      </w:r>
      <w:r w:rsidRPr="00B96E6C">
        <w:rPr>
          <w:szCs w:val="24"/>
        </w:rPr>
        <w:t>o</w:t>
      </w:r>
      <w:r w:rsidRPr="00B96E6C">
        <w:rPr>
          <w:szCs w:val="24"/>
        </w:rPr>
        <w:t>te locale, cléricalisme et ultra-nationalisme en absorbant si possible celui-là dans celui-ci. Pendant la Guerre, les église</w:t>
      </w:r>
      <w:r>
        <w:rPr>
          <w:szCs w:val="24"/>
        </w:rPr>
        <w:t>s</w:t>
      </w:r>
      <w:r w:rsidRPr="00B96E6C">
        <w:rPr>
          <w:szCs w:val="24"/>
        </w:rPr>
        <w:t xml:space="preserve"> </w:t>
      </w:r>
      <w:r>
        <w:rPr>
          <w:szCs w:val="24"/>
        </w:rPr>
        <w:t>« </w:t>
      </w:r>
      <w:r w:rsidRPr="00B96E6C">
        <w:rPr>
          <w:szCs w:val="24"/>
        </w:rPr>
        <w:t>nationales</w:t>
      </w:r>
      <w:r>
        <w:rPr>
          <w:szCs w:val="24"/>
        </w:rPr>
        <w:t> »</w:t>
      </w:r>
      <w:r w:rsidRPr="00B96E6C">
        <w:rPr>
          <w:szCs w:val="24"/>
        </w:rPr>
        <w:t>, co</w:t>
      </w:r>
      <w:r w:rsidRPr="00B96E6C">
        <w:rPr>
          <w:szCs w:val="24"/>
        </w:rPr>
        <w:t>m</w:t>
      </w:r>
      <w:r w:rsidRPr="00B96E6C">
        <w:rPr>
          <w:szCs w:val="24"/>
        </w:rPr>
        <w:t>posées d'un sacerdoce acquis au régime, s'aligneront derrière les pouvoirs oustachi en Croatie et national-catholique de Mgr Tiso en Sl</w:t>
      </w:r>
      <w:r w:rsidRPr="00B96E6C">
        <w:rPr>
          <w:szCs w:val="24"/>
        </w:rPr>
        <w:t>o</w:t>
      </w:r>
      <w:r w:rsidRPr="00B96E6C">
        <w:rPr>
          <w:szCs w:val="24"/>
        </w:rPr>
        <w:t>vaquie.</w:t>
      </w:r>
    </w:p>
    <w:p w14:paraId="618DADA0" w14:textId="77777777" w:rsidR="00730AFE" w:rsidRPr="00B96E6C" w:rsidRDefault="00730AFE" w:rsidP="00730AFE">
      <w:pPr>
        <w:spacing w:before="120" w:after="120"/>
        <w:jc w:val="both"/>
      </w:pPr>
      <w:r w:rsidRPr="00B96E6C">
        <w:rPr>
          <w:szCs w:val="24"/>
        </w:rPr>
        <w:t>En Autriche dans les années 1930, les clérico-fascistes au pouvoir, régime très apprécié du Vatican, sont en lutte à mort contre d'autres fascistes, les nazis autrichiens pangermanistes qui finissent par assa</w:t>
      </w:r>
      <w:r w:rsidRPr="00B96E6C">
        <w:rPr>
          <w:szCs w:val="24"/>
        </w:rPr>
        <w:t>s</w:t>
      </w:r>
      <w:r w:rsidRPr="00B96E6C">
        <w:rPr>
          <w:szCs w:val="24"/>
        </w:rPr>
        <w:t xml:space="preserve">siner Dollfuss en 1934 et aboutissent à imposer </w:t>
      </w:r>
      <w:r>
        <w:rPr>
          <w:szCs w:val="24"/>
        </w:rPr>
        <w:t>l’</w:t>
      </w:r>
      <w:r w:rsidRPr="00B96E6C">
        <w:rPr>
          <w:i/>
          <w:iCs/>
          <w:szCs w:val="24"/>
        </w:rPr>
        <w:t>Anschlu</w:t>
      </w:r>
      <w:r>
        <w:rPr>
          <w:i/>
          <w:iCs/>
          <w:szCs w:val="24"/>
        </w:rPr>
        <w:t>ß</w:t>
      </w:r>
      <w:r w:rsidRPr="00B96E6C">
        <w:rPr>
          <w:i/>
          <w:iCs/>
          <w:szCs w:val="24"/>
        </w:rPr>
        <w:t xml:space="preserve"> </w:t>
      </w:r>
      <w:r w:rsidRPr="00B96E6C">
        <w:rPr>
          <w:szCs w:val="24"/>
        </w:rPr>
        <w:t>en 1938.</w:t>
      </w:r>
    </w:p>
    <w:p w14:paraId="134AAC5E" w14:textId="77777777" w:rsidR="00730AFE" w:rsidRPr="00B96E6C" w:rsidRDefault="00730AFE" w:rsidP="00730AFE">
      <w:pPr>
        <w:spacing w:before="120" w:after="120"/>
        <w:jc w:val="both"/>
      </w:pPr>
      <w:r w:rsidRPr="00B96E6C">
        <w:rPr>
          <w:szCs w:val="24"/>
        </w:rPr>
        <w:t xml:space="preserve">Les </w:t>
      </w:r>
      <w:r>
        <w:rPr>
          <w:szCs w:val="24"/>
        </w:rPr>
        <w:t>« </w:t>
      </w:r>
      <w:r w:rsidRPr="00B96E6C">
        <w:rPr>
          <w:szCs w:val="24"/>
        </w:rPr>
        <w:t>clérico-fascismes</w:t>
      </w:r>
      <w:r>
        <w:rPr>
          <w:szCs w:val="24"/>
        </w:rPr>
        <w:t> »</w:t>
      </w:r>
      <w:r w:rsidRPr="00B96E6C">
        <w:rPr>
          <w:szCs w:val="24"/>
        </w:rPr>
        <w:t xml:space="preserve"> hongrois et roumains sont encore insuff</w:t>
      </w:r>
      <w:r w:rsidRPr="00B96E6C">
        <w:rPr>
          <w:szCs w:val="24"/>
        </w:rPr>
        <w:t>i</w:t>
      </w:r>
      <w:r w:rsidRPr="00B96E6C">
        <w:rPr>
          <w:szCs w:val="24"/>
        </w:rPr>
        <w:t>samment connus en raison du caractère fallacieux et superficiel de l'historiographie communiste - et, après 1989, du peu d'enthousiasme de ces pays pour regarder de près la place énorme tenue par un fa</w:t>
      </w:r>
      <w:r w:rsidRPr="00B96E6C">
        <w:rPr>
          <w:szCs w:val="24"/>
        </w:rPr>
        <w:t>s</w:t>
      </w:r>
      <w:r w:rsidRPr="00B96E6C">
        <w:rPr>
          <w:szCs w:val="24"/>
        </w:rPr>
        <w:t xml:space="preserve">cisme antisémite dans leur </w:t>
      </w:r>
      <w:r>
        <w:rPr>
          <w:szCs w:val="24"/>
        </w:rPr>
        <w:t>« </w:t>
      </w:r>
      <w:r w:rsidRPr="00B96E6C">
        <w:rPr>
          <w:szCs w:val="24"/>
        </w:rPr>
        <w:t>belle époque</w:t>
      </w:r>
      <w:r>
        <w:rPr>
          <w:szCs w:val="24"/>
        </w:rPr>
        <w:t> »</w:t>
      </w:r>
      <w:r w:rsidRPr="00B96E6C">
        <w:rPr>
          <w:szCs w:val="24"/>
        </w:rPr>
        <w:t xml:space="preserve"> pré</w:t>
      </w:r>
      <w:r>
        <w:rPr>
          <w:szCs w:val="24"/>
        </w:rPr>
        <w:t>-</w:t>
      </w:r>
      <w:r w:rsidRPr="00B96E6C">
        <w:rPr>
          <w:szCs w:val="24"/>
        </w:rPr>
        <w:t>communiste. La Ho</w:t>
      </w:r>
      <w:r w:rsidRPr="00B96E6C">
        <w:rPr>
          <w:szCs w:val="24"/>
        </w:rPr>
        <w:t>n</w:t>
      </w:r>
      <w:r w:rsidRPr="00B96E6C">
        <w:rPr>
          <w:szCs w:val="24"/>
        </w:rPr>
        <w:t>grie, entre le Parti de défense raciale de G[]mb[]s dans les années 1920 et le puissant mouvement des Croix fléchées des 1930's, aurait beaucoup à étudier.</w:t>
      </w:r>
      <w:r>
        <w:rPr>
          <w:szCs w:val="24"/>
        </w:rPr>
        <w:t> </w:t>
      </w:r>
      <w:r>
        <w:rPr>
          <w:rStyle w:val="Appelnotedebasdep"/>
          <w:iCs/>
          <w:szCs w:val="24"/>
        </w:rPr>
        <w:footnoteReference w:id="360"/>
      </w:r>
    </w:p>
    <w:p w14:paraId="32C35270" w14:textId="77777777" w:rsidR="00730AFE" w:rsidRDefault="00730AFE" w:rsidP="00730AFE">
      <w:pPr>
        <w:spacing w:before="120" w:after="120"/>
        <w:jc w:val="both"/>
      </w:pPr>
      <w:r>
        <w:t>[174]</w:t>
      </w:r>
    </w:p>
    <w:p w14:paraId="0A3E66B0" w14:textId="77777777" w:rsidR="00730AFE" w:rsidRPr="00B96E6C" w:rsidRDefault="00730AFE" w:rsidP="00730AFE">
      <w:pPr>
        <w:spacing w:before="120" w:after="120"/>
        <w:jc w:val="both"/>
      </w:pPr>
      <w:r w:rsidRPr="00B96E6C">
        <w:rPr>
          <w:szCs w:val="24"/>
        </w:rPr>
        <w:t xml:space="preserve">La Garde de fer de Codreanu en Roumanie (assassiné en 1938 par le régime </w:t>
      </w:r>
      <w:r>
        <w:rPr>
          <w:szCs w:val="24"/>
        </w:rPr>
        <w:t>« </w:t>
      </w:r>
      <w:r w:rsidRPr="00B96E6C">
        <w:rPr>
          <w:szCs w:val="24"/>
        </w:rPr>
        <w:t>autoritaire</w:t>
      </w:r>
      <w:r>
        <w:rPr>
          <w:szCs w:val="24"/>
        </w:rPr>
        <w:t> »</w:t>
      </w:r>
      <w:r w:rsidRPr="00B96E6C">
        <w:rPr>
          <w:szCs w:val="24"/>
        </w:rPr>
        <w:t xml:space="preserve"> de Karol</w:t>
      </w:r>
      <w:r>
        <w:rPr>
          <w:szCs w:val="24"/>
        </w:rPr>
        <w:t> </w:t>
      </w:r>
      <w:r w:rsidRPr="00B96E6C">
        <w:rPr>
          <w:szCs w:val="24"/>
        </w:rPr>
        <w:t>II) présente tous les paramètres fa</w:t>
      </w:r>
      <w:r w:rsidRPr="00B96E6C">
        <w:rPr>
          <w:szCs w:val="24"/>
        </w:rPr>
        <w:t>s</w:t>
      </w:r>
      <w:r w:rsidRPr="00B96E6C">
        <w:rPr>
          <w:szCs w:val="24"/>
        </w:rPr>
        <w:t>cistes y compris un antisémitisme exceptionnellement vir</w:t>
      </w:r>
      <w:r w:rsidRPr="00B96E6C">
        <w:rPr>
          <w:szCs w:val="24"/>
        </w:rPr>
        <w:t>u</w:t>
      </w:r>
      <w:r w:rsidRPr="00B96E6C">
        <w:rPr>
          <w:szCs w:val="24"/>
        </w:rPr>
        <w:t xml:space="preserve">lent articulé à une </w:t>
      </w:r>
      <w:r>
        <w:rPr>
          <w:szCs w:val="24"/>
        </w:rPr>
        <w:t>« </w:t>
      </w:r>
      <w:r w:rsidRPr="00B96E6C">
        <w:rPr>
          <w:szCs w:val="24"/>
        </w:rPr>
        <w:t>religion politique</w:t>
      </w:r>
      <w:r>
        <w:rPr>
          <w:szCs w:val="24"/>
        </w:rPr>
        <w:t> »</w:t>
      </w:r>
      <w:r w:rsidRPr="00B96E6C">
        <w:rPr>
          <w:szCs w:val="24"/>
        </w:rPr>
        <w:t xml:space="preserve"> chrétienne-intégriste.</w:t>
      </w:r>
      <w:r>
        <w:rPr>
          <w:szCs w:val="24"/>
        </w:rPr>
        <w:t> </w:t>
      </w:r>
      <w:r>
        <w:rPr>
          <w:rStyle w:val="Appelnotedebasdep"/>
          <w:iCs/>
          <w:szCs w:val="24"/>
        </w:rPr>
        <w:footnoteReference w:id="361"/>
      </w:r>
    </w:p>
    <w:p w14:paraId="16F612CE" w14:textId="77777777" w:rsidR="00730AFE" w:rsidRDefault="00730AFE" w:rsidP="00730AFE">
      <w:pPr>
        <w:spacing w:before="120" w:after="120"/>
        <w:jc w:val="both"/>
        <w:rPr>
          <w:szCs w:val="24"/>
        </w:rPr>
      </w:pPr>
    </w:p>
    <w:p w14:paraId="793C2A65" w14:textId="77777777" w:rsidR="00730AFE" w:rsidRPr="00643BE2" w:rsidRDefault="00730AFE" w:rsidP="00730AFE">
      <w:pPr>
        <w:spacing w:before="120" w:after="120"/>
        <w:ind w:firstLine="0"/>
        <w:jc w:val="center"/>
        <w:rPr>
          <w:sz w:val="24"/>
          <w:szCs w:val="24"/>
        </w:rPr>
      </w:pPr>
      <w:bookmarkStart w:id="38" w:name="Texte_2_d"/>
      <w:r w:rsidRPr="00643BE2">
        <w:rPr>
          <w:sz w:val="24"/>
          <w:szCs w:val="24"/>
        </w:rPr>
        <w:t>Le fascisme dans tous les pays</w:t>
      </w:r>
    </w:p>
    <w:p w14:paraId="1433626D" w14:textId="77777777" w:rsidR="00730AFE" w:rsidRPr="00B96E6C" w:rsidRDefault="00730AFE" w:rsidP="00730AFE">
      <w:pPr>
        <w:pStyle w:val="planche"/>
      </w:pPr>
      <w:r w:rsidRPr="00B96E6C">
        <w:rPr>
          <w:szCs w:val="24"/>
        </w:rPr>
        <w:t>Franco et le franquisme</w:t>
      </w:r>
    </w:p>
    <w:bookmarkEnd w:id="38"/>
    <w:p w14:paraId="12539B49" w14:textId="77777777" w:rsidR="00730AFE" w:rsidRDefault="00730AFE" w:rsidP="00730AFE">
      <w:pPr>
        <w:spacing w:before="120" w:after="120"/>
        <w:jc w:val="both"/>
        <w:rPr>
          <w:szCs w:val="24"/>
        </w:rPr>
      </w:pPr>
    </w:p>
    <w:p w14:paraId="2C78EF07" w14:textId="77777777" w:rsidR="00730AFE" w:rsidRPr="00384B20" w:rsidRDefault="00730AFE" w:rsidP="00730AFE">
      <w:pPr>
        <w:ind w:right="90" w:firstLine="0"/>
        <w:jc w:val="both"/>
        <w:rPr>
          <w:sz w:val="20"/>
        </w:rPr>
      </w:pPr>
      <w:hyperlink w:anchor="tdm" w:history="1">
        <w:r w:rsidRPr="00384B20">
          <w:rPr>
            <w:rStyle w:val="Hyperlien"/>
            <w:sz w:val="20"/>
          </w:rPr>
          <w:t>Retour à la table des matières</w:t>
        </w:r>
      </w:hyperlink>
    </w:p>
    <w:p w14:paraId="3676992A" w14:textId="77777777" w:rsidR="00730AFE" w:rsidRPr="00B96E6C" w:rsidRDefault="00730AFE" w:rsidP="00730AFE">
      <w:pPr>
        <w:spacing w:before="120" w:after="120"/>
        <w:jc w:val="both"/>
      </w:pPr>
      <w:r w:rsidRPr="00B96E6C">
        <w:rPr>
          <w:szCs w:val="24"/>
        </w:rPr>
        <w:t xml:space="preserve">Pour l'antifasciste des années 1936-1939, le fascisme dans toute sa férocité menaçante s'incarnait avant tout dans la guerre entreprise par le Général Franco, l'armée et les </w:t>
      </w:r>
      <w:r>
        <w:rPr>
          <w:szCs w:val="24"/>
        </w:rPr>
        <w:t>« </w:t>
      </w:r>
      <w:r w:rsidRPr="00B96E6C">
        <w:rPr>
          <w:szCs w:val="24"/>
        </w:rPr>
        <w:t>nationaux</w:t>
      </w:r>
      <w:r>
        <w:rPr>
          <w:szCs w:val="24"/>
        </w:rPr>
        <w:t> »</w:t>
      </w:r>
      <w:r w:rsidRPr="00B96E6C">
        <w:rPr>
          <w:szCs w:val="24"/>
        </w:rPr>
        <w:t>, avec l'appui militaire des fascistes allemands et italiens, pour abattre la République esp</w:t>
      </w:r>
      <w:r w:rsidRPr="00B96E6C">
        <w:rPr>
          <w:szCs w:val="24"/>
        </w:rPr>
        <w:t>a</w:t>
      </w:r>
      <w:r w:rsidRPr="00B96E6C">
        <w:rPr>
          <w:szCs w:val="24"/>
        </w:rPr>
        <w:t xml:space="preserve">gnole et le </w:t>
      </w:r>
      <w:r w:rsidRPr="00B96E6C">
        <w:rPr>
          <w:i/>
          <w:iCs/>
          <w:szCs w:val="24"/>
        </w:rPr>
        <w:t>Frente</w:t>
      </w:r>
      <w:r>
        <w:rPr>
          <w:i/>
          <w:iCs/>
          <w:szCs w:val="24"/>
        </w:rPr>
        <w:t xml:space="preserve"> </w:t>
      </w:r>
      <w:r w:rsidRPr="00B96E6C">
        <w:rPr>
          <w:i/>
          <w:iCs/>
          <w:szCs w:val="24"/>
        </w:rPr>
        <w:t xml:space="preserve">popular. </w:t>
      </w:r>
      <w:r w:rsidRPr="00B96E6C">
        <w:rPr>
          <w:szCs w:val="24"/>
        </w:rPr>
        <w:t>L'Espagne est aussi le seul pays où les d</w:t>
      </w:r>
      <w:r w:rsidRPr="00B96E6C">
        <w:rPr>
          <w:szCs w:val="24"/>
        </w:rPr>
        <w:t>é</w:t>
      </w:r>
      <w:r w:rsidRPr="00B96E6C">
        <w:rPr>
          <w:szCs w:val="24"/>
        </w:rPr>
        <w:t>mocrates et les socialistes ne se sont pas écrasés devant la subve</w:t>
      </w:r>
      <w:r w:rsidRPr="00B96E6C">
        <w:rPr>
          <w:szCs w:val="24"/>
        </w:rPr>
        <w:t>r</w:t>
      </w:r>
      <w:r w:rsidRPr="00B96E6C">
        <w:rPr>
          <w:szCs w:val="24"/>
        </w:rPr>
        <w:t xml:space="preserve">sion, mais ont pris les armes </w:t>
      </w:r>
      <w:r>
        <w:rPr>
          <w:szCs w:val="24"/>
        </w:rPr>
        <w:t>—</w:t>
      </w:r>
      <w:r w:rsidRPr="00B96E6C">
        <w:rPr>
          <w:szCs w:val="24"/>
        </w:rPr>
        <w:t xml:space="preserve"> et c'est pour lutter à leur côté contre le </w:t>
      </w:r>
      <w:r>
        <w:rPr>
          <w:szCs w:val="24"/>
        </w:rPr>
        <w:t>« </w:t>
      </w:r>
      <w:r w:rsidRPr="00B96E6C">
        <w:rPr>
          <w:szCs w:val="24"/>
        </w:rPr>
        <w:t>fa</w:t>
      </w:r>
      <w:r w:rsidRPr="00B96E6C">
        <w:rPr>
          <w:szCs w:val="24"/>
        </w:rPr>
        <w:t>s</w:t>
      </w:r>
      <w:r w:rsidRPr="00B96E6C">
        <w:rPr>
          <w:szCs w:val="24"/>
        </w:rPr>
        <w:t>cisme</w:t>
      </w:r>
      <w:r>
        <w:rPr>
          <w:szCs w:val="24"/>
        </w:rPr>
        <w:t> »</w:t>
      </w:r>
      <w:r w:rsidRPr="00B96E6C">
        <w:rPr>
          <w:szCs w:val="24"/>
        </w:rPr>
        <w:t xml:space="preserve"> que des milliers d'Européens se sont engagés dans les Brigades internationales.</w:t>
      </w:r>
    </w:p>
    <w:p w14:paraId="7EDEADE1" w14:textId="77777777" w:rsidR="00730AFE" w:rsidRPr="00B96E6C" w:rsidRDefault="00730AFE" w:rsidP="00730AFE">
      <w:pPr>
        <w:spacing w:before="120" w:after="120"/>
        <w:jc w:val="both"/>
      </w:pPr>
      <w:r w:rsidRPr="00B96E6C">
        <w:rPr>
          <w:szCs w:val="24"/>
        </w:rPr>
        <w:t>Toutefois, les historiens du régime établi après la défaite des rép</w:t>
      </w:r>
      <w:r w:rsidRPr="00B96E6C">
        <w:rPr>
          <w:szCs w:val="24"/>
        </w:rPr>
        <w:t>u</w:t>
      </w:r>
      <w:r w:rsidRPr="00B96E6C">
        <w:rPr>
          <w:szCs w:val="24"/>
        </w:rPr>
        <w:t xml:space="preserve">blicains (et qui perdurera jusqu'en 1975, date de la mort du </w:t>
      </w:r>
      <w:r w:rsidRPr="00B96E6C">
        <w:rPr>
          <w:i/>
          <w:iCs/>
          <w:szCs w:val="24"/>
        </w:rPr>
        <w:t xml:space="preserve">caudillo) </w:t>
      </w:r>
      <w:r w:rsidRPr="00B96E6C">
        <w:rPr>
          <w:szCs w:val="24"/>
        </w:rPr>
        <w:t>refusent en général de le qualifier de fa</w:t>
      </w:r>
      <w:r w:rsidRPr="00B96E6C">
        <w:rPr>
          <w:szCs w:val="24"/>
        </w:rPr>
        <w:t>s</w:t>
      </w:r>
      <w:r w:rsidRPr="00B96E6C">
        <w:rPr>
          <w:szCs w:val="24"/>
        </w:rPr>
        <w:t>ciste ou ne le font qu'avec de grandes réserves. Leurs arguments tiennent une fois encore au caract</w:t>
      </w:r>
      <w:r w:rsidRPr="00B96E6C">
        <w:rPr>
          <w:szCs w:val="24"/>
        </w:rPr>
        <w:t>è</w:t>
      </w:r>
      <w:r w:rsidRPr="00B96E6C">
        <w:rPr>
          <w:szCs w:val="24"/>
        </w:rPr>
        <w:t xml:space="preserve">re réactionnaire, clérical et traditionaliste de ce régime et au fait qu'une des composantes de l'insurrection antirépublicaine, la </w:t>
      </w:r>
      <w:r w:rsidRPr="00B96E6C">
        <w:rPr>
          <w:i/>
          <w:iCs/>
          <w:szCs w:val="24"/>
        </w:rPr>
        <w:t>Falange espa</w:t>
      </w:r>
      <w:r>
        <w:rPr>
          <w:i/>
          <w:iCs/>
          <w:szCs w:val="24"/>
        </w:rPr>
        <w:t>ñ</w:t>
      </w:r>
      <w:r w:rsidRPr="00B96E6C">
        <w:rPr>
          <w:i/>
          <w:iCs/>
          <w:szCs w:val="24"/>
        </w:rPr>
        <w:t>ola de las</w:t>
      </w:r>
      <w:r>
        <w:rPr>
          <w:i/>
          <w:iCs/>
          <w:szCs w:val="24"/>
        </w:rPr>
        <w:t xml:space="preserve"> J</w:t>
      </w:r>
      <w:r w:rsidRPr="00B96E6C">
        <w:rPr>
          <w:i/>
          <w:iCs/>
          <w:szCs w:val="24"/>
        </w:rPr>
        <w:t xml:space="preserve">ONS </w:t>
      </w:r>
      <w:r w:rsidRPr="00B96E6C">
        <w:rPr>
          <w:szCs w:val="24"/>
        </w:rPr>
        <w:t>a été rapidement réduite à l'impuissa</w:t>
      </w:r>
      <w:r w:rsidRPr="00B96E6C">
        <w:rPr>
          <w:szCs w:val="24"/>
        </w:rPr>
        <w:t>n</w:t>
      </w:r>
      <w:r w:rsidRPr="00B96E6C">
        <w:rPr>
          <w:szCs w:val="24"/>
        </w:rPr>
        <w:t>ce par le caudillo (qui la fusionnera de force avec les ultra-conservateurs carli</w:t>
      </w:r>
      <w:r w:rsidRPr="00B96E6C">
        <w:rPr>
          <w:szCs w:val="24"/>
        </w:rPr>
        <w:t>s</w:t>
      </w:r>
      <w:r w:rsidRPr="00B96E6C">
        <w:rPr>
          <w:szCs w:val="24"/>
        </w:rPr>
        <w:t xml:space="preserve">tes) et l'idéologie </w:t>
      </w:r>
      <w:r w:rsidRPr="00B96E6C">
        <w:rPr>
          <w:i/>
          <w:iCs/>
          <w:szCs w:val="24"/>
        </w:rPr>
        <w:t xml:space="preserve">nacional sindicalista </w:t>
      </w:r>
      <w:r w:rsidRPr="00B96E6C">
        <w:rPr>
          <w:szCs w:val="24"/>
        </w:rPr>
        <w:t>ramenée à un simple enrobage de la terreur réactionnaire qui pèsera sur l'Espagne. Trop conservateur pour être fasciste, explique-t-on, le régime emprunte un décor fasc</w:t>
      </w:r>
      <w:r w:rsidRPr="00B96E6C">
        <w:rPr>
          <w:szCs w:val="24"/>
        </w:rPr>
        <w:t>i</w:t>
      </w:r>
      <w:r w:rsidRPr="00B96E6C">
        <w:rPr>
          <w:szCs w:val="24"/>
        </w:rPr>
        <w:t xml:space="preserve">sant pour conférer un vernis à sa banale réalité de dictature militaire. Ce n'est pas un parti qui prend le pouvoir, c'est le </w:t>
      </w:r>
      <w:r w:rsidRPr="00B96E6C">
        <w:rPr>
          <w:i/>
          <w:iCs/>
          <w:szCs w:val="24"/>
        </w:rPr>
        <w:t>generali</w:t>
      </w:r>
      <w:r w:rsidRPr="00B96E6C">
        <w:rPr>
          <w:i/>
          <w:iCs/>
          <w:szCs w:val="24"/>
        </w:rPr>
        <w:t>s</w:t>
      </w:r>
      <w:r w:rsidRPr="00B96E6C">
        <w:rPr>
          <w:i/>
          <w:iCs/>
          <w:szCs w:val="24"/>
        </w:rPr>
        <w:t xml:space="preserve">simo </w:t>
      </w:r>
      <w:r w:rsidRPr="00B96E6C">
        <w:rPr>
          <w:szCs w:val="24"/>
        </w:rPr>
        <w:t>et l'armée qui partagent le pouvoir avec les élites</w:t>
      </w:r>
      <w:r>
        <w:t xml:space="preserve"> [175] </w:t>
      </w:r>
      <w:r w:rsidRPr="00B96E6C">
        <w:rPr>
          <w:szCs w:val="24"/>
        </w:rPr>
        <w:t>traditionnelles. Franco voulait bien un parti unique pou</w:t>
      </w:r>
      <w:r w:rsidRPr="00B96E6C">
        <w:rPr>
          <w:szCs w:val="24"/>
        </w:rPr>
        <w:t>r</w:t>
      </w:r>
      <w:r w:rsidRPr="00B96E6C">
        <w:rPr>
          <w:szCs w:val="24"/>
        </w:rPr>
        <w:t>vu qu'il fût à sa botte, docile et soumis.</w:t>
      </w:r>
    </w:p>
    <w:p w14:paraId="3FC197D6" w14:textId="77777777" w:rsidR="00730AFE" w:rsidRPr="00B96E6C" w:rsidRDefault="00730AFE" w:rsidP="00730AFE">
      <w:pPr>
        <w:spacing w:before="120" w:after="120"/>
        <w:jc w:val="both"/>
      </w:pPr>
      <w:r w:rsidRPr="00B96E6C">
        <w:rPr>
          <w:szCs w:val="24"/>
        </w:rPr>
        <w:t xml:space="preserve">L'accord se fait aussi concurremment sur le point que ladite </w:t>
      </w:r>
      <w:r w:rsidRPr="00B96E6C">
        <w:rPr>
          <w:i/>
          <w:iCs/>
          <w:szCs w:val="24"/>
        </w:rPr>
        <w:t>Fala</w:t>
      </w:r>
      <w:r w:rsidRPr="00B96E6C">
        <w:rPr>
          <w:i/>
          <w:iCs/>
          <w:szCs w:val="24"/>
        </w:rPr>
        <w:t>n</w:t>
      </w:r>
      <w:r w:rsidRPr="00B96E6C">
        <w:rPr>
          <w:i/>
          <w:iCs/>
          <w:szCs w:val="24"/>
        </w:rPr>
        <w:t>ge espa</w:t>
      </w:r>
      <w:r>
        <w:rPr>
          <w:i/>
          <w:iCs/>
          <w:szCs w:val="24"/>
        </w:rPr>
        <w:t>ñ</w:t>
      </w:r>
      <w:r w:rsidRPr="00B96E6C">
        <w:rPr>
          <w:i/>
          <w:iCs/>
          <w:szCs w:val="24"/>
        </w:rPr>
        <w:t xml:space="preserve">ola </w:t>
      </w:r>
      <w:r w:rsidRPr="00B96E6C">
        <w:rPr>
          <w:szCs w:val="24"/>
        </w:rPr>
        <w:t>fondée en 1933 par José Antonio Primo de Rivera</w:t>
      </w:r>
      <w:r>
        <w:rPr>
          <w:szCs w:val="24"/>
        </w:rPr>
        <w:t> </w:t>
      </w:r>
      <w:r>
        <w:rPr>
          <w:rStyle w:val="Appelnotedebasdep"/>
          <w:szCs w:val="24"/>
        </w:rPr>
        <w:footnoteReference w:id="362"/>
      </w:r>
      <w:r w:rsidRPr="00B96E6C">
        <w:rPr>
          <w:szCs w:val="24"/>
        </w:rPr>
        <w:t xml:space="preserve"> (a</w:t>
      </w:r>
      <w:r w:rsidRPr="00B96E6C">
        <w:rPr>
          <w:szCs w:val="24"/>
        </w:rPr>
        <w:t>u</w:t>
      </w:r>
      <w:r w:rsidRPr="00B96E6C">
        <w:rPr>
          <w:szCs w:val="24"/>
        </w:rPr>
        <w:t xml:space="preserve">quel le régime rendra un culte posthume, </w:t>
      </w:r>
      <w:r>
        <w:rPr>
          <w:szCs w:val="24"/>
        </w:rPr>
        <w:t>—</w:t>
      </w:r>
      <w:r w:rsidRPr="00B96E6C">
        <w:rPr>
          <w:szCs w:val="24"/>
        </w:rPr>
        <w:t xml:space="preserve"> bien heureux d'en être d</w:t>
      </w:r>
      <w:r w:rsidRPr="00B96E6C">
        <w:rPr>
          <w:szCs w:val="24"/>
        </w:rPr>
        <w:t>é</w:t>
      </w:r>
      <w:r w:rsidRPr="00B96E6C">
        <w:rPr>
          <w:szCs w:val="24"/>
        </w:rPr>
        <w:t>barrassé) était, elle, un mouvement authentiquement fasciste qui a dû se soumettre à plus réactionnaire que lui. Le père de José Antonio, M</w:t>
      </w:r>
      <w:r w:rsidRPr="00B96E6C">
        <w:rPr>
          <w:szCs w:val="24"/>
        </w:rPr>
        <w:t>i</w:t>
      </w:r>
      <w:r w:rsidRPr="00B96E6C">
        <w:rPr>
          <w:szCs w:val="24"/>
        </w:rPr>
        <w:t>guel Primo de Rivera (</w:t>
      </w:r>
      <w:r>
        <w:rPr>
          <w:szCs w:val="24"/>
        </w:rPr>
        <w:t>†</w:t>
      </w:r>
      <w:r w:rsidRPr="00B96E6C">
        <w:rPr>
          <w:szCs w:val="24"/>
        </w:rPr>
        <w:t xml:space="preserve"> 1930) avait, de 1923 à 1930, dirigé une dictature militaire qu'on décrit parfois comme un </w:t>
      </w:r>
      <w:r>
        <w:rPr>
          <w:szCs w:val="24"/>
        </w:rPr>
        <w:t>« </w:t>
      </w:r>
      <w:r w:rsidRPr="00B96E6C">
        <w:rPr>
          <w:szCs w:val="24"/>
        </w:rPr>
        <w:t>fa</w:t>
      </w:r>
      <w:r w:rsidRPr="00B96E6C">
        <w:rPr>
          <w:szCs w:val="24"/>
        </w:rPr>
        <w:t>s</w:t>
      </w:r>
      <w:r w:rsidRPr="00B96E6C">
        <w:rPr>
          <w:szCs w:val="24"/>
        </w:rPr>
        <w:t>cisme d'en haut</w:t>
      </w:r>
      <w:r>
        <w:rPr>
          <w:szCs w:val="24"/>
        </w:rPr>
        <w:t> »</w:t>
      </w:r>
      <w:r w:rsidRPr="00B96E6C">
        <w:rPr>
          <w:szCs w:val="24"/>
        </w:rPr>
        <w:t xml:space="preserve"> (ni mouvement, ni parti ne sont créés) v</w:t>
      </w:r>
      <w:r w:rsidRPr="00B96E6C">
        <w:rPr>
          <w:szCs w:val="24"/>
        </w:rPr>
        <w:t>i</w:t>
      </w:r>
      <w:r w:rsidRPr="00B96E6C">
        <w:rPr>
          <w:szCs w:val="24"/>
        </w:rPr>
        <w:t>sant à tuer dans l'œuf une démocratie en train de s'affirmer.</w:t>
      </w:r>
    </w:p>
    <w:p w14:paraId="00EAB367" w14:textId="77777777" w:rsidR="00730AFE" w:rsidRPr="00B96E6C" w:rsidRDefault="00730AFE" w:rsidP="00730AFE">
      <w:pPr>
        <w:spacing w:before="120" w:after="120"/>
        <w:jc w:val="both"/>
      </w:pPr>
      <w:r w:rsidRPr="00B96E6C">
        <w:rPr>
          <w:szCs w:val="24"/>
        </w:rPr>
        <w:t xml:space="preserve">Pierre Milza dans </w:t>
      </w:r>
      <w:r w:rsidRPr="00B96E6C">
        <w:rPr>
          <w:i/>
          <w:iCs/>
          <w:szCs w:val="24"/>
        </w:rPr>
        <w:t xml:space="preserve">Les </w:t>
      </w:r>
      <w:r w:rsidRPr="00DB2FB1">
        <w:rPr>
          <w:i/>
          <w:iCs/>
          <w:szCs w:val="24"/>
        </w:rPr>
        <w:t>fascismes </w:t>
      </w:r>
      <w:r>
        <w:rPr>
          <w:rStyle w:val="Appelnotedebasdep"/>
          <w:szCs w:val="24"/>
        </w:rPr>
        <w:footnoteReference w:id="363"/>
      </w:r>
      <w:r w:rsidRPr="00B96E6C">
        <w:rPr>
          <w:i/>
          <w:iCs/>
          <w:szCs w:val="24"/>
        </w:rPr>
        <w:t xml:space="preserve"> </w:t>
      </w:r>
      <w:r w:rsidRPr="00B96E6C">
        <w:rPr>
          <w:szCs w:val="24"/>
        </w:rPr>
        <w:t xml:space="preserve">opte pour une réponse </w:t>
      </w:r>
      <w:r>
        <w:rPr>
          <w:szCs w:val="24"/>
        </w:rPr>
        <w:t>« </w:t>
      </w:r>
      <w:r w:rsidRPr="00B96E6C">
        <w:rPr>
          <w:szCs w:val="24"/>
        </w:rPr>
        <w:t>nuancée</w:t>
      </w:r>
      <w:r>
        <w:rPr>
          <w:szCs w:val="24"/>
        </w:rPr>
        <w:t> »</w:t>
      </w:r>
      <w:r w:rsidRPr="00B96E6C">
        <w:rPr>
          <w:szCs w:val="24"/>
        </w:rPr>
        <w:t xml:space="preserve"> à la question de savoir si le régime de Franco était fasci</w:t>
      </w:r>
      <w:r w:rsidRPr="00B96E6C">
        <w:rPr>
          <w:szCs w:val="24"/>
        </w:rPr>
        <w:t>s</w:t>
      </w:r>
      <w:r w:rsidRPr="00B96E6C">
        <w:rPr>
          <w:szCs w:val="24"/>
        </w:rPr>
        <w:t>te</w:t>
      </w:r>
      <w:r>
        <w:rPr>
          <w:szCs w:val="24"/>
        </w:rPr>
        <w:t> :</w:t>
      </w:r>
      <w:r w:rsidRPr="00B96E6C">
        <w:rPr>
          <w:szCs w:val="24"/>
        </w:rPr>
        <w:t xml:space="preserve"> n</w:t>
      </w:r>
      <w:r w:rsidRPr="00B96E6C">
        <w:rPr>
          <w:szCs w:val="24"/>
        </w:rPr>
        <w:t>a</w:t>
      </w:r>
      <w:r w:rsidRPr="00B96E6C">
        <w:rPr>
          <w:szCs w:val="24"/>
        </w:rPr>
        <w:t>tionaliste, autoritaire, traditionaliste plutôt, attribuant un grand rôle à l'Église, dans l'enseignement notamment (mais les évêques pr</w:t>
      </w:r>
      <w:r w:rsidRPr="00B96E6C">
        <w:rPr>
          <w:szCs w:val="24"/>
        </w:rPr>
        <w:t>ê</w:t>
      </w:r>
      <w:r w:rsidRPr="00B96E6C">
        <w:rPr>
          <w:szCs w:val="24"/>
        </w:rPr>
        <w:t xml:space="preserve">taient serment d'allégeance) et ne cherchant donc pas à bricoler une </w:t>
      </w:r>
      <w:r>
        <w:rPr>
          <w:szCs w:val="24"/>
        </w:rPr>
        <w:t>« </w:t>
      </w:r>
      <w:r w:rsidRPr="00B96E6C">
        <w:rPr>
          <w:szCs w:val="24"/>
        </w:rPr>
        <w:t>rel</w:t>
      </w:r>
      <w:r w:rsidRPr="00B96E6C">
        <w:rPr>
          <w:szCs w:val="24"/>
        </w:rPr>
        <w:t>i</w:t>
      </w:r>
      <w:r w:rsidRPr="00B96E6C">
        <w:rPr>
          <w:szCs w:val="24"/>
        </w:rPr>
        <w:t>gion politique</w:t>
      </w:r>
      <w:r>
        <w:rPr>
          <w:szCs w:val="24"/>
        </w:rPr>
        <w:t> »</w:t>
      </w:r>
      <w:r w:rsidRPr="00B96E6C">
        <w:rPr>
          <w:szCs w:val="24"/>
        </w:rPr>
        <w:t xml:space="preserve"> </w:t>
      </w:r>
      <w:r w:rsidRPr="00B96E6C">
        <w:rPr>
          <w:i/>
          <w:iCs/>
          <w:szCs w:val="24"/>
        </w:rPr>
        <w:t xml:space="preserve">ad hoc, - </w:t>
      </w:r>
      <w:r w:rsidRPr="00B96E6C">
        <w:rPr>
          <w:szCs w:val="24"/>
        </w:rPr>
        <w:t xml:space="preserve">mais d'autre part régime dominé par un </w:t>
      </w:r>
      <w:r>
        <w:rPr>
          <w:i/>
          <w:iCs/>
          <w:szCs w:val="24"/>
        </w:rPr>
        <w:t>« </w:t>
      </w:r>
      <w:r w:rsidRPr="00B96E6C">
        <w:rPr>
          <w:i/>
          <w:iCs/>
          <w:szCs w:val="24"/>
        </w:rPr>
        <w:t>caudïllo de Espa</w:t>
      </w:r>
      <w:r>
        <w:rPr>
          <w:i/>
          <w:iCs/>
          <w:szCs w:val="24"/>
        </w:rPr>
        <w:t>ñ</w:t>
      </w:r>
      <w:r w:rsidRPr="00B96E6C">
        <w:rPr>
          <w:i/>
          <w:iCs/>
          <w:szCs w:val="24"/>
        </w:rPr>
        <w:t xml:space="preserve">a </w:t>
      </w:r>
      <w:r w:rsidRPr="00B96E6C">
        <w:rPr>
          <w:szCs w:val="24"/>
        </w:rPr>
        <w:t>par la grâce de Dieu</w:t>
      </w:r>
      <w:r>
        <w:rPr>
          <w:szCs w:val="24"/>
        </w:rPr>
        <w:t> »</w:t>
      </w:r>
      <w:r w:rsidRPr="00B96E6C">
        <w:rPr>
          <w:szCs w:val="24"/>
        </w:rPr>
        <w:t>, doté d'une organisation corporative, démontrant un antisocialisme rabique, appuyé sur une surveillance policière et une répression continue de toute opposition.</w:t>
      </w:r>
    </w:p>
    <w:p w14:paraId="46F134E8" w14:textId="77777777" w:rsidR="00730AFE" w:rsidRPr="00B96E6C" w:rsidRDefault="00730AFE" w:rsidP="00730AFE">
      <w:pPr>
        <w:spacing w:before="120" w:after="120"/>
        <w:jc w:val="both"/>
      </w:pPr>
      <w:r w:rsidRPr="00B96E6C">
        <w:rPr>
          <w:szCs w:val="24"/>
        </w:rPr>
        <w:t xml:space="preserve">Stanley Payne, le spécialiste du monde ibérique, écarte finalement le terme de </w:t>
      </w:r>
      <w:r>
        <w:rPr>
          <w:szCs w:val="24"/>
        </w:rPr>
        <w:t>« </w:t>
      </w:r>
      <w:r w:rsidRPr="00B96E6C">
        <w:rPr>
          <w:szCs w:val="24"/>
        </w:rPr>
        <w:t xml:space="preserve">fascisme </w:t>
      </w:r>
      <w:r w:rsidRPr="00B96E6C">
        <w:rPr>
          <w:i/>
          <w:iCs/>
          <w:szCs w:val="24"/>
        </w:rPr>
        <w:t>stricto sensu</w:t>
      </w:r>
      <w:r>
        <w:rPr>
          <w:i/>
          <w:iCs/>
          <w:szCs w:val="24"/>
        </w:rPr>
        <w:t> »</w:t>
      </w:r>
      <w:r w:rsidRPr="00B96E6C">
        <w:rPr>
          <w:i/>
          <w:iCs/>
          <w:szCs w:val="24"/>
        </w:rPr>
        <w:t xml:space="preserve"> </w:t>
      </w:r>
      <w:r w:rsidRPr="00B96E6C">
        <w:rPr>
          <w:szCs w:val="24"/>
        </w:rPr>
        <w:t>pour ce r</w:t>
      </w:r>
      <w:r w:rsidRPr="00B96E6C">
        <w:rPr>
          <w:szCs w:val="24"/>
        </w:rPr>
        <w:t>é</w:t>
      </w:r>
      <w:r w:rsidRPr="00B96E6C">
        <w:rPr>
          <w:szCs w:val="24"/>
        </w:rPr>
        <w:t xml:space="preserve">gime </w:t>
      </w:r>
      <w:r>
        <w:rPr>
          <w:szCs w:val="24"/>
        </w:rPr>
        <w:t>« </w:t>
      </w:r>
      <w:r w:rsidRPr="00B96E6C">
        <w:rPr>
          <w:szCs w:val="24"/>
        </w:rPr>
        <w:t>autoritaire et conservateur</w:t>
      </w:r>
      <w:r>
        <w:rPr>
          <w:szCs w:val="24"/>
        </w:rPr>
        <w:t> »</w:t>
      </w:r>
      <w:r w:rsidRPr="00B96E6C">
        <w:rPr>
          <w:szCs w:val="24"/>
        </w:rPr>
        <w:t xml:space="preserve"> dont le chef est mort dans son lit en laissant un pays</w:t>
      </w:r>
      <w:r>
        <w:rPr>
          <w:szCs w:val="24"/>
        </w:rPr>
        <w:t xml:space="preserve"> </w:t>
      </w:r>
      <w:r>
        <w:t xml:space="preserve">[176] </w:t>
      </w:r>
      <w:r w:rsidRPr="00B96E6C">
        <w:rPr>
          <w:szCs w:val="24"/>
        </w:rPr>
        <w:t>relativement prospère.</w:t>
      </w:r>
      <w:r>
        <w:rPr>
          <w:szCs w:val="24"/>
        </w:rPr>
        <w:t> </w:t>
      </w:r>
      <w:r>
        <w:rPr>
          <w:rStyle w:val="Appelnotedebasdep"/>
          <w:szCs w:val="24"/>
        </w:rPr>
        <w:footnoteReference w:id="364"/>
      </w:r>
      <w:r w:rsidRPr="00B96E6C">
        <w:rPr>
          <w:szCs w:val="24"/>
        </w:rPr>
        <w:t xml:space="preserve"> Juan Linz, autre hispanologue, classe </w:t>
      </w:r>
      <w:r>
        <w:rPr>
          <w:szCs w:val="24"/>
        </w:rPr>
        <w:t>« </w:t>
      </w:r>
      <w:r w:rsidRPr="00B96E6C">
        <w:rPr>
          <w:szCs w:val="24"/>
        </w:rPr>
        <w:t>régime autoritaire</w:t>
      </w:r>
      <w:r>
        <w:rPr>
          <w:szCs w:val="24"/>
        </w:rPr>
        <w:t> » </w:t>
      </w:r>
      <w:r>
        <w:rPr>
          <w:rStyle w:val="Appelnotedebasdep"/>
          <w:szCs w:val="24"/>
        </w:rPr>
        <w:footnoteReference w:id="365"/>
      </w:r>
      <w:r w:rsidRPr="00B96E6C">
        <w:rPr>
          <w:szCs w:val="24"/>
        </w:rPr>
        <w:t xml:space="preserve"> adossé à une coalition de militaires, clér</w:t>
      </w:r>
      <w:r w:rsidRPr="00B96E6C">
        <w:rPr>
          <w:szCs w:val="24"/>
        </w:rPr>
        <w:t>i</w:t>
      </w:r>
      <w:r w:rsidRPr="00B96E6C">
        <w:rPr>
          <w:szCs w:val="24"/>
        </w:rPr>
        <w:t>caux, conservateurs, carlistes, monarchistes et une poignée de phala</w:t>
      </w:r>
      <w:r w:rsidRPr="00B96E6C">
        <w:rPr>
          <w:szCs w:val="24"/>
        </w:rPr>
        <w:t>n</w:t>
      </w:r>
      <w:r w:rsidRPr="00B96E6C">
        <w:rPr>
          <w:szCs w:val="24"/>
        </w:rPr>
        <w:t>gistes. Renzo De Felice dit de même</w:t>
      </w:r>
      <w:r>
        <w:rPr>
          <w:szCs w:val="24"/>
        </w:rPr>
        <w:t> :</w:t>
      </w:r>
      <w:r w:rsidRPr="00B96E6C">
        <w:rPr>
          <w:szCs w:val="24"/>
        </w:rPr>
        <w:t xml:space="preserve"> </w:t>
      </w:r>
      <w:r>
        <w:rPr>
          <w:i/>
          <w:iCs/>
          <w:szCs w:val="24"/>
        </w:rPr>
        <w:t>« </w:t>
      </w:r>
      <w:r w:rsidRPr="00B96E6C">
        <w:rPr>
          <w:i/>
          <w:iCs/>
          <w:szCs w:val="24"/>
        </w:rPr>
        <w:t>a classic authoritarian r</w:t>
      </w:r>
      <w:r>
        <w:rPr>
          <w:i/>
          <w:iCs/>
          <w:szCs w:val="24"/>
        </w:rPr>
        <w:t>e</w:t>
      </w:r>
      <w:r w:rsidRPr="00B96E6C">
        <w:rPr>
          <w:i/>
          <w:iCs/>
          <w:szCs w:val="24"/>
        </w:rPr>
        <w:t>g</w:t>
      </w:r>
      <w:r w:rsidRPr="00B96E6C">
        <w:rPr>
          <w:i/>
          <w:iCs/>
          <w:szCs w:val="24"/>
        </w:rPr>
        <w:t>i</w:t>
      </w:r>
      <w:r w:rsidRPr="00B96E6C">
        <w:rPr>
          <w:i/>
          <w:iCs/>
          <w:szCs w:val="24"/>
        </w:rPr>
        <w:t>me with certain modem éléments but nothing more</w:t>
      </w:r>
      <w:r>
        <w:rPr>
          <w:i/>
          <w:iCs/>
          <w:szCs w:val="24"/>
        </w:rPr>
        <w:t> »</w:t>
      </w:r>
      <w:r w:rsidRPr="00B96E6C">
        <w:rPr>
          <w:i/>
          <w:iCs/>
          <w:szCs w:val="24"/>
        </w:rPr>
        <w:t>.</w:t>
      </w:r>
      <w:r>
        <w:rPr>
          <w:iCs/>
          <w:szCs w:val="24"/>
        </w:rPr>
        <w:t> </w:t>
      </w:r>
      <w:r>
        <w:rPr>
          <w:rStyle w:val="Appelnotedebasdep"/>
          <w:szCs w:val="24"/>
        </w:rPr>
        <w:footnoteReference w:id="366"/>
      </w:r>
      <w:r w:rsidRPr="00B96E6C">
        <w:rPr>
          <w:i/>
          <w:iCs/>
          <w:szCs w:val="24"/>
        </w:rPr>
        <w:t xml:space="preserve"> </w:t>
      </w:r>
      <w:r w:rsidRPr="00B96E6C">
        <w:rPr>
          <w:szCs w:val="24"/>
        </w:rPr>
        <w:t>Philip Mo</w:t>
      </w:r>
      <w:r w:rsidRPr="00B96E6C">
        <w:rPr>
          <w:szCs w:val="24"/>
        </w:rPr>
        <w:t>r</w:t>
      </w:r>
      <w:r w:rsidRPr="00B96E6C">
        <w:rPr>
          <w:szCs w:val="24"/>
        </w:rPr>
        <w:t xml:space="preserve">gan, dans </w:t>
      </w:r>
      <w:r w:rsidRPr="00B96E6C">
        <w:rPr>
          <w:i/>
          <w:iCs/>
          <w:szCs w:val="24"/>
        </w:rPr>
        <w:t>Fascism in Europe 1919-1945</w:t>
      </w:r>
      <w:r>
        <w:rPr>
          <w:i/>
          <w:iCs/>
          <w:szCs w:val="24"/>
        </w:rPr>
        <w:t> :</w:t>
      </w:r>
      <w:r w:rsidRPr="00B96E6C">
        <w:rPr>
          <w:szCs w:val="24"/>
        </w:rPr>
        <w:t xml:space="preserve"> </w:t>
      </w:r>
      <w:r>
        <w:rPr>
          <w:i/>
          <w:iCs/>
          <w:szCs w:val="24"/>
        </w:rPr>
        <w:t>« </w:t>
      </w:r>
      <w:r w:rsidRPr="00B96E6C">
        <w:rPr>
          <w:i/>
          <w:iCs/>
          <w:szCs w:val="24"/>
        </w:rPr>
        <w:t>a dictatorship [but] not a</w:t>
      </w:r>
      <w:r>
        <w:rPr>
          <w:i/>
          <w:iCs/>
          <w:szCs w:val="24"/>
        </w:rPr>
        <w:t xml:space="preserve"> </w:t>
      </w:r>
      <w:r w:rsidRPr="00B96E6C">
        <w:rPr>
          <w:i/>
          <w:iCs/>
          <w:szCs w:val="24"/>
        </w:rPr>
        <w:t>fascist dict</w:t>
      </w:r>
      <w:r w:rsidRPr="00B96E6C">
        <w:rPr>
          <w:i/>
          <w:iCs/>
          <w:szCs w:val="24"/>
        </w:rPr>
        <w:t>a</w:t>
      </w:r>
      <w:r w:rsidRPr="00B96E6C">
        <w:rPr>
          <w:i/>
          <w:iCs/>
          <w:szCs w:val="24"/>
        </w:rPr>
        <w:t>torship</w:t>
      </w:r>
      <w:r>
        <w:rPr>
          <w:i/>
          <w:iCs/>
          <w:szCs w:val="24"/>
        </w:rPr>
        <w:t> »</w:t>
      </w:r>
      <w:r w:rsidRPr="00B96E6C">
        <w:rPr>
          <w:i/>
          <w:iCs/>
          <w:szCs w:val="24"/>
        </w:rPr>
        <w:t xml:space="preserve">... </w:t>
      </w:r>
      <w:r w:rsidRPr="00B96E6C">
        <w:rPr>
          <w:szCs w:val="24"/>
        </w:rPr>
        <w:t>.</w:t>
      </w:r>
      <w:r>
        <w:rPr>
          <w:szCs w:val="24"/>
        </w:rPr>
        <w:t> </w:t>
      </w:r>
      <w:r>
        <w:rPr>
          <w:rStyle w:val="Appelnotedebasdep"/>
          <w:szCs w:val="24"/>
        </w:rPr>
        <w:footnoteReference w:id="367"/>
      </w:r>
    </w:p>
    <w:p w14:paraId="2E8794DB" w14:textId="77777777" w:rsidR="00730AFE" w:rsidRDefault="00730AFE" w:rsidP="00730AFE">
      <w:pPr>
        <w:spacing w:before="120" w:after="120"/>
        <w:jc w:val="both"/>
        <w:rPr>
          <w:szCs w:val="24"/>
        </w:rPr>
      </w:pPr>
      <w:r w:rsidRPr="00B96E6C">
        <w:rPr>
          <w:szCs w:val="24"/>
        </w:rPr>
        <w:t>L'affaire semble entendue au bout de cette unanimité. On peut to</w:t>
      </w:r>
      <w:r w:rsidRPr="00B96E6C">
        <w:rPr>
          <w:szCs w:val="24"/>
        </w:rPr>
        <w:t>u</w:t>
      </w:r>
      <w:r w:rsidRPr="00B96E6C">
        <w:rPr>
          <w:szCs w:val="24"/>
        </w:rPr>
        <w:t xml:space="preserve">tefois se demander si en </w:t>
      </w:r>
      <w:r w:rsidRPr="00B96E6C">
        <w:rPr>
          <w:i/>
          <w:iCs/>
          <w:szCs w:val="24"/>
        </w:rPr>
        <w:t xml:space="preserve">opposant </w:t>
      </w:r>
      <w:r w:rsidRPr="00B96E6C">
        <w:rPr>
          <w:szCs w:val="24"/>
        </w:rPr>
        <w:t>le modernisme allégué d'un fasci</w:t>
      </w:r>
      <w:r w:rsidRPr="00B96E6C">
        <w:rPr>
          <w:szCs w:val="24"/>
        </w:rPr>
        <w:t>s</w:t>
      </w:r>
      <w:r w:rsidRPr="00B96E6C">
        <w:rPr>
          <w:szCs w:val="24"/>
        </w:rPr>
        <w:t xml:space="preserve">me idéaltypique (joint à une féroce </w:t>
      </w:r>
      <w:r>
        <w:rPr>
          <w:i/>
          <w:iCs/>
          <w:szCs w:val="24"/>
        </w:rPr>
        <w:t>« </w:t>
      </w:r>
      <w:r w:rsidRPr="00B96E6C">
        <w:rPr>
          <w:i/>
          <w:iCs/>
          <w:szCs w:val="24"/>
        </w:rPr>
        <w:t>volontà totalitaria</w:t>
      </w:r>
      <w:r>
        <w:rPr>
          <w:i/>
          <w:iCs/>
          <w:szCs w:val="24"/>
        </w:rPr>
        <w:t> »</w:t>
      </w:r>
      <w:r w:rsidRPr="00B96E6C">
        <w:rPr>
          <w:i/>
          <w:iCs/>
          <w:szCs w:val="24"/>
        </w:rPr>
        <w:t xml:space="preserve">) </w:t>
      </w:r>
      <w:r w:rsidRPr="00B96E6C">
        <w:rPr>
          <w:szCs w:val="24"/>
        </w:rPr>
        <w:t>au caract</w:t>
      </w:r>
      <w:r w:rsidRPr="00B96E6C">
        <w:rPr>
          <w:szCs w:val="24"/>
        </w:rPr>
        <w:t>è</w:t>
      </w:r>
      <w:r w:rsidRPr="00B96E6C">
        <w:rPr>
          <w:szCs w:val="24"/>
        </w:rPr>
        <w:t>re indiscutablement ultra-réactionnaire du franquisme, les historiens ne se réfèrent pas à une conception trop unitaire du phénomène lequel devrait plutôt être vu comme un perpétuel arbitrage et jeu de basc</w:t>
      </w:r>
      <w:r w:rsidRPr="00B96E6C">
        <w:rPr>
          <w:szCs w:val="24"/>
        </w:rPr>
        <w:t>u</w:t>
      </w:r>
      <w:r w:rsidRPr="00B96E6C">
        <w:rPr>
          <w:szCs w:val="24"/>
        </w:rPr>
        <w:t>le entre deux tendances co-existantes</w:t>
      </w:r>
      <w:r>
        <w:rPr>
          <w:szCs w:val="24"/>
        </w:rPr>
        <w:t> :</w:t>
      </w:r>
      <w:r w:rsidRPr="00B96E6C">
        <w:rPr>
          <w:szCs w:val="24"/>
        </w:rPr>
        <w:t xml:space="preserve"> de modernisation technocratique et de réaction conservatrice.</w:t>
      </w:r>
    </w:p>
    <w:p w14:paraId="22665C11" w14:textId="77777777" w:rsidR="00730AFE" w:rsidRDefault="00730AFE" w:rsidP="00730AFE">
      <w:pPr>
        <w:spacing w:before="120" w:after="120"/>
        <w:jc w:val="both"/>
        <w:rPr>
          <w:szCs w:val="24"/>
        </w:rPr>
      </w:pPr>
    </w:p>
    <w:p w14:paraId="4BE6CF18" w14:textId="77777777" w:rsidR="00730AFE" w:rsidRPr="00643BE2" w:rsidRDefault="00730AFE" w:rsidP="00730AFE">
      <w:pPr>
        <w:spacing w:before="120" w:after="120"/>
        <w:ind w:firstLine="0"/>
        <w:jc w:val="center"/>
        <w:rPr>
          <w:sz w:val="24"/>
          <w:szCs w:val="24"/>
        </w:rPr>
      </w:pPr>
      <w:bookmarkStart w:id="39" w:name="Texte_2_e"/>
      <w:r w:rsidRPr="00643BE2">
        <w:rPr>
          <w:sz w:val="24"/>
          <w:szCs w:val="24"/>
        </w:rPr>
        <w:t>Le fascisme dans tous les pays</w:t>
      </w:r>
    </w:p>
    <w:p w14:paraId="70A39A2B" w14:textId="77777777" w:rsidR="00730AFE" w:rsidRPr="00B96E6C" w:rsidRDefault="00730AFE" w:rsidP="00730AFE">
      <w:pPr>
        <w:pStyle w:val="planche"/>
      </w:pPr>
      <w:r>
        <w:rPr>
          <w:szCs w:val="24"/>
        </w:rPr>
        <w:t>L’</w:t>
      </w:r>
      <w:r w:rsidRPr="00B96E6C">
        <w:rPr>
          <w:i/>
          <w:iCs/>
          <w:szCs w:val="24"/>
        </w:rPr>
        <w:t>Estado novo</w:t>
      </w:r>
    </w:p>
    <w:bookmarkEnd w:id="39"/>
    <w:p w14:paraId="4F5E4447" w14:textId="77777777" w:rsidR="00730AFE" w:rsidRDefault="00730AFE" w:rsidP="00730AFE">
      <w:pPr>
        <w:spacing w:before="120" w:after="120"/>
        <w:jc w:val="both"/>
        <w:rPr>
          <w:szCs w:val="24"/>
        </w:rPr>
      </w:pPr>
    </w:p>
    <w:p w14:paraId="6E6E3DEB" w14:textId="77777777" w:rsidR="00730AFE" w:rsidRPr="00384B20" w:rsidRDefault="00730AFE" w:rsidP="00730AFE">
      <w:pPr>
        <w:ind w:right="90" w:firstLine="0"/>
        <w:jc w:val="both"/>
        <w:rPr>
          <w:sz w:val="20"/>
        </w:rPr>
      </w:pPr>
      <w:hyperlink w:anchor="tdm" w:history="1">
        <w:r w:rsidRPr="00384B20">
          <w:rPr>
            <w:rStyle w:val="Hyperlien"/>
            <w:sz w:val="20"/>
          </w:rPr>
          <w:t>Retour à la table des matières</w:t>
        </w:r>
      </w:hyperlink>
    </w:p>
    <w:p w14:paraId="164A5051" w14:textId="77777777" w:rsidR="00730AFE" w:rsidRPr="00B96E6C" w:rsidRDefault="00730AFE" w:rsidP="00730AFE">
      <w:pPr>
        <w:spacing w:before="120" w:after="120"/>
        <w:jc w:val="both"/>
      </w:pPr>
      <w:r>
        <w:rPr>
          <w:iCs/>
          <w:szCs w:val="24"/>
        </w:rPr>
        <w:t>L’</w:t>
      </w:r>
      <w:r w:rsidRPr="00B96E6C">
        <w:rPr>
          <w:i/>
          <w:iCs/>
          <w:szCs w:val="24"/>
        </w:rPr>
        <w:t xml:space="preserve">Estado novo </w:t>
      </w:r>
      <w:r w:rsidRPr="00B96E6C">
        <w:rPr>
          <w:szCs w:val="24"/>
        </w:rPr>
        <w:t xml:space="preserve">de Salazar est un </w:t>
      </w:r>
      <w:r w:rsidRPr="00B96E6C">
        <w:rPr>
          <w:i/>
          <w:iCs/>
          <w:szCs w:val="24"/>
        </w:rPr>
        <w:t xml:space="preserve">avatar </w:t>
      </w:r>
      <w:r w:rsidRPr="00B96E6C">
        <w:rPr>
          <w:szCs w:val="24"/>
        </w:rPr>
        <w:t xml:space="preserve">tardif d'une </w:t>
      </w:r>
      <w:r>
        <w:rPr>
          <w:szCs w:val="24"/>
        </w:rPr>
        <w:t>« </w:t>
      </w:r>
      <w:r w:rsidRPr="00B96E6C">
        <w:rPr>
          <w:szCs w:val="24"/>
        </w:rPr>
        <w:t>simple</w:t>
      </w:r>
      <w:r>
        <w:rPr>
          <w:szCs w:val="24"/>
        </w:rPr>
        <w:t> »</w:t>
      </w:r>
      <w:r w:rsidRPr="00B96E6C">
        <w:rPr>
          <w:szCs w:val="24"/>
        </w:rPr>
        <w:t xml:space="preserve"> di</w:t>
      </w:r>
      <w:r w:rsidRPr="00B96E6C">
        <w:rPr>
          <w:szCs w:val="24"/>
        </w:rPr>
        <w:t>c</w:t>
      </w:r>
      <w:r w:rsidRPr="00B96E6C">
        <w:rPr>
          <w:szCs w:val="24"/>
        </w:rPr>
        <w:t>tature militaire établie en 1926. L'idéologie officielle du régime sal</w:t>
      </w:r>
      <w:r w:rsidRPr="00B96E6C">
        <w:rPr>
          <w:szCs w:val="24"/>
        </w:rPr>
        <w:t>a</w:t>
      </w:r>
      <w:r w:rsidRPr="00B96E6C">
        <w:rPr>
          <w:szCs w:val="24"/>
        </w:rPr>
        <w:t>zariste présente tous les caractères requis</w:t>
      </w:r>
      <w:r>
        <w:rPr>
          <w:szCs w:val="24"/>
        </w:rPr>
        <w:t> :</w:t>
      </w:r>
      <w:r w:rsidRPr="00B96E6C">
        <w:rPr>
          <w:szCs w:val="24"/>
        </w:rPr>
        <w:t xml:space="preserve"> mythe impérial, messi</w:t>
      </w:r>
      <w:r w:rsidRPr="00B96E6C">
        <w:rPr>
          <w:szCs w:val="24"/>
        </w:rPr>
        <w:t>a</w:t>
      </w:r>
      <w:r w:rsidRPr="00B96E6C">
        <w:rPr>
          <w:szCs w:val="24"/>
        </w:rPr>
        <w:t>nisme national, entreprise de rééducation morale de l'homme port</w:t>
      </w:r>
      <w:r w:rsidRPr="00B96E6C">
        <w:rPr>
          <w:szCs w:val="24"/>
        </w:rPr>
        <w:t>u</w:t>
      </w:r>
      <w:r w:rsidRPr="00B96E6C">
        <w:rPr>
          <w:szCs w:val="24"/>
        </w:rPr>
        <w:t>gais, haine du libéralisme comme du socialisme. Une droite radic</w:t>
      </w:r>
      <w:r w:rsidRPr="00B96E6C">
        <w:rPr>
          <w:szCs w:val="24"/>
        </w:rPr>
        <w:t>a</w:t>
      </w:r>
      <w:r w:rsidRPr="00B96E6C">
        <w:rPr>
          <w:szCs w:val="24"/>
        </w:rPr>
        <w:t>le, comp</w:t>
      </w:r>
      <w:r w:rsidRPr="00B96E6C">
        <w:rPr>
          <w:szCs w:val="24"/>
        </w:rPr>
        <w:t>o</w:t>
      </w:r>
      <w:r w:rsidRPr="00B96E6C">
        <w:rPr>
          <w:szCs w:val="24"/>
        </w:rPr>
        <w:t>sée de fils de famille et non d'intellectuels bohèmes, avait dès</w:t>
      </w:r>
      <w:r>
        <w:rPr>
          <w:szCs w:val="24"/>
        </w:rPr>
        <w:t xml:space="preserve"> </w:t>
      </w:r>
      <w:r>
        <w:t xml:space="preserve">[177] </w:t>
      </w:r>
      <w:r w:rsidRPr="00B96E6C">
        <w:rPr>
          <w:szCs w:val="24"/>
        </w:rPr>
        <w:t xml:space="preserve">avant 1914 concocté </w:t>
      </w:r>
      <w:r>
        <w:rPr>
          <w:szCs w:val="24"/>
        </w:rPr>
        <w:t>l’</w:t>
      </w:r>
      <w:r w:rsidRPr="00B96E6C">
        <w:rPr>
          <w:i/>
          <w:iCs/>
          <w:szCs w:val="24"/>
        </w:rPr>
        <w:t xml:space="preserve">integralismo </w:t>
      </w:r>
      <w:r w:rsidRPr="00B96E6C">
        <w:rPr>
          <w:szCs w:val="24"/>
        </w:rPr>
        <w:t>qui servira de source doctr</w:t>
      </w:r>
      <w:r w:rsidRPr="00B96E6C">
        <w:rPr>
          <w:szCs w:val="24"/>
        </w:rPr>
        <w:t>i</w:t>
      </w:r>
      <w:r w:rsidRPr="00B96E6C">
        <w:rPr>
          <w:szCs w:val="24"/>
        </w:rPr>
        <w:t>nale</w:t>
      </w:r>
      <w:r>
        <w:rPr>
          <w:szCs w:val="24"/>
        </w:rPr>
        <w:t> :</w:t>
      </w:r>
      <w:r w:rsidRPr="00B96E6C">
        <w:rPr>
          <w:szCs w:val="24"/>
        </w:rPr>
        <w:t xml:space="preserve"> ce sont encore un coup les composantes traditionalistes et clér</w:t>
      </w:r>
      <w:r w:rsidRPr="00B96E6C">
        <w:rPr>
          <w:szCs w:val="24"/>
        </w:rPr>
        <w:t>i</w:t>
      </w:r>
      <w:r w:rsidRPr="00B96E6C">
        <w:rPr>
          <w:szCs w:val="24"/>
        </w:rPr>
        <w:t xml:space="preserve">cales de ce nationalisme </w:t>
      </w:r>
      <w:r>
        <w:rPr>
          <w:szCs w:val="24"/>
        </w:rPr>
        <w:t>« </w:t>
      </w:r>
      <w:r w:rsidRPr="00B96E6C">
        <w:rPr>
          <w:szCs w:val="24"/>
        </w:rPr>
        <w:t>intégral</w:t>
      </w:r>
      <w:r>
        <w:rPr>
          <w:szCs w:val="24"/>
        </w:rPr>
        <w:t> »</w:t>
      </w:r>
      <w:r w:rsidRPr="00B96E6C">
        <w:rPr>
          <w:szCs w:val="24"/>
        </w:rPr>
        <w:t>, voulu restaurateur de la Trad</w:t>
      </w:r>
      <w:r w:rsidRPr="00B96E6C">
        <w:rPr>
          <w:szCs w:val="24"/>
        </w:rPr>
        <w:t>i</w:t>
      </w:r>
      <w:r w:rsidRPr="00B96E6C">
        <w:rPr>
          <w:szCs w:val="24"/>
        </w:rPr>
        <w:t>tion plutôt que chercheur d'un quelconque Ordre nouveau, nationali</w:t>
      </w:r>
      <w:r w:rsidRPr="00B96E6C">
        <w:rPr>
          <w:szCs w:val="24"/>
        </w:rPr>
        <w:t>s</w:t>
      </w:r>
      <w:r w:rsidRPr="00B96E6C">
        <w:rPr>
          <w:szCs w:val="24"/>
        </w:rPr>
        <w:t>me très influencé par Maurras et par le catholicisme social français, qui font hés</w:t>
      </w:r>
      <w:r w:rsidRPr="00B96E6C">
        <w:rPr>
          <w:szCs w:val="24"/>
        </w:rPr>
        <w:t>i</w:t>
      </w:r>
      <w:r w:rsidRPr="00B96E6C">
        <w:rPr>
          <w:szCs w:val="24"/>
        </w:rPr>
        <w:t xml:space="preserve">ter à parler de </w:t>
      </w:r>
      <w:r>
        <w:rPr>
          <w:szCs w:val="24"/>
        </w:rPr>
        <w:t>« </w:t>
      </w:r>
      <w:r w:rsidRPr="00B96E6C">
        <w:rPr>
          <w:szCs w:val="24"/>
        </w:rPr>
        <w:t>fascisme</w:t>
      </w:r>
      <w:r>
        <w:rPr>
          <w:szCs w:val="24"/>
        </w:rPr>
        <w:t> »</w:t>
      </w:r>
      <w:r w:rsidRPr="00B96E6C">
        <w:rPr>
          <w:szCs w:val="24"/>
        </w:rPr>
        <w:t xml:space="preserve"> </w:t>
      </w:r>
      <w:r>
        <w:rPr>
          <w:szCs w:val="24"/>
        </w:rPr>
        <w:t>—</w:t>
      </w:r>
      <w:r w:rsidRPr="00B96E6C">
        <w:rPr>
          <w:szCs w:val="24"/>
        </w:rPr>
        <w:t xml:space="preserve"> si l'on se refuse une fois encore à admettre la conception du fascisme non comme un noyau minimal stable, mais comme une </w:t>
      </w:r>
      <w:r w:rsidRPr="00B96E6C">
        <w:rPr>
          <w:i/>
          <w:iCs/>
          <w:szCs w:val="24"/>
        </w:rPr>
        <w:t xml:space="preserve">machine bipolaire, </w:t>
      </w:r>
      <w:r w:rsidRPr="00B96E6C">
        <w:rPr>
          <w:szCs w:val="24"/>
        </w:rPr>
        <w:t>dotée d'un pôle totalitari</w:t>
      </w:r>
      <w:r w:rsidRPr="00B96E6C">
        <w:rPr>
          <w:szCs w:val="24"/>
        </w:rPr>
        <w:t>s</w:t>
      </w:r>
      <w:r w:rsidRPr="00B96E6C">
        <w:rPr>
          <w:szCs w:val="24"/>
        </w:rPr>
        <w:t>te et un pôle conservateur.</w:t>
      </w:r>
    </w:p>
    <w:p w14:paraId="3BF7F54A" w14:textId="77777777" w:rsidR="00730AFE" w:rsidRPr="00B96E6C" w:rsidRDefault="00730AFE" w:rsidP="00730AFE">
      <w:pPr>
        <w:spacing w:before="120" w:after="120"/>
        <w:jc w:val="both"/>
      </w:pPr>
      <w:r w:rsidRPr="00B96E6C">
        <w:rPr>
          <w:szCs w:val="24"/>
        </w:rPr>
        <w:t xml:space="preserve">Aucun mouvement de masse ne jouera le moindre rôle toutefois dans le passage de la dictature militaire au régime dominé par Antonio de Oliveira Salazar, homme livresque, prude, calculateur, introverti et étroit d'esprit, régime qui se passe de parti unique, qui se méfie des aventures militaires </w:t>
      </w:r>
      <w:r>
        <w:rPr>
          <w:szCs w:val="24"/>
        </w:rPr>
        <w:t>—</w:t>
      </w:r>
      <w:r w:rsidRPr="00B96E6C">
        <w:rPr>
          <w:szCs w:val="24"/>
        </w:rPr>
        <w:t xml:space="preserve"> et qui, à tous ces titres atypiques, sera le plus durable et le plus solide des régimes antidémocratiques en Europe subsi</w:t>
      </w:r>
      <w:r w:rsidRPr="00B96E6C">
        <w:rPr>
          <w:szCs w:val="24"/>
        </w:rPr>
        <w:t>s</w:t>
      </w:r>
      <w:r w:rsidRPr="00B96E6C">
        <w:rPr>
          <w:szCs w:val="24"/>
        </w:rPr>
        <w:t>tant jusqu'en 1974.</w:t>
      </w:r>
    </w:p>
    <w:p w14:paraId="3289E4C3" w14:textId="77777777" w:rsidR="00730AFE" w:rsidRPr="00B96E6C" w:rsidRDefault="00730AFE" w:rsidP="00730AFE">
      <w:pPr>
        <w:spacing w:before="120" w:after="120"/>
        <w:jc w:val="both"/>
      </w:pPr>
      <w:r w:rsidRPr="00B96E6C">
        <w:rPr>
          <w:szCs w:val="24"/>
        </w:rPr>
        <w:t xml:space="preserve">Les historiens portugais en leur majorité qualifient </w:t>
      </w:r>
      <w:r>
        <w:rPr>
          <w:szCs w:val="24"/>
        </w:rPr>
        <w:t>l’</w:t>
      </w:r>
      <w:r w:rsidRPr="00B96E6C">
        <w:rPr>
          <w:i/>
          <w:iCs/>
          <w:szCs w:val="24"/>
        </w:rPr>
        <w:t>E</w:t>
      </w:r>
      <w:r w:rsidRPr="00B96E6C">
        <w:rPr>
          <w:i/>
          <w:iCs/>
          <w:szCs w:val="24"/>
        </w:rPr>
        <w:t>s</w:t>
      </w:r>
      <w:r w:rsidRPr="00B96E6C">
        <w:rPr>
          <w:i/>
          <w:iCs/>
          <w:szCs w:val="24"/>
        </w:rPr>
        <w:t xml:space="preserve">tado novo </w:t>
      </w:r>
      <w:r w:rsidRPr="00B96E6C">
        <w:rPr>
          <w:szCs w:val="24"/>
        </w:rPr>
        <w:t xml:space="preserve">de </w:t>
      </w:r>
      <w:r>
        <w:rPr>
          <w:szCs w:val="24"/>
        </w:rPr>
        <w:t>« </w:t>
      </w:r>
      <w:r w:rsidRPr="00B96E6C">
        <w:rPr>
          <w:szCs w:val="24"/>
        </w:rPr>
        <w:t>fasciste</w:t>
      </w:r>
      <w:r>
        <w:rPr>
          <w:szCs w:val="24"/>
        </w:rPr>
        <w:t> »</w:t>
      </w:r>
      <w:r w:rsidRPr="00B96E6C">
        <w:rPr>
          <w:szCs w:val="24"/>
        </w:rPr>
        <w:t>, mais tout de même avec quelque nuances et bémols déterminés par ce manque de charisme et de flamboyance dans un p</w:t>
      </w:r>
      <w:r w:rsidRPr="00B96E6C">
        <w:rPr>
          <w:szCs w:val="24"/>
        </w:rPr>
        <w:t>e</w:t>
      </w:r>
      <w:r w:rsidRPr="00B96E6C">
        <w:rPr>
          <w:szCs w:val="24"/>
        </w:rPr>
        <w:t>tit pays retardé flanqué d'un i</w:t>
      </w:r>
      <w:r w:rsidRPr="00B96E6C">
        <w:rPr>
          <w:szCs w:val="24"/>
        </w:rPr>
        <w:t>m</w:t>
      </w:r>
      <w:r w:rsidRPr="00B96E6C">
        <w:rPr>
          <w:szCs w:val="24"/>
        </w:rPr>
        <w:t>mense mais fragile empire colonial.</w:t>
      </w:r>
      <w:r>
        <w:rPr>
          <w:szCs w:val="24"/>
        </w:rPr>
        <w:t> </w:t>
      </w:r>
      <w:r>
        <w:rPr>
          <w:rStyle w:val="Appelnotedebasdep"/>
          <w:szCs w:val="24"/>
        </w:rPr>
        <w:footnoteReference w:id="368"/>
      </w:r>
      <w:r w:rsidRPr="00B96E6C">
        <w:rPr>
          <w:szCs w:val="24"/>
          <w:vertAlign w:val="superscript"/>
        </w:rPr>
        <w:t xml:space="preserve"> </w:t>
      </w:r>
      <w:r w:rsidRPr="00B96E6C">
        <w:rPr>
          <w:szCs w:val="24"/>
        </w:rPr>
        <w:t xml:space="preserve">Stanley Payne conclut au contraire qu'un fascisme sans mouvement fasciste ne tient pas l'eau et exclut. Roger Griffin reconnaît dans l'idéologie de </w:t>
      </w:r>
      <w:r>
        <w:rPr>
          <w:szCs w:val="24"/>
        </w:rPr>
        <w:t>l’</w:t>
      </w:r>
      <w:r w:rsidRPr="00B96E6C">
        <w:rPr>
          <w:i/>
          <w:iCs/>
          <w:szCs w:val="24"/>
        </w:rPr>
        <w:t xml:space="preserve">Estado novo </w:t>
      </w:r>
      <w:r w:rsidRPr="00B96E6C">
        <w:rPr>
          <w:szCs w:val="24"/>
        </w:rPr>
        <w:t xml:space="preserve">tous les paramètres requis par lui, mais voit dans le régime un </w:t>
      </w:r>
      <w:r>
        <w:rPr>
          <w:szCs w:val="24"/>
        </w:rPr>
        <w:t>« </w:t>
      </w:r>
      <w:r w:rsidRPr="00B96E6C">
        <w:rPr>
          <w:szCs w:val="24"/>
        </w:rPr>
        <w:t>fascisme par en haut</w:t>
      </w:r>
      <w:r>
        <w:rPr>
          <w:szCs w:val="24"/>
        </w:rPr>
        <w:t> »</w:t>
      </w:r>
      <w:r w:rsidRPr="00B96E6C">
        <w:rPr>
          <w:szCs w:val="24"/>
        </w:rPr>
        <w:t xml:space="preserve">, ce qui en fait un </w:t>
      </w:r>
      <w:r>
        <w:rPr>
          <w:i/>
          <w:iCs/>
          <w:szCs w:val="24"/>
        </w:rPr>
        <w:t>« </w:t>
      </w:r>
      <w:r w:rsidRPr="00B96E6C">
        <w:rPr>
          <w:i/>
          <w:iCs/>
          <w:szCs w:val="24"/>
        </w:rPr>
        <w:t>para-fascism</w:t>
      </w:r>
      <w:r>
        <w:rPr>
          <w:i/>
          <w:iCs/>
          <w:szCs w:val="24"/>
        </w:rPr>
        <w:t> »</w:t>
      </w:r>
      <w:r w:rsidRPr="00B96E6C">
        <w:rPr>
          <w:i/>
          <w:iCs/>
          <w:szCs w:val="24"/>
        </w:rPr>
        <w:t xml:space="preserve"> </w:t>
      </w:r>
      <w:r w:rsidRPr="00B96E6C">
        <w:rPr>
          <w:szCs w:val="24"/>
        </w:rPr>
        <w:t xml:space="preserve">tout au plus. </w:t>
      </w:r>
      <w:r>
        <w:rPr>
          <w:szCs w:val="24"/>
        </w:rPr>
        <w:t>« </w:t>
      </w:r>
      <w:r w:rsidRPr="00B96E6C">
        <w:rPr>
          <w:szCs w:val="24"/>
        </w:rPr>
        <w:t>Clérico-fasciste</w:t>
      </w:r>
      <w:r>
        <w:rPr>
          <w:szCs w:val="24"/>
        </w:rPr>
        <w:t> »</w:t>
      </w:r>
      <w:r w:rsidRPr="00B96E6C">
        <w:rPr>
          <w:szCs w:val="24"/>
        </w:rPr>
        <w:t xml:space="preserve"> a pu paraître nua</w:t>
      </w:r>
      <w:r w:rsidRPr="00B96E6C">
        <w:rPr>
          <w:szCs w:val="24"/>
        </w:rPr>
        <w:t>n</w:t>
      </w:r>
      <w:r w:rsidRPr="00B96E6C">
        <w:rPr>
          <w:szCs w:val="24"/>
        </w:rPr>
        <w:t>cer le classement en rapprochant des régimes autr</w:t>
      </w:r>
      <w:r w:rsidRPr="00B96E6C">
        <w:rPr>
          <w:szCs w:val="24"/>
        </w:rPr>
        <w:t>i</w:t>
      </w:r>
      <w:r w:rsidRPr="00B96E6C">
        <w:rPr>
          <w:szCs w:val="24"/>
        </w:rPr>
        <w:t xml:space="preserve">chiens et hongrois. </w:t>
      </w:r>
      <w:r>
        <w:rPr>
          <w:i/>
          <w:iCs/>
          <w:szCs w:val="24"/>
        </w:rPr>
        <w:t>« </w:t>
      </w:r>
      <w:r w:rsidRPr="00B96E6C">
        <w:rPr>
          <w:i/>
          <w:iCs/>
          <w:szCs w:val="24"/>
        </w:rPr>
        <w:t>Semi-fascist</w:t>
      </w:r>
      <w:r>
        <w:rPr>
          <w:i/>
          <w:iCs/>
          <w:szCs w:val="24"/>
        </w:rPr>
        <w:t> »</w:t>
      </w:r>
      <w:r>
        <w:t xml:space="preserve"> [178]</w:t>
      </w:r>
      <w:r w:rsidRPr="00B96E6C">
        <w:rPr>
          <w:i/>
          <w:iCs/>
          <w:szCs w:val="24"/>
        </w:rPr>
        <w:t xml:space="preserve"> </w:t>
      </w:r>
      <w:r w:rsidRPr="00B96E6C">
        <w:rPr>
          <w:szCs w:val="24"/>
        </w:rPr>
        <w:t>classe Charles Delzell avec indécision et pe</w:t>
      </w:r>
      <w:r w:rsidRPr="00B96E6C">
        <w:rPr>
          <w:szCs w:val="24"/>
        </w:rPr>
        <w:t>r</w:t>
      </w:r>
      <w:r w:rsidRPr="00B96E6C">
        <w:rPr>
          <w:szCs w:val="24"/>
        </w:rPr>
        <w:t>plexité</w:t>
      </w:r>
      <w:r>
        <w:rPr>
          <w:szCs w:val="24"/>
        </w:rPr>
        <w:t> ! </w:t>
      </w:r>
      <w:r>
        <w:rPr>
          <w:rStyle w:val="Appelnotedebasdep"/>
          <w:szCs w:val="24"/>
        </w:rPr>
        <w:footnoteReference w:id="369"/>
      </w:r>
      <w:r w:rsidRPr="00B96E6C">
        <w:rPr>
          <w:szCs w:val="24"/>
        </w:rPr>
        <w:t xml:space="preserve"> P. Milza le décrit comme paternaliste et maurra</w:t>
      </w:r>
      <w:r w:rsidRPr="00B96E6C">
        <w:rPr>
          <w:szCs w:val="24"/>
        </w:rPr>
        <w:t>s</w:t>
      </w:r>
      <w:r w:rsidRPr="00B96E6C">
        <w:rPr>
          <w:szCs w:val="24"/>
        </w:rPr>
        <w:t>sien sans plus.</w:t>
      </w:r>
      <w:r>
        <w:rPr>
          <w:szCs w:val="24"/>
        </w:rPr>
        <w:t> </w:t>
      </w:r>
      <w:r>
        <w:rPr>
          <w:rStyle w:val="Appelnotedebasdep"/>
          <w:szCs w:val="24"/>
        </w:rPr>
        <w:footnoteReference w:id="370"/>
      </w:r>
    </w:p>
    <w:p w14:paraId="6F19CE40" w14:textId="77777777" w:rsidR="00730AFE" w:rsidRPr="00B96E6C" w:rsidRDefault="00730AFE" w:rsidP="00730AFE">
      <w:pPr>
        <w:spacing w:before="120" w:after="120"/>
        <w:jc w:val="both"/>
      </w:pPr>
      <w:r w:rsidRPr="00B96E6C">
        <w:rPr>
          <w:szCs w:val="24"/>
        </w:rPr>
        <w:t>Le régime de Salazar invite à conclure qu'il y a plus de choses sur la terre et au ciel que n'en rêvent les taxinomies historiennes.</w:t>
      </w:r>
    </w:p>
    <w:p w14:paraId="4C0A5D0B" w14:textId="77777777" w:rsidR="00730AFE" w:rsidRDefault="00730AFE" w:rsidP="00730AFE">
      <w:pPr>
        <w:spacing w:before="120" w:after="120"/>
        <w:jc w:val="both"/>
        <w:rPr>
          <w:szCs w:val="24"/>
        </w:rPr>
      </w:pPr>
    </w:p>
    <w:p w14:paraId="44A04923" w14:textId="77777777" w:rsidR="00730AFE" w:rsidRPr="00643BE2" w:rsidRDefault="00730AFE" w:rsidP="00730AFE">
      <w:pPr>
        <w:spacing w:before="120" w:after="120"/>
        <w:ind w:firstLine="0"/>
        <w:jc w:val="center"/>
        <w:rPr>
          <w:sz w:val="24"/>
          <w:szCs w:val="24"/>
        </w:rPr>
      </w:pPr>
      <w:bookmarkStart w:id="40" w:name="Texte_2_f"/>
      <w:r w:rsidRPr="00643BE2">
        <w:rPr>
          <w:sz w:val="24"/>
          <w:szCs w:val="24"/>
        </w:rPr>
        <w:t>Le fascisme dans tous les pays</w:t>
      </w:r>
    </w:p>
    <w:p w14:paraId="54228AE5" w14:textId="77777777" w:rsidR="00730AFE" w:rsidRPr="00B96E6C" w:rsidRDefault="00730AFE" w:rsidP="00730AFE">
      <w:pPr>
        <w:pStyle w:val="planche"/>
      </w:pPr>
      <w:r w:rsidRPr="00B96E6C">
        <w:rPr>
          <w:szCs w:val="24"/>
        </w:rPr>
        <w:t>Des mouvements fascistes dans toute l'Europe</w:t>
      </w:r>
    </w:p>
    <w:bookmarkEnd w:id="40"/>
    <w:p w14:paraId="4C376276" w14:textId="77777777" w:rsidR="00730AFE" w:rsidRDefault="00730AFE" w:rsidP="00730AFE">
      <w:pPr>
        <w:spacing w:before="120" w:after="120"/>
        <w:jc w:val="both"/>
        <w:rPr>
          <w:szCs w:val="24"/>
        </w:rPr>
      </w:pPr>
    </w:p>
    <w:p w14:paraId="03C91898" w14:textId="77777777" w:rsidR="00730AFE" w:rsidRPr="00384B20" w:rsidRDefault="00730AFE" w:rsidP="00730AFE">
      <w:pPr>
        <w:ind w:right="90" w:firstLine="0"/>
        <w:jc w:val="both"/>
        <w:rPr>
          <w:sz w:val="20"/>
        </w:rPr>
      </w:pPr>
      <w:hyperlink w:anchor="tdm" w:history="1">
        <w:r w:rsidRPr="00384B20">
          <w:rPr>
            <w:rStyle w:val="Hyperlien"/>
            <w:sz w:val="20"/>
          </w:rPr>
          <w:t>Retour à la table des matières</w:t>
        </w:r>
      </w:hyperlink>
    </w:p>
    <w:p w14:paraId="54C13CE2" w14:textId="77777777" w:rsidR="00730AFE" w:rsidRPr="00B96E6C" w:rsidRDefault="00730AFE" w:rsidP="00730AFE">
      <w:pPr>
        <w:spacing w:before="120" w:after="120"/>
        <w:jc w:val="both"/>
      </w:pPr>
      <w:r w:rsidRPr="00B96E6C">
        <w:rPr>
          <w:szCs w:val="24"/>
        </w:rPr>
        <w:t xml:space="preserve">Ernst Nolte en publiant en 1966 </w:t>
      </w:r>
      <w:r w:rsidRPr="00B96E6C">
        <w:rPr>
          <w:i/>
          <w:iCs/>
          <w:szCs w:val="24"/>
        </w:rPr>
        <w:t>Les mouvements fascistes</w:t>
      </w:r>
      <w:r>
        <w:rPr>
          <w:iCs/>
          <w:szCs w:val="24"/>
        </w:rPr>
        <w:t> </w:t>
      </w:r>
      <w:r>
        <w:rPr>
          <w:rStyle w:val="Appelnotedebasdep"/>
          <w:szCs w:val="24"/>
        </w:rPr>
        <w:footnoteReference w:id="371"/>
      </w:r>
      <w:r w:rsidRPr="00B96E6C">
        <w:rPr>
          <w:i/>
          <w:iCs/>
          <w:szCs w:val="24"/>
        </w:rPr>
        <w:t xml:space="preserve"> </w:t>
      </w:r>
      <w:r w:rsidRPr="00B96E6C">
        <w:rPr>
          <w:szCs w:val="24"/>
        </w:rPr>
        <w:t>cho</w:t>
      </w:r>
      <w:r w:rsidRPr="00B96E6C">
        <w:rPr>
          <w:szCs w:val="24"/>
        </w:rPr>
        <w:t>i</w:t>
      </w:r>
      <w:r w:rsidRPr="00B96E6C">
        <w:rPr>
          <w:szCs w:val="24"/>
        </w:rPr>
        <w:t>sit, de façon fructueuse, d'explorer la démarche inverse de celle des chercheurs d'une extrapolation idéaltyp</w:t>
      </w:r>
      <w:r w:rsidRPr="00B96E6C">
        <w:rPr>
          <w:szCs w:val="24"/>
        </w:rPr>
        <w:t>i</w:t>
      </w:r>
      <w:r w:rsidRPr="00B96E6C">
        <w:rPr>
          <w:szCs w:val="24"/>
        </w:rPr>
        <w:t>que</w:t>
      </w:r>
      <w:r>
        <w:rPr>
          <w:szCs w:val="24"/>
        </w:rPr>
        <w:t> :</w:t>
      </w:r>
      <w:r w:rsidRPr="00B96E6C">
        <w:rPr>
          <w:szCs w:val="24"/>
        </w:rPr>
        <w:t xml:space="preserve"> elle revient chercher à rendre raison de la </w:t>
      </w:r>
      <w:r w:rsidRPr="00B96E6C">
        <w:rPr>
          <w:i/>
          <w:iCs/>
          <w:szCs w:val="24"/>
        </w:rPr>
        <w:t xml:space="preserve">diversité </w:t>
      </w:r>
      <w:r w:rsidRPr="00B96E6C">
        <w:rPr>
          <w:szCs w:val="24"/>
        </w:rPr>
        <w:t>des fascismes, à la décrire dans sa diss</w:t>
      </w:r>
      <w:r w:rsidRPr="00B96E6C">
        <w:rPr>
          <w:szCs w:val="24"/>
        </w:rPr>
        <w:t>é</w:t>
      </w:r>
      <w:r w:rsidRPr="00B96E6C">
        <w:rPr>
          <w:szCs w:val="24"/>
        </w:rPr>
        <w:t xml:space="preserve">mination géographique, à étudier chaque </w:t>
      </w:r>
      <w:r>
        <w:rPr>
          <w:szCs w:val="24"/>
        </w:rPr>
        <w:t>« </w:t>
      </w:r>
      <w:r w:rsidRPr="00B96E6C">
        <w:rPr>
          <w:szCs w:val="24"/>
        </w:rPr>
        <w:t>mouvement</w:t>
      </w:r>
      <w:r>
        <w:rPr>
          <w:szCs w:val="24"/>
        </w:rPr>
        <w:t> »</w:t>
      </w:r>
      <w:r w:rsidRPr="00B96E6C">
        <w:rPr>
          <w:szCs w:val="24"/>
        </w:rPr>
        <w:t xml:space="preserve"> réputé fa</w:t>
      </w:r>
      <w:r w:rsidRPr="00B96E6C">
        <w:rPr>
          <w:szCs w:val="24"/>
        </w:rPr>
        <w:t>s</w:t>
      </w:r>
      <w:r w:rsidRPr="00B96E6C">
        <w:rPr>
          <w:szCs w:val="24"/>
        </w:rPr>
        <w:t>ciste avant 1940, de la Norvège au Portugal, à la Bulgarie dans son cadre n</w:t>
      </w:r>
      <w:r w:rsidRPr="00B96E6C">
        <w:rPr>
          <w:szCs w:val="24"/>
        </w:rPr>
        <w:t>a</w:t>
      </w:r>
      <w:r w:rsidRPr="00B96E6C">
        <w:rPr>
          <w:szCs w:val="24"/>
        </w:rPr>
        <w:t>tional spécifique et dans ses variations et idiosyncrasies au regard d'un ab</w:t>
      </w:r>
      <w:r w:rsidRPr="00B96E6C">
        <w:rPr>
          <w:szCs w:val="24"/>
        </w:rPr>
        <w:t>s</w:t>
      </w:r>
      <w:r w:rsidRPr="00B96E6C">
        <w:rPr>
          <w:szCs w:val="24"/>
        </w:rPr>
        <w:t xml:space="preserve">trait </w:t>
      </w:r>
      <w:r>
        <w:rPr>
          <w:szCs w:val="24"/>
        </w:rPr>
        <w:t>« </w:t>
      </w:r>
      <w:r w:rsidRPr="00B96E6C">
        <w:rPr>
          <w:szCs w:val="24"/>
        </w:rPr>
        <w:t>fascisme générique</w:t>
      </w:r>
      <w:r>
        <w:rPr>
          <w:szCs w:val="24"/>
        </w:rPr>
        <w:t> »</w:t>
      </w:r>
      <w:r w:rsidRPr="00B96E6C">
        <w:rPr>
          <w:szCs w:val="24"/>
        </w:rPr>
        <w:t>.</w:t>
      </w:r>
    </w:p>
    <w:p w14:paraId="144996C0" w14:textId="77777777" w:rsidR="00730AFE" w:rsidRPr="00B96E6C" w:rsidRDefault="00730AFE" w:rsidP="00730AFE">
      <w:pPr>
        <w:spacing w:before="120" w:after="120"/>
        <w:jc w:val="both"/>
      </w:pPr>
      <w:r w:rsidRPr="00B96E6C">
        <w:rPr>
          <w:szCs w:val="24"/>
        </w:rPr>
        <w:t>Si les Français ont eu beaucoup de peine à identifier des doctrines et des mouvements fascistes chez eux, les hist</w:t>
      </w:r>
      <w:r w:rsidRPr="00B96E6C">
        <w:rPr>
          <w:szCs w:val="24"/>
        </w:rPr>
        <w:t>o</w:t>
      </w:r>
      <w:r w:rsidRPr="00B96E6C">
        <w:rPr>
          <w:szCs w:val="24"/>
        </w:rPr>
        <w:t xml:space="preserve">riens britanniques par contre ont multiplié les études sur </w:t>
      </w:r>
      <w:r w:rsidRPr="00B96E6C">
        <w:rPr>
          <w:i/>
          <w:iCs/>
          <w:szCs w:val="24"/>
        </w:rPr>
        <w:t xml:space="preserve">un British Fascism </w:t>
      </w:r>
      <w:r w:rsidRPr="00B96E6C">
        <w:rPr>
          <w:szCs w:val="24"/>
        </w:rPr>
        <w:t xml:space="preserve">qui pourtant, par comparaison avec le </w:t>
      </w:r>
      <w:r>
        <w:rPr>
          <w:szCs w:val="24"/>
        </w:rPr>
        <w:t>« </w:t>
      </w:r>
      <w:r w:rsidRPr="00B96E6C">
        <w:rPr>
          <w:szCs w:val="24"/>
        </w:rPr>
        <w:t>Continent</w:t>
      </w:r>
      <w:r>
        <w:rPr>
          <w:szCs w:val="24"/>
        </w:rPr>
        <w:t> »</w:t>
      </w:r>
      <w:r w:rsidRPr="00B96E6C">
        <w:rPr>
          <w:szCs w:val="24"/>
        </w:rPr>
        <w:t>, se ramène à peu de chose.</w:t>
      </w:r>
      <w:r>
        <w:rPr>
          <w:szCs w:val="24"/>
        </w:rPr>
        <w:t> </w:t>
      </w:r>
      <w:r>
        <w:rPr>
          <w:rStyle w:val="Appelnotedebasdep"/>
          <w:szCs w:val="24"/>
        </w:rPr>
        <w:footnoteReference w:id="372"/>
      </w:r>
      <w:r w:rsidRPr="00B96E6C">
        <w:rPr>
          <w:szCs w:val="24"/>
        </w:rPr>
        <w:t xml:space="preserve"> Les</w:t>
      </w:r>
      <w:r>
        <w:t xml:space="preserve"> [179] </w:t>
      </w:r>
      <w:r w:rsidRPr="00B96E6C">
        <w:rPr>
          <w:szCs w:val="24"/>
        </w:rPr>
        <w:t>Anglais n'ont aucunement cherché à pinailler sur la dénomin</w:t>
      </w:r>
      <w:r w:rsidRPr="00B96E6C">
        <w:rPr>
          <w:szCs w:val="24"/>
        </w:rPr>
        <w:t>a</w:t>
      </w:r>
      <w:r w:rsidRPr="00B96E6C">
        <w:rPr>
          <w:szCs w:val="24"/>
        </w:rPr>
        <w:t>tion alors même que les mouvements signalés apparaissent de peu d'a</w:t>
      </w:r>
      <w:r w:rsidRPr="00B96E6C">
        <w:rPr>
          <w:szCs w:val="24"/>
        </w:rPr>
        <w:t>m</w:t>
      </w:r>
      <w:r w:rsidRPr="00B96E6C">
        <w:rPr>
          <w:szCs w:val="24"/>
        </w:rPr>
        <w:t>pleur par comparaison avec la France.</w:t>
      </w:r>
    </w:p>
    <w:p w14:paraId="662905C3" w14:textId="77777777" w:rsidR="00730AFE" w:rsidRPr="00B96E6C" w:rsidRDefault="00730AFE" w:rsidP="00730AFE">
      <w:pPr>
        <w:spacing w:before="120" w:after="120"/>
        <w:jc w:val="both"/>
      </w:pPr>
      <w:r w:rsidRPr="00B96E6C">
        <w:rPr>
          <w:szCs w:val="24"/>
        </w:rPr>
        <w:t xml:space="preserve">Sans doute dès l'avant guerre, des groupuscules comme la </w:t>
      </w:r>
      <w:r w:rsidRPr="00B96E6C">
        <w:rPr>
          <w:i/>
          <w:iCs/>
          <w:szCs w:val="24"/>
        </w:rPr>
        <w:t xml:space="preserve">Evitons Society </w:t>
      </w:r>
      <w:r w:rsidRPr="00B96E6C">
        <w:rPr>
          <w:szCs w:val="24"/>
        </w:rPr>
        <w:t>mettent de l'avant ultra-patriotisme et a</w:t>
      </w:r>
      <w:r w:rsidRPr="00B96E6C">
        <w:rPr>
          <w:szCs w:val="24"/>
        </w:rPr>
        <w:t>n</w:t>
      </w:r>
      <w:r w:rsidRPr="00B96E6C">
        <w:rPr>
          <w:szCs w:val="24"/>
        </w:rPr>
        <w:t>tisémitisme. Dans les années 1920, face à un système polit</w:t>
      </w:r>
      <w:r w:rsidRPr="00B96E6C">
        <w:rPr>
          <w:szCs w:val="24"/>
        </w:rPr>
        <w:t>i</w:t>
      </w:r>
      <w:r w:rsidRPr="00B96E6C">
        <w:rPr>
          <w:szCs w:val="24"/>
        </w:rPr>
        <w:t>que routinier, figé, et à un lent déclin économique, de tels petits groupements nationalistes, impéri</w:t>
      </w:r>
      <w:r w:rsidRPr="00B96E6C">
        <w:rPr>
          <w:szCs w:val="24"/>
        </w:rPr>
        <w:t>a</w:t>
      </w:r>
      <w:r w:rsidRPr="00B96E6C">
        <w:rPr>
          <w:szCs w:val="24"/>
        </w:rPr>
        <w:t xml:space="preserve">listes, </w:t>
      </w:r>
      <w:r w:rsidRPr="00B96E6C">
        <w:rPr>
          <w:i/>
          <w:iCs/>
          <w:szCs w:val="24"/>
        </w:rPr>
        <w:t xml:space="preserve">anti-Labour, </w:t>
      </w:r>
      <w:r w:rsidRPr="00B96E6C">
        <w:rPr>
          <w:szCs w:val="24"/>
        </w:rPr>
        <w:t xml:space="preserve">animés d'une paranoïa antibolchévique et obsédés par les </w:t>
      </w:r>
      <w:r w:rsidRPr="00B96E6C">
        <w:rPr>
          <w:i/>
          <w:iCs/>
          <w:szCs w:val="24"/>
        </w:rPr>
        <w:t xml:space="preserve">Protocoles des Sages de Sion </w:t>
      </w:r>
      <w:r w:rsidRPr="00B96E6C">
        <w:rPr>
          <w:szCs w:val="24"/>
        </w:rPr>
        <w:t xml:space="preserve">prolifèrent, mais ce </w:t>
      </w:r>
      <w:r>
        <w:rPr>
          <w:szCs w:val="24"/>
        </w:rPr>
        <w:t>« </w:t>
      </w:r>
      <w:r w:rsidRPr="00B96E6C">
        <w:rPr>
          <w:szCs w:val="24"/>
        </w:rPr>
        <w:t>fasci</w:t>
      </w:r>
      <w:r w:rsidRPr="00B96E6C">
        <w:rPr>
          <w:szCs w:val="24"/>
        </w:rPr>
        <w:t>s</w:t>
      </w:r>
      <w:r w:rsidRPr="00B96E6C">
        <w:rPr>
          <w:szCs w:val="24"/>
        </w:rPr>
        <w:t>me</w:t>
      </w:r>
      <w:r>
        <w:rPr>
          <w:szCs w:val="24"/>
        </w:rPr>
        <w:t> »</w:t>
      </w:r>
      <w:r w:rsidRPr="00B96E6C">
        <w:rPr>
          <w:szCs w:val="24"/>
        </w:rPr>
        <w:t xml:space="preserve"> aura tout de même un succès bien limité</w:t>
      </w:r>
      <w:r>
        <w:rPr>
          <w:szCs w:val="24"/>
        </w:rPr>
        <w:t> ;</w:t>
      </w:r>
      <w:r w:rsidRPr="00B96E6C">
        <w:rPr>
          <w:szCs w:val="24"/>
        </w:rPr>
        <w:t xml:space="preserve"> le Royaume Uni n'a ni </w:t>
      </w:r>
      <w:r>
        <w:rPr>
          <w:szCs w:val="24"/>
        </w:rPr>
        <w:t>« </w:t>
      </w:r>
      <w:r w:rsidRPr="00B96E6C">
        <w:rPr>
          <w:szCs w:val="24"/>
        </w:rPr>
        <w:t>coup de poignard dans le dos</w:t>
      </w:r>
      <w:r>
        <w:rPr>
          <w:szCs w:val="24"/>
        </w:rPr>
        <w:t> »</w:t>
      </w:r>
      <w:r w:rsidRPr="00B96E6C">
        <w:rPr>
          <w:szCs w:val="24"/>
        </w:rPr>
        <w:t xml:space="preserve"> ni </w:t>
      </w:r>
      <w:r>
        <w:rPr>
          <w:szCs w:val="24"/>
        </w:rPr>
        <w:t>« </w:t>
      </w:r>
      <w:r w:rsidRPr="00B96E6C">
        <w:rPr>
          <w:szCs w:val="24"/>
        </w:rPr>
        <w:t>victoire mut</w:t>
      </w:r>
      <w:r w:rsidRPr="00B96E6C">
        <w:rPr>
          <w:szCs w:val="24"/>
        </w:rPr>
        <w:t>i</w:t>
      </w:r>
      <w:r w:rsidRPr="00B96E6C">
        <w:rPr>
          <w:szCs w:val="24"/>
        </w:rPr>
        <w:t>lée</w:t>
      </w:r>
      <w:r>
        <w:rPr>
          <w:szCs w:val="24"/>
        </w:rPr>
        <w:t> »</w:t>
      </w:r>
      <w:r w:rsidRPr="00B96E6C">
        <w:rPr>
          <w:szCs w:val="24"/>
        </w:rPr>
        <w:t xml:space="preserve"> à venger.</w:t>
      </w:r>
    </w:p>
    <w:p w14:paraId="4ECEE4A7" w14:textId="77777777" w:rsidR="00730AFE" w:rsidRPr="00B96E6C" w:rsidRDefault="00730AFE" w:rsidP="00730AFE">
      <w:pPr>
        <w:spacing w:before="120" w:after="120"/>
        <w:jc w:val="both"/>
      </w:pPr>
      <w:r w:rsidRPr="00B96E6C">
        <w:rPr>
          <w:szCs w:val="24"/>
        </w:rPr>
        <w:t>Il est vrai que Sir Oswald Mosley, dissident du Parti tr</w:t>
      </w:r>
      <w:r w:rsidRPr="00B96E6C">
        <w:rPr>
          <w:szCs w:val="24"/>
        </w:rPr>
        <w:t>a</w:t>
      </w:r>
      <w:r w:rsidRPr="00B96E6C">
        <w:rPr>
          <w:szCs w:val="24"/>
        </w:rPr>
        <w:t xml:space="preserve">vailliste, a créé en 1932 et dirigé la </w:t>
      </w:r>
      <w:r w:rsidRPr="00B96E6C">
        <w:rPr>
          <w:i/>
          <w:iCs/>
          <w:szCs w:val="24"/>
        </w:rPr>
        <w:t xml:space="preserve">British Union of Fascists, </w:t>
      </w:r>
      <w:r w:rsidRPr="00B96E6C">
        <w:rPr>
          <w:szCs w:val="24"/>
        </w:rPr>
        <w:t xml:space="preserve">succédant aux </w:t>
      </w:r>
      <w:r w:rsidRPr="00B96E6C">
        <w:rPr>
          <w:i/>
          <w:iCs/>
          <w:szCs w:val="24"/>
        </w:rPr>
        <w:t>Br</w:t>
      </w:r>
      <w:r w:rsidRPr="00B96E6C">
        <w:rPr>
          <w:i/>
          <w:iCs/>
          <w:szCs w:val="24"/>
        </w:rPr>
        <w:t>i</w:t>
      </w:r>
      <w:r w:rsidRPr="00B96E6C">
        <w:rPr>
          <w:i/>
          <w:iCs/>
          <w:szCs w:val="24"/>
        </w:rPr>
        <w:t xml:space="preserve">tish Fascisti [sic], </w:t>
      </w:r>
      <w:r w:rsidRPr="00B96E6C">
        <w:rPr>
          <w:szCs w:val="24"/>
        </w:rPr>
        <w:t>la BUF qui fut son invention personnelle et excl</w:t>
      </w:r>
      <w:r w:rsidRPr="00B96E6C">
        <w:rPr>
          <w:szCs w:val="24"/>
        </w:rPr>
        <w:t>u</w:t>
      </w:r>
      <w:r w:rsidRPr="00B96E6C">
        <w:rPr>
          <w:szCs w:val="24"/>
        </w:rPr>
        <w:t>sive et un des seuls mo</w:t>
      </w:r>
      <w:r w:rsidRPr="00B96E6C">
        <w:rPr>
          <w:szCs w:val="24"/>
        </w:rPr>
        <w:t>u</w:t>
      </w:r>
      <w:r w:rsidRPr="00B96E6C">
        <w:rPr>
          <w:szCs w:val="24"/>
        </w:rPr>
        <w:t xml:space="preserve">vements hors d'Italie à revendiquer le terme, </w:t>
      </w:r>
      <w:r>
        <w:rPr>
          <w:szCs w:val="24"/>
        </w:rPr>
        <w:t>—</w:t>
      </w:r>
      <w:r w:rsidRPr="00B96E6C">
        <w:rPr>
          <w:szCs w:val="24"/>
        </w:rPr>
        <w:t xml:space="preserve"> mais en dépit de cette étiquette, plusieurs historiens ont des doutes et des réserves pour classer </w:t>
      </w:r>
      <w:r>
        <w:rPr>
          <w:szCs w:val="24"/>
        </w:rPr>
        <w:t>« </w:t>
      </w:r>
      <w:r w:rsidRPr="00B96E6C">
        <w:rPr>
          <w:szCs w:val="24"/>
        </w:rPr>
        <w:t>fasciste</w:t>
      </w:r>
      <w:r>
        <w:rPr>
          <w:szCs w:val="24"/>
        </w:rPr>
        <w:t> »</w:t>
      </w:r>
      <w:r w:rsidRPr="00B96E6C">
        <w:rPr>
          <w:szCs w:val="24"/>
        </w:rPr>
        <w:t xml:space="preserve"> ladite BUF dont le pr</w:t>
      </w:r>
      <w:r w:rsidRPr="00B96E6C">
        <w:rPr>
          <w:szCs w:val="24"/>
        </w:rPr>
        <w:t>o</w:t>
      </w:r>
      <w:r w:rsidRPr="00B96E6C">
        <w:rPr>
          <w:szCs w:val="24"/>
        </w:rPr>
        <w:t>gramme d'autarcie économique et de corporatisme, immergé dans une rhétor</w:t>
      </w:r>
      <w:r w:rsidRPr="00B96E6C">
        <w:rPr>
          <w:szCs w:val="24"/>
        </w:rPr>
        <w:t>i</w:t>
      </w:r>
      <w:r w:rsidRPr="00B96E6C">
        <w:rPr>
          <w:szCs w:val="24"/>
        </w:rPr>
        <w:t>que de l'</w:t>
      </w:r>
      <w:r>
        <w:rPr>
          <w:szCs w:val="24"/>
        </w:rPr>
        <w:t>« </w:t>
      </w:r>
      <w:r w:rsidRPr="00B96E6C">
        <w:rPr>
          <w:szCs w:val="24"/>
        </w:rPr>
        <w:t>élan vital</w:t>
      </w:r>
      <w:r>
        <w:rPr>
          <w:szCs w:val="24"/>
        </w:rPr>
        <w:t> »</w:t>
      </w:r>
      <w:r w:rsidRPr="00B96E6C">
        <w:rPr>
          <w:szCs w:val="24"/>
        </w:rPr>
        <w:t>, emprunte sans doute des thèmes aux fasci</w:t>
      </w:r>
      <w:r w:rsidRPr="00B96E6C">
        <w:rPr>
          <w:szCs w:val="24"/>
        </w:rPr>
        <w:t>s</w:t>
      </w:r>
      <w:r w:rsidRPr="00B96E6C">
        <w:rPr>
          <w:szCs w:val="24"/>
        </w:rPr>
        <w:t>mes.</w:t>
      </w:r>
      <w:r>
        <w:rPr>
          <w:szCs w:val="24"/>
        </w:rPr>
        <w:t> </w:t>
      </w:r>
      <w:r>
        <w:rPr>
          <w:rStyle w:val="Appelnotedebasdep"/>
          <w:szCs w:val="24"/>
        </w:rPr>
        <w:footnoteReference w:id="373"/>
      </w:r>
    </w:p>
    <w:p w14:paraId="7226BA33" w14:textId="77777777" w:rsidR="00730AFE" w:rsidRPr="00B96E6C" w:rsidRDefault="00730AFE" w:rsidP="00730AFE">
      <w:pPr>
        <w:spacing w:before="120" w:after="120"/>
        <w:jc w:val="both"/>
      </w:pPr>
      <w:r w:rsidRPr="00B96E6C">
        <w:rPr>
          <w:szCs w:val="24"/>
        </w:rPr>
        <w:t xml:space="preserve">Dans </w:t>
      </w:r>
      <w:r w:rsidRPr="00B96E6C">
        <w:rPr>
          <w:i/>
          <w:iCs/>
          <w:szCs w:val="24"/>
        </w:rPr>
        <w:t xml:space="preserve">Fascism in Britain, </w:t>
      </w:r>
      <w:r w:rsidRPr="00B96E6C">
        <w:rPr>
          <w:szCs w:val="24"/>
        </w:rPr>
        <w:t>Richard Thurlow parcourt pour sa part une histoire longue qui va du début du siècle ju</w:t>
      </w:r>
      <w:r w:rsidRPr="00B96E6C">
        <w:rPr>
          <w:szCs w:val="24"/>
        </w:rPr>
        <w:t>s</w:t>
      </w:r>
      <w:r w:rsidRPr="00B96E6C">
        <w:rPr>
          <w:szCs w:val="24"/>
        </w:rPr>
        <w:t>qu'en 1985 et prétend montrer la continuité entre les groupes fascistes de l'avant-guerre et les</w:t>
      </w:r>
      <w:r>
        <w:t xml:space="preserve"> [180] </w:t>
      </w:r>
      <w:r w:rsidRPr="00B96E6C">
        <w:rPr>
          <w:szCs w:val="24"/>
        </w:rPr>
        <w:t>résurgents mouvements racistes-populistes à base pl</w:t>
      </w:r>
      <w:r w:rsidRPr="00B96E6C">
        <w:rPr>
          <w:szCs w:val="24"/>
        </w:rPr>
        <w:t>é</w:t>
      </w:r>
      <w:r w:rsidRPr="00B96E6C">
        <w:rPr>
          <w:szCs w:val="24"/>
        </w:rPr>
        <w:t>béienne d'après 1945.</w:t>
      </w:r>
    </w:p>
    <w:p w14:paraId="52C22712" w14:textId="77777777" w:rsidR="00730AFE" w:rsidRPr="00B96E6C" w:rsidRDefault="00730AFE" w:rsidP="00730AFE">
      <w:pPr>
        <w:spacing w:before="120" w:after="120"/>
        <w:jc w:val="both"/>
      </w:pPr>
      <w:r w:rsidRPr="00B96E6C">
        <w:rPr>
          <w:szCs w:val="24"/>
        </w:rPr>
        <w:t>Dans le monde francophone, c'est sur la Belgique que se sont mu</w:t>
      </w:r>
      <w:r w:rsidRPr="00B96E6C">
        <w:rPr>
          <w:szCs w:val="24"/>
        </w:rPr>
        <w:t>l</w:t>
      </w:r>
      <w:r w:rsidRPr="00B96E6C">
        <w:rPr>
          <w:szCs w:val="24"/>
        </w:rPr>
        <w:t xml:space="preserve">tipliées les recherches. Le mouvement rexiste, né catholique, royaliste, anti-laïc et antisocialiste, connaît une </w:t>
      </w:r>
      <w:r>
        <w:rPr>
          <w:szCs w:val="24"/>
        </w:rPr>
        <w:t>« </w:t>
      </w:r>
      <w:r w:rsidRPr="00B96E6C">
        <w:rPr>
          <w:szCs w:val="24"/>
        </w:rPr>
        <w:t>fascisation progressive</w:t>
      </w:r>
      <w:r>
        <w:rPr>
          <w:szCs w:val="24"/>
        </w:rPr>
        <w:t> »</w:t>
      </w:r>
      <w:r w:rsidRPr="00B96E6C">
        <w:rPr>
          <w:szCs w:val="24"/>
        </w:rPr>
        <w:t xml:space="preserve"> et dans les années 1938-39, il s'identifie de plus en plus </w:t>
      </w:r>
      <w:r>
        <w:rPr>
          <w:szCs w:val="24"/>
        </w:rPr>
        <w:t>« </w:t>
      </w:r>
      <w:r w:rsidRPr="00B96E6C">
        <w:rPr>
          <w:szCs w:val="24"/>
        </w:rPr>
        <w:t>à un mouv</w:t>
      </w:r>
      <w:r w:rsidRPr="00B96E6C">
        <w:rPr>
          <w:szCs w:val="24"/>
        </w:rPr>
        <w:t>e</w:t>
      </w:r>
      <w:r w:rsidRPr="00B96E6C">
        <w:rPr>
          <w:szCs w:val="24"/>
        </w:rPr>
        <w:t>ment fasciste de type classique</w:t>
      </w:r>
      <w:r>
        <w:rPr>
          <w:szCs w:val="24"/>
        </w:rPr>
        <w:t> »</w:t>
      </w:r>
      <w:r w:rsidRPr="00B96E6C">
        <w:rPr>
          <w:szCs w:val="24"/>
        </w:rPr>
        <w:t xml:space="preserve"> en même temps que sa presse s'abandonne so</w:t>
      </w:r>
      <w:r w:rsidRPr="00B96E6C">
        <w:rPr>
          <w:szCs w:val="24"/>
        </w:rPr>
        <w:t>u</w:t>
      </w:r>
      <w:r w:rsidRPr="00B96E6C">
        <w:rPr>
          <w:szCs w:val="24"/>
        </w:rPr>
        <w:t>dain à un racisme débridé.</w:t>
      </w:r>
      <w:r>
        <w:rPr>
          <w:szCs w:val="24"/>
        </w:rPr>
        <w:t> </w:t>
      </w:r>
      <w:r>
        <w:rPr>
          <w:rStyle w:val="Appelnotedebasdep"/>
          <w:szCs w:val="24"/>
        </w:rPr>
        <w:footnoteReference w:id="374"/>
      </w:r>
    </w:p>
    <w:p w14:paraId="7D61B0C8" w14:textId="77777777" w:rsidR="00730AFE" w:rsidRPr="00B96E6C" w:rsidRDefault="00730AFE" w:rsidP="00730AFE">
      <w:pPr>
        <w:spacing w:before="120" w:after="120"/>
        <w:jc w:val="both"/>
      </w:pPr>
      <w:r w:rsidRPr="00B96E6C">
        <w:rPr>
          <w:szCs w:val="24"/>
        </w:rPr>
        <w:t>Du côté flamand, deux mouvements ultra-nationalistes en concu</w:t>
      </w:r>
      <w:r w:rsidRPr="00B96E6C">
        <w:rPr>
          <w:szCs w:val="24"/>
        </w:rPr>
        <w:t>r</w:t>
      </w:r>
      <w:r w:rsidRPr="00B96E6C">
        <w:rPr>
          <w:szCs w:val="24"/>
        </w:rPr>
        <w:t xml:space="preserve">rence, le </w:t>
      </w:r>
      <w:r w:rsidRPr="00B96E6C">
        <w:rPr>
          <w:i/>
          <w:iCs/>
          <w:szCs w:val="24"/>
        </w:rPr>
        <w:t xml:space="preserve">Vlaamsche Nationaal Verbond </w:t>
      </w:r>
      <w:r w:rsidRPr="00B96E6C">
        <w:rPr>
          <w:szCs w:val="24"/>
        </w:rPr>
        <w:t xml:space="preserve">clérical de Staf De Clercq et le </w:t>
      </w:r>
      <w:r w:rsidRPr="00B96E6C">
        <w:rPr>
          <w:i/>
          <w:iCs/>
          <w:szCs w:val="24"/>
        </w:rPr>
        <w:t>Verbond der Dietsche Nationaal Sol</w:t>
      </w:r>
      <w:r w:rsidRPr="00B96E6C">
        <w:rPr>
          <w:i/>
          <w:iCs/>
          <w:szCs w:val="24"/>
        </w:rPr>
        <w:t>i</w:t>
      </w:r>
      <w:r w:rsidRPr="00B96E6C">
        <w:rPr>
          <w:i/>
          <w:iCs/>
          <w:szCs w:val="24"/>
        </w:rPr>
        <w:t xml:space="preserve">daristen, Verdinasos </w:t>
      </w:r>
      <w:r w:rsidRPr="00B96E6C">
        <w:rPr>
          <w:szCs w:val="24"/>
        </w:rPr>
        <w:t xml:space="preserve">de Joris Van Severen se disputent le créneau et tous deux </w:t>
      </w:r>
      <w:r>
        <w:rPr>
          <w:szCs w:val="24"/>
        </w:rPr>
        <w:t>« </w:t>
      </w:r>
      <w:r w:rsidRPr="00B96E6C">
        <w:rPr>
          <w:szCs w:val="24"/>
        </w:rPr>
        <w:t>dériveront</w:t>
      </w:r>
      <w:r>
        <w:rPr>
          <w:szCs w:val="24"/>
        </w:rPr>
        <w:t> »</w:t>
      </w:r>
      <w:r w:rsidRPr="00B96E6C">
        <w:rPr>
          <w:szCs w:val="24"/>
        </w:rPr>
        <w:t xml:space="preserve"> de conserve sans la moi</w:t>
      </w:r>
      <w:r w:rsidRPr="00B96E6C">
        <w:rPr>
          <w:szCs w:val="24"/>
        </w:rPr>
        <w:t>n</w:t>
      </w:r>
      <w:r w:rsidRPr="00B96E6C">
        <w:rPr>
          <w:szCs w:val="24"/>
        </w:rPr>
        <w:t xml:space="preserve">dre peine vers le nazisme. En Belgique en effet (il en va de même pour L'Europe de l'est) les extrémismes de droite ne regardent pas vers Rome, ils sont vite absorbés dans l'orbite nazie, l'antisémitisme étant gage d'allégeance. Ils </w:t>
      </w:r>
      <w:r>
        <w:rPr>
          <w:szCs w:val="24"/>
        </w:rPr>
        <w:t>« </w:t>
      </w:r>
      <w:r w:rsidRPr="00B96E6C">
        <w:rPr>
          <w:szCs w:val="24"/>
        </w:rPr>
        <w:t>rêveront</w:t>
      </w:r>
      <w:r>
        <w:rPr>
          <w:szCs w:val="24"/>
        </w:rPr>
        <w:t> »</w:t>
      </w:r>
      <w:r w:rsidRPr="00B96E6C">
        <w:rPr>
          <w:szCs w:val="24"/>
        </w:rPr>
        <w:t xml:space="preserve"> la création d'un Grand </w:t>
      </w:r>
      <w:r w:rsidRPr="00B96E6C">
        <w:rPr>
          <w:i/>
          <w:iCs/>
          <w:szCs w:val="24"/>
        </w:rPr>
        <w:t xml:space="preserve">Dietsland, </w:t>
      </w:r>
      <w:r w:rsidRPr="00B96E6C">
        <w:rPr>
          <w:szCs w:val="24"/>
        </w:rPr>
        <w:t>d'un État thiois sous la protection de Berlin.</w:t>
      </w:r>
    </w:p>
    <w:p w14:paraId="27C7E14B" w14:textId="77777777" w:rsidR="00730AFE" w:rsidRPr="00B96E6C" w:rsidRDefault="00730AFE" w:rsidP="00730AFE">
      <w:pPr>
        <w:spacing w:before="120" w:after="120"/>
        <w:jc w:val="both"/>
      </w:pPr>
      <w:r w:rsidRPr="00B96E6C">
        <w:rPr>
          <w:szCs w:val="24"/>
        </w:rPr>
        <w:t xml:space="preserve">C'est surtout en effet l'ampleur de la </w:t>
      </w:r>
      <w:r>
        <w:rPr>
          <w:szCs w:val="24"/>
        </w:rPr>
        <w:t>« </w:t>
      </w:r>
      <w:r w:rsidRPr="00B96E6C">
        <w:rPr>
          <w:szCs w:val="24"/>
        </w:rPr>
        <w:t>collaboration de plume</w:t>
      </w:r>
      <w:r>
        <w:rPr>
          <w:szCs w:val="24"/>
        </w:rPr>
        <w:t> »</w:t>
      </w:r>
      <w:r w:rsidRPr="00B96E6C">
        <w:rPr>
          <w:szCs w:val="24"/>
        </w:rPr>
        <w:t xml:space="preserve"> en Belgique, le ralliement de la grande figure de la gauche, Hendrik de Man, chef du Parti socialiste belge, à la </w:t>
      </w:r>
      <w:r>
        <w:rPr>
          <w:szCs w:val="24"/>
        </w:rPr>
        <w:t>« </w:t>
      </w:r>
      <w:r w:rsidRPr="00B96E6C">
        <w:rPr>
          <w:szCs w:val="24"/>
        </w:rPr>
        <w:t>Nouvelle Europe</w:t>
      </w:r>
      <w:r>
        <w:rPr>
          <w:szCs w:val="24"/>
        </w:rPr>
        <w:t> »</w:t>
      </w:r>
      <w:r w:rsidRPr="00B96E6C">
        <w:rPr>
          <w:szCs w:val="24"/>
        </w:rPr>
        <w:t>, la tran</w:t>
      </w:r>
      <w:r w:rsidRPr="00B96E6C">
        <w:rPr>
          <w:szCs w:val="24"/>
        </w:rPr>
        <w:t>s</w:t>
      </w:r>
      <w:r w:rsidRPr="00B96E6C">
        <w:rPr>
          <w:szCs w:val="24"/>
        </w:rPr>
        <w:t>figuration du chef rexiste Léon Degrelle en nazi convaincu et</w:t>
      </w:r>
    </w:p>
    <w:p w14:paraId="3A1ABECE" w14:textId="77777777" w:rsidR="00730AFE" w:rsidRPr="00B96E6C" w:rsidRDefault="00730AFE" w:rsidP="00730AFE">
      <w:pPr>
        <w:spacing w:before="120" w:after="120"/>
        <w:jc w:val="both"/>
      </w:pPr>
      <w:r w:rsidRPr="00B75D8C">
        <w:rPr>
          <w:i/>
          <w:szCs w:val="24"/>
        </w:rPr>
        <w:t>Dber</w:t>
      </w:r>
      <w:r>
        <w:rPr>
          <w:i/>
          <w:szCs w:val="24"/>
        </w:rPr>
        <w:t>s</w:t>
      </w:r>
      <w:r w:rsidRPr="00B75D8C">
        <w:rPr>
          <w:i/>
          <w:szCs w:val="24"/>
        </w:rPr>
        <w:t>turmbattttführer</w:t>
      </w:r>
      <w:r w:rsidRPr="00B96E6C">
        <w:rPr>
          <w:szCs w:val="24"/>
        </w:rPr>
        <w:t xml:space="preserve"> </w:t>
      </w:r>
      <w:r>
        <w:rPr>
          <w:szCs w:val="24"/>
        </w:rPr>
        <w:t>SS</w:t>
      </w:r>
      <w:r w:rsidRPr="00B96E6C">
        <w:rPr>
          <w:i/>
          <w:iCs/>
          <w:szCs w:val="24"/>
        </w:rPr>
        <w:t>,</w:t>
      </w:r>
      <w:r>
        <w:rPr>
          <w:iCs/>
          <w:szCs w:val="24"/>
        </w:rPr>
        <w:t> </w:t>
      </w:r>
      <w:r>
        <w:rPr>
          <w:rStyle w:val="Appelnotedebasdep"/>
          <w:szCs w:val="24"/>
        </w:rPr>
        <w:footnoteReference w:id="375"/>
      </w:r>
      <w:r w:rsidRPr="00B96E6C">
        <w:rPr>
          <w:i/>
          <w:iCs/>
          <w:szCs w:val="24"/>
        </w:rPr>
        <w:t xml:space="preserve"> </w:t>
      </w:r>
      <w:r w:rsidRPr="00B96E6C">
        <w:rPr>
          <w:szCs w:val="24"/>
        </w:rPr>
        <w:t>le passage des nationalistes fl</w:t>
      </w:r>
      <w:r w:rsidRPr="00B96E6C">
        <w:rPr>
          <w:szCs w:val="24"/>
        </w:rPr>
        <w:t>a</w:t>
      </w:r>
      <w:r w:rsidRPr="00B96E6C">
        <w:rPr>
          <w:szCs w:val="24"/>
        </w:rPr>
        <w:t>mands, avec armes et bagages si l'on peut dire, à la collaboration a</w:t>
      </w:r>
      <w:r w:rsidRPr="00B96E6C">
        <w:rPr>
          <w:szCs w:val="24"/>
        </w:rPr>
        <w:t>r</w:t>
      </w:r>
      <w:r w:rsidRPr="00B96E6C">
        <w:rPr>
          <w:szCs w:val="24"/>
        </w:rPr>
        <w:t xml:space="preserve">mée, eux aussi, qui ont retenu, par l'ampleur de la </w:t>
      </w:r>
      <w:r>
        <w:rPr>
          <w:szCs w:val="24"/>
        </w:rPr>
        <w:t>« </w:t>
      </w:r>
      <w:r w:rsidRPr="00B96E6C">
        <w:rPr>
          <w:szCs w:val="24"/>
        </w:rPr>
        <w:t>dérive</w:t>
      </w:r>
      <w:r>
        <w:rPr>
          <w:szCs w:val="24"/>
        </w:rPr>
        <w:t> »</w:t>
      </w:r>
      <w:r w:rsidRPr="00B96E6C">
        <w:rPr>
          <w:szCs w:val="24"/>
        </w:rPr>
        <w:t xml:space="preserve"> à partir de 1940, l'attention des historiens.</w:t>
      </w:r>
    </w:p>
    <w:p w14:paraId="2F16C665" w14:textId="77777777" w:rsidR="00730AFE" w:rsidRDefault="00730AFE" w:rsidP="00730AFE">
      <w:pPr>
        <w:spacing w:before="120" w:after="120"/>
        <w:jc w:val="both"/>
      </w:pPr>
      <w:r>
        <w:t>[181]</w:t>
      </w:r>
    </w:p>
    <w:p w14:paraId="17C5D734" w14:textId="77777777" w:rsidR="00730AFE" w:rsidRPr="00B96E6C" w:rsidRDefault="00730AFE" w:rsidP="00730AFE">
      <w:pPr>
        <w:spacing w:before="120" w:after="120"/>
        <w:jc w:val="both"/>
      </w:pPr>
      <w:r w:rsidRPr="00B96E6C">
        <w:rPr>
          <w:szCs w:val="24"/>
        </w:rPr>
        <w:t>Somme toute, les chercheurs qui ont de la peine à ident</w:t>
      </w:r>
      <w:r w:rsidRPr="00B96E6C">
        <w:rPr>
          <w:szCs w:val="24"/>
        </w:rPr>
        <w:t>i</w:t>
      </w:r>
      <w:r w:rsidRPr="00B96E6C">
        <w:rPr>
          <w:szCs w:val="24"/>
        </w:rPr>
        <w:t>fier un quelconque fascisme en France, en repèrent sans a</w:t>
      </w:r>
      <w:r w:rsidRPr="00B96E6C">
        <w:rPr>
          <w:szCs w:val="24"/>
        </w:rPr>
        <w:t>u</w:t>
      </w:r>
      <w:r w:rsidRPr="00B96E6C">
        <w:rPr>
          <w:szCs w:val="24"/>
        </w:rPr>
        <w:t xml:space="preserve">cune difficulté trois </w:t>
      </w:r>
      <w:r>
        <w:rPr>
          <w:szCs w:val="24"/>
        </w:rPr>
        <w:t>« </w:t>
      </w:r>
      <w:r w:rsidRPr="00B96E6C">
        <w:rPr>
          <w:szCs w:val="24"/>
        </w:rPr>
        <w:t>Outre-Quiévrain</w:t>
      </w:r>
      <w:r>
        <w:rPr>
          <w:szCs w:val="24"/>
        </w:rPr>
        <w:t> » !</w:t>
      </w:r>
    </w:p>
    <w:p w14:paraId="1BDD9672" w14:textId="77777777" w:rsidR="00730AFE" w:rsidRDefault="00730AFE" w:rsidP="00730AFE">
      <w:pPr>
        <w:spacing w:before="120" w:after="120"/>
        <w:jc w:val="both"/>
        <w:rPr>
          <w:szCs w:val="24"/>
        </w:rPr>
      </w:pPr>
    </w:p>
    <w:p w14:paraId="1EE161DE" w14:textId="77777777" w:rsidR="00730AFE" w:rsidRPr="00643BE2" w:rsidRDefault="00730AFE" w:rsidP="00730AFE">
      <w:pPr>
        <w:spacing w:before="120" w:after="120"/>
        <w:ind w:firstLine="0"/>
        <w:jc w:val="center"/>
        <w:rPr>
          <w:sz w:val="24"/>
          <w:szCs w:val="24"/>
        </w:rPr>
      </w:pPr>
      <w:bookmarkStart w:id="41" w:name="Texte_2_g"/>
      <w:r w:rsidRPr="00643BE2">
        <w:rPr>
          <w:sz w:val="24"/>
          <w:szCs w:val="24"/>
        </w:rPr>
        <w:t>Le fascisme dans tous les pays</w:t>
      </w:r>
    </w:p>
    <w:p w14:paraId="47743BF1" w14:textId="77777777" w:rsidR="00730AFE" w:rsidRPr="00B96E6C" w:rsidRDefault="00730AFE" w:rsidP="00730AFE">
      <w:pPr>
        <w:pStyle w:val="planche"/>
      </w:pPr>
      <w:r w:rsidRPr="00B96E6C">
        <w:rPr>
          <w:szCs w:val="24"/>
        </w:rPr>
        <w:t>Des régimes fascistes hors d'Europe</w:t>
      </w:r>
      <w:r>
        <w:rPr>
          <w:szCs w:val="24"/>
        </w:rPr>
        <w:t> ?</w:t>
      </w:r>
    </w:p>
    <w:bookmarkEnd w:id="41"/>
    <w:p w14:paraId="512C7287" w14:textId="77777777" w:rsidR="00730AFE" w:rsidRDefault="00730AFE" w:rsidP="00730AFE">
      <w:pPr>
        <w:spacing w:before="120" w:after="120"/>
        <w:jc w:val="both"/>
        <w:rPr>
          <w:szCs w:val="24"/>
        </w:rPr>
      </w:pPr>
    </w:p>
    <w:p w14:paraId="3132870D" w14:textId="77777777" w:rsidR="00730AFE" w:rsidRPr="00384B20" w:rsidRDefault="00730AFE" w:rsidP="00730AFE">
      <w:pPr>
        <w:ind w:right="90" w:firstLine="0"/>
        <w:jc w:val="both"/>
        <w:rPr>
          <w:sz w:val="20"/>
        </w:rPr>
      </w:pPr>
      <w:hyperlink w:anchor="tdm" w:history="1">
        <w:r w:rsidRPr="00384B20">
          <w:rPr>
            <w:rStyle w:val="Hyperlien"/>
            <w:sz w:val="20"/>
          </w:rPr>
          <w:t>Retour à la table des matières</w:t>
        </w:r>
      </w:hyperlink>
    </w:p>
    <w:p w14:paraId="7A73C7AC" w14:textId="77777777" w:rsidR="00730AFE" w:rsidRPr="00B96E6C" w:rsidRDefault="00730AFE" w:rsidP="00730AFE">
      <w:pPr>
        <w:spacing w:before="120" w:after="120"/>
        <w:jc w:val="both"/>
      </w:pPr>
      <w:r w:rsidRPr="00B96E6C">
        <w:rPr>
          <w:szCs w:val="24"/>
        </w:rPr>
        <w:t>Si la majorité des historiens européens construisent le fascisme comme un phénomène limité à l'Europe et propre à ce continent, il se fait que plusieurs historiens d'autres continents ont importé le concept pour caractériser des r</w:t>
      </w:r>
      <w:r w:rsidRPr="00B96E6C">
        <w:rPr>
          <w:szCs w:val="24"/>
        </w:rPr>
        <w:t>é</w:t>
      </w:r>
      <w:r w:rsidRPr="00B96E6C">
        <w:rPr>
          <w:szCs w:val="24"/>
        </w:rPr>
        <w:t>gimes et des partis de leurs régions dans les années 1930 et 40 et au-delà. L'idée d'un fascisme global ou planéta</w:t>
      </w:r>
      <w:r w:rsidRPr="00B96E6C">
        <w:rPr>
          <w:szCs w:val="24"/>
        </w:rPr>
        <w:t>i</w:t>
      </w:r>
      <w:r w:rsidRPr="00B96E6C">
        <w:rPr>
          <w:szCs w:val="24"/>
        </w:rPr>
        <w:t>re, d'une diffusion d'idées et de modèles d'action (italiens principal</w:t>
      </w:r>
      <w:r w:rsidRPr="00B96E6C">
        <w:rPr>
          <w:szCs w:val="24"/>
        </w:rPr>
        <w:t>e</w:t>
      </w:r>
      <w:r w:rsidRPr="00B96E6C">
        <w:rPr>
          <w:szCs w:val="24"/>
        </w:rPr>
        <w:t>ment</w:t>
      </w:r>
      <w:r>
        <w:rPr>
          <w:szCs w:val="24"/>
        </w:rPr>
        <w:t> ;</w:t>
      </w:r>
      <w:r w:rsidRPr="00B96E6C">
        <w:rPr>
          <w:szCs w:val="24"/>
        </w:rPr>
        <w:t xml:space="preserve"> plus tard des doctrines franquiste et salazariste) et d'une i</w:t>
      </w:r>
      <w:r w:rsidRPr="00B96E6C">
        <w:rPr>
          <w:szCs w:val="24"/>
        </w:rPr>
        <w:t>m</w:t>
      </w:r>
      <w:r w:rsidRPr="00B96E6C">
        <w:rPr>
          <w:szCs w:val="24"/>
        </w:rPr>
        <w:t>plantation active hors d'Europe semble progresser dans la reche</w:t>
      </w:r>
      <w:r w:rsidRPr="00B96E6C">
        <w:rPr>
          <w:szCs w:val="24"/>
        </w:rPr>
        <w:t>r</w:t>
      </w:r>
      <w:r w:rsidRPr="00B96E6C">
        <w:rPr>
          <w:szCs w:val="24"/>
        </w:rPr>
        <w:t>che.</w:t>
      </w:r>
      <w:r>
        <w:rPr>
          <w:szCs w:val="24"/>
        </w:rPr>
        <w:t> </w:t>
      </w:r>
      <w:r>
        <w:rPr>
          <w:rStyle w:val="Appelnotedebasdep"/>
          <w:szCs w:val="24"/>
        </w:rPr>
        <w:footnoteReference w:id="376"/>
      </w:r>
    </w:p>
    <w:p w14:paraId="46C01C67" w14:textId="77777777" w:rsidR="00730AFE" w:rsidRPr="00B96E6C" w:rsidRDefault="00730AFE" w:rsidP="00730AFE">
      <w:pPr>
        <w:spacing w:before="120" w:after="120"/>
        <w:jc w:val="both"/>
      </w:pPr>
      <w:r w:rsidRPr="00B96E6C">
        <w:rPr>
          <w:szCs w:val="24"/>
        </w:rPr>
        <w:t>C'est principalement le Japon des années 1930-40, l'Afr</w:t>
      </w:r>
      <w:r w:rsidRPr="00B96E6C">
        <w:rPr>
          <w:szCs w:val="24"/>
        </w:rPr>
        <w:t>i</w:t>
      </w:r>
      <w:r w:rsidRPr="00B96E6C">
        <w:rPr>
          <w:szCs w:val="24"/>
        </w:rPr>
        <w:t>que du sud pré-</w:t>
      </w:r>
      <w:r w:rsidRPr="00B96E6C">
        <w:rPr>
          <w:i/>
          <w:iCs/>
          <w:szCs w:val="24"/>
        </w:rPr>
        <w:t>Apartheid</w:t>
      </w:r>
      <w:r>
        <w:rPr>
          <w:iCs/>
          <w:szCs w:val="24"/>
        </w:rPr>
        <w:t> </w:t>
      </w:r>
      <w:r>
        <w:rPr>
          <w:rStyle w:val="Appelnotedebasdep"/>
          <w:szCs w:val="24"/>
        </w:rPr>
        <w:footnoteReference w:id="377"/>
      </w:r>
      <w:r w:rsidRPr="00B96E6C">
        <w:rPr>
          <w:i/>
          <w:iCs/>
          <w:szCs w:val="24"/>
        </w:rPr>
        <w:t xml:space="preserve"> </w:t>
      </w:r>
      <w:r w:rsidRPr="00B96E6C">
        <w:rPr>
          <w:szCs w:val="24"/>
        </w:rPr>
        <w:t>et l'Amérique latine, du Mexique à l'Argentine, qui sont étudiés dans ce contexte.</w:t>
      </w:r>
    </w:p>
    <w:p w14:paraId="530E6C44" w14:textId="77777777" w:rsidR="00730AFE" w:rsidRDefault="00730AFE" w:rsidP="00730AFE">
      <w:pPr>
        <w:spacing w:before="120" w:after="120"/>
        <w:jc w:val="both"/>
      </w:pPr>
      <w:r w:rsidRPr="00B96E6C">
        <w:rPr>
          <w:szCs w:val="24"/>
        </w:rPr>
        <w:t>Pierr</w:t>
      </w:r>
      <w:r>
        <w:rPr>
          <w:szCs w:val="24"/>
        </w:rPr>
        <w:t>e Milza n'endosse qu’</w:t>
      </w:r>
      <w:r w:rsidRPr="00B96E6C">
        <w:rPr>
          <w:szCs w:val="24"/>
        </w:rPr>
        <w:t xml:space="preserve">un seul cas indiscutable, </w:t>
      </w:r>
      <w:r>
        <w:rPr>
          <w:szCs w:val="24"/>
        </w:rPr>
        <w:t>« </w:t>
      </w:r>
      <w:r w:rsidRPr="00B96E6C">
        <w:rPr>
          <w:szCs w:val="24"/>
        </w:rPr>
        <w:t>un seul pays, le Brésil, a connu un véritable fascisme de masse</w:t>
      </w:r>
      <w:r>
        <w:rPr>
          <w:szCs w:val="24"/>
        </w:rPr>
        <w:t> » </w:t>
      </w:r>
      <w:r>
        <w:rPr>
          <w:rStyle w:val="Appelnotedebasdep"/>
          <w:szCs w:val="24"/>
        </w:rPr>
        <w:footnoteReference w:id="378"/>
      </w:r>
      <w:r w:rsidRPr="00B96E6C">
        <w:rPr>
          <w:szCs w:val="24"/>
        </w:rPr>
        <w:t xml:space="preserve"> avec l'Intégr</w:t>
      </w:r>
      <w:r w:rsidRPr="00B96E6C">
        <w:rPr>
          <w:szCs w:val="24"/>
        </w:rPr>
        <w:t>a</w:t>
      </w:r>
      <w:r w:rsidRPr="00B96E6C">
        <w:rPr>
          <w:szCs w:val="24"/>
        </w:rPr>
        <w:t>lisme de Salgado. Celui-ci n'arrivera pas au pouvoir, ce sera Getulio Vargas</w:t>
      </w:r>
      <w:r>
        <w:t xml:space="preserve"> [182] qui instaurera en son lieu et place ce que Seymour Li</w:t>
      </w:r>
      <w:r>
        <w:t>p</w:t>
      </w:r>
      <w:r>
        <w:t>set a d</w:t>
      </w:r>
      <w:r>
        <w:t>é</w:t>
      </w:r>
      <w:r>
        <w:t>nommé bizarrement un «fascisme de gauche», l’</w:t>
      </w:r>
      <w:r w:rsidRPr="00B75D8C">
        <w:rPr>
          <w:i/>
        </w:rPr>
        <w:t>Estado n</w:t>
      </w:r>
      <w:r w:rsidRPr="00B75D8C">
        <w:rPr>
          <w:i/>
        </w:rPr>
        <w:t>o</w:t>
      </w:r>
      <w:r w:rsidRPr="00B75D8C">
        <w:rPr>
          <w:i/>
        </w:rPr>
        <w:t>vo</w:t>
      </w:r>
      <w:r>
        <w:t>. </w:t>
      </w:r>
      <w:r>
        <w:rPr>
          <w:rStyle w:val="Appelnotedebasdep"/>
        </w:rPr>
        <w:footnoteReference w:id="379"/>
      </w:r>
    </w:p>
    <w:p w14:paraId="6B5C462A" w14:textId="77777777" w:rsidR="00730AFE" w:rsidRDefault="00730AFE" w:rsidP="00730AFE">
      <w:pPr>
        <w:spacing w:before="120" w:after="120"/>
        <w:jc w:val="both"/>
      </w:pPr>
      <w:r>
        <w:t>Quelques mouvements inspirés par l’exemple de Mussolini (via des communautés immigrantes et des milieux autochtones réactio</w:t>
      </w:r>
      <w:r>
        <w:t>n</w:t>
      </w:r>
      <w:r>
        <w:t xml:space="preserve">naires) se développent dans les mêmes années 1930 dans le Cône sud — comme le </w:t>
      </w:r>
      <w:r w:rsidRPr="00B75D8C">
        <w:rPr>
          <w:i/>
        </w:rPr>
        <w:t>Movimiento nacional socialista</w:t>
      </w:r>
      <w:r>
        <w:t xml:space="preserve"> chilien.</w:t>
      </w:r>
    </w:p>
    <w:p w14:paraId="4DFCB4D0" w14:textId="77777777" w:rsidR="00730AFE" w:rsidRDefault="00730AFE" w:rsidP="00730AFE">
      <w:pPr>
        <w:spacing w:before="120" w:after="120"/>
        <w:jc w:val="both"/>
      </w:pPr>
      <w:r>
        <w:t>Les « </w:t>
      </w:r>
      <w:r w:rsidRPr="00B75D8C">
        <w:rPr>
          <w:i/>
        </w:rPr>
        <w:t>Developmental theorists </w:t>
      </w:r>
      <w:r>
        <w:t>» redéfinissent parfois le fascisme comme une dictature mobilisatrice et modernisatrice dans des pays qui passent du stade agraire à l’industrialisation. Auquel cas, le sens de « fascisme » n’est pas intégralement péjoratif et le concept, de la</w:t>
      </w:r>
      <w:r>
        <w:t>r</w:t>
      </w:r>
      <w:r>
        <w:t>ge extension, permet d’intégrer un grand nombre de régimes du Tiers monde (qui se sont déclarés en fait fréquemment « socialiste s») dans les années 1950 et suivantes, de N’krumah à Nasser, </w:t>
      </w:r>
      <w:r>
        <w:rPr>
          <w:rStyle w:val="Appelnotedebasdep"/>
        </w:rPr>
        <w:footnoteReference w:id="380"/>
      </w:r>
      <w:r>
        <w:t xml:space="preserve"> – régimes qui ont dûment émulé, avec de variables résultats, le volontarisme planiste stalinien, te</w:t>
      </w:r>
      <w:r>
        <w:t>r</w:t>
      </w:r>
      <w:r>
        <w:t>reur et mépris de la vie humaine inclusivement – et qui posent la que</w:t>
      </w:r>
      <w:r>
        <w:t>s</w:t>
      </w:r>
      <w:r>
        <w:t>tion de la convergence de modèles censés de droite et de gauche.</w:t>
      </w:r>
    </w:p>
    <w:p w14:paraId="72B17DA1" w14:textId="77777777" w:rsidR="00730AFE" w:rsidRPr="00B96E6C" w:rsidRDefault="00730AFE" w:rsidP="00730AFE">
      <w:pPr>
        <w:spacing w:before="120" w:after="120"/>
        <w:jc w:val="both"/>
      </w:pPr>
      <w:r>
        <w:t>Si la plupart des dictatures personnelles d’Amérique latine après 1945 relèvent des « régimes sultaniques » (le concept et les études de cas sont de Juan Linz </w:t>
      </w:r>
      <w:r>
        <w:rPr>
          <w:rStyle w:val="Appelnotedebasdep"/>
        </w:rPr>
        <w:footnoteReference w:id="381"/>
      </w:r>
      <w:r>
        <w:t>), régimes d’incompétence et de mise au pi</w:t>
      </w:r>
      <w:r>
        <w:t>l</w:t>
      </w:r>
      <w:r>
        <w:t>lage dont l’inefficacité corrompue et la criminalité ubueque ne pe</w:t>
      </w:r>
      <w:r>
        <w:t>r</w:t>
      </w:r>
      <w:r>
        <w:t xml:space="preserve">mettent </w:t>
      </w:r>
      <w:r w:rsidRPr="00B75D8C">
        <w:rPr>
          <w:i/>
        </w:rPr>
        <w:t>même</w:t>
      </w:r>
      <w:r>
        <w:rPr>
          <w:i/>
        </w:rPr>
        <w:t xml:space="preserve"> </w:t>
      </w:r>
      <w:r w:rsidRPr="00B75D8C">
        <w:rPr>
          <w:i/>
        </w:rPr>
        <w:t>pas</w:t>
      </w:r>
      <w:r>
        <w:t xml:space="preserve"> de les qualifier de « fascistes » (on songerait co</w:t>
      </w:r>
      <w:r>
        <w:t>m</w:t>
      </w:r>
      <w:r>
        <w:t>me incarnation du « type idéal » à la République Dominicaine de R</w:t>
      </w:r>
      <w:r>
        <w:t>a</w:t>
      </w:r>
      <w:r>
        <w:t>fael Truji</w:t>
      </w:r>
      <w:r>
        <w:t>l</w:t>
      </w:r>
      <w:r>
        <w:t xml:space="preserve">lo, mais [183] </w:t>
      </w:r>
      <w:r w:rsidRPr="00B96E6C">
        <w:rPr>
          <w:szCs w:val="24"/>
        </w:rPr>
        <w:t xml:space="preserve">François Duvalier et le grotesque </w:t>
      </w:r>
      <w:r>
        <w:rPr>
          <w:szCs w:val="24"/>
        </w:rPr>
        <w:t>« </w:t>
      </w:r>
      <w:r w:rsidRPr="00B96E6C">
        <w:rPr>
          <w:szCs w:val="24"/>
        </w:rPr>
        <w:t>duvaliérisme</w:t>
      </w:r>
      <w:r>
        <w:rPr>
          <w:szCs w:val="24"/>
        </w:rPr>
        <w:t> »</w:t>
      </w:r>
      <w:r w:rsidRPr="00B96E6C">
        <w:rPr>
          <w:szCs w:val="24"/>
        </w:rPr>
        <w:t xml:space="preserve"> ne sont pas mal non plus), le régime de Paz Esten</w:t>
      </w:r>
      <w:r w:rsidRPr="00B96E6C">
        <w:rPr>
          <w:szCs w:val="24"/>
        </w:rPr>
        <w:t>s</w:t>
      </w:r>
      <w:r w:rsidRPr="00B96E6C">
        <w:rPr>
          <w:szCs w:val="24"/>
        </w:rPr>
        <w:t xml:space="preserve">soro en Bolivie dans les 1950's a été étiqueté parfois tel - à moins qu'on ne l'absorbe dans la vaste famille à tout faire des </w:t>
      </w:r>
      <w:r>
        <w:rPr>
          <w:szCs w:val="24"/>
        </w:rPr>
        <w:t>« </w:t>
      </w:r>
      <w:r w:rsidRPr="00B96E6C">
        <w:rPr>
          <w:szCs w:val="24"/>
        </w:rPr>
        <w:t>populismes</w:t>
      </w:r>
      <w:r>
        <w:rPr>
          <w:szCs w:val="24"/>
        </w:rPr>
        <w:t> »</w:t>
      </w:r>
      <w:r w:rsidRPr="00B96E6C">
        <w:rPr>
          <w:szCs w:val="24"/>
        </w:rPr>
        <w:t xml:space="preserve"> </w:t>
      </w:r>
      <w:r w:rsidRPr="00B96E6C">
        <w:rPr>
          <w:i/>
          <w:iCs/>
          <w:szCs w:val="24"/>
        </w:rPr>
        <w:t xml:space="preserve">latinos, </w:t>
      </w:r>
      <w:r w:rsidRPr="00B96E6C">
        <w:rPr>
          <w:szCs w:val="24"/>
        </w:rPr>
        <w:t xml:space="preserve">catégorie ventilée parfois en </w:t>
      </w:r>
      <w:r>
        <w:rPr>
          <w:szCs w:val="24"/>
        </w:rPr>
        <w:t>« </w:t>
      </w:r>
      <w:r w:rsidRPr="00B96E6C">
        <w:rPr>
          <w:szCs w:val="24"/>
        </w:rPr>
        <w:t>droite</w:t>
      </w:r>
      <w:r>
        <w:rPr>
          <w:szCs w:val="24"/>
        </w:rPr>
        <w:t> »</w:t>
      </w:r>
      <w:r w:rsidRPr="00B96E6C">
        <w:rPr>
          <w:szCs w:val="24"/>
        </w:rPr>
        <w:t xml:space="preserve"> et </w:t>
      </w:r>
      <w:r>
        <w:rPr>
          <w:szCs w:val="24"/>
        </w:rPr>
        <w:t>« </w:t>
      </w:r>
      <w:r w:rsidRPr="00B96E6C">
        <w:rPr>
          <w:szCs w:val="24"/>
        </w:rPr>
        <w:t>gauche</w:t>
      </w:r>
      <w:r>
        <w:rPr>
          <w:szCs w:val="24"/>
        </w:rPr>
        <w:t> »</w:t>
      </w:r>
      <w:r w:rsidRPr="00B96E6C">
        <w:rPr>
          <w:szCs w:val="24"/>
        </w:rPr>
        <w:t>, de l</w:t>
      </w:r>
      <w:r w:rsidRPr="00B96E6C">
        <w:rPr>
          <w:szCs w:val="24"/>
        </w:rPr>
        <w:t>a</w:t>
      </w:r>
      <w:r w:rsidRPr="00B96E6C">
        <w:rPr>
          <w:szCs w:val="24"/>
        </w:rPr>
        <w:t>quelle relèverait aujourd'hui le démag</w:t>
      </w:r>
      <w:r w:rsidRPr="00B96E6C">
        <w:rPr>
          <w:szCs w:val="24"/>
        </w:rPr>
        <w:t>o</w:t>
      </w:r>
      <w:r w:rsidRPr="00B96E6C">
        <w:rPr>
          <w:szCs w:val="24"/>
        </w:rPr>
        <w:t xml:space="preserve">gique système </w:t>
      </w:r>
      <w:r>
        <w:rPr>
          <w:szCs w:val="24"/>
        </w:rPr>
        <w:t>« </w:t>
      </w:r>
      <w:r w:rsidRPr="00B96E6C">
        <w:rPr>
          <w:szCs w:val="24"/>
        </w:rPr>
        <w:t>bolivariste</w:t>
      </w:r>
      <w:r>
        <w:rPr>
          <w:szCs w:val="24"/>
        </w:rPr>
        <w:t> »</w:t>
      </w:r>
      <w:r w:rsidRPr="00B96E6C">
        <w:rPr>
          <w:szCs w:val="24"/>
        </w:rPr>
        <w:t xml:space="preserve"> de Hugo Chàvez au Venezuela.</w:t>
      </w:r>
    </w:p>
    <w:p w14:paraId="1E2D832D" w14:textId="77777777" w:rsidR="00730AFE" w:rsidRPr="00B96E6C" w:rsidRDefault="00730AFE" w:rsidP="00730AFE">
      <w:pPr>
        <w:spacing w:before="120" w:after="120"/>
        <w:jc w:val="both"/>
      </w:pPr>
      <w:r w:rsidRPr="00B96E6C">
        <w:rPr>
          <w:szCs w:val="24"/>
        </w:rPr>
        <w:t>Finalement, un seul régime d'Amérique latine a fait l'objet de di</w:t>
      </w:r>
      <w:r w:rsidRPr="00B96E6C">
        <w:rPr>
          <w:szCs w:val="24"/>
        </w:rPr>
        <w:t>s</w:t>
      </w:r>
      <w:r w:rsidRPr="00B96E6C">
        <w:rPr>
          <w:szCs w:val="24"/>
        </w:rPr>
        <w:t>cussions érudites étendues quant à son appartenance ou non au fa</w:t>
      </w:r>
      <w:r w:rsidRPr="00B96E6C">
        <w:rPr>
          <w:szCs w:val="24"/>
        </w:rPr>
        <w:t>s</w:t>
      </w:r>
      <w:r w:rsidRPr="00B96E6C">
        <w:rPr>
          <w:szCs w:val="24"/>
        </w:rPr>
        <w:t>cisme</w:t>
      </w:r>
      <w:r>
        <w:rPr>
          <w:szCs w:val="24"/>
        </w:rPr>
        <w:t> :</w:t>
      </w:r>
      <w:r w:rsidRPr="00B96E6C">
        <w:rPr>
          <w:szCs w:val="24"/>
        </w:rPr>
        <w:t xml:space="preserve"> celui de Juan Domingo Per</w:t>
      </w:r>
      <w:r>
        <w:rPr>
          <w:szCs w:val="24"/>
        </w:rPr>
        <w:t>ò</w:t>
      </w:r>
      <w:r w:rsidRPr="00B96E6C">
        <w:rPr>
          <w:szCs w:val="24"/>
        </w:rPr>
        <w:t>n en Argentine de 1946 à 1955.</w:t>
      </w:r>
      <w:r>
        <w:rPr>
          <w:szCs w:val="24"/>
        </w:rPr>
        <w:t> </w:t>
      </w:r>
      <w:r>
        <w:rPr>
          <w:rStyle w:val="Appelnotedebasdep"/>
        </w:rPr>
        <w:footnoteReference w:id="382"/>
      </w:r>
      <w:r w:rsidRPr="00B96E6C">
        <w:rPr>
          <w:szCs w:val="24"/>
          <w:vertAlign w:val="superscript"/>
        </w:rPr>
        <w:t xml:space="preserve"> </w:t>
      </w:r>
      <w:r w:rsidRPr="00B96E6C">
        <w:rPr>
          <w:szCs w:val="24"/>
        </w:rPr>
        <w:t>La dictature de Peròn a été la</w:t>
      </w:r>
      <w:r w:rsidRPr="00B96E6C">
        <w:rPr>
          <w:szCs w:val="24"/>
        </w:rPr>
        <w:t>r</w:t>
      </w:r>
      <w:r w:rsidRPr="00B96E6C">
        <w:rPr>
          <w:szCs w:val="24"/>
        </w:rPr>
        <w:t xml:space="preserve">gement qualifiée de </w:t>
      </w:r>
      <w:r>
        <w:rPr>
          <w:szCs w:val="24"/>
        </w:rPr>
        <w:t>« </w:t>
      </w:r>
      <w:r w:rsidRPr="00B96E6C">
        <w:rPr>
          <w:szCs w:val="24"/>
        </w:rPr>
        <w:t>fasciste</w:t>
      </w:r>
      <w:r>
        <w:rPr>
          <w:szCs w:val="24"/>
        </w:rPr>
        <w:t> »</w:t>
      </w:r>
      <w:r w:rsidRPr="00B96E6C">
        <w:rPr>
          <w:szCs w:val="24"/>
        </w:rPr>
        <w:t xml:space="preserve"> par la presse américaine et européenne en son temps. Les ressemblances avec le défunt régime de Mussolini étaient frappantes. Juan Domingo Peròn avait été attaché militaire en Italie et avait adm</w:t>
      </w:r>
      <w:r w:rsidRPr="00B96E6C">
        <w:rPr>
          <w:szCs w:val="24"/>
        </w:rPr>
        <w:t>i</w:t>
      </w:r>
      <w:r w:rsidRPr="00B96E6C">
        <w:rPr>
          <w:szCs w:val="24"/>
        </w:rPr>
        <w:t>ré le r</w:t>
      </w:r>
      <w:r w:rsidRPr="00B96E6C">
        <w:rPr>
          <w:szCs w:val="24"/>
        </w:rPr>
        <w:t>é</w:t>
      </w:r>
      <w:r w:rsidRPr="00B96E6C">
        <w:rPr>
          <w:szCs w:val="24"/>
        </w:rPr>
        <w:t>gime. Démagogue corrompu, il conduira la prospère Argentine d'après gue</w:t>
      </w:r>
      <w:r w:rsidRPr="00B96E6C">
        <w:rPr>
          <w:szCs w:val="24"/>
        </w:rPr>
        <w:t>r</w:t>
      </w:r>
      <w:r w:rsidRPr="00B96E6C">
        <w:rPr>
          <w:szCs w:val="24"/>
        </w:rPr>
        <w:t>re à la ruine en moins de dix ans.</w:t>
      </w:r>
    </w:p>
    <w:p w14:paraId="530E0839" w14:textId="77777777" w:rsidR="00730AFE" w:rsidRPr="00B96E6C" w:rsidRDefault="00730AFE" w:rsidP="00730AFE">
      <w:pPr>
        <w:spacing w:before="120" w:after="120"/>
        <w:jc w:val="both"/>
      </w:pPr>
      <w:r w:rsidRPr="00B96E6C">
        <w:rPr>
          <w:szCs w:val="24"/>
        </w:rPr>
        <w:t>On pouvait faire des objections pourtant</w:t>
      </w:r>
      <w:r>
        <w:rPr>
          <w:szCs w:val="24"/>
        </w:rPr>
        <w:t> :</w:t>
      </w:r>
      <w:r w:rsidRPr="00B96E6C">
        <w:rPr>
          <w:szCs w:val="24"/>
        </w:rPr>
        <w:t xml:space="preserve"> d'abord, le r</w:t>
      </w:r>
      <w:r w:rsidRPr="00B96E6C">
        <w:rPr>
          <w:szCs w:val="24"/>
        </w:rPr>
        <w:t>é</w:t>
      </w:r>
      <w:r w:rsidRPr="00B96E6C">
        <w:rPr>
          <w:szCs w:val="24"/>
        </w:rPr>
        <w:t>gime n'était ni belliciste ni expansionniste. Dans un pays où les putschs militaires s'étaient succédé avec régularité d</w:t>
      </w:r>
      <w:r w:rsidRPr="00B96E6C">
        <w:rPr>
          <w:szCs w:val="24"/>
        </w:rPr>
        <w:t>e</w:t>
      </w:r>
      <w:r w:rsidRPr="00B96E6C">
        <w:rPr>
          <w:szCs w:val="24"/>
        </w:rPr>
        <w:t>puis la déposition par l'armée, qui installa le général Urib</w:t>
      </w:r>
      <w:r w:rsidRPr="00B96E6C">
        <w:rPr>
          <w:szCs w:val="24"/>
        </w:rPr>
        <w:t>u</w:t>
      </w:r>
      <w:r w:rsidRPr="00B96E6C">
        <w:rPr>
          <w:szCs w:val="24"/>
        </w:rPr>
        <w:t>ru, du président Hip</w:t>
      </w:r>
      <w:r>
        <w:rPr>
          <w:szCs w:val="24"/>
        </w:rPr>
        <w:t>ò</w:t>
      </w:r>
      <w:r w:rsidRPr="00B96E6C">
        <w:rPr>
          <w:szCs w:val="24"/>
        </w:rPr>
        <w:t>lito Irigoyen en 1930, le régime de P</w:t>
      </w:r>
      <w:r w:rsidRPr="00B96E6C">
        <w:rPr>
          <w:szCs w:val="24"/>
        </w:rPr>
        <w:t>e</w:t>
      </w:r>
      <w:r w:rsidRPr="00B96E6C">
        <w:rPr>
          <w:szCs w:val="24"/>
        </w:rPr>
        <w:t>ròn apparaît plutôt moins autoritaire et brutal que ses prédécesseurs. Surtout le régime a bénéficié de l'appui indéfect</w:t>
      </w:r>
      <w:r w:rsidRPr="00B96E6C">
        <w:rPr>
          <w:szCs w:val="24"/>
        </w:rPr>
        <w:t>i</w:t>
      </w:r>
      <w:r w:rsidRPr="00B96E6C">
        <w:rPr>
          <w:szCs w:val="24"/>
        </w:rPr>
        <w:t xml:space="preserve">ble des syndicats, couplé à celui de l'armée. Seymour Lipset avait dès lors avancé l'idée d'un </w:t>
      </w:r>
      <w:r>
        <w:rPr>
          <w:i/>
          <w:iCs/>
          <w:szCs w:val="24"/>
        </w:rPr>
        <w:t>« </w:t>
      </w:r>
      <w:r w:rsidRPr="00B96E6C">
        <w:rPr>
          <w:i/>
          <w:iCs/>
          <w:szCs w:val="24"/>
        </w:rPr>
        <w:t>Fascism of</w:t>
      </w:r>
      <w:r>
        <w:rPr>
          <w:i/>
          <w:iCs/>
          <w:szCs w:val="24"/>
        </w:rPr>
        <w:t xml:space="preserve"> </w:t>
      </w:r>
      <w:r w:rsidRPr="00B96E6C">
        <w:rPr>
          <w:i/>
          <w:iCs/>
          <w:szCs w:val="24"/>
        </w:rPr>
        <w:t>the Left</w:t>
      </w:r>
      <w:r>
        <w:rPr>
          <w:i/>
          <w:iCs/>
          <w:szCs w:val="24"/>
        </w:rPr>
        <w:t> »</w:t>
      </w:r>
      <w:r w:rsidRPr="00B96E6C">
        <w:rPr>
          <w:i/>
          <w:iCs/>
          <w:szCs w:val="24"/>
        </w:rPr>
        <w:t xml:space="preserve"> </w:t>
      </w:r>
      <w:r>
        <w:rPr>
          <w:i/>
          <w:iCs/>
          <w:szCs w:val="24"/>
        </w:rPr>
        <w:t>—</w:t>
      </w:r>
      <w:r w:rsidRPr="00B96E6C">
        <w:rPr>
          <w:i/>
          <w:iCs/>
          <w:szCs w:val="24"/>
        </w:rPr>
        <w:t xml:space="preserve"> </w:t>
      </w:r>
      <w:r w:rsidRPr="00B96E6C">
        <w:rPr>
          <w:szCs w:val="24"/>
        </w:rPr>
        <w:t xml:space="preserve">mais c'est un oxymore peu défendable et définissable, pas plus que ne l'est celui de </w:t>
      </w:r>
      <w:r>
        <w:rPr>
          <w:i/>
          <w:iCs/>
          <w:szCs w:val="24"/>
        </w:rPr>
        <w:t>« </w:t>
      </w:r>
      <w:r w:rsidRPr="00B96E6C">
        <w:rPr>
          <w:i/>
          <w:iCs/>
          <w:szCs w:val="24"/>
        </w:rPr>
        <w:t>Proletarian</w:t>
      </w:r>
      <w:r>
        <w:t xml:space="preserve"> [184] </w:t>
      </w:r>
      <w:r w:rsidRPr="00B96E6C">
        <w:rPr>
          <w:i/>
          <w:iCs/>
          <w:szCs w:val="24"/>
        </w:rPr>
        <w:t>Fascism</w:t>
      </w:r>
      <w:r>
        <w:rPr>
          <w:i/>
          <w:iCs/>
          <w:szCs w:val="24"/>
        </w:rPr>
        <w:t> »</w:t>
      </w:r>
      <w:r w:rsidRPr="00B96E6C">
        <w:rPr>
          <w:i/>
          <w:iCs/>
          <w:szCs w:val="24"/>
        </w:rPr>
        <w:t xml:space="preserve"> </w:t>
      </w:r>
      <w:r w:rsidRPr="00B96E6C">
        <w:rPr>
          <w:szCs w:val="24"/>
        </w:rPr>
        <w:t>d'Anthony Joes.</w:t>
      </w:r>
      <w:r>
        <w:rPr>
          <w:szCs w:val="24"/>
        </w:rPr>
        <w:t> </w:t>
      </w:r>
      <w:r>
        <w:rPr>
          <w:rStyle w:val="Appelnotedebasdep"/>
        </w:rPr>
        <w:footnoteReference w:id="383"/>
      </w:r>
      <w:r w:rsidRPr="00B96E6C">
        <w:rPr>
          <w:szCs w:val="24"/>
        </w:rPr>
        <w:t xml:space="preserve"> La mobilisation autour du régime des classes plébéiennes et sous-prolétariennes ra</w:t>
      </w:r>
      <w:r w:rsidRPr="00B96E6C">
        <w:rPr>
          <w:szCs w:val="24"/>
        </w:rPr>
        <w:t>p</w:t>
      </w:r>
      <w:r w:rsidRPr="00B96E6C">
        <w:rPr>
          <w:szCs w:val="24"/>
        </w:rPr>
        <w:t>pelle un peu le fa</w:t>
      </w:r>
      <w:r w:rsidRPr="00B96E6C">
        <w:rPr>
          <w:szCs w:val="24"/>
        </w:rPr>
        <w:t>s</w:t>
      </w:r>
      <w:r w:rsidRPr="00B96E6C">
        <w:rPr>
          <w:szCs w:val="24"/>
        </w:rPr>
        <w:t xml:space="preserve">cisme, mais l'appui du travail organisé le contredit comme les diverses législations sociales qu'on lui crédite. Pour Kevin Passmore, dans </w:t>
      </w:r>
      <w:r w:rsidRPr="00B96E6C">
        <w:rPr>
          <w:i/>
          <w:iCs/>
          <w:szCs w:val="24"/>
        </w:rPr>
        <w:t>Fa</w:t>
      </w:r>
      <w:r w:rsidRPr="00B96E6C">
        <w:rPr>
          <w:i/>
          <w:iCs/>
          <w:szCs w:val="24"/>
        </w:rPr>
        <w:t>s</w:t>
      </w:r>
      <w:r w:rsidRPr="00B96E6C">
        <w:rPr>
          <w:i/>
          <w:iCs/>
          <w:szCs w:val="24"/>
        </w:rPr>
        <w:t>cism</w:t>
      </w:r>
      <w:r>
        <w:rPr>
          <w:i/>
          <w:iCs/>
          <w:szCs w:val="24"/>
        </w:rPr>
        <w:t> :</w:t>
      </w:r>
      <w:r w:rsidRPr="00B96E6C">
        <w:rPr>
          <w:i/>
          <w:iCs/>
          <w:szCs w:val="24"/>
        </w:rPr>
        <w:t xml:space="preserve"> A Very Short Introduction,</w:t>
      </w:r>
      <w:r>
        <w:rPr>
          <w:iCs/>
          <w:szCs w:val="24"/>
        </w:rPr>
        <w:t> </w:t>
      </w:r>
      <w:r>
        <w:rPr>
          <w:rStyle w:val="Appelnotedebasdep"/>
        </w:rPr>
        <w:footnoteReference w:id="384"/>
      </w:r>
      <w:r w:rsidRPr="00B96E6C">
        <w:rPr>
          <w:i/>
          <w:iCs/>
          <w:szCs w:val="24"/>
        </w:rPr>
        <w:t xml:space="preserve"> </w:t>
      </w:r>
      <w:r w:rsidRPr="00B96E6C">
        <w:rPr>
          <w:szCs w:val="24"/>
        </w:rPr>
        <w:t xml:space="preserve">le régime justicialiste ne fut </w:t>
      </w:r>
      <w:r>
        <w:rPr>
          <w:szCs w:val="24"/>
        </w:rPr>
        <w:t>« </w:t>
      </w:r>
      <w:r w:rsidRPr="00B96E6C">
        <w:rPr>
          <w:szCs w:val="24"/>
        </w:rPr>
        <w:t>ni totalitaire ni fasciste</w:t>
      </w:r>
      <w:r>
        <w:rPr>
          <w:szCs w:val="24"/>
        </w:rPr>
        <w:t> »</w:t>
      </w:r>
      <w:r w:rsidRPr="00B96E6C">
        <w:rPr>
          <w:szCs w:val="24"/>
        </w:rPr>
        <w:t>.</w:t>
      </w:r>
      <w:r>
        <w:rPr>
          <w:szCs w:val="24"/>
        </w:rPr>
        <w:t> </w:t>
      </w:r>
      <w:r>
        <w:rPr>
          <w:rStyle w:val="Appelnotedebasdep"/>
        </w:rPr>
        <w:footnoteReference w:id="385"/>
      </w:r>
      <w:r w:rsidRPr="00B96E6C">
        <w:rPr>
          <w:szCs w:val="24"/>
        </w:rPr>
        <w:t xml:space="preserve"> Roger Griffin ne le trouve pas non plus suff</w:t>
      </w:r>
      <w:r w:rsidRPr="00B96E6C">
        <w:rPr>
          <w:szCs w:val="24"/>
        </w:rPr>
        <w:t>i</w:t>
      </w:r>
      <w:r w:rsidRPr="00B96E6C">
        <w:rPr>
          <w:szCs w:val="24"/>
        </w:rPr>
        <w:t xml:space="preserve">samment </w:t>
      </w:r>
      <w:r>
        <w:rPr>
          <w:szCs w:val="24"/>
        </w:rPr>
        <w:t>« </w:t>
      </w:r>
      <w:r w:rsidRPr="00B96E6C">
        <w:rPr>
          <w:szCs w:val="24"/>
        </w:rPr>
        <w:t>palingénésique</w:t>
      </w:r>
      <w:r>
        <w:rPr>
          <w:szCs w:val="24"/>
        </w:rPr>
        <w:t> »</w:t>
      </w:r>
      <w:r w:rsidRPr="00B96E6C">
        <w:rPr>
          <w:szCs w:val="24"/>
        </w:rPr>
        <w:t xml:space="preserve"> ni radical.</w:t>
      </w:r>
      <w:r>
        <w:rPr>
          <w:szCs w:val="24"/>
        </w:rPr>
        <w:t> </w:t>
      </w:r>
      <w:r>
        <w:rPr>
          <w:rStyle w:val="Appelnotedebasdep"/>
        </w:rPr>
        <w:footnoteReference w:id="386"/>
      </w:r>
      <w:r w:rsidRPr="00B96E6C">
        <w:rPr>
          <w:szCs w:val="24"/>
        </w:rPr>
        <w:t xml:space="preserve"> Pour Stanley Payne,</w:t>
      </w:r>
      <w:r>
        <w:rPr>
          <w:szCs w:val="24"/>
        </w:rPr>
        <w:t> </w:t>
      </w:r>
      <w:r>
        <w:rPr>
          <w:rStyle w:val="Appelnotedebasdep"/>
        </w:rPr>
        <w:footnoteReference w:id="387"/>
      </w:r>
      <w:r w:rsidRPr="00B96E6C">
        <w:rPr>
          <w:szCs w:val="24"/>
        </w:rPr>
        <w:t xml:space="preserve"> le péronisme a les caractéristiques que la pl</w:t>
      </w:r>
      <w:r w:rsidRPr="00B96E6C">
        <w:rPr>
          <w:szCs w:val="24"/>
        </w:rPr>
        <w:t>u</w:t>
      </w:r>
      <w:r w:rsidRPr="00B96E6C">
        <w:rPr>
          <w:szCs w:val="24"/>
        </w:rPr>
        <w:t>part des historiens imp</w:t>
      </w:r>
      <w:r w:rsidRPr="00B96E6C">
        <w:rPr>
          <w:szCs w:val="24"/>
        </w:rPr>
        <w:t>u</w:t>
      </w:r>
      <w:r w:rsidRPr="00B96E6C">
        <w:rPr>
          <w:szCs w:val="24"/>
        </w:rPr>
        <w:t>tent au fascisme, mais sa base militaire-syndicale en fait un exemple inhab</w:t>
      </w:r>
      <w:r w:rsidRPr="00B96E6C">
        <w:rPr>
          <w:szCs w:val="24"/>
        </w:rPr>
        <w:t>i</w:t>
      </w:r>
      <w:r w:rsidRPr="00B96E6C">
        <w:rPr>
          <w:szCs w:val="24"/>
        </w:rPr>
        <w:t>tuel.</w:t>
      </w:r>
      <w:r>
        <w:rPr>
          <w:szCs w:val="24"/>
        </w:rPr>
        <w:t> </w:t>
      </w:r>
      <w:r>
        <w:rPr>
          <w:rStyle w:val="Appelnotedebasdep"/>
        </w:rPr>
        <w:footnoteReference w:id="388"/>
      </w:r>
      <w:r w:rsidRPr="00B96E6C">
        <w:rPr>
          <w:szCs w:val="24"/>
        </w:rPr>
        <w:t xml:space="preserve"> Nouveau cas de perplexité des spécialistes, où quelques-uns s'en tirent de nos jours avec la classe </w:t>
      </w:r>
      <w:r w:rsidRPr="00B96E6C">
        <w:rPr>
          <w:i/>
          <w:iCs/>
          <w:szCs w:val="24"/>
        </w:rPr>
        <w:t xml:space="preserve">à tout faire </w:t>
      </w:r>
      <w:r w:rsidRPr="00B96E6C">
        <w:rPr>
          <w:szCs w:val="24"/>
        </w:rPr>
        <w:t xml:space="preserve">de la politique latino-américaine, </w:t>
      </w:r>
      <w:r>
        <w:rPr>
          <w:szCs w:val="24"/>
        </w:rPr>
        <w:t>« </w:t>
      </w:r>
      <w:r w:rsidRPr="00B96E6C">
        <w:rPr>
          <w:szCs w:val="24"/>
        </w:rPr>
        <w:t>national-populisme</w:t>
      </w:r>
      <w:r>
        <w:rPr>
          <w:szCs w:val="24"/>
        </w:rPr>
        <w:t> »</w:t>
      </w:r>
      <w:r w:rsidRPr="00B96E6C">
        <w:rPr>
          <w:szCs w:val="24"/>
        </w:rPr>
        <w:t>.</w:t>
      </w:r>
    </w:p>
    <w:p w14:paraId="5C5E595B" w14:textId="77777777" w:rsidR="00730AFE" w:rsidRDefault="00730AFE" w:rsidP="00730AFE">
      <w:pPr>
        <w:pStyle w:val="Citation0"/>
      </w:pPr>
    </w:p>
    <w:p w14:paraId="2A96F26B" w14:textId="77777777" w:rsidR="00730AFE" w:rsidRPr="00B96E6C" w:rsidRDefault="00730AFE" w:rsidP="00730AFE">
      <w:pPr>
        <w:pStyle w:val="Citation0"/>
      </w:pPr>
      <w:r w:rsidRPr="00B96E6C">
        <w:t xml:space="preserve">■ Le kémalisme. </w:t>
      </w:r>
      <w:r>
        <w:t>—</w:t>
      </w:r>
      <w:r w:rsidRPr="00B96E6C">
        <w:t xml:space="preserve"> La Turquie, puissance en crise d'Asie mineure, toute proche des dictatures et régimes </w:t>
      </w:r>
      <w:r>
        <w:t>« </w:t>
      </w:r>
      <w:r w:rsidRPr="00B96E6C">
        <w:t>autoritaires</w:t>
      </w:r>
      <w:r>
        <w:t> »</w:t>
      </w:r>
      <w:r w:rsidRPr="00B96E6C">
        <w:t xml:space="preserve"> du pourtour e</w:t>
      </w:r>
      <w:r w:rsidRPr="00B96E6C">
        <w:t>u</w:t>
      </w:r>
      <w:r w:rsidRPr="00B96E6C">
        <w:t xml:space="preserve">ropéen de la Méditerranée, connaît un régime dirigé depuis 1920 par Mustafa Kemal Atatiirk (f 1938), </w:t>
      </w:r>
      <w:r>
        <w:t>« </w:t>
      </w:r>
      <w:r w:rsidRPr="00B96E6C">
        <w:t>révolutionnaire</w:t>
      </w:r>
      <w:r>
        <w:t> »</w:t>
      </w:r>
      <w:r w:rsidRPr="00B96E6C">
        <w:t xml:space="preserve"> et dictatorial, populiste, ultra-nationaliste, militariste, répressif de ses minorités, </w:t>
      </w:r>
      <w:r>
        <w:t>—</w:t>
      </w:r>
      <w:r w:rsidRPr="00B96E6C">
        <w:t xml:space="preserve"> régime issu de la d</w:t>
      </w:r>
      <w:r w:rsidRPr="00B96E6C">
        <w:t>é</w:t>
      </w:r>
      <w:r w:rsidRPr="00B96E6C">
        <w:t xml:space="preserve">faite humiliante et refusant le </w:t>
      </w:r>
      <w:r>
        <w:t>« </w:t>
      </w:r>
      <w:r w:rsidRPr="00B96E6C">
        <w:t>dépeçage</w:t>
      </w:r>
      <w:r>
        <w:t> »</w:t>
      </w:r>
      <w:r w:rsidRPr="00B96E6C">
        <w:t xml:space="preserve"> de l'Emp</w:t>
      </w:r>
      <w:r w:rsidRPr="00B96E6C">
        <w:t>i</w:t>
      </w:r>
      <w:r w:rsidRPr="00B96E6C">
        <w:t>re Ottoman prévu par le Traité de Sèvres. On aurait quelques bonnes</w:t>
      </w:r>
      <w:r>
        <w:t xml:space="preserve"> [185] </w:t>
      </w:r>
      <w:r w:rsidRPr="00B96E6C">
        <w:t xml:space="preserve">raisons </w:t>
      </w:r>
      <w:r w:rsidRPr="00B96E6C">
        <w:rPr>
          <w:i/>
          <w:iCs/>
        </w:rPr>
        <w:t xml:space="preserve">paramétrées </w:t>
      </w:r>
      <w:r w:rsidRPr="00B96E6C">
        <w:t>de le rapprocher du fascisme générique et même de l'y intégrer</w:t>
      </w:r>
      <w:r>
        <w:t> :</w:t>
      </w:r>
      <w:r w:rsidRPr="00B96E6C">
        <w:t xml:space="preserve"> exaltation de l'État, parti unique avec appui et mobilisation des masses, dirigisme économique, anticommunisme r</w:t>
      </w:r>
      <w:r w:rsidRPr="00B96E6C">
        <w:t>a</w:t>
      </w:r>
      <w:r w:rsidRPr="00B96E6C">
        <w:t xml:space="preserve">dical, exaltation du nationalisme ethnique pourvu de tous les </w:t>
      </w:r>
      <w:r>
        <w:t>« </w:t>
      </w:r>
      <w:r w:rsidRPr="00B96E6C">
        <w:t>m</w:t>
      </w:r>
      <w:r w:rsidRPr="00B96E6C">
        <w:t>y</w:t>
      </w:r>
      <w:r w:rsidRPr="00B96E6C">
        <w:t>thes</w:t>
      </w:r>
      <w:r>
        <w:t> »</w:t>
      </w:r>
      <w:r w:rsidRPr="00B96E6C">
        <w:t xml:space="preserve"> </w:t>
      </w:r>
      <w:r w:rsidRPr="00B96E6C">
        <w:rPr>
          <w:i/>
          <w:iCs/>
        </w:rPr>
        <w:t>ad hoc.</w:t>
      </w:r>
    </w:p>
    <w:p w14:paraId="7BDEBE19" w14:textId="77777777" w:rsidR="00730AFE" w:rsidRPr="00B96E6C" w:rsidRDefault="00730AFE" w:rsidP="00730AFE">
      <w:pPr>
        <w:pStyle w:val="Citation0"/>
      </w:pPr>
      <w:r w:rsidRPr="00B96E6C">
        <w:t>Le régime est aussi le produit d'une défaite et d'une humiliation sans pr</w:t>
      </w:r>
      <w:r w:rsidRPr="00B96E6C">
        <w:t>é</w:t>
      </w:r>
      <w:r w:rsidRPr="00B96E6C">
        <w:t>cédent après le démembrement de l'Empire au profit des Grecs, des Arm</w:t>
      </w:r>
      <w:r w:rsidRPr="00B96E6C">
        <w:t>é</w:t>
      </w:r>
      <w:r w:rsidRPr="00B96E6C">
        <w:t>niens, des Kurdes, des Arabes, une défaite suivie au reste d'une guerre c</w:t>
      </w:r>
      <w:r w:rsidRPr="00B96E6C">
        <w:t>i</w:t>
      </w:r>
      <w:r w:rsidRPr="00B96E6C">
        <w:t>vile.</w:t>
      </w:r>
    </w:p>
    <w:p w14:paraId="2B2FAD02" w14:textId="77777777" w:rsidR="00730AFE" w:rsidRPr="00B96E6C" w:rsidRDefault="00730AFE" w:rsidP="00730AFE">
      <w:pPr>
        <w:pStyle w:val="Citation0"/>
      </w:pPr>
      <w:r>
        <w:t>Mais les ennemis d'Atatü</w:t>
      </w:r>
      <w:r w:rsidRPr="00B96E6C">
        <w:t>rk desquels il triomphera au bout de cette sa</w:t>
      </w:r>
      <w:r w:rsidRPr="00B96E6C">
        <w:t>n</w:t>
      </w:r>
      <w:r w:rsidRPr="00B96E6C">
        <w:t>glante guerre civile, sont le Sultan et Calife, les féodaux et les rel</w:t>
      </w:r>
      <w:r w:rsidRPr="00B96E6C">
        <w:t>i</w:t>
      </w:r>
      <w:r w:rsidRPr="00B96E6C">
        <w:t xml:space="preserve">gieux. C'est un régime vigoureusement modernisateur d'un pays senti </w:t>
      </w:r>
      <w:r>
        <w:t>« </w:t>
      </w:r>
      <w:r w:rsidRPr="00B96E6C">
        <w:t>en r</w:t>
      </w:r>
      <w:r w:rsidRPr="00B96E6C">
        <w:t>e</w:t>
      </w:r>
      <w:r w:rsidRPr="00B96E6C">
        <w:t>tard</w:t>
      </w:r>
      <w:r>
        <w:t> »</w:t>
      </w:r>
      <w:r w:rsidRPr="00B96E6C">
        <w:t xml:space="preserve"> et qui, aux yeux des patriotes, devait se moderniser à to</w:t>
      </w:r>
      <w:r w:rsidRPr="00B96E6C">
        <w:t>u</w:t>
      </w:r>
      <w:r w:rsidRPr="00B96E6C">
        <w:t>te force pour faire face à ses ennemis et retrouver son rang (non moins modernis</w:t>
      </w:r>
      <w:r w:rsidRPr="00B96E6C">
        <w:t>a</w:t>
      </w:r>
      <w:r w:rsidRPr="00B96E6C">
        <w:t>teur que c</w:t>
      </w:r>
      <w:r w:rsidRPr="00B96E6C">
        <w:t>e</w:t>
      </w:r>
      <w:r w:rsidRPr="00B96E6C">
        <w:t xml:space="preserve">lui de Mussolini lequel faisait la même sorte d'analyse à cet égard), brutalement anti-traditionnaliste et </w:t>
      </w:r>
      <w:r w:rsidRPr="00B96E6C">
        <w:rPr>
          <w:i/>
          <w:iCs/>
        </w:rPr>
        <w:t>laïc.</w:t>
      </w:r>
    </w:p>
    <w:p w14:paraId="5F0CFD2B" w14:textId="77777777" w:rsidR="00730AFE" w:rsidRPr="00B96E6C" w:rsidRDefault="00730AFE" w:rsidP="00730AFE">
      <w:pPr>
        <w:pStyle w:val="Citation0"/>
      </w:pPr>
      <w:r w:rsidRPr="00B96E6C">
        <w:t xml:space="preserve">Alors, les historiens, faisant la part du bon et du mauvais si l'on peut dire et peu désireux de décrire un </w:t>
      </w:r>
      <w:r>
        <w:t>« </w:t>
      </w:r>
      <w:r w:rsidRPr="00B96E6C">
        <w:t>fascisme</w:t>
      </w:r>
      <w:r>
        <w:t> »</w:t>
      </w:r>
      <w:r w:rsidRPr="00B96E6C">
        <w:t xml:space="preserve"> qui aurait été relativement pos</w:t>
      </w:r>
      <w:r w:rsidRPr="00B96E6C">
        <w:t>i</w:t>
      </w:r>
      <w:r w:rsidRPr="00B96E6C">
        <w:t xml:space="preserve">tif </w:t>
      </w:r>
      <w:r>
        <w:t>« </w:t>
      </w:r>
      <w:r w:rsidRPr="00B96E6C">
        <w:t>en dernière analyse</w:t>
      </w:r>
      <w:r>
        <w:t> »</w:t>
      </w:r>
      <w:r w:rsidRPr="00B96E6C">
        <w:t xml:space="preserve"> et duquel se réclame la Tu</w:t>
      </w:r>
      <w:r w:rsidRPr="00B96E6C">
        <w:t>r</w:t>
      </w:r>
      <w:r w:rsidRPr="00B96E6C">
        <w:t>quie d'aujourd'hui, font l'impasse. Le kémalisme n'est cens</w:t>
      </w:r>
      <w:r w:rsidRPr="00B96E6C">
        <w:t>é</w:t>
      </w:r>
      <w:r w:rsidRPr="00B96E6C">
        <w:t>ment pas du tout un fascisme. La question du moins ne sera pas posée.</w:t>
      </w:r>
    </w:p>
    <w:p w14:paraId="1059337D" w14:textId="77777777" w:rsidR="00730AFE" w:rsidRDefault="00730AFE" w:rsidP="00730AFE">
      <w:pPr>
        <w:pStyle w:val="Citation0"/>
      </w:pPr>
    </w:p>
    <w:p w14:paraId="49190638" w14:textId="77777777" w:rsidR="00730AFE" w:rsidRPr="00B96E6C" w:rsidRDefault="00730AFE" w:rsidP="00730AFE">
      <w:pPr>
        <w:pStyle w:val="Citation0"/>
      </w:pPr>
      <w:r w:rsidRPr="00B96E6C">
        <w:t xml:space="preserve">■ Le </w:t>
      </w:r>
      <w:r>
        <w:t>« </w:t>
      </w:r>
      <w:r w:rsidRPr="00B96E6C">
        <w:t>fascisme impérial</w:t>
      </w:r>
      <w:r>
        <w:t> »</w:t>
      </w:r>
      <w:r w:rsidRPr="00B96E6C">
        <w:t xml:space="preserve"> au Japon. </w:t>
      </w:r>
      <w:r>
        <w:t>—</w:t>
      </w:r>
      <w:r w:rsidRPr="00B96E6C">
        <w:t xml:space="preserve"> L'expression a été utilisée çà et là, mais en général, le régime impérial-militariste du Japon ju</w:t>
      </w:r>
      <w:r w:rsidRPr="00B96E6C">
        <w:t>s</w:t>
      </w:r>
      <w:r w:rsidRPr="00B96E6C">
        <w:t>qu'en 1945, produit d'une défaite de la démocratie naissante, avec tout son e</w:t>
      </w:r>
      <w:r w:rsidRPr="00B96E6C">
        <w:t>x</w:t>
      </w:r>
      <w:r w:rsidRPr="00B96E6C">
        <w:t>trémisme impérialiste et xénophobe, n'est pas qualifié</w:t>
      </w:r>
      <w:r>
        <w:t xml:space="preserve"> </w:t>
      </w:r>
      <w:r w:rsidRPr="00B96E6C">
        <w:t>de</w:t>
      </w:r>
      <w:r>
        <w:t xml:space="preserve"> « </w:t>
      </w:r>
      <w:r w:rsidRPr="00B96E6C">
        <w:t>fasci</w:t>
      </w:r>
      <w:r w:rsidRPr="00B96E6C">
        <w:t>s</w:t>
      </w:r>
      <w:r w:rsidRPr="00B96E6C">
        <w:t>te</w:t>
      </w:r>
      <w:r>
        <w:t xml:space="preserve"> » </w:t>
      </w:r>
      <w:r w:rsidRPr="00B96E6C">
        <w:t>et</w:t>
      </w:r>
      <w:r>
        <w:t xml:space="preserve"> </w:t>
      </w:r>
      <w:r w:rsidRPr="00B96E6C">
        <w:t xml:space="preserve">le </w:t>
      </w:r>
      <w:r w:rsidRPr="00B96E6C">
        <w:rPr>
          <w:i/>
          <w:iCs/>
        </w:rPr>
        <w:t>Shinto,</w:t>
      </w:r>
      <w:r>
        <w:rPr>
          <w:i/>
          <w:iCs/>
        </w:rPr>
        <w:t xml:space="preserve"> </w:t>
      </w:r>
      <w:r w:rsidRPr="00B96E6C">
        <w:t>qui</w:t>
      </w:r>
      <w:r>
        <w:t xml:space="preserve"> </w:t>
      </w:r>
      <w:r w:rsidRPr="00B96E6C">
        <w:t>pourrait</w:t>
      </w:r>
      <w:r>
        <w:t xml:space="preserve"> </w:t>
      </w:r>
      <w:r w:rsidRPr="00B96E6C">
        <w:t>être</w:t>
      </w:r>
      <w:r>
        <w:t xml:space="preserve"> </w:t>
      </w:r>
      <w:r w:rsidRPr="00B96E6C">
        <w:t>vu</w:t>
      </w:r>
      <w:r>
        <w:t xml:space="preserve"> [186] </w:t>
      </w:r>
      <w:r w:rsidRPr="00B96E6C">
        <w:t xml:space="preserve">d'Occident comme une typique </w:t>
      </w:r>
      <w:r>
        <w:t>« </w:t>
      </w:r>
      <w:r w:rsidRPr="00B96E6C">
        <w:t>religion politique</w:t>
      </w:r>
      <w:r>
        <w:t> »</w:t>
      </w:r>
      <w:r w:rsidRPr="00B96E6C">
        <w:t xml:space="preserve"> et de formation rel</w:t>
      </w:r>
      <w:r w:rsidRPr="00B96E6C">
        <w:t>a</w:t>
      </w:r>
      <w:r w:rsidRPr="00B96E6C">
        <w:t>tivement récente, n'est pas identifié tel.</w:t>
      </w:r>
      <w:r>
        <w:t> </w:t>
      </w:r>
      <w:r>
        <w:rPr>
          <w:rStyle w:val="Appelnotedebasdep"/>
        </w:rPr>
        <w:footnoteReference w:id="389"/>
      </w:r>
    </w:p>
    <w:p w14:paraId="60107AF1" w14:textId="77777777" w:rsidR="00730AFE" w:rsidRPr="00B96E6C" w:rsidRDefault="00730AFE" w:rsidP="00730AFE">
      <w:pPr>
        <w:pStyle w:val="Citation0"/>
      </w:pPr>
      <w:r w:rsidRPr="00B96E6C">
        <w:t xml:space="preserve">On lira l'étude de Peter Duus et Daniel Okimoto. </w:t>
      </w:r>
      <w:r>
        <w:t>« </w:t>
      </w:r>
      <w:r w:rsidRPr="00B96E6C">
        <w:t>Fascism and the Hist</w:t>
      </w:r>
      <w:r w:rsidRPr="00B96E6C">
        <w:t>o</w:t>
      </w:r>
      <w:r w:rsidRPr="00B96E6C">
        <w:t>ry of Pre-War Japan</w:t>
      </w:r>
      <w:r>
        <w:t> :</w:t>
      </w:r>
      <w:r w:rsidRPr="00B96E6C">
        <w:t xml:space="preserve"> The Failure of a Concept</w:t>
      </w:r>
      <w:r>
        <w:t> »</w:t>
      </w:r>
      <w:r w:rsidRPr="00B96E6C">
        <w:t xml:space="preserve"> dans </w:t>
      </w:r>
      <w:r w:rsidRPr="00B96E6C">
        <w:rPr>
          <w:i/>
          <w:iCs/>
        </w:rPr>
        <w:t>le Journal of</w:t>
      </w:r>
      <w:r>
        <w:rPr>
          <w:i/>
          <w:iCs/>
        </w:rPr>
        <w:t xml:space="preserve"> </w:t>
      </w:r>
      <w:r w:rsidRPr="00B96E6C">
        <w:rPr>
          <w:i/>
          <w:iCs/>
        </w:rPr>
        <w:t>Asian Studies</w:t>
      </w:r>
      <w:r>
        <w:rPr>
          <w:iCs/>
        </w:rPr>
        <w:t> </w:t>
      </w:r>
      <w:r>
        <w:rPr>
          <w:rStyle w:val="Appelnotedebasdep"/>
        </w:rPr>
        <w:footnoteReference w:id="390"/>
      </w:r>
      <w:r w:rsidRPr="00B96E6C">
        <w:rPr>
          <w:i/>
          <w:iCs/>
        </w:rPr>
        <w:t xml:space="preserve"> </w:t>
      </w:r>
      <w:r w:rsidRPr="00B96E6C">
        <w:t>qui synthétise l'état du consensus</w:t>
      </w:r>
      <w:r>
        <w:t> :</w:t>
      </w:r>
      <w:r w:rsidRPr="00B96E6C">
        <w:t xml:space="preserve"> il y a eu des idées fascistes, transposées d'Europe et japanisées, qui ont circulé et des </w:t>
      </w:r>
      <w:r>
        <w:t>« </w:t>
      </w:r>
      <w:r w:rsidRPr="00B96E6C">
        <w:t>mouvements fascistes</w:t>
      </w:r>
      <w:r>
        <w:t> »</w:t>
      </w:r>
      <w:r w:rsidRPr="00B96E6C">
        <w:t xml:space="preserve"> attestés (comme le </w:t>
      </w:r>
      <w:r w:rsidRPr="00B96E6C">
        <w:rPr>
          <w:i/>
          <w:iCs/>
        </w:rPr>
        <w:t xml:space="preserve">Tohokai </w:t>
      </w:r>
      <w:r w:rsidRPr="00B96E6C">
        <w:t>de Nakano Seig</w:t>
      </w:r>
      <w:r>
        <w:t>õ</w:t>
      </w:r>
      <w:r w:rsidRPr="00B96E6C">
        <w:t>) avant la guerre, mais le système comme tel est pour les historiens quelque chose de spéc</w:t>
      </w:r>
      <w:r w:rsidRPr="00B96E6C">
        <w:t>i</w:t>
      </w:r>
      <w:r w:rsidRPr="00B96E6C">
        <w:t>fiquement japonais, désigné comme</w:t>
      </w:r>
      <w:r>
        <w:t xml:space="preserve"> </w:t>
      </w:r>
      <w:r w:rsidRPr="00B96E6C">
        <w:rPr>
          <w:i/>
          <w:iCs/>
        </w:rPr>
        <w:t>E</w:t>
      </w:r>
      <w:r w:rsidRPr="00B96E6C">
        <w:rPr>
          <w:i/>
          <w:iCs/>
        </w:rPr>
        <w:t>m</w:t>
      </w:r>
      <w:r w:rsidRPr="00B96E6C">
        <w:rPr>
          <w:i/>
          <w:iCs/>
        </w:rPr>
        <w:t xml:space="preserve">peror System </w:t>
      </w:r>
      <w:r w:rsidRPr="00B96E6C">
        <w:t xml:space="preserve">et issu d'une longue tradition autoritaire et militariste. Le concept de </w:t>
      </w:r>
      <w:r>
        <w:t>« </w:t>
      </w:r>
      <w:r w:rsidRPr="00B96E6C">
        <w:t>fascisme</w:t>
      </w:r>
      <w:r>
        <w:t> »</w:t>
      </w:r>
      <w:r w:rsidRPr="00B96E6C">
        <w:t xml:space="preserve"> est trop e</w:t>
      </w:r>
      <w:r w:rsidRPr="00B96E6C">
        <w:t>u</w:t>
      </w:r>
      <w:r w:rsidRPr="00B96E6C">
        <w:t xml:space="preserve">ropéen apparemment pour se </w:t>
      </w:r>
      <w:r w:rsidRPr="00B96E6C">
        <w:rPr>
          <w:i/>
          <w:iCs/>
        </w:rPr>
        <w:t xml:space="preserve">transplanter </w:t>
      </w:r>
      <w:r w:rsidRPr="00B96E6C">
        <w:t>et ceci suggère que les param</w:t>
      </w:r>
      <w:r w:rsidRPr="00B96E6C">
        <w:t>è</w:t>
      </w:r>
      <w:r w:rsidRPr="00B96E6C">
        <w:t xml:space="preserve">tres indubitablement communs </w:t>
      </w:r>
      <w:r>
        <w:t>—</w:t>
      </w:r>
      <w:r w:rsidRPr="00B96E6C">
        <w:t xml:space="preserve"> ultra-nationalisme, bellicisme, expa</w:t>
      </w:r>
      <w:r w:rsidRPr="00B96E6C">
        <w:t>n</w:t>
      </w:r>
      <w:r w:rsidRPr="00B96E6C">
        <w:t>sionnisme, anti-démocratisme, antisocialisme, racisme, corporatisme, rel</w:t>
      </w:r>
      <w:r w:rsidRPr="00B96E6C">
        <w:t>i</w:t>
      </w:r>
      <w:r w:rsidRPr="00B96E6C">
        <w:t>gion polit</w:t>
      </w:r>
      <w:r w:rsidRPr="00B96E6C">
        <w:t>i</w:t>
      </w:r>
      <w:r w:rsidRPr="00B96E6C">
        <w:t>que, ils sont tous au rendez-vous - ne suffisent pas.</w:t>
      </w:r>
    </w:p>
    <w:p w14:paraId="73495F44" w14:textId="77777777" w:rsidR="00730AFE" w:rsidRDefault="00730AFE" w:rsidP="00730AFE">
      <w:pPr>
        <w:spacing w:before="120" w:after="120"/>
        <w:jc w:val="both"/>
        <w:rPr>
          <w:szCs w:val="24"/>
        </w:rPr>
      </w:pPr>
      <w:r>
        <w:rPr>
          <w:szCs w:val="24"/>
        </w:rPr>
        <w:br w:type="page"/>
      </w:r>
    </w:p>
    <w:p w14:paraId="60D8AD3C" w14:textId="77777777" w:rsidR="00730AFE" w:rsidRPr="00643BE2" w:rsidRDefault="00730AFE" w:rsidP="00730AFE">
      <w:pPr>
        <w:spacing w:before="120" w:after="120"/>
        <w:ind w:firstLine="0"/>
        <w:jc w:val="center"/>
        <w:rPr>
          <w:sz w:val="24"/>
          <w:szCs w:val="24"/>
        </w:rPr>
      </w:pPr>
      <w:bookmarkStart w:id="42" w:name="Texte_2_h"/>
      <w:r w:rsidRPr="00643BE2">
        <w:rPr>
          <w:sz w:val="24"/>
          <w:szCs w:val="24"/>
        </w:rPr>
        <w:t>Le fascisme dans tous les pays</w:t>
      </w:r>
    </w:p>
    <w:p w14:paraId="737AC89C" w14:textId="77777777" w:rsidR="00730AFE" w:rsidRPr="00B96E6C" w:rsidRDefault="00730AFE" w:rsidP="00730AFE">
      <w:pPr>
        <w:pStyle w:val="planche"/>
      </w:pPr>
      <w:r>
        <w:rPr>
          <w:szCs w:val="24"/>
        </w:rPr>
        <w:t>« </w:t>
      </w:r>
      <w:r w:rsidRPr="00B96E6C">
        <w:rPr>
          <w:szCs w:val="24"/>
        </w:rPr>
        <w:t>Néo-fascismes</w:t>
      </w:r>
      <w:r>
        <w:rPr>
          <w:szCs w:val="24"/>
        </w:rPr>
        <w:t> »</w:t>
      </w:r>
      <w:r>
        <w:rPr>
          <w:szCs w:val="24"/>
        </w:rPr>
        <w:br/>
      </w:r>
      <w:r w:rsidRPr="00B96E6C">
        <w:rPr>
          <w:szCs w:val="24"/>
        </w:rPr>
        <w:t>et droites radicales depuis 1945</w:t>
      </w:r>
    </w:p>
    <w:bookmarkEnd w:id="42"/>
    <w:p w14:paraId="486F0581" w14:textId="77777777" w:rsidR="00730AFE" w:rsidRDefault="00730AFE" w:rsidP="00730AFE">
      <w:pPr>
        <w:spacing w:before="120" w:after="120"/>
        <w:jc w:val="both"/>
        <w:rPr>
          <w:szCs w:val="24"/>
        </w:rPr>
      </w:pPr>
    </w:p>
    <w:p w14:paraId="6632F104" w14:textId="77777777" w:rsidR="00730AFE" w:rsidRPr="00384B20" w:rsidRDefault="00730AFE" w:rsidP="00730AFE">
      <w:pPr>
        <w:ind w:right="90" w:firstLine="0"/>
        <w:jc w:val="both"/>
        <w:rPr>
          <w:sz w:val="20"/>
        </w:rPr>
      </w:pPr>
      <w:hyperlink w:anchor="tdm" w:history="1">
        <w:r w:rsidRPr="00384B20">
          <w:rPr>
            <w:rStyle w:val="Hyperlien"/>
            <w:sz w:val="20"/>
          </w:rPr>
          <w:t>Retour à la table des matières</w:t>
        </w:r>
      </w:hyperlink>
    </w:p>
    <w:p w14:paraId="4B550769" w14:textId="77777777" w:rsidR="00730AFE" w:rsidRPr="00B96E6C" w:rsidRDefault="00730AFE" w:rsidP="00730AFE">
      <w:pPr>
        <w:spacing w:before="120" w:after="120"/>
        <w:jc w:val="both"/>
      </w:pPr>
      <w:r w:rsidRPr="00B96E6C">
        <w:rPr>
          <w:szCs w:val="24"/>
        </w:rPr>
        <w:t xml:space="preserve">Il est difficile de fixer la date ou naît et commence à se diffuser le mot composé </w:t>
      </w:r>
      <w:r>
        <w:rPr>
          <w:szCs w:val="24"/>
        </w:rPr>
        <w:t>« </w:t>
      </w:r>
      <w:r w:rsidRPr="00B96E6C">
        <w:rPr>
          <w:szCs w:val="24"/>
        </w:rPr>
        <w:t>néo-fascisme</w:t>
      </w:r>
      <w:r>
        <w:rPr>
          <w:szCs w:val="24"/>
        </w:rPr>
        <w:t> »</w:t>
      </w:r>
      <w:r w:rsidRPr="00B96E6C">
        <w:rPr>
          <w:szCs w:val="24"/>
        </w:rPr>
        <w:t>. Dans les années d'après guerre, le fa</w:t>
      </w:r>
      <w:r w:rsidRPr="00B96E6C">
        <w:rPr>
          <w:szCs w:val="24"/>
        </w:rPr>
        <w:t>s</w:t>
      </w:r>
      <w:r w:rsidRPr="00B96E6C">
        <w:rPr>
          <w:szCs w:val="24"/>
        </w:rPr>
        <w:t xml:space="preserve">cisme se perpétue chez une poignée de </w:t>
      </w:r>
      <w:r>
        <w:rPr>
          <w:szCs w:val="24"/>
        </w:rPr>
        <w:t>« </w:t>
      </w:r>
      <w:r w:rsidRPr="00B96E6C">
        <w:rPr>
          <w:szCs w:val="24"/>
        </w:rPr>
        <w:t>fidèles</w:t>
      </w:r>
      <w:r>
        <w:rPr>
          <w:szCs w:val="24"/>
        </w:rPr>
        <w:t> »</w:t>
      </w:r>
      <w:r w:rsidRPr="00B96E6C">
        <w:rPr>
          <w:szCs w:val="24"/>
        </w:rPr>
        <w:t xml:space="preserve"> obstinés et continue clandestinement</w:t>
      </w:r>
      <w:r>
        <w:rPr>
          <w:szCs w:val="24"/>
        </w:rPr>
        <w:t> ;</w:t>
      </w:r>
      <w:r w:rsidRPr="00B96E6C">
        <w:rPr>
          <w:szCs w:val="24"/>
        </w:rPr>
        <w:t xml:space="preserve"> il n'est pas de </w:t>
      </w:r>
      <w:r>
        <w:rPr>
          <w:szCs w:val="24"/>
        </w:rPr>
        <w:t>« </w:t>
      </w:r>
      <w:r w:rsidRPr="00B96E6C">
        <w:rPr>
          <w:szCs w:val="24"/>
        </w:rPr>
        <w:t>néo-</w:t>
      </w:r>
      <w:r>
        <w:rPr>
          <w:szCs w:val="24"/>
        </w:rPr>
        <w:t> »</w:t>
      </w:r>
      <w:r w:rsidRPr="00B96E6C">
        <w:rPr>
          <w:szCs w:val="24"/>
        </w:rPr>
        <w:t xml:space="preserve"> qui tienne. Les publications nostalgiques de l'époque (en France, le modèle en est celles de Maur</w:t>
      </w:r>
      <w:r w:rsidRPr="00B96E6C">
        <w:rPr>
          <w:szCs w:val="24"/>
        </w:rPr>
        <w:t>i</w:t>
      </w:r>
      <w:r w:rsidRPr="00B96E6C">
        <w:rPr>
          <w:szCs w:val="24"/>
        </w:rPr>
        <w:t>ce Bardèche, de Jacques Isorni, défenseur de Pétain) se qual</w:t>
      </w:r>
      <w:r w:rsidRPr="00B96E6C">
        <w:rPr>
          <w:szCs w:val="24"/>
        </w:rPr>
        <w:t>i</w:t>
      </w:r>
      <w:r w:rsidRPr="00B96E6C">
        <w:rPr>
          <w:szCs w:val="24"/>
        </w:rPr>
        <w:t xml:space="preserve">fieraient mieux alors de </w:t>
      </w:r>
      <w:r>
        <w:rPr>
          <w:szCs w:val="24"/>
        </w:rPr>
        <w:t>« </w:t>
      </w:r>
      <w:r w:rsidRPr="00B96E6C">
        <w:rPr>
          <w:szCs w:val="24"/>
        </w:rPr>
        <w:t>paléo-fascisme</w:t>
      </w:r>
      <w:r>
        <w:rPr>
          <w:szCs w:val="24"/>
        </w:rPr>
        <w:t> »</w:t>
      </w:r>
      <w:r w:rsidRPr="00B96E6C">
        <w:rPr>
          <w:szCs w:val="24"/>
        </w:rPr>
        <w:t>.</w:t>
      </w:r>
    </w:p>
    <w:p w14:paraId="180A22A2" w14:textId="77777777" w:rsidR="00730AFE" w:rsidRDefault="00730AFE" w:rsidP="00730AFE">
      <w:pPr>
        <w:spacing w:before="120" w:after="120"/>
        <w:jc w:val="both"/>
      </w:pPr>
      <w:r>
        <w:t>[187]</w:t>
      </w:r>
    </w:p>
    <w:p w14:paraId="57DF725F" w14:textId="77777777" w:rsidR="00730AFE" w:rsidRPr="00B96E6C" w:rsidRDefault="00730AFE" w:rsidP="00730AFE">
      <w:pPr>
        <w:spacing w:before="120" w:after="120"/>
        <w:jc w:val="both"/>
      </w:pPr>
      <w:r w:rsidRPr="00B96E6C">
        <w:rPr>
          <w:szCs w:val="24"/>
        </w:rPr>
        <w:t xml:space="preserve">Les premiers travaux qui identifient un </w:t>
      </w:r>
      <w:r>
        <w:rPr>
          <w:szCs w:val="24"/>
        </w:rPr>
        <w:t>« </w:t>
      </w:r>
      <w:r w:rsidRPr="00B96E6C">
        <w:rPr>
          <w:szCs w:val="24"/>
        </w:rPr>
        <w:t>néo-fascisme</w:t>
      </w:r>
      <w:r>
        <w:rPr>
          <w:szCs w:val="24"/>
        </w:rPr>
        <w:t> »</w:t>
      </w:r>
      <w:r w:rsidRPr="00B96E6C">
        <w:rPr>
          <w:szCs w:val="24"/>
        </w:rPr>
        <w:t xml:space="preserve"> remontent aux années 1980</w:t>
      </w:r>
      <w:r>
        <w:rPr>
          <w:szCs w:val="24"/>
        </w:rPr>
        <w:t> :</w:t>
      </w:r>
      <w:r w:rsidRPr="00B96E6C">
        <w:rPr>
          <w:szCs w:val="24"/>
        </w:rPr>
        <w:t xml:space="preserve"> ils permettent un recul depuis la Libération et mo</w:t>
      </w:r>
      <w:r w:rsidRPr="00B96E6C">
        <w:rPr>
          <w:szCs w:val="24"/>
        </w:rPr>
        <w:t>n</w:t>
      </w:r>
      <w:r w:rsidRPr="00B96E6C">
        <w:rPr>
          <w:szCs w:val="24"/>
        </w:rPr>
        <w:t>trent, en France et généralement en Europe, après une période de rel</w:t>
      </w:r>
      <w:r w:rsidRPr="00B96E6C">
        <w:rPr>
          <w:szCs w:val="24"/>
        </w:rPr>
        <w:t>a</w:t>
      </w:r>
      <w:r w:rsidRPr="00B96E6C">
        <w:rPr>
          <w:szCs w:val="24"/>
        </w:rPr>
        <w:t>tive clandestinité, les réapp</w:t>
      </w:r>
      <w:r w:rsidRPr="00B96E6C">
        <w:rPr>
          <w:szCs w:val="24"/>
        </w:rPr>
        <w:t>a</w:t>
      </w:r>
      <w:r w:rsidRPr="00B96E6C">
        <w:rPr>
          <w:szCs w:val="24"/>
        </w:rPr>
        <w:t xml:space="preserve">ritions au grand jour à la fois desdits </w:t>
      </w:r>
      <w:r>
        <w:rPr>
          <w:szCs w:val="24"/>
        </w:rPr>
        <w:t>« </w:t>
      </w:r>
      <w:r w:rsidRPr="00B96E6C">
        <w:rPr>
          <w:szCs w:val="24"/>
        </w:rPr>
        <w:t>nostalgiques</w:t>
      </w:r>
      <w:r>
        <w:rPr>
          <w:szCs w:val="24"/>
        </w:rPr>
        <w:t> »</w:t>
      </w:r>
      <w:r w:rsidRPr="00B96E6C">
        <w:rPr>
          <w:szCs w:val="24"/>
        </w:rPr>
        <w:t xml:space="preserve"> et de mouvements et partis de droite extrême avec de nouveaux enjeux et nouveaux chevaux de bataille comme celui de l'immigration qui prendra vite l'avant-plan.</w:t>
      </w:r>
      <w:r>
        <w:rPr>
          <w:szCs w:val="24"/>
        </w:rPr>
        <w:t> </w:t>
      </w:r>
      <w:r>
        <w:rPr>
          <w:rStyle w:val="Appelnotedebasdep"/>
        </w:rPr>
        <w:footnoteReference w:id="391"/>
      </w:r>
      <w:r w:rsidRPr="00B96E6C">
        <w:rPr>
          <w:szCs w:val="24"/>
        </w:rPr>
        <w:t xml:space="preserve"> La question centrale p</w:t>
      </w:r>
      <w:r w:rsidRPr="00B96E6C">
        <w:rPr>
          <w:szCs w:val="24"/>
        </w:rPr>
        <w:t>o</w:t>
      </w:r>
      <w:r w:rsidRPr="00B96E6C">
        <w:rPr>
          <w:szCs w:val="24"/>
        </w:rPr>
        <w:t>sée est la suivante</w:t>
      </w:r>
      <w:r>
        <w:rPr>
          <w:szCs w:val="24"/>
        </w:rPr>
        <w:t> :</w:t>
      </w:r>
      <w:r w:rsidRPr="00B96E6C">
        <w:rPr>
          <w:szCs w:val="24"/>
        </w:rPr>
        <w:t xml:space="preserve"> de tels mouvements, observés d'abord à l'état groupusculaire, mais dont certains ont pris de l'ampleur, ont-ils encore en Europe une signification et un potentiel </w:t>
      </w:r>
      <w:r>
        <w:rPr>
          <w:i/>
          <w:iCs/>
          <w:szCs w:val="24"/>
        </w:rPr>
        <w:t>historique ?</w:t>
      </w:r>
      <w:r w:rsidRPr="00B96E6C">
        <w:rPr>
          <w:i/>
          <w:iCs/>
          <w:szCs w:val="24"/>
        </w:rPr>
        <w:t xml:space="preserve"> </w:t>
      </w:r>
      <w:r w:rsidRPr="00B96E6C">
        <w:rPr>
          <w:szCs w:val="24"/>
        </w:rPr>
        <w:t>Vers 1950, les gens qui se disent to</w:t>
      </w:r>
      <w:r w:rsidRPr="00B96E6C">
        <w:rPr>
          <w:szCs w:val="24"/>
        </w:rPr>
        <w:t>u</w:t>
      </w:r>
      <w:r w:rsidRPr="00B96E6C">
        <w:rPr>
          <w:szCs w:val="24"/>
        </w:rPr>
        <w:t>jours nazis en Allemagne ne sont plus que 3%, mais on était en droit d'entretenir des craintes au delà de cet étiage app</w:t>
      </w:r>
      <w:r w:rsidRPr="00B96E6C">
        <w:rPr>
          <w:szCs w:val="24"/>
        </w:rPr>
        <w:t>a</w:t>
      </w:r>
      <w:r w:rsidRPr="00B96E6C">
        <w:rPr>
          <w:szCs w:val="24"/>
        </w:rPr>
        <w:t>remment très bas.</w:t>
      </w:r>
    </w:p>
    <w:p w14:paraId="32339854" w14:textId="77777777" w:rsidR="00730AFE" w:rsidRPr="00B96E6C" w:rsidRDefault="00730AFE" w:rsidP="00730AFE">
      <w:pPr>
        <w:spacing w:before="120" w:after="120"/>
        <w:jc w:val="both"/>
      </w:pPr>
      <w:r w:rsidRPr="00B96E6C">
        <w:rPr>
          <w:szCs w:val="24"/>
        </w:rPr>
        <w:t xml:space="preserve">La tendance à une extension indéfinie de </w:t>
      </w:r>
      <w:r>
        <w:rPr>
          <w:szCs w:val="24"/>
        </w:rPr>
        <w:t>« </w:t>
      </w:r>
      <w:r w:rsidRPr="00B96E6C">
        <w:rPr>
          <w:szCs w:val="24"/>
        </w:rPr>
        <w:t>néo-fascisme</w:t>
      </w:r>
      <w:r>
        <w:rPr>
          <w:szCs w:val="24"/>
        </w:rPr>
        <w:t> »</w:t>
      </w:r>
      <w:r w:rsidRPr="00B96E6C">
        <w:rPr>
          <w:szCs w:val="24"/>
        </w:rPr>
        <w:t xml:space="preserve"> à toute droite radicale, à tout nationalisme (peu ou prou r</w:t>
      </w:r>
      <w:r w:rsidRPr="00B96E6C">
        <w:rPr>
          <w:szCs w:val="24"/>
        </w:rPr>
        <w:t>é</w:t>
      </w:r>
      <w:r w:rsidRPr="00B96E6C">
        <w:rPr>
          <w:szCs w:val="24"/>
        </w:rPr>
        <w:t xml:space="preserve">puté xénophobe et raciste), tendance alarmiste portée par la tradition antifasciste, se fait constamment sentir même dans la recherche d'allure universitaire. Elle fait que l'ainsi nommé </w:t>
      </w:r>
      <w:r>
        <w:rPr>
          <w:szCs w:val="24"/>
        </w:rPr>
        <w:t>« </w:t>
      </w:r>
      <w:r w:rsidRPr="00B96E6C">
        <w:rPr>
          <w:szCs w:val="24"/>
        </w:rPr>
        <w:t>néo-fascisme</w:t>
      </w:r>
      <w:r>
        <w:rPr>
          <w:szCs w:val="24"/>
        </w:rPr>
        <w:t> »</w:t>
      </w:r>
      <w:r w:rsidRPr="00B96E6C">
        <w:rPr>
          <w:szCs w:val="24"/>
        </w:rPr>
        <w:t xml:space="preserve"> semble à tout moment en pa</w:t>
      </w:r>
      <w:r w:rsidRPr="00B96E6C">
        <w:rPr>
          <w:szCs w:val="24"/>
        </w:rPr>
        <w:t>s</w:t>
      </w:r>
      <w:r w:rsidRPr="00B96E6C">
        <w:rPr>
          <w:szCs w:val="24"/>
        </w:rPr>
        <w:t xml:space="preserve">se de se dissoudre dans le flou dénonciatoire et à perdre </w:t>
      </w:r>
      <w:r w:rsidRPr="00B96E6C">
        <w:rPr>
          <w:i/>
          <w:iCs/>
          <w:szCs w:val="24"/>
        </w:rPr>
        <w:t xml:space="preserve">ipso facto </w:t>
      </w:r>
      <w:r w:rsidRPr="00B96E6C">
        <w:rPr>
          <w:szCs w:val="24"/>
        </w:rPr>
        <w:t xml:space="preserve">toute utilité. Anthony J. Gregor, historien du fascisme, a consacré un livre à montrer que </w:t>
      </w:r>
      <w:r>
        <w:rPr>
          <w:szCs w:val="24"/>
        </w:rPr>
        <w:t>« </w:t>
      </w:r>
      <w:r w:rsidRPr="00B96E6C">
        <w:rPr>
          <w:szCs w:val="24"/>
        </w:rPr>
        <w:t>néo-fascisme</w:t>
      </w:r>
      <w:r>
        <w:rPr>
          <w:szCs w:val="24"/>
        </w:rPr>
        <w:t> »</w:t>
      </w:r>
      <w:r w:rsidRPr="00B96E6C">
        <w:rPr>
          <w:szCs w:val="24"/>
        </w:rPr>
        <w:t xml:space="preserve"> est vide de sens et doit être abandonné, tout particulièrement par les universitaires qui s'en servent trop aisément.</w:t>
      </w:r>
      <w:r>
        <w:rPr>
          <w:szCs w:val="24"/>
        </w:rPr>
        <w:t> </w:t>
      </w:r>
      <w:r>
        <w:rPr>
          <w:rStyle w:val="Appelnotedebasdep"/>
        </w:rPr>
        <w:footnoteReference w:id="392"/>
      </w:r>
      <w:r w:rsidRPr="00B96E6C">
        <w:rPr>
          <w:szCs w:val="24"/>
        </w:rPr>
        <w:t xml:space="preserve"> On doit le laisser aux discussions de bistro... Les us</w:t>
      </w:r>
      <w:r w:rsidRPr="00B96E6C">
        <w:rPr>
          <w:szCs w:val="24"/>
        </w:rPr>
        <w:t>a</w:t>
      </w:r>
      <w:r w:rsidRPr="00B96E6C">
        <w:rPr>
          <w:szCs w:val="24"/>
        </w:rPr>
        <w:t xml:space="preserve">gers de ce terme, académiques ou </w:t>
      </w:r>
      <w:r>
        <w:rPr>
          <w:szCs w:val="24"/>
        </w:rPr>
        <w:t>« </w:t>
      </w:r>
      <w:r w:rsidRPr="00B96E6C">
        <w:rPr>
          <w:szCs w:val="24"/>
        </w:rPr>
        <w:t>laïcs</w:t>
      </w:r>
      <w:r>
        <w:rPr>
          <w:szCs w:val="24"/>
        </w:rPr>
        <w:t> »</w:t>
      </w:r>
      <w:r w:rsidRPr="00B96E6C">
        <w:rPr>
          <w:szCs w:val="24"/>
        </w:rPr>
        <w:t>, n'essaient même pas, selon Gregor, de relier les phénomènes étiquetés au régime de Muss</w:t>
      </w:r>
      <w:r w:rsidRPr="00B96E6C">
        <w:rPr>
          <w:szCs w:val="24"/>
        </w:rPr>
        <w:t>o</w:t>
      </w:r>
      <w:r w:rsidRPr="00B96E6C">
        <w:rPr>
          <w:szCs w:val="24"/>
        </w:rPr>
        <w:t xml:space="preserve">lini. </w:t>
      </w:r>
      <w:r>
        <w:rPr>
          <w:i/>
          <w:iCs/>
          <w:szCs w:val="24"/>
        </w:rPr>
        <w:t>« </w:t>
      </w:r>
      <w:r w:rsidRPr="00B96E6C">
        <w:rPr>
          <w:i/>
          <w:iCs/>
          <w:szCs w:val="24"/>
        </w:rPr>
        <w:t>Several lif</w:t>
      </w:r>
      <w:r w:rsidRPr="00B96E6C">
        <w:rPr>
          <w:i/>
          <w:iCs/>
          <w:szCs w:val="24"/>
        </w:rPr>
        <w:t>e</w:t>
      </w:r>
      <w:r w:rsidRPr="00B96E6C">
        <w:rPr>
          <w:i/>
          <w:iCs/>
          <w:szCs w:val="24"/>
        </w:rPr>
        <w:t>times after Mussolini's Fascism disappeared into history, its</w:t>
      </w:r>
      <w:r>
        <w:t xml:space="preserve"> [188] </w:t>
      </w:r>
      <w:r w:rsidRPr="00B96E6C">
        <w:rPr>
          <w:i/>
          <w:iCs/>
          <w:szCs w:val="24"/>
        </w:rPr>
        <w:t>specter still troubles the research of some of the most indu</w:t>
      </w:r>
      <w:r w:rsidRPr="00B96E6C">
        <w:rPr>
          <w:i/>
          <w:iCs/>
          <w:szCs w:val="24"/>
        </w:rPr>
        <w:t>s</w:t>
      </w:r>
      <w:r w:rsidRPr="00B96E6C">
        <w:rPr>
          <w:i/>
          <w:iCs/>
          <w:szCs w:val="24"/>
        </w:rPr>
        <w:t>trious social scientists</w:t>
      </w:r>
      <w:r>
        <w:rPr>
          <w:i/>
          <w:iCs/>
          <w:szCs w:val="24"/>
        </w:rPr>
        <w:t> »</w:t>
      </w:r>
      <w:r w:rsidRPr="00B96E6C">
        <w:rPr>
          <w:i/>
          <w:iCs/>
          <w:szCs w:val="24"/>
        </w:rPr>
        <w:t>.</w:t>
      </w:r>
      <w:r>
        <w:rPr>
          <w:iCs/>
          <w:szCs w:val="24"/>
        </w:rPr>
        <w:t> </w:t>
      </w:r>
      <w:r>
        <w:rPr>
          <w:rStyle w:val="Appelnotedebasdep"/>
        </w:rPr>
        <w:footnoteReference w:id="393"/>
      </w:r>
      <w:r w:rsidRPr="00B96E6C">
        <w:rPr>
          <w:i/>
          <w:iCs/>
          <w:szCs w:val="24"/>
        </w:rPr>
        <w:t xml:space="preserve"> </w:t>
      </w:r>
      <w:r w:rsidRPr="00B96E6C">
        <w:rPr>
          <w:szCs w:val="24"/>
        </w:rPr>
        <w:t xml:space="preserve">L'Italien Renzo De Felice également est fermement opposé à toute extension de </w:t>
      </w:r>
      <w:r>
        <w:rPr>
          <w:szCs w:val="24"/>
        </w:rPr>
        <w:t>« </w:t>
      </w:r>
      <w:r w:rsidRPr="00B96E6C">
        <w:rPr>
          <w:szCs w:val="24"/>
        </w:rPr>
        <w:t>fasci</w:t>
      </w:r>
      <w:r w:rsidRPr="00B96E6C">
        <w:rPr>
          <w:szCs w:val="24"/>
        </w:rPr>
        <w:t>s</w:t>
      </w:r>
      <w:r w:rsidRPr="00B96E6C">
        <w:rPr>
          <w:szCs w:val="24"/>
        </w:rPr>
        <w:t>me</w:t>
      </w:r>
      <w:r>
        <w:rPr>
          <w:szCs w:val="24"/>
        </w:rPr>
        <w:t> »</w:t>
      </w:r>
      <w:r w:rsidRPr="00B96E6C">
        <w:rPr>
          <w:szCs w:val="24"/>
        </w:rPr>
        <w:t xml:space="preserve"> au-delà de 1945.</w:t>
      </w:r>
    </w:p>
    <w:p w14:paraId="0067A4FD" w14:textId="77777777" w:rsidR="00730AFE" w:rsidRPr="00B96E6C" w:rsidRDefault="00730AFE" w:rsidP="00730AFE">
      <w:pPr>
        <w:spacing w:before="120" w:after="120"/>
        <w:jc w:val="both"/>
      </w:pPr>
      <w:r w:rsidRPr="00B96E6C">
        <w:rPr>
          <w:szCs w:val="24"/>
        </w:rPr>
        <w:t xml:space="preserve">En dépit de quelques efforts pour en circonscrire la portée, </w:t>
      </w:r>
      <w:r>
        <w:rPr>
          <w:szCs w:val="24"/>
        </w:rPr>
        <w:t>« </w:t>
      </w:r>
      <w:r w:rsidRPr="00B96E6C">
        <w:rPr>
          <w:szCs w:val="24"/>
        </w:rPr>
        <w:t>néofascisme</w:t>
      </w:r>
      <w:r>
        <w:rPr>
          <w:szCs w:val="24"/>
        </w:rPr>
        <w:t> »</w:t>
      </w:r>
      <w:r w:rsidRPr="00B96E6C">
        <w:rPr>
          <w:szCs w:val="24"/>
        </w:rPr>
        <w:t xml:space="preserve"> est effectivement devenu une sorte </w:t>
      </w:r>
      <w:r w:rsidRPr="00B96E6C">
        <w:rPr>
          <w:i/>
          <w:iCs/>
          <w:szCs w:val="24"/>
        </w:rPr>
        <w:t>d'invective synth</w:t>
      </w:r>
      <w:r w:rsidRPr="00B96E6C">
        <w:rPr>
          <w:i/>
          <w:iCs/>
          <w:szCs w:val="24"/>
        </w:rPr>
        <w:t>é</w:t>
      </w:r>
      <w:r w:rsidRPr="00B96E6C">
        <w:rPr>
          <w:i/>
          <w:iCs/>
          <w:szCs w:val="24"/>
        </w:rPr>
        <w:t xml:space="preserve">tique </w:t>
      </w:r>
      <w:r w:rsidRPr="00B96E6C">
        <w:rPr>
          <w:szCs w:val="24"/>
        </w:rPr>
        <w:t xml:space="preserve">qui connecte et fait converger en un tout détestable nationalisme, xénophobie, racisme, antisémitisme, et les récemment inventés et ajoutés </w:t>
      </w:r>
      <w:r>
        <w:rPr>
          <w:szCs w:val="24"/>
        </w:rPr>
        <w:t>« </w:t>
      </w:r>
      <w:r w:rsidRPr="00B96E6C">
        <w:rPr>
          <w:szCs w:val="24"/>
        </w:rPr>
        <w:t>sexisme</w:t>
      </w:r>
      <w:r>
        <w:rPr>
          <w:szCs w:val="24"/>
        </w:rPr>
        <w:t> »</w:t>
      </w:r>
      <w:r w:rsidRPr="00B96E6C">
        <w:rPr>
          <w:szCs w:val="24"/>
        </w:rPr>
        <w:t xml:space="preserve"> et </w:t>
      </w:r>
      <w:r>
        <w:rPr>
          <w:szCs w:val="24"/>
        </w:rPr>
        <w:t>« </w:t>
      </w:r>
      <w:r w:rsidRPr="00B96E6C">
        <w:rPr>
          <w:szCs w:val="24"/>
        </w:rPr>
        <w:t>homophobie</w:t>
      </w:r>
      <w:r>
        <w:rPr>
          <w:szCs w:val="24"/>
        </w:rPr>
        <w:t> »</w:t>
      </w:r>
      <w:r w:rsidRPr="00B96E6C">
        <w:rPr>
          <w:szCs w:val="24"/>
        </w:rPr>
        <w:t xml:space="preserve">, </w:t>
      </w:r>
      <w:r>
        <w:rPr>
          <w:szCs w:val="24"/>
        </w:rPr>
        <w:t>—</w:t>
      </w:r>
      <w:r w:rsidRPr="00B96E6C">
        <w:rPr>
          <w:szCs w:val="24"/>
        </w:rPr>
        <w:t xml:space="preserve"> toutes les idéologies qui carburent à l'irrationalité, à la violence et la haine. Il suppose et impl</w:t>
      </w:r>
      <w:r w:rsidRPr="00B96E6C">
        <w:rPr>
          <w:szCs w:val="24"/>
        </w:rPr>
        <w:t>i</w:t>
      </w:r>
      <w:r w:rsidRPr="00B96E6C">
        <w:rPr>
          <w:szCs w:val="24"/>
        </w:rPr>
        <w:t xml:space="preserve">que </w:t>
      </w:r>
      <w:r>
        <w:rPr>
          <w:szCs w:val="24"/>
        </w:rPr>
        <w:t>—</w:t>
      </w:r>
      <w:r w:rsidRPr="00B96E6C">
        <w:rPr>
          <w:szCs w:val="24"/>
        </w:rPr>
        <w:t xml:space="preserve"> cette tendance est attestée, de fait </w:t>
      </w:r>
      <w:r>
        <w:rPr>
          <w:szCs w:val="24"/>
        </w:rPr>
        <w:t>—</w:t>
      </w:r>
      <w:r w:rsidRPr="00B96E6C">
        <w:rPr>
          <w:szCs w:val="24"/>
        </w:rPr>
        <w:t xml:space="preserve"> une convergence et add</w:t>
      </w:r>
      <w:r w:rsidRPr="00B96E6C">
        <w:rPr>
          <w:szCs w:val="24"/>
        </w:rPr>
        <w:t>i</w:t>
      </w:r>
      <w:r w:rsidRPr="00B96E6C">
        <w:rPr>
          <w:szCs w:val="24"/>
        </w:rPr>
        <w:t>tion fat</w:t>
      </w:r>
      <w:r w:rsidRPr="00B96E6C">
        <w:rPr>
          <w:szCs w:val="24"/>
        </w:rPr>
        <w:t>a</w:t>
      </w:r>
      <w:r w:rsidRPr="00B96E6C">
        <w:rPr>
          <w:szCs w:val="24"/>
        </w:rPr>
        <w:t xml:space="preserve">les des diverses haines de </w:t>
      </w:r>
      <w:r>
        <w:rPr>
          <w:szCs w:val="24"/>
        </w:rPr>
        <w:t>« </w:t>
      </w:r>
      <w:r w:rsidRPr="00B96E6C">
        <w:rPr>
          <w:szCs w:val="24"/>
        </w:rPr>
        <w:t>l'autre</w:t>
      </w:r>
      <w:r>
        <w:rPr>
          <w:szCs w:val="24"/>
        </w:rPr>
        <w:t> »</w:t>
      </w:r>
      <w:r w:rsidRPr="00B96E6C">
        <w:rPr>
          <w:szCs w:val="24"/>
        </w:rPr>
        <w:t>.</w:t>
      </w:r>
    </w:p>
    <w:p w14:paraId="2331228D" w14:textId="77777777" w:rsidR="00730AFE" w:rsidRPr="00B96E6C" w:rsidRDefault="00730AFE" w:rsidP="00730AFE">
      <w:pPr>
        <w:spacing w:before="120" w:after="120"/>
        <w:jc w:val="both"/>
      </w:pPr>
      <w:r w:rsidRPr="00B96E6C">
        <w:rPr>
          <w:szCs w:val="24"/>
        </w:rPr>
        <w:t xml:space="preserve">Le terme </w:t>
      </w:r>
      <w:r>
        <w:rPr>
          <w:szCs w:val="24"/>
        </w:rPr>
        <w:t>« </w:t>
      </w:r>
      <w:r w:rsidRPr="00B96E6C">
        <w:rPr>
          <w:szCs w:val="24"/>
        </w:rPr>
        <w:t>néo-fascisme</w:t>
      </w:r>
      <w:r>
        <w:rPr>
          <w:szCs w:val="24"/>
        </w:rPr>
        <w:t> »</w:t>
      </w:r>
      <w:r w:rsidRPr="00B96E6C">
        <w:rPr>
          <w:szCs w:val="24"/>
        </w:rPr>
        <w:t xml:space="preserve"> ne se distingue guère en ses d</w:t>
      </w:r>
      <w:r w:rsidRPr="00B96E6C">
        <w:rPr>
          <w:szCs w:val="24"/>
        </w:rPr>
        <w:t>i</w:t>
      </w:r>
      <w:r w:rsidRPr="00B96E6C">
        <w:rPr>
          <w:szCs w:val="24"/>
        </w:rPr>
        <w:t xml:space="preserve">vers contextes de </w:t>
      </w:r>
      <w:r>
        <w:rPr>
          <w:szCs w:val="24"/>
        </w:rPr>
        <w:t>« </w:t>
      </w:r>
      <w:r w:rsidRPr="00B96E6C">
        <w:rPr>
          <w:szCs w:val="24"/>
        </w:rPr>
        <w:t>néo-nazisme</w:t>
      </w:r>
      <w:r>
        <w:rPr>
          <w:szCs w:val="24"/>
        </w:rPr>
        <w:t> »</w:t>
      </w:r>
      <w:r w:rsidRPr="00B96E6C">
        <w:rPr>
          <w:szCs w:val="24"/>
        </w:rPr>
        <w:t xml:space="preserve"> - ce dernier composé mettant spécial</w:t>
      </w:r>
      <w:r w:rsidRPr="00B96E6C">
        <w:rPr>
          <w:szCs w:val="24"/>
        </w:rPr>
        <w:t>e</w:t>
      </w:r>
      <w:r w:rsidRPr="00B96E6C">
        <w:rPr>
          <w:szCs w:val="24"/>
        </w:rPr>
        <w:t xml:space="preserve">ment en valeur l'accusation de racisme et étant appliqué selon les cas aux </w:t>
      </w:r>
      <w:r w:rsidRPr="00B96E6C">
        <w:rPr>
          <w:i/>
          <w:iCs/>
          <w:szCs w:val="24"/>
        </w:rPr>
        <w:t xml:space="preserve">skinheads </w:t>
      </w:r>
      <w:r w:rsidRPr="00B96E6C">
        <w:rPr>
          <w:szCs w:val="24"/>
        </w:rPr>
        <w:t xml:space="preserve">et autres </w:t>
      </w:r>
      <w:r w:rsidRPr="00B96E6C">
        <w:rPr>
          <w:i/>
          <w:iCs/>
          <w:szCs w:val="24"/>
        </w:rPr>
        <w:t xml:space="preserve">hooligans, </w:t>
      </w:r>
      <w:r w:rsidRPr="00B96E6C">
        <w:rPr>
          <w:szCs w:val="24"/>
        </w:rPr>
        <w:t>aux suprématistes blancs, aux n</w:t>
      </w:r>
      <w:r w:rsidRPr="00B96E6C">
        <w:rPr>
          <w:szCs w:val="24"/>
        </w:rPr>
        <w:t>é</w:t>
      </w:r>
      <w:r w:rsidRPr="00B96E6C">
        <w:rPr>
          <w:szCs w:val="24"/>
        </w:rPr>
        <w:t>gationnistes.</w:t>
      </w:r>
    </w:p>
    <w:p w14:paraId="2F074E3F" w14:textId="77777777" w:rsidR="00730AFE" w:rsidRPr="00B96E6C" w:rsidRDefault="00730AFE" w:rsidP="00730AFE">
      <w:pPr>
        <w:spacing w:before="120" w:after="120"/>
        <w:jc w:val="both"/>
      </w:pPr>
      <w:r w:rsidRPr="00B96E6C">
        <w:rPr>
          <w:szCs w:val="24"/>
        </w:rPr>
        <w:t xml:space="preserve">S'il s'agit de dénoncer des </w:t>
      </w:r>
      <w:r w:rsidRPr="00B96E6C">
        <w:rPr>
          <w:i/>
          <w:iCs/>
          <w:szCs w:val="24"/>
        </w:rPr>
        <w:t xml:space="preserve">régimes politiques </w:t>
      </w:r>
      <w:r w:rsidRPr="00B96E6C">
        <w:rPr>
          <w:szCs w:val="24"/>
        </w:rPr>
        <w:t>contemp</w:t>
      </w:r>
      <w:r w:rsidRPr="00B96E6C">
        <w:rPr>
          <w:szCs w:val="24"/>
        </w:rPr>
        <w:t>o</w:t>
      </w:r>
      <w:r w:rsidRPr="00B96E6C">
        <w:rPr>
          <w:szCs w:val="24"/>
        </w:rPr>
        <w:t xml:space="preserve">rains, </w:t>
      </w:r>
      <w:r>
        <w:rPr>
          <w:szCs w:val="24"/>
        </w:rPr>
        <w:t>« </w:t>
      </w:r>
      <w:r w:rsidRPr="00B96E6C">
        <w:rPr>
          <w:szCs w:val="24"/>
        </w:rPr>
        <w:t>néo-fascisme</w:t>
      </w:r>
      <w:r>
        <w:rPr>
          <w:szCs w:val="24"/>
        </w:rPr>
        <w:t> »</w:t>
      </w:r>
      <w:r w:rsidRPr="00B96E6C">
        <w:rPr>
          <w:szCs w:val="24"/>
        </w:rPr>
        <w:t>/</w:t>
      </w:r>
      <w:r>
        <w:rPr>
          <w:szCs w:val="24"/>
        </w:rPr>
        <w:t>« </w:t>
      </w:r>
      <w:r w:rsidRPr="00B96E6C">
        <w:rPr>
          <w:szCs w:val="24"/>
        </w:rPr>
        <w:t>néo-nazisme</w:t>
      </w:r>
      <w:r>
        <w:rPr>
          <w:szCs w:val="24"/>
        </w:rPr>
        <w:t> »</w:t>
      </w:r>
      <w:r w:rsidRPr="00B96E6C">
        <w:rPr>
          <w:szCs w:val="24"/>
        </w:rPr>
        <w:t xml:space="preserve"> a désigné le régime militaire put</w:t>
      </w:r>
      <w:r w:rsidRPr="00B96E6C">
        <w:rPr>
          <w:szCs w:val="24"/>
        </w:rPr>
        <w:t>s</w:t>
      </w:r>
      <w:r w:rsidRPr="00B96E6C">
        <w:rPr>
          <w:szCs w:val="24"/>
        </w:rPr>
        <w:t>chiste d'Augusto Pinochet au Chili, meurtrier du socialiste Allende. Il a été surtout appliqué à mon sens, par le public et parfois par des sources académiques, à des régimes dictatoriaux arabes comme celui de Muammar al-Qaddafi et celui de Saddam Hu</w:t>
      </w:r>
      <w:r w:rsidRPr="00B96E6C">
        <w:rPr>
          <w:szCs w:val="24"/>
        </w:rPr>
        <w:t>s</w:t>
      </w:r>
      <w:r w:rsidRPr="00B96E6C">
        <w:rPr>
          <w:szCs w:val="24"/>
        </w:rPr>
        <w:t>sein.</w:t>
      </w:r>
      <w:r>
        <w:rPr>
          <w:szCs w:val="24"/>
        </w:rPr>
        <w:t xml:space="preserve"> L’</w:t>
      </w:r>
      <w:r w:rsidRPr="00B96E6C">
        <w:rPr>
          <w:i/>
          <w:iCs/>
          <w:szCs w:val="24"/>
        </w:rPr>
        <w:t>Encyclopedia Br</w:t>
      </w:r>
      <w:r w:rsidRPr="00B96E6C">
        <w:rPr>
          <w:i/>
          <w:iCs/>
          <w:szCs w:val="24"/>
        </w:rPr>
        <w:t>i</w:t>
      </w:r>
      <w:r w:rsidRPr="00B96E6C">
        <w:rPr>
          <w:i/>
          <w:iCs/>
          <w:szCs w:val="24"/>
        </w:rPr>
        <w:t xml:space="preserve">tannica Online, </w:t>
      </w:r>
      <w:r w:rsidRPr="00B96E6C">
        <w:rPr>
          <w:szCs w:val="24"/>
        </w:rPr>
        <w:t>sous la plume autorisée de Robert Soucy en fait usage</w:t>
      </w:r>
      <w:r>
        <w:rPr>
          <w:szCs w:val="24"/>
        </w:rPr>
        <w:t> :</w:t>
      </w:r>
    </w:p>
    <w:p w14:paraId="465192A4" w14:textId="77777777" w:rsidR="00730AFE" w:rsidRDefault="00730AFE" w:rsidP="00730AFE">
      <w:pPr>
        <w:pStyle w:val="Citation0"/>
      </w:pPr>
    </w:p>
    <w:p w14:paraId="4273698E" w14:textId="77777777" w:rsidR="00730AFE" w:rsidRDefault="00730AFE" w:rsidP="00730AFE">
      <w:pPr>
        <w:pStyle w:val="Citation0"/>
        <w:rPr>
          <w:i/>
          <w:iCs/>
        </w:rPr>
      </w:pPr>
      <w:r w:rsidRPr="00B96E6C">
        <w:t>Hussein's r</w:t>
      </w:r>
      <w:r>
        <w:t>e</w:t>
      </w:r>
      <w:r w:rsidRPr="00B96E6C">
        <w:t xml:space="preserve">gime was essentially a personal dictatorship based on an Arab version of the </w:t>
      </w:r>
      <w:r>
        <w:rPr>
          <w:i/>
          <w:iCs/>
        </w:rPr>
        <w:t>Fü</w:t>
      </w:r>
      <w:r w:rsidRPr="00B96E6C">
        <w:rPr>
          <w:i/>
          <w:iCs/>
        </w:rPr>
        <w:t>hrerprinzip.</w:t>
      </w:r>
    </w:p>
    <w:p w14:paraId="60A54D77" w14:textId="77777777" w:rsidR="00730AFE" w:rsidRPr="00B96E6C" w:rsidRDefault="00730AFE" w:rsidP="00730AFE">
      <w:pPr>
        <w:pStyle w:val="Citation0"/>
      </w:pPr>
    </w:p>
    <w:p w14:paraId="4099C91D" w14:textId="77777777" w:rsidR="00730AFE" w:rsidRDefault="00730AFE" w:rsidP="00730AFE">
      <w:pPr>
        <w:spacing w:before="120" w:after="120"/>
        <w:jc w:val="both"/>
      </w:pPr>
      <w:r>
        <w:t>[189]</w:t>
      </w:r>
    </w:p>
    <w:p w14:paraId="66C5332D" w14:textId="77777777" w:rsidR="00730AFE" w:rsidRPr="00B96E6C" w:rsidRDefault="00730AFE" w:rsidP="00730AFE">
      <w:pPr>
        <w:spacing w:before="120" w:after="120"/>
        <w:jc w:val="both"/>
      </w:pPr>
      <w:r w:rsidRPr="00B96E6C">
        <w:rPr>
          <w:szCs w:val="24"/>
        </w:rPr>
        <w:t>L'extension du terme devient encore plus incertaine lor</w:t>
      </w:r>
      <w:r w:rsidRPr="00B96E6C">
        <w:rPr>
          <w:szCs w:val="24"/>
        </w:rPr>
        <w:t>s</w:t>
      </w:r>
      <w:r w:rsidRPr="00B96E6C">
        <w:rPr>
          <w:szCs w:val="24"/>
        </w:rPr>
        <w:t xml:space="preserve">que, dans les années 1980, ont conçoit d'appliquer </w:t>
      </w:r>
      <w:r>
        <w:rPr>
          <w:szCs w:val="24"/>
        </w:rPr>
        <w:t>« </w:t>
      </w:r>
      <w:r w:rsidRPr="00B96E6C">
        <w:rPr>
          <w:szCs w:val="24"/>
        </w:rPr>
        <w:t>néo-fascisme</w:t>
      </w:r>
      <w:r>
        <w:rPr>
          <w:szCs w:val="24"/>
        </w:rPr>
        <w:t> »</w:t>
      </w:r>
      <w:r w:rsidRPr="00B96E6C">
        <w:rPr>
          <w:szCs w:val="24"/>
        </w:rPr>
        <w:t xml:space="preserve"> au mégal</w:t>
      </w:r>
      <w:r w:rsidRPr="00B96E6C">
        <w:rPr>
          <w:szCs w:val="24"/>
        </w:rPr>
        <w:t>o</w:t>
      </w:r>
      <w:r w:rsidRPr="00B96E6C">
        <w:rPr>
          <w:szCs w:val="24"/>
        </w:rPr>
        <w:t xml:space="preserve">mane régime roumain de Nicolae Ceauçescu (mais </w:t>
      </w:r>
      <w:r>
        <w:rPr>
          <w:szCs w:val="24"/>
        </w:rPr>
        <w:t>« </w:t>
      </w:r>
      <w:r w:rsidRPr="00B96E6C">
        <w:rPr>
          <w:szCs w:val="24"/>
        </w:rPr>
        <w:t>néo-stalinisme</w:t>
      </w:r>
      <w:r>
        <w:rPr>
          <w:szCs w:val="24"/>
        </w:rPr>
        <w:t> »</w:t>
      </w:r>
      <w:r w:rsidRPr="00B96E6C">
        <w:rPr>
          <w:szCs w:val="24"/>
        </w:rPr>
        <w:t xml:space="preserve"> faisait aussi l'affaire et </w:t>
      </w:r>
      <w:r>
        <w:rPr>
          <w:szCs w:val="24"/>
        </w:rPr>
        <w:t>« </w:t>
      </w:r>
      <w:r w:rsidRPr="00B96E6C">
        <w:rPr>
          <w:szCs w:val="24"/>
        </w:rPr>
        <w:t>stalino-fasciste</w:t>
      </w:r>
      <w:r>
        <w:rPr>
          <w:szCs w:val="24"/>
        </w:rPr>
        <w:t> »</w:t>
      </w:r>
      <w:r w:rsidRPr="00B96E6C">
        <w:rPr>
          <w:szCs w:val="24"/>
        </w:rPr>
        <w:t xml:space="preserve"> est attesté...) Le régime u</w:t>
      </w:r>
      <w:r w:rsidRPr="00B96E6C">
        <w:rPr>
          <w:szCs w:val="24"/>
        </w:rPr>
        <w:t>l</w:t>
      </w:r>
      <w:r w:rsidRPr="00B96E6C">
        <w:rPr>
          <w:szCs w:val="24"/>
        </w:rPr>
        <w:t xml:space="preserve">tranationaliste serbe, censé </w:t>
      </w:r>
      <w:r>
        <w:rPr>
          <w:szCs w:val="24"/>
        </w:rPr>
        <w:t>« </w:t>
      </w:r>
      <w:r w:rsidRPr="00B96E6C">
        <w:rPr>
          <w:szCs w:val="24"/>
        </w:rPr>
        <w:t>post-communiste</w:t>
      </w:r>
      <w:r>
        <w:rPr>
          <w:szCs w:val="24"/>
        </w:rPr>
        <w:t> »</w:t>
      </w:r>
      <w:r w:rsidRPr="00B96E6C">
        <w:rPr>
          <w:szCs w:val="24"/>
        </w:rPr>
        <w:t>, de Slobodan Mil</w:t>
      </w:r>
      <w:r w:rsidRPr="00B96E6C">
        <w:rPr>
          <w:szCs w:val="24"/>
        </w:rPr>
        <w:t>o</w:t>
      </w:r>
      <w:r w:rsidRPr="00B96E6C">
        <w:rPr>
          <w:szCs w:val="24"/>
        </w:rPr>
        <w:t>sevic s'est vu décerner ensuite au centuple les mêmes désign</w:t>
      </w:r>
      <w:r w:rsidRPr="00B96E6C">
        <w:rPr>
          <w:szCs w:val="24"/>
        </w:rPr>
        <w:t>a</w:t>
      </w:r>
      <w:r w:rsidRPr="00B96E6C">
        <w:rPr>
          <w:szCs w:val="24"/>
        </w:rPr>
        <w:t>tions.</w:t>
      </w:r>
    </w:p>
    <w:p w14:paraId="364936CA" w14:textId="77777777" w:rsidR="00730AFE" w:rsidRPr="00B96E6C" w:rsidRDefault="00730AFE" w:rsidP="00730AFE">
      <w:pPr>
        <w:spacing w:before="120" w:after="120"/>
        <w:jc w:val="both"/>
      </w:pPr>
      <w:r w:rsidRPr="00B96E6C">
        <w:rPr>
          <w:szCs w:val="24"/>
        </w:rPr>
        <w:t xml:space="preserve">Jusque dans les années 1980, </w:t>
      </w:r>
      <w:r>
        <w:rPr>
          <w:szCs w:val="24"/>
        </w:rPr>
        <w:t>« </w:t>
      </w:r>
      <w:r w:rsidRPr="00B96E6C">
        <w:rPr>
          <w:szCs w:val="24"/>
        </w:rPr>
        <w:t>néo-fascisme</w:t>
      </w:r>
      <w:r>
        <w:rPr>
          <w:szCs w:val="24"/>
        </w:rPr>
        <w:t> »</w:t>
      </w:r>
      <w:r w:rsidRPr="00B96E6C">
        <w:rPr>
          <w:szCs w:val="24"/>
        </w:rPr>
        <w:t xml:space="preserve"> n'avait guère été appliqué, que ce soit par la grande presse ou par le monde académ</w:t>
      </w:r>
      <w:r w:rsidRPr="00B96E6C">
        <w:rPr>
          <w:szCs w:val="24"/>
        </w:rPr>
        <w:t>i</w:t>
      </w:r>
      <w:r w:rsidRPr="00B96E6C">
        <w:rPr>
          <w:szCs w:val="24"/>
        </w:rPr>
        <w:t>que, à d'autres régimes que d'extrême droite (et à quelques dictatures caudillistes sud-américaines de c</w:t>
      </w:r>
      <w:r w:rsidRPr="00B96E6C">
        <w:rPr>
          <w:szCs w:val="24"/>
        </w:rPr>
        <w:t>o</w:t>
      </w:r>
      <w:r w:rsidRPr="00B96E6C">
        <w:rPr>
          <w:szCs w:val="24"/>
        </w:rPr>
        <w:t>loration incertaine), alors que tous les p</w:t>
      </w:r>
      <w:r w:rsidRPr="00B96E6C">
        <w:rPr>
          <w:szCs w:val="24"/>
        </w:rPr>
        <w:t>a</w:t>
      </w:r>
      <w:r w:rsidRPr="00B96E6C">
        <w:rPr>
          <w:szCs w:val="24"/>
        </w:rPr>
        <w:t xml:space="preserve">ramètres reconnus de </w:t>
      </w:r>
      <w:r>
        <w:rPr>
          <w:szCs w:val="24"/>
        </w:rPr>
        <w:t>l’</w:t>
      </w:r>
      <w:r w:rsidRPr="00B96E6C">
        <w:rPr>
          <w:i/>
          <w:iCs/>
          <w:szCs w:val="24"/>
        </w:rPr>
        <w:t xml:space="preserve">idéaltype </w:t>
      </w:r>
      <w:r w:rsidRPr="00B96E6C">
        <w:rPr>
          <w:szCs w:val="24"/>
        </w:rPr>
        <w:t>s'appliquaient assez bien au génoc</w:t>
      </w:r>
      <w:r w:rsidRPr="00B96E6C">
        <w:rPr>
          <w:szCs w:val="24"/>
        </w:rPr>
        <w:t>i</w:t>
      </w:r>
      <w:r w:rsidRPr="00B96E6C">
        <w:rPr>
          <w:szCs w:val="24"/>
        </w:rPr>
        <w:t xml:space="preserve">daire </w:t>
      </w:r>
      <w:r>
        <w:rPr>
          <w:szCs w:val="24"/>
        </w:rPr>
        <w:t>« </w:t>
      </w:r>
      <w:r w:rsidRPr="00B96E6C">
        <w:rPr>
          <w:szCs w:val="24"/>
        </w:rPr>
        <w:t>Kamputchea démocratique</w:t>
      </w:r>
      <w:r>
        <w:rPr>
          <w:szCs w:val="24"/>
        </w:rPr>
        <w:t> »</w:t>
      </w:r>
      <w:r w:rsidRPr="00B96E6C">
        <w:rPr>
          <w:szCs w:val="24"/>
        </w:rPr>
        <w:t xml:space="preserve"> </w:t>
      </w:r>
      <w:r>
        <w:rPr>
          <w:szCs w:val="24"/>
        </w:rPr>
        <w:t>—</w:t>
      </w:r>
      <w:r w:rsidRPr="00B96E6C">
        <w:rPr>
          <w:szCs w:val="24"/>
        </w:rPr>
        <w:t xml:space="preserve"> ou encore à l'Albanie </w:t>
      </w:r>
      <w:r>
        <w:rPr>
          <w:szCs w:val="24"/>
        </w:rPr>
        <w:t>« </w:t>
      </w:r>
      <w:r w:rsidRPr="00B96E6C">
        <w:rPr>
          <w:szCs w:val="24"/>
        </w:rPr>
        <w:t>communiste</w:t>
      </w:r>
      <w:r>
        <w:rPr>
          <w:szCs w:val="24"/>
        </w:rPr>
        <w:t> »</w:t>
      </w:r>
      <w:r w:rsidRPr="00B96E6C">
        <w:rPr>
          <w:szCs w:val="24"/>
        </w:rPr>
        <w:t xml:space="preserve"> d'Enver Hodja qui, à tous les égards, se su</w:t>
      </w:r>
      <w:r w:rsidRPr="00B96E6C">
        <w:rPr>
          <w:szCs w:val="24"/>
        </w:rPr>
        <w:t>r</w:t>
      </w:r>
      <w:r w:rsidRPr="00B96E6C">
        <w:rPr>
          <w:szCs w:val="24"/>
        </w:rPr>
        <w:t>qualifiait. Peu à peu, les réticences et censures se sont diss</w:t>
      </w:r>
      <w:r w:rsidRPr="00B96E6C">
        <w:rPr>
          <w:szCs w:val="24"/>
        </w:rPr>
        <w:t>i</w:t>
      </w:r>
      <w:r w:rsidRPr="00B96E6C">
        <w:rPr>
          <w:szCs w:val="24"/>
        </w:rPr>
        <w:t xml:space="preserve">pées, mais l'extension sans théorisation à des régimes réputés </w:t>
      </w:r>
      <w:r w:rsidRPr="00B96E6C">
        <w:rPr>
          <w:i/>
          <w:iCs/>
          <w:szCs w:val="24"/>
        </w:rPr>
        <w:t xml:space="preserve">de gauche </w:t>
      </w:r>
      <w:r w:rsidRPr="00B96E6C">
        <w:rPr>
          <w:szCs w:val="24"/>
        </w:rPr>
        <w:t>(fût-ce au seul n</w:t>
      </w:r>
      <w:r w:rsidRPr="00B96E6C">
        <w:rPr>
          <w:szCs w:val="24"/>
        </w:rPr>
        <w:t>i</w:t>
      </w:r>
      <w:r w:rsidRPr="00B96E6C">
        <w:rPr>
          <w:szCs w:val="24"/>
        </w:rPr>
        <w:t>veau de leur rhétorique pr</w:t>
      </w:r>
      <w:r w:rsidRPr="00B96E6C">
        <w:rPr>
          <w:szCs w:val="24"/>
        </w:rPr>
        <w:t>o</w:t>
      </w:r>
      <w:r w:rsidRPr="00B96E6C">
        <w:rPr>
          <w:szCs w:val="24"/>
        </w:rPr>
        <w:t>pagandiste) a accru la confusion. Non pas que les crit</w:t>
      </w:r>
      <w:r w:rsidRPr="00B96E6C">
        <w:rPr>
          <w:szCs w:val="24"/>
        </w:rPr>
        <w:t>è</w:t>
      </w:r>
      <w:r w:rsidRPr="00B96E6C">
        <w:rPr>
          <w:szCs w:val="24"/>
        </w:rPr>
        <w:t>res, extrapolés du fascisme de jadis et appliqués, fussent absurdes ou abusifs. On rencontre par exemple ces temps de</w:t>
      </w:r>
      <w:r w:rsidRPr="00B96E6C">
        <w:rPr>
          <w:szCs w:val="24"/>
        </w:rPr>
        <w:t>r</w:t>
      </w:r>
      <w:r w:rsidRPr="00B96E6C">
        <w:rPr>
          <w:szCs w:val="24"/>
        </w:rPr>
        <w:t xml:space="preserve">niers, </w:t>
      </w:r>
      <w:r>
        <w:rPr>
          <w:szCs w:val="24"/>
        </w:rPr>
        <w:t>« </w:t>
      </w:r>
      <w:r w:rsidRPr="00B96E6C">
        <w:rPr>
          <w:szCs w:val="24"/>
        </w:rPr>
        <w:t>néofascisme</w:t>
      </w:r>
      <w:r>
        <w:rPr>
          <w:szCs w:val="24"/>
        </w:rPr>
        <w:t> »</w:t>
      </w:r>
      <w:r w:rsidRPr="00B96E6C">
        <w:rPr>
          <w:szCs w:val="24"/>
        </w:rPr>
        <w:t xml:space="preserve"> pour caractériser la dictature </w:t>
      </w:r>
      <w:r>
        <w:rPr>
          <w:szCs w:val="24"/>
        </w:rPr>
        <w:t>« </w:t>
      </w:r>
      <w:r w:rsidRPr="00B96E6C">
        <w:rPr>
          <w:szCs w:val="24"/>
        </w:rPr>
        <w:t>post-communiste</w:t>
      </w:r>
      <w:r>
        <w:rPr>
          <w:szCs w:val="24"/>
        </w:rPr>
        <w:t> »</w:t>
      </w:r>
      <w:r w:rsidRPr="00B96E6C">
        <w:rPr>
          <w:szCs w:val="24"/>
        </w:rPr>
        <w:t xml:space="preserve"> d'Alexandre Louk</w:t>
      </w:r>
      <w:r w:rsidRPr="00B96E6C">
        <w:rPr>
          <w:szCs w:val="24"/>
        </w:rPr>
        <w:t>a</w:t>
      </w:r>
      <w:r w:rsidRPr="00B96E6C">
        <w:rPr>
          <w:szCs w:val="24"/>
        </w:rPr>
        <w:t>chenko en Biélorussie</w:t>
      </w:r>
      <w:r>
        <w:rPr>
          <w:szCs w:val="24"/>
        </w:rPr>
        <w:t> : </w:t>
      </w:r>
      <w:r>
        <w:rPr>
          <w:rStyle w:val="Appelnotedebasdep"/>
        </w:rPr>
        <w:footnoteReference w:id="394"/>
      </w:r>
      <w:r w:rsidRPr="00B96E6C">
        <w:rPr>
          <w:szCs w:val="24"/>
        </w:rPr>
        <w:t xml:space="preserve"> culte de la personnalité, économie dirigée, monopole des médias, terreur policière, suppression de l'opposition, objectif de contrôle total de la population, on perçoit bien les paramètres intuitivement requis pour autoriser la caractéris</w:t>
      </w:r>
      <w:r w:rsidRPr="00B96E6C">
        <w:rPr>
          <w:szCs w:val="24"/>
        </w:rPr>
        <w:t>a</w:t>
      </w:r>
      <w:r w:rsidRPr="00B96E6C">
        <w:rPr>
          <w:szCs w:val="24"/>
        </w:rPr>
        <w:t>tion-transposition, paramètres appliqués du reste à bon droit. Le r</w:t>
      </w:r>
      <w:r w:rsidRPr="00B96E6C">
        <w:rPr>
          <w:szCs w:val="24"/>
        </w:rPr>
        <w:t>o</w:t>
      </w:r>
      <w:r w:rsidRPr="00B96E6C">
        <w:rPr>
          <w:szCs w:val="24"/>
        </w:rPr>
        <w:t xml:space="preserve">mancier Carlos Fuentes a désigné récemment, avec un mépris certain, s'adressant à un monde </w:t>
      </w:r>
      <w:r w:rsidRPr="00B96E6C">
        <w:rPr>
          <w:i/>
          <w:iCs/>
          <w:szCs w:val="24"/>
        </w:rPr>
        <w:t xml:space="preserve">latino </w:t>
      </w:r>
      <w:r w:rsidRPr="00B96E6C">
        <w:rPr>
          <w:szCs w:val="24"/>
        </w:rPr>
        <w:t>trop peu su</w:t>
      </w:r>
      <w:r w:rsidRPr="00B96E6C">
        <w:rPr>
          <w:szCs w:val="24"/>
        </w:rPr>
        <w:t>s</w:t>
      </w:r>
      <w:r w:rsidRPr="00B96E6C">
        <w:rPr>
          <w:szCs w:val="24"/>
        </w:rPr>
        <w:t xml:space="preserve">picieux face aux populismes </w:t>
      </w:r>
      <w:r>
        <w:rPr>
          <w:szCs w:val="24"/>
        </w:rPr>
        <w:t>« </w:t>
      </w:r>
      <w:r w:rsidRPr="00B96E6C">
        <w:rPr>
          <w:szCs w:val="24"/>
        </w:rPr>
        <w:t>de gauche</w:t>
      </w:r>
      <w:r>
        <w:rPr>
          <w:szCs w:val="24"/>
        </w:rPr>
        <w:t> »</w:t>
      </w:r>
      <w:r w:rsidRPr="00B96E6C">
        <w:rPr>
          <w:szCs w:val="24"/>
        </w:rPr>
        <w:t>, le président v</w:t>
      </w:r>
      <w:r w:rsidRPr="00B96E6C">
        <w:rPr>
          <w:szCs w:val="24"/>
        </w:rPr>
        <w:t>é</w:t>
      </w:r>
      <w:r w:rsidRPr="00B96E6C">
        <w:rPr>
          <w:szCs w:val="24"/>
        </w:rPr>
        <w:t xml:space="preserve">nézuélien </w:t>
      </w:r>
      <w:r>
        <w:rPr>
          <w:szCs w:val="24"/>
        </w:rPr>
        <w:t>« </w:t>
      </w:r>
      <w:r w:rsidRPr="00B96E6C">
        <w:rPr>
          <w:szCs w:val="24"/>
        </w:rPr>
        <w:t>bolivariste</w:t>
      </w:r>
      <w:r>
        <w:rPr>
          <w:szCs w:val="24"/>
        </w:rPr>
        <w:t> »</w:t>
      </w:r>
      <w:r w:rsidRPr="00B96E6C">
        <w:rPr>
          <w:szCs w:val="24"/>
        </w:rPr>
        <w:t xml:space="preserve"> Hugo Chàvez</w:t>
      </w:r>
      <w:r>
        <w:t xml:space="preserve"> [190] </w:t>
      </w:r>
      <w:r w:rsidRPr="00B96E6C">
        <w:rPr>
          <w:szCs w:val="24"/>
        </w:rPr>
        <w:t xml:space="preserve">comme un </w:t>
      </w:r>
      <w:r>
        <w:rPr>
          <w:i/>
          <w:iCs/>
          <w:szCs w:val="24"/>
        </w:rPr>
        <w:t>« </w:t>
      </w:r>
      <w:r w:rsidRPr="00B96E6C">
        <w:rPr>
          <w:i/>
          <w:iCs/>
          <w:szCs w:val="24"/>
        </w:rPr>
        <w:t>Mussolini tropical</w:t>
      </w:r>
      <w:r>
        <w:rPr>
          <w:i/>
          <w:iCs/>
          <w:szCs w:val="24"/>
        </w:rPr>
        <w:t> »</w:t>
      </w:r>
      <w:r w:rsidRPr="00B96E6C">
        <w:rPr>
          <w:i/>
          <w:iCs/>
          <w:szCs w:val="24"/>
        </w:rPr>
        <w:t>.</w:t>
      </w:r>
      <w:r>
        <w:rPr>
          <w:i/>
          <w:iCs/>
          <w:szCs w:val="24"/>
        </w:rPr>
        <w:t> </w:t>
      </w:r>
      <w:r>
        <w:rPr>
          <w:rStyle w:val="Appelnotedebasdep"/>
        </w:rPr>
        <w:footnoteReference w:id="395"/>
      </w:r>
      <w:r w:rsidRPr="00B96E6C">
        <w:rPr>
          <w:i/>
          <w:iCs/>
          <w:szCs w:val="24"/>
        </w:rPr>
        <w:t xml:space="preserve"> </w:t>
      </w:r>
      <w:r w:rsidRPr="00B96E6C">
        <w:rPr>
          <w:szCs w:val="24"/>
        </w:rPr>
        <w:t>Comme je vais le ra</w:t>
      </w:r>
      <w:r w:rsidRPr="00B96E6C">
        <w:rPr>
          <w:szCs w:val="24"/>
        </w:rPr>
        <w:t>p</w:t>
      </w:r>
      <w:r w:rsidRPr="00B96E6C">
        <w:rPr>
          <w:szCs w:val="24"/>
        </w:rPr>
        <w:t>peler un peu plus bas, les fondamentalismes religieux et les théocraties islami</w:t>
      </w:r>
      <w:r w:rsidRPr="00B96E6C">
        <w:rPr>
          <w:szCs w:val="24"/>
        </w:rPr>
        <w:t>s</w:t>
      </w:r>
      <w:r w:rsidRPr="00B96E6C">
        <w:rPr>
          <w:szCs w:val="24"/>
        </w:rPr>
        <w:t xml:space="preserve">tes peuvent être absorbés à leur tour dans un </w:t>
      </w:r>
      <w:r>
        <w:rPr>
          <w:szCs w:val="24"/>
        </w:rPr>
        <w:t>« </w:t>
      </w:r>
      <w:r w:rsidRPr="00B96E6C">
        <w:rPr>
          <w:szCs w:val="24"/>
        </w:rPr>
        <w:t>néo-fascisme</w:t>
      </w:r>
      <w:r>
        <w:rPr>
          <w:szCs w:val="24"/>
        </w:rPr>
        <w:t> »</w:t>
      </w:r>
      <w:r w:rsidRPr="00B96E6C">
        <w:rPr>
          <w:szCs w:val="24"/>
        </w:rPr>
        <w:t xml:space="preserve"> en perp</w:t>
      </w:r>
      <w:r w:rsidRPr="00B96E6C">
        <w:rPr>
          <w:szCs w:val="24"/>
        </w:rPr>
        <w:t>é</w:t>
      </w:r>
      <w:r w:rsidRPr="00B96E6C">
        <w:rPr>
          <w:szCs w:val="24"/>
        </w:rPr>
        <w:t>tuelle expansion.</w:t>
      </w:r>
    </w:p>
    <w:p w14:paraId="31C7BD5F" w14:textId="77777777" w:rsidR="00730AFE" w:rsidRPr="00B96E6C" w:rsidRDefault="00730AFE" w:rsidP="00730AFE">
      <w:pPr>
        <w:spacing w:before="120" w:after="120"/>
        <w:jc w:val="both"/>
      </w:pPr>
      <w:r w:rsidRPr="00B96E6C">
        <w:rPr>
          <w:szCs w:val="24"/>
        </w:rPr>
        <w:t>Ce n'est pas que tout ceci soit dépourvu de sens. C'est dans la m</w:t>
      </w:r>
      <w:r w:rsidRPr="00B96E6C">
        <w:rPr>
          <w:szCs w:val="24"/>
        </w:rPr>
        <w:t>e</w:t>
      </w:r>
      <w:r w:rsidRPr="00B96E6C">
        <w:rPr>
          <w:szCs w:val="24"/>
        </w:rPr>
        <w:t xml:space="preserve">sure même où les paramètres jadis établis pour distinguer le fascisme </w:t>
      </w:r>
      <w:r>
        <w:rPr>
          <w:szCs w:val="24"/>
        </w:rPr>
        <w:t>« </w:t>
      </w:r>
      <w:r w:rsidRPr="00B96E6C">
        <w:rPr>
          <w:szCs w:val="24"/>
        </w:rPr>
        <w:t>en son époque</w:t>
      </w:r>
      <w:r>
        <w:rPr>
          <w:szCs w:val="24"/>
        </w:rPr>
        <w:t> »</w:t>
      </w:r>
      <w:r w:rsidRPr="00B96E6C">
        <w:rPr>
          <w:szCs w:val="24"/>
        </w:rPr>
        <w:t xml:space="preserve"> des </w:t>
      </w:r>
      <w:r>
        <w:rPr>
          <w:szCs w:val="24"/>
        </w:rPr>
        <w:t>« </w:t>
      </w:r>
      <w:r w:rsidRPr="00B96E6C">
        <w:rPr>
          <w:szCs w:val="24"/>
        </w:rPr>
        <w:t>simples</w:t>
      </w:r>
      <w:r>
        <w:rPr>
          <w:szCs w:val="24"/>
        </w:rPr>
        <w:t> »</w:t>
      </w:r>
      <w:r w:rsidRPr="00B96E6C">
        <w:rPr>
          <w:szCs w:val="24"/>
        </w:rPr>
        <w:t xml:space="preserve"> dictatures s'appliquent </w:t>
      </w:r>
      <w:r w:rsidRPr="00B96E6C">
        <w:rPr>
          <w:i/>
          <w:iCs/>
          <w:szCs w:val="24"/>
        </w:rPr>
        <w:t xml:space="preserve">trop bien </w:t>
      </w:r>
      <w:r w:rsidRPr="00B96E6C">
        <w:rPr>
          <w:szCs w:val="24"/>
        </w:rPr>
        <w:t>à d</w:t>
      </w:r>
      <w:r w:rsidRPr="00B96E6C">
        <w:rPr>
          <w:szCs w:val="24"/>
        </w:rPr>
        <w:t>i</w:t>
      </w:r>
      <w:r w:rsidRPr="00B96E6C">
        <w:rPr>
          <w:szCs w:val="24"/>
        </w:rPr>
        <w:t xml:space="preserve">vers régimes contemporains dont l'origine culturelle, l'idéologie, ou en tout cas la propagande </w:t>
      </w:r>
      <w:r w:rsidRPr="00B96E6C">
        <w:rPr>
          <w:i/>
          <w:iCs/>
          <w:szCs w:val="24"/>
        </w:rPr>
        <w:t xml:space="preserve">ad hoc, </w:t>
      </w:r>
      <w:r w:rsidRPr="00B96E6C">
        <w:rPr>
          <w:szCs w:val="24"/>
        </w:rPr>
        <w:t>et la situation géographique sont incomme</w:t>
      </w:r>
      <w:r w:rsidRPr="00B96E6C">
        <w:rPr>
          <w:szCs w:val="24"/>
        </w:rPr>
        <w:t>n</w:t>
      </w:r>
      <w:r w:rsidRPr="00B96E6C">
        <w:rPr>
          <w:szCs w:val="24"/>
        </w:rPr>
        <w:t xml:space="preserve">surables que l'application en dehors du contexte européen d'entre les deux guerres est répudiée par beaucoup </w:t>
      </w:r>
      <w:r>
        <w:rPr>
          <w:szCs w:val="24"/>
        </w:rPr>
        <w:t>—</w:t>
      </w:r>
      <w:r w:rsidRPr="00B96E6C">
        <w:rPr>
          <w:szCs w:val="24"/>
        </w:rPr>
        <w:t xml:space="preserve"> non pas parce qu'elle ne </w:t>
      </w:r>
      <w:r>
        <w:rPr>
          <w:szCs w:val="24"/>
        </w:rPr>
        <w:t>« </w:t>
      </w:r>
      <w:r w:rsidRPr="00B96E6C">
        <w:rPr>
          <w:szCs w:val="24"/>
        </w:rPr>
        <w:t>colle pas</w:t>
      </w:r>
      <w:r>
        <w:rPr>
          <w:szCs w:val="24"/>
        </w:rPr>
        <w:t> »</w:t>
      </w:r>
      <w:r w:rsidRPr="00B96E6C">
        <w:rPr>
          <w:szCs w:val="24"/>
        </w:rPr>
        <w:t>, mais en réalité parce qu'elle marche trop bien.</w:t>
      </w:r>
    </w:p>
    <w:p w14:paraId="56B8C51F" w14:textId="77777777" w:rsidR="00730AFE" w:rsidRPr="00B96E6C" w:rsidRDefault="00730AFE" w:rsidP="00730AFE">
      <w:pPr>
        <w:spacing w:before="120" w:after="120"/>
        <w:jc w:val="both"/>
      </w:pPr>
      <w:r w:rsidRPr="00B96E6C">
        <w:rPr>
          <w:szCs w:val="24"/>
        </w:rPr>
        <w:t>Pierre Milza a préféré, pour sa très vaste, érudite et récente synth</w:t>
      </w:r>
      <w:r w:rsidRPr="00B96E6C">
        <w:rPr>
          <w:szCs w:val="24"/>
        </w:rPr>
        <w:t>è</w:t>
      </w:r>
      <w:r w:rsidRPr="00B96E6C">
        <w:rPr>
          <w:szCs w:val="24"/>
        </w:rPr>
        <w:t>se européenne, la catégorie plus indiscutable et plus neutre d'</w:t>
      </w:r>
      <w:r>
        <w:rPr>
          <w:szCs w:val="24"/>
        </w:rPr>
        <w:t>« </w:t>
      </w:r>
      <w:r w:rsidRPr="00B96E6C">
        <w:rPr>
          <w:szCs w:val="24"/>
        </w:rPr>
        <w:t>extrême droite</w:t>
      </w:r>
      <w:r>
        <w:rPr>
          <w:szCs w:val="24"/>
        </w:rPr>
        <w:t> »</w:t>
      </w:r>
      <w:r w:rsidRPr="00B96E6C">
        <w:rPr>
          <w:szCs w:val="24"/>
        </w:rPr>
        <w:t>, donnée permanente de la vie politique d'après guerre</w:t>
      </w:r>
      <w:r>
        <w:rPr>
          <w:szCs w:val="24"/>
        </w:rPr>
        <w:t> </w:t>
      </w:r>
      <w:r>
        <w:rPr>
          <w:rStyle w:val="Appelnotedebasdep"/>
        </w:rPr>
        <w:footnoteReference w:id="396"/>
      </w:r>
      <w:r>
        <w:rPr>
          <w:szCs w:val="24"/>
        </w:rPr>
        <w:t xml:space="preserve"> (et non né</w:t>
      </w:r>
      <w:r w:rsidRPr="00B96E6C">
        <w:rPr>
          <w:szCs w:val="24"/>
        </w:rPr>
        <w:t>o-quelque chose), r</w:t>
      </w:r>
      <w:r w:rsidRPr="00B96E6C">
        <w:rPr>
          <w:szCs w:val="24"/>
        </w:rPr>
        <w:t>e</w:t>
      </w:r>
      <w:r w:rsidRPr="00B96E6C">
        <w:rPr>
          <w:szCs w:val="24"/>
        </w:rPr>
        <w:t>poussoir pour la gauche ... et souvent boîte à idées pour les droites de gouvernement.</w:t>
      </w:r>
      <w:r>
        <w:rPr>
          <w:szCs w:val="24"/>
        </w:rPr>
        <w:t> </w:t>
      </w:r>
      <w:r>
        <w:rPr>
          <w:rStyle w:val="Appelnotedebasdep"/>
        </w:rPr>
        <w:footnoteReference w:id="397"/>
      </w:r>
    </w:p>
    <w:p w14:paraId="096F076A" w14:textId="77777777" w:rsidR="00730AFE" w:rsidRPr="00B96E6C" w:rsidRDefault="00730AFE" w:rsidP="00730AFE">
      <w:pPr>
        <w:spacing w:before="120" w:after="120"/>
        <w:jc w:val="both"/>
      </w:pPr>
      <w:r w:rsidRPr="00B96E6C">
        <w:rPr>
          <w:szCs w:val="24"/>
        </w:rPr>
        <w:t xml:space="preserve">Les raisons pour abandonner à son sort confus </w:t>
      </w:r>
      <w:r>
        <w:rPr>
          <w:szCs w:val="24"/>
        </w:rPr>
        <w:t>« </w:t>
      </w:r>
      <w:r w:rsidRPr="00B96E6C">
        <w:rPr>
          <w:szCs w:val="24"/>
        </w:rPr>
        <w:t>néo-fascisme</w:t>
      </w:r>
      <w:r>
        <w:rPr>
          <w:szCs w:val="24"/>
        </w:rPr>
        <w:t> »</w:t>
      </w:r>
      <w:r w:rsidRPr="00B96E6C">
        <w:rPr>
          <w:szCs w:val="24"/>
        </w:rPr>
        <w:t>/</w:t>
      </w:r>
      <w:r>
        <w:rPr>
          <w:szCs w:val="24"/>
        </w:rPr>
        <w:t>« </w:t>
      </w:r>
      <w:r w:rsidRPr="00B96E6C">
        <w:rPr>
          <w:szCs w:val="24"/>
        </w:rPr>
        <w:t>néo-nazisme</w:t>
      </w:r>
      <w:r>
        <w:rPr>
          <w:szCs w:val="24"/>
        </w:rPr>
        <w:t> »</w:t>
      </w:r>
      <w:r w:rsidRPr="00B96E6C">
        <w:rPr>
          <w:szCs w:val="24"/>
        </w:rPr>
        <w:t xml:space="preserve"> abondent donc.</w:t>
      </w:r>
    </w:p>
    <w:p w14:paraId="037C161F" w14:textId="77777777" w:rsidR="00730AFE" w:rsidRDefault="00730AFE" w:rsidP="00730AFE">
      <w:pPr>
        <w:spacing w:before="120" w:after="120"/>
        <w:jc w:val="both"/>
      </w:pPr>
      <w:r>
        <w:t>[191]</w:t>
      </w:r>
    </w:p>
    <w:p w14:paraId="4A6967F8" w14:textId="77777777" w:rsidR="00730AFE" w:rsidRPr="00B96E6C" w:rsidRDefault="00730AFE" w:rsidP="00730AFE">
      <w:pPr>
        <w:spacing w:before="120" w:after="120"/>
        <w:jc w:val="both"/>
      </w:pPr>
      <w:r w:rsidRPr="00B96E6C">
        <w:rPr>
          <w:szCs w:val="24"/>
        </w:rPr>
        <w:t>Et pourtant, on ne peut nier non plus des continuités et des volo</w:t>
      </w:r>
      <w:r w:rsidRPr="00B96E6C">
        <w:rPr>
          <w:szCs w:val="24"/>
        </w:rPr>
        <w:t>n</w:t>
      </w:r>
      <w:r w:rsidRPr="00B96E6C">
        <w:rPr>
          <w:szCs w:val="24"/>
        </w:rPr>
        <w:t xml:space="preserve">tés de continuité. Il se fait qu'en Italie, avec </w:t>
      </w:r>
      <w:r>
        <w:rPr>
          <w:szCs w:val="24"/>
        </w:rPr>
        <w:t>l’</w:t>
      </w:r>
      <w:r w:rsidRPr="00B96E6C">
        <w:rPr>
          <w:i/>
          <w:iCs/>
          <w:szCs w:val="24"/>
        </w:rPr>
        <w:t>A</w:t>
      </w:r>
      <w:r w:rsidRPr="00B96E6C">
        <w:rPr>
          <w:i/>
          <w:iCs/>
          <w:szCs w:val="24"/>
        </w:rPr>
        <w:t>l</w:t>
      </w:r>
      <w:r w:rsidRPr="00B96E6C">
        <w:rPr>
          <w:i/>
          <w:iCs/>
          <w:szCs w:val="24"/>
        </w:rPr>
        <w:t>leanza nazionale,</w:t>
      </w:r>
      <w:r>
        <w:rPr>
          <w:iCs/>
          <w:szCs w:val="24"/>
        </w:rPr>
        <w:t> </w:t>
      </w:r>
      <w:r>
        <w:rPr>
          <w:rStyle w:val="Appelnotedebasdep"/>
        </w:rPr>
        <w:footnoteReference w:id="398"/>
      </w:r>
      <w:r w:rsidRPr="00B96E6C">
        <w:rPr>
          <w:i/>
          <w:iCs/>
          <w:szCs w:val="24"/>
        </w:rPr>
        <w:t xml:space="preserve"> </w:t>
      </w:r>
      <w:r w:rsidRPr="00B96E6C">
        <w:rPr>
          <w:szCs w:val="24"/>
        </w:rPr>
        <w:t>en Autriche, Allemagne, Serbie, Croatie, en Russie</w:t>
      </w:r>
      <w:r>
        <w:rPr>
          <w:szCs w:val="24"/>
        </w:rPr>
        <w:t> </w:t>
      </w:r>
      <w:r>
        <w:rPr>
          <w:rStyle w:val="Appelnotedebasdep"/>
        </w:rPr>
        <w:footnoteReference w:id="399"/>
      </w:r>
      <w:r w:rsidRPr="00B96E6C">
        <w:rPr>
          <w:szCs w:val="24"/>
        </w:rPr>
        <w:t>et ailleurs dans le ci-devant Pacte de Varsovie,</w:t>
      </w:r>
      <w:r>
        <w:rPr>
          <w:szCs w:val="24"/>
        </w:rPr>
        <w:t> </w:t>
      </w:r>
      <w:r>
        <w:rPr>
          <w:rStyle w:val="Appelnotedebasdep"/>
        </w:rPr>
        <w:footnoteReference w:id="400"/>
      </w:r>
      <w:r w:rsidRPr="00B96E6C">
        <w:rPr>
          <w:szCs w:val="24"/>
        </w:rPr>
        <w:t xml:space="preserve"> aux États-Unis également,</w:t>
      </w:r>
      <w:r>
        <w:rPr>
          <w:szCs w:val="24"/>
        </w:rPr>
        <w:t> </w:t>
      </w:r>
      <w:r>
        <w:rPr>
          <w:rStyle w:val="Appelnotedebasdep"/>
        </w:rPr>
        <w:footnoteReference w:id="401"/>
      </w:r>
      <w:r w:rsidRPr="00B96E6C">
        <w:rPr>
          <w:szCs w:val="24"/>
        </w:rPr>
        <w:t xml:space="preserve"> se sont développé au cours des dernières années, particulièrement au cours des 1990's, des mouvements anti-démocratiques si typiquement copiés et inspirés des </w:t>
      </w:r>
      <w:r>
        <w:rPr>
          <w:szCs w:val="24"/>
        </w:rPr>
        <w:t>« </w:t>
      </w:r>
      <w:r w:rsidRPr="00B96E6C">
        <w:rPr>
          <w:szCs w:val="24"/>
        </w:rPr>
        <w:t>modèles</w:t>
      </w:r>
      <w:r>
        <w:rPr>
          <w:szCs w:val="24"/>
        </w:rPr>
        <w:t> »</w:t>
      </w:r>
      <w:r w:rsidRPr="00B96E6C">
        <w:rPr>
          <w:szCs w:val="24"/>
        </w:rPr>
        <w:t xml:space="preserve"> fascistes-nazis-racistes (le nég</w:t>
      </w:r>
      <w:r w:rsidRPr="00B96E6C">
        <w:rPr>
          <w:szCs w:val="24"/>
        </w:rPr>
        <w:t>a</w:t>
      </w:r>
      <w:r w:rsidRPr="00B96E6C">
        <w:rPr>
          <w:szCs w:val="24"/>
        </w:rPr>
        <w:t xml:space="preserve">tionnisme en prime) qu'on ne peut leur refuser l'étiquette </w:t>
      </w:r>
      <w:r>
        <w:rPr>
          <w:szCs w:val="24"/>
        </w:rPr>
        <w:t>« </w:t>
      </w:r>
      <w:r w:rsidRPr="00B96E6C">
        <w:rPr>
          <w:szCs w:val="24"/>
        </w:rPr>
        <w:t>néo-fascisme</w:t>
      </w:r>
      <w:r>
        <w:rPr>
          <w:szCs w:val="24"/>
        </w:rPr>
        <w:t> »</w:t>
      </w:r>
      <w:r w:rsidRPr="00B96E6C">
        <w:rPr>
          <w:szCs w:val="24"/>
        </w:rPr>
        <w:t xml:space="preserve"> ha</w:t>
      </w:r>
      <w:r w:rsidRPr="00B96E6C">
        <w:rPr>
          <w:szCs w:val="24"/>
        </w:rPr>
        <w:t>u</w:t>
      </w:r>
      <w:r w:rsidRPr="00B96E6C">
        <w:rPr>
          <w:szCs w:val="24"/>
        </w:rPr>
        <w:t>tement réclamée.</w:t>
      </w:r>
      <w:r>
        <w:rPr>
          <w:szCs w:val="24"/>
        </w:rPr>
        <w:t> </w:t>
      </w:r>
      <w:r>
        <w:rPr>
          <w:rStyle w:val="Appelnotedebasdep"/>
        </w:rPr>
        <w:footnoteReference w:id="402"/>
      </w:r>
    </w:p>
    <w:p w14:paraId="48C68496" w14:textId="77777777" w:rsidR="00730AFE" w:rsidRPr="00B96E6C" w:rsidRDefault="00730AFE" w:rsidP="00730AFE">
      <w:pPr>
        <w:spacing w:before="120" w:after="120"/>
        <w:jc w:val="both"/>
      </w:pPr>
      <w:r w:rsidRPr="00B96E6C">
        <w:rPr>
          <w:szCs w:val="24"/>
        </w:rPr>
        <w:t>Stanley Payne admet qu'après 1945, si le fascisme-régime a disp</w:t>
      </w:r>
      <w:r w:rsidRPr="00B96E6C">
        <w:rPr>
          <w:szCs w:val="24"/>
        </w:rPr>
        <w:t>a</w:t>
      </w:r>
      <w:r w:rsidRPr="00B96E6C">
        <w:rPr>
          <w:szCs w:val="24"/>
        </w:rPr>
        <w:t>ru, les fascistes en nombre plus réduit ont survécu en plusieurs pays et repris du poil de la bête.</w:t>
      </w:r>
      <w:r>
        <w:rPr>
          <w:szCs w:val="24"/>
        </w:rPr>
        <w:t> </w:t>
      </w:r>
      <w:r>
        <w:rPr>
          <w:rStyle w:val="Appelnotedebasdep"/>
        </w:rPr>
        <w:footnoteReference w:id="403"/>
      </w:r>
      <w:r w:rsidRPr="00B96E6C">
        <w:rPr>
          <w:szCs w:val="24"/>
        </w:rPr>
        <w:t xml:space="preserve"> Roger Griffin, avec sa définition de </w:t>
      </w:r>
      <w:r>
        <w:rPr>
          <w:i/>
          <w:iCs/>
          <w:szCs w:val="24"/>
        </w:rPr>
        <w:t>« </w:t>
      </w:r>
      <w:r w:rsidRPr="00B96E6C">
        <w:rPr>
          <w:i/>
          <w:iCs/>
          <w:szCs w:val="24"/>
        </w:rPr>
        <w:t>pali</w:t>
      </w:r>
      <w:r w:rsidRPr="00B96E6C">
        <w:rPr>
          <w:i/>
          <w:iCs/>
          <w:szCs w:val="24"/>
        </w:rPr>
        <w:t>n</w:t>
      </w:r>
      <w:r w:rsidRPr="00B96E6C">
        <w:rPr>
          <w:i/>
          <w:iCs/>
          <w:szCs w:val="24"/>
        </w:rPr>
        <w:t>genetic ultra-nationalism</w:t>
      </w:r>
      <w:r>
        <w:rPr>
          <w:i/>
          <w:iCs/>
          <w:szCs w:val="24"/>
        </w:rPr>
        <w:t> »</w:t>
      </w:r>
      <w:r w:rsidRPr="00B96E6C">
        <w:rPr>
          <w:i/>
          <w:iCs/>
          <w:szCs w:val="24"/>
        </w:rPr>
        <w:t xml:space="preserve">, </w:t>
      </w:r>
      <w:r w:rsidRPr="00B96E6C">
        <w:rPr>
          <w:szCs w:val="24"/>
        </w:rPr>
        <w:t>voit de même se perpétuer jusqu'à nos jours une idéologie protéiforme qui ne saurait intégralement di</w:t>
      </w:r>
      <w:r w:rsidRPr="00B96E6C">
        <w:rPr>
          <w:szCs w:val="24"/>
        </w:rPr>
        <w:t>s</w:t>
      </w:r>
      <w:r w:rsidRPr="00B96E6C">
        <w:rPr>
          <w:szCs w:val="24"/>
        </w:rPr>
        <w:t>paraître tout en étant susceptible de métamorphoses inatte</w:t>
      </w:r>
      <w:r w:rsidRPr="00B96E6C">
        <w:rPr>
          <w:szCs w:val="24"/>
        </w:rPr>
        <w:t>n</w:t>
      </w:r>
      <w:r w:rsidRPr="00B96E6C">
        <w:rPr>
          <w:szCs w:val="24"/>
        </w:rPr>
        <w:t>dues.</w:t>
      </w:r>
      <w:r>
        <w:rPr>
          <w:szCs w:val="24"/>
        </w:rPr>
        <w:t> </w:t>
      </w:r>
      <w:r>
        <w:rPr>
          <w:rStyle w:val="Appelnotedebasdep"/>
        </w:rPr>
        <w:footnoteReference w:id="404"/>
      </w:r>
    </w:p>
    <w:p w14:paraId="02D95320" w14:textId="77777777" w:rsidR="00730AFE" w:rsidRDefault="00730AFE" w:rsidP="00730AFE">
      <w:pPr>
        <w:spacing w:before="120" w:after="120"/>
        <w:jc w:val="both"/>
      </w:pPr>
      <w:r>
        <w:t>[192]</w:t>
      </w:r>
    </w:p>
    <w:p w14:paraId="6656A3ED" w14:textId="77777777" w:rsidR="00730AFE" w:rsidRDefault="00730AFE" w:rsidP="00730AFE">
      <w:pPr>
        <w:spacing w:before="120" w:after="120"/>
        <w:jc w:val="both"/>
        <w:rPr>
          <w:szCs w:val="24"/>
        </w:rPr>
      </w:pPr>
    </w:p>
    <w:p w14:paraId="24DBA8DF" w14:textId="77777777" w:rsidR="00730AFE" w:rsidRPr="00643BE2" w:rsidRDefault="00730AFE" w:rsidP="00730AFE">
      <w:pPr>
        <w:spacing w:before="120" w:after="120"/>
        <w:ind w:firstLine="0"/>
        <w:jc w:val="center"/>
        <w:rPr>
          <w:sz w:val="24"/>
          <w:szCs w:val="24"/>
        </w:rPr>
      </w:pPr>
      <w:bookmarkStart w:id="43" w:name="Texte_2_i"/>
      <w:r w:rsidRPr="00643BE2">
        <w:rPr>
          <w:sz w:val="24"/>
          <w:szCs w:val="24"/>
        </w:rPr>
        <w:t>Le fascisme dans tous les pays</w:t>
      </w:r>
    </w:p>
    <w:p w14:paraId="19EA4177" w14:textId="77777777" w:rsidR="00730AFE" w:rsidRPr="00B96E6C" w:rsidRDefault="00730AFE" w:rsidP="00730AFE">
      <w:pPr>
        <w:pStyle w:val="planche"/>
      </w:pPr>
      <w:r w:rsidRPr="00B96E6C">
        <w:rPr>
          <w:szCs w:val="24"/>
        </w:rPr>
        <w:t xml:space="preserve">Le </w:t>
      </w:r>
      <w:r>
        <w:rPr>
          <w:szCs w:val="24"/>
        </w:rPr>
        <w:t>« </w:t>
      </w:r>
      <w:r w:rsidRPr="00B96E6C">
        <w:rPr>
          <w:szCs w:val="24"/>
        </w:rPr>
        <w:t>fascisme</w:t>
      </w:r>
      <w:r>
        <w:rPr>
          <w:szCs w:val="24"/>
        </w:rPr>
        <w:t> »</w:t>
      </w:r>
      <w:r w:rsidRPr="00B96E6C">
        <w:rPr>
          <w:szCs w:val="24"/>
        </w:rPr>
        <w:t xml:space="preserve"> comme menace perpétuelle</w:t>
      </w:r>
    </w:p>
    <w:bookmarkEnd w:id="43"/>
    <w:p w14:paraId="4ADE2C86" w14:textId="77777777" w:rsidR="00730AFE" w:rsidRDefault="00730AFE" w:rsidP="00730AFE">
      <w:pPr>
        <w:spacing w:before="120" w:after="120"/>
        <w:jc w:val="both"/>
        <w:rPr>
          <w:szCs w:val="24"/>
        </w:rPr>
      </w:pPr>
    </w:p>
    <w:p w14:paraId="485EF6A8" w14:textId="77777777" w:rsidR="00730AFE" w:rsidRPr="00384B20" w:rsidRDefault="00730AFE" w:rsidP="00730AFE">
      <w:pPr>
        <w:ind w:right="90" w:firstLine="0"/>
        <w:jc w:val="both"/>
        <w:rPr>
          <w:sz w:val="20"/>
        </w:rPr>
      </w:pPr>
      <w:hyperlink w:anchor="tdm" w:history="1">
        <w:r w:rsidRPr="00384B20">
          <w:rPr>
            <w:rStyle w:val="Hyperlien"/>
            <w:sz w:val="20"/>
          </w:rPr>
          <w:t>Retour à la table des matières</w:t>
        </w:r>
      </w:hyperlink>
    </w:p>
    <w:p w14:paraId="7E296D09" w14:textId="77777777" w:rsidR="00730AFE" w:rsidRPr="00B96E6C" w:rsidRDefault="00730AFE" w:rsidP="00730AFE">
      <w:pPr>
        <w:spacing w:before="120" w:after="120"/>
        <w:jc w:val="both"/>
      </w:pPr>
      <w:r w:rsidRPr="00B96E6C">
        <w:rPr>
          <w:szCs w:val="24"/>
        </w:rPr>
        <w:t>L'antifascisme sourcilleux et manichéen d'avant la Guerre mondi</w:t>
      </w:r>
      <w:r w:rsidRPr="00B96E6C">
        <w:rPr>
          <w:szCs w:val="24"/>
        </w:rPr>
        <w:t>a</w:t>
      </w:r>
      <w:r w:rsidRPr="00B96E6C">
        <w:rPr>
          <w:szCs w:val="24"/>
        </w:rPr>
        <w:t xml:space="preserve">le a légué à la gauche d'après 1945 une catégorie nébuleuse qui sera en perpétuelle expansion, un </w:t>
      </w:r>
      <w:r>
        <w:rPr>
          <w:szCs w:val="24"/>
        </w:rPr>
        <w:t>« </w:t>
      </w:r>
      <w:r w:rsidRPr="00B96E6C">
        <w:rPr>
          <w:szCs w:val="24"/>
        </w:rPr>
        <w:t>fascisme</w:t>
      </w:r>
      <w:r>
        <w:rPr>
          <w:szCs w:val="24"/>
        </w:rPr>
        <w:t> »</w:t>
      </w:r>
      <w:r w:rsidRPr="00B96E6C">
        <w:rPr>
          <w:szCs w:val="24"/>
        </w:rPr>
        <w:t xml:space="preserve"> sans rivage devenu l'</w:t>
      </w:r>
      <w:r>
        <w:rPr>
          <w:szCs w:val="24"/>
        </w:rPr>
        <w:t>« </w:t>
      </w:r>
      <w:r w:rsidRPr="00B96E6C">
        <w:rPr>
          <w:szCs w:val="24"/>
        </w:rPr>
        <w:t>injure suprême</w:t>
      </w:r>
      <w:r>
        <w:rPr>
          <w:szCs w:val="24"/>
        </w:rPr>
        <w:t> »</w:t>
      </w:r>
      <w:r w:rsidRPr="00B96E6C">
        <w:rPr>
          <w:szCs w:val="24"/>
        </w:rPr>
        <w:t xml:space="preserve"> semée à tout vent. </w:t>
      </w:r>
      <w:r>
        <w:rPr>
          <w:szCs w:val="24"/>
        </w:rPr>
        <w:t>« </w:t>
      </w:r>
      <w:r w:rsidRPr="00B96E6C">
        <w:rPr>
          <w:szCs w:val="24"/>
        </w:rPr>
        <w:t>En France, on est toujours, ou l'on a été, le fasciste de quelqu'un</w:t>
      </w:r>
      <w:r>
        <w:rPr>
          <w:szCs w:val="24"/>
        </w:rPr>
        <w:t> »</w:t>
      </w:r>
      <w:r w:rsidRPr="00B96E6C">
        <w:rPr>
          <w:szCs w:val="24"/>
        </w:rPr>
        <w:t>, dira-t-on.</w:t>
      </w:r>
      <w:r>
        <w:rPr>
          <w:szCs w:val="24"/>
        </w:rPr>
        <w:t> </w:t>
      </w:r>
      <w:r>
        <w:rPr>
          <w:rStyle w:val="Appelnotedebasdep"/>
        </w:rPr>
        <w:footnoteReference w:id="405"/>
      </w:r>
      <w:r w:rsidRPr="00B96E6C">
        <w:rPr>
          <w:szCs w:val="24"/>
        </w:rPr>
        <w:t xml:space="preserve"> Pascal Ory s'en agace tout de même</w:t>
      </w:r>
      <w:r>
        <w:rPr>
          <w:szCs w:val="24"/>
        </w:rPr>
        <w:t> : </w:t>
      </w:r>
      <w:r>
        <w:rPr>
          <w:rStyle w:val="Appelnotedebasdep"/>
        </w:rPr>
        <w:footnoteReference w:id="406"/>
      </w:r>
      <w:r w:rsidRPr="00B96E6C">
        <w:rPr>
          <w:szCs w:val="24"/>
        </w:rPr>
        <w:t xml:space="preserve"> à la fin du 20</w:t>
      </w:r>
      <w:r w:rsidRPr="00B96E6C">
        <w:rPr>
          <w:szCs w:val="24"/>
          <w:vertAlign w:val="superscript"/>
        </w:rPr>
        <w:t>e</w:t>
      </w:r>
      <w:r w:rsidRPr="00B96E6C">
        <w:rPr>
          <w:szCs w:val="24"/>
        </w:rPr>
        <w:t xml:space="preserve"> siècle, ironise-t-il, les gauchi</w:t>
      </w:r>
      <w:r w:rsidRPr="00B96E6C">
        <w:rPr>
          <w:szCs w:val="24"/>
        </w:rPr>
        <w:t>s</w:t>
      </w:r>
      <w:r w:rsidRPr="00B96E6C">
        <w:rPr>
          <w:szCs w:val="24"/>
        </w:rPr>
        <w:t>tes ident</w:t>
      </w:r>
      <w:r w:rsidRPr="00B96E6C">
        <w:rPr>
          <w:szCs w:val="24"/>
        </w:rPr>
        <w:t>i</w:t>
      </w:r>
      <w:r w:rsidRPr="00B96E6C">
        <w:rPr>
          <w:szCs w:val="24"/>
        </w:rPr>
        <w:t xml:space="preserve">fient la démocratie occidentale en bloc au </w:t>
      </w:r>
      <w:r>
        <w:rPr>
          <w:szCs w:val="24"/>
        </w:rPr>
        <w:t>« </w:t>
      </w:r>
      <w:r w:rsidRPr="00B96E6C">
        <w:rPr>
          <w:szCs w:val="24"/>
        </w:rPr>
        <w:t>fascisme</w:t>
      </w:r>
      <w:r>
        <w:rPr>
          <w:szCs w:val="24"/>
        </w:rPr>
        <w:t> »</w:t>
      </w:r>
      <w:r w:rsidRPr="00B96E6C">
        <w:rPr>
          <w:szCs w:val="24"/>
        </w:rPr>
        <w:t xml:space="preserve"> et au </w:t>
      </w:r>
      <w:r>
        <w:rPr>
          <w:szCs w:val="24"/>
        </w:rPr>
        <w:t>« </w:t>
      </w:r>
      <w:r w:rsidRPr="00B96E6C">
        <w:rPr>
          <w:szCs w:val="24"/>
        </w:rPr>
        <w:t>nazisme</w:t>
      </w:r>
      <w:r>
        <w:rPr>
          <w:szCs w:val="24"/>
        </w:rPr>
        <w:t> »</w:t>
      </w:r>
      <w:r w:rsidRPr="00B96E6C">
        <w:rPr>
          <w:szCs w:val="24"/>
        </w:rPr>
        <w:t xml:space="preserve"> </w:t>
      </w:r>
      <w:r>
        <w:rPr>
          <w:szCs w:val="24"/>
        </w:rPr>
        <w:t>—</w:t>
      </w:r>
      <w:r w:rsidRPr="00B96E6C">
        <w:rPr>
          <w:szCs w:val="24"/>
        </w:rPr>
        <w:t xml:space="preserve"> et leurs adversaires répliquent en qualifiant de </w:t>
      </w:r>
      <w:r>
        <w:rPr>
          <w:szCs w:val="24"/>
        </w:rPr>
        <w:t>« </w:t>
      </w:r>
      <w:r w:rsidRPr="00B96E6C">
        <w:rPr>
          <w:szCs w:val="24"/>
        </w:rPr>
        <w:t>fasciste</w:t>
      </w:r>
      <w:r>
        <w:rPr>
          <w:szCs w:val="24"/>
        </w:rPr>
        <w:t> »</w:t>
      </w:r>
      <w:r w:rsidRPr="00B96E6C">
        <w:rPr>
          <w:szCs w:val="24"/>
        </w:rPr>
        <w:t xml:space="preserve"> ou </w:t>
      </w:r>
      <w:r>
        <w:rPr>
          <w:szCs w:val="24"/>
        </w:rPr>
        <w:t>« </w:t>
      </w:r>
      <w:r w:rsidRPr="00B96E6C">
        <w:rPr>
          <w:szCs w:val="24"/>
        </w:rPr>
        <w:t>totalitaire</w:t>
      </w:r>
      <w:r>
        <w:rPr>
          <w:szCs w:val="24"/>
        </w:rPr>
        <w:t> »</w:t>
      </w:r>
      <w:r w:rsidRPr="00B96E6C">
        <w:rPr>
          <w:szCs w:val="24"/>
        </w:rPr>
        <w:t xml:space="preserve"> la rhétorique de la contestation gauchiste. Pour l'adolescent esprit soixante-huitard toute contrainte, toute expre</w:t>
      </w:r>
      <w:r w:rsidRPr="00B96E6C">
        <w:rPr>
          <w:szCs w:val="24"/>
        </w:rPr>
        <w:t>s</w:t>
      </w:r>
      <w:r w:rsidRPr="00B96E6C">
        <w:rPr>
          <w:szCs w:val="24"/>
        </w:rPr>
        <w:t xml:space="preserve">sion d'autorité du père, du prof, du flic a permis un peu niaisement et permet encore de crier au </w:t>
      </w:r>
      <w:r>
        <w:rPr>
          <w:szCs w:val="24"/>
        </w:rPr>
        <w:t>« </w:t>
      </w:r>
      <w:r w:rsidRPr="00B96E6C">
        <w:rPr>
          <w:szCs w:val="24"/>
        </w:rPr>
        <w:t>fascisme</w:t>
      </w:r>
      <w:r>
        <w:rPr>
          <w:szCs w:val="24"/>
        </w:rPr>
        <w:t> »</w:t>
      </w:r>
      <w:r w:rsidRPr="00B96E6C">
        <w:rPr>
          <w:szCs w:val="24"/>
        </w:rPr>
        <w:t>.</w:t>
      </w:r>
    </w:p>
    <w:p w14:paraId="1648E297" w14:textId="77777777" w:rsidR="00730AFE" w:rsidRPr="00B96E6C" w:rsidRDefault="00730AFE" w:rsidP="00730AFE">
      <w:pPr>
        <w:spacing w:before="120" w:after="120"/>
        <w:jc w:val="both"/>
      </w:pPr>
      <w:r>
        <w:rPr>
          <w:szCs w:val="24"/>
        </w:rPr>
        <w:t>« </w:t>
      </w:r>
      <w:r w:rsidRPr="00B96E6C">
        <w:rPr>
          <w:szCs w:val="24"/>
        </w:rPr>
        <w:t>Racisme</w:t>
      </w:r>
      <w:r>
        <w:rPr>
          <w:szCs w:val="24"/>
        </w:rPr>
        <w:t> »</w:t>
      </w:r>
      <w:r w:rsidRPr="00B96E6C">
        <w:rPr>
          <w:szCs w:val="24"/>
        </w:rPr>
        <w:t xml:space="preserve"> a, hélas, été entraîné dans la même sorte de dévalu</w:t>
      </w:r>
      <w:r w:rsidRPr="00B96E6C">
        <w:rPr>
          <w:szCs w:val="24"/>
        </w:rPr>
        <w:t>a</w:t>
      </w:r>
      <w:r w:rsidRPr="00B96E6C">
        <w:rPr>
          <w:szCs w:val="24"/>
        </w:rPr>
        <w:t>tion sémantique depuis 25 ans et plus.</w:t>
      </w:r>
      <w:r>
        <w:rPr>
          <w:szCs w:val="24"/>
        </w:rPr>
        <w:t> </w:t>
      </w:r>
      <w:r>
        <w:rPr>
          <w:rStyle w:val="Appelnotedebasdep"/>
        </w:rPr>
        <w:footnoteReference w:id="407"/>
      </w:r>
    </w:p>
    <w:p w14:paraId="05297920" w14:textId="77777777" w:rsidR="00730AFE" w:rsidRPr="00B96E6C" w:rsidRDefault="00730AFE" w:rsidP="00730AFE">
      <w:pPr>
        <w:spacing w:before="120" w:after="120"/>
        <w:jc w:val="both"/>
      </w:pPr>
      <w:r w:rsidRPr="00B96E6C">
        <w:rPr>
          <w:szCs w:val="24"/>
        </w:rPr>
        <w:t xml:space="preserve">Dans la propagande communiste de la Guerre froide, les États-Unis deviennent le chef de file du </w:t>
      </w:r>
      <w:r>
        <w:rPr>
          <w:szCs w:val="24"/>
        </w:rPr>
        <w:t>« </w:t>
      </w:r>
      <w:r w:rsidRPr="00B96E6C">
        <w:rPr>
          <w:szCs w:val="24"/>
        </w:rPr>
        <w:t>fascisme</w:t>
      </w:r>
      <w:r>
        <w:rPr>
          <w:szCs w:val="24"/>
        </w:rPr>
        <w:t> »</w:t>
      </w:r>
      <w:r w:rsidRPr="00B96E6C">
        <w:rPr>
          <w:szCs w:val="24"/>
        </w:rPr>
        <w:t xml:space="preserve"> perp</w:t>
      </w:r>
      <w:r w:rsidRPr="00B96E6C">
        <w:rPr>
          <w:szCs w:val="24"/>
        </w:rPr>
        <w:t>é</w:t>
      </w:r>
      <w:r w:rsidRPr="00B96E6C">
        <w:rPr>
          <w:szCs w:val="24"/>
        </w:rPr>
        <w:t>tué. L'antifascisme qui avait été l'</w:t>
      </w:r>
      <w:r>
        <w:rPr>
          <w:szCs w:val="24"/>
        </w:rPr>
        <w:t>« </w:t>
      </w:r>
      <w:r w:rsidRPr="00B96E6C">
        <w:rPr>
          <w:szCs w:val="24"/>
        </w:rPr>
        <w:t>ethos commun des dém</w:t>
      </w:r>
      <w:r w:rsidRPr="00B96E6C">
        <w:rPr>
          <w:szCs w:val="24"/>
        </w:rPr>
        <w:t>o</w:t>
      </w:r>
      <w:r w:rsidRPr="00B96E6C">
        <w:rPr>
          <w:szCs w:val="24"/>
        </w:rPr>
        <w:t>crates</w:t>
      </w:r>
      <w:r>
        <w:rPr>
          <w:szCs w:val="24"/>
        </w:rPr>
        <w:t> »</w:t>
      </w:r>
      <w:r w:rsidRPr="00B96E6C">
        <w:rPr>
          <w:szCs w:val="24"/>
        </w:rPr>
        <w:t xml:space="preserve"> avant la guerre (comme le</w:t>
      </w:r>
      <w:r>
        <w:t xml:space="preserve"> [193] </w:t>
      </w:r>
      <w:r w:rsidRPr="00B96E6C">
        <w:rPr>
          <w:szCs w:val="24"/>
        </w:rPr>
        <w:t>rappelle Enzo Traverso) se mue en idéologie d'État des pays du Pacte de Varsovie. Il sera notamment, et pour cause, l'idéologie officielle et le titre de gloire de la République démocratique allema</w:t>
      </w:r>
      <w:r w:rsidRPr="00B96E6C">
        <w:rPr>
          <w:szCs w:val="24"/>
        </w:rPr>
        <w:t>n</w:t>
      </w:r>
      <w:r w:rsidRPr="00B96E6C">
        <w:rPr>
          <w:szCs w:val="24"/>
        </w:rPr>
        <w:t xml:space="preserve">de. Cette instrumentalisation à la soviétique </w:t>
      </w:r>
      <w:r>
        <w:rPr>
          <w:szCs w:val="24"/>
        </w:rPr>
        <w:t>« </w:t>
      </w:r>
      <w:r w:rsidRPr="00B96E6C">
        <w:rPr>
          <w:szCs w:val="24"/>
        </w:rPr>
        <w:t>en a compromis la lég</w:t>
      </w:r>
      <w:r w:rsidRPr="00B96E6C">
        <w:rPr>
          <w:szCs w:val="24"/>
        </w:rPr>
        <w:t>i</w:t>
      </w:r>
      <w:r w:rsidRPr="00B96E6C">
        <w:rPr>
          <w:szCs w:val="24"/>
        </w:rPr>
        <w:t>tim</w:t>
      </w:r>
      <w:r w:rsidRPr="00B96E6C">
        <w:rPr>
          <w:szCs w:val="24"/>
        </w:rPr>
        <w:t>i</w:t>
      </w:r>
      <w:r w:rsidRPr="00B96E6C">
        <w:rPr>
          <w:szCs w:val="24"/>
        </w:rPr>
        <w:t>té</w:t>
      </w:r>
      <w:r>
        <w:rPr>
          <w:szCs w:val="24"/>
        </w:rPr>
        <w:t> »</w:t>
      </w:r>
      <w:r w:rsidRPr="00B96E6C">
        <w:rPr>
          <w:szCs w:val="24"/>
        </w:rPr>
        <w:t xml:space="preserve"> regrette Traverse</w:t>
      </w:r>
      <w:r>
        <w:rPr>
          <w:szCs w:val="24"/>
        </w:rPr>
        <w:t>. </w:t>
      </w:r>
      <w:r>
        <w:rPr>
          <w:rStyle w:val="Appelnotedebasdep"/>
        </w:rPr>
        <w:footnoteReference w:id="408"/>
      </w:r>
    </w:p>
    <w:p w14:paraId="231871EE" w14:textId="77777777" w:rsidR="00730AFE" w:rsidRPr="00B96E6C" w:rsidRDefault="00730AFE" w:rsidP="00730AFE">
      <w:pPr>
        <w:spacing w:before="120" w:after="120"/>
        <w:jc w:val="both"/>
      </w:pPr>
      <w:r w:rsidRPr="00B96E6C">
        <w:rPr>
          <w:szCs w:val="24"/>
        </w:rPr>
        <w:t xml:space="preserve">En Italie, l'antifascisme devenu </w:t>
      </w:r>
      <w:r>
        <w:rPr>
          <w:szCs w:val="24"/>
        </w:rPr>
        <w:t>« </w:t>
      </w:r>
      <w:r w:rsidRPr="00B96E6C">
        <w:rPr>
          <w:szCs w:val="24"/>
        </w:rPr>
        <w:t>épopée nationale</w:t>
      </w:r>
      <w:r>
        <w:rPr>
          <w:szCs w:val="24"/>
        </w:rPr>
        <w:t> »</w:t>
      </w:r>
      <w:r w:rsidRPr="00B96E6C">
        <w:rPr>
          <w:szCs w:val="24"/>
        </w:rPr>
        <w:t xml:space="preserve"> reconnaît le r</w:t>
      </w:r>
      <w:r w:rsidRPr="00B96E6C">
        <w:rPr>
          <w:szCs w:val="24"/>
        </w:rPr>
        <w:t>ô</w:t>
      </w:r>
      <w:r w:rsidRPr="00B96E6C">
        <w:rPr>
          <w:szCs w:val="24"/>
        </w:rPr>
        <w:t>le immense joué dans la lutte clandestine par les communistes. C'est la coalition des antifascistes, des catholiques aux radicaux et aux communistes, qui a aboli la m</w:t>
      </w:r>
      <w:r w:rsidRPr="00B96E6C">
        <w:rPr>
          <w:szCs w:val="24"/>
        </w:rPr>
        <w:t>o</w:t>
      </w:r>
      <w:r w:rsidRPr="00B96E6C">
        <w:rPr>
          <w:szCs w:val="24"/>
        </w:rPr>
        <w:t>narchie compromise et a mis en place la république et celle-ci, sans tradition nationale, née de la libération par les Am</w:t>
      </w:r>
      <w:r w:rsidRPr="00B96E6C">
        <w:rPr>
          <w:szCs w:val="24"/>
        </w:rPr>
        <w:t>é</w:t>
      </w:r>
      <w:r w:rsidRPr="00B96E6C">
        <w:rPr>
          <w:szCs w:val="24"/>
        </w:rPr>
        <w:t xml:space="preserve">ricains et par la Résistance, doit s'inventer une légitimité consensuelle, </w:t>
      </w:r>
      <w:r>
        <w:rPr>
          <w:szCs w:val="24"/>
        </w:rPr>
        <w:t>—</w:t>
      </w:r>
      <w:r w:rsidRPr="00B96E6C">
        <w:rPr>
          <w:szCs w:val="24"/>
        </w:rPr>
        <w:t xml:space="preserve"> l'antifascisme en tiendra lieu. L'antifascisme est dès lors instrumentalisé par le PCI dans le curieux rég</w:t>
      </w:r>
      <w:r w:rsidRPr="00B96E6C">
        <w:rPr>
          <w:szCs w:val="24"/>
        </w:rPr>
        <w:t>i</w:t>
      </w:r>
      <w:r w:rsidRPr="00B96E6C">
        <w:rPr>
          <w:szCs w:val="24"/>
        </w:rPr>
        <w:t>me hybride où les démocrates chrétiens sont au pouvoir pour un demi-siècle et les co</w:t>
      </w:r>
      <w:r w:rsidRPr="00B96E6C">
        <w:rPr>
          <w:szCs w:val="24"/>
        </w:rPr>
        <w:t>m</w:t>
      </w:r>
      <w:r w:rsidRPr="00B96E6C">
        <w:rPr>
          <w:szCs w:val="24"/>
        </w:rPr>
        <w:t>munistes dans une opposition qui est une sorte de partage du pouvoir. Les historiens italiens conservateurs de l'école de Renzo de Felice, étudiant désormais en toute rigueur universitaire le régime de Muss</w:t>
      </w:r>
      <w:r w:rsidRPr="00B96E6C">
        <w:rPr>
          <w:szCs w:val="24"/>
        </w:rPr>
        <w:t>o</w:t>
      </w:r>
      <w:r w:rsidRPr="00B96E6C">
        <w:rPr>
          <w:szCs w:val="24"/>
        </w:rPr>
        <w:t xml:space="preserve">lini, se mettront en fait à dénoncer un </w:t>
      </w:r>
      <w:r>
        <w:rPr>
          <w:szCs w:val="24"/>
        </w:rPr>
        <w:t>« </w:t>
      </w:r>
      <w:r w:rsidRPr="00B96E6C">
        <w:rPr>
          <w:szCs w:val="24"/>
        </w:rPr>
        <w:t>antifascisme</w:t>
      </w:r>
      <w:r>
        <w:rPr>
          <w:szCs w:val="24"/>
        </w:rPr>
        <w:t> »</w:t>
      </w:r>
      <w:r w:rsidRPr="00B96E6C">
        <w:rPr>
          <w:szCs w:val="24"/>
        </w:rPr>
        <w:t xml:space="preserve"> commun</w:t>
      </w:r>
      <w:r w:rsidRPr="00B96E6C">
        <w:rPr>
          <w:szCs w:val="24"/>
        </w:rPr>
        <w:t>i</w:t>
      </w:r>
      <w:r w:rsidRPr="00B96E6C">
        <w:rPr>
          <w:szCs w:val="24"/>
        </w:rPr>
        <w:t>sant fondé à leur sentiment sur une idéologie non moins a</w:t>
      </w:r>
      <w:r w:rsidRPr="00B96E6C">
        <w:rPr>
          <w:szCs w:val="24"/>
        </w:rPr>
        <w:t>n</w:t>
      </w:r>
      <w:r w:rsidRPr="00B96E6C">
        <w:rPr>
          <w:szCs w:val="24"/>
        </w:rPr>
        <w:t>tidémocratique que le régime disparu qu'elle s'acharne à di</w:t>
      </w:r>
      <w:r w:rsidRPr="00B96E6C">
        <w:rPr>
          <w:szCs w:val="24"/>
        </w:rPr>
        <w:t>a</w:t>
      </w:r>
      <w:r w:rsidRPr="00B96E6C">
        <w:rPr>
          <w:szCs w:val="24"/>
        </w:rPr>
        <w:t>boliser.</w:t>
      </w:r>
      <w:r>
        <w:rPr>
          <w:szCs w:val="24"/>
        </w:rPr>
        <w:t> </w:t>
      </w:r>
      <w:r>
        <w:rPr>
          <w:rStyle w:val="Appelnotedebasdep"/>
        </w:rPr>
        <w:footnoteReference w:id="409"/>
      </w:r>
    </w:p>
    <w:p w14:paraId="7BD77EDD" w14:textId="77777777" w:rsidR="00730AFE" w:rsidRDefault="00730AFE" w:rsidP="00730AFE">
      <w:pPr>
        <w:spacing w:before="120" w:after="120"/>
        <w:jc w:val="both"/>
        <w:rPr>
          <w:szCs w:val="24"/>
        </w:rPr>
      </w:pPr>
      <w:r w:rsidRPr="00B96E6C">
        <w:rPr>
          <w:szCs w:val="24"/>
        </w:rPr>
        <w:t>La fin de la Guerre froide a démoli en Italie ce qu'on d</w:t>
      </w:r>
      <w:r w:rsidRPr="00B96E6C">
        <w:rPr>
          <w:szCs w:val="24"/>
        </w:rPr>
        <w:t>é</w:t>
      </w:r>
      <w:r w:rsidRPr="00B96E6C">
        <w:rPr>
          <w:szCs w:val="24"/>
        </w:rPr>
        <w:t xml:space="preserve">signait comme la </w:t>
      </w:r>
      <w:r>
        <w:rPr>
          <w:szCs w:val="24"/>
        </w:rPr>
        <w:t>« </w:t>
      </w:r>
      <w:r w:rsidRPr="00B96E6C">
        <w:rPr>
          <w:szCs w:val="24"/>
        </w:rPr>
        <w:t>vulgate antifasciste</w:t>
      </w:r>
      <w:r>
        <w:rPr>
          <w:szCs w:val="24"/>
        </w:rPr>
        <w:t> »</w:t>
      </w:r>
      <w:r w:rsidRPr="00B96E6C">
        <w:rPr>
          <w:szCs w:val="24"/>
        </w:rPr>
        <w:t xml:space="preserve"> </w:t>
      </w:r>
      <w:r>
        <w:rPr>
          <w:szCs w:val="24"/>
        </w:rPr>
        <w:t>—</w:t>
      </w:r>
      <w:r w:rsidRPr="00B96E6C">
        <w:rPr>
          <w:szCs w:val="24"/>
        </w:rPr>
        <w:t xml:space="preserve"> et ceux qui pensent que </w:t>
      </w:r>
      <w:r>
        <w:rPr>
          <w:szCs w:val="24"/>
        </w:rPr>
        <w:t>« </w:t>
      </w:r>
      <w:r w:rsidRPr="00B96E6C">
        <w:rPr>
          <w:szCs w:val="24"/>
        </w:rPr>
        <w:t>le fa</w:t>
      </w:r>
      <w:r w:rsidRPr="00B96E6C">
        <w:rPr>
          <w:szCs w:val="24"/>
        </w:rPr>
        <w:t>s</w:t>
      </w:r>
      <w:r w:rsidRPr="00B96E6C">
        <w:rPr>
          <w:szCs w:val="24"/>
        </w:rPr>
        <w:t>cisme n'était pas le mal absolu</w:t>
      </w:r>
      <w:r>
        <w:rPr>
          <w:szCs w:val="24"/>
        </w:rPr>
        <w:t> » </w:t>
      </w:r>
      <w:r>
        <w:rPr>
          <w:rStyle w:val="Appelnotedebasdep"/>
        </w:rPr>
        <w:footnoteReference w:id="410"/>
      </w:r>
      <w:r w:rsidRPr="00B96E6C">
        <w:rPr>
          <w:szCs w:val="24"/>
        </w:rPr>
        <w:t xml:space="preserve"> ont désormais relevé la tête.</w:t>
      </w:r>
    </w:p>
    <w:p w14:paraId="152AE876" w14:textId="77777777" w:rsidR="00730AFE" w:rsidRDefault="00730AFE" w:rsidP="00730AFE">
      <w:pPr>
        <w:spacing w:before="120" w:after="120"/>
        <w:jc w:val="both"/>
      </w:pPr>
      <w:r>
        <w:t>[193]</w:t>
      </w:r>
    </w:p>
    <w:p w14:paraId="2A24BA3B" w14:textId="77777777" w:rsidR="00730AFE" w:rsidRPr="00B96E6C" w:rsidRDefault="00730AFE" w:rsidP="00730AFE">
      <w:pPr>
        <w:spacing w:before="120" w:after="120"/>
        <w:jc w:val="both"/>
      </w:pPr>
      <w:r w:rsidRPr="00B96E6C">
        <w:rPr>
          <w:szCs w:val="24"/>
        </w:rPr>
        <w:t>J'en reviens au discours d'alarme et de dénonciation de l'antifa</w:t>
      </w:r>
      <w:r w:rsidRPr="00B96E6C">
        <w:rPr>
          <w:szCs w:val="24"/>
        </w:rPr>
        <w:t>s</w:t>
      </w:r>
      <w:r w:rsidRPr="00B96E6C">
        <w:rPr>
          <w:szCs w:val="24"/>
        </w:rPr>
        <w:t xml:space="preserve">cisme ordinaire et à sa perpétuation depuis plus de cinquante ans à l'échelle du monde occidental. On pourrait établir une anthologie un peu comique du discours indéfiniment renouvelé sur la </w:t>
      </w:r>
      <w:r>
        <w:rPr>
          <w:szCs w:val="24"/>
        </w:rPr>
        <w:t>« </w:t>
      </w:r>
      <w:r w:rsidRPr="00B96E6C">
        <w:rPr>
          <w:szCs w:val="24"/>
        </w:rPr>
        <w:t>menace fa</w:t>
      </w:r>
      <w:r w:rsidRPr="00B96E6C">
        <w:rPr>
          <w:szCs w:val="24"/>
        </w:rPr>
        <w:t>s</w:t>
      </w:r>
      <w:r w:rsidRPr="00B96E6C">
        <w:rPr>
          <w:szCs w:val="24"/>
        </w:rPr>
        <w:t>ciste</w:t>
      </w:r>
      <w:r>
        <w:rPr>
          <w:szCs w:val="24"/>
        </w:rPr>
        <w:t> »</w:t>
      </w:r>
      <w:r w:rsidRPr="00B96E6C">
        <w:rPr>
          <w:szCs w:val="24"/>
        </w:rPr>
        <w:t xml:space="preserve">. Y figurerait par exemple le petit livre de M. J. Chombart de Lauwe, </w:t>
      </w:r>
      <w:r w:rsidRPr="00B96E6C">
        <w:rPr>
          <w:i/>
          <w:iCs/>
          <w:szCs w:val="24"/>
        </w:rPr>
        <w:t>Complots contre la Démocratie</w:t>
      </w:r>
      <w:r>
        <w:rPr>
          <w:i/>
          <w:iCs/>
          <w:szCs w:val="24"/>
        </w:rPr>
        <w:t> :</w:t>
      </w:r>
      <w:r w:rsidRPr="00B96E6C">
        <w:rPr>
          <w:i/>
          <w:iCs/>
          <w:szCs w:val="24"/>
        </w:rPr>
        <w:t xml:space="preserve"> les multiples visages du fa</w:t>
      </w:r>
      <w:r w:rsidRPr="00B96E6C">
        <w:rPr>
          <w:i/>
          <w:iCs/>
          <w:szCs w:val="24"/>
        </w:rPr>
        <w:t>s</w:t>
      </w:r>
      <w:r w:rsidRPr="00B96E6C">
        <w:rPr>
          <w:i/>
          <w:iCs/>
          <w:szCs w:val="24"/>
        </w:rPr>
        <w:t>cisme</w:t>
      </w:r>
      <w:r>
        <w:rPr>
          <w:iCs/>
          <w:szCs w:val="24"/>
        </w:rPr>
        <w:t> </w:t>
      </w:r>
      <w:r>
        <w:rPr>
          <w:rStyle w:val="Appelnotedebasdep"/>
        </w:rPr>
        <w:footnoteReference w:id="411"/>
      </w:r>
      <w:r w:rsidRPr="00B96E6C">
        <w:rPr>
          <w:i/>
          <w:iCs/>
          <w:szCs w:val="24"/>
        </w:rPr>
        <w:t xml:space="preserve"> </w:t>
      </w:r>
      <w:r w:rsidRPr="00B96E6C">
        <w:rPr>
          <w:szCs w:val="24"/>
        </w:rPr>
        <w:t>qui en 1981 tirait le signal d'alarme en ces termes qui se r</w:t>
      </w:r>
      <w:r w:rsidRPr="00B96E6C">
        <w:rPr>
          <w:szCs w:val="24"/>
        </w:rPr>
        <w:t>é</w:t>
      </w:r>
      <w:r w:rsidRPr="00B96E6C">
        <w:rPr>
          <w:szCs w:val="24"/>
        </w:rPr>
        <w:t>pét</w:t>
      </w:r>
      <w:r w:rsidRPr="00B96E6C">
        <w:rPr>
          <w:szCs w:val="24"/>
        </w:rPr>
        <w:t>e</w:t>
      </w:r>
      <w:r w:rsidRPr="00B96E6C">
        <w:rPr>
          <w:szCs w:val="24"/>
        </w:rPr>
        <w:t>ront d'année en année</w:t>
      </w:r>
      <w:r>
        <w:rPr>
          <w:szCs w:val="24"/>
        </w:rPr>
        <w:t> :</w:t>
      </w:r>
    </w:p>
    <w:p w14:paraId="5E092839" w14:textId="77777777" w:rsidR="00730AFE" w:rsidRDefault="00730AFE" w:rsidP="00730AFE">
      <w:pPr>
        <w:pStyle w:val="Grillecouleur-Accent1"/>
      </w:pPr>
    </w:p>
    <w:p w14:paraId="2058F4CA" w14:textId="77777777" w:rsidR="00730AFE" w:rsidRDefault="00730AFE" w:rsidP="00730AFE">
      <w:pPr>
        <w:pStyle w:val="Grillecouleur-Accent1"/>
        <w:rPr>
          <w:vertAlign w:val="superscript"/>
        </w:rPr>
      </w:pPr>
      <w:r w:rsidRPr="00B96E6C">
        <w:t>La voix des anciens déportés est obligé de s'élever pour dénoncer le danger</w:t>
      </w:r>
      <w:r>
        <w:t> :</w:t>
      </w:r>
      <w:r w:rsidRPr="00B96E6C">
        <w:t xml:space="preserve"> le nazisme, mortel ennemi de la dém</w:t>
      </w:r>
      <w:r w:rsidRPr="00B96E6C">
        <w:t>o</w:t>
      </w:r>
      <w:r w:rsidRPr="00B96E6C">
        <w:t>cratie et des droits de l'homme, menace à nouveau. ... L'extrême droite plus ou moins fasc</w:t>
      </w:r>
      <w:r w:rsidRPr="00B96E6C">
        <w:t>i</w:t>
      </w:r>
      <w:r w:rsidRPr="00B96E6C">
        <w:t>sante, voire franchement nazie se manifeste au grand jour, diffuse sa propagande, se livre à la violence, au racisme.</w:t>
      </w:r>
      <w:r>
        <w:t> </w:t>
      </w:r>
      <w:r>
        <w:rPr>
          <w:rStyle w:val="Appelnotedebasdep"/>
        </w:rPr>
        <w:footnoteReference w:id="412"/>
      </w:r>
    </w:p>
    <w:p w14:paraId="0FB3BA4F" w14:textId="77777777" w:rsidR="00730AFE" w:rsidRPr="00B96E6C" w:rsidRDefault="00730AFE" w:rsidP="00730AFE">
      <w:pPr>
        <w:pStyle w:val="Grillecouleur-Accent1"/>
      </w:pPr>
    </w:p>
    <w:p w14:paraId="7CFF22C4" w14:textId="77777777" w:rsidR="00730AFE" w:rsidRPr="00B96E6C" w:rsidRDefault="00730AFE" w:rsidP="00730AFE">
      <w:pPr>
        <w:spacing w:before="120" w:after="120"/>
        <w:jc w:val="both"/>
      </w:pPr>
      <w:r w:rsidRPr="00B96E6C">
        <w:rPr>
          <w:szCs w:val="24"/>
        </w:rPr>
        <w:t xml:space="preserve">La liste des fascistes d'aujourd'hui et de naguère est à peu illimitée. À partir de 1958, le régime gaulliste est qualifié de </w:t>
      </w:r>
      <w:r>
        <w:rPr>
          <w:szCs w:val="24"/>
        </w:rPr>
        <w:t>« </w:t>
      </w:r>
      <w:r w:rsidRPr="00B96E6C">
        <w:rPr>
          <w:szCs w:val="24"/>
        </w:rPr>
        <w:t>fasciste</w:t>
      </w:r>
      <w:r>
        <w:rPr>
          <w:szCs w:val="24"/>
        </w:rPr>
        <w:t> »</w:t>
      </w:r>
      <w:r w:rsidRPr="00B96E6C">
        <w:rPr>
          <w:szCs w:val="24"/>
        </w:rPr>
        <w:t xml:space="preserve">, de </w:t>
      </w:r>
      <w:r>
        <w:rPr>
          <w:szCs w:val="24"/>
        </w:rPr>
        <w:t>« </w:t>
      </w:r>
      <w:r w:rsidRPr="00B96E6C">
        <w:rPr>
          <w:szCs w:val="24"/>
        </w:rPr>
        <w:t>r</w:t>
      </w:r>
      <w:r w:rsidRPr="00B96E6C">
        <w:rPr>
          <w:szCs w:val="24"/>
        </w:rPr>
        <w:t>é</w:t>
      </w:r>
      <w:r w:rsidRPr="00B96E6C">
        <w:rPr>
          <w:szCs w:val="24"/>
        </w:rPr>
        <w:t>action fasciste</w:t>
      </w:r>
      <w:r>
        <w:rPr>
          <w:szCs w:val="24"/>
        </w:rPr>
        <w:t> »</w:t>
      </w:r>
      <w:r w:rsidRPr="00B96E6C">
        <w:rPr>
          <w:szCs w:val="24"/>
        </w:rPr>
        <w:t xml:space="preserve"> par les communistes (qui peu auparavant, en 1949, dénonçaient avec non moins de conviction la hideuse </w:t>
      </w:r>
      <w:r>
        <w:rPr>
          <w:szCs w:val="24"/>
        </w:rPr>
        <w:t>« </w:t>
      </w:r>
      <w:r w:rsidRPr="00B96E6C">
        <w:rPr>
          <w:szCs w:val="24"/>
        </w:rPr>
        <w:t>bande fasciste Tito-Rankovic</w:t>
      </w:r>
      <w:r>
        <w:rPr>
          <w:szCs w:val="24"/>
        </w:rPr>
        <w:t> »</w:t>
      </w:r>
      <w:r w:rsidRPr="00B96E6C">
        <w:rPr>
          <w:szCs w:val="24"/>
        </w:rPr>
        <w:t>), ce qui se démontrait aisément puisque De Gaulle était au serv</w:t>
      </w:r>
      <w:r w:rsidRPr="00B96E6C">
        <w:rPr>
          <w:szCs w:val="24"/>
        </w:rPr>
        <w:t>i</w:t>
      </w:r>
      <w:r w:rsidRPr="00B96E6C">
        <w:rPr>
          <w:szCs w:val="24"/>
        </w:rPr>
        <w:t xml:space="preserve">ce du </w:t>
      </w:r>
      <w:r>
        <w:rPr>
          <w:szCs w:val="24"/>
        </w:rPr>
        <w:t>« </w:t>
      </w:r>
      <w:r w:rsidRPr="00B96E6C">
        <w:rPr>
          <w:szCs w:val="24"/>
        </w:rPr>
        <w:t>capitalisme monopoliste</w:t>
      </w:r>
      <w:r>
        <w:rPr>
          <w:szCs w:val="24"/>
        </w:rPr>
        <w:t> »</w:t>
      </w:r>
      <w:r w:rsidRPr="00B96E6C">
        <w:rPr>
          <w:szCs w:val="24"/>
        </w:rPr>
        <w:t>. Peu après, avec la ru</w:t>
      </w:r>
      <w:r w:rsidRPr="00B96E6C">
        <w:rPr>
          <w:szCs w:val="24"/>
        </w:rPr>
        <w:t>p</w:t>
      </w:r>
      <w:r w:rsidRPr="00B96E6C">
        <w:rPr>
          <w:szCs w:val="24"/>
        </w:rPr>
        <w:t xml:space="preserve">ture avec Pékin, ce sera au tour de la Chine maoïste dans </w:t>
      </w:r>
      <w:r w:rsidRPr="00B96E6C">
        <w:rPr>
          <w:i/>
          <w:iCs/>
          <w:szCs w:val="24"/>
        </w:rPr>
        <w:t>L'H</w:t>
      </w:r>
      <w:r w:rsidRPr="00B96E6C">
        <w:rPr>
          <w:i/>
          <w:iCs/>
          <w:szCs w:val="24"/>
        </w:rPr>
        <w:t>u</w:t>
      </w:r>
      <w:r w:rsidRPr="00B96E6C">
        <w:rPr>
          <w:i/>
          <w:iCs/>
          <w:szCs w:val="24"/>
        </w:rPr>
        <w:t xml:space="preserve">manité </w:t>
      </w:r>
      <w:r w:rsidRPr="00B96E6C">
        <w:rPr>
          <w:szCs w:val="24"/>
        </w:rPr>
        <w:t xml:space="preserve">d'être qualifiée de </w:t>
      </w:r>
      <w:r>
        <w:rPr>
          <w:szCs w:val="24"/>
        </w:rPr>
        <w:t>« </w:t>
      </w:r>
      <w:r w:rsidRPr="00B96E6C">
        <w:rPr>
          <w:szCs w:val="24"/>
        </w:rPr>
        <w:t>fasciste</w:t>
      </w:r>
      <w:r>
        <w:rPr>
          <w:szCs w:val="24"/>
        </w:rPr>
        <w:t> »</w:t>
      </w:r>
      <w:r w:rsidRPr="00B96E6C">
        <w:rPr>
          <w:szCs w:val="24"/>
        </w:rPr>
        <w:t xml:space="preserve">. Les gardes-rouges ne sont que de </w:t>
      </w:r>
      <w:r>
        <w:rPr>
          <w:szCs w:val="24"/>
        </w:rPr>
        <w:t>« </w:t>
      </w:r>
      <w:r w:rsidRPr="00B96E6C">
        <w:rPr>
          <w:szCs w:val="24"/>
        </w:rPr>
        <w:t>je</w:t>
      </w:r>
      <w:r w:rsidRPr="00B96E6C">
        <w:rPr>
          <w:szCs w:val="24"/>
        </w:rPr>
        <w:t>u</w:t>
      </w:r>
      <w:r w:rsidRPr="00B96E6C">
        <w:rPr>
          <w:szCs w:val="24"/>
        </w:rPr>
        <w:t>nes fascistes fanatiques</w:t>
      </w:r>
      <w:r>
        <w:rPr>
          <w:szCs w:val="24"/>
        </w:rPr>
        <w:t> »</w:t>
      </w:r>
      <w:r w:rsidRPr="00B96E6C">
        <w:rPr>
          <w:szCs w:val="24"/>
        </w:rPr>
        <w:t xml:space="preserve"> </w:t>
      </w:r>
      <w:r>
        <w:rPr>
          <w:szCs w:val="24"/>
        </w:rPr>
        <w:t>—</w:t>
      </w:r>
      <w:r w:rsidRPr="00B96E6C">
        <w:rPr>
          <w:szCs w:val="24"/>
        </w:rPr>
        <w:t xml:space="preserve"> et pour une fois, peut-être, le journal du PCF ne croyait-il pas si bien dire</w:t>
      </w:r>
      <w:r>
        <w:rPr>
          <w:szCs w:val="24"/>
        </w:rPr>
        <w:t> !</w:t>
      </w:r>
    </w:p>
    <w:p w14:paraId="62E5B0A3" w14:textId="77777777" w:rsidR="00730AFE" w:rsidRPr="00B96E6C" w:rsidRDefault="00730AFE" w:rsidP="00730AFE">
      <w:pPr>
        <w:spacing w:before="120" w:after="120"/>
        <w:jc w:val="both"/>
      </w:pPr>
      <w:r w:rsidRPr="00B96E6C">
        <w:rPr>
          <w:szCs w:val="24"/>
        </w:rPr>
        <w:t xml:space="preserve">Les </w:t>
      </w:r>
      <w:r w:rsidRPr="00B96E6C">
        <w:rPr>
          <w:i/>
          <w:iCs/>
          <w:szCs w:val="24"/>
        </w:rPr>
        <w:t xml:space="preserve">Sex Pistols </w:t>
      </w:r>
      <w:r w:rsidRPr="00B96E6C">
        <w:rPr>
          <w:szCs w:val="24"/>
        </w:rPr>
        <w:t>anglais chantaient jadis, avec la convi</w:t>
      </w:r>
      <w:r w:rsidRPr="00B96E6C">
        <w:rPr>
          <w:szCs w:val="24"/>
        </w:rPr>
        <w:t>c</w:t>
      </w:r>
      <w:r w:rsidRPr="00B96E6C">
        <w:rPr>
          <w:szCs w:val="24"/>
        </w:rPr>
        <w:t xml:space="preserve">tion confuse de la jeunesse, </w:t>
      </w:r>
      <w:r w:rsidRPr="00B96E6C">
        <w:rPr>
          <w:i/>
          <w:iCs/>
          <w:szCs w:val="24"/>
        </w:rPr>
        <w:t>God Save the Queen and her Fascist R</w:t>
      </w:r>
      <w:r>
        <w:rPr>
          <w:i/>
          <w:iCs/>
          <w:szCs w:val="24"/>
        </w:rPr>
        <w:t>e</w:t>
      </w:r>
      <w:r w:rsidRPr="00B96E6C">
        <w:rPr>
          <w:i/>
          <w:iCs/>
          <w:szCs w:val="24"/>
        </w:rPr>
        <w:t xml:space="preserve">gime. </w:t>
      </w:r>
      <w:r w:rsidRPr="00B96E6C">
        <w:rPr>
          <w:szCs w:val="24"/>
        </w:rPr>
        <w:t>Pour R</w:t>
      </w:r>
      <w:r w:rsidRPr="00B96E6C">
        <w:rPr>
          <w:szCs w:val="24"/>
        </w:rPr>
        <w:t>o</w:t>
      </w:r>
      <w:r w:rsidRPr="00B96E6C">
        <w:rPr>
          <w:szCs w:val="24"/>
        </w:rPr>
        <w:t>land</w:t>
      </w:r>
      <w:r>
        <w:t xml:space="preserve"> [195] </w:t>
      </w:r>
      <w:r w:rsidRPr="00B96E6C">
        <w:rPr>
          <w:szCs w:val="24"/>
        </w:rPr>
        <w:t xml:space="preserve">Barthes jadis, soucieux de plaire à la jeunesse soixante-huitarde, </w:t>
      </w:r>
      <w:r>
        <w:rPr>
          <w:szCs w:val="24"/>
        </w:rPr>
        <w:t>« </w:t>
      </w:r>
      <w:r w:rsidRPr="00B96E6C">
        <w:rPr>
          <w:szCs w:val="24"/>
        </w:rPr>
        <w:t>la langue était fasciste</w:t>
      </w:r>
      <w:r>
        <w:rPr>
          <w:szCs w:val="24"/>
        </w:rPr>
        <w:t> »</w:t>
      </w:r>
      <w:r w:rsidRPr="00B96E6C">
        <w:rPr>
          <w:szCs w:val="24"/>
        </w:rPr>
        <w:t xml:space="preserve">, aimable enfantillage dont on se souvient un peu, et pour l'antipsychiatrie d'alors, tout psychiatre était un fasciste... Aujourd'hui Silvio Berlusconi est un </w:t>
      </w:r>
      <w:r>
        <w:rPr>
          <w:szCs w:val="24"/>
        </w:rPr>
        <w:t>« </w:t>
      </w:r>
      <w:r w:rsidRPr="00B96E6C">
        <w:rPr>
          <w:szCs w:val="24"/>
        </w:rPr>
        <w:t>fasciste</w:t>
      </w:r>
      <w:r>
        <w:rPr>
          <w:szCs w:val="24"/>
        </w:rPr>
        <w:t> »</w:t>
      </w:r>
      <w:r w:rsidRPr="00B96E6C">
        <w:rPr>
          <w:szCs w:val="24"/>
        </w:rPr>
        <w:t xml:space="preserve"> (alors qu'on lui r</w:t>
      </w:r>
      <w:r w:rsidRPr="00B96E6C">
        <w:rPr>
          <w:szCs w:val="24"/>
        </w:rPr>
        <w:t>e</w:t>
      </w:r>
      <w:r w:rsidRPr="00B96E6C">
        <w:rPr>
          <w:szCs w:val="24"/>
        </w:rPr>
        <w:t>procherait à meilleur droit d'être un hyper-libéral.) Nicolas Sarkozy est dénoncé comme tel sur des sites gauchistes</w:t>
      </w:r>
      <w:r>
        <w:rPr>
          <w:szCs w:val="24"/>
        </w:rPr>
        <w:t> ;</w:t>
      </w:r>
      <w:r w:rsidRPr="00B96E6C">
        <w:rPr>
          <w:szCs w:val="24"/>
        </w:rPr>
        <w:t xml:space="preserve"> </w:t>
      </w:r>
      <w:hyperlink r:id="rId22" w:history="1">
        <w:r w:rsidRPr="00B96E6C">
          <w:rPr>
            <w:szCs w:val="24"/>
          </w:rPr>
          <w:t>www.syti.net</w:t>
        </w:r>
      </w:hyperlink>
      <w:r w:rsidRPr="00B96E6C">
        <w:rPr>
          <w:szCs w:val="24"/>
        </w:rPr>
        <w:t xml:space="preserve"> invente pour lui la catégorie amusante de </w:t>
      </w:r>
      <w:r>
        <w:rPr>
          <w:szCs w:val="24"/>
        </w:rPr>
        <w:t>« </w:t>
      </w:r>
      <w:r w:rsidRPr="00B96E6C">
        <w:rPr>
          <w:szCs w:val="24"/>
        </w:rPr>
        <w:t>libéral-fasciste</w:t>
      </w:r>
      <w:r>
        <w:rPr>
          <w:szCs w:val="24"/>
        </w:rPr>
        <w:t> »</w:t>
      </w:r>
      <w:r w:rsidRPr="00B96E6C">
        <w:rPr>
          <w:szCs w:val="24"/>
        </w:rPr>
        <w:t xml:space="preserve"> car </w:t>
      </w:r>
      <w:r>
        <w:rPr>
          <w:szCs w:val="24"/>
        </w:rPr>
        <w:t>« </w:t>
      </w:r>
      <w:r w:rsidRPr="00B96E6C">
        <w:rPr>
          <w:szCs w:val="24"/>
        </w:rPr>
        <w:t>le néolibéralisme aujourd'hui est le fascisme</w:t>
      </w:r>
      <w:r>
        <w:rPr>
          <w:szCs w:val="24"/>
        </w:rPr>
        <w:t> »</w:t>
      </w:r>
      <w:r w:rsidRPr="00B96E6C">
        <w:rPr>
          <w:szCs w:val="24"/>
        </w:rPr>
        <w:t xml:space="preserve">. </w:t>
      </w:r>
      <w:hyperlink r:id="rId23" w:history="1">
        <w:r w:rsidRPr="00B96E6C">
          <w:rPr>
            <w:szCs w:val="24"/>
          </w:rPr>
          <w:t>Endehors.org</w:t>
        </w:r>
      </w:hyperlink>
      <w:r w:rsidRPr="00B96E6C">
        <w:rPr>
          <w:szCs w:val="24"/>
        </w:rPr>
        <w:t xml:space="preserve"> d</w:t>
      </w:r>
      <w:r w:rsidRPr="00B96E6C">
        <w:rPr>
          <w:szCs w:val="24"/>
        </w:rPr>
        <w:t>é</w:t>
      </w:r>
      <w:r w:rsidRPr="00B96E6C">
        <w:rPr>
          <w:szCs w:val="24"/>
        </w:rPr>
        <w:t>nonce pour sa part le fascisme du féminisme radical. Un site écolo a repéré les no</w:t>
      </w:r>
      <w:r w:rsidRPr="00B96E6C">
        <w:rPr>
          <w:szCs w:val="24"/>
        </w:rPr>
        <w:t>u</w:t>
      </w:r>
      <w:r w:rsidRPr="00B96E6C">
        <w:rPr>
          <w:szCs w:val="24"/>
        </w:rPr>
        <w:t xml:space="preserve">veaux </w:t>
      </w:r>
      <w:r>
        <w:rPr>
          <w:szCs w:val="24"/>
        </w:rPr>
        <w:t>« </w:t>
      </w:r>
      <w:r w:rsidRPr="00B96E6C">
        <w:rPr>
          <w:szCs w:val="24"/>
        </w:rPr>
        <w:t>fascistes</w:t>
      </w:r>
      <w:r>
        <w:rPr>
          <w:szCs w:val="24"/>
        </w:rPr>
        <w:t> »</w:t>
      </w:r>
      <w:r w:rsidRPr="00B96E6C">
        <w:rPr>
          <w:szCs w:val="24"/>
        </w:rPr>
        <w:t xml:space="preserve"> à écraser</w:t>
      </w:r>
      <w:r>
        <w:rPr>
          <w:szCs w:val="24"/>
        </w:rPr>
        <w:t> :</w:t>
      </w:r>
      <w:r w:rsidRPr="00B96E6C">
        <w:rPr>
          <w:szCs w:val="24"/>
        </w:rPr>
        <w:t xml:space="preserve"> ce sont de nos jours les </w:t>
      </w:r>
      <w:r w:rsidRPr="00B96E6C">
        <w:rPr>
          <w:i/>
          <w:iCs/>
          <w:szCs w:val="24"/>
        </w:rPr>
        <w:t>Global Warming Ske</w:t>
      </w:r>
      <w:r w:rsidRPr="00B96E6C">
        <w:rPr>
          <w:i/>
          <w:iCs/>
          <w:szCs w:val="24"/>
        </w:rPr>
        <w:t>p</w:t>
      </w:r>
      <w:r w:rsidRPr="00B96E6C">
        <w:rPr>
          <w:i/>
          <w:iCs/>
          <w:szCs w:val="24"/>
        </w:rPr>
        <w:t xml:space="preserve">tics, </w:t>
      </w:r>
      <w:r>
        <w:rPr>
          <w:i/>
          <w:iCs/>
          <w:szCs w:val="24"/>
        </w:rPr>
        <w:t>—</w:t>
      </w:r>
      <w:r w:rsidRPr="00B96E6C">
        <w:rPr>
          <w:i/>
          <w:iCs/>
          <w:szCs w:val="24"/>
        </w:rPr>
        <w:t xml:space="preserve"> </w:t>
      </w:r>
      <w:r w:rsidRPr="00B96E6C">
        <w:rPr>
          <w:szCs w:val="24"/>
        </w:rPr>
        <w:t xml:space="preserve">mais </w:t>
      </w:r>
      <w:hyperlink r:id="rId24" w:history="1">
        <w:r w:rsidRPr="00B96E6C">
          <w:rPr>
            <w:szCs w:val="24"/>
          </w:rPr>
          <w:t>www.ecofascism.com</w:t>
        </w:r>
      </w:hyperlink>
      <w:r w:rsidRPr="00B96E6C">
        <w:rPr>
          <w:szCs w:val="24"/>
        </w:rPr>
        <w:t xml:space="preserve"> rétorque du tac au tac</w:t>
      </w:r>
      <w:r>
        <w:rPr>
          <w:szCs w:val="24"/>
        </w:rPr>
        <w:t> :</w:t>
      </w:r>
      <w:r w:rsidRPr="00B96E6C">
        <w:rPr>
          <w:szCs w:val="24"/>
        </w:rPr>
        <w:t xml:space="preserve"> </w:t>
      </w:r>
      <w:r>
        <w:rPr>
          <w:i/>
          <w:iCs/>
          <w:szCs w:val="24"/>
        </w:rPr>
        <w:t>« </w:t>
      </w:r>
      <w:r w:rsidRPr="00B96E6C">
        <w:rPr>
          <w:i/>
          <w:iCs/>
          <w:szCs w:val="24"/>
        </w:rPr>
        <w:t>Environmentalism is fascism</w:t>
      </w:r>
      <w:r>
        <w:rPr>
          <w:i/>
          <w:iCs/>
          <w:szCs w:val="24"/>
        </w:rPr>
        <w:t> ! »</w:t>
      </w:r>
      <w:r w:rsidRPr="00B96E6C">
        <w:rPr>
          <w:i/>
          <w:iCs/>
          <w:szCs w:val="24"/>
        </w:rPr>
        <w:t xml:space="preserve"> </w:t>
      </w:r>
      <w:r w:rsidRPr="00B96E6C">
        <w:rPr>
          <w:szCs w:val="24"/>
        </w:rPr>
        <w:t>On voit bien comment et co</w:t>
      </w:r>
      <w:r w:rsidRPr="00B96E6C">
        <w:rPr>
          <w:szCs w:val="24"/>
        </w:rPr>
        <w:t>m</w:t>
      </w:r>
      <w:r w:rsidRPr="00B96E6C">
        <w:rPr>
          <w:szCs w:val="24"/>
        </w:rPr>
        <w:t>bien le catég</w:t>
      </w:r>
      <w:r w:rsidRPr="00B96E6C">
        <w:rPr>
          <w:szCs w:val="24"/>
        </w:rPr>
        <w:t>o</w:t>
      </w:r>
      <w:r w:rsidRPr="00B96E6C">
        <w:rPr>
          <w:szCs w:val="24"/>
        </w:rPr>
        <w:t>rème-injure continue sur sa lancée.</w:t>
      </w:r>
    </w:p>
    <w:p w14:paraId="20B64BBC" w14:textId="77777777" w:rsidR="00730AFE" w:rsidRPr="00B96E6C" w:rsidRDefault="00730AFE" w:rsidP="00730AFE">
      <w:pPr>
        <w:spacing w:before="120" w:after="120"/>
        <w:jc w:val="both"/>
      </w:pPr>
      <w:r w:rsidRPr="00B96E6C">
        <w:rPr>
          <w:szCs w:val="24"/>
        </w:rPr>
        <w:t xml:space="preserve">Israël est un État </w:t>
      </w:r>
      <w:r>
        <w:rPr>
          <w:szCs w:val="24"/>
        </w:rPr>
        <w:t>« </w:t>
      </w:r>
      <w:r w:rsidRPr="00B96E6C">
        <w:rPr>
          <w:szCs w:val="24"/>
        </w:rPr>
        <w:t>fasciste</w:t>
      </w:r>
      <w:r>
        <w:rPr>
          <w:szCs w:val="24"/>
        </w:rPr>
        <w:t> »</w:t>
      </w:r>
      <w:r w:rsidRPr="00B96E6C">
        <w:rPr>
          <w:szCs w:val="24"/>
        </w:rPr>
        <w:t xml:space="preserve"> et fauteur de </w:t>
      </w:r>
      <w:r>
        <w:rPr>
          <w:szCs w:val="24"/>
        </w:rPr>
        <w:t>« </w:t>
      </w:r>
      <w:r w:rsidRPr="00B96E6C">
        <w:rPr>
          <w:szCs w:val="24"/>
        </w:rPr>
        <w:t>génocide</w:t>
      </w:r>
      <w:r>
        <w:rPr>
          <w:szCs w:val="24"/>
        </w:rPr>
        <w:t> »</w:t>
      </w:r>
      <w:r w:rsidRPr="00B96E6C">
        <w:rPr>
          <w:szCs w:val="24"/>
        </w:rPr>
        <w:t xml:space="preserve"> de surcroît sur des dizaines de sites internet qui se réclament de la gauche radic</w:t>
      </w:r>
      <w:r w:rsidRPr="00B96E6C">
        <w:rPr>
          <w:szCs w:val="24"/>
        </w:rPr>
        <w:t>a</w:t>
      </w:r>
      <w:r w:rsidRPr="00B96E6C">
        <w:rPr>
          <w:szCs w:val="24"/>
        </w:rPr>
        <w:t xml:space="preserve">le. Les sites contre le </w:t>
      </w:r>
      <w:r>
        <w:rPr>
          <w:szCs w:val="24"/>
        </w:rPr>
        <w:t>« </w:t>
      </w:r>
      <w:r w:rsidRPr="00B96E6C">
        <w:rPr>
          <w:szCs w:val="24"/>
        </w:rPr>
        <w:t>fascisme sioniste</w:t>
      </w:r>
      <w:r>
        <w:rPr>
          <w:szCs w:val="24"/>
        </w:rPr>
        <w:t> »</w:t>
      </w:r>
      <w:r w:rsidRPr="00B96E6C">
        <w:rPr>
          <w:szCs w:val="24"/>
        </w:rPr>
        <w:t xml:space="preserve"> le disputent aux sites sur </w:t>
      </w:r>
      <w:r>
        <w:rPr>
          <w:szCs w:val="24"/>
        </w:rPr>
        <w:t>« l’</w:t>
      </w:r>
      <w:r w:rsidRPr="00B96E6C">
        <w:rPr>
          <w:szCs w:val="24"/>
        </w:rPr>
        <w:t>islamo-fascisme</w:t>
      </w:r>
      <w:r>
        <w:rPr>
          <w:szCs w:val="24"/>
        </w:rPr>
        <w:t> »</w:t>
      </w:r>
      <w:r w:rsidRPr="00B96E6C">
        <w:rPr>
          <w:szCs w:val="24"/>
        </w:rPr>
        <w:t xml:space="preserve"> - voir plus loin. </w:t>
      </w:r>
      <w:r w:rsidRPr="00B96E6C">
        <w:rPr>
          <w:i/>
          <w:iCs/>
          <w:szCs w:val="24"/>
        </w:rPr>
        <w:t>Coran égale fascisme</w:t>
      </w:r>
      <w:r>
        <w:rPr>
          <w:i/>
          <w:iCs/>
          <w:szCs w:val="24"/>
        </w:rPr>
        <w:t> ?</w:t>
      </w:r>
      <w:r w:rsidRPr="00B96E6C">
        <w:rPr>
          <w:i/>
          <w:iCs/>
          <w:szCs w:val="24"/>
        </w:rPr>
        <w:t xml:space="preserve"> </w:t>
      </w:r>
      <w:r w:rsidRPr="00B96E6C">
        <w:rPr>
          <w:szCs w:val="24"/>
        </w:rPr>
        <w:t xml:space="preserve">affiche en tête de page </w:t>
      </w:r>
      <w:hyperlink r:id="rId25" w:history="1">
        <w:r w:rsidRPr="00B96E6C">
          <w:rPr>
            <w:szCs w:val="24"/>
          </w:rPr>
          <w:t>www.contrelislam.org</w:t>
        </w:r>
      </w:hyperlink>
      <w:r w:rsidRPr="00B96E6C">
        <w:rPr>
          <w:szCs w:val="24"/>
        </w:rPr>
        <w:t xml:space="preserve">. La politique américaine est </w:t>
      </w:r>
      <w:r>
        <w:rPr>
          <w:szCs w:val="24"/>
        </w:rPr>
        <w:t>« </w:t>
      </w:r>
      <w:r w:rsidRPr="00B96E6C">
        <w:rPr>
          <w:szCs w:val="24"/>
        </w:rPr>
        <w:t>fasci</w:t>
      </w:r>
      <w:r w:rsidRPr="00B96E6C">
        <w:rPr>
          <w:szCs w:val="24"/>
        </w:rPr>
        <w:t>s</w:t>
      </w:r>
      <w:r w:rsidRPr="00B96E6C">
        <w:rPr>
          <w:szCs w:val="24"/>
        </w:rPr>
        <w:t>te</w:t>
      </w:r>
      <w:r>
        <w:rPr>
          <w:szCs w:val="24"/>
        </w:rPr>
        <w:t> »</w:t>
      </w:r>
      <w:r w:rsidRPr="00B96E6C">
        <w:rPr>
          <w:szCs w:val="24"/>
        </w:rPr>
        <w:t xml:space="preserve"> sous tous ses aspects et depuis toujours. Parfois le web nuance</w:t>
      </w:r>
      <w:r>
        <w:rPr>
          <w:szCs w:val="24"/>
        </w:rPr>
        <w:t> :</w:t>
      </w:r>
      <w:r w:rsidRPr="00B96E6C">
        <w:rPr>
          <w:szCs w:val="24"/>
        </w:rPr>
        <w:t xml:space="preserve"> </w:t>
      </w:r>
      <w:r>
        <w:rPr>
          <w:i/>
          <w:iCs/>
          <w:szCs w:val="24"/>
        </w:rPr>
        <w:t>Smi</w:t>
      </w:r>
      <w:r w:rsidRPr="00B96E6C">
        <w:rPr>
          <w:i/>
          <w:iCs/>
          <w:szCs w:val="24"/>
        </w:rPr>
        <w:t xml:space="preserve">ley-faced fascism, </w:t>
      </w:r>
      <w:r w:rsidRPr="00B96E6C">
        <w:rPr>
          <w:szCs w:val="24"/>
        </w:rPr>
        <w:t>fascisme souriant aux USA, le pire</w:t>
      </w:r>
      <w:r>
        <w:rPr>
          <w:szCs w:val="24"/>
        </w:rPr>
        <w:t> !</w:t>
      </w:r>
      <w:r w:rsidRPr="00B96E6C">
        <w:rPr>
          <w:szCs w:val="24"/>
        </w:rPr>
        <w:t xml:space="preserve"> La polit</w:t>
      </w:r>
      <w:r w:rsidRPr="00B96E6C">
        <w:rPr>
          <w:szCs w:val="24"/>
        </w:rPr>
        <w:t>i</w:t>
      </w:r>
      <w:r w:rsidRPr="00B96E6C">
        <w:rPr>
          <w:szCs w:val="24"/>
        </w:rPr>
        <w:t xml:space="preserve">que du récent président George W. Bush l'était assurément plus que d'autres. </w:t>
      </w:r>
      <w:r>
        <w:rPr>
          <w:i/>
          <w:iCs/>
          <w:szCs w:val="24"/>
        </w:rPr>
        <w:t>« </w:t>
      </w:r>
      <w:r w:rsidRPr="00B96E6C">
        <w:rPr>
          <w:i/>
          <w:iCs/>
          <w:szCs w:val="24"/>
        </w:rPr>
        <w:t>Genuine American fa</w:t>
      </w:r>
      <w:r w:rsidRPr="00B96E6C">
        <w:rPr>
          <w:i/>
          <w:iCs/>
          <w:szCs w:val="24"/>
        </w:rPr>
        <w:t>s</w:t>
      </w:r>
      <w:r w:rsidRPr="00B96E6C">
        <w:rPr>
          <w:i/>
          <w:iCs/>
          <w:szCs w:val="24"/>
        </w:rPr>
        <w:t>cists are on the run</w:t>
      </w:r>
      <w:r>
        <w:rPr>
          <w:i/>
          <w:iCs/>
          <w:szCs w:val="24"/>
        </w:rPr>
        <w:t> »</w:t>
      </w:r>
      <w:r w:rsidRPr="00B96E6C">
        <w:rPr>
          <w:i/>
          <w:iCs/>
          <w:szCs w:val="24"/>
        </w:rPr>
        <w:t>.</w:t>
      </w:r>
      <w:r>
        <w:rPr>
          <w:iCs/>
          <w:szCs w:val="24"/>
        </w:rPr>
        <w:t> </w:t>
      </w:r>
      <w:r>
        <w:rPr>
          <w:rStyle w:val="Appelnotedebasdep"/>
        </w:rPr>
        <w:footnoteReference w:id="413"/>
      </w:r>
      <w:r w:rsidRPr="00B96E6C">
        <w:rPr>
          <w:i/>
          <w:iCs/>
          <w:szCs w:val="24"/>
        </w:rPr>
        <w:t xml:space="preserve"> </w:t>
      </w:r>
      <w:r>
        <w:rPr>
          <w:i/>
          <w:iCs/>
          <w:szCs w:val="24"/>
        </w:rPr>
        <w:t>« </w:t>
      </w:r>
      <w:r w:rsidRPr="00B96E6C">
        <w:rPr>
          <w:i/>
          <w:iCs/>
          <w:szCs w:val="24"/>
        </w:rPr>
        <w:t>America is succumbing to Fa</w:t>
      </w:r>
      <w:r w:rsidRPr="00B96E6C">
        <w:rPr>
          <w:i/>
          <w:iCs/>
          <w:szCs w:val="24"/>
        </w:rPr>
        <w:t>s</w:t>
      </w:r>
      <w:r w:rsidRPr="00B96E6C">
        <w:rPr>
          <w:i/>
          <w:iCs/>
          <w:szCs w:val="24"/>
        </w:rPr>
        <w:t>cism</w:t>
      </w:r>
      <w:r>
        <w:rPr>
          <w:i/>
          <w:iCs/>
          <w:szCs w:val="24"/>
        </w:rPr>
        <w:t> »</w:t>
      </w:r>
      <w:r w:rsidRPr="00B96E6C">
        <w:rPr>
          <w:i/>
          <w:iCs/>
          <w:szCs w:val="24"/>
        </w:rPr>
        <w:t xml:space="preserve">, </w:t>
      </w:r>
      <w:r w:rsidRPr="00B96E6C">
        <w:rPr>
          <w:szCs w:val="24"/>
        </w:rPr>
        <w:t>clame Naomi Klein en 2007.</w:t>
      </w:r>
      <w:r>
        <w:rPr>
          <w:szCs w:val="24"/>
        </w:rPr>
        <w:t> </w:t>
      </w:r>
      <w:r>
        <w:rPr>
          <w:rStyle w:val="Appelnotedebasdep"/>
        </w:rPr>
        <w:footnoteReference w:id="414"/>
      </w:r>
    </w:p>
    <w:p w14:paraId="0C844211" w14:textId="77777777" w:rsidR="00730AFE" w:rsidRPr="00B96E6C" w:rsidRDefault="00730AFE" w:rsidP="00730AFE">
      <w:pPr>
        <w:spacing w:before="120" w:after="120"/>
        <w:jc w:val="both"/>
      </w:pPr>
      <w:r w:rsidRPr="00B96E6C">
        <w:rPr>
          <w:szCs w:val="24"/>
        </w:rPr>
        <w:t xml:space="preserve">Tout régime répressif est </w:t>
      </w:r>
      <w:r>
        <w:rPr>
          <w:szCs w:val="24"/>
        </w:rPr>
        <w:t>« </w:t>
      </w:r>
      <w:r w:rsidRPr="00B96E6C">
        <w:rPr>
          <w:szCs w:val="24"/>
        </w:rPr>
        <w:t>fasciste</w:t>
      </w:r>
      <w:r>
        <w:rPr>
          <w:szCs w:val="24"/>
        </w:rPr>
        <w:t> »</w:t>
      </w:r>
      <w:r w:rsidRPr="00B96E6C">
        <w:rPr>
          <w:szCs w:val="24"/>
        </w:rPr>
        <w:t xml:space="preserve"> pour la gauche sauf, si sa</w:t>
      </w:r>
      <w:r w:rsidRPr="00B96E6C">
        <w:rPr>
          <w:szCs w:val="24"/>
        </w:rPr>
        <w:t>n</w:t>
      </w:r>
      <w:r w:rsidRPr="00B96E6C">
        <w:rPr>
          <w:szCs w:val="24"/>
        </w:rPr>
        <w:t>guinaires soient-ils, ceux qui ont la bonne idée de se prétendre de ga</w:t>
      </w:r>
      <w:r w:rsidRPr="00B96E6C">
        <w:rPr>
          <w:szCs w:val="24"/>
        </w:rPr>
        <w:t>u</w:t>
      </w:r>
      <w:r w:rsidRPr="00B96E6C">
        <w:rPr>
          <w:szCs w:val="24"/>
        </w:rPr>
        <w:t>che, ou à tout le moins anti-impérialistes, et à qui il est beaucoup pa</w:t>
      </w:r>
      <w:r w:rsidRPr="00B96E6C">
        <w:rPr>
          <w:szCs w:val="24"/>
        </w:rPr>
        <w:t>r</w:t>
      </w:r>
      <w:r w:rsidRPr="00B96E6C">
        <w:rPr>
          <w:szCs w:val="24"/>
        </w:rPr>
        <w:t>donné.</w:t>
      </w:r>
    </w:p>
    <w:p w14:paraId="48E746B0" w14:textId="77777777" w:rsidR="00730AFE" w:rsidRDefault="00730AFE" w:rsidP="00730AFE">
      <w:pPr>
        <w:spacing w:before="120" w:after="120"/>
        <w:jc w:val="both"/>
      </w:pPr>
      <w:r>
        <w:t>[196]</w:t>
      </w:r>
    </w:p>
    <w:p w14:paraId="6B8FB6D6" w14:textId="77777777" w:rsidR="00730AFE" w:rsidRPr="00B96E6C" w:rsidRDefault="00730AFE" w:rsidP="00730AFE">
      <w:pPr>
        <w:spacing w:before="120" w:after="120"/>
        <w:jc w:val="both"/>
      </w:pPr>
      <w:r w:rsidRPr="00B96E6C">
        <w:rPr>
          <w:szCs w:val="24"/>
        </w:rPr>
        <w:t xml:space="preserve">À la longue, les conservateurs ont compris le truc et aux USA, ils dénoncent désormais les </w:t>
      </w:r>
      <w:r>
        <w:rPr>
          <w:i/>
          <w:iCs/>
          <w:szCs w:val="24"/>
        </w:rPr>
        <w:t>« </w:t>
      </w:r>
      <w:r w:rsidRPr="00B96E6C">
        <w:rPr>
          <w:i/>
          <w:iCs/>
          <w:szCs w:val="24"/>
        </w:rPr>
        <w:t>libérais</w:t>
      </w:r>
      <w:r>
        <w:rPr>
          <w:i/>
          <w:iCs/>
          <w:szCs w:val="24"/>
        </w:rPr>
        <w:t> »</w:t>
      </w:r>
      <w:r w:rsidRPr="00B96E6C">
        <w:rPr>
          <w:i/>
          <w:iCs/>
          <w:szCs w:val="24"/>
        </w:rPr>
        <w:t xml:space="preserve"> </w:t>
      </w:r>
      <w:r w:rsidRPr="00B96E6C">
        <w:rPr>
          <w:szCs w:val="24"/>
        </w:rPr>
        <w:t xml:space="preserve">comme les seuls vrais fascistes. On verra cette manœuvre de rétorsion dans </w:t>
      </w:r>
      <w:r w:rsidRPr="00B96E6C">
        <w:rPr>
          <w:i/>
          <w:iCs/>
          <w:szCs w:val="24"/>
        </w:rPr>
        <w:t>Lib</w:t>
      </w:r>
      <w:r>
        <w:rPr>
          <w:i/>
          <w:iCs/>
          <w:szCs w:val="24"/>
        </w:rPr>
        <w:t>e</w:t>
      </w:r>
      <w:r w:rsidRPr="00B96E6C">
        <w:rPr>
          <w:i/>
          <w:iCs/>
          <w:szCs w:val="24"/>
        </w:rPr>
        <w:t xml:space="preserve">ral Fascism </w:t>
      </w:r>
      <w:r w:rsidRPr="00B96E6C">
        <w:rPr>
          <w:szCs w:val="24"/>
        </w:rPr>
        <w:t>de Jonah Goldberg</w:t>
      </w:r>
      <w:r>
        <w:rPr>
          <w:szCs w:val="24"/>
        </w:rPr>
        <w:t> :</w:t>
      </w:r>
      <w:r w:rsidRPr="00B96E6C">
        <w:rPr>
          <w:szCs w:val="24"/>
        </w:rPr>
        <w:t xml:space="preserve"> la gauche US n'a cessé, de Roosevelt à Hillary Clinton, de défendre des principes </w:t>
      </w:r>
      <w:r>
        <w:rPr>
          <w:szCs w:val="24"/>
        </w:rPr>
        <w:t>« </w:t>
      </w:r>
      <w:r w:rsidRPr="00B96E6C">
        <w:rPr>
          <w:szCs w:val="24"/>
        </w:rPr>
        <w:t>remarquablement semblables</w:t>
      </w:r>
      <w:r>
        <w:rPr>
          <w:szCs w:val="24"/>
        </w:rPr>
        <w:t> »</w:t>
      </w:r>
      <w:r w:rsidRPr="00B96E6C">
        <w:rPr>
          <w:szCs w:val="24"/>
        </w:rPr>
        <w:t xml:space="preserve"> à ceux de H</w:t>
      </w:r>
      <w:r w:rsidRPr="00B96E6C">
        <w:rPr>
          <w:szCs w:val="24"/>
        </w:rPr>
        <w:t>i</w:t>
      </w:r>
      <w:r w:rsidRPr="00B96E6C">
        <w:rPr>
          <w:szCs w:val="24"/>
        </w:rPr>
        <w:t>tler et de Mussolini, expose le prière d'insérer de cet ouvr</w:t>
      </w:r>
      <w:r w:rsidRPr="00B96E6C">
        <w:rPr>
          <w:szCs w:val="24"/>
        </w:rPr>
        <w:t>a</w:t>
      </w:r>
      <w:r w:rsidRPr="00B96E6C">
        <w:rPr>
          <w:szCs w:val="24"/>
        </w:rPr>
        <w:t>ge de ton académique.</w:t>
      </w:r>
      <w:r>
        <w:rPr>
          <w:szCs w:val="24"/>
        </w:rPr>
        <w:t> </w:t>
      </w:r>
      <w:r>
        <w:rPr>
          <w:rStyle w:val="Appelnotedebasdep"/>
        </w:rPr>
        <w:footnoteReference w:id="415"/>
      </w:r>
      <w:r w:rsidRPr="00B96E6C">
        <w:rPr>
          <w:szCs w:val="24"/>
        </w:rPr>
        <w:t xml:space="preserve"> En France, le secrétaire d'État R. Karoutchi dénonce en 2008 les attaques de la gauche contre Nicolas Sarkozy comme l'e</w:t>
      </w:r>
      <w:r w:rsidRPr="00B96E6C">
        <w:rPr>
          <w:szCs w:val="24"/>
        </w:rPr>
        <w:t>x</w:t>
      </w:r>
      <w:r w:rsidRPr="00B96E6C">
        <w:rPr>
          <w:szCs w:val="24"/>
        </w:rPr>
        <w:t xml:space="preserve">pression d'un </w:t>
      </w:r>
      <w:r>
        <w:rPr>
          <w:szCs w:val="24"/>
        </w:rPr>
        <w:t>« </w:t>
      </w:r>
      <w:r w:rsidRPr="00B96E6C">
        <w:rPr>
          <w:szCs w:val="24"/>
        </w:rPr>
        <w:t>fascisme rampant</w:t>
      </w:r>
      <w:r>
        <w:rPr>
          <w:szCs w:val="24"/>
        </w:rPr>
        <w:t> »</w:t>
      </w:r>
      <w:r w:rsidRPr="00B96E6C">
        <w:rPr>
          <w:szCs w:val="24"/>
        </w:rPr>
        <w:t>.</w:t>
      </w:r>
    </w:p>
    <w:p w14:paraId="036614F9" w14:textId="77777777" w:rsidR="00730AFE" w:rsidRPr="00B96E6C" w:rsidRDefault="00730AFE" w:rsidP="00730AFE">
      <w:pPr>
        <w:spacing w:before="120" w:after="120"/>
        <w:jc w:val="both"/>
      </w:pPr>
      <w:r w:rsidRPr="00B96E6C">
        <w:rPr>
          <w:szCs w:val="24"/>
        </w:rPr>
        <w:t>L'épithète a évidemment encore de beaux jours devant lui</w:t>
      </w:r>
      <w:r>
        <w:rPr>
          <w:szCs w:val="24"/>
        </w:rPr>
        <w:t> !</w:t>
      </w:r>
      <w:r w:rsidRPr="00B96E6C">
        <w:rPr>
          <w:szCs w:val="24"/>
        </w:rPr>
        <w:t xml:space="preserve"> Ceux qui utilisent le terme savent son vide sémantique, mais ils sentent a</w:t>
      </w:r>
      <w:r w:rsidRPr="00B96E6C">
        <w:rPr>
          <w:szCs w:val="24"/>
        </w:rPr>
        <w:t>p</w:t>
      </w:r>
      <w:r w:rsidRPr="00B96E6C">
        <w:rPr>
          <w:szCs w:val="24"/>
        </w:rPr>
        <w:t xml:space="preserve">paremment qu'à titre de </w:t>
      </w:r>
      <w:r w:rsidRPr="00B96E6C">
        <w:rPr>
          <w:i/>
          <w:iCs/>
          <w:szCs w:val="24"/>
        </w:rPr>
        <w:t>dénonciation s</w:t>
      </w:r>
      <w:r w:rsidRPr="00B96E6C">
        <w:rPr>
          <w:i/>
          <w:iCs/>
          <w:szCs w:val="24"/>
        </w:rPr>
        <w:t>u</w:t>
      </w:r>
      <w:r w:rsidRPr="00B96E6C">
        <w:rPr>
          <w:i/>
          <w:iCs/>
          <w:szCs w:val="24"/>
        </w:rPr>
        <w:t xml:space="preserve">prême, </w:t>
      </w:r>
      <w:r w:rsidRPr="00B96E6C">
        <w:rPr>
          <w:szCs w:val="24"/>
        </w:rPr>
        <w:t xml:space="preserve">de concert avec le non moins désémantisé </w:t>
      </w:r>
      <w:r>
        <w:rPr>
          <w:szCs w:val="24"/>
        </w:rPr>
        <w:t>« </w:t>
      </w:r>
      <w:r w:rsidRPr="00B96E6C">
        <w:rPr>
          <w:szCs w:val="24"/>
        </w:rPr>
        <w:t>racisme</w:t>
      </w:r>
      <w:r>
        <w:rPr>
          <w:szCs w:val="24"/>
        </w:rPr>
        <w:t> »</w:t>
      </w:r>
      <w:r w:rsidRPr="00B96E6C">
        <w:rPr>
          <w:szCs w:val="24"/>
        </w:rPr>
        <w:t>, il garde un pouvoir de choc et de nu</w:t>
      </w:r>
      <w:r w:rsidRPr="00B96E6C">
        <w:rPr>
          <w:szCs w:val="24"/>
        </w:rPr>
        <w:t>i</w:t>
      </w:r>
      <w:r w:rsidRPr="00B96E6C">
        <w:rPr>
          <w:szCs w:val="24"/>
        </w:rPr>
        <w:t>sance inusable.</w:t>
      </w:r>
    </w:p>
    <w:p w14:paraId="7E3F5737" w14:textId="77777777" w:rsidR="00730AFE" w:rsidRPr="00B96E6C" w:rsidRDefault="00730AFE" w:rsidP="00730AFE">
      <w:pPr>
        <w:spacing w:before="120" w:after="120"/>
        <w:jc w:val="both"/>
      </w:pPr>
      <w:r w:rsidRPr="00B96E6C">
        <w:rPr>
          <w:szCs w:val="24"/>
        </w:rPr>
        <w:t xml:space="preserve">Pour ce qui touche à la France, c'est depuis sa fondation en 1972, le Front national de Jean-Marie Le Pen, le F.N., </w:t>
      </w:r>
      <w:r>
        <w:rPr>
          <w:szCs w:val="24"/>
        </w:rPr>
        <w:t>—</w:t>
      </w:r>
      <w:r w:rsidRPr="00B96E6C">
        <w:rPr>
          <w:szCs w:val="24"/>
        </w:rPr>
        <w:t xml:space="preserve"> </w:t>
      </w:r>
      <w:r>
        <w:rPr>
          <w:szCs w:val="24"/>
        </w:rPr>
        <w:t>« </w:t>
      </w:r>
      <w:r w:rsidRPr="00B96E6C">
        <w:rPr>
          <w:szCs w:val="24"/>
        </w:rPr>
        <w:t>F comme fasci</w:t>
      </w:r>
      <w:r w:rsidRPr="00B96E6C">
        <w:rPr>
          <w:szCs w:val="24"/>
        </w:rPr>
        <w:t>s</w:t>
      </w:r>
      <w:r w:rsidRPr="00B96E6C">
        <w:rPr>
          <w:szCs w:val="24"/>
        </w:rPr>
        <w:t>te, N comme nazi</w:t>
      </w:r>
      <w:r>
        <w:rPr>
          <w:szCs w:val="24"/>
        </w:rPr>
        <w:t> »</w:t>
      </w:r>
      <w:r w:rsidRPr="00B96E6C">
        <w:rPr>
          <w:szCs w:val="24"/>
        </w:rPr>
        <w:t>, - qui concentre les haines, les fantasmes aussi et incarne à gauche la menace fasciste résurgente, croissante, jamais vaincue.</w:t>
      </w:r>
      <w:r>
        <w:rPr>
          <w:szCs w:val="24"/>
        </w:rPr>
        <w:t> </w:t>
      </w:r>
      <w:r>
        <w:rPr>
          <w:rStyle w:val="Appelnotedebasdep"/>
        </w:rPr>
        <w:footnoteReference w:id="416"/>
      </w:r>
      <w:r w:rsidRPr="00B96E6C">
        <w:rPr>
          <w:szCs w:val="24"/>
        </w:rPr>
        <w:t xml:space="preserve"> Le groupe </w:t>
      </w:r>
      <w:r w:rsidRPr="00B96E6C">
        <w:rPr>
          <w:i/>
          <w:iCs/>
          <w:szCs w:val="24"/>
        </w:rPr>
        <w:t xml:space="preserve">Ras </w:t>
      </w:r>
      <w:r>
        <w:rPr>
          <w:i/>
          <w:iCs/>
          <w:szCs w:val="24"/>
        </w:rPr>
        <w:t>l’</w:t>
      </w:r>
      <w:r w:rsidRPr="00B96E6C">
        <w:rPr>
          <w:i/>
          <w:iCs/>
          <w:szCs w:val="24"/>
        </w:rPr>
        <w:t xml:space="preserve">front </w:t>
      </w:r>
      <w:r w:rsidRPr="00B96E6C">
        <w:rPr>
          <w:szCs w:val="24"/>
        </w:rPr>
        <w:t>qui s'est donné pour mission de lu</w:t>
      </w:r>
      <w:r w:rsidRPr="00B96E6C">
        <w:rPr>
          <w:szCs w:val="24"/>
        </w:rPr>
        <w:t>t</w:t>
      </w:r>
      <w:r w:rsidRPr="00B96E6C">
        <w:rPr>
          <w:szCs w:val="24"/>
        </w:rPr>
        <w:t xml:space="preserve">ter contre le FN, se sous-titre </w:t>
      </w:r>
      <w:r>
        <w:rPr>
          <w:szCs w:val="24"/>
        </w:rPr>
        <w:t>« </w:t>
      </w:r>
      <w:r w:rsidRPr="00B96E6C">
        <w:rPr>
          <w:szCs w:val="24"/>
        </w:rPr>
        <w:t>Réseau de lutte contre le fascisme</w:t>
      </w:r>
      <w:r>
        <w:rPr>
          <w:szCs w:val="24"/>
        </w:rPr>
        <w:t> »</w:t>
      </w:r>
      <w:r w:rsidRPr="00B96E6C">
        <w:rPr>
          <w:szCs w:val="24"/>
        </w:rPr>
        <w:t xml:space="preserve">. (De même en Belgique, opère une très active et sympathique </w:t>
      </w:r>
      <w:r>
        <w:rPr>
          <w:szCs w:val="24"/>
        </w:rPr>
        <w:t>« </w:t>
      </w:r>
      <w:r w:rsidRPr="00B96E6C">
        <w:rPr>
          <w:szCs w:val="24"/>
        </w:rPr>
        <w:t>Coal</w:t>
      </w:r>
      <w:r w:rsidRPr="00B96E6C">
        <w:rPr>
          <w:szCs w:val="24"/>
        </w:rPr>
        <w:t>i</w:t>
      </w:r>
      <w:r w:rsidRPr="00B96E6C">
        <w:rPr>
          <w:szCs w:val="24"/>
        </w:rPr>
        <w:t>tion antifasciste</w:t>
      </w:r>
      <w:r>
        <w:rPr>
          <w:szCs w:val="24"/>
        </w:rPr>
        <w:t> »</w:t>
      </w:r>
      <w:r w:rsidRPr="00B96E6C">
        <w:rPr>
          <w:szCs w:val="24"/>
        </w:rPr>
        <w:t xml:space="preserve"> et, proche, l'association </w:t>
      </w:r>
      <w:r w:rsidRPr="00B96E6C">
        <w:rPr>
          <w:i/>
          <w:iCs/>
          <w:szCs w:val="24"/>
        </w:rPr>
        <w:t xml:space="preserve">Résistances, </w:t>
      </w:r>
      <w:r>
        <w:rPr>
          <w:szCs w:val="24"/>
        </w:rPr>
        <w:t>« </w:t>
      </w:r>
      <w:r w:rsidRPr="00B96E6C">
        <w:rPr>
          <w:szCs w:val="24"/>
        </w:rPr>
        <w:t>Observatoire be</w:t>
      </w:r>
      <w:r w:rsidRPr="00B96E6C">
        <w:rPr>
          <w:szCs w:val="24"/>
        </w:rPr>
        <w:t>l</w:t>
      </w:r>
      <w:r w:rsidRPr="00B96E6C">
        <w:rPr>
          <w:szCs w:val="24"/>
        </w:rPr>
        <w:t>ge de l'extrême droite</w:t>
      </w:r>
      <w:r>
        <w:rPr>
          <w:szCs w:val="24"/>
        </w:rPr>
        <w:t> »</w:t>
      </w:r>
      <w:r w:rsidRPr="00B96E6C">
        <w:rPr>
          <w:szCs w:val="24"/>
        </w:rPr>
        <w:t xml:space="preserve"> aux prises avec le </w:t>
      </w:r>
      <w:r w:rsidRPr="00B96E6C">
        <w:rPr>
          <w:i/>
          <w:iCs/>
          <w:szCs w:val="24"/>
        </w:rPr>
        <w:t xml:space="preserve">Vlaams Blok </w:t>
      </w:r>
      <w:r w:rsidRPr="00B96E6C">
        <w:rPr>
          <w:szCs w:val="24"/>
        </w:rPr>
        <w:t>et le FN wallon.) Le FN en France joue bien entendu le jeu pr</w:t>
      </w:r>
      <w:r w:rsidRPr="00B96E6C">
        <w:rPr>
          <w:szCs w:val="24"/>
        </w:rPr>
        <w:t>o</w:t>
      </w:r>
      <w:r w:rsidRPr="00B96E6C">
        <w:rPr>
          <w:szCs w:val="24"/>
        </w:rPr>
        <w:t xml:space="preserve">vocateur répugnant qu'on attend de lui en réclamant par exemple, dans </w:t>
      </w:r>
      <w:r w:rsidRPr="00B96E6C">
        <w:rPr>
          <w:i/>
          <w:iCs/>
          <w:szCs w:val="24"/>
        </w:rPr>
        <w:t xml:space="preserve">National-Hebdo, </w:t>
      </w:r>
      <w:r w:rsidRPr="00B96E6C">
        <w:rPr>
          <w:szCs w:val="24"/>
        </w:rPr>
        <w:t xml:space="preserve">6. 8. 1998, des </w:t>
      </w:r>
      <w:r>
        <w:rPr>
          <w:szCs w:val="24"/>
        </w:rPr>
        <w:t>« </w:t>
      </w:r>
      <w:r w:rsidRPr="00B96E6C">
        <w:rPr>
          <w:szCs w:val="24"/>
        </w:rPr>
        <w:t>rafles</w:t>
      </w:r>
      <w:r>
        <w:rPr>
          <w:szCs w:val="24"/>
        </w:rPr>
        <w:t> »</w:t>
      </w:r>
      <w:r w:rsidRPr="00B96E6C">
        <w:rPr>
          <w:szCs w:val="24"/>
        </w:rPr>
        <w:t xml:space="preserve"> et des </w:t>
      </w:r>
      <w:r>
        <w:rPr>
          <w:szCs w:val="24"/>
        </w:rPr>
        <w:t>« </w:t>
      </w:r>
      <w:r w:rsidRPr="00B96E6C">
        <w:rPr>
          <w:szCs w:val="24"/>
        </w:rPr>
        <w:t>camps de conce</w:t>
      </w:r>
      <w:r w:rsidRPr="00B96E6C">
        <w:rPr>
          <w:szCs w:val="24"/>
        </w:rPr>
        <w:t>n</w:t>
      </w:r>
      <w:r w:rsidRPr="00B96E6C">
        <w:rPr>
          <w:szCs w:val="24"/>
        </w:rPr>
        <w:t>tration</w:t>
      </w:r>
      <w:r>
        <w:rPr>
          <w:szCs w:val="24"/>
        </w:rPr>
        <w:t> »</w:t>
      </w:r>
      <w:r w:rsidRPr="00B96E6C">
        <w:rPr>
          <w:szCs w:val="24"/>
        </w:rPr>
        <w:t xml:space="preserve"> pour les sans-papier. Dans le </w:t>
      </w:r>
      <w:r w:rsidRPr="00B96E6C">
        <w:rPr>
          <w:i/>
          <w:iCs/>
          <w:szCs w:val="24"/>
        </w:rPr>
        <w:t xml:space="preserve">Monde diplomatique </w:t>
      </w:r>
      <w:r w:rsidRPr="00B96E6C">
        <w:rPr>
          <w:szCs w:val="24"/>
        </w:rPr>
        <w:t xml:space="preserve">d'avril 1998, Ignacio Ramonet qualifie de </w:t>
      </w:r>
      <w:r>
        <w:rPr>
          <w:szCs w:val="24"/>
        </w:rPr>
        <w:t>« </w:t>
      </w:r>
      <w:r w:rsidRPr="00B96E6C">
        <w:rPr>
          <w:szCs w:val="24"/>
        </w:rPr>
        <w:t>néo-fascisme</w:t>
      </w:r>
      <w:r>
        <w:rPr>
          <w:szCs w:val="24"/>
        </w:rPr>
        <w:t> »</w:t>
      </w:r>
      <w:r>
        <w:t xml:space="preserve"> [197]</w:t>
      </w:r>
      <w:r w:rsidRPr="00B96E6C">
        <w:rPr>
          <w:szCs w:val="24"/>
        </w:rPr>
        <w:t xml:space="preserve"> les rappr</w:t>
      </w:r>
      <w:r w:rsidRPr="00B96E6C">
        <w:rPr>
          <w:szCs w:val="24"/>
        </w:rPr>
        <w:t>o</w:t>
      </w:r>
      <w:r w:rsidRPr="00B96E6C">
        <w:rPr>
          <w:szCs w:val="24"/>
        </w:rPr>
        <w:t>chements entre la droite UDF (gaulli</w:t>
      </w:r>
      <w:r w:rsidRPr="00B96E6C">
        <w:rPr>
          <w:szCs w:val="24"/>
        </w:rPr>
        <w:t>s</w:t>
      </w:r>
      <w:r w:rsidRPr="00B96E6C">
        <w:rPr>
          <w:szCs w:val="24"/>
        </w:rPr>
        <w:t xml:space="preserve">te) et le FN. Pendant ce temps, des dizaines de </w:t>
      </w:r>
      <w:r w:rsidRPr="00B96E6C">
        <w:rPr>
          <w:i/>
          <w:iCs/>
          <w:szCs w:val="24"/>
        </w:rPr>
        <w:t xml:space="preserve">blogs </w:t>
      </w:r>
      <w:r w:rsidRPr="00B96E6C">
        <w:rPr>
          <w:szCs w:val="24"/>
        </w:rPr>
        <w:t>d</w:t>
      </w:r>
      <w:r w:rsidRPr="00B96E6C">
        <w:rPr>
          <w:szCs w:val="24"/>
        </w:rPr>
        <w:t>é</w:t>
      </w:r>
      <w:r w:rsidRPr="00B96E6C">
        <w:rPr>
          <w:szCs w:val="24"/>
        </w:rPr>
        <w:t xml:space="preserve">noncent les progrès continus du fascisme en France et, comme le groupe FTP, démantelé par la police en 1999, prônent </w:t>
      </w:r>
      <w:r>
        <w:rPr>
          <w:szCs w:val="24"/>
        </w:rPr>
        <w:t>« </w:t>
      </w:r>
      <w:r w:rsidRPr="00B96E6C">
        <w:rPr>
          <w:szCs w:val="24"/>
        </w:rPr>
        <w:t>l'action violente antifasciste</w:t>
      </w:r>
      <w:r>
        <w:rPr>
          <w:szCs w:val="24"/>
        </w:rPr>
        <w:t> » :</w:t>
      </w:r>
      <w:r w:rsidRPr="00B96E6C">
        <w:rPr>
          <w:szCs w:val="24"/>
        </w:rPr>
        <w:t xml:space="preserve"> FTP avait organisé des a</w:t>
      </w:r>
      <w:r w:rsidRPr="00B96E6C">
        <w:rPr>
          <w:szCs w:val="24"/>
        </w:rPr>
        <w:t>t</w:t>
      </w:r>
      <w:r w:rsidRPr="00B96E6C">
        <w:rPr>
          <w:szCs w:val="24"/>
        </w:rPr>
        <w:t>tentats contre des locaux du FN.</w:t>
      </w:r>
    </w:p>
    <w:p w14:paraId="5F01D31D" w14:textId="77777777" w:rsidR="00730AFE" w:rsidRPr="00B96E6C" w:rsidRDefault="00730AFE" w:rsidP="00730AFE">
      <w:pPr>
        <w:spacing w:before="120" w:after="120"/>
        <w:jc w:val="both"/>
      </w:pPr>
      <w:r w:rsidRPr="00B96E6C">
        <w:rPr>
          <w:szCs w:val="24"/>
        </w:rPr>
        <w:t>Cet unanimisme consensuel antifasciste, en France par exemple, est critiqué par ceux qui pensent que devant l'ho</w:t>
      </w:r>
      <w:r w:rsidRPr="00B96E6C">
        <w:rPr>
          <w:szCs w:val="24"/>
        </w:rPr>
        <w:t>r</w:t>
      </w:r>
      <w:r w:rsidRPr="00B96E6C">
        <w:rPr>
          <w:szCs w:val="24"/>
        </w:rPr>
        <w:t xml:space="preserve">reur contemporaine - le Rwanda, le Darfour </w:t>
      </w:r>
      <w:r>
        <w:rPr>
          <w:szCs w:val="24"/>
        </w:rPr>
        <w:t>—</w:t>
      </w:r>
      <w:r w:rsidRPr="00B96E6C">
        <w:rPr>
          <w:szCs w:val="24"/>
        </w:rPr>
        <w:t xml:space="preserve"> il est à la fois mal ciblé et hypocrite. Co</w:t>
      </w:r>
      <w:r w:rsidRPr="00B96E6C">
        <w:rPr>
          <w:szCs w:val="24"/>
        </w:rPr>
        <w:t>m</w:t>
      </w:r>
      <w:r w:rsidRPr="00B96E6C">
        <w:rPr>
          <w:szCs w:val="24"/>
        </w:rPr>
        <w:t>mencé en tragédie vers 1930, il se perpétue en une interminable pant</w:t>
      </w:r>
      <w:r w:rsidRPr="00B96E6C">
        <w:rPr>
          <w:szCs w:val="24"/>
        </w:rPr>
        <w:t>a</w:t>
      </w:r>
      <w:r w:rsidRPr="00B96E6C">
        <w:rPr>
          <w:szCs w:val="24"/>
        </w:rPr>
        <w:t>lonnade.</w:t>
      </w:r>
    </w:p>
    <w:p w14:paraId="640CDC5F" w14:textId="77777777" w:rsidR="00730AFE" w:rsidRPr="00B96E6C" w:rsidRDefault="00730AFE" w:rsidP="00730AFE">
      <w:pPr>
        <w:spacing w:before="120" w:after="120"/>
        <w:jc w:val="both"/>
      </w:pPr>
      <w:r w:rsidRPr="00B96E6C">
        <w:rPr>
          <w:szCs w:val="24"/>
        </w:rPr>
        <w:t>Le consensus antifasciste est aussi la cible des moralistes antitotal</w:t>
      </w:r>
      <w:r w:rsidRPr="00B96E6C">
        <w:rPr>
          <w:szCs w:val="24"/>
        </w:rPr>
        <w:t>i</w:t>
      </w:r>
      <w:r w:rsidRPr="00B96E6C">
        <w:rPr>
          <w:szCs w:val="24"/>
        </w:rPr>
        <w:t xml:space="preserve">taires qui, depuis </w:t>
      </w:r>
      <w:r w:rsidRPr="00B96E6C">
        <w:rPr>
          <w:i/>
          <w:iCs/>
          <w:szCs w:val="24"/>
        </w:rPr>
        <w:t xml:space="preserve">La barbarie à visage humain, </w:t>
      </w:r>
      <w:r w:rsidRPr="00B96E6C">
        <w:rPr>
          <w:szCs w:val="24"/>
        </w:rPr>
        <w:t>prétendent renvoyer dos à dos fascistes et antifascistes stalinoïdes de jadis, adversaires i</w:t>
      </w:r>
      <w:r w:rsidRPr="00B96E6C">
        <w:rPr>
          <w:szCs w:val="24"/>
        </w:rPr>
        <w:t>n</w:t>
      </w:r>
      <w:r w:rsidRPr="00B96E6C">
        <w:rPr>
          <w:szCs w:val="24"/>
        </w:rPr>
        <w:t>terchangeables dans leur m</w:t>
      </w:r>
      <w:r w:rsidRPr="00B96E6C">
        <w:rPr>
          <w:szCs w:val="24"/>
        </w:rPr>
        <w:t>é</w:t>
      </w:r>
      <w:r w:rsidRPr="00B96E6C">
        <w:rPr>
          <w:szCs w:val="24"/>
        </w:rPr>
        <w:t>pris des hommes et leur goût de violences et de massacres.</w:t>
      </w:r>
    </w:p>
    <w:p w14:paraId="5C6F045F" w14:textId="77777777" w:rsidR="00730AFE" w:rsidRPr="00B96E6C" w:rsidRDefault="00730AFE" w:rsidP="00730AFE">
      <w:pPr>
        <w:spacing w:before="120" w:after="120"/>
        <w:jc w:val="both"/>
      </w:pPr>
      <w:r w:rsidRPr="00B96E6C">
        <w:rPr>
          <w:szCs w:val="24"/>
        </w:rPr>
        <w:t xml:space="preserve">Les gens </w:t>
      </w:r>
      <w:r>
        <w:rPr>
          <w:szCs w:val="24"/>
        </w:rPr>
        <w:t>« </w:t>
      </w:r>
      <w:r w:rsidRPr="00B96E6C">
        <w:rPr>
          <w:szCs w:val="24"/>
        </w:rPr>
        <w:t>sérieux</w:t>
      </w:r>
      <w:r>
        <w:rPr>
          <w:szCs w:val="24"/>
        </w:rPr>
        <w:t> »</w:t>
      </w:r>
      <w:r w:rsidRPr="00B96E6C">
        <w:rPr>
          <w:szCs w:val="24"/>
        </w:rPr>
        <w:t xml:space="preserve">, même de gauche si je puis dire, sont non moins traditionnellement agacés par les excès verbaux antifascistes et ils le disent. Lionel Jospin déclare sur </w:t>
      </w:r>
      <w:r w:rsidRPr="00B96E6C">
        <w:rPr>
          <w:i/>
          <w:iCs/>
          <w:szCs w:val="24"/>
        </w:rPr>
        <w:t>Fra</w:t>
      </w:r>
      <w:r w:rsidRPr="00B96E6C">
        <w:rPr>
          <w:i/>
          <w:iCs/>
          <w:szCs w:val="24"/>
        </w:rPr>
        <w:t>n</w:t>
      </w:r>
      <w:r w:rsidRPr="00B96E6C">
        <w:rPr>
          <w:i/>
          <w:iCs/>
          <w:szCs w:val="24"/>
        </w:rPr>
        <w:t xml:space="preserve">ce-Culture </w:t>
      </w:r>
      <w:r w:rsidRPr="00B96E6C">
        <w:rPr>
          <w:szCs w:val="24"/>
        </w:rPr>
        <w:t xml:space="preserve">le 27. 10. 2007 que le Front National n'est jamais qu'une droite populiste et que </w:t>
      </w:r>
      <w:r>
        <w:rPr>
          <w:szCs w:val="24"/>
        </w:rPr>
        <w:t>« </w:t>
      </w:r>
      <w:r w:rsidRPr="00B96E6C">
        <w:rPr>
          <w:szCs w:val="24"/>
        </w:rPr>
        <w:t>pe</w:t>
      </w:r>
      <w:r w:rsidRPr="00B96E6C">
        <w:rPr>
          <w:szCs w:val="24"/>
        </w:rPr>
        <w:t>n</w:t>
      </w:r>
      <w:r w:rsidRPr="00B96E6C">
        <w:rPr>
          <w:szCs w:val="24"/>
        </w:rPr>
        <w:t>dant toutes les années du mitterrandisme, nous n'avons jamais été face à une menace fasciste. Donc tout antifascisme n'était que du théâtre.</w:t>
      </w:r>
      <w:r>
        <w:rPr>
          <w:szCs w:val="24"/>
        </w:rPr>
        <w:t> »</w:t>
      </w:r>
      <w:r w:rsidRPr="00B96E6C">
        <w:rPr>
          <w:szCs w:val="24"/>
        </w:rPr>
        <w:t xml:space="preserve"> D'après Pierre-André Taguieff, on a assisté depuis 1945, depuis la chute des régimes fascistes, à une vaine </w:t>
      </w:r>
      <w:r>
        <w:rPr>
          <w:szCs w:val="24"/>
        </w:rPr>
        <w:t>« </w:t>
      </w:r>
      <w:r w:rsidRPr="00B96E6C">
        <w:rPr>
          <w:szCs w:val="24"/>
        </w:rPr>
        <w:t>multipl</w:t>
      </w:r>
      <w:r w:rsidRPr="00B96E6C">
        <w:rPr>
          <w:szCs w:val="24"/>
        </w:rPr>
        <w:t>i</w:t>
      </w:r>
      <w:r w:rsidRPr="00B96E6C">
        <w:rPr>
          <w:szCs w:val="24"/>
        </w:rPr>
        <w:t>cation des fascismes imaginaires</w:t>
      </w:r>
      <w:r>
        <w:rPr>
          <w:szCs w:val="24"/>
        </w:rPr>
        <w:t> » ;</w:t>
      </w:r>
      <w:r w:rsidRPr="00B96E6C">
        <w:rPr>
          <w:szCs w:val="24"/>
        </w:rPr>
        <w:t xml:space="preserve"> l'antifascisme tel qu'il est devenu n'est qu'un misérable </w:t>
      </w:r>
      <w:r>
        <w:rPr>
          <w:szCs w:val="24"/>
        </w:rPr>
        <w:t>« ensemble d'att</w:t>
      </w:r>
      <w:r w:rsidRPr="00B96E6C">
        <w:rPr>
          <w:szCs w:val="24"/>
        </w:rPr>
        <w:t>itudes mentales, de représentations stéré</w:t>
      </w:r>
      <w:r w:rsidRPr="00B96E6C">
        <w:rPr>
          <w:szCs w:val="24"/>
        </w:rPr>
        <w:t>o</w:t>
      </w:r>
      <w:r w:rsidRPr="00B96E6C">
        <w:rPr>
          <w:szCs w:val="24"/>
        </w:rPr>
        <w:t>typées et de croyances sloganisées</w:t>
      </w:r>
      <w:r>
        <w:rPr>
          <w:szCs w:val="24"/>
        </w:rPr>
        <w:t> »</w:t>
      </w:r>
      <w:r w:rsidRPr="00B96E6C">
        <w:rPr>
          <w:szCs w:val="24"/>
        </w:rPr>
        <w:t xml:space="preserve"> que Taguieff montre fondame</w:t>
      </w:r>
      <w:r w:rsidRPr="00B96E6C">
        <w:rPr>
          <w:szCs w:val="24"/>
        </w:rPr>
        <w:t>n</w:t>
      </w:r>
      <w:r w:rsidRPr="00B96E6C">
        <w:rPr>
          <w:szCs w:val="24"/>
        </w:rPr>
        <w:t>talement noc</w:t>
      </w:r>
      <w:r w:rsidRPr="00B96E6C">
        <w:rPr>
          <w:szCs w:val="24"/>
        </w:rPr>
        <w:t>i</w:t>
      </w:r>
      <w:r w:rsidRPr="00B96E6C">
        <w:rPr>
          <w:szCs w:val="24"/>
        </w:rPr>
        <w:t>ves à la vie civique non moins qu'absurdes.</w:t>
      </w:r>
      <w:r>
        <w:rPr>
          <w:szCs w:val="24"/>
        </w:rPr>
        <w:t> </w:t>
      </w:r>
      <w:r>
        <w:rPr>
          <w:rStyle w:val="Appelnotedebasdep"/>
        </w:rPr>
        <w:footnoteReference w:id="417"/>
      </w:r>
    </w:p>
    <w:p w14:paraId="2A07A4E1" w14:textId="77777777" w:rsidR="00730AFE" w:rsidRDefault="00730AFE" w:rsidP="00730AFE">
      <w:pPr>
        <w:spacing w:before="120" w:after="120"/>
        <w:jc w:val="both"/>
      </w:pPr>
      <w:r>
        <w:t>[198]</w:t>
      </w:r>
    </w:p>
    <w:p w14:paraId="024D0297" w14:textId="77777777" w:rsidR="00730AFE" w:rsidRPr="00B96E6C" w:rsidRDefault="00730AFE" w:rsidP="00730AFE">
      <w:pPr>
        <w:spacing w:before="120" w:after="120"/>
        <w:jc w:val="both"/>
      </w:pPr>
      <w:r w:rsidRPr="00B96E6C">
        <w:rPr>
          <w:szCs w:val="24"/>
        </w:rPr>
        <w:t>Les historiens et politologues français cherchent, il va de soi, à o</w:t>
      </w:r>
      <w:r w:rsidRPr="00B96E6C">
        <w:rPr>
          <w:szCs w:val="24"/>
        </w:rPr>
        <w:t>p</w:t>
      </w:r>
      <w:r w:rsidRPr="00B96E6C">
        <w:rPr>
          <w:szCs w:val="24"/>
        </w:rPr>
        <w:t>poser leur rigueur académique à cette inflation ex</w:t>
      </w:r>
      <w:r w:rsidRPr="00B96E6C">
        <w:rPr>
          <w:szCs w:val="24"/>
        </w:rPr>
        <w:t>o</w:t>
      </w:r>
      <w:r w:rsidRPr="00B96E6C">
        <w:rPr>
          <w:szCs w:val="24"/>
        </w:rPr>
        <w:t>térique vide de sens. Ceci explique en partie leur tendance à exagérer du côté de la prudence méthodologique et à mult</w:t>
      </w:r>
      <w:r w:rsidRPr="00B96E6C">
        <w:rPr>
          <w:szCs w:val="24"/>
        </w:rPr>
        <w:t>i</w:t>
      </w:r>
      <w:r w:rsidRPr="00B96E6C">
        <w:rPr>
          <w:szCs w:val="24"/>
        </w:rPr>
        <w:t xml:space="preserve">plier les critères restrictifs </w:t>
      </w:r>
      <w:r>
        <w:rPr>
          <w:szCs w:val="24"/>
        </w:rPr>
        <w:t>—</w:t>
      </w:r>
      <w:r w:rsidRPr="00B96E6C">
        <w:rPr>
          <w:szCs w:val="24"/>
        </w:rPr>
        <w:t xml:space="preserve"> y compris inopportuns. Les p</w:t>
      </w:r>
      <w:r w:rsidRPr="00B96E6C">
        <w:rPr>
          <w:szCs w:val="24"/>
        </w:rPr>
        <w:t>o</w:t>
      </w:r>
      <w:r w:rsidRPr="00B96E6C">
        <w:rPr>
          <w:szCs w:val="24"/>
        </w:rPr>
        <w:t xml:space="preserve">litologues, soucieux de mesure et de faire preuve de </w:t>
      </w:r>
      <w:r w:rsidRPr="00B96E6C">
        <w:rPr>
          <w:i/>
          <w:iCs/>
          <w:szCs w:val="24"/>
        </w:rPr>
        <w:t xml:space="preserve">distinction, </w:t>
      </w:r>
      <w:r w:rsidRPr="00B96E6C">
        <w:rPr>
          <w:szCs w:val="24"/>
        </w:rPr>
        <w:t xml:space="preserve">ont bricolé par exemple le concept de </w:t>
      </w:r>
      <w:r>
        <w:rPr>
          <w:szCs w:val="24"/>
        </w:rPr>
        <w:t>« </w:t>
      </w:r>
      <w:r w:rsidRPr="00B96E6C">
        <w:rPr>
          <w:szCs w:val="24"/>
        </w:rPr>
        <w:t>pop</w:t>
      </w:r>
      <w:r w:rsidRPr="00B96E6C">
        <w:rPr>
          <w:szCs w:val="24"/>
        </w:rPr>
        <w:t>u</w:t>
      </w:r>
      <w:r w:rsidRPr="00B96E6C">
        <w:rPr>
          <w:szCs w:val="24"/>
        </w:rPr>
        <w:t>lisme nationaliste</w:t>
      </w:r>
      <w:r>
        <w:rPr>
          <w:szCs w:val="24"/>
        </w:rPr>
        <w:t> »</w:t>
      </w:r>
      <w:r w:rsidRPr="00B96E6C">
        <w:rPr>
          <w:szCs w:val="24"/>
        </w:rPr>
        <w:t xml:space="preserve"> pour classer avec plus de réserve et moins de véhémence le FN hors du fantasmatique </w:t>
      </w:r>
      <w:r>
        <w:rPr>
          <w:szCs w:val="24"/>
        </w:rPr>
        <w:t>« </w:t>
      </w:r>
      <w:r w:rsidRPr="00B96E6C">
        <w:rPr>
          <w:szCs w:val="24"/>
        </w:rPr>
        <w:t>fascisme</w:t>
      </w:r>
      <w:r>
        <w:rPr>
          <w:szCs w:val="24"/>
        </w:rPr>
        <w:t> »</w:t>
      </w:r>
      <w:r w:rsidRPr="00B96E6C">
        <w:rPr>
          <w:szCs w:val="24"/>
        </w:rPr>
        <w:t xml:space="preserve">. </w:t>
      </w:r>
      <w:r>
        <w:rPr>
          <w:szCs w:val="24"/>
        </w:rPr>
        <w:t>« </w:t>
      </w:r>
      <w:r w:rsidRPr="00B96E6C">
        <w:rPr>
          <w:szCs w:val="24"/>
        </w:rPr>
        <w:t>Ga</w:t>
      </w:r>
      <w:r w:rsidRPr="00B96E6C">
        <w:rPr>
          <w:szCs w:val="24"/>
        </w:rPr>
        <w:t>r</w:t>
      </w:r>
      <w:r w:rsidRPr="00B96E6C">
        <w:rPr>
          <w:szCs w:val="24"/>
        </w:rPr>
        <w:t>dons-nous des formules stéréotypées</w:t>
      </w:r>
      <w:r>
        <w:rPr>
          <w:szCs w:val="24"/>
        </w:rPr>
        <w:t> »</w:t>
      </w:r>
      <w:r w:rsidRPr="00B96E6C">
        <w:rPr>
          <w:szCs w:val="24"/>
        </w:rPr>
        <w:t>, met en garde Pierre Milza en réc</w:t>
      </w:r>
      <w:r w:rsidRPr="00B96E6C">
        <w:rPr>
          <w:szCs w:val="24"/>
        </w:rPr>
        <w:t>u</w:t>
      </w:r>
      <w:r w:rsidRPr="00B96E6C">
        <w:rPr>
          <w:szCs w:val="24"/>
        </w:rPr>
        <w:t xml:space="preserve">sant </w:t>
      </w:r>
      <w:r>
        <w:rPr>
          <w:szCs w:val="24"/>
        </w:rPr>
        <w:t>« </w:t>
      </w:r>
      <w:r w:rsidRPr="00B96E6C">
        <w:rPr>
          <w:szCs w:val="24"/>
        </w:rPr>
        <w:t>fascisme</w:t>
      </w:r>
      <w:r>
        <w:rPr>
          <w:szCs w:val="24"/>
        </w:rPr>
        <w:t> »</w:t>
      </w:r>
      <w:r w:rsidRPr="00B96E6C">
        <w:rPr>
          <w:szCs w:val="24"/>
        </w:rPr>
        <w:t xml:space="preserve"> pour le parti de Le Pen. </w:t>
      </w:r>
      <w:r>
        <w:rPr>
          <w:szCs w:val="24"/>
        </w:rPr>
        <w:t>« </w:t>
      </w:r>
      <w:r w:rsidRPr="00B96E6C">
        <w:rPr>
          <w:szCs w:val="24"/>
        </w:rPr>
        <w:t>N</w:t>
      </w:r>
      <w:r w:rsidRPr="00B96E6C">
        <w:rPr>
          <w:szCs w:val="24"/>
        </w:rPr>
        <w:t>a</w:t>
      </w:r>
      <w:r w:rsidRPr="00B96E6C">
        <w:rPr>
          <w:szCs w:val="24"/>
        </w:rPr>
        <w:t>tional-populisme</w:t>
      </w:r>
      <w:r>
        <w:rPr>
          <w:szCs w:val="24"/>
        </w:rPr>
        <w:t> »</w:t>
      </w:r>
      <w:r w:rsidRPr="00B96E6C">
        <w:rPr>
          <w:szCs w:val="24"/>
        </w:rPr>
        <w:t>, nuance Pierre André Taguieff dans ses essais récents qui dénoncent, je viens de le dire, l'antifa</w:t>
      </w:r>
      <w:r w:rsidRPr="00B96E6C">
        <w:rPr>
          <w:szCs w:val="24"/>
        </w:rPr>
        <w:t>s</w:t>
      </w:r>
      <w:r w:rsidRPr="00B96E6C">
        <w:rPr>
          <w:szCs w:val="24"/>
        </w:rPr>
        <w:t xml:space="preserve">cisme routinier comme </w:t>
      </w:r>
      <w:r>
        <w:rPr>
          <w:szCs w:val="24"/>
        </w:rPr>
        <w:t>« </w:t>
      </w:r>
      <w:r w:rsidRPr="00B96E6C">
        <w:rPr>
          <w:szCs w:val="24"/>
        </w:rPr>
        <w:t>illusion</w:t>
      </w:r>
      <w:r>
        <w:rPr>
          <w:szCs w:val="24"/>
        </w:rPr>
        <w:t> »</w:t>
      </w:r>
      <w:r w:rsidRPr="00B96E6C">
        <w:rPr>
          <w:szCs w:val="24"/>
        </w:rPr>
        <w:t xml:space="preserve"> et </w:t>
      </w:r>
      <w:r>
        <w:rPr>
          <w:szCs w:val="24"/>
        </w:rPr>
        <w:t>« </w:t>
      </w:r>
      <w:r w:rsidRPr="00B96E6C">
        <w:rPr>
          <w:szCs w:val="24"/>
        </w:rPr>
        <w:t>imposture</w:t>
      </w:r>
      <w:r>
        <w:rPr>
          <w:szCs w:val="24"/>
        </w:rPr>
        <w:t> »</w:t>
      </w:r>
      <w:r w:rsidRPr="00B96E6C">
        <w:rPr>
          <w:szCs w:val="24"/>
        </w:rPr>
        <w:t>,</w:t>
      </w:r>
      <w:r>
        <w:rPr>
          <w:szCs w:val="24"/>
        </w:rPr>
        <w:t> </w:t>
      </w:r>
      <w:r>
        <w:rPr>
          <w:rStyle w:val="Appelnotedebasdep"/>
        </w:rPr>
        <w:footnoteReference w:id="418"/>
      </w:r>
      <w:r w:rsidRPr="00B96E6C">
        <w:rPr>
          <w:szCs w:val="24"/>
        </w:rPr>
        <w:t xml:space="preserve"> T</w:t>
      </w:r>
      <w:r w:rsidRPr="00B96E6C">
        <w:rPr>
          <w:szCs w:val="24"/>
        </w:rPr>
        <w:t>a</w:t>
      </w:r>
      <w:r w:rsidRPr="00B96E6C">
        <w:rPr>
          <w:szCs w:val="24"/>
        </w:rPr>
        <w:t xml:space="preserve">guieff qui considère </w:t>
      </w:r>
      <w:r>
        <w:rPr>
          <w:szCs w:val="24"/>
        </w:rPr>
        <w:t>« </w:t>
      </w:r>
      <w:r w:rsidRPr="00B96E6C">
        <w:rPr>
          <w:szCs w:val="24"/>
        </w:rPr>
        <w:t>extrême droite</w:t>
      </w:r>
      <w:r>
        <w:rPr>
          <w:szCs w:val="24"/>
        </w:rPr>
        <w:t> »</w:t>
      </w:r>
      <w:r w:rsidRPr="00B96E6C">
        <w:rPr>
          <w:szCs w:val="24"/>
        </w:rPr>
        <w:t xml:space="preserve"> comme flou et trop polémique à la fois </w:t>
      </w:r>
      <w:r>
        <w:rPr>
          <w:szCs w:val="24"/>
        </w:rPr>
        <w:t xml:space="preserve">— </w:t>
      </w:r>
      <w:r w:rsidRPr="00B96E6C">
        <w:rPr>
          <w:szCs w:val="24"/>
        </w:rPr>
        <w:t>mais que veut-il dire avec cette a</w:t>
      </w:r>
      <w:r w:rsidRPr="00B96E6C">
        <w:rPr>
          <w:szCs w:val="24"/>
        </w:rPr>
        <w:t>n</w:t>
      </w:r>
      <w:r w:rsidRPr="00B96E6C">
        <w:rPr>
          <w:szCs w:val="24"/>
        </w:rPr>
        <w:t xml:space="preserve">téposition composée de </w:t>
      </w:r>
      <w:r>
        <w:rPr>
          <w:szCs w:val="24"/>
        </w:rPr>
        <w:t>« </w:t>
      </w:r>
      <w:r w:rsidRPr="00B96E6C">
        <w:rPr>
          <w:szCs w:val="24"/>
        </w:rPr>
        <w:t>national-</w:t>
      </w:r>
      <w:r>
        <w:rPr>
          <w:szCs w:val="24"/>
        </w:rPr>
        <w:t> »</w:t>
      </w:r>
      <w:r w:rsidRPr="00B96E6C">
        <w:rPr>
          <w:szCs w:val="24"/>
        </w:rPr>
        <w:t xml:space="preserve"> qui relève des langues german</w:t>
      </w:r>
      <w:r w:rsidRPr="00B96E6C">
        <w:rPr>
          <w:szCs w:val="24"/>
        </w:rPr>
        <w:t>i</w:t>
      </w:r>
      <w:r w:rsidRPr="00B96E6C">
        <w:rPr>
          <w:szCs w:val="24"/>
        </w:rPr>
        <w:t>ques</w:t>
      </w:r>
      <w:r>
        <w:rPr>
          <w:szCs w:val="24"/>
        </w:rPr>
        <w:t> ?</w:t>
      </w:r>
    </w:p>
    <w:p w14:paraId="5F690CD5" w14:textId="77777777" w:rsidR="00730AFE" w:rsidRDefault="00730AFE" w:rsidP="00730AFE">
      <w:pPr>
        <w:pStyle w:val="Citation0"/>
      </w:pPr>
    </w:p>
    <w:p w14:paraId="5C1E2723" w14:textId="77777777" w:rsidR="00730AFE" w:rsidRPr="00B96E6C" w:rsidRDefault="00730AFE" w:rsidP="00730AFE">
      <w:pPr>
        <w:pStyle w:val="Citation0"/>
      </w:pPr>
      <w:r w:rsidRPr="00B96E6C">
        <w:rPr>
          <w:szCs w:val="24"/>
        </w:rPr>
        <w:t xml:space="preserve">■ </w:t>
      </w:r>
      <w:r w:rsidRPr="00B96E6C">
        <w:t>Je ne veux pas dire ici que tous les emplois spéculatifs et anachr</w:t>
      </w:r>
      <w:r w:rsidRPr="00B96E6C">
        <w:t>o</w:t>
      </w:r>
      <w:r w:rsidRPr="00B96E6C">
        <w:t xml:space="preserve">niques de </w:t>
      </w:r>
      <w:r>
        <w:t>« </w:t>
      </w:r>
      <w:r w:rsidRPr="00B96E6C">
        <w:t>fascisme</w:t>
      </w:r>
      <w:r>
        <w:t> »</w:t>
      </w:r>
      <w:r w:rsidRPr="00B96E6C">
        <w:t xml:space="preserve"> relèvent de la faiblesse de pensée. Jacques Julliard a p</w:t>
      </w:r>
      <w:r w:rsidRPr="00B96E6C">
        <w:t>u</w:t>
      </w:r>
      <w:r w:rsidRPr="00B96E6C">
        <w:t xml:space="preserve">blié en 1994 un vigoureux pamphlet, </w:t>
      </w:r>
      <w:r w:rsidRPr="00B96E6C">
        <w:rPr>
          <w:i/>
          <w:iCs/>
        </w:rPr>
        <w:t xml:space="preserve">Ce fascisme qui vient </w:t>
      </w:r>
      <w:r w:rsidRPr="00B96E6C">
        <w:t>qui dénonce l'impuissance peureuse des démocraties européennes à réagir à l'effront</w:t>
      </w:r>
      <w:r w:rsidRPr="00B96E6C">
        <w:t>e</w:t>
      </w:r>
      <w:r w:rsidRPr="00B96E6C">
        <w:t>rie sanguinaire des camps nationalistes aux pr</w:t>
      </w:r>
      <w:r w:rsidRPr="00B96E6C">
        <w:t>i</w:t>
      </w:r>
      <w:r w:rsidRPr="00B96E6C">
        <w:t xml:space="preserve">ses dans l'ex-Yougoslavie. Sans doute </w:t>
      </w:r>
      <w:r>
        <w:t>« </w:t>
      </w:r>
      <w:r w:rsidRPr="00B96E6C">
        <w:t>fascisme</w:t>
      </w:r>
      <w:r>
        <w:t> »</w:t>
      </w:r>
      <w:r w:rsidRPr="00B96E6C">
        <w:t xml:space="preserve"> n'éclaire pas vra</w:t>
      </w:r>
      <w:r w:rsidRPr="00B96E6C">
        <w:t>i</w:t>
      </w:r>
      <w:r w:rsidRPr="00B96E6C">
        <w:t>ment les conflits des Balkans, mais le rapprochement avec la lâcheté munichoise de 1938 ne manque pas d'être un bon argument polém</w:t>
      </w:r>
      <w:r w:rsidRPr="00B96E6C">
        <w:t>i</w:t>
      </w:r>
      <w:r w:rsidRPr="00B96E6C">
        <w:t>que.</w:t>
      </w:r>
    </w:p>
    <w:p w14:paraId="0BD05FCE" w14:textId="77777777" w:rsidR="00730AFE" w:rsidRDefault="00730AFE" w:rsidP="00730AFE">
      <w:pPr>
        <w:pStyle w:val="Citation0"/>
      </w:pPr>
      <w:r w:rsidRPr="00B96E6C">
        <w:rPr>
          <w:szCs w:val="24"/>
        </w:rPr>
        <w:t xml:space="preserve">■ </w:t>
      </w:r>
      <w:r>
        <w:t>« </w:t>
      </w:r>
      <w:r w:rsidRPr="00B96E6C">
        <w:t>Totalitarisme</w:t>
      </w:r>
      <w:r>
        <w:t> »</w:t>
      </w:r>
      <w:r w:rsidRPr="00B96E6C">
        <w:t xml:space="preserve"> peut servir de substitut comme invective à tout va, mais le terme demeure marqué </w:t>
      </w:r>
      <w:r w:rsidRPr="00B96E6C">
        <w:rPr>
          <w:i/>
          <w:iCs/>
        </w:rPr>
        <w:t xml:space="preserve">de droite </w:t>
      </w:r>
      <w:r w:rsidRPr="00B96E6C">
        <w:t>en Eur</w:t>
      </w:r>
      <w:r w:rsidRPr="00B96E6C">
        <w:t>o</w:t>
      </w:r>
      <w:r w:rsidRPr="00B96E6C">
        <w:t xml:space="preserve">pe. Guy Sorman parle ainsi de </w:t>
      </w:r>
      <w:r>
        <w:t>« </w:t>
      </w:r>
      <w:r w:rsidRPr="00B96E6C">
        <w:t>totalitarisme vert</w:t>
      </w:r>
      <w:r>
        <w:t> »</w:t>
      </w:r>
      <w:r w:rsidRPr="00B96E6C">
        <w:t xml:space="preserve"> pour dénoncer les écolos qui l'ag</w:t>
      </w:r>
      <w:r w:rsidRPr="00B96E6C">
        <w:t>a</w:t>
      </w:r>
      <w:r w:rsidRPr="00B96E6C">
        <w:t>cent.</w:t>
      </w:r>
    </w:p>
    <w:p w14:paraId="53F81F80" w14:textId="77777777" w:rsidR="00730AFE" w:rsidRDefault="00730AFE" w:rsidP="00730AFE">
      <w:pPr>
        <w:pStyle w:val="p"/>
      </w:pPr>
      <w:r>
        <w:t>[199]</w:t>
      </w:r>
    </w:p>
    <w:p w14:paraId="70DD5E25" w14:textId="77777777" w:rsidR="00730AFE" w:rsidRDefault="00730AFE" w:rsidP="00730AFE">
      <w:pPr>
        <w:pStyle w:val="Grillecouleur-Accent1"/>
      </w:pPr>
      <w:r w:rsidRPr="00B96E6C">
        <w:t>Aux États-Unis, pas de problème, les termes sont intercha</w:t>
      </w:r>
      <w:r w:rsidRPr="00B96E6C">
        <w:t>n</w:t>
      </w:r>
      <w:r w:rsidRPr="00B96E6C">
        <w:t xml:space="preserve">geables. </w:t>
      </w:r>
      <w:r>
        <w:t>« </w:t>
      </w:r>
      <w:r w:rsidRPr="00B96E6C">
        <w:t>Al Gore dénonce le totalitarisme qui s'abat sur les États-Unis</w:t>
      </w:r>
      <w:r>
        <w:t> »</w:t>
      </w:r>
      <w:r w:rsidRPr="00B96E6C">
        <w:t xml:space="preserve"> d</w:t>
      </w:r>
      <w:r w:rsidRPr="00B96E6C">
        <w:t>e</w:t>
      </w:r>
      <w:r w:rsidRPr="00B96E6C">
        <w:t>vant l'American Constitution Society</w:t>
      </w:r>
      <w:r>
        <w:t> :</w:t>
      </w:r>
      <w:r w:rsidRPr="00B96E6C">
        <w:t xml:space="preserve"> dépêche de presse du 23.1.2006.</w:t>
      </w:r>
    </w:p>
    <w:p w14:paraId="777199D0" w14:textId="77777777" w:rsidR="00730AFE" w:rsidRDefault="00730AFE" w:rsidP="00730AFE">
      <w:pPr>
        <w:spacing w:before="120" w:after="120"/>
        <w:jc w:val="both"/>
        <w:rPr>
          <w:szCs w:val="24"/>
        </w:rPr>
      </w:pPr>
      <w:r>
        <w:rPr>
          <w:szCs w:val="24"/>
        </w:rPr>
        <w:br w:type="page"/>
      </w:r>
    </w:p>
    <w:p w14:paraId="5C26C1D0" w14:textId="77777777" w:rsidR="00730AFE" w:rsidRPr="00643BE2" w:rsidRDefault="00730AFE" w:rsidP="00730AFE">
      <w:pPr>
        <w:spacing w:before="120" w:after="120"/>
        <w:ind w:firstLine="0"/>
        <w:jc w:val="center"/>
        <w:rPr>
          <w:sz w:val="24"/>
          <w:szCs w:val="24"/>
        </w:rPr>
      </w:pPr>
      <w:bookmarkStart w:id="44" w:name="Texte_2_j"/>
      <w:r w:rsidRPr="00643BE2">
        <w:rPr>
          <w:sz w:val="24"/>
          <w:szCs w:val="24"/>
        </w:rPr>
        <w:t>Le fascisme dans tous les pays</w:t>
      </w:r>
    </w:p>
    <w:p w14:paraId="55E62F23" w14:textId="77777777" w:rsidR="00730AFE" w:rsidRPr="00B96E6C" w:rsidRDefault="00730AFE" w:rsidP="00730AFE">
      <w:pPr>
        <w:pStyle w:val="planche"/>
      </w:pPr>
      <w:r w:rsidRPr="00B96E6C">
        <w:rPr>
          <w:szCs w:val="24"/>
        </w:rPr>
        <w:t>Un</w:t>
      </w:r>
      <w:r>
        <w:rPr>
          <w:szCs w:val="24"/>
        </w:rPr>
        <w:t>e entité nouvelle sans théorie,</w:t>
      </w:r>
      <w:r>
        <w:rPr>
          <w:szCs w:val="24"/>
        </w:rPr>
        <w:br/>
      </w:r>
      <w:r w:rsidRPr="00B96E6C">
        <w:rPr>
          <w:szCs w:val="24"/>
        </w:rPr>
        <w:t>l'</w:t>
      </w:r>
      <w:r>
        <w:rPr>
          <w:szCs w:val="24"/>
        </w:rPr>
        <w:t>« </w:t>
      </w:r>
      <w:r w:rsidRPr="00B96E6C">
        <w:rPr>
          <w:szCs w:val="24"/>
        </w:rPr>
        <w:t>islamo-fascisme</w:t>
      </w:r>
      <w:r>
        <w:rPr>
          <w:szCs w:val="24"/>
        </w:rPr>
        <w:t> »</w:t>
      </w:r>
    </w:p>
    <w:bookmarkEnd w:id="44"/>
    <w:p w14:paraId="7AAB451A" w14:textId="77777777" w:rsidR="00730AFE" w:rsidRDefault="00730AFE" w:rsidP="00730AFE">
      <w:pPr>
        <w:spacing w:before="120" w:after="120"/>
        <w:jc w:val="both"/>
        <w:rPr>
          <w:szCs w:val="24"/>
        </w:rPr>
      </w:pPr>
    </w:p>
    <w:p w14:paraId="1786EC29" w14:textId="77777777" w:rsidR="00730AFE" w:rsidRPr="00384B20" w:rsidRDefault="00730AFE" w:rsidP="00730AFE">
      <w:pPr>
        <w:ind w:right="90" w:firstLine="0"/>
        <w:jc w:val="both"/>
        <w:rPr>
          <w:sz w:val="20"/>
        </w:rPr>
      </w:pPr>
      <w:hyperlink w:anchor="tdm" w:history="1">
        <w:r w:rsidRPr="00384B20">
          <w:rPr>
            <w:rStyle w:val="Hyperlien"/>
            <w:sz w:val="20"/>
          </w:rPr>
          <w:t>Retour à la table des matières</w:t>
        </w:r>
      </w:hyperlink>
    </w:p>
    <w:p w14:paraId="2E1EA229" w14:textId="77777777" w:rsidR="00730AFE" w:rsidRPr="00B96E6C" w:rsidRDefault="00730AFE" w:rsidP="00730AFE">
      <w:pPr>
        <w:spacing w:before="120" w:after="120"/>
        <w:jc w:val="both"/>
      </w:pPr>
      <w:r w:rsidRPr="00B96E6C">
        <w:rPr>
          <w:i/>
          <w:iCs/>
          <w:szCs w:val="24"/>
        </w:rPr>
        <w:t xml:space="preserve">Islamo-fascism </w:t>
      </w:r>
      <w:r w:rsidRPr="00B96E6C">
        <w:rPr>
          <w:szCs w:val="24"/>
        </w:rPr>
        <w:t>dispose de la caution du précédent président amér</w:t>
      </w:r>
      <w:r w:rsidRPr="00B96E6C">
        <w:rPr>
          <w:szCs w:val="24"/>
        </w:rPr>
        <w:t>i</w:t>
      </w:r>
      <w:r w:rsidRPr="00B96E6C">
        <w:rPr>
          <w:szCs w:val="24"/>
        </w:rPr>
        <w:t>cain George W. Bush qui l'a employé mais pas inventé.</w:t>
      </w:r>
      <w:r>
        <w:rPr>
          <w:szCs w:val="24"/>
        </w:rPr>
        <w:t> </w:t>
      </w:r>
      <w:r>
        <w:rPr>
          <w:rStyle w:val="Appelnotedebasdep"/>
        </w:rPr>
        <w:footnoteReference w:id="419"/>
      </w:r>
      <w:r w:rsidRPr="00B96E6C">
        <w:rPr>
          <w:szCs w:val="24"/>
        </w:rPr>
        <w:t xml:space="preserve"> Le boui</w:t>
      </w:r>
      <w:r w:rsidRPr="00B96E6C">
        <w:rPr>
          <w:szCs w:val="24"/>
        </w:rPr>
        <w:t>l</w:t>
      </w:r>
      <w:r w:rsidRPr="00B96E6C">
        <w:rPr>
          <w:szCs w:val="24"/>
        </w:rPr>
        <w:t xml:space="preserve">lant polémiste américain, parfois qualifié de </w:t>
      </w:r>
      <w:r>
        <w:rPr>
          <w:szCs w:val="24"/>
        </w:rPr>
        <w:t>« </w:t>
      </w:r>
      <w:r w:rsidRPr="00B96E6C">
        <w:rPr>
          <w:szCs w:val="24"/>
        </w:rPr>
        <w:t>néo-conservateur</w:t>
      </w:r>
      <w:r>
        <w:rPr>
          <w:szCs w:val="24"/>
        </w:rPr>
        <w:t> »</w:t>
      </w:r>
      <w:r w:rsidRPr="00B96E6C">
        <w:rPr>
          <w:szCs w:val="24"/>
        </w:rPr>
        <w:t>, Chri</w:t>
      </w:r>
      <w:r w:rsidRPr="00B96E6C">
        <w:rPr>
          <w:szCs w:val="24"/>
        </w:rPr>
        <w:t>s</w:t>
      </w:r>
      <w:r w:rsidRPr="00B96E6C">
        <w:rPr>
          <w:szCs w:val="24"/>
        </w:rPr>
        <w:t>topher Hitchens a défendu le terme comme pertinent et bien construit</w:t>
      </w:r>
      <w:r>
        <w:rPr>
          <w:szCs w:val="24"/>
        </w:rPr>
        <w:t> :</w:t>
      </w:r>
      <w:r w:rsidRPr="00B96E6C">
        <w:rPr>
          <w:szCs w:val="24"/>
        </w:rPr>
        <w:t xml:space="preserve"> </w:t>
      </w:r>
      <w:r>
        <w:rPr>
          <w:i/>
          <w:iCs/>
          <w:szCs w:val="24"/>
        </w:rPr>
        <w:t>« </w:t>
      </w:r>
      <w:r w:rsidRPr="00B96E6C">
        <w:rPr>
          <w:i/>
          <w:iCs/>
          <w:szCs w:val="24"/>
        </w:rPr>
        <w:t>Defending</w:t>
      </w:r>
      <w:r>
        <w:rPr>
          <w:i/>
          <w:iCs/>
          <w:szCs w:val="24"/>
        </w:rPr>
        <w:t xml:space="preserve"> </w:t>
      </w:r>
      <w:r w:rsidRPr="00B96E6C">
        <w:rPr>
          <w:i/>
          <w:iCs/>
          <w:szCs w:val="24"/>
        </w:rPr>
        <w:t>Islamofascism</w:t>
      </w:r>
      <w:r>
        <w:rPr>
          <w:i/>
          <w:iCs/>
          <w:szCs w:val="24"/>
        </w:rPr>
        <w:t> :</w:t>
      </w:r>
      <w:r w:rsidRPr="00B96E6C">
        <w:rPr>
          <w:i/>
          <w:iCs/>
          <w:szCs w:val="24"/>
        </w:rPr>
        <w:t xml:space="preserve"> It's a Valid Term. Here's Why</w:t>
      </w:r>
      <w:r>
        <w:rPr>
          <w:i/>
          <w:iCs/>
          <w:szCs w:val="24"/>
        </w:rPr>
        <w:t> »</w:t>
      </w:r>
      <w:r w:rsidRPr="00B96E6C">
        <w:rPr>
          <w:i/>
          <w:iCs/>
          <w:szCs w:val="24"/>
        </w:rPr>
        <w:t xml:space="preserve"> </w:t>
      </w:r>
      <w:r w:rsidRPr="00B96E6C">
        <w:rPr>
          <w:szCs w:val="24"/>
        </w:rPr>
        <w:t xml:space="preserve">dans </w:t>
      </w:r>
      <w:r w:rsidRPr="00B96E6C">
        <w:rPr>
          <w:i/>
          <w:iCs/>
          <w:szCs w:val="24"/>
        </w:rPr>
        <w:t>Sl</w:t>
      </w:r>
      <w:r w:rsidRPr="00B96E6C">
        <w:rPr>
          <w:i/>
          <w:iCs/>
          <w:szCs w:val="24"/>
        </w:rPr>
        <w:t>a</w:t>
      </w:r>
      <w:r w:rsidRPr="00B96E6C">
        <w:rPr>
          <w:i/>
          <w:iCs/>
          <w:szCs w:val="24"/>
        </w:rPr>
        <w:t xml:space="preserve">te, </w:t>
      </w:r>
      <w:r w:rsidRPr="00B96E6C">
        <w:rPr>
          <w:szCs w:val="24"/>
        </w:rPr>
        <w:t>22 oct. 2007.</w:t>
      </w:r>
      <w:r>
        <w:rPr>
          <w:szCs w:val="24"/>
        </w:rPr>
        <w:t> </w:t>
      </w:r>
      <w:r>
        <w:rPr>
          <w:rStyle w:val="Appelnotedebasdep"/>
        </w:rPr>
        <w:footnoteReference w:id="420"/>
      </w:r>
      <w:r w:rsidRPr="00B96E6C">
        <w:rPr>
          <w:szCs w:val="24"/>
        </w:rPr>
        <w:t xml:space="preserve"> Pierre-André Taguieff a pourtant raison de dire que le composé </w:t>
      </w:r>
      <w:r w:rsidRPr="00B96E6C">
        <w:rPr>
          <w:i/>
          <w:iCs/>
          <w:szCs w:val="24"/>
        </w:rPr>
        <w:t xml:space="preserve">comme tel </w:t>
      </w:r>
      <w:r w:rsidRPr="00B96E6C">
        <w:rPr>
          <w:szCs w:val="24"/>
        </w:rPr>
        <w:t xml:space="preserve">relève </w:t>
      </w:r>
      <w:r>
        <w:rPr>
          <w:szCs w:val="24"/>
        </w:rPr>
        <w:t>« </w:t>
      </w:r>
      <w:r w:rsidRPr="00B96E6C">
        <w:rPr>
          <w:szCs w:val="24"/>
        </w:rPr>
        <w:t>du pur discours p</w:t>
      </w:r>
      <w:r w:rsidRPr="00B96E6C">
        <w:rPr>
          <w:szCs w:val="24"/>
        </w:rPr>
        <w:t>o</w:t>
      </w:r>
      <w:r w:rsidRPr="00B96E6C">
        <w:rPr>
          <w:szCs w:val="24"/>
        </w:rPr>
        <w:t>lémique</w:t>
      </w:r>
      <w:r>
        <w:rPr>
          <w:szCs w:val="24"/>
        </w:rPr>
        <w:t> »</w:t>
      </w:r>
      <w:r w:rsidRPr="00B96E6C">
        <w:rPr>
          <w:szCs w:val="24"/>
        </w:rPr>
        <w:t xml:space="preserve"> et que le rapprochement, suggéré mais non théorisé, n'écla</w:t>
      </w:r>
      <w:r w:rsidRPr="00B96E6C">
        <w:rPr>
          <w:szCs w:val="24"/>
        </w:rPr>
        <w:t>i</w:t>
      </w:r>
      <w:r w:rsidRPr="00B96E6C">
        <w:rPr>
          <w:szCs w:val="24"/>
        </w:rPr>
        <w:t>re rien. Le mot comp</w:t>
      </w:r>
      <w:r w:rsidRPr="00B96E6C">
        <w:rPr>
          <w:szCs w:val="24"/>
        </w:rPr>
        <w:t>o</w:t>
      </w:r>
      <w:r w:rsidRPr="00B96E6C">
        <w:rPr>
          <w:szCs w:val="24"/>
        </w:rPr>
        <w:t>sé est à la rigueur une invite à théoriser, à situer dans l'espace et à hi</w:t>
      </w:r>
      <w:r w:rsidRPr="00B96E6C">
        <w:rPr>
          <w:szCs w:val="24"/>
        </w:rPr>
        <w:t>s</w:t>
      </w:r>
      <w:r w:rsidRPr="00B96E6C">
        <w:rPr>
          <w:szCs w:val="24"/>
        </w:rPr>
        <w:t>toriciser, mais il ne comprend pas en soi une théorie toute faite</w:t>
      </w:r>
      <w:r>
        <w:rPr>
          <w:szCs w:val="24"/>
        </w:rPr>
        <w:t> !</w:t>
      </w:r>
    </w:p>
    <w:p w14:paraId="683FBA63" w14:textId="77777777" w:rsidR="00730AFE" w:rsidRPr="00B96E6C" w:rsidRDefault="00730AFE" w:rsidP="00730AFE">
      <w:pPr>
        <w:spacing w:before="120" w:after="120"/>
        <w:jc w:val="both"/>
      </w:pPr>
      <w:r w:rsidRPr="00B96E6C">
        <w:rPr>
          <w:szCs w:val="24"/>
        </w:rPr>
        <w:t xml:space="preserve">L'Islam salafiste, en tant que courant politico-religieux minoritaire, mais évidemment bien attesté globalement, en fort progrès et hyper-actif, est construit en </w:t>
      </w:r>
      <w:r>
        <w:rPr>
          <w:szCs w:val="24"/>
        </w:rPr>
        <w:t>« </w:t>
      </w:r>
      <w:r w:rsidRPr="00B96E6C">
        <w:rPr>
          <w:szCs w:val="24"/>
        </w:rPr>
        <w:t>mythe répulsif</w:t>
      </w:r>
      <w:r>
        <w:rPr>
          <w:szCs w:val="24"/>
        </w:rPr>
        <w:t> »</w:t>
      </w:r>
      <w:r w:rsidRPr="00B96E6C">
        <w:rPr>
          <w:szCs w:val="24"/>
        </w:rPr>
        <w:t>, dit Taguieff</w:t>
      </w:r>
      <w:r>
        <w:rPr>
          <w:szCs w:val="24"/>
        </w:rPr>
        <w:t> :</w:t>
      </w:r>
      <w:r w:rsidRPr="00B96E6C">
        <w:rPr>
          <w:szCs w:val="24"/>
        </w:rPr>
        <w:t xml:space="preserve"> fanatisme, pieuse intolérance, mentalité gue</w:t>
      </w:r>
      <w:r w:rsidRPr="00B96E6C">
        <w:rPr>
          <w:szCs w:val="24"/>
        </w:rPr>
        <w:t>r</w:t>
      </w:r>
      <w:r w:rsidRPr="00B96E6C">
        <w:rPr>
          <w:szCs w:val="24"/>
        </w:rPr>
        <w:t xml:space="preserve">rière de la </w:t>
      </w:r>
      <w:r w:rsidRPr="00B96E6C">
        <w:rPr>
          <w:i/>
          <w:iCs/>
          <w:szCs w:val="24"/>
        </w:rPr>
        <w:t xml:space="preserve">Jïhad </w:t>
      </w:r>
      <w:r w:rsidRPr="00B96E6C">
        <w:rPr>
          <w:szCs w:val="24"/>
        </w:rPr>
        <w:t>et exaltation de la viole</w:t>
      </w:r>
      <w:r w:rsidRPr="00B96E6C">
        <w:rPr>
          <w:szCs w:val="24"/>
        </w:rPr>
        <w:t>n</w:t>
      </w:r>
      <w:r w:rsidRPr="00B96E6C">
        <w:rPr>
          <w:szCs w:val="24"/>
        </w:rPr>
        <w:t>ce, culte du sang et de la mort, anti</w:t>
      </w:r>
      <w:r>
        <w:rPr>
          <w:szCs w:val="24"/>
        </w:rPr>
        <w:t>-</w:t>
      </w:r>
      <w:r w:rsidRPr="00B96E6C">
        <w:rPr>
          <w:szCs w:val="24"/>
        </w:rPr>
        <w:t>modernisme, nostalgie d'une antique grandeur communautaire, haine des idées libérales et dém</w:t>
      </w:r>
      <w:r w:rsidRPr="00B96E6C">
        <w:rPr>
          <w:szCs w:val="24"/>
        </w:rPr>
        <w:t>o</w:t>
      </w:r>
      <w:r w:rsidRPr="00B96E6C">
        <w:rPr>
          <w:szCs w:val="24"/>
        </w:rPr>
        <w:t xml:space="preserve">cratiques </w:t>
      </w:r>
      <w:r>
        <w:rPr>
          <w:szCs w:val="24"/>
        </w:rPr>
        <w:t>« </w:t>
      </w:r>
      <w:r w:rsidRPr="00B96E6C">
        <w:rPr>
          <w:szCs w:val="24"/>
        </w:rPr>
        <w:t>occidentales</w:t>
      </w:r>
      <w:r>
        <w:rPr>
          <w:szCs w:val="24"/>
        </w:rPr>
        <w:t> »</w:t>
      </w:r>
      <w:r w:rsidRPr="00B96E6C">
        <w:rPr>
          <w:szCs w:val="24"/>
        </w:rPr>
        <w:t>, obscurantisme autoritaire, xénophobie fo</w:t>
      </w:r>
      <w:r w:rsidRPr="00B96E6C">
        <w:rPr>
          <w:szCs w:val="24"/>
        </w:rPr>
        <w:t>n</w:t>
      </w:r>
      <w:r w:rsidRPr="00B96E6C">
        <w:rPr>
          <w:szCs w:val="24"/>
        </w:rPr>
        <w:t xml:space="preserve">dée en piété à l'égard des Incroyants hors de la </w:t>
      </w:r>
      <w:r w:rsidRPr="00B96E6C">
        <w:rPr>
          <w:i/>
          <w:iCs/>
          <w:szCs w:val="24"/>
        </w:rPr>
        <w:t xml:space="preserve">Oummah, </w:t>
      </w:r>
      <w:r w:rsidRPr="00B96E6C">
        <w:rPr>
          <w:szCs w:val="24"/>
        </w:rPr>
        <w:t xml:space="preserve">machisme et mépris des femmes, formation du tout en une </w:t>
      </w:r>
      <w:r>
        <w:rPr>
          <w:szCs w:val="24"/>
        </w:rPr>
        <w:t>« </w:t>
      </w:r>
      <w:r w:rsidRPr="00B96E6C">
        <w:rPr>
          <w:szCs w:val="24"/>
        </w:rPr>
        <w:t>religion politique</w:t>
      </w:r>
      <w:r>
        <w:rPr>
          <w:szCs w:val="24"/>
        </w:rPr>
        <w:t> »</w:t>
      </w:r>
      <w:r w:rsidRPr="00B96E6C">
        <w:rPr>
          <w:szCs w:val="24"/>
        </w:rPr>
        <w:t xml:space="preserve"> dotée d'un</w:t>
      </w:r>
      <w:r>
        <w:rPr>
          <w:szCs w:val="24"/>
        </w:rPr>
        <w:t xml:space="preserve"> </w:t>
      </w:r>
      <w:r>
        <w:t xml:space="preserve">[200] </w:t>
      </w:r>
      <w:r>
        <w:rPr>
          <w:szCs w:val="24"/>
        </w:rPr>
        <w:t>« </w:t>
      </w:r>
      <w:r w:rsidRPr="00B96E6C">
        <w:rPr>
          <w:szCs w:val="24"/>
        </w:rPr>
        <w:t>grand mythe de purification</w:t>
      </w:r>
      <w:r>
        <w:rPr>
          <w:szCs w:val="24"/>
        </w:rPr>
        <w:t> »</w:t>
      </w:r>
      <w:r w:rsidRPr="00B96E6C">
        <w:rPr>
          <w:szCs w:val="24"/>
        </w:rPr>
        <w:t xml:space="preserve"> et de </w:t>
      </w:r>
      <w:r>
        <w:rPr>
          <w:szCs w:val="24"/>
        </w:rPr>
        <w:t>l’</w:t>
      </w:r>
      <w:r w:rsidRPr="00B96E6C">
        <w:rPr>
          <w:i/>
          <w:iCs/>
          <w:szCs w:val="24"/>
        </w:rPr>
        <w:t xml:space="preserve">utopie </w:t>
      </w:r>
      <w:r w:rsidRPr="00B96E6C">
        <w:rPr>
          <w:szCs w:val="24"/>
        </w:rPr>
        <w:t>esch</w:t>
      </w:r>
      <w:r w:rsidRPr="00B96E6C">
        <w:rPr>
          <w:szCs w:val="24"/>
        </w:rPr>
        <w:t>a</w:t>
      </w:r>
      <w:r w:rsidRPr="00B96E6C">
        <w:rPr>
          <w:szCs w:val="24"/>
        </w:rPr>
        <w:t>tologique d'un prochain Caliphat mondial régi par la Shari'a et régén</w:t>
      </w:r>
      <w:r w:rsidRPr="00B96E6C">
        <w:rPr>
          <w:szCs w:val="24"/>
        </w:rPr>
        <w:t>é</w:t>
      </w:r>
      <w:r w:rsidRPr="00B96E6C">
        <w:rPr>
          <w:szCs w:val="24"/>
        </w:rPr>
        <w:t>ré dans le sang des Croisés et des Juifs. Traits convergents qui invitent indubitabl</w:t>
      </w:r>
      <w:r w:rsidRPr="00B96E6C">
        <w:rPr>
          <w:szCs w:val="24"/>
        </w:rPr>
        <w:t>e</w:t>
      </w:r>
      <w:r w:rsidRPr="00B96E6C">
        <w:rPr>
          <w:szCs w:val="24"/>
        </w:rPr>
        <w:t xml:space="preserve">ment au rapprochement, non avec le défunt régime de Mussolini, mais, comme le montre précisément Taguieff, avec le </w:t>
      </w:r>
      <w:r w:rsidRPr="00B96E6C">
        <w:rPr>
          <w:i/>
          <w:iCs/>
          <w:szCs w:val="24"/>
        </w:rPr>
        <w:t>n</w:t>
      </w:r>
      <w:r w:rsidRPr="00B96E6C">
        <w:rPr>
          <w:i/>
          <w:iCs/>
          <w:szCs w:val="24"/>
        </w:rPr>
        <w:t>a</w:t>
      </w:r>
      <w:r w:rsidRPr="00B96E6C">
        <w:rPr>
          <w:i/>
          <w:iCs/>
          <w:szCs w:val="24"/>
        </w:rPr>
        <w:t xml:space="preserve">zisme, - </w:t>
      </w:r>
      <w:r w:rsidRPr="00B96E6C">
        <w:rPr>
          <w:szCs w:val="24"/>
        </w:rPr>
        <w:t xml:space="preserve">devenu stade suprême du </w:t>
      </w:r>
      <w:r>
        <w:rPr>
          <w:szCs w:val="24"/>
        </w:rPr>
        <w:t>« </w:t>
      </w:r>
      <w:r w:rsidRPr="00B96E6C">
        <w:rPr>
          <w:szCs w:val="24"/>
        </w:rPr>
        <w:t>fascisme</w:t>
      </w:r>
      <w:r>
        <w:rPr>
          <w:szCs w:val="24"/>
        </w:rPr>
        <w:t> »</w:t>
      </w:r>
      <w:r w:rsidRPr="00B96E6C">
        <w:rPr>
          <w:szCs w:val="24"/>
        </w:rPr>
        <w:t xml:space="preserve"> dans les esprits pos</w:t>
      </w:r>
      <w:r w:rsidRPr="00B96E6C">
        <w:rPr>
          <w:szCs w:val="24"/>
        </w:rPr>
        <w:t>t</w:t>
      </w:r>
      <w:r w:rsidRPr="00B96E6C">
        <w:rPr>
          <w:szCs w:val="24"/>
        </w:rPr>
        <w:t>modernes. Non moins, ajouterais-je, qu'avec toutes les définitions di</w:t>
      </w:r>
      <w:r w:rsidRPr="00B96E6C">
        <w:rPr>
          <w:szCs w:val="24"/>
        </w:rPr>
        <w:t>s</w:t>
      </w:r>
      <w:r w:rsidRPr="00B96E6C">
        <w:rPr>
          <w:szCs w:val="24"/>
        </w:rPr>
        <w:t>pon</w:t>
      </w:r>
      <w:r w:rsidRPr="00B96E6C">
        <w:rPr>
          <w:szCs w:val="24"/>
        </w:rPr>
        <w:t>i</w:t>
      </w:r>
      <w:r w:rsidRPr="00B96E6C">
        <w:rPr>
          <w:szCs w:val="24"/>
        </w:rPr>
        <w:t>bles, depuis les temps de Cari Friedrich et Zb. Brzezinski,</w:t>
      </w:r>
      <w:r>
        <w:rPr>
          <w:szCs w:val="24"/>
        </w:rPr>
        <w:t> </w:t>
      </w:r>
      <w:r>
        <w:rPr>
          <w:rStyle w:val="Appelnotedebasdep"/>
        </w:rPr>
        <w:footnoteReference w:id="421"/>
      </w:r>
      <w:r w:rsidRPr="00B96E6C">
        <w:rPr>
          <w:szCs w:val="24"/>
        </w:rPr>
        <w:t xml:space="preserve"> et de Hannah Arendt du </w:t>
      </w:r>
      <w:r>
        <w:rPr>
          <w:szCs w:val="24"/>
        </w:rPr>
        <w:t>« </w:t>
      </w:r>
      <w:r w:rsidRPr="00B96E6C">
        <w:rPr>
          <w:szCs w:val="24"/>
        </w:rPr>
        <w:t>totalitarisme</w:t>
      </w:r>
      <w:r>
        <w:rPr>
          <w:szCs w:val="24"/>
        </w:rPr>
        <w:t> »</w:t>
      </w:r>
      <w:r w:rsidRPr="00B96E6C">
        <w:rPr>
          <w:szCs w:val="24"/>
        </w:rPr>
        <w:t>.</w:t>
      </w:r>
    </w:p>
    <w:p w14:paraId="6FDE4A58" w14:textId="77777777" w:rsidR="00730AFE" w:rsidRPr="00B96E6C" w:rsidRDefault="00730AFE" w:rsidP="00730AFE">
      <w:pPr>
        <w:spacing w:before="120" w:after="120"/>
        <w:jc w:val="both"/>
      </w:pPr>
      <w:r w:rsidRPr="00B96E6C">
        <w:rPr>
          <w:szCs w:val="24"/>
        </w:rPr>
        <w:t xml:space="preserve">C'est presque comme si tous les termes négatifs de nos sciences politiques depuis les Lumières </w:t>
      </w:r>
      <w:r w:rsidRPr="00B96E6C">
        <w:rPr>
          <w:i/>
          <w:iCs/>
          <w:szCs w:val="24"/>
        </w:rPr>
        <w:t xml:space="preserve">se collimataient </w:t>
      </w:r>
      <w:r w:rsidRPr="00B96E6C">
        <w:rPr>
          <w:szCs w:val="24"/>
        </w:rPr>
        <w:t>en une addition et une convergence.</w:t>
      </w:r>
      <w:r>
        <w:rPr>
          <w:szCs w:val="24"/>
        </w:rPr>
        <w:t xml:space="preserve"> L’</w:t>
      </w:r>
      <w:r>
        <w:rPr>
          <w:i/>
          <w:iCs/>
          <w:szCs w:val="24"/>
        </w:rPr>
        <w:t>I</w:t>
      </w:r>
      <w:r w:rsidRPr="00B96E6C">
        <w:rPr>
          <w:i/>
          <w:iCs/>
          <w:szCs w:val="24"/>
        </w:rPr>
        <w:t xml:space="preserve">slamo-fascism </w:t>
      </w:r>
      <w:r w:rsidRPr="00B96E6C">
        <w:rPr>
          <w:szCs w:val="24"/>
        </w:rPr>
        <w:t xml:space="preserve">d'essence et d'inspiration religieuses serait en réalité bien mieux et plus solide que les </w:t>
      </w:r>
      <w:r>
        <w:rPr>
          <w:szCs w:val="24"/>
        </w:rPr>
        <w:t>« </w:t>
      </w:r>
      <w:r w:rsidRPr="00B96E6C">
        <w:rPr>
          <w:szCs w:val="24"/>
        </w:rPr>
        <w:t>religions polit</w:t>
      </w:r>
      <w:r w:rsidRPr="00B96E6C">
        <w:rPr>
          <w:szCs w:val="24"/>
        </w:rPr>
        <w:t>i</w:t>
      </w:r>
      <w:r w:rsidRPr="00B96E6C">
        <w:rPr>
          <w:szCs w:val="24"/>
        </w:rPr>
        <w:t>ques</w:t>
      </w:r>
      <w:r>
        <w:rPr>
          <w:szCs w:val="24"/>
        </w:rPr>
        <w:t> »</w:t>
      </w:r>
      <w:r w:rsidRPr="00B96E6C">
        <w:rPr>
          <w:szCs w:val="24"/>
        </w:rPr>
        <w:t xml:space="preserve"> fascistes étudiées par Emilio Gentile</w:t>
      </w:r>
      <w:r>
        <w:rPr>
          <w:szCs w:val="24"/>
        </w:rPr>
        <w:t> </w:t>
      </w:r>
      <w:r>
        <w:rPr>
          <w:rStyle w:val="Appelnotedebasdep"/>
        </w:rPr>
        <w:footnoteReference w:id="422"/>
      </w:r>
      <w:r>
        <w:rPr>
          <w:szCs w:val="24"/>
        </w:rPr>
        <w:t> :</w:t>
      </w:r>
      <w:r w:rsidRPr="00B96E6C">
        <w:rPr>
          <w:szCs w:val="24"/>
        </w:rPr>
        <w:t xml:space="preserve"> si fanatiques et vi</w:t>
      </w:r>
      <w:r w:rsidRPr="00B96E6C">
        <w:rPr>
          <w:szCs w:val="24"/>
        </w:rPr>
        <w:t>o</w:t>
      </w:r>
      <w:r w:rsidRPr="00B96E6C">
        <w:rPr>
          <w:szCs w:val="24"/>
        </w:rPr>
        <w:t>lentes qu'elles furent dans leurs heures de gloire, elles se sont diss</w:t>
      </w:r>
      <w:r w:rsidRPr="00B96E6C">
        <w:rPr>
          <w:szCs w:val="24"/>
        </w:rPr>
        <w:t>i</w:t>
      </w:r>
      <w:r w:rsidRPr="00B96E6C">
        <w:rPr>
          <w:szCs w:val="24"/>
        </w:rPr>
        <w:t>pées et effondrées à la défaite des régimes en ne laissant guère de tr</w:t>
      </w:r>
      <w:r w:rsidRPr="00B96E6C">
        <w:rPr>
          <w:szCs w:val="24"/>
        </w:rPr>
        <w:t>a</w:t>
      </w:r>
      <w:r w:rsidRPr="00B96E6C">
        <w:rPr>
          <w:szCs w:val="24"/>
        </w:rPr>
        <w:t>ce.</w:t>
      </w:r>
      <w:r>
        <w:rPr>
          <w:szCs w:val="24"/>
        </w:rPr>
        <w:t> </w:t>
      </w:r>
      <w:r>
        <w:rPr>
          <w:rStyle w:val="Appelnotedebasdep"/>
        </w:rPr>
        <w:footnoteReference w:id="423"/>
      </w:r>
    </w:p>
    <w:p w14:paraId="3DD6FEC4" w14:textId="77777777" w:rsidR="00730AFE" w:rsidRPr="00B96E6C" w:rsidRDefault="00730AFE" w:rsidP="00730AFE">
      <w:pPr>
        <w:spacing w:before="120" w:after="120"/>
        <w:jc w:val="both"/>
      </w:pPr>
      <w:r w:rsidRPr="00B96E6C">
        <w:rPr>
          <w:szCs w:val="24"/>
        </w:rPr>
        <w:t>Le rapprochement dont je parle qu'on voudrait parfois, quand on a une belle âme culpabiliste, attribuer à l'</w:t>
      </w:r>
      <w:r>
        <w:rPr>
          <w:szCs w:val="24"/>
        </w:rPr>
        <w:t>« </w:t>
      </w:r>
      <w:r w:rsidRPr="00B96E6C">
        <w:rPr>
          <w:szCs w:val="24"/>
        </w:rPr>
        <w:t>arrogance occidentale</w:t>
      </w:r>
      <w:r>
        <w:rPr>
          <w:szCs w:val="24"/>
        </w:rPr>
        <w:t> »</w:t>
      </w:r>
      <w:r w:rsidRPr="00B96E6C">
        <w:rPr>
          <w:szCs w:val="24"/>
        </w:rPr>
        <w:t xml:space="preserve"> est fait de nos jours avec douleur par des intellectuels musulmans qui se sentent menacés et appellent à l'aide. Boualem Sansal est lauréat du Grand</w:t>
      </w:r>
      <w:r>
        <w:t xml:space="preserve"> [201] </w:t>
      </w:r>
      <w:r w:rsidRPr="00B96E6C">
        <w:rPr>
          <w:szCs w:val="24"/>
        </w:rPr>
        <w:t xml:space="preserve">Prix RTL-Lire 2008 pour son roman </w:t>
      </w:r>
      <w:r w:rsidRPr="00B96E6C">
        <w:rPr>
          <w:i/>
          <w:iCs/>
          <w:szCs w:val="24"/>
        </w:rPr>
        <w:t>Le Village de l'A</w:t>
      </w:r>
      <w:r w:rsidRPr="00B96E6C">
        <w:rPr>
          <w:i/>
          <w:iCs/>
          <w:szCs w:val="24"/>
        </w:rPr>
        <w:t>l</w:t>
      </w:r>
      <w:r w:rsidRPr="00B96E6C">
        <w:rPr>
          <w:i/>
          <w:iCs/>
          <w:szCs w:val="24"/>
        </w:rPr>
        <w:t xml:space="preserve">lemand </w:t>
      </w:r>
      <w:r w:rsidRPr="00B96E6C">
        <w:rPr>
          <w:szCs w:val="24"/>
        </w:rPr>
        <w:t>sorti en janvier 2008. Il écrit sachant apparemment de quoi il parle</w:t>
      </w:r>
      <w:r>
        <w:rPr>
          <w:szCs w:val="24"/>
        </w:rPr>
        <w:t> :</w:t>
      </w:r>
      <w:r w:rsidRPr="00B96E6C">
        <w:rPr>
          <w:szCs w:val="24"/>
        </w:rPr>
        <w:t xml:space="preserve"> </w:t>
      </w:r>
      <w:r>
        <w:rPr>
          <w:szCs w:val="24"/>
        </w:rPr>
        <w:t>« </w:t>
      </w:r>
      <w:r w:rsidRPr="00B96E6C">
        <w:rPr>
          <w:szCs w:val="24"/>
        </w:rPr>
        <w:t>L'Islamisme n'est pas encore le nazisme mais la frontière est mi</w:t>
      </w:r>
      <w:r w:rsidRPr="00B96E6C">
        <w:rPr>
          <w:szCs w:val="24"/>
        </w:rPr>
        <w:t>n</w:t>
      </w:r>
      <w:r w:rsidRPr="00B96E6C">
        <w:rPr>
          <w:szCs w:val="24"/>
        </w:rPr>
        <w:t>ce</w:t>
      </w:r>
      <w:r>
        <w:rPr>
          <w:szCs w:val="24"/>
        </w:rPr>
        <w:t xml:space="preserve"> » — </w:t>
      </w:r>
      <w:r w:rsidRPr="00B96E6C">
        <w:rPr>
          <w:szCs w:val="24"/>
        </w:rPr>
        <w:t xml:space="preserve">et il compare l'Algérie, le pays où il continue à vivre, à un </w:t>
      </w:r>
      <w:r>
        <w:rPr>
          <w:szCs w:val="24"/>
        </w:rPr>
        <w:t>« </w:t>
      </w:r>
      <w:r w:rsidRPr="00B96E6C">
        <w:rPr>
          <w:szCs w:val="24"/>
        </w:rPr>
        <w:t>camp de</w:t>
      </w:r>
      <w:r>
        <w:rPr>
          <w:szCs w:val="24"/>
        </w:rPr>
        <w:t xml:space="preserve"> </w:t>
      </w:r>
      <w:r w:rsidRPr="00B96E6C">
        <w:rPr>
          <w:szCs w:val="24"/>
        </w:rPr>
        <w:t>concentration à ciel ouvert</w:t>
      </w:r>
      <w:r>
        <w:rPr>
          <w:szCs w:val="24"/>
        </w:rPr>
        <w:t> »</w:t>
      </w:r>
      <w:r w:rsidRPr="00B96E6C">
        <w:rPr>
          <w:szCs w:val="24"/>
        </w:rPr>
        <w:t>.</w:t>
      </w:r>
    </w:p>
    <w:p w14:paraId="7BF87526" w14:textId="77777777" w:rsidR="00730AFE" w:rsidRPr="00B96E6C" w:rsidRDefault="00730AFE" w:rsidP="00730AFE">
      <w:pPr>
        <w:spacing w:before="120" w:after="120"/>
        <w:jc w:val="both"/>
      </w:pPr>
      <w:r w:rsidRPr="00B96E6C">
        <w:rPr>
          <w:szCs w:val="24"/>
        </w:rPr>
        <w:t xml:space="preserve">Ce n'est donc pas que le rapprochement serait jugé, comme on nous l'assure, offensant par les musulmans </w:t>
      </w:r>
      <w:r>
        <w:rPr>
          <w:szCs w:val="24"/>
        </w:rPr>
        <w:t>« </w:t>
      </w:r>
      <w:r w:rsidRPr="00B96E6C">
        <w:rPr>
          <w:szCs w:val="24"/>
        </w:rPr>
        <w:t>modérés</w:t>
      </w:r>
      <w:r>
        <w:rPr>
          <w:szCs w:val="24"/>
        </w:rPr>
        <w:t> »</w:t>
      </w:r>
      <w:r w:rsidRPr="00B96E6C">
        <w:rPr>
          <w:szCs w:val="24"/>
        </w:rPr>
        <w:t xml:space="preserve"> </w:t>
      </w:r>
      <w:r>
        <w:rPr>
          <w:szCs w:val="24"/>
        </w:rPr>
        <w:t>—</w:t>
      </w:r>
      <w:r w:rsidRPr="00B96E6C">
        <w:rPr>
          <w:szCs w:val="24"/>
        </w:rPr>
        <w:t xml:space="preserve"> lesquels protestent exactement</w:t>
      </w:r>
      <w:r>
        <w:rPr>
          <w:szCs w:val="24"/>
        </w:rPr>
        <w:t> ?</w:t>
      </w:r>
      <w:r w:rsidRPr="00B96E6C">
        <w:rPr>
          <w:szCs w:val="24"/>
        </w:rPr>
        <w:t xml:space="preserve"> </w:t>
      </w:r>
      <w:r>
        <w:rPr>
          <w:szCs w:val="24"/>
        </w:rPr>
        <w:t>—</w:t>
      </w:r>
      <w:r w:rsidRPr="00B96E6C">
        <w:rPr>
          <w:szCs w:val="24"/>
        </w:rPr>
        <w:t xml:space="preserve"> le problème intellectuel n'est pas d'aut</w:t>
      </w:r>
      <w:r w:rsidRPr="00B96E6C">
        <w:rPr>
          <w:szCs w:val="24"/>
        </w:rPr>
        <w:t>o</w:t>
      </w:r>
      <w:r w:rsidRPr="00B96E6C">
        <w:rPr>
          <w:szCs w:val="24"/>
        </w:rPr>
        <w:t xml:space="preserve">censure ni de </w:t>
      </w:r>
      <w:r>
        <w:rPr>
          <w:szCs w:val="24"/>
        </w:rPr>
        <w:t>« </w:t>
      </w:r>
      <w:r w:rsidRPr="00B96E6C">
        <w:rPr>
          <w:szCs w:val="24"/>
        </w:rPr>
        <w:t>rectitude politique</w:t>
      </w:r>
      <w:r>
        <w:rPr>
          <w:szCs w:val="24"/>
        </w:rPr>
        <w:t> »</w:t>
      </w:r>
      <w:r w:rsidRPr="00B96E6C">
        <w:rPr>
          <w:szCs w:val="24"/>
        </w:rPr>
        <w:t>, mais de méthode</w:t>
      </w:r>
      <w:r>
        <w:rPr>
          <w:szCs w:val="24"/>
        </w:rPr>
        <w:t> :</w:t>
      </w:r>
      <w:r w:rsidRPr="00B96E6C">
        <w:rPr>
          <w:szCs w:val="24"/>
        </w:rPr>
        <w:t xml:space="preserve"> c'est un ra</w:t>
      </w:r>
      <w:r w:rsidRPr="00B96E6C">
        <w:rPr>
          <w:szCs w:val="24"/>
        </w:rPr>
        <w:t>p</w:t>
      </w:r>
      <w:r w:rsidRPr="00B96E6C">
        <w:rPr>
          <w:szCs w:val="24"/>
        </w:rPr>
        <w:t xml:space="preserve">prochement et comme tel, il est </w:t>
      </w:r>
      <w:r w:rsidRPr="00B96E6C">
        <w:rPr>
          <w:i/>
          <w:iCs/>
          <w:szCs w:val="24"/>
        </w:rPr>
        <w:t xml:space="preserve">suggestif, </w:t>
      </w:r>
      <w:r w:rsidRPr="00B96E6C">
        <w:rPr>
          <w:szCs w:val="24"/>
        </w:rPr>
        <w:t>très suggestif si vous vo</w:t>
      </w:r>
      <w:r w:rsidRPr="00B96E6C">
        <w:rPr>
          <w:szCs w:val="24"/>
        </w:rPr>
        <w:t>u</w:t>
      </w:r>
      <w:r w:rsidRPr="00B96E6C">
        <w:rPr>
          <w:szCs w:val="24"/>
        </w:rPr>
        <w:t xml:space="preserve">lez, mais non </w:t>
      </w:r>
      <w:r w:rsidRPr="00B96E6C">
        <w:rPr>
          <w:i/>
          <w:iCs/>
          <w:szCs w:val="24"/>
        </w:rPr>
        <w:t xml:space="preserve">explicatif </w:t>
      </w:r>
      <w:r w:rsidRPr="00B96E6C">
        <w:rPr>
          <w:szCs w:val="24"/>
        </w:rPr>
        <w:t>ni formant ou impliquant une identification transhistor</w:t>
      </w:r>
      <w:r w:rsidRPr="00B96E6C">
        <w:rPr>
          <w:szCs w:val="24"/>
        </w:rPr>
        <w:t>i</w:t>
      </w:r>
      <w:r w:rsidRPr="00B96E6C">
        <w:rPr>
          <w:szCs w:val="24"/>
        </w:rPr>
        <w:t>que,</w:t>
      </w:r>
      <w:r>
        <w:rPr>
          <w:szCs w:val="24"/>
        </w:rPr>
        <w:t xml:space="preserve"> — </w:t>
      </w:r>
      <w:r w:rsidRPr="00B96E6C">
        <w:rPr>
          <w:szCs w:val="24"/>
        </w:rPr>
        <w:t>ni éclairant surtout, il va sans dire, le rapport de cet Islam int</w:t>
      </w:r>
      <w:r w:rsidRPr="00B96E6C">
        <w:rPr>
          <w:szCs w:val="24"/>
        </w:rPr>
        <w:t>é</w:t>
      </w:r>
      <w:r w:rsidRPr="00B96E6C">
        <w:rPr>
          <w:szCs w:val="24"/>
        </w:rPr>
        <w:t>griste</w:t>
      </w:r>
      <w:r>
        <w:rPr>
          <w:szCs w:val="24"/>
        </w:rPr>
        <w:t xml:space="preserve"> </w:t>
      </w:r>
      <w:r w:rsidRPr="00B96E6C">
        <w:rPr>
          <w:szCs w:val="24"/>
        </w:rPr>
        <w:t>et violent aux autres formes, mœurs et expressions civiques et sociales</w:t>
      </w:r>
      <w:r>
        <w:rPr>
          <w:szCs w:val="24"/>
        </w:rPr>
        <w:t xml:space="preserve"> </w:t>
      </w:r>
      <w:r w:rsidRPr="00B96E6C">
        <w:rPr>
          <w:szCs w:val="24"/>
        </w:rPr>
        <w:t>de la religion musulmane en divers pays sur pl</w:t>
      </w:r>
      <w:r w:rsidRPr="00B96E6C">
        <w:rPr>
          <w:szCs w:val="24"/>
        </w:rPr>
        <w:t>u</w:t>
      </w:r>
      <w:r w:rsidRPr="00B96E6C">
        <w:rPr>
          <w:szCs w:val="24"/>
        </w:rPr>
        <w:t>sieurs cont</w:t>
      </w:r>
      <w:r w:rsidRPr="00B96E6C">
        <w:rPr>
          <w:szCs w:val="24"/>
        </w:rPr>
        <w:t>i</w:t>
      </w:r>
      <w:r w:rsidRPr="00B96E6C">
        <w:rPr>
          <w:szCs w:val="24"/>
        </w:rPr>
        <w:t>nents.</w:t>
      </w:r>
    </w:p>
    <w:p w14:paraId="05B32BBE" w14:textId="77777777" w:rsidR="00730AFE" w:rsidRDefault="00730AFE" w:rsidP="00730AFE">
      <w:pPr>
        <w:pStyle w:val="Citation0"/>
      </w:pPr>
    </w:p>
    <w:p w14:paraId="45A1D218" w14:textId="77777777" w:rsidR="00730AFE" w:rsidRDefault="00730AFE" w:rsidP="00730AFE">
      <w:pPr>
        <w:pStyle w:val="Citation0"/>
      </w:pPr>
      <w:r w:rsidRPr="00B96E6C">
        <w:t>■ En fait, dès les années 1930 et plus tard, chez un Jules Monnerot par exemple,</w:t>
      </w:r>
      <w:r>
        <w:t> </w:t>
      </w:r>
      <w:r>
        <w:rPr>
          <w:rStyle w:val="Appelnotedebasdep"/>
        </w:rPr>
        <w:footnoteReference w:id="424"/>
      </w:r>
      <w:r w:rsidRPr="00B96E6C">
        <w:t xml:space="preserve"> le rapprochement Islam-nazisme et Islam-stalinisme a été fait, mais </w:t>
      </w:r>
      <w:r w:rsidRPr="00B96E6C">
        <w:rPr>
          <w:i/>
          <w:iCs/>
        </w:rPr>
        <w:t xml:space="preserve">dans </w:t>
      </w:r>
      <w:r>
        <w:rPr>
          <w:i/>
          <w:iCs/>
        </w:rPr>
        <w:t>l’</w:t>
      </w:r>
      <w:r w:rsidRPr="00B96E6C">
        <w:rPr>
          <w:i/>
          <w:iCs/>
        </w:rPr>
        <w:t xml:space="preserve">autre sens. </w:t>
      </w:r>
      <w:r w:rsidRPr="00B96E6C">
        <w:t>Les totalitarismes ont été perçus comme que</w:t>
      </w:r>
      <w:r w:rsidRPr="00B96E6C">
        <w:t>l</w:t>
      </w:r>
      <w:r w:rsidRPr="00B96E6C">
        <w:t>que chose d'</w:t>
      </w:r>
      <w:r>
        <w:t>« </w:t>
      </w:r>
      <w:r w:rsidRPr="00B96E6C">
        <w:t>oriental</w:t>
      </w:r>
      <w:r>
        <w:t> »</w:t>
      </w:r>
      <w:r w:rsidRPr="00B96E6C">
        <w:t>, d'étranger à l'Occident séculier et rationaliste.</w:t>
      </w:r>
    </w:p>
    <w:p w14:paraId="6C05B3CA" w14:textId="77777777" w:rsidR="00730AFE" w:rsidRPr="00B96E6C" w:rsidRDefault="00730AFE" w:rsidP="00730AFE">
      <w:pPr>
        <w:pStyle w:val="Citation0"/>
      </w:pPr>
    </w:p>
    <w:p w14:paraId="31CF3AC1" w14:textId="77777777" w:rsidR="00730AFE" w:rsidRPr="00B96E6C" w:rsidRDefault="00730AFE" w:rsidP="00730AFE">
      <w:pPr>
        <w:spacing w:before="120" w:after="120"/>
        <w:jc w:val="both"/>
      </w:pPr>
      <w:r w:rsidRPr="00B96E6C">
        <w:rPr>
          <w:szCs w:val="24"/>
        </w:rPr>
        <w:t xml:space="preserve">Le problème avec l'usage courant de </w:t>
      </w:r>
      <w:r w:rsidRPr="00B96E6C">
        <w:rPr>
          <w:i/>
          <w:iCs/>
          <w:szCs w:val="24"/>
        </w:rPr>
        <w:t>Islamofascism / Islamofa</w:t>
      </w:r>
      <w:r w:rsidRPr="00B96E6C">
        <w:rPr>
          <w:i/>
          <w:iCs/>
          <w:szCs w:val="24"/>
        </w:rPr>
        <w:t>s</w:t>
      </w:r>
      <w:r w:rsidRPr="00B96E6C">
        <w:rPr>
          <w:i/>
          <w:iCs/>
          <w:szCs w:val="24"/>
        </w:rPr>
        <w:t xml:space="preserve">cisme </w:t>
      </w:r>
      <w:r w:rsidRPr="00B96E6C">
        <w:rPr>
          <w:szCs w:val="24"/>
        </w:rPr>
        <w:t>est qu'on ne sait pas ce que le terme vise ou s'il vise tout à la fois. Vous verrez, selon les contextes, que c'est le salafisme Saoudite et celui des prédicateurs violents répandus dans les pays de la Ou</w:t>
      </w:r>
      <w:r w:rsidRPr="00B96E6C">
        <w:rPr>
          <w:szCs w:val="24"/>
        </w:rPr>
        <w:t>m</w:t>
      </w:r>
      <w:r w:rsidRPr="00B96E6C">
        <w:rPr>
          <w:szCs w:val="24"/>
        </w:rPr>
        <w:t>mah et ceux plus ou moins téléguidés travaillant l'immigration en O</w:t>
      </w:r>
      <w:r w:rsidRPr="00B96E6C">
        <w:rPr>
          <w:szCs w:val="24"/>
        </w:rPr>
        <w:t>c</w:t>
      </w:r>
      <w:r w:rsidRPr="00B96E6C">
        <w:rPr>
          <w:szCs w:val="24"/>
        </w:rPr>
        <w:t>cident, ou bien al-Qaida, les Talibans, le Hezbollah libanais et syrien, le H</w:t>
      </w:r>
      <w:r w:rsidRPr="00B96E6C">
        <w:rPr>
          <w:szCs w:val="24"/>
        </w:rPr>
        <w:t>a</w:t>
      </w:r>
      <w:r w:rsidRPr="00B96E6C">
        <w:rPr>
          <w:szCs w:val="24"/>
        </w:rPr>
        <w:t>mas, les théocraties iranienne et soudanaise, l'</w:t>
      </w:r>
      <w:r>
        <w:rPr>
          <w:szCs w:val="24"/>
        </w:rPr>
        <w:t>« </w:t>
      </w:r>
      <w:r w:rsidRPr="00B96E6C">
        <w:rPr>
          <w:szCs w:val="24"/>
        </w:rPr>
        <w:t>esprit</w:t>
      </w:r>
      <w:r>
        <w:rPr>
          <w:szCs w:val="24"/>
        </w:rPr>
        <w:t> »</w:t>
      </w:r>
      <w:r w:rsidRPr="00B96E6C">
        <w:rPr>
          <w:szCs w:val="24"/>
        </w:rPr>
        <w:t xml:space="preserve"> de l'Islam tout entier (</w:t>
      </w:r>
      <w:r>
        <w:rPr>
          <w:szCs w:val="24"/>
        </w:rPr>
        <w:t>« </w:t>
      </w:r>
      <w:r w:rsidRPr="00B96E6C">
        <w:rPr>
          <w:szCs w:val="24"/>
        </w:rPr>
        <w:t>esprit</w:t>
      </w:r>
      <w:r>
        <w:rPr>
          <w:szCs w:val="24"/>
        </w:rPr>
        <w:t> »</w:t>
      </w:r>
      <w:r w:rsidRPr="00B96E6C">
        <w:rPr>
          <w:szCs w:val="24"/>
        </w:rPr>
        <w:t xml:space="preserve"> au sens wébérien), le Coran, les </w:t>
      </w:r>
      <w:r w:rsidRPr="00B96E6C">
        <w:rPr>
          <w:i/>
          <w:iCs/>
          <w:szCs w:val="24"/>
        </w:rPr>
        <w:t xml:space="preserve">hadiths </w:t>
      </w:r>
      <w:r w:rsidRPr="00B96E6C">
        <w:rPr>
          <w:szCs w:val="24"/>
        </w:rPr>
        <w:t>(la lect</w:t>
      </w:r>
      <w:r w:rsidRPr="00B96E6C">
        <w:rPr>
          <w:szCs w:val="24"/>
        </w:rPr>
        <w:t>u</w:t>
      </w:r>
      <w:r w:rsidRPr="00B96E6C">
        <w:rPr>
          <w:szCs w:val="24"/>
        </w:rPr>
        <w:t>re littérale de</w:t>
      </w:r>
      <w:r>
        <w:rPr>
          <w:szCs w:val="24"/>
        </w:rPr>
        <w:t xml:space="preserve"> </w:t>
      </w:r>
      <w:r>
        <w:t xml:space="preserve">[202] </w:t>
      </w:r>
      <w:r w:rsidRPr="00B96E6C">
        <w:rPr>
          <w:szCs w:val="24"/>
        </w:rPr>
        <w:t>ceux-ci), la jeune femme voilée ou celle emballée dans la bou</w:t>
      </w:r>
      <w:r w:rsidRPr="00B96E6C">
        <w:rPr>
          <w:szCs w:val="24"/>
        </w:rPr>
        <w:t>r</w:t>
      </w:r>
      <w:r w:rsidRPr="00B96E6C">
        <w:rPr>
          <w:szCs w:val="24"/>
        </w:rPr>
        <w:t>ka, le petit épicier musulman du coin de la rue...</w:t>
      </w:r>
    </w:p>
    <w:p w14:paraId="760DC704" w14:textId="77777777" w:rsidR="00730AFE" w:rsidRPr="00B96E6C" w:rsidRDefault="00730AFE" w:rsidP="00730AFE">
      <w:pPr>
        <w:spacing w:before="120" w:after="120"/>
        <w:jc w:val="both"/>
      </w:pPr>
      <w:r w:rsidRPr="00B96E6C">
        <w:rPr>
          <w:szCs w:val="24"/>
        </w:rPr>
        <w:t>Les concepts synthétiques qui répondent à des craintes diffuses sont dangereux à manipuler et celui-ci l'est plus que d'autres.</w:t>
      </w:r>
    </w:p>
    <w:p w14:paraId="0998DA8B" w14:textId="77777777" w:rsidR="00730AFE" w:rsidRPr="00B96E6C" w:rsidRDefault="00730AFE" w:rsidP="00730AFE">
      <w:pPr>
        <w:spacing w:before="120" w:after="120"/>
        <w:jc w:val="both"/>
      </w:pPr>
      <w:r w:rsidRPr="00B96E6C">
        <w:rPr>
          <w:szCs w:val="24"/>
        </w:rPr>
        <w:t>Alors que les fondamentalismes et intégrismes sont des phénom</w:t>
      </w:r>
      <w:r w:rsidRPr="00B96E6C">
        <w:rPr>
          <w:szCs w:val="24"/>
        </w:rPr>
        <w:t>è</w:t>
      </w:r>
      <w:r w:rsidRPr="00B96E6C">
        <w:rPr>
          <w:szCs w:val="24"/>
        </w:rPr>
        <w:t>nes marginaux et réactionnels en Occident, et sont notamment fixés, sans surprise, à une certaine emprise sur des communautés issues de l'immigration, la sur-politisation de l'Islam apparaît comme une réa</w:t>
      </w:r>
      <w:r w:rsidRPr="00B96E6C">
        <w:rPr>
          <w:szCs w:val="24"/>
        </w:rPr>
        <w:t>c</w:t>
      </w:r>
      <w:r w:rsidRPr="00B96E6C">
        <w:rPr>
          <w:szCs w:val="24"/>
        </w:rPr>
        <w:t>tion véhémente à une modernité venue de, portée par l'Occident col</w:t>
      </w:r>
      <w:r w:rsidRPr="00B96E6C">
        <w:rPr>
          <w:szCs w:val="24"/>
        </w:rPr>
        <w:t>o</w:t>
      </w:r>
      <w:r w:rsidRPr="00B96E6C">
        <w:rPr>
          <w:szCs w:val="24"/>
        </w:rPr>
        <w:t>nialiste et impérialiste, modernité que les mondes musulmans perço</w:t>
      </w:r>
      <w:r w:rsidRPr="00B96E6C">
        <w:rPr>
          <w:szCs w:val="24"/>
        </w:rPr>
        <w:t>i</w:t>
      </w:r>
      <w:r w:rsidRPr="00B96E6C">
        <w:rPr>
          <w:szCs w:val="24"/>
        </w:rPr>
        <w:t>vent de façon ambivalente comme une agression contre leurs trad</w:t>
      </w:r>
      <w:r w:rsidRPr="00B96E6C">
        <w:rPr>
          <w:szCs w:val="24"/>
        </w:rPr>
        <w:t>i</w:t>
      </w:r>
      <w:r w:rsidRPr="00B96E6C">
        <w:rPr>
          <w:szCs w:val="24"/>
        </w:rPr>
        <w:t>tions, une source de dégoût ... en même qu'une source d'envie inacce</w:t>
      </w:r>
      <w:r w:rsidRPr="00B96E6C">
        <w:rPr>
          <w:szCs w:val="24"/>
        </w:rPr>
        <w:t>s</w:t>
      </w:r>
      <w:r w:rsidRPr="00B96E6C">
        <w:rPr>
          <w:szCs w:val="24"/>
        </w:rPr>
        <w:t xml:space="preserve">sible et de ressentiment. Les Frères musulmans, apparus dans l'Egypte occidentalisée des années 1930, sont à l'origine d'un </w:t>
      </w:r>
      <w:r>
        <w:rPr>
          <w:szCs w:val="24"/>
        </w:rPr>
        <w:t>« </w:t>
      </w:r>
      <w:r w:rsidRPr="00B96E6C">
        <w:rPr>
          <w:szCs w:val="24"/>
        </w:rPr>
        <w:t>islamisme</w:t>
      </w:r>
      <w:r>
        <w:rPr>
          <w:szCs w:val="24"/>
        </w:rPr>
        <w:t> »</w:t>
      </w:r>
      <w:r w:rsidRPr="00B96E6C">
        <w:rPr>
          <w:szCs w:val="24"/>
        </w:rPr>
        <w:t xml:space="preserve"> qui est d'émergence assez récente et est lié réactionnellement aux chocs d'une modernité venue du dehors et aux menaces qu'elle fait peser sur toutes les valeurs traditionnelles. Cet islamisme se d</w:t>
      </w:r>
      <w:r w:rsidRPr="00B96E6C">
        <w:rPr>
          <w:szCs w:val="24"/>
        </w:rPr>
        <w:t>é</w:t>
      </w:r>
      <w:r w:rsidRPr="00B96E6C">
        <w:rPr>
          <w:szCs w:val="24"/>
        </w:rPr>
        <w:t xml:space="preserve">chaîne contre toutes les idées </w:t>
      </w:r>
      <w:r>
        <w:rPr>
          <w:szCs w:val="24"/>
        </w:rPr>
        <w:t>« </w:t>
      </w:r>
      <w:r w:rsidRPr="00B96E6C">
        <w:rPr>
          <w:szCs w:val="24"/>
        </w:rPr>
        <w:t>dépravées</w:t>
      </w:r>
      <w:r>
        <w:rPr>
          <w:szCs w:val="24"/>
        </w:rPr>
        <w:t> »</w:t>
      </w:r>
      <w:r w:rsidRPr="00B96E6C">
        <w:rPr>
          <w:szCs w:val="24"/>
        </w:rPr>
        <w:t xml:space="preserve"> occidentales, irréligieuses, individuali</w:t>
      </w:r>
      <w:r w:rsidRPr="00B96E6C">
        <w:rPr>
          <w:szCs w:val="24"/>
        </w:rPr>
        <w:t>s</w:t>
      </w:r>
      <w:r w:rsidRPr="00B96E6C">
        <w:rPr>
          <w:szCs w:val="24"/>
        </w:rPr>
        <w:t xml:space="preserve">tes, matérialistes, permissives, mais, tout aussi bien et tout d'un tenant, contre la prospérité de l'Ouest, </w:t>
      </w:r>
      <w:r>
        <w:rPr>
          <w:szCs w:val="24"/>
        </w:rPr>
        <w:t>l’</w:t>
      </w:r>
      <w:r w:rsidRPr="00B96E6C">
        <w:rPr>
          <w:i/>
          <w:iCs/>
          <w:szCs w:val="24"/>
        </w:rPr>
        <w:t xml:space="preserve">ethos </w:t>
      </w:r>
      <w:r w:rsidRPr="00B96E6C">
        <w:rPr>
          <w:szCs w:val="24"/>
        </w:rPr>
        <w:t>productiviste et créateur et contre les valeurs démocratiques, égalitaires et sociales dont l'impos</w:t>
      </w:r>
      <w:r w:rsidRPr="00B96E6C">
        <w:rPr>
          <w:szCs w:val="24"/>
        </w:rPr>
        <w:t>i</w:t>
      </w:r>
      <w:r w:rsidRPr="00B96E6C">
        <w:rPr>
          <w:szCs w:val="24"/>
        </w:rPr>
        <w:t>tion et le succès accompagnent la modernité occidentale et en ont conditionné les progrès.</w:t>
      </w:r>
    </w:p>
    <w:p w14:paraId="4804C429" w14:textId="77777777" w:rsidR="00730AFE" w:rsidRPr="00B96E6C" w:rsidRDefault="00730AFE" w:rsidP="00730AFE">
      <w:pPr>
        <w:spacing w:before="120" w:after="120"/>
        <w:jc w:val="both"/>
      </w:pPr>
      <w:r w:rsidRPr="00B96E6C">
        <w:rPr>
          <w:szCs w:val="24"/>
        </w:rPr>
        <w:t xml:space="preserve">L'Islam (à l'exception partielle et incertaine de la </w:t>
      </w:r>
      <w:r>
        <w:rPr>
          <w:szCs w:val="24"/>
        </w:rPr>
        <w:t>Turquie soumise jadis par Atatü</w:t>
      </w:r>
      <w:r w:rsidRPr="00B96E6C">
        <w:rPr>
          <w:szCs w:val="24"/>
        </w:rPr>
        <w:t>rk à une rééducation brutale), par l'essence même de sa culture, a résisté jusqu'à aujourd'hui à toute amorce de sécularisation véritable. Il n'en a jamais pris le chemin dans le mesure où, peut-être, il ne saurait le pre</w:t>
      </w:r>
      <w:r w:rsidRPr="00B96E6C">
        <w:rPr>
          <w:szCs w:val="24"/>
        </w:rPr>
        <w:t>n</w:t>
      </w:r>
      <w:r w:rsidRPr="00B96E6C">
        <w:rPr>
          <w:szCs w:val="24"/>
        </w:rPr>
        <w:t xml:space="preserve">dre sans cesser d'être. L'Islam est-il </w:t>
      </w:r>
      <w:r>
        <w:rPr>
          <w:szCs w:val="24"/>
        </w:rPr>
        <w:t>« </w:t>
      </w:r>
      <w:r w:rsidRPr="00B96E6C">
        <w:rPr>
          <w:szCs w:val="24"/>
        </w:rPr>
        <w:t>insoluble</w:t>
      </w:r>
      <w:r>
        <w:rPr>
          <w:szCs w:val="24"/>
        </w:rPr>
        <w:t> »</w:t>
      </w:r>
      <w:r w:rsidRPr="00B96E6C">
        <w:rPr>
          <w:szCs w:val="24"/>
        </w:rPr>
        <w:t xml:space="preserve"> dans la la</w:t>
      </w:r>
      <w:r w:rsidRPr="00B96E6C">
        <w:rPr>
          <w:szCs w:val="24"/>
        </w:rPr>
        <w:t>ï</w:t>
      </w:r>
      <w:r w:rsidRPr="00B96E6C">
        <w:rPr>
          <w:szCs w:val="24"/>
        </w:rPr>
        <w:t>cité démocratique</w:t>
      </w:r>
      <w:r>
        <w:rPr>
          <w:szCs w:val="24"/>
        </w:rPr>
        <w:t> ?</w:t>
      </w:r>
      <w:r w:rsidRPr="00B96E6C">
        <w:rPr>
          <w:szCs w:val="24"/>
        </w:rPr>
        <w:t xml:space="preserve"> Beaucoup d'islamologues font de l'Islam, dans son principe même et non par un caractère contingent susceptible</w:t>
      </w:r>
      <w:r>
        <w:t xml:space="preserve"> [203] </w:t>
      </w:r>
      <w:r w:rsidRPr="00B96E6C">
        <w:rPr>
          <w:i/>
          <w:iCs/>
          <w:szCs w:val="24"/>
        </w:rPr>
        <w:t xml:space="preserve">d'aggiornamento, </w:t>
      </w:r>
      <w:r w:rsidRPr="00B96E6C">
        <w:rPr>
          <w:szCs w:val="24"/>
        </w:rPr>
        <w:t>une théocratie fondée sur une Loi r</w:t>
      </w:r>
      <w:r w:rsidRPr="00B96E6C">
        <w:rPr>
          <w:szCs w:val="24"/>
        </w:rPr>
        <w:t>é</w:t>
      </w:r>
      <w:r w:rsidRPr="00B96E6C">
        <w:rPr>
          <w:szCs w:val="24"/>
        </w:rPr>
        <w:t>vélée. Une religion politique par essence et non par sa seule instr</w:t>
      </w:r>
      <w:r w:rsidRPr="00B96E6C">
        <w:rPr>
          <w:szCs w:val="24"/>
        </w:rPr>
        <w:t>u</w:t>
      </w:r>
      <w:r w:rsidRPr="00B96E6C">
        <w:rPr>
          <w:szCs w:val="24"/>
        </w:rPr>
        <w:t>mentalisation extrémiste. Il ne saurait alors, assure-t-on, apparaître en Islam un État de droit séculier, une véritable société civile, des instit</w:t>
      </w:r>
      <w:r w:rsidRPr="00B96E6C">
        <w:rPr>
          <w:szCs w:val="24"/>
        </w:rPr>
        <w:t>u</w:t>
      </w:r>
      <w:r w:rsidRPr="00B96E6C">
        <w:rPr>
          <w:szCs w:val="24"/>
        </w:rPr>
        <w:t>tions rigoure</w:t>
      </w:r>
      <w:r w:rsidRPr="00B96E6C">
        <w:rPr>
          <w:szCs w:val="24"/>
        </w:rPr>
        <w:t>u</w:t>
      </w:r>
      <w:r w:rsidRPr="00B96E6C">
        <w:rPr>
          <w:szCs w:val="24"/>
        </w:rPr>
        <w:t>sement non-religieuses. Ce serait une sorte de contradi</w:t>
      </w:r>
      <w:r w:rsidRPr="00B96E6C">
        <w:rPr>
          <w:szCs w:val="24"/>
        </w:rPr>
        <w:t>c</w:t>
      </w:r>
      <w:r w:rsidRPr="00B96E6C">
        <w:rPr>
          <w:szCs w:val="24"/>
        </w:rPr>
        <w:t xml:space="preserve">tion dans les termes. Après tout Mohammed fut un prophète, certes, mais, tout d'un tenant et avant tout, il fut </w:t>
      </w:r>
      <w:r w:rsidRPr="00B96E6C">
        <w:rPr>
          <w:i/>
          <w:iCs/>
          <w:szCs w:val="24"/>
        </w:rPr>
        <w:t>un</w:t>
      </w:r>
      <w:r>
        <w:rPr>
          <w:i/>
          <w:iCs/>
          <w:szCs w:val="24"/>
        </w:rPr>
        <w:t xml:space="preserve"> </w:t>
      </w:r>
      <w:r w:rsidRPr="00B96E6C">
        <w:rPr>
          <w:i/>
          <w:iCs/>
          <w:szCs w:val="24"/>
        </w:rPr>
        <w:t xml:space="preserve">fondateur d'État </w:t>
      </w:r>
      <w:r w:rsidRPr="00B96E6C">
        <w:rPr>
          <w:szCs w:val="24"/>
        </w:rPr>
        <w:t>et un l</w:t>
      </w:r>
      <w:r w:rsidRPr="00B96E6C">
        <w:rPr>
          <w:szCs w:val="24"/>
        </w:rPr>
        <w:t>é</w:t>
      </w:r>
      <w:r w:rsidRPr="00B96E6C">
        <w:rPr>
          <w:szCs w:val="24"/>
        </w:rPr>
        <w:t xml:space="preserve">gislateur </w:t>
      </w:r>
      <w:r>
        <w:rPr>
          <w:szCs w:val="24"/>
        </w:rPr>
        <w:t>—</w:t>
      </w:r>
      <w:r w:rsidRPr="00B96E6C">
        <w:rPr>
          <w:szCs w:val="24"/>
        </w:rPr>
        <w:t xml:space="preserve"> ce que ne furent ni Bouddha ni le Christ.</w:t>
      </w:r>
    </w:p>
    <w:p w14:paraId="79E6458A" w14:textId="77777777" w:rsidR="00730AFE" w:rsidRPr="00B96E6C" w:rsidRDefault="00730AFE" w:rsidP="00730AFE">
      <w:pPr>
        <w:spacing w:before="120" w:after="120"/>
        <w:jc w:val="both"/>
      </w:pPr>
      <w:r w:rsidRPr="00B96E6C">
        <w:rPr>
          <w:szCs w:val="24"/>
        </w:rPr>
        <w:t>Synthétiser en un raccourci ces réflexions et conjectures, fondées sur des données plus ou moins solides et des hyp</w:t>
      </w:r>
      <w:r w:rsidRPr="00B96E6C">
        <w:rPr>
          <w:szCs w:val="24"/>
        </w:rPr>
        <w:t>o</w:t>
      </w:r>
      <w:r w:rsidRPr="00B96E6C">
        <w:rPr>
          <w:szCs w:val="24"/>
        </w:rPr>
        <w:t>thèses, en parlant de l'</w:t>
      </w:r>
      <w:r>
        <w:rPr>
          <w:szCs w:val="24"/>
        </w:rPr>
        <w:t>« </w:t>
      </w:r>
      <w:r w:rsidRPr="00B96E6C">
        <w:rPr>
          <w:szCs w:val="24"/>
        </w:rPr>
        <w:t>islamo-fascisme</w:t>
      </w:r>
      <w:r>
        <w:rPr>
          <w:szCs w:val="24"/>
        </w:rPr>
        <w:t> »</w:t>
      </w:r>
      <w:r w:rsidRPr="00B96E6C">
        <w:rPr>
          <w:szCs w:val="24"/>
        </w:rPr>
        <w:t xml:space="preserve"> n'apporte rien </w:t>
      </w:r>
      <w:r>
        <w:rPr>
          <w:szCs w:val="24"/>
        </w:rPr>
        <w:t>—</w:t>
      </w:r>
      <w:r w:rsidRPr="00B96E6C">
        <w:rPr>
          <w:szCs w:val="24"/>
        </w:rPr>
        <w:t xml:space="preserve"> sinon de suggérer une anal</w:t>
      </w:r>
      <w:r w:rsidRPr="00B96E6C">
        <w:rPr>
          <w:szCs w:val="24"/>
        </w:rPr>
        <w:t>o</w:t>
      </w:r>
      <w:r w:rsidRPr="00B96E6C">
        <w:rPr>
          <w:szCs w:val="24"/>
        </w:rPr>
        <w:t>gie, par delà le temps historique, avec le ressentiment de certaines pui</w:t>
      </w:r>
      <w:r w:rsidRPr="00B96E6C">
        <w:rPr>
          <w:szCs w:val="24"/>
        </w:rPr>
        <w:t>s</w:t>
      </w:r>
      <w:r w:rsidRPr="00B96E6C">
        <w:rPr>
          <w:szCs w:val="24"/>
        </w:rPr>
        <w:t>sances vaincues ou dominées et sous-développées dans l'Europe des 1920's bricolant réactivement une idéologie fanatique, revancha</w:t>
      </w:r>
      <w:r w:rsidRPr="00B96E6C">
        <w:rPr>
          <w:szCs w:val="24"/>
        </w:rPr>
        <w:t>r</w:t>
      </w:r>
      <w:r w:rsidRPr="00B96E6C">
        <w:rPr>
          <w:szCs w:val="24"/>
        </w:rPr>
        <w:t>de et ultranationaliste, de répudiation des Lumières et des valeurs d</w:t>
      </w:r>
      <w:r w:rsidRPr="00B96E6C">
        <w:rPr>
          <w:szCs w:val="24"/>
        </w:rPr>
        <w:t>é</w:t>
      </w:r>
      <w:r w:rsidRPr="00B96E6C">
        <w:rPr>
          <w:szCs w:val="24"/>
        </w:rPr>
        <w:t>mocr</w:t>
      </w:r>
      <w:r w:rsidRPr="00B96E6C">
        <w:rPr>
          <w:szCs w:val="24"/>
        </w:rPr>
        <w:t>a</w:t>
      </w:r>
      <w:r w:rsidRPr="00B96E6C">
        <w:rPr>
          <w:szCs w:val="24"/>
        </w:rPr>
        <w:t>tiques.</w:t>
      </w:r>
    </w:p>
    <w:p w14:paraId="1206A783" w14:textId="77777777" w:rsidR="00730AFE" w:rsidRDefault="00730AFE" w:rsidP="00730AFE">
      <w:pPr>
        <w:spacing w:before="120" w:after="120"/>
        <w:jc w:val="both"/>
        <w:rPr>
          <w:szCs w:val="24"/>
        </w:rPr>
      </w:pPr>
      <w:r>
        <w:rPr>
          <w:szCs w:val="24"/>
        </w:rPr>
        <w:br w:type="page"/>
      </w:r>
    </w:p>
    <w:p w14:paraId="2455011E" w14:textId="77777777" w:rsidR="00730AFE" w:rsidRPr="00643BE2" w:rsidRDefault="00730AFE" w:rsidP="00730AFE">
      <w:pPr>
        <w:spacing w:before="120" w:after="120"/>
        <w:ind w:firstLine="0"/>
        <w:jc w:val="center"/>
        <w:rPr>
          <w:sz w:val="24"/>
          <w:szCs w:val="24"/>
        </w:rPr>
      </w:pPr>
      <w:bookmarkStart w:id="45" w:name="Texte_2_k"/>
      <w:r w:rsidRPr="00643BE2">
        <w:rPr>
          <w:sz w:val="24"/>
          <w:szCs w:val="24"/>
        </w:rPr>
        <w:t>Le fascisme dans tous les pays</w:t>
      </w:r>
    </w:p>
    <w:p w14:paraId="6C189C09" w14:textId="77777777" w:rsidR="00730AFE" w:rsidRPr="00B96E6C" w:rsidRDefault="00730AFE" w:rsidP="00730AFE">
      <w:pPr>
        <w:pStyle w:val="planche"/>
      </w:pPr>
      <w:r w:rsidRPr="00B96E6C">
        <w:rPr>
          <w:szCs w:val="24"/>
        </w:rPr>
        <w:t>Mort du fascisme</w:t>
      </w:r>
      <w:r>
        <w:rPr>
          <w:szCs w:val="24"/>
        </w:rPr>
        <w:t> ?</w:t>
      </w:r>
    </w:p>
    <w:bookmarkEnd w:id="45"/>
    <w:p w14:paraId="0726F1B2" w14:textId="77777777" w:rsidR="00730AFE" w:rsidRDefault="00730AFE" w:rsidP="00730AFE">
      <w:pPr>
        <w:spacing w:before="120" w:after="120"/>
        <w:jc w:val="both"/>
        <w:rPr>
          <w:szCs w:val="24"/>
        </w:rPr>
      </w:pPr>
    </w:p>
    <w:p w14:paraId="7C12E6D8" w14:textId="77777777" w:rsidR="00730AFE" w:rsidRPr="00384B20" w:rsidRDefault="00730AFE" w:rsidP="00730AFE">
      <w:pPr>
        <w:ind w:right="90" w:firstLine="0"/>
        <w:jc w:val="both"/>
        <w:rPr>
          <w:sz w:val="20"/>
        </w:rPr>
      </w:pPr>
      <w:hyperlink w:anchor="tdm" w:history="1">
        <w:r w:rsidRPr="00384B20">
          <w:rPr>
            <w:rStyle w:val="Hyperlien"/>
            <w:sz w:val="20"/>
          </w:rPr>
          <w:t>Retour à la table des matières</w:t>
        </w:r>
      </w:hyperlink>
    </w:p>
    <w:p w14:paraId="7C2EDA9C" w14:textId="77777777" w:rsidR="00730AFE" w:rsidRPr="00B96E6C" w:rsidRDefault="00730AFE" w:rsidP="00730AFE">
      <w:pPr>
        <w:spacing w:before="120" w:after="120"/>
        <w:jc w:val="both"/>
      </w:pPr>
      <w:r w:rsidRPr="00B96E6C">
        <w:rPr>
          <w:szCs w:val="24"/>
        </w:rPr>
        <w:t>C'est typiquement une de ces questions mal posées, mais qui se r</w:t>
      </w:r>
      <w:r w:rsidRPr="00B96E6C">
        <w:rPr>
          <w:szCs w:val="24"/>
        </w:rPr>
        <w:t>e</w:t>
      </w:r>
      <w:r w:rsidRPr="00B96E6C">
        <w:rPr>
          <w:szCs w:val="24"/>
        </w:rPr>
        <w:t>formule aisément en plusieurs branches pour proc</w:t>
      </w:r>
      <w:r w:rsidRPr="00B96E6C">
        <w:rPr>
          <w:szCs w:val="24"/>
        </w:rPr>
        <w:t>u</w:t>
      </w:r>
      <w:r w:rsidRPr="00B96E6C">
        <w:rPr>
          <w:szCs w:val="24"/>
        </w:rPr>
        <w:t xml:space="preserve">rer des réponses de bon sens </w:t>
      </w:r>
      <w:r>
        <w:rPr>
          <w:szCs w:val="24"/>
        </w:rPr>
        <w:t>—</w:t>
      </w:r>
      <w:r w:rsidRPr="00B96E6C">
        <w:rPr>
          <w:szCs w:val="24"/>
        </w:rPr>
        <w:t xml:space="preserve"> c'est à dire bien modestes.</w:t>
      </w:r>
    </w:p>
    <w:p w14:paraId="2C85937A" w14:textId="77777777" w:rsidR="00730AFE" w:rsidRDefault="00730AFE" w:rsidP="00730AFE">
      <w:pPr>
        <w:spacing w:before="120" w:after="120"/>
        <w:jc w:val="both"/>
        <w:rPr>
          <w:szCs w:val="24"/>
        </w:rPr>
      </w:pPr>
    </w:p>
    <w:p w14:paraId="1B776C17" w14:textId="77777777" w:rsidR="00730AFE" w:rsidRPr="00B96E6C" w:rsidRDefault="00730AFE" w:rsidP="00730AFE">
      <w:pPr>
        <w:spacing w:before="120" w:after="120"/>
        <w:jc w:val="both"/>
      </w:pPr>
      <w:r w:rsidRPr="00B96E6C">
        <w:rPr>
          <w:szCs w:val="24"/>
        </w:rPr>
        <w:t xml:space="preserve">Il y a un </w:t>
      </w:r>
      <w:r>
        <w:rPr>
          <w:szCs w:val="24"/>
        </w:rPr>
        <w:t>« </w:t>
      </w:r>
      <w:r w:rsidRPr="00B96E6C">
        <w:rPr>
          <w:szCs w:val="24"/>
        </w:rPr>
        <w:t>fascisme</w:t>
      </w:r>
      <w:r>
        <w:rPr>
          <w:szCs w:val="24"/>
        </w:rPr>
        <w:t> »</w:t>
      </w:r>
      <w:r w:rsidRPr="00B96E6C">
        <w:rPr>
          <w:szCs w:val="24"/>
        </w:rPr>
        <w:t xml:space="preserve"> qui est un </w:t>
      </w:r>
      <w:r w:rsidRPr="00B96E6C">
        <w:rPr>
          <w:i/>
          <w:iCs/>
          <w:szCs w:val="24"/>
        </w:rPr>
        <w:t xml:space="preserve">état d'esprit, </w:t>
      </w:r>
      <w:r w:rsidRPr="00B96E6C">
        <w:rPr>
          <w:szCs w:val="24"/>
        </w:rPr>
        <w:t>anti-rationaliste, vit</w:t>
      </w:r>
      <w:r w:rsidRPr="00B96E6C">
        <w:rPr>
          <w:szCs w:val="24"/>
        </w:rPr>
        <w:t>a</w:t>
      </w:r>
      <w:r w:rsidRPr="00B96E6C">
        <w:rPr>
          <w:szCs w:val="24"/>
        </w:rPr>
        <w:t>liste, antidémocratique, autoritaire, xén</w:t>
      </w:r>
      <w:r w:rsidRPr="00B96E6C">
        <w:rPr>
          <w:szCs w:val="24"/>
        </w:rPr>
        <w:t>o</w:t>
      </w:r>
      <w:r w:rsidRPr="00B96E6C">
        <w:rPr>
          <w:szCs w:val="24"/>
        </w:rPr>
        <w:t xml:space="preserve">phobe. Cet état d'esprit qui renoue en longue durée avec le nationalisme revanchard d'un </w:t>
      </w:r>
      <w:r>
        <w:rPr>
          <w:szCs w:val="24"/>
        </w:rPr>
        <w:t>Barrès</w:t>
      </w:r>
      <w:r w:rsidRPr="00B96E6C">
        <w:rPr>
          <w:szCs w:val="24"/>
        </w:rPr>
        <w:t xml:space="preserve">, avec tout le </w:t>
      </w:r>
      <w:r>
        <w:rPr>
          <w:szCs w:val="24"/>
        </w:rPr>
        <w:t>« </w:t>
      </w:r>
      <w:r w:rsidRPr="00B96E6C">
        <w:rPr>
          <w:szCs w:val="24"/>
        </w:rPr>
        <w:t>préfa</w:t>
      </w:r>
      <w:r w:rsidRPr="00B96E6C">
        <w:rPr>
          <w:szCs w:val="24"/>
        </w:rPr>
        <w:t>s</w:t>
      </w:r>
      <w:r w:rsidRPr="00B96E6C">
        <w:rPr>
          <w:szCs w:val="24"/>
        </w:rPr>
        <w:t>cisme</w:t>
      </w:r>
      <w:r>
        <w:rPr>
          <w:szCs w:val="24"/>
        </w:rPr>
        <w:t> »</w:t>
      </w:r>
      <w:r w:rsidRPr="00B96E6C">
        <w:rPr>
          <w:szCs w:val="24"/>
        </w:rPr>
        <w:t xml:space="preserve"> culturel remontant aux années 1880 et si bien décrit par Z. Sternhell et avec les </w:t>
      </w:r>
      <w:r>
        <w:rPr>
          <w:szCs w:val="24"/>
        </w:rPr>
        <w:t>« </w:t>
      </w:r>
      <w:r w:rsidRPr="00B96E6C">
        <w:rPr>
          <w:szCs w:val="24"/>
        </w:rPr>
        <w:t>Contre-Lumières</w:t>
      </w:r>
      <w:r>
        <w:rPr>
          <w:szCs w:val="24"/>
        </w:rPr>
        <w:t> »</w:t>
      </w:r>
      <w:r w:rsidRPr="00B96E6C">
        <w:rPr>
          <w:szCs w:val="24"/>
        </w:rPr>
        <w:t>, est i</w:t>
      </w:r>
      <w:r w:rsidRPr="00B96E6C">
        <w:rPr>
          <w:szCs w:val="24"/>
        </w:rPr>
        <w:t>m</w:t>
      </w:r>
      <w:r w:rsidRPr="00B96E6C">
        <w:rPr>
          <w:szCs w:val="24"/>
        </w:rPr>
        <w:t>mortel. Rien ne permet du moins de supposer sa disparition, en dépit de son reflux relatif (mais on peut le relier aux relativismes et co</w:t>
      </w:r>
      <w:r w:rsidRPr="00B96E6C">
        <w:rPr>
          <w:szCs w:val="24"/>
        </w:rPr>
        <w:t>m</w:t>
      </w:r>
      <w:r w:rsidRPr="00B96E6C">
        <w:rPr>
          <w:szCs w:val="24"/>
        </w:rPr>
        <w:t xml:space="preserve">munautarismes qui fleurissent et en sont, à mon sens, précisément </w:t>
      </w:r>
      <w:r>
        <w:rPr>
          <w:szCs w:val="24"/>
        </w:rPr>
        <w:t>l’</w:t>
      </w:r>
      <w:r w:rsidRPr="00B96E6C">
        <w:rPr>
          <w:i/>
          <w:iCs/>
          <w:szCs w:val="24"/>
        </w:rPr>
        <w:t xml:space="preserve">avatar </w:t>
      </w:r>
      <w:r w:rsidRPr="00B96E6C">
        <w:rPr>
          <w:szCs w:val="24"/>
        </w:rPr>
        <w:t>contemporain sous des or</w:t>
      </w:r>
      <w:r w:rsidRPr="00B96E6C">
        <w:rPr>
          <w:szCs w:val="24"/>
        </w:rPr>
        <w:t>i</w:t>
      </w:r>
      <w:r w:rsidRPr="00B96E6C">
        <w:rPr>
          <w:szCs w:val="24"/>
        </w:rPr>
        <w:t>peaux de gauche), et rien ne permet de</w:t>
      </w:r>
      <w:r>
        <w:rPr>
          <w:szCs w:val="24"/>
        </w:rPr>
        <w:t xml:space="preserve"> </w:t>
      </w:r>
      <w:r>
        <w:t xml:space="preserve">[204] </w:t>
      </w:r>
      <w:r w:rsidRPr="00B96E6C">
        <w:rPr>
          <w:szCs w:val="24"/>
        </w:rPr>
        <w:t>spéculer sur les formes qu'il pourrait revêtir un jour ni sur leur éventuelle prépondérance.</w:t>
      </w:r>
    </w:p>
    <w:p w14:paraId="4F7A6DBF" w14:textId="77777777" w:rsidR="00730AFE" w:rsidRDefault="00730AFE" w:rsidP="00730AFE">
      <w:pPr>
        <w:spacing w:before="120" w:after="120"/>
        <w:jc w:val="both"/>
        <w:rPr>
          <w:szCs w:val="24"/>
        </w:rPr>
      </w:pPr>
    </w:p>
    <w:p w14:paraId="26D1057D" w14:textId="77777777" w:rsidR="00730AFE" w:rsidRPr="00B96E6C" w:rsidRDefault="00730AFE" w:rsidP="00730AFE">
      <w:pPr>
        <w:spacing w:before="120" w:after="120"/>
        <w:jc w:val="both"/>
      </w:pPr>
      <w:r w:rsidRPr="00B96E6C">
        <w:rPr>
          <w:szCs w:val="24"/>
        </w:rPr>
        <w:t>Le fascisme-mouvement de masse et régime appartient à une ép</w:t>
      </w:r>
      <w:r w:rsidRPr="00B96E6C">
        <w:rPr>
          <w:szCs w:val="24"/>
        </w:rPr>
        <w:t>o</w:t>
      </w:r>
      <w:r w:rsidRPr="00B96E6C">
        <w:rPr>
          <w:szCs w:val="24"/>
        </w:rPr>
        <w:t>que révolue - ce qui ne veut pas dire que l'état de droit et la démocr</w:t>
      </w:r>
      <w:r w:rsidRPr="00B96E6C">
        <w:rPr>
          <w:szCs w:val="24"/>
        </w:rPr>
        <w:t>a</w:t>
      </w:r>
      <w:r w:rsidRPr="00B96E6C">
        <w:rPr>
          <w:szCs w:val="24"/>
        </w:rPr>
        <w:t>tie routinisée et stabilisée en Occident soient un fait acquis et qu'auc</w:t>
      </w:r>
      <w:r w:rsidRPr="00B96E6C">
        <w:rPr>
          <w:szCs w:val="24"/>
        </w:rPr>
        <w:t>u</w:t>
      </w:r>
      <w:r w:rsidRPr="00B96E6C">
        <w:rPr>
          <w:szCs w:val="24"/>
        </w:rPr>
        <w:t xml:space="preserve">ne crise profonde ne pourrait les mettre bas. C'est le seul mérite du rappel lancinant du fascisme comme </w:t>
      </w:r>
      <w:r>
        <w:rPr>
          <w:szCs w:val="24"/>
        </w:rPr>
        <w:t>« </w:t>
      </w:r>
      <w:r w:rsidRPr="00B96E6C">
        <w:rPr>
          <w:szCs w:val="24"/>
        </w:rPr>
        <w:t>devoir de mémoire</w:t>
      </w:r>
      <w:r>
        <w:rPr>
          <w:szCs w:val="24"/>
        </w:rPr>
        <w:t> »</w:t>
      </w:r>
      <w:r w:rsidRPr="00B96E6C">
        <w:rPr>
          <w:szCs w:val="24"/>
        </w:rPr>
        <w:t xml:space="preserve"> avec son agaçante part de fausse/bonne conscience</w:t>
      </w:r>
      <w:r>
        <w:rPr>
          <w:szCs w:val="24"/>
        </w:rPr>
        <w:t> :</w:t>
      </w:r>
      <w:r w:rsidRPr="00B96E6C">
        <w:rPr>
          <w:szCs w:val="24"/>
        </w:rPr>
        <w:t xml:space="preserve"> un Occident qui n'aurait pas intériorisé le danger qu'a représenté le fascisme et la </w:t>
      </w:r>
      <w:r w:rsidRPr="00B96E6C">
        <w:rPr>
          <w:i/>
          <w:iCs/>
          <w:szCs w:val="24"/>
        </w:rPr>
        <w:t xml:space="preserve">chance </w:t>
      </w:r>
      <w:r w:rsidRPr="00B96E6C">
        <w:rPr>
          <w:szCs w:val="24"/>
        </w:rPr>
        <w:t>qu'a été pour lui son anéantissement</w:t>
      </w:r>
      <w:r>
        <w:rPr>
          <w:szCs w:val="24"/>
        </w:rPr>
        <w:t> </w:t>
      </w:r>
      <w:r>
        <w:rPr>
          <w:rStyle w:val="Appelnotedebasdep"/>
        </w:rPr>
        <w:footnoteReference w:id="425"/>
      </w:r>
      <w:r w:rsidRPr="00B96E6C">
        <w:rPr>
          <w:szCs w:val="24"/>
        </w:rPr>
        <w:t xml:space="preserve"> serait bien désarmé, non face à d'i</w:t>
      </w:r>
      <w:r w:rsidRPr="00B96E6C">
        <w:rPr>
          <w:szCs w:val="24"/>
        </w:rPr>
        <w:t>m</w:t>
      </w:r>
      <w:r w:rsidRPr="00B96E6C">
        <w:rPr>
          <w:szCs w:val="24"/>
        </w:rPr>
        <w:t xml:space="preserve">probables </w:t>
      </w:r>
      <w:r w:rsidRPr="00B96E6C">
        <w:rPr>
          <w:i/>
          <w:iCs/>
          <w:szCs w:val="24"/>
        </w:rPr>
        <w:t xml:space="preserve">répliques à l'identique, </w:t>
      </w:r>
      <w:r w:rsidRPr="00B96E6C">
        <w:rPr>
          <w:szCs w:val="24"/>
        </w:rPr>
        <w:t>mais face au simple fait que rien n'est jamais acquis, la d</w:t>
      </w:r>
      <w:r w:rsidRPr="00B96E6C">
        <w:rPr>
          <w:szCs w:val="24"/>
        </w:rPr>
        <w:t>é</w:t>
      </w:r>
      <w:r w:rsidRPr="00B96E6C">
        <w:rPr>
          <w:szCs w:val="24"/>
        </w:rPr>
        <w:t>mocratie, la relative justice sociale et les droits individuels moins que le reste.</w:t>
      </w:r>
    </w:p>
    <w:p w14:paraId="3BCC62BA" w14:textId="77777777" w:rsidR="00730AFE" w:rsidRDefault="00730AFE" w:rsidP="00730AFE">
      <w:pPr>
        <w:spacing w:before="120" w:after="120"/>
        <w:jc w:val="both"/>
        <w:rPr>
          <w:szCs w:val="24"/>
        </w:rPr>
      </w:pPr>
    </w:p>
    <w:p w14:paraId="2AF45D00" w14:textId="77777777" w:rsidR="00730AFE" w:rsidRPr="00B96E6C" w:rsidRDefault="00730AFE" w:rsidP="00730AFE">
      <w:pPr>
        <w:spacing w:before="120" w:after="120"/>
        <w:jc w:val="both"/>
      </w:pPr>
      <w:r w:rsidRPr="00B96E6C">
        <w:rPr>
          <w:szCs w:val="24"/>
        </w:rPr>
        <w:t xml:space="preserve">La démocratie règne désormais sans partage ni mélange, constate Marcel Gauchet, il se pourrait toutefois, enchaîne-t-il, qu'elle ait </w:t>
      </w:r>
      <w:r>
        <w:rPr>
          <w:szCs w:val="24"/>
        </w:rPr>
        <w:t>« </w:t>
      </w:r>
      <w:r w:rsidRPr="00B96E6C">
        <w:rPr>
          <w:szCs w:val="24"/>
        </w:rPr>
        <w:t>trouvé son plus redoutable adversaire</w:t>
      </w:r>
      <w:r>
        <w:rPr>
          <w:szCs w:val="24"/>
        </w:rPr>
        <w:t> :</w:t>
      </w:r>
      <w:r w:rsidRPr="00B96E6C">
        <w:rPr>
          <w:szCs w:val="24"/>
        </w:rPr>
        <w:t xml:space="preserve"> elle-même</w:t>
      </w:r>
      <w:r>
        <w:rPr>
          <w:szCs w:val="24"/>
        </w:rPr>
        <w:t> »</w:t>
      </w:r>
      <w:r w:rsidRPr="00B96E6C">
        <w:rPr>
          <w:szCs w:val="24"/>
        </w:rPr>
        <w:t>.</w:t>
      </w:r>
      <w:r>
        <w:rPr>
          <w:szCs w:val="24"/>
        </w:rPr>
        <w:t> </w:t>
      </w:r>
      <w:r>
        <w:rPr>
          <w:rStyle w:val="Appelnotedebasdep"/>
        </w:rPr>
        <w:footnoteReference w:id="426"/>
      </w:r>
      <w:r w:rsidRPr="00B96E6C">
        <w:rPr>
          <w:szCs w:val="24"/>
        </w:rPr>
        <w:t xml:space="preserve"> Beaucoup d'o</w:t>
      </w:r>
      <w:r w:rsidRPr="00B96E6C">
        <w:rPr>
          <w:szCs w:val="24"/>
        </w:rPr>
        <w:t>b</w:t>
      </w:r>
      <w:r w:rsidRPr="00B96E6C">
        <w:rPr>
          <w:szCs w:val="24"/>
        </w:rPr>
        <w:t xml:space="preserve">servateurs sont frappés par le fait que la victoire de la démocratie contre ses adversaires </w:t>
      </w:r>
      <w:r>
        <w:rPr>
          <w:szCs w:val="24"/>
        </w:rPr>
        <w:t>« </w:t>
      </w:r>
      <w:r w:rsidRPr="00B96E6C">
        <w:rPr>
          <w:szCs w:val="24"/>
        </w:rPr>
        <w:t>totalitaires</w:t>
      </w:r>
      <w:r>
        <w:rPr>
          <w:szCs w:val="24"/>
        </w:rPr>
        <w:t> »</w:t>
      </w:r>
      <w:r w:rsidRPr="00B96E6C">
        <w:rPr>
          <w:szCs w:val="24"/>
        </w:rPr>
        <w:t xml:space="preserve"> s'accompagne d'une sorte d'aut</w:t>
      </w:r>
      <w:r w:rsidRPr="00B96E6C">
        <w:rPr>
          <w:szCs w:val="24"/>
        </w:rPr>
        <w:t>o</w:t>
      </w:r>
      <w:r w:rsidRPr="00B96E6C">
        <w:rPr>
          <w:szCs w:val="24"/>
        </w:rPr>
        <w:t xml:space="preserve">destruction </w:t>
      </w:r>
      <w:r>
        <w:rPr>
          <w:szCs w:val="24"/>
        </w:rPr>
        <w:t>« </w:t>
      </w:r>
      <w:r w:rsidRPr="00B96E6C">
        <w:rPr>
          <w:szCs w:val="24"/>
        </w:rPr>
        <w:t>dans un activisme où elle se nie en voulant se parach</w:t>
      </w:r>
      <w:r w:rsidRPr="00B96E6C">
        <w:rPr>
          <w:szCs w:val="24"/>
        </w:rPr>
        <w:t>e</w:t>
      </w:r>
      <w:r w:rsidRPr="00B96E6C">
        <w:rPr>
          <w:szCs w:val="24"/>
        </w:rPr>
        <w:t>ver</w:t>
      </w:r>
      <w:r>
        <w:rPr>
          <w:szCs w:val="24"/>
        </w:rPr>
        <w:t> »</w:t>
      </w:r>
      <w:r w:rsidRPr="00B96E6C">
        <w:rPr>
          <w:szCs w:val="24"/>
        </w:rPr>
        <w:t>.</w:t>
      </w:r>
      <w:r>
        <w:rPr>
          <w:szCs w:val="24"/>
        </w:rPr>
        <w:t> </w:t>
      </w:r>
      <w:r>
        <w:rPr>
          <w:rStyle w:val="Appelnotedebasdep"/>
        </w:rPr>
        <w:footnoteReference w:id="427"/>
      </w:r>
      <w:r w:rsidRPr="00B96E6C">
        <w:rPr>
          <w:szCs w:val="24"/>
        </w:rPr>
        <w:t>Il est possible qu'en devenant réellement en Occident</w:t>
      </w:r>
      <w:r>
        <w:t xml:space="preserve"> [205] </w:t>
      </w:r>
      <w:r w:rsidRPr="00B96E6C">
        <w:rPr>
          <w:szCs w:val="24"/>
        </w:rPr>
        <w:t>l'</w:t>
      </w:r>
      <w:r>
        <w:rPr>
          <w:szCs w:val="24"/>
        </w:rPr>
        <w:t>« </w:t>
      </w:r>
      <w:r w:rsidRPr="00B96E6C">
        <w:rPr>
          <w:szCs w:val="24"/>
        </w:rPr>
        <w:t>horizon indépassable</w:t>
      </w:r>
      <w:r>
        <w:rPr>
          <w:szCs w:val="24"/>
        </w:rPr>
        <w:t> »</w:t>
      </w:r>
      <w:r w:rsidRPr="00B96E6C">
        <w:rPr>
          <w:szCs w:val="24"/>
        </w:rPr>
        <w:t xml:space="preserve"> du bien politique, en occupant se</w:t>
      </w:r>
      <w:r w:rsidRPr="00B96E6C">
        <w:rPr>
          <w:szCs w:val="24"/>
        </w:rPr>
        <w:t>u</w:t>
      </w:r>
      <w:r w:rsidRPr="00B96E6C">
        <w:rPr>
          <w:szCs w:val="24"/>
        </w:rPr>
        <w:t>le la lice faute d'adversaires, la démocratie en vienne à absorber les e</w:t>
      </w:r>
      <w:r w:rsidRPr="00B96E6C">
        <w:rPr>
          <w:szCs w:val="24"/>
        </w:rPr>
        <w:t>s</w:t>
      </w:r>
      <w:r w:rsidRPr="00B96E6C">
        <w:rPr>
          <w:szCs w:val="24"/>
        </w:rPr>
        <w:t>prits de fanatisme et d'orthodoxie naguère investis dans les systèmes adve</w:t>
      </w:r>
      <w:r w:rsidRPr="00B96E6C">
        <w:rPr>
          <w:szCs w:val="24"/>
        </w:rPr>
        <w:t>r</w:t>
      </w:r>
      <w:r w:rsidRPr="00B96E6C">
        <w:rPr>
          <w:szCs w:val="24"/>
        </w:rPr>
        <w:t xml:space="preserve">ses. L'activisme de la </w:t>
      </w:r>
      <w:r w:rsidRPr="00B96E6C">
        <w:rPr>
          <w:i/>
          <w:iCs/>
          <w:szCs w:val="24"/>
        </w:rPr>
        <w:t xml:space="preserve">Political Correctness </w:t>
      </w:r>
      <w:r w:rsidRPr="00B96E6C">
        <w:rPr>
          <w:szCs w:val="24"/>
        </w:rPr>
        <w:t>serait alors un exemple d'o</w:t>
      </w:r>
      <w:r w:rsidRPr="00B96E6C">
        <w:rPr>
          <w:szCs w:val="24"/>
        </w:rPr>
        <w:t>r</w:t>
      </w:r>
      <w:r w:rsidRPr="00B96E6C">
        <w:rPr>
          <w:szCs w:val="24"/>
        </w:rPr>
        <w:t>thodoxie fan</w:t>
      </w:r>
      <w:r w:rsidRPr="00B96E6C">
        <w:rPr>
          <w:szCs w:val="24"/>
        </w:rPr>
        <w:t>a</w:t>
      </w:r>
      <w:r w:rsidRPr="00B96E6C">
        <w:rPr>
          <w:szCs w:val="24"/>
        </w:rPr>
        <w:t>tique, investie dans une exploitation paranoïaque des principes égalitaires. Mais ceci est une autre histoire dont nous ne d</w:t>
      </w:r>
      <w:r w:rsidRPr="00B96E6C">
        <w:rPr>
          <w:szCs w:val="24"/>
        </w:rPr>
        <w:t>é</w:t>
      </w:r>
      <w:r w:rsidRPr="00B96E6C">
        <w:rPr>
          <w:szCs w:val="24"/>
        </w:rPr>
        <w:t>chiffrons aujourd'hui que le premier chapitre. Je ne pr</w:t>
      </w:r>
      <w:r w:rsidRPr="00B96E6C">
        <w:rPr>
          <w:szCs w:val="24"/>
        </w:rPr>
        <w:t>é</w:t>
      </w:r>
      <w:r w:rsidRPr="00B96E6C">
        <w:rPr>
          <w:szCs w:val="24"/>
        </w:rPr>
        <w:t>tends donc pas décider si des menaces extérieures, des cr</w:t>
      </w:r>
      <w:r w:rsidRPr="00B96E6C">
        <w:rPr>
          <w:szCs w:val="24"/>
        </w:rPr>
        <w:t>i</w:t>
      </w:r>
      <w:r w:rsidRPr="00B96E6C">
        <w:rPr>
          <w:szCs w:val="24"/>
        </w:rPr>
        <w:t xml:space="preserve">ses économiques, non moins que l'idéologie de la croissance à tout prix et le triomphe de la </w:t>
      </w:r>
      <w:r>
        <w:rPr>
          <w:szCs w:val="24"/>
        </w:rPr>
        <w:t>« </w:t>
      </w:r>
      <w:r w:rsidRPr="00B96E6C">
        <w:rPr>
          <w:szCs w:val="24"/>
        </w:rPr>
        <w:t>marchandisation</w:t>
      </w:r>
      <w:r>
        <w:rPr>
          <w:szCs w:val="24"/>
        </w:rPr>
        <w:t> »</w:t>
      </w:r>
      <w:r w:rsidRPr="00B96E6C">
        <w:rPr>
          <w:szCs w:val="24"/>
        </w:rPr>
        <w:t xml:space="preserve"> auront raison d'une dynamique démocratique qui a perdu ses </w:t>
      </w:r>
      <w:r>
        <w:rPr>
          <w:szCs w:val="24"/>
        </w:rPr>
        <w:t>« </w:t>
      </w:r>
      <w:r w:rsidRPr="00B96E6C">
        <w:rPr>
          <w:szCs w:val="24"/>
        </w:rPr>
        <w:t>ill</w:t>
      </w:r>
      <w:r w:rsidRPr="00B96E6C">
        <w:rPr>
          <w:szCs w:val="24"/>
        </w:rPr>
        <w:t>u</w:t>
      </w:r>
      <w:r w:rsidRPr="00B96E6C">
        <w:rPr>
          <w:szCs w:val="24"/>
        </w:rPr>
        <w:t>sions du progrès</w:t>
      </w:r>
      <w:r>
        <w:rPr>
          <w:szCs w:val="24"/>
        </w:rPr>
        <w:t> »</w:t>
      </w:r>
      <w:r w:rsidRPr="00B96E6C">
        <w:rPr>
          <w:szCs w:val="24"/>
        </w:rPr>
        <w:t xml:space="preserve"> et épuisé son inventivité militante. </w:t>
      </w:r>
      <w:r>
        <w:rPr>
          <w:szCs w:val="24"/>
        </w:rPr>
        <w:t>« </w:t>
      </w:r>
      <w:r w:rsidRPr="00B96E6C">
        <w:rPr>
          <w:szCs w:val="24"/>
        </w:rPr>
        <w:t>Nous entrons dans le troisième millénaire au milieu du plus épais brouillard. Jamais l'horizon ne fut plus bouché.</w:t>
      </w:r>
      <w:r>
        <w:rPr>
          <w:szCs w:val="24"/>
        </w:rPr>
        <w:t> » </w:t>
      </w:r>
      <w:r>
        <w:rPr>
          <w:rStyle w:val="Appelnotedebasdep"/>
        </w:rPr>
        <w:footnoteReference w:id="428"/>
      </w:r>
      <w:r w:rsidRPr="00B96E6C">
        <w:rPr>
          <w:szCs w:val="24"/>
        </w:rPr>
        <w:t xml:space="preserve"> Soit</w:t>
      </w:r>
      <w:r>
        <w:rPr>
          <w:szCs w:val="24"/>
        </w:rPr>
        <w:t> !</w:t>
      </w:r>
      <w:r w:rsidRPr="00B96E6C">
        <w:rPr>
          <w:szCs w:val="24"/>
        </w:rPr>
        <w:t xml:space="preserve"> Il me se</w:t>
      </w:r>
      <w:r w:rsidRPr="00B96E6C">
        <w:rPr>
          <w:szCs w:val="24"/>
        </w:rPr>
        <w:t>m</w:t>
      </w:r>
      <w:r w:rsidRPr="00B96E6C">
        <w:rPr>
          <w:szCs w:val="24"/>
        </w:rPr>
        <w:t>ble que ces remarques crépusculaires qui abondent chez les essayistes contemporains ne sont que le contrecoup, l'inversion de la connaissa</w:t>
      </w:r>
      <w:r w:rsidRPr="00B96E6C">
        <w:rPr>
          <w:szCs w:val="24"/>
        </w:rPr>
        <w:t>n</w:t>
      </w:r>
      <w:r w:rsidRPr="00B96E6C">
        <w:rPr>
          <w:szCs w:val="24"/>
        </w:rPr>
        <w:t>ce optimiste du présent, illum</w:t>
      </w:r>
      <w:r w:rsidRPr="00B96E6C">
        <w:rPr>
          <w:szCs w:val="24"/>
        </w:rPr>
        <w:t>i</w:t>
      </w:r>
      <w:r w:rsidRPr="00B96E6C">
        <w:rPr>
          <w:szCs w:val="24"/>
        </w:rPr>
        <w:t xml:space="preserve">née par la </w:t>
      </w:r>
      <w:r>
        <w:rPr>
          <w:szCs w:val="24"/>
        </w:rPr>
        <w:t>« </w:t>
      </w:r>
      <w:r w:rsidRPr="00B96E6C">
        <w:rPr>
          <w:szCs w:val="24"/>
        </w:rPr>
        <w:t>foi en l'avenir</w:t>
      </w:r>
      <w:r>
        <w:rPr>
          <w:szCs w:val="24"/>
        </w:rPr>
        <w:t> »</w:t>
      </w:r>
      <w:r w:rsidRPr="00B96E6C">
        <w:rPr>
          <w:szCs w:val="24"/>
        </w:rPr>
        <w:t xml:space="preserve"> qui, aux 19</w:t>
      </w:r>
      <w:r>
        <w:rPr>
          <w:szCs w:val="24"/>
          <w:vertAlign w:val="superscript"/>
        </w:rPr>
        <w:t>è</w:t>
      </w:r>
      <w:r w:rsidRPr="00B96E6C">
        <w:rPr>
          <w:szCs w:val="24"/>
          <w:vertAlign w:val="superscript"/>
        </w:rPr>
        <w:t>me</w:t>
      </w:r>
      <w:r w:rsidRPr="00B96E6C">
        <w:rPr>
          <w:szCs w:val="24"/>
        </w:rPr>
        <w:t xml:space="preserve"> et 20</w:t>
      </w:r>
      <w:r>
        <w:rPr>
          <w:szCs w:val="24"/>
          <w:vertAlign w:val="superscript"/>
        </w:rPr>
        <w:t>è</w:t>
      </w:r>
      <w:r w:rsidRPr="00B96E6C">
        <w:rPr>
          <w:szCs w:val="24"/>
          <w:vertAlign w:val="superscript"/>
        </w:rPr>
        <w:t>me</w:t>
      </w:r>
      <w:r w:rsidRPr="00B96E6C">
        <w:rPr>
          <w:szCs w:val="24"/>
        </w:rPr>
        <w:t xml:space="preserve"> siècles, a comporté tant d'illusions perverses et de dén</w:t>
      </w:r>
      <w:r w:rsidRPr="00B96E6C">
        <w:rPr>
          <w:szCs w:val="24"/>
        </w:rPr>
        <w:t>é</w:t>
      </w:r>
      <w:r w:rsidRPr="00B96E6C">
        <w:rPr>
          <w:szCs w:val="24"/>
        </w:rPr>
        <w:t xml:space="preserve">gations du possible. Mais cet optimisme retourné en pessimisme est probablement, lui aussi, </w:t>
      </w:r>
      <w:r>
        <w:rPr>
          <w:szCs w:val="24"/>
        </w:rPr>
        <w:t>« </w:t>
      </w:r>
      <w:r w:rsidRPr="00B96E6C">
        <w:rPr>
          <w:szCs w:val="24"/>
        </w:rPr>
        <w:t>métaphysique</w:t>
      </w:r>
      <w:r>
        <w:rPr>
          <w:szCs w:val="24"/>
        </w:rPr>
        <w:t> »</w:t>
      </w:r>
      <w:r w:rsidRPr="00B96E6C">
        <w:rPr>
          <w:szCs w:val="24"/>
        </w:rPr>
        <w:t xml:space="preserve"> (comme eût dit Auguste Comte) et guère fondé, l'évolution historique ne proposant ni des ce</w:t>
      </w:r>
      <w:r w:rsidRPr="00B96E6C">
        <w:rPr>
          <w:szCs w:val="24"/>
        </w:rPr>
        <w:t>r</w:t>
      </w:r>
      <w:r w:rsidRPr="00B96E6C">
        <w:rPr>
          <w:szCs w:val="24"/>
        </w:rPr>
        <w:t>titudes ni des énigmes indéchiffrables.</w:t>
      </w:r>
    </w:p>
    <w:p w14:paraId="7BA0A442" w14:textId="77777777" w:rsidR="00730AFE" w:rsidRDefault="00730AFE" w:rsidP="00730AFE">
      <w:pPr>
        <w:pStyle w:val="p"/>
      </w:pPr>
      <w:r>
        <w:br w:type="page"/>
        <w:t>[206]</w:t>
      </w:r>
    </w:p>
    <w:p w14:paraId="5CCA8152" w14:textId="77777777" w:rsidR="00730AFE" w:rsidRPr="00E07116" w:rsidRDefault="00730AFE" w:rsidP="00730AFE">
      <w:pPr>
        <w:jc w:val="both"/>
      </w:pPr>
    </w:p>
    <w:p w14:paraId="5FCFFEAE" w14:textId="77777777" w:rsidR="00730AFE" w:rsidRPr="00E07116" w:rsidRDefault="00730AFE" w:rsidP="00730AFE">
      <w:pPr>
        <w:jc w:val="both"/>
      </w:pPr>
    </w:p>
    <w:p w14:paraId="496A3586" w14:textId="77777777" w:rsidR="00730AFE" w:rsidRPr="00E07116" w:rsidRDefault="00730AFE" w:rsidP="00730AFE">
      <w:pPr>
        <w:jc w:val="both"/>
      </w:pPr>
    </w:p>
    <w:p w14:paraId="0A942721" w14:textId="77777777" w:rsidR="00730AFE" w:rsidRPr="00CB616B" w:rsidRDefault="00730AFE" w:rsidP="00730AFE">
      <w:pPr>
        <w:pStyle w:val="Titreniveau2"/>
      </w:pPr>
      <w:bookmarkStart w:id="46" w:name="Post_scriptum"/>
      <w:r w:rsidRPr="00B96E6C">
        <w:rPr>
          <w:szCs w:val="32"/>
        </w:rPr>
        <w:t>Post-scriptum 2014</w:t>
      </w:r>
    </w:p>
    <w:bookmarkEnd w:id="46"/>
    <w:p w14:paraId="70ADE178" w14:textId="77777777" w:rsidR="00730AFE" w:rsidRPr="00E07116" w:rsidRDefault="00730AFE" w:rsidP="00730AFE">
      <w:pPr>
        <w:jc w:val="both"/>
      </w:pPr>
    </w:p>
    <w:p w14:paraId="59AFB98B" w14:textId="77777777" w:rsidR="00730AFE" w:rsidRPr="00E07116" w:rsidRDefault="00730AFE" w:rsidP="00730AFE">
      <w:pPr>
        <w:jc w:val="both"/>
      </w:pPr>
    </w:p>
    <w:p w14:paraId="456DFA90" w14:textId="77777777" w:rsidR="00730AFE" w:rsidRPr="00E07116" w:rsidRDefault="00730AFE" w:rsidP="00730AFE">
      <w:pPr>
        <w:jc w:val="both"/>
      </w:pPr>
    </w:p>
    <w:p w14:paraId="273243D3" w14:textId="77777777" w:rsidR="00730AFE" w:rsidRPr="00E07116" w:rsidRDefault="00730AFE" w:rsidP="00730AFE">
      <w:pPr>
        <w:jc w:val="both"/>
      </w:pPr>
    </w:p>
    <w:p w14:paraId="4E60C381" w14:textId="77777777" w:rsidR="00730AFE" w:rsidRPr="00E07116" w:rsidRDefault="00730AFE" w:rsidP="00730AFE">
      <w:pPr>
        <w:jc w:val="both"/>
      </w:pPr>
    </w:p>
    <w:p w14:paraId="7138FB22" w14:textId="77777777" w:rsidR="00730AFE" w:rsidRPr="00E07116" w:rsidRDefault="00730AFE" w:rsidP="00730AFE">
      <w:pPr>
        <w:jc w:val="both"/>
      </w:pPr>
    </w:p>
    <w:p w14:paraId="32074E4C" w14:textId="77777777" w:rsidR="00730AFE" w:rsidRPr="00E07116" w:rsidRDefault="00730AFE" w:rsidP="00730AFE">
      <w:pPr>
        <w:jc w:val="both"/>
      </w:pPr>
    </w:p>
    <w:p w14:paraId="5D5398B1" w14:textId="77777777" w:rsidR="00730AFE" w:rsidRPr="00384B20" w:rsidRDefault="00730AFE" w:rsidP="00730AFE">
      <w:pPr>
        <w:ind w:right="90" w:firstLine="0"/>
        <w:jc w:val="both"/>
        <w:rPr>
          <w:sz w:val="20"/>
        </w:rPr>
      </w:pPr>
      <w:hyperlink w:anchor="tdm" w:history="1">
        <w:r w:rsidRPr="00384B20">
          <w:rPr>
            <w:rStyle w:val="Hyperlien"/>
            <w:sz w:val="20"/>
          </w:rPr>
          <w:t>Retour à la table des matières</w:t>
        </w:r>
      </w:hyperlink>
    </w:p>
    <w:p w14:paraId="6B15AB65" w14:textId="77777777" w:rsidR="00730AFE" w:rsidRPr="00B96E6C" w:rsidRDefault="00730AFE" w:rsidP="00730AFE">
      <w:pPr>
        <w:spacing w:before="120" w:after="120"/>
        <w:jc w:val="both"/>
      </w:pPr>
      <w:r w:rsidRPr="00B96E6C">
        <w:rPr>
          <w:szCs w:val="24"/>
        </w:rPr>
        <w:t>Au premier paragraphe de cette étude, que je n'ai pas m</w:t>
      </w:r>
      <w:r w:rsidRPr="00B96E6C">
        <w:rPr>
          <w:szCs w:val="24"/>
        </w:rPr>
        <w:t>i</w:t>
      </w:r>
      <w:r w:rsidRPr="00B96E6C">
        <w:rPr>
          <w:szCs w:val="24"/>
        </w:rPr>
        <w:t>se à jour,</w:t>
      </w:r>
      <w:r>
        <w:rPr>
          <w:szCs w:val="24"/>
        </w:rPr>
        <w:t> </w:t>
      </w:r>
      <w:r>
        <w:rPr>
          <w:rStyle w:val="Appelnotedebasdep"/>
        </w:rPr>
        <w:footnoteReference w:id="429"/>
      </w:r>
      <w:r w:rsidRPr="00B96E6C">
        <w:rPr>
          <w:szCs w:val="24"/>
          <w:vertAlign w:val="superscript"/>
        </w:rPr>
        <w:t xml:space="preserve"> </w:t>
      </w:r>
      <w:r w:rsidRPr="00B96E6C">
        <w:rPr>
          <w:szCs w:val="24"/>
        </w:rPr>
        <w:t xml:space="preserve">j'annonçais qu'elle était </w:t>
      </w:r>
      <w:r>
        <w:rPr>
          <w:szCs w:val="24"/>
        </w:rPr>
        <w:t>« </w:t>
      </w:r>
      <w:r w:rsidRPr="00B96E6C">
        <w:rPr>
          <w:szCs w:val="24"/>
        </w:rPr>
        <w:t>un chapitre d'un livre en prépar</w:t>
      </w:r>
      <w:r w:rsidRPr="00B96E6C">
        <w:rPr>
          <w:szCs w:val="24"/>
        </w:rPr>
        <w:t>a</w:t>
      </w:r>
      <w:r w:rsidRPr="00B96E6C">
        <w:rPr>
          <w:szCs w:val="24"/>
        </w:rPr>
        <w:t>tion,</w:t>
      </w:r>
      <w:r>
        <w:rPr>
          <w:szCs w:val="24"/>
        </w:rPr>
        <w:t xml:space="preserve"> </w:t>
      </w:r>
      <w:r w:rsidRPr="00B96E6C">
        <w:rPr>
          <w:i/>
          <w:iCs/>
          <w:szCs w:val="24"/>
        </w:rPr>
        <w:t>Fa</w:t>
      </w:r>
      <w:r w:rsidRPr="00B96E6C">
        <w:rPr>
          <w:i/>
          <w:iCs/>
          <w:szCs w:val="24"/>
        </w:rPr>
        <w:t>s</w:t>
      </w:r>
      <w:r w:rsidRPr="00B96E6C">
        <w:rPr>
          <w:i/>
          <w:iCs/>
          <w:szCs w:val="24"/>
        </w:rPr>
        <w:t>cisme</w:t>
      </w:r>
      <w:r>
        <w:rPr>
          <w:i/>
          <w:iCs/>
          <w:szCs w:val="24"/>
        </w:rPr>
        <w:t> :</w:t>
      </w:r>
      <w:r w:rsidRPr="00B96E6C">
        <w:rPr>
          <w:i/>
          <w:iCs/>
          <w:szCs w:val="24"/>
        </w:rPr>
        <w:t xml:space="preserve"> essai de sémantique polémique.</w:t>
      </w:r>
      <w:r>
        <w:rPr>
          <w:i/>
          <w:iCs/>
          <w:szCs w:val="24"/>
        </w:rPr>
        <w:t> »</w:t>
      </w:r>
    </w:p>
    <w:p w14:paraId="395D2D84" w14:textId="77777777" w:rsidR="00730AFE" w:rsidRPr="00B96E6C" w:rsidRDefault="00730AFE" w:rsidP="00730AFE">
      <w:pPr>
        <w:spacing w:before="120" w:after="120"/>
        <w:jc w:val="both"/>
      </w:pPr>
      <w:r w:rsidRPr="00B96E6C">
        <w:rPr>
          <w:szCs w:val="24"/>
        </w:rPr>
        <w:t>Ce livre est enfin paru mais avec un titre différent et sous une fo</w:t>
      </w:r>
      <w:r w:rsidRPr="00B96E6C">
        <w:rPr>
          <w:szCs w:val="24"/>
        </w:rPr>
        <w:t>r</w:t>
      </w:r>
      <w:r w:rsidRPr="00B96E6C">
        <w:rPr>
          <w:szCs w:val="24"/>
        </w:rPr>
        <w:t>me très différente aussi. J'ai élaboré en fait une série de quatre vol</w:t>
      </w:r>
      <w:r w:rsidRPr="00B96E6C">
        <w:rPr>
          <w:szCs w:val="24"/>
        </w:rPr>
        <w:t>u</w:t>
      </w:r>
      <w:r w:rsidRPr="00B96E6C">
        <w:rPr>
          <w:szCs w:val="24"/>
        </w:rPr>
        <w:t>mes dont les deux premiers sont parus</w:t>
      </w:r>
      <w:r>
        <w:rPr>
          <w:szCs w:val="24"/>
        </w:rPr>
        <w:t> :</w:t>
      </w:r>
      <w:r w:rsidRPr="00B96E6C">
        <w:rPr>
          <w:szCs w:val="24"/>
        </w:rPr>
        <w:t xml:space="preserve"> </w:t>
      </w:r>
      <w:r w:rsidRPr="00B96E6C">
        <w:rPr>
          <w:i/>
          <w:iCs/>
          <w:szCs w:val="24"/>
        </w:rPr>
        <w:t>Fascisme, totalitarisme, rel</w:t>
      </w:r>
      <w:r w:rsidRPr="00B96E6C">
        <w:rPr>
          <w:i/>
          <w:iCs/>
          <w:szCs w:val="24"/>
        </w:rPr>
        <w:t>i</w:t>
      </w:r>
      <w:r w:rsidRPr="00B96E6C">
        <w:rPr>
          <w:i/>
          <w:iCs/>
          <w:szCs w:val="24"/>
        </w:rPr>
        <w:t>gion séculière</w:t>
      </w:r>
      <w:r>
        <w:rPr>
          <w:i/>
          <w:iCs/>
          <w:szCs w:val="24"/>
        </w:rPr>
        <w:t> :</w:t>
      </w:r>
      <w:r w:rsidRPr="00B96E6C">
        <w:rPr>
          <w:i/>
          <w:iCs/>
          <w:szCs w:val="24"/>
        </w:rPr>
        <w:t xml:space="preserve"> trois concepts pour le 20</w:t>
      </w:r>
      <w:r w:rsidRPr="00B96E6C">
        <w:rPr>
          <w:i/>
          <w:iCs/>
          <w:szCs w:val="24"/>
          <w:vertAlign w:val="superscript"/>
        </w:rPr>
        <w:t>e</w:t>
      </w:r>
      <w:r w:rsidRPr="00B96E6C">
        <w:rPr>
          <w:i/>
          <w:iCs/>
          <w:szCs w:val="24"/>
        </w:rPr>
        <w:t xml:space="preserve"> siècle. Notes pour un sém</w:t>
      </w:r>
      <w:r w:rsidRPr="00B96E6C">
        <w:rPr>
          <w:i/>
          <w:iCs/>
          <w:szCs w:val="24"/>
        </w:rPr>
        <w:t>i</w:t>
      </w:r>
      <w:r w:rsidRPr="00B96E6C">
        <w:rPr>
          <w:i/>
          <w:iCs/>
          <w:szCs w:val="24"/>
        </w:rPr>
        <w:t>naire d'histoire conceptue</w:t>
      </w:r>
      <w:r w:rsidRPr="00B96E6C">
        <w:rPr>
          <w:i/>
          <w:iCs/>
          <w:szCs w:val="24"/>
        </w:rPr>
        <w:t>l</w:t>
      </w:r>
      <w:r w:rsidRPr="00B96E6C">
        <w:rPr>
          <w:i/>
          <w:iCs/>
          <w:szCs w:val="24"/>
        </w:rPr>
        <w:t>le</w:t>
      </w:r>
      <w:r>
        <w:rPr>
          <w:i/>
          <w:iCs/>
          <w:szCs w:val="24"/>
        </w:rPr>
        <w:t> :</w:t>
      </w:r>
      <w:r w:rsidRPr="00B96E6C">
        <w:rPr>
          <w:szCs w:val="24"/>
        </w:rPr>
        <w:t xml:space="preserve"> volume 1. </w:t>
      </w:r>
      <w:r w:rsidRPr="00B96E6C">
        <w:rPr>
          <w:i/>
          <w:iCs/>
          <w:szCs w:val="24"/>
        </w:rPr>
        <w:t xml:space="preserve">Catégories et idéaltypes. Fascisme, </w:t>
      </w:r>
      <w:r w:rsidRPr="00B96E6C">
        <w:rPr>
          <w:szCs w:val="24"/>
        </w:rPr>
        <w:t xml:space="preserve">volume 37 de </w:t>
      </w:r>
      <w:r>
        <w:rPr>
          <w:szCs w:val="24"/>
        </w:rPr>
        <w:t>« </w:t>
      </w:r>
      <w:r w:rsidRPr="00B96E6C">
        <w:rPr>
          <w:szCs w:val="24"/>
        </w:rPr>
        <w:t>Discours social</w:t>
      </w:r>
      <w:r>
        <w:rPr>
          <w:szCs w:val="24"/>
        </w:rPr>
        <w:t> »</w:t>
      </w:r>
      <w:r w:rsidRPr="00B96E6C">
        <w:rPr>
          <w:szCs w:val="24"/>
        </w:rPr>
        <w:t>, décembre 2013. Suivi du volume 2</w:t>
      </w:r>
      <w:r>
        <w:rPr>
          <w:szCs w:val="24"/>
        </w:rPr>
        <w:t> :</w:t>
      </w:r>
      <w:r w:rsidRPr="00B96E6C">
        <w:rPr>
          <w:szCs w:val="24"/>
        </w:rPr>
        <w:t xml:space="preserve"> </w:t>
      </w:r>
      <w:r w:rsidRPr="00B96E6C">
        <w:rPr>
          <w:i/>
          <w:iCs/>
          <w:szCs w:val="24"/>
        </w:rPr>
        <w:t xml:space="preserve">Le siècle des religions séculières, </w:t>
      </w:r>
      <w:r w:rsidRPr="00B96E6C">
        <w:rPr>
          <w:szCs w:val="24"/>
        </w:rPr>
        <w:t>volume 38, sorti en jui</w:t>
      </w:r>
      <w:r w:rsidRPr="00B96E6C">
        <w:rPr>
          <w:szCs w:val="24"/>
        </w:rPr>
        <w:t>l</w:t>
      </w:r>
      <w:r w:rsidRPr="00B96E6C">
        <w:rPr>
          <w:szCs w:val="24"/>
        </w:rPr>
        <w:t>let 2014. 489 pages. On aura ensuite un volume 3</w:t>
      </w:r>
      <w:r>
        <w:rPr>
          <w:szCs w:val="24"/>
        </w:rPr>
        <w:t> :</w:t>
      </w:r>
      <w:r w:rsidRPr="00B96E6C">
        <w:rPr>
          <w:szCs w:val="24"/>
        </w:rPr>
        <w:t xml:space="preserve"> </w:t>
      </w:r>
      <w:r w:rsidRPr="00B96E6C">
        <w:rPr>
          <w:i/>
          <w:iCs/>
          <w:szCs w:val="24"/>
        </w:rPr>
        <w:t xml:space="preserve">Totalitarisme, </w:t>
      </w:r>
      <w:r w:rsidRPr="00B96E6C">
        <w:rPr>
          <w:szCs w:val="24"/>
        </w:rPr>
        <w:t>v</w:t>
      </w:r>
      <w:r w:rsidRPr="00B96E6C">
        <w:rPr>
          <w:szCs w:val="24"/>
        </w:rPr>
        <w:t>o</w:t>
      </w:r>
      <w:r w:rsidRPr="00B96E6C">
        <w:rPr>
          <w:szCs w:val="24"/>
        </w:rPr>
        <w:t>lume 39, dont la sortie est prévue à la fin de l'hiver 2015.</w:t>
      </w:r>
    </w:p>
    <w:p w14:paraId="46A7E31D" w14:textId="77777777" w:rsidR="00730AFE" w:rsidRDefault="00730AFE" w:rsidP="00730AFE">
      <w:pPr>
        <w:spacing w:before="120" w:after="120"/>
        <w:jc w:val="both"/>
        <w:rPr>
          <w:szCs w:val="24"/>
        </w:rPr>
      </w:pPr>
    </w:p>
    <w:p w14:paraId="31C0B849" w14:textId="77777777" w:rsidR="00730AFE" w:rsidRPr="00B96E6C" w:rsidRDefault="00730AFE" w:rsidP="00730AFE">
      <w:pPr>
        <w:spacing w:before="120" w:after="120"/>
        <w:jc w:val="both"/>
      </w:pPr>
      <w:r w:rsidRPr="00B96E6C">
        <w:rPr>
          <w:szCs w:val="24"/>
        </w:rPr>
        <w:t>— Le volume 4 comportera des annexes</w:t>
      </w:r>
      <w:r>
        <w:rPr>
          <w:szCs w:val="24"/>
        </w:rPr>
        <w:t> :</w:t>
      </w:r>
      <w:r w:rsidRPr="00B96E6C">
        <w:rPr>
          <w:szCs w:val="24"/>
        </w:rPr>
        <w:t xml:space="preserve"> </w:t>
      </w:r>
      <w:r>
        <w:rPr>
          <w:szCs w:val="24"/>
        </w:rPr>
        <w:t>« </w:t>
      </w:r>
      <w:r w:rsidRPr="00B96E6C">
        <w:rPr>
          <w:szCs w:val="24"/>
        </w:rPr>
        <w:t>Religion, sacré, do</w:t>
      </w:r>
      <w:r w:rsidRPr="00B96E6C">
        <w:rPr>
          <w:szCs w:val="24"/>
        </w:rPr>
        <w:t>g</w:t>
      </w:r>
      <w:r w:rsidRPr="00B96E6C">
        <w:rPr>
          <w:szCs w:val="24"/>
        </w:rPr>
        <w:t>me, croyance</w:t>
      </w:r>
      <w:r>
        <w:rPr>
          <w:szCs w:val="24"/>
        </w:rPr>
        <w:t> »</w:t>
      </w:r>
      <w:r w:rsidRPr="00B96E6C">
        <w:rPr>
          <w:szCs w:val="24"/>
        </w:rPr>
        <w:t xml:space="preserve"> et </w:t>
      </w:r>
      <w:r>
        <w:rPr>
          <w:szCs w:val="24"/>
        </w:rPr>
        <w:t>« </w:t>
      </w:r>
      <w:r w:rsidRPr="00B96E6C">
        <w:rPr>
          <w:szCs w:val="24"/>
        </w:rPr>
        <w:t>Religion civile</w:t>
      </w:r>
      <w:r>
        <w:rPr>
          <w:szCs w:val="24"/>
        </w:rPr>
        <w:t> »</w:t>
      </w:r>
      <w:r w:rsidRPr="00B96E6C">
        <w:rPr>
          <w:szCs w:val="24"/>
        </w:rPr>
        <w:t>.</w:t>
      </w:r>
    </w:p>
    <w:p w14:paraId="496A9FD0" w14:textId="77777777" w:rsidR="00730AFE" w:rsidRPr="00B96E6C" w:rsidRDefault="00730AFE" w:rsidP="00730AFE">
      <w:pPr>
        <w:spacing w:before="120" w:after="120"/>
        <w:jc w:val="both"/>
      </w:pPr>
      <w:r w:rsidRPr="00B96E6C">
        <w:rPr>
          <w:szCs w:val="24"/>
        </w:rPr>
        <w:t xml:space="preserve">Le volume I, </w:t>
      </w:r>
      <w:r w:rsidRPr="00B96E6C">
        <w:rPr>
          <w:i/>
          <w:iCs/>
          <w:szCs w:val="24"/>
        </w:rPr>
        <w:t xml:space="preserve">Catégories et idéaltypes - Fascisme </w:t>
      </w:r>
      <w:r w:rsidRPr="00B96E6C">
        <w:rPr>
          <w:szCs w:val="24"/>
        </w:rPr>
        <w:t>qui compte 515 pages, comporte quelques paragraphes qui r</w:t>
      </w:r>
      <w:r w:rsidRPr="00B96E6C">
        <w:rPr>
          <w:szCs w:val="24"/>
        </w:rPr>
        <w:t>é</w:t>
      </w:r>
      <w:r w:rsidRPr="00B96E6C">
        <w:rPr>
          <w:szCs w:val="24"/>
        </w:rPr>
        <w:t>sument les controverses décrites et analysées dans le présent cahier.</w:t>
      </w:r>
      <w:r>
        <w:rPr>
          <w:szCs w:val="24"/>
        </w:rPr>
        <w:t> </w:t>
      </w:r>
      <w:r>
        <w:rPr>
          <w:rStyle w:val="Appelnotedebasdep"/>
        </w:rPr>
        <w:footnoteReference w:id="430"/>
      </w:r>
    </w:p>
    <w:p w14:paraId="1A81B97E" w14:textId="77777777" w:rsidR="00730AFE" w:rsidRPr="00B96E6C" w:rsidRDefault="00730AFE" w:rsidP="00730AFE">
      <w:pPr>
        <w:spacing w:before="120" w:after="120"/>
        <w:jc w:val="both"/>
      </w:pPr>
      <w:r w:rsidRPr="00B96E6C">
        <w:rPr>
          <w:szCs w:val="24"/>
        </w:rPr>
        <w:t>Je me dois d'ajouter un épilogue, ou plutôt l'actualité de l'automne 2014 m'en procure un qui confirme ma thèse du caractère interminable des disputes savantes.</w:t>
      </w:r>
    </w:p>
    <w:p w14:paraId="7DB5E2D2" w14:textId="77777777" w:rsidR="00730AFE" w:rsidRDefault="00730AFE" w:rsidP="00730AFE">
      <w:pPr>
        <w:spacing w:before="120" w:after="120"/>
        <w:jc w:val="both"/>
      </w:pPr>
      <w:r>
        <w:t>[207]</w:t>
      </w:r>
    </w:p>
    <w:p w14:paraId="45CBA081" w14:textId="77777777" w:rsidR="00730AFE" w:rsidRPr="00B96E6C" w:rsidRDefault="00730AFE" w:rsidP="00730AFE">
      <w:pPr>
        <w:spacing w:before="120" w:after="120"/>
        <w:jc w:val="both"/>
      </w:pPr>
      <w:r w:rsidRPr="00B96E6C">
        <w:rPr>
          <w:szCs w:val="24"/>
        </w:rPr>
        <w:t xml:space="preserve">On peut observer, avec une certaine lassitude, que le combat </w:t>
      </w:r>
      <w:r w:rsidRPr="00B96E6C">
        <w:rPr>
          <w:i/>
          <w:iCs/>
          <w:szCs w:val="24"/>
        </w:rPr>
        <w:t>au f</w:t>
      </w:r>
      <w:r w:rsidRPr="00B96E6C">
        <w:rPr>
          <w:i/>
          <w:iCs/>
          <w:szCs w:val="24"/>
        </w:rPr>
        <w:t>i</w:t>
      </w:r>
      <w:r w:rsidRPr="00B96E6C">
        <w:rPr>
          <w:i/>
          <w:iCs/>
          <w:szCs w:val="24"/>
        </w:rPr>
        <w:t xml:space="preserve">nish </w:t>
      </w:r>
      <w:r w:rsidRPr="00B96E6C">
        <w:rPr>
          <w:szCs w:val="24"/>
        </w:rPr>
        <w:t>qui met au prises les vétérans de l'interminable bataille vient in</w:t>
      </w:r>
      <w:r w:rsidRPr="00B96E6C">
        <w:rPr>
          <w:szCs w:val="24"/>
        </w:rPr>
        <w:t>o</w:t>
      </w:r>
      <w:r w:rsidRPr="00B96E6C">
        <w:rPr>
          <w:szCs w:val="24"/>
        </w:rPr>
        <w:t xml:space="preserve">pinément de reprendre. Dans un livre d'entretiens, </w:t>
      </w:r>
      <w:r w:rsidRPr="00B96E6C">
        <w:rPr>
          <w:i/>
          <w:iCs/>
          <w:szCs w:val="24"/>
        </w:rPr>
        <w:t>Histoire et Lumi</w:t>
      </w:r>
      <w:r w:rsidRPr="00B96E6C">
        <w:rPr>
          <w:i/>
          <w:iCs/>
          <w:szCs w:val="24"/>
        </w:rPr>
        <w:t>è</w:t>
      </w:r>
      <w:r w:rsidRPr="00B96E6C">
        <w:rPr>
          <w:i/>
          <w:iCs/>
          <w:szCs w:val="24"/>
        </w:rPr>
        <w:t>res</w:t>
      </w:r>
      <w:r>
        <w:rPr>
          <w:i/>
          <w:iCs/>
          <w:szCs w:val="24"/>
        </w:rPr>
        <w:t> :</w:t>
      </w:r>
      <w:r w:rsidRPr="00B96E6C">
        <w:rPr>
          <w:i/>
          <w:iCs/>
          <w:szCs w:val="24"/>
        </w:rPr>
        <w:t xml:space="preserve"> changer le monde par la raison </w:t>
      </w:r>
      <w:r w:rsidRPr="00B96E6C">
        <w:rPr>
          <w:szCs w:val="24"/>
        </w:rPr>
        <w:t xml:space="preserve">(Albin Michel, entretiens avec le journaliste du </w:t>
      </w:r>
      <w:r w:rsidRPr="00B96E6C">
        <w:rPr>
          <w:i/>
          <w:iCs/>
          <w:szCs w:val="24"/>
        </w:rPr>
        <w:t>Mo</w:t>
      </w:r>
      <w:r w:rsidRPr="00B96E6C">
        <w:rPr>
          <w:i/>
          <w:iCs/>
          <w:szCs w:val="24"/>
        </w:rPr>
        <w:t>n</w:t>
      </w:r>
      <w:r w:rsidRPr="00B96E6C">
        <w:rPr>
          <w:i/>
          <w:iCs/>
          <w:szCs w:val="24"/>
        </w:rPr>
        <w:t xml:space="preserve">de </w:t>
      </w:r>
      <w:r w:rsidRPr="00B96E6C">
        <w:rPr>
          <w:szCs w:val="24"/>
        </w:rPr>
        <w:t>Nicolas Weill</w:t>
      </w:r>
      <w:r>
        <w:rPr>
          <w:szCs w:val="24"/>
        </w:rPr>
        <w:t> </w:t>
      </w:r>
      <w:r>
        <w:rPr>
          <w:rStyle w:val="Appelnotedebasdep"/>
        </w:rPr>
        <w:footnoteReference w:id="431"/>
      </w:r>
      <w:r w:rsidRPr="00B96E6C">
        <w:rPr>
          <w:szCs w:val="24"/>
        </w:rPr>
        <w:t xml:space="preserve">) Zeev Sternhell dont j'ai dit qu'il n'est pas homme à </w:t>
      </w:r>
      <w:r>
        <w:rPr>
          <w:szCs w:val="24"/>
        </w:rPr>
        <w:t>« </w:t>
      </w:r>
      <w:r w:rsidRPr="00B96E6C">
        <w:rPr>
          <w:szCs w:val="24"/>
        </w:rPr>
        <w:t>mettre de l'eau dans son vin</w:t>
      </w:r>
      <w:r>
        <w:rPr>
          <w:szCs w:val="24"/>
        </w:rPr>
        <w:t> »</w:t>
      </w:r>
      <w:r w:rsidRPr="00B96E6C">
        <w:rPr>
          <w:szCs w:val="24"/>
        </w:rPr>
        <w:t xml:space="preserve"> a relancé tout ceci, il a ré-agité le drapeau rouge en taxant derechef de provinciali</w:t>
      </w:r>
      <w:r w:rsidRPr="00B96E6C">
        <w:rPr>
          <w:szCs w:val="24"/>
        </w:rPr>
        <w:t>s</w:t>
      </w:r>
      <w:r w:rsidRPr="00B96E6C">
        <w:rPr>
          <w:szCs w:val="24"/>
        </w:rPr>
        <w:t xml:space="preserve">me, de gallocentrisme, de chauvinisme, de corporatisme les historiens </w:t>
      </w:r>
      <w:r>
        <w:rPr>
          <w:szCs w:val="24"/>
        </w:rPr>
        <w:t>« </w:t>
      </w:r>
      <w:r w:rsidRPr="00B96E6C">
        <w:rPr>
          <w:szCs w:val="24"/>
        </w:rPr>
        <w:t>immunitaristes</w:t>
      </w:r>
      <w:r>
        <w:rPr>
          <w:szCs w:val="24"/>
        </w:rPr>
        <w:t> »</w:t>
      </w:r>
      <w:r w:rsidRPr="00B96E6C">
        <w:rPr>
          <w:szCs w:val="24"/>
        </w:rPr>
        <w:t xml:space="preserve"> parisiens - et c'est reparti pour un tour. Serge Ber</w:t>
      </w:r>
      <w:r w:rsidRPr="00B96E6C">
        <w:rPr>
          <w:szCs w:val="24"/>
        </w:rPr>
        <w:t>s</w:t>
      </w:r>
      <w:r w:rsidRPr="00B96E6C">
        <w:rPr>
          <w:szCs w:val="24"/>
        </w:rPr>
        <w:t xml:space="preserve">tein et Michel Winock viennent en effet de répliquer avec tout un livre collectif où de leur part aussi, ils persistent et signent, </w:t>
      </w:r>
      <w:r w:rsidRPr="00B96E6C">
        <w:rPr>
          <w:i/>
          <w:iCs/>
          <w:szCs w:val="24"/>
        </w:rPr>
        <w:t>Fascisme fra</w:t>
      </w:r>
      <w:r w:rsidRPr="00B96E6C">
        <w:rPr>
          <w:i/>
          <w:iCs/>
          <w:szCs w:val="24"/>
        </w:rPr>
        <w:t>n</w:t>
      </w:r>
      <w:r w:rsidRPr="00B96E6C">
        <w:rPr>
          <w:i/>
          <w:iCs/>
          <w:szCs w:val="24"/>
        </w:rPr>
        <w:t>çais</w:t>
      </w:r>
      <w:r>
        <w:rPr>
          <w:i/>
          <w:iCs/>
          <w:szCs w:val="24"/>
        </w:rPr>
        <w:t> ?</w:t>
      </w:r>
      <w:r w:rsidRPr="00B96E6C">
        <w:rPr>
          <w:i/>
          <w:iCs/>
          <w:szCs w:val="24"/>
        </w:rPr>
        <w:t xml:space="preserve"> La controverse, </w:t>
      </w:r>
      <w:r w:rsidRPr="00B96E6C">
        <w:rPr>
          <w:szCs w:val="24"/>
        </w:rPr>
        <w:t>CNRS Édition, novembre 2014.</w:t>
      </w:r>
      <w:r>
        <w:rPr>
          <w:szCs w:val="24"/>
        </w:rPr>
        <w:t> </w:t>
      </w:r>
      <w:r>
        <w:rPr>
          <w:rStyle w:val="Appelnotedebasdep"/>
        </w:rPr>
        <w:footnoteReference w:id="432"/>
      </w:r>
    </w:p>
    <w:p w14:paraId="2FD9456A" w14:textId="77777777" w:rsidR="00730AFE" w:rsidRPr="00B96E6C" w:rsidRDefault="00730AFE" w:rsidP="00730AFE">
      <w:pPr>
        <w:pStyle w:val="c"/>
      </w:pPr>
      <w:r>
        <w:t>*</w:t>
      </w:r>
    </w:p>
    <w:p w14:paraId="3D48B119" w14:textId="77777777" w:rsidR="00730AFE" w:rsidRDefault="00730AFE" w:rsidP="00730AFE">
      <w:pPr>
        <w:ind w:firstLine="0"/>
        <w:jc w:val="both"/>
      </w:pPr>
      <w:r>
        <w:br w:type="page"/>
        <w:t>[208]</w:t>
      </w:r>
    </w:p>
    <w:p w14:paraId="28BEF1C3" w14:textId="77777777" w:rsidR="00730AFE" w:rsidRDefault="00730AFE" w:rsidP="00730AFE">
      <w:pPr>
        <w:ind w:firstLine="0"/>
        <w:jc w:val="both"/>
      </w:pPr>
    </w:p>
    <w:p w14:paraId="404D8BF9" w14:textId="77777777" w:rsidR="00730AFE" w:rsidRDefault="00730AFE" w:rsidP="00730AFE">
      <w:pPr>
        <w:ind w:firstLine="0"/>
        <w:jc w:val="both"/>
      </w:pPr>
    </w:p>
    <w:p w14:paraId="79FFA9E4" w14:textId="77777777" w:rsidR="00730AFE" w:rsidRDefault="00730AFE" w:rsidP="00730AFE">
      <w:pPr>
        <w:ind w:firstLine="0"/>
        <w:jc w:val="both"/>
      </w:pPr>
    </w:p>
    <w:p w14:paraId="6025993F" w14:textId="77777777" w:rsidR="00730AFE" w:rsidRDefault="00730AFE" w:rsidP="00730AFE">
      <w:pPr>
        <w:ind w:firstLine="0"/>
        <w:jc w:val="both"/>
      </w:pPr>
    </w:p>
    <w:p w14:paraId="1D74E4D3" w14:textId="77777777" w:rsidR="00730AFE" w:rsidRDefault="00730AFE" w:rsidP="00730AFE">
      <w:pPr>
        <w:ind w:firstLine="0"/>
        <w:jc w:val="both"/>
      </w:pPr>
    </w:p>
    <w:p w14:paraId="287B2B73" w14:textId="77777777" w:rsidR="00730AFE" w:rsidRPr="00B96E6C" w:rsidRDefault="00730AFE" w:rsidP="00730AFE">
      <w:pPr>
        <w:ind w:firstLine="0"/>
        <w:jc w:val="center"/>
      </w:pPr>
      <w:r w:rsidRPr="00B96E6C">
        <w:rPr>
          <w:rFonts w:cs="Arial"/>
          <w:bCs/>
          <w:szCs w:val="32"/>
        </w:rPr>
        <w:t>R</w:t>
      </w:r>
      <w:r w:rsidRPr="00B96E6C">
        <w:rPr>
          <w:bCs/>
          <w:szCs w:val="32"/>
        </w:rPr>
        <w:t>éé</w:t>
      </w:r>
      <w:r>
        <w:rPr>
          <w:rFonts w:cs="Arial"/>
          <w:bCs/>
          <w:szCs w:val="32"/>
        </w:rPr>
        <w:t>dition du tirage</w:t>
      </w:r>
      <w:r w:rsidRPr="00B96E6C">
        <w:rPr>
          <w:rFonts w:cs="Arial"/>
          <w:bCs/>
          <w:szCs w:val="32"/>
        </w:rPr>
        <w:t xml:space="preserve"> de juin 2009</w:t>
      </w:r>
    </w:p>
    <w:p w14:paraId="183EA87B" w14:textId="77777777" w:rsidR="00730AFE" w:rsidRPr="00B96E6C" w:rsidRDefault="00730AFE" w:rsidP="00730AFE">
      <w:pPr>
        <w:ind w:firstLine="0"/>
        <w:jc w:val="center"/>
      </w:pPr>
      <w:r w:rsidRPr="00B96E6C">
        <w:rPr>
          <w:rFonts w:cs="Arial"/>
          <w:bCs/>
          <w:szCs w:val="32"/>
        </w:rPr>
        <w:t>Achev</w:t>
      </w:r>
      <w:r w:rsidRPr="00B96E6C">
        <w:rPr>
          <w:bCs/>
          <w:szCs w:val="32"/>
        </w:rPr>
        <w:t>é</w:t>
      </w:r>
      <w:r w:rsidRPr="00B96E6C">
        <w:rPr>
          <w:rFonts w:cs="Arial"/>
          <w:bCs/>
          <w:szCs w:val="32"/>
        </w:rPr>
        <w:t xml:space="preserve"> d'imprimer</w:t>
      </w:r>
    </w:p>
    <w:p w14:paraId="36D23806" w14:textId="77777777" w:rsidR="00730AFE" w:rsidRPr="00B96E6C" w:rsidRDefault="00730AFE" w:rsidP="00730AFE">
      <w:pPr>
        <w:ind w:firstLine="0"/>
        <w:jc w:val="center"/>
      </w:pPr>
      <w:r>
        <w:rPr>
          <w:rFonts w:cs="Arial"/>
          <w:bCs/>
          <w:szCs w:val="32"/>
        </w:rPr>
        <w:t>sur les presses de l'Univers</w:t>
      </w:r>
      <w:r w:rsidRPr="00B96E6C">
        <w:rPr>
          <w:rFonts w:cs="Arial"/>
          <w:bCs/>
          <w:szCs w:val="32"/>
        </w:rPr>
        <w:t>it</w:t>
      </w:r>
      <w:r w:rsidRPr="00B96E6C">
        <w:rPr>
          <w:bCs/>
          <w:szCs w:val="32"/>
        </w:rPr>
        <w:t>é</w:t>
      </w:r>
      <w:r>
        <w:rPr>
          <w:rFonts w:cs="Arial"/>
          <w:bCs/>
          <w:szCs w:val="32"/>
        </w:rPr>
        <w:t xml:space="preserve"> M</w:t>
      </w:r>
      <w:r w:rsidRPr="00B96E6C">
        <w:rPr>
          <w:rFonts w:cs="Arial"/>
          <w:bCs/>
          <w:szCs w:val="32"/>
        </w:rPr>
        <w:t>cGill</w:t>
      </w:r>
    </w:p>
    <w:p w14:paraId="39BC00A4" w14:textId="77777777" w:rsidR="00730AFE" w:rsidRDefault="00730AFE" w:rsidP="00730AFE">
      <w:pPr>
        <w:ind w:firstLine="0"/>
        <w:jc w:val="center"/>
        <w:rPr>
          <w:rFonts w:cs="Arial"/>
          <w:bCs/>
          <w:szCs w:val="32"/>
        </w:rPr>
      </w:pPr>
      <w:r w:rsidRPr="00B96E6C">
        <w:rPr>
          <w:rFonts w:cs="Arial"/>
          <w:bCs/>
          <w:szCs w:val="32"/>
        </w:rPr>
        <w:t>pour le compte de Di</w:t>
      </w:r>
      <w:r>
        <w:rPr>
          <w:rFonts w:cs="Arial"/>
          <w:bCs/>
          <w:szCs w:val="32"/>
        </w:rPr>
        <w:t>s</w:t>
      </w:r>
      <w:r w:rsidRPr="00B96E6C">
        <w:rPr>
          <w:rFonts w:cs="Arial"/>
          <w:bCs/>
          <w:szCs w:val="32"/>
        </w:rPr>
        <w:t>cour</w:t>
      </w:r>
      <w:r>
        <w:rPr>
          <w:rFonts w:cs="Arial"/>
          <w:bCs/>
          <w:szCs w:val="32"/>
        </w:rPr>
        <w:t>s social</w:t>
      </w:r>
    </w:p>
    <w:p w14:paraId="7C7171D6" w14:textId="77777777" w:rsidR="00730AFE" w:rsidRPr="00B96E6C" w:rsidRDefault="00730AFE" w:rsidP="00730AFE">
      <w:pPr>
        <w:ind w:firstLine="0"/>
        <w:jc w:val="center"/>
      </w:pPr>
      <w:r>
        <w:rPr>
          <w:rFonts w:cs="Arial"/>
          <w:bCs/>
          <w:szCs w:val="32"/>
        </w:rPr>
        <w:t>le 24 novembre 2014.</w:t>
      </w:r>
    </w:p>
    <w:p w14:paraId="27290BEA" w14:textId="77777777" w:rsidR="00730AFE" w:rsidRPr="00E07116" w:rsidRDefault="00730AFE">
      <w:pPr>
        <w:jc w:val="both"/>
      </w:pPr>
    </w:p>
    <w:p w14:paraId="6CBADC82" w14:textId="77777777" w:rsidR="00730AFE" w:rsidRPr="00E07116" w:rsidRDefault="00730AFE">
      <w:pPr>
        <w:jc w:val="both"/>
      </w:pPr>
    </w:p>
    <w:p w14:paraId="57AA5286" w14:textId="77777777" w:rsidR="00730AFE" w:rsidRPr="00E07116" w:rsidRDefault="00730AFE">
      <w:pPr>
        <w:jc w:val="both"/>
      </w:pPr>
    </w:p>
    <w:p w14:paraId="3C2CBCB7" w14:textId="77777777" w:rsidR="00730AFE" w:rsidRPr="00E07116" w:rsidRDefault="00730AFE">
      <w:pPr>
        <w:pStyle w:val="suite"/>
      </w:pPr>
      <w:r w:rsidRPr="00E07116">
        <w:t>Fin du texte</w:t>
      </w:r>
    </w:p>
    <w:p w14:paraId="1B5090C0" w14:textId="77777777" w:rsidR="00730AFE" w:rsidRPr="00E07116" w:rsidRDefault="00730AFE">
      <w:pPr>
        <w:jc w:val="both"/>
      </w:pPr>
    </w:p>
    <w:p w14:paraId="7CCDC82C" w14:textId="77777777" w:rsidR="00730AFE" w:rsidRPr="00E07116" w:rsidRDefault="00730AFE">
      <w:pPr>
        <w:jc w:val="both"/>
      </w:pPr>
    </w:p>
    <w:sectPr w:rsidR="00730AFE" w:rsidRPr="00E07116" w:rsidSect="00730AFE">
      <w:headerReference w:type="default" r:id="rId26"/>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67554" w14:textId="77777777" w:rsidR="00A34748" w:rsidRDefault="00A34748">
      <w:r>
        <w:separator/>
      </w:r>
    </w:p>
  </w:endnote>
  <w:endnote w:type="continuationSeparator" w:id="0">
    <w:p w14:paraId="5F7DDD59" w14:textId="77777777" w:rsidR="00A34748" w:rsidRDefault="00A3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B6B2A" w14:textId="77777777" w:rsidR="00A34748" w:rsidRDefault="00A34748">
      <w:pPr>
        <w:ind w:firstLine="0"/>
      </w:pPr>
      <w:r>
        <w:separator/>
      </w:r>
    </w:p>
  </w:footnote>
  <w:footnote w:type="continuationSeparator" w:id="0">
    <w:p w14:paraId="73C0C690" w14:textId="77777777" w:rsidR="00A34748" w:rsidRDefault="00A34748">
      <w:pPr>
        <w:ind w:firstLine="0"/>
      </w:pPr>
      <w:r>
        <w:separator/>
      </w:r>
    </w:p>
  </w:footnote>
  <w:footnote w:id="1">
    <w:p w14:paraId="32F1B8E7" w14:textId="77777777" w:rsidR="00730AFE" w:rsidRDefault="00730AFE" w:rsidP="00730AFE">
      <w:pPr>
        <w:pStyle w:val="Notedebasdepage"/>
      </w:pPr>
      <w:r>
        <w:rPr>
          <w:rStyle w:val="Appelnotedebasdep"/>
        </w:rPr>
        <w:footnoteRef/>
      </w:r>
      <w:r>
        <w:t xml:space="preserve"> </w:t>
      </w:r>
      <w:r>
        <w:tab/>
      </w:r>
      <w:r w:rsidRPr="00B96E6C">
        <w:t xml:space="preserve">Voir sur ce point mon </w:t>
      </w:r>
      <w:r w:rsidRPr="00B96E6C">
        <w:rPr>
          <w:i/>
          <w:iCs/>
        </w:rPr>
        <w:t>Post-scri</w:t>
      </w:r>
      <w:r w:rsidRPr="00B96E6C">
        <w:rPr>
          <w:i/>
          <w:iCs/>
        </w:rPr>
        <w:t>p</w:t>
      </w:r>
      <w:r w:rsidRPr="00B96E6C">
        <w:rPr>
          <w:i/>
          <w:iCs/>
        </w:rPr>
        <w:t xml:space="preserve">tum 2014, </w:t>
      </w:r>
      <w:r w:rsidRPr="00B96E6C">
        <w:t>page 206.</w:t>
      </w:r>
    </w:p>
  </w:footnote>
  <w:footnote w:id="2">
    <w:p w14:paraId="7E4F48B6" w14:textId="77777777" w:rsidR="00730AFE" w:rsidRDefault="00730AFE" w:rsidP="00730AFE">
      <w:pPr>
        <w:pStyle w:val="Notedebasdepage"/>
      </w:pPr>
      <w:r>
        <w:rPr>
          <w:rStyle w:val="Appelnotedebasdep"/>
        </w:rPr>
        <w:footnoteRef/>
      </w:r>
      <w:r>
        <w:t xml:space="preserve"> </w:t>
      </w:r>
      <w:r>
        <w:tab/>
      </w:r>
      <w:r w:rsidRPr="00B96E6C">
        <w:rPr>
          <w:i/>
          <w:iCs/>
        </w:rPr>
        <w:t>La droite en France de 1815 à nos jours. Continuité et diversité d'une trad</w:t>
      </w:r>
      <w:r w:rsidRPr="00B96E6C">
        <w:rPr>
          <w:i/>
          <w:iCs/>
        </w:rPr>
        <w:t>i</w:t>
      </w:r>
      <w:r w:rsidRPr="00B96E6C">
        <w:rPr>
          <w:i/>
          <w:iCs/>
        </w:rPr>
        <w:t xml:space="preserve">tion politique. </w:t>
      </w:r>
      <w:r w:rsidRPr="00B96E6C">
        <w:t>Paris</w:t>
      </w:r>
      <w:r>
        <w:t> :</w:t>
      </w:r>
      <w:r w:rsidRPr="00B96E6C">
        <w:t xml:space="preserve"> Aubier, 1954.</w:t>
      </w:r>
      <w:r>
        <w:t xml:space="preserve"> --- »</w:t>
      </w:r>
      <w:r w:rsidRPr="00B96E6C">
        <w:t xml:space="preserve"> Version entièrement revue et au</w:t>
      </w:r>
      <w:r w:rsidRPr="00B96E6C">
        <w:t>g</w:t>
      </w:r>
      <w:r w:rsidRPr="00B96E6C">
        <w:t>mentée</w:t>
      </w:r>
      <w:r>
        <w:t> :</w:t>
      </w:r>
      <w:r w:rsidRPr="00B96E6C">
        <w:t xml:space="preserve"> </w:t>
      </w:r>
      <w:r w:rsidRPr="00B96E6C">
        <w:rPr>
          <w:i/>
          <w:iCs/>
        </w:rPr>
        <w:t xml:space="preserve">Les droites en France. </w:t>
      </w:r>
      <w:r w:rsidRPr="00B96E6C">
        <w:t>Paris</w:t>
      </w:r>
      <w:r>
        <w:t> :</w:t>
      </w:r>
      <w:r w:rsidRPr="00B96E6C">
        <w:t xml:space="preserve"> Aubier Montaigne 1982. </w:t>
      </w:r>
      <w:r>
        <w:t>—</w:t>
      </w:r>
      <w:r w:rsidRPr="00B96E6C">
        <w:t xml:space="preserve"> L'hist</w:t>
      </w:r>
      <w:r w:rsidRPr="00B96E6C">
        <w:t>o</w:t>
      </w:r>
      <w:r w:rsidRPr="00B96E6C">
        <w:t>rien est mort le 14 avril 2007, membre de l'Ac</w:t>
      </w:r>
      <w:r w:rsidRPr="00B96E6C">
        <w:t>a</w:t>
      </w:r>
      <w:r w:rsidRPr="00B96E6C">
        <w:t xml:space="preserve">démie française, chargé d'ans et d'honneur. Bien qu'ayant eu l'oreille du pouvoir, il avait pris récemment fait et cause, au nom de l'autonomie de la discipline, contre les </w:t>
      </w:r>
      <w:r>
        <w:t>« </w:t>
      </w:r>
      <w:r w:rsidRPr="00B96E6C">
        <w:t>lois mém</w:t>
      </w:r>
      <w:r w:rsidRPr="00B96E6C">
        <w:t>o</w:t>
      </w:r>
      <w:r w:rsidRPr="00B96E6C">
        <w:t>rielles</w:t>
      </w:r>
      <w:r>
        <w:t> »</w:t>
      </w:r>
      <w:r w:rsidRPr="00B96E6C">
        <w:t xml:space="preserve"> qui se multipliaient en France et prétendaient légiférer et imposer aux universitaires une ou plusieurs </w:t>
      </w:r>
      <w:r>
        <w:t>« </w:t>
      </w:r>
      <w:r w:rsidRPr="00B96E6C">
        <w:t>vérités</w:t>
      </w:r>
      <w:r>
        <w:t> »</w:t>
      </w:r>
      <w:r w:rsidRPr="00B96E6C">
        <w:t xml:space="preserve"> historiques. On lira avec pr</w:t>
      </w:r>
      <w:r w:rsidRPr="00B96E6C">
        <w:t>o</w:t>
      </w:r>
      <w:r w:rsidRPr="00B96E6C">
        <w:t>fit son argument</w:t>
      </w:r>
      <w:r w:rsidRPr="00B96E6C">
        <w:t>a</w:t>
      </w:r>
      <w:r w:rsidRPr="00B96E6C">
        <w:t xml:space="preserve">tion dans </w:t>
      </w:r>
      <w:r w:rsidRPr="00B96E6C">
        <w:rPr>
          <w:i/>
          <w:iCs/>
        </w:rPr>
        <w:t>Quand l'État se mêle de l'histoire. Entretiens avec François Azo</w:t>
      </w:r>
      <w:r w:rsidRPr="00B96E6C">
        <w:rPr>
          <w:i/>
          <w:iCs/>
        </w:rPr>
        <w:t>u</w:t>
      </w:r>
      <w:r w:rsidRPr="00B96E6C">
        <w:rPr>
          <w:i/>
          <w:iCs/>
        </w:rPr>
        <w:t xml:space="preserve">vi. </w:t>
      </w:r>
      <w:r w:rsidRPr="00B96E6C">
        <w:t>Paris</w:t>
      </w:r>
      <w:r>
        <w:t> :</w:t>
      </w:r>
      <w:r w:rsidRPr="00B96E6C">
        <w:t xml:space="preserve"> Stock, 2006.</w:t>
      </w:r>
    </w:p>
  </w:footnote>
  <w:footnote w:id="3">
    <w:p w14:paraId="42A5634E" w14:textId="77777777" w:rsidR="00730AFE" w:rsidRDefault="00730AFE" w:rsidP="00730AFE">
      <w:pPr>
        <w:pStyle w:val="Notedebasdepage"/>
      </w:pPr>
      <w:r>
        <w:rPr>
          <w:rStyle w:val="Appelnotedebasdep"/>
        </w:rPr>
        <w:footnoteRef/>
      </w:r>
      <w:r>
        <w:t xml:space="preserve"> </w:t>
      </w:r>
      <w:r>
        <w:tab/>
      </w:r>
      <w:r w:rsidRPr="00B96E6C">
        <w:t>New York</w:t>
      </w:r>
      <w:r>
        <w:t> :</w:t>
      </w:r>
      <w:r w:rsidRPr="00B96E6C">
        <w:t xml:space="preserve"> Ber</w:t>
      </w:r>
      <w:r w:rsidRPr="00B96E6C">
        <w:t>g</w:t>
      </w:r>
      <w:r w:rsidRPr="00B96E6C">
        <w:t>hahn, 2005.</w:t>
      </w:r>
    </w:p>
  </w:footnote>
  <w:footnote w:id="4">
    <w:p w14:paraId="5DDF8478" w14:textId="77777777" w:rsidR="00730AFE" w:rsidRDefault="00730AFE" w:rsidP="00730AFE">
      <w:pPr>
        <w:pStyle w:val="Notedebasdepage"/>
      </w:pPr>
      <w:r>
        <w:rPr>
          <w:rStyle w:val="Appelnotedebasdep"/>
        </w:rPr>
        <w:footnoteRef/>
      </w:r>
      <w:r>
        <w:t xml:space="preserve"> </w:t>
      </w:r>
      <w:r>
        <w:tab/>
      </w:r>
      <w:r>
        <w:rPr>
          <w:szCs w:val="18"/>
        </w:rPr>
        <w:t>151.</w:t>
      </w:r>
    </w:p>
  </w:footnote>
  <w:footnote w:id="5">
    <w:p w14:paraId="62E9E754" w14:textId="77777777" w:rsidR="00730AFE" w:rsidRDefault="00730AFE" w:rsidP="00730AFE">
      <w:pPr>
        <w:pStyle w:val="Notedebasdepage"/>
      </w:pPr>
      <w:r>
        <w:rPr>
          <w:rStyle w:val="Appelnotedebasdep"/>
        </w:rPr>
        <w:footnoteRef/>
      </w:r>
      <w:r>
        <w:t xml:space="preserve"> </w:t>
      </w:r>
      <w:r>
        <w:tab/>
      </w:r>
      <w:r w:rsidRPr="00B96E6C">
        <w:rPr>
          <w:szCs w:val="18"/>
        </w:rPr>
        <w:t>155.</w:t>
      </w:r>
    </w:p>
  </w:footnote>
  <w:footnote w:id="6">
    <w:p w14:paraId="425C6565" w14:textId="77777777" w:rsidR="00730AFE" w:rsidRDefault="00730AFE" w:rsidP="00730AFE">
      <w:pPr>
        <w:pStyle w:val="Notedebasdepage"/>
      </w:pPr>
      <w:r>
        <w:rPr>
          <w:rStyle w:val="Appelnotedebasdep"/>
        </w:rPr>
        <w:footnoteRef/>
      </w:r>
      <w:r>
        <w:t xml:space="preserve"> </w:t>
      </w:r>
      <w:r>
        <w:tab/>
      </w:r>
      <w:r w:rsidRPr="00B96E6C">
        <w:rPr>
          <w:szCs w:val="18"/>
        </w:rPr>
        <w:t>155.</w:t>
      </w:r>
    </w:p>
  </w:footnote>
  <w:footnote w:id="7">
    <w:p w14:paraId="6DAAB266" w14:textId="77777777" w:rsidR="00730AFE" w:rsidRDefault="00730AFE" w:rsidP="00730AFE">
      <w:pPr>
        <w:pStyle w:val="Notedebasdepage"/>
      </w:pPr>
      <w:r>
        <w:rPr>
          <w:rStyle w:val="Appelnotedebasdep"/>
        </w:rPr>
        <w:footnoteRef/>
      </w:r>
      <w:r>
        <w:t xml:space="preserve"> </w:t>
      </w:r>
      <w:r>
        <w:tab/>
      </w:r>
      <w:r w:rsidRPr="00B96E6C">
        <w:rPr>
          <w:szCs w:val="18"/>
        </w:rPr>
        <w:t>161.</w:t>
      </w:r>
    </w:p>
  </w:footnote>
  <w:footnote w:id="8">
    <w:p w14:paraId="488AE3AC" w14:textId="77777777" w:rsidR="00730AFE" w:rsidRDefault="00730AFE" w:rsidP="00730AFE">
      <w:pPr>
        <w:pStyle w:val="Notedebasdepage"/>
      </w:pPr>
      <w:r>
        <w:rPr>
          <w:rStyle w:val="Appelnotedebasdep"/>
        </w:rPr>
        <w:footnoteRef/>
      </w:r>
      <w:r>
        <w:t xml:space="preserve"> </w:t>
      </w:r>
      <w:r>
        <w:tab/>
        <w:t>« </w:t>
      </w:r>
      <w:r w:rsidRPr="00B96E6C">
        <w:t>Y a-t-il un fascisme français</w:t>
      </w:r>
      <w:r>
        <w:t> ? »</w:t>
      </w:r>
      <w:r w:rsidRPr="00B96E6C">
        <w:t xml:space="preserve"> </w:t>
      </w:r>
      <w:r w:rsidRPr="00B96E6C">
        <w:rPr>
          <w:i/>
          <w:iCs/>
        </w:rPr>
        <w:t>Terre huma</w:t>
      </w:r>
      <w:r w:rsidRPr="00B96E6C">
        <w:rPr>
          <w:i/>
          <w:iCs/>
        </w:rPr>
        <w:t>i</w:t>
      </w:r>
      <w:r w:rsidRPr="00B96E6C">
        <w:rPr>
          <w:i/>
          <w:iCs/>
        </w:rPr>
        <w:t xml:space="preserve">ne, </w:t>
      </w:r>
      <w:r w:rsidRPr="00B96E6C">
        <w:t>7-8</w:t>
      </w:r>
      <w:r>
        <w:t> :</w:t>
      </w:r>
      <w:r w:rsidRPr="00B96E6C">
        <w:t xml:space="preserve"> 1952. 37-47.</w:t>
      </w:r>
    </w:p>
  </w:footnote>
  <w:footnote w:id="9">
    <w:p w14:paraId="134D17A0" w14:textId="77777777" w:rsidR="00730AFE" w:rsidRDefault="00730AFE" w:rsidP="00730AFE">
      <w:pPr>
        <w:pStyle w:val="Notedebasdepage"/>
      </w:pPr>
      <w:r>
        <w:rPr>
          <w:rStyle w:val="Appelnotedebasdep"/>
        </w:rPr>
        <w:footnoteRef/>
      </w:r>
      <w:r>
        <w:t xml:space="preserve"> </w:t>
      </w:r>
      <w:r>
        <w:tab/>
      </w:r>
      <w:r w:rsidRPr="00B96E6C">
        <w:t>Ve</w:t>
      </w:r>
      <w:r w:rsidRPr="00B96E6C">
        <w:t>r</w:t>
      </w:r>
      <w:r w:rsidRPr="00B96E6C">
        <w:t>sion 1954, 206.</w:t>
      </w:r>
    </w:p>
  </w:footnote>
  <w:footnote w:id="10">
    <w:p w14:paraId="0F901C4F" w14:textId="77777777" w:rsidR="00730AFE" w:rsidRDefault="00730AFE" w:rsidP="00730AFE">
      <w:pPr>
        <w:pStyle w:val="Notedebasdepage"/>
      </w:pPr>
      <w:r>
        <w:rPr>
          <w:rStyle w:val="Appelnotedebasdep"/>
        </w:rPr>
        <w:footnoteRef/>
      </w:r>
      <w:r>
        <w:t xml:space="preserve"> </w:t>
      </w:r>
      <w:r>
        <w:tab/>
      </w:r>
      <w:r w:rsidRPr="00B96E6C">
        <w:t>1954,</w:t>
      </w:r>
      <w:r>
        <w:t xml:space="preserve"> </w:t>
      </w:r>
      <w:r w:rsidRPr="00B96E6C">
        <w:t>215.</w:t>
      </w:r>
    </w:p>
  </w:footnote>
  <w:footnote w:id="11">
    <w:p w14:paraId="269ACB9B" w14:textId="77777777" w:rsidR="00730AFE" w:rsidRDefault="00730AFE" w:rsidP="00730AFE">
      <w:pPr>
        <w:pStyle w:val="Notedebasdepage"/>
      </w:pPr>
      <w:r>
        <w:rPr>
          <w:rStyle w:val="Appelnotedebasdep"/>
        </w:rPr>
        <w:footnoteRef/>
      </w:r>
      <w:r>
        <w:t xml:space="preserve"> </w:t>
      </w:r>
      <w:r>
        <w:tab/>
      </w:r>
      <w:r w:rsidRPr="00B96E6C">
        <w:t>1982,</w:t>
      </w:r>
      <w:r>
        <w:t xml:space="preserve"> </w:t>
      </w:r>
      <w:r w:rsidRPr="00B96E6C">
        <w:t>223.</w:t>
      </w:r>
    </w:p>
  </w:footnote>
  <w:footnote w:id="12">
    <w:p w14:paraId="1B81C909" w14:textId="77777777" w:rsidR="00730AFE" w:rsidRDefault="00730AFE" w:rsidP="00730AFE">
      <w:pPr>
        <w:pStyle w:val="Notedebasdepage"/>
      </w:pPr>
      <w:r>
        <w:rPr>
          <w:rStyle w:val="Appelnotedebasdep"/>
        </w:rPr>
        <w:footnoteRef/>
      </w:r>
      <w:r>
        <w:t xml:space="preserve"> </w:t>
      </w:r>
      <w:r>
        <w:tab/>
      </w:r>
      <w:r w:rsidRPr="00B96E6C">
        <w:t>1982, 198.</w:t>
      </w:r>
    </w:p>
  </w:footnote>
  <w:footnote w:id="13">
    <w:p w14:paraId="5D0A1BEF" w14:textId="77777777" w:rsidR="00730AFE" w:rsidRDefault="00730AFE" w:rsidP="00730AFE">
      <w:pPr>
        <w:pStyle w:val="Notedebasdepage"/>
      </w:pPr>
      <w:r>
        <w:rPr>
          <w:rStyle w:val="Appelnotedebasdep"/>
        </w:rPr>
        <w:footnoteRef/>
      </w:r>
      <w:r>
        <w:t xml:space="preserve"> </w:t>
      </w:r>
      <w:r>
        <w:tab/>
      </w:r>
      <w:r w:rsidRPr="00B96E6C">
        <w:t>1982,</w:t>
      </w:r>
      <w:r>
        <w:t xml:space="preserve"> </w:t>
      </w:r>
      <w:r w:rsidRPr="00B96E6C">
        <w:t>202.</w:t>
      </w:r>
    </w:p>
  </w:footnote>
  <w:footnote w:id="14">
    <w:p w14:paraId="67DE8C78" w14:textId="77777777" w:rsidR="00730AFE" w:rsidRDefault="00730AFE" w:rsidP="00730AFE">
      <w:pPr>
        <w:pStyle w:val="Notedebasdepage"/>
      </w:pPr>
      <w:r>
        <w:rPr>
          <w:rStyle w:val="Appelnotedebasdep"/>
        </w:rPr>
        <w:footnoteRef/>
      </w:r>
      <w:r>
        <w:t xml:space="preserve"> </w:t>
      </w:r>
      <w:r>
        <w:tab/>
      </w:r>
      <w:r>
        <w:rPr>
          <w:szCs w:val="18"/>
        </w:rPr>
        <w:t>206.</w:t>
      </w:r>
    </w:p>
  </w:footnote>
  <w:footnote w:id="15">
    <w:p w14:paraId="5FBFBFF8" w14:textId="77777777" w:rsidR="00730AFE" w:rsidRDefault="00730AFE" w:rsidP="00730AFE">
      <w:pPr>
        <w:pStyle w:val="Notedebasdepage"/>
      </w:pPr>
      <w:r>
        <w:rPr>
          <w:rStyle w:val="Appelnotedebasdep"/>
        </w:rPr>
        <w:footnoteRef/>
      </w:r>
      <w:r>
        <w:t xml:space="preserve"> </w:t>
      </w:r>
      <w:r>
        <w:tab/>
      </w:r>
      <w:r>
        <w:rPr>
          <w:szCs w:val="18"/>
        </w:rPr>
        <w:t>214.</w:t>
      </w:r>
    </w:p>
  </w:footnote>
  <w:footnote w:id="16">
    <w:p w14:paraId="5A3467E8" w14:textId="77777777" w:rsidR="00730AFE" w:rsidRDefault="00730AFE" w:rsidP="00730AFE">
      <w:pPr>
        <w:pStyle w:val="Notedebasdepage"/>
      </w:pPr>
      <w:r>
        <w:rPr>
          <w:rStyle w:val="Appelnotedebasdep"/>
        </w:rPr>
        <w:footnoteRef/>
      </w:r>
      <w:r>
        <w:t xml:space="preserve"> </w:t>
      </w:r>
      <w:r>
        <w:tab/>
      </w:r>
      <w:r w:rsidRPr="00B96E6C">
        <w:rPr>
          <w:szCs w:val="18"/>
        </w:rPr>
        <w:t>208.</w:t>
      </w:r>
    </w:p>
  </w:footnote>
  <w:footnote w:id="17">
    <w:p w14:paraId="27830ED1" w14:textId="77777777" w:rsidR="00730AFE" w:rsidRDefault="00730AFE" w:rsidP="00730AFE">
      <w:pPr>
        <w:pStyle w:val="Notedebasdepage"/>
      </w:pPr>
      <w:r>
        <w:rPr>
          <w:rStyle w:val="Appelnotedebasdep"/>
        </w:rPr>
        <w:footnoteRef/>
      </w:r>
      <w:r>
        <w:t xml:space="preserve"> </w:t>
      </w:r>
      <w:r>
        <w:tab/>
      </w:r>
      <w:r w:rsidRPr="00B96E6C">
        <w:t xml:space="preserve">Ce que raisonne W. Irvine, </w:t>
      </w:r>
      <w:r>
        <w:t>« </w:t>
      </w:r>
      <w:r w:rsidRPr="00B96E6C">
        <w:t>Fascism in France and the Stra</w:t>
      </w:r>
      <w:r w:rsidRPr="00B96E6C">
        <w:t>n</w:t>
      </w:r>
      <w:r w:rsidRPr="00B96E6C">
        <w:t>ge Case of the Croix de Feu</w:t>
      </w:r>
      <w:r>
        <w:t> »</w:t>
      </w:r>
      <w:r w:rsidRPr="00B96E6C">
        <w:t xml:space="preserve">, </w:t>
      </w:r>
      <w:r w:rsidRPr="00B96E6C">
        <w:rPr>
          <w:i/>
          <w:iCs/>
        </w:rPr>
        <w:t>Journal of Mode</w:t>
      </w:r>
      <w:r>
        <w:rPr>
          <w:i/>
          <w:iCs/>
        </w:rPr>
        <w:t>rn</w:t>
      </w:r>
      <w:r w:rsidRPr="00B96E6C">
        <w:rPr>
          <w:i/>
          <w:iCs/>
        </w:rPr>
        <w:t xml:space="preserve"> Hist</w:t>
      </w:r>
      <w:r w:rsidRPr="00B96E6C">
        <w:rPr>
          <w:i/>
          <w:iCs/>
        </w:rPr>
        <w:t>o</w:t>
      </w:r>
      <w:r w:rsidRPr="00B96E6C">
        <w:rPr>
          <w:i/>
          <w:iCs/>
        </w:rPr>
        <w:t xml:space="preserve">ry, </w:t>
      </w:r>
      <w:r w:rsidRPr="00B96E6C">
        <w:t>63</w:t>
      </w:r>
      <w:r>
        <w:t> :</w:t>
      </w:r>
      <w:r w:rsidRPr="00B96E6C">
        <w:t xml:space="preserve"> 1991. 271-295.</w:t>
      </w:r>
    </w:p>
  </w:footnote>
  <w:footnote w:id="18">
    <w:p w14:paraId="69DC321A" w14:textId="77777777" w:rsidR="00730AFE" w:rsidRDefault="00730AFE" w:rsidP="00730AFE">
      <w:pPr>
        <w:pStyle w:val="Notedebasdepage"/>
      </w:pPr>
      <w:r>
        <w:rPr>
          <w:rStyle w:val="Appelnotedebasdep"/>
        </w:rPr>
        <w:footnoteRef/>
      </w:r>
      <w:r>
        <w:t xml:space="preserve"> </w:t>
      </w:r>
      <w:r>
        <w:tab/>
      </w:r>
      <w:r w:rsidRPr="00B96E6C">
        <w:t>Tel R</w:t>
      </w:r>
      <w:r w:rsidRPr="00B96E6C">
        <w:t>o</w:t>
      </w:r>
      <w:r w:rsidRPr="00B96E6C">
        <w:t>bert Aron. Voir plus loin.</w:t>
      </w:r>
    </w:p>
  </w:footnote>
  <w:footnote w:id="19">
    <w:p w14:paraId="3F7B08E8" w14:textId="77777777" w:rsidR="00730AFE" w:rsidRDefault="00730AFE" w:rsidP="00730AFE">
      <w:pPr>
        <w:pStyle w:val="Notedebasdepage"/>
      </w:pPr>
      <w:r>
        <w:rPr>
          <w:rStyle w:val="Appelnotedebasdep"/>
        </w:rPr>
        <w:footnoteRef/>
      </w:r>
      <w:r>
        <w:t xml:space="preserve"> </w:t>
      </w:r>
      <w:r>
        <w:tab/>
      </w:r>
      <w:r w:rsidRPr="00B96E6C">
        <w:t>1982, 233.</w:t>
      </w:r>
    </w:p>
  </w:footnote>
  <w:footnote w:id="20">
    <w:p w14:paraId="6E11709D" w14:textId="77777777" w:rsidR="00730AFE" w:rsidRDefault="00730AFE" w:rsidP="00730AFE">
      <w:pPr>
        <w:pStyle w:val="Notedebasdepage"/>
      </w:pPr>
      <w:r>
        <w:rPr>
          <w:rStyle w:val="Appelnotedebasdep"/>
        </w:rPr>
        <w:footnoteRef/>
      </w:r>
      <w:r>
        <w:t xml:space="preserve"> </w:t>
      </w:r>
      <w:r>
        <w:tab/>
      </w:r>
      <w:r w:rsidRPr="00B96E6C">
        <w:rPr>
          <w:szCs w:val="18"/>
        </w:rPr>
        <w:t>229.</w:t>
      </w:r>
    </w:p>
  </w:footnote>
  <w:footnote w:id="21">
    <w:p w14:paraId="2E1A2A0D" w14:textId="77777777" w:rsidR="00730AFE" w:rsidRDefault="00730AFE" w:rsidP="00730AFE">
      <w:pPr>
        <w:pStyle w:val="Notedebasdepage"/>
      </w:pPr>
      <w:r>
        <w:rPr>
          <w:rStyle w:val="Appelnotedebasdep"/>
        </w:rPr>
        <w:footnoteRef/>
      </w:r>
      <w:r>
        <w:t xml:space="preserve"> </w:t>
      </w:r>
      <w:r>
        <w:tab/>
      </w:r>
      <w:r w:rsidRPr="00B96E6C">
        <w:t>1982,</w:t>
      </w:r>
      <w:r>
        <w:t xml:space="preserve"> </w:t>
      </w:r>
      <w:r w:rsidRPr="00B96E6C">
        <w:t>231.</w:t>
      </w:r>
    </w:p>
  </w:footnote>
  <w:footnote w:id="22">
    <w:p w14:paraId="3CCC07AB" w14:textId="77777777" w:rsidR="00730AFE" w:rsidRDefault="00730AFE" w:rsidP="00730AFE">
      <w:pPr>
        <w:pStyle w:val="Notedebasdepage"/>
      </w:pPr>
      <w:r>
        <w:rPr>
          <w:rStyle w:val="Appelnotedebasdep"/>
        </w:rPr>
        <w:footnoteRef/>
      </w:r>
      <w:r>
        <w:t xml:space="preserve"> </w:t>
      </w:r>
      <w:r>
        <w:tab/>
      </w:r>
      <w:r w:rsidRPr="00B96E6C">
        <w:t>Voir le récent livre de S. Epstein, Un paradoxe français. Ant</w:t>
      </w:r>
      <w:r w:rsidRPr="00B96E6C">
        <w:t>i</w:t>
      </w:r>
      <w:r w:rsidRPr="00B96E6C">
        <w:t>racistes dans la collaboration, antisémites dans la Résistance. Paris</w:t>
      </w:r>
      <w:r>
        <w:t> :</w:t>
      </w:r>
      <w:r w:rsidRPr="00B96E6C">
        <w:t xml:space="preserve"> Albin M</w:t>
      </w:r>
      <w:r w:rsidRPr="00B96E6C">
        <w:t>i</w:t>
      </w:r>
      <w:r w:rsidRPr="00B96E6C">
        <w:t>chel, 2008.</w:t>
      </w:r>
    </w:p>
  </w:footnote>
  <w:footnote w:id="23">
    <w:p w14:paraId="7A4F07E1" w14:textId="77777777" w:rsidR="00730AFE" w:rsidRDefault="00730AFE" w:rsidP="00730AFE">
      <w:pPr>
        <w:pStyle w:val="Notedebasdepage"/>
      </w:pPr>
      <w:r>
        <w:rPr>
          <w:rStyle w:val="Appelnotedebasdep"/>
        </w:rPr>
        <w:footnoteRef/>
      </w:r>
      <w:r>
        <w:t xml:space="preserve"> </w:t>
      </w:r>
      <w:r>
        <w:tab/>
      </w:r>
      <w:r w:rsidRPr="00B96E6C">
        <w:t>1982, 236.</w:t>
      </w:r>
    </w:p>
  </w:footnote>
  <w:footnote w:id="24">
    <w:p w14:paraId="44EE3DFF" w14:textId="77777777" w:rsidR="00730AFE" w:rsidRDefault="00730AFE" w:rsidP="00730AFE">
      <w:pPr>
        <w:pStyle w:val="Notedebasdepage"/>
      </w:pPr>
      <w:r>
        <w:rPr>
          <w:rStyle w:val="Appelnotedebasdep"/>
        </w:rPr>
        <w:footnoteRef/>
      </w:r>
      <w:r>
        <w:t xml:space="preserve"> </w:t>
      </w:r>
      <w:r>
        <w:tab/>
      </w:r>
      <w:r w:rsidRPr="00B96E6C">
        <w:t xml:space="preserve">Plumyène, Jean et Raymond Lasierra. </w:t>
      </w:r>
      <w:r w:rsidRPr="00B96E6C">
        <w:rPr>
          <w:i/>
          <w:iCs/>
        </w:rPr>
        <w:t>Les fascismes fra</w:t>
      </w:r>
      <w:r w:rsidRPr="00B96E6C">
        <w:rPr>
          <w:i/>
          <w:iCs/>
        </w:rPr>
        <w:t>n</w:t>
      </w:r>
      <w:r w:rsidRPr="00B96E6C">
        <w:rPr>
          <w:i/>
          <w:iCs/>
        </w:rPr>
        <w:t xml:space="preserve">çais 1923-1963. </w:t>
      </w:r>
      <w:r w:rsidRPr="00B96E6C">
        <w:t>Paris</w:t>
      </w:r>
      <w:r>
        <w:t> :</w:t>
      </w:r>
      <w:r w:rsidRPr="00B96E6C">
        <w:t xml:space="preserve"> Seuil, [1963].</w:t>
      </w:r>
    </w:p>
  </w:footnote>
  <w:footnote w:id="25">
    <w:p w14:paraId="02CD31D6" w14:textId="77777777" w:rsidR="00730AFE" w:rsidRDefault="00730AFE" w:rsidP="00730AFE">
      <w:pPr>
        <w:pStyle w:val="Notedebasdepage"/>
      </w:pPr>
      <w:r>
        <w:rPr>
          <w:rStyle w:val="Appelnotedebasdep"/>
        </w:rPr>
        <w:footnoteRef/>
      </w:r>
      <w:r>
        <w:t xml:space="preserve"> </w:t>
      </w:r>
      <w:r>
        <w:tab/>
      </w:r>
      <w:r w:rsidRPr="00B96E6C">
        <w:rPr>
          <w:szCs w:val="18"/>
        </w:rPr>
        <w:t>15.</w:t>
      </w:r>
    </w:p>
  </w:footnote>
  <w:footnote w:id="26">
    <w:p w14:paraId="14FD9C30" w14:textId="77777777" w:rsidR="00730AFE" w:rsidRDefault="00730AFE" w:rsidP="00730AFE">
      <w:pPr>
        <w:pStyle w:val="Notedebasdepage"/>
      </w:pPr>
      <w:r>
        <w:rPr>
          <w:rStyle w:val="Appelnotedebasdep"/>
        </w:rPr>
        <w:footnoteRef/>
      </w:r>
      <w:r>
        <w:t xml:space="preserve"> </w:t>
      </w:r>
      <w:r>
        <w:tab/>
      </w:r>
      <w:r w:rsidRPr="00B96E6C">
        <w:t>p. i.</w:t>
      </w:r>
    </w:p>
  </w:footnote>
  <w:footnote w:id="27">
    <w:p w14:paraId="605D8ED1" w14:textId="77777777" w:rsidR="00730AFE" w:rsidRDefault="00730AFE" w:rsidP="00730AFE">
      <w:pPr>
        <w:pStyle w:val="Notedebasdepage"/>
      </w:pPr>
      <w:r>
        <w:rPr>
          <w:rStyle w:val="Appelnotedebasdep"/>
        </w:rPr>
        <w:footnoteRef/>
      </w:r>
      <w:r>
        <w:t xml:space="preserve"> </w:t>
      </w:r>
      <w:r>
        <w:tab/>
      </w:r>
      <w:r w:rsidRPr="00B96E6C">
        <w:rPr>
          <w:szCs w:val="18"/>
        </w:rPr>
        <w:t>7.</w:t>
      </w:r>
    </w:p>
  </w:footnote>
  <w:footnote w:id="28">
    <w:p w14:paraId="003CCD4F" w14:textId="77777777" w:rsidR="00730AFE" w:rsidRDefault="00730AFE" w:rsidP="00730AFE">
      <w:pPr>
        <w:pStyle w:val="Notedebasdepage"/>
      </w:pPr>
      <w:r>
        <w:rPr>
          <w:rStyle w:val="Appelnotedebasdep"/>
        </w:rPr>
        <w:footnoteRef/>
      </w:r>
      <w:r>
        <w:t xml:space="preserve"> </w:t>
      </w:r>
      <w:r>
        <w:tab/>
      </w:r>
      <w:r w:rsidRPr="00B96E6C">
        <w:t xml:space="preserve">Burrin, Philippe. </w:t>
      </w:r>
      <w:r w:rsidRPr="00B96E6C">
        <w:rPr>
          <w:i/>
          <w:iCs/>
        </w:rPr>
        <w:t>Fascisme, nazisme, autorit</w:t>
      </w:r>
      <w:r w:rsidRPr="00B96E6C">
        <w:rPr>
          <w:i/>
          <w:iCs/>
        </w:rPr>
        <w:t>a</w:t>
      </w:r>
      <w:r w:rsidRPr="00B96E6C">
        <w:rPr>
          <w:i/>
          <w:iCs/>
        </w:rPr>
        <w:t xml:space="preserve">risme. </w:t>
      </w:r>
      <w:r w:rsidRPr="00B96E6C">
        <w:t>Paris</w:t>
      </w:r>
      <w:r>
        <w:t> :</w:t>
      </w:r>
      <w:r w:rsidRPr="00B96E6C">
        <w:t xml:space="preserve"> Seuil, 2000,</w:t>
      </w:r>
      <w:r>
        <w:t xml:space="preserve"> </w:t>
      </w:r>
      <w:r w:rsidRPr="00B96E6C">
        <w:t>264.</w:t>
      </w:r>
    </w:p>
  </w:footnote>
  <w:footnote w:id="29">
    <w:p w14:paraId="379CF9F6" w14:textId="77777777" w:rsidR="00730AFE" w:rsidRDefault="00730AFE" w:rsidP="00730AFE">
      <w:pPr>
        <w:pStyle w:val="Notedebasdepage"/>
      </w:pPr>
      <w:r>
        <w:rPr>
          <w:rStyle w:val="Appelnotedebasdep"/>
        </w:rPr>
        <w:footnoteRef/>
      </w:r>
      <w:r>
        <w:t xml:space="preserve"> </w:t>
      </w:r>
      <w:r>
        <w:tab/>
      </w:r>
      <w:r w:rsidRPr="00B96E6C">
        <w:t xml:space="preserve">Nolte, Ernst. </w:t>
      </w:r>
      <w:r w:rsidRPr="00B96E6C">
        <w:rPr>
          <w:i/>
          <w:iCs/>
        </w:rPr>
        <w:t xml:space="preserve">Der Faschismus in seiner Epoche. </w:t>
      </w:r>
      <w:r w:rsidRPr="00B96E6C">
        <w:t>München</w:t>
      </w:r>
      <w:r>
        <w:t> :</w:t>
      </w:r>
      <w:r w:rsidRPr="00B96E6C">
        <w:t xml:space="preserve"> P</w:t>
      </w:r>
      <w:r w:rsidRPr="00B96E6C">
        <w:t>i</w:t>
      </w:r>
      <w:r w:rsidRPr="00B96E6C">
        <w:t>per, 1963.</w:t>
      </w:r>
      <w:r>
        <w:t xml:space="preserve"> --- »</w:t>
      </w:r>
      <w:r w:rsidRPr="00B96E6C">
        <w:t xml:space="preserve"> </w:t>
      </w:r>
      <w:r w:rsidRPr="00B96E6C">
        <w:rPr>
          <w:i/>
          <w:iCs/>
        </w:rPr>
        <w:t xml:space="preserve">Le fascisme dans son époque. </w:t>
      </w:r>
      <w:r w:rsidRPr="00B96E6C">
        <w:t>Paris</w:t>
      </w:r>
      <w:r>
        <w:t> :</w:t>
      </w:r>
      <w:r w:rsidRPr="00B96E6C">
        <w:t xml:space="preserve"> Julliard, 1970. En 3 volumes, Action française, Fascisme, National-socialisme. Voir au</w:t>
      </w:r>
      <w:r w:rsidRPr="00B96E6C">
        <w:t>s</w:t>
      </w:r>
      <w:r w:rsidRPr="00B96E6C">
        <w:t>si son collectif ultérieur</w:t>
      </w:r>
      <w:r>
        <w:t> :</w:t>
      </w:r>
      <w:r w:rsidRPr="00B96E6C">
        <w:t xml:space="preserve"> Nolte, Ernst, dir. </w:t>
      </w:r>
      <w:r>
        <w:rPr>
          <w:i/>
          <w:iCs/>
        </w:rPr>
        <w:t>Theorien ü</w:t>
      </w:r>
      <w:r w:rsidRPr="00B96E6C">
        <w:rPr>
          <w:i/>
          <w:iCs/>
        </w:rPr>
        <w:t xml:space="preserve">ber den Faschismus. </w:t>
      </w:r>
      <w:r>
        <w:t>Kö</w:t>
      </w:r>
      <w:r w:rsidRPr="00B96E6C">
        <w:t>ln</w:t>
      </w:r>
      <w:r>
        <w:t> :</w:t>
      </w:r>
      <w:r w:rsidRPr="00B96E6C">
        <w:t xml:space="preserve"> Kiepenheuer &amp; Wit</w:t>
      </w:r>
      <w:r w:rsidRPr="00B96E6C">
        <w:t>s</w:t>
      </w:r>
      <w:r w:rsidRPr="00B96E6C">
        <w:t>ch, 1967.</w:t>
      </w:r>
    </w:p>
  </w:footnote>
  <w:footnote w:id="30">
    <w:p w14:paraId="1C2E16EE" w14:textId="77777777" w:rsidR="00730AFE" w:rsidRDefault="00730AFE" w:rsidP="00730AFE">
      <w:pPr>
        <w:pStyle w:val="Notedebasdepage"/>
      </w:pPr>
      <w:r>
        <w:rPr>
          <w:rStyle w:val="Appelnotedebasdep"/>
        </w:rPr>
        <w:footnoteRef/>
      </w:r>
      <w:r>
        <w:t xml:space="preserve"> </w:t>
      </w:r>
      <w:r>
        <w:tab/>
      </w:r>
      <w:r w:rsidRPr="00B96E6C">
        <w:t>Stanford UP, 1962.</w:t>
      </w:r>
      <w:r>
        <w:t> »</w:t>
      </w:r>
      <w:r w:rsidRPr="00B96E6C">
        <w:t xml:space="preserve"> Stock, 1964.</w:t>
      </w:r>
    </w:p>
  </w:footnote>
  <w:footnote w:id="31">
    <w:p w14:paraId="2F32720B" w14:textId="77777777" w:rsidR="00730AFE" w:rsidRDefault="00730AFE" w:rsidP="00730AFE">
      <w:pPr>
        <w:pStyle w:val="Notedebasdepage"/>
      </w:pPr>
      <w:r>
        <w:rPr>
          <w:rStyle w:val="Appelnotedebasdep"/>
        </w:rPr>
        <w:footnoteRef/>
      </w:r>
      <w:r>
        <w:t xml:space="preserve"> </w:t>
      </w:r>
      <w:r>
        <w:tab/>
      </w:r>
      <w:r w:rsidRPr="00B96E6C">
        <w:t xml:space="preserve">Weber réitère cette analyse dans </w:t>
      </w:r>
      <w:r w:rsidRPr="00B96E6C">
        <w:rPr>
          <w:i/>
          <w:iCs/>
        </w:rPr>
        <w:t>La France des a</w:t>
      </w:r>
      <w:r w:rsidRPr="00B96E6C">
        <w:rPr>
          <w:i/>
          <w:iCs/>
        </w:rPr>
        <w:t>n</w:t>
      </w:r>
      <w:r w:rsidRPr="00B96E6C">
        <w:rPr>
          <w:i/>
          <w:iCs/>
        </w:rPr>
        <w:t>nées</w:t>
      </w:r>
      <w:r>
        <w:rPr>
          <w:i/>
          <w:iCs/>
        </w:rPr>
        <w:t> </w:t>
      </w:r>
      <w:r w:rsidRPr="00B96E6C">
        <w:rPr>
          <w:i/>
          <w:iCs/>
        </w:rPr>
        <w:t xml:space="preserve">30, </w:t>
      </w:r>
      <w:r w:rsidRPr="00B96E6C">
        <w:t>Fayard, 1994</w:t>
      </w:r>
      <w:r>
        <w:t> :</w:t>
      </w:r>
      <w:r w:rsidRPr="00B96E6C">
        <w:t xml:space="preserve"> le nationalisme chauvin des ligues ne tourna jamais au fasci</w:t>
      </w:r>
      <w:r w:rsidRPr="00B96E6C">
        <w:t>s</w:t>
      </w:r>
      <w:r w:rsidRPr="00B96E6C">
        <w:t>me.</w:t>
      </w:r>
    </w:p>
  </w:footnote>
  <w:footnote w:id="32">
    <w:p w14:paraId="3D4DD1B5" w14:textId="77777777" w:rsidR="00730AFE" w:rsidRDefault="00730AFE" w:rsidP="00730AFE">
      <w:pPr>
        <w:pStyle w:val="Notedebasdepage"/>
      </w:pPr>
      <w:r>
        <w:rPr>
          <w:rStyle w:val="Appelnotedebasdep"/>
        </w:rPr>
        <w:footnoteRef/>
      </w:r>
      <w:r>
        <w:t xml:space="preserve"> </w:t>
      </w:r>
      <w:r>
        <w:tab/>
        <w:t>Jä</w:t>
      </w:r>
      <w:r w:rsidRPr="00B96E6C">
        <w:t>ckel, Eberhard. Frankreich in Hitlers Europa. 1966.</w:t>
      </w:r>
      <w:r>
        <w:t xml:space="preserve"> --- »</w:t>
      </w:r>
      <w:r w:rsidRPr="00B96E6C">
        <w:t xml:space="preserve"> La France dans l'Europe de H</w:t>
      </w:r>
      <w:r w:rsidRPr="00B96E6C">
        <w:t>i</w:t>
      </w:r>
      <w:r w:rsidRPr="00B96E6C">
        <w:t>tler. Paris</w:t>
      </w:r>
      <w:r>
        <w:t> :</w:t>
      </w:r>
      <w:r w:rsidRPr="00B96E6C">
        <w:t xml:space="preserve"> Fayard, 1968. Voir aussi son Hitler in History. Hanover NH</w:t>
      </w:r>
      <w:r>
        <w:t> :</w:t>
      </w:r>
      <w:r w:rsidRPr="00B96E6C">
        <w:t xml:space="preserve"> UP of New England, 1984. Ex Hitlers Weltanschauung. En</w:t>
      </w:r>
      <w:r w:rsidRPr="00B96E6C">
        <w:t>t</w:t>
      </w:r>
      <w:r w:rsidRPr="00B96E6C">
        <w:t>wurf einer Herrschaft. Tübingen</w:t>
      </w:r>
      <w:r>
        <w:t> :</w:t>
      </w:r>
      <w:r w:rsidRPr="00B96E6C">
        <w:t xml:space="preserve"> Wunde</w:t>
      </w:r>
      <w:r w:rsidRPr="00B96E6C">
        <w:t>r</w:t>
      </w:r>
      <w:r w:rsidRPr="00B96E6C">
        <w:t>lich, 1969</w:t>
      </w:r>
      <w:r>
        <w:t> »</w:t>
      </w:r>
      <w:r w:rsidRPr="00B96E6C">
        <w:t xml:space="preserve"> Stuttgart, 1981.</w:t>
      </w:r>
      <w:r>
        <w:t xml:space="preserve"> ---» </w:t>
      </w:r>
      <w:r w:rsidRPr="00B96E6C">
        <w:t>Hitler's Weltanschauung. Middletown CT</w:t>
      </w:r>
      <w:r>
        <w:t> :</w:t>
      </w:r>
      <w:r w:rsidRPr="00B96E6C">
        <w:t xml:space="preserve"> Wesleyan UP, 1972. </w:t>
      </w:r>
      <w:r>
        <w:t>---»</w:t>
      </w:r>
      <w:r w:rsidRPr="00B96E6C">
        <w:t xml:space="preserve"> Hitl</w:t>
      </w:r>
      <w:r w:rsidRPr="00B96E6C">
        <w:t>e</w:t>
      </w:r>
      <w:r w:rsidRPr="00B96E6C">
        <w:t>r's World View. Cambridge</w:t>
      </w:r>
      <w:r>
        <w:t> :</w:t>
      </w:r>
      <w:r w:rsidRPr="00B96E6C">
        <w:t xml:space="preserve"> Ha</w:t>
      </w:r>
      <w:r w:rsidRPr="00B96E6C">
        <w:t>r</w:t>
      </w:r>
      <w:r w:rsidRPr="00B96E6C">
        <w:t>vard UP, 1981.</w:t>
      </w:r>
    </w:p>
  </w:footnote>
  <w:footnote w:id="33">
    <w:p w14:paraId="6D72F20E" w14:textId="77777777" w:rsidR="00730AFE" w:rsidRDefault="00730AFE" w:rsidP="00730AFE">
      <w:pPr>
        <w:pStyle w:val="Notedebasdepage"/>
      </w:pPr>
      <w:r>
        <w:rPr>
          <w:rStyle w:val="Appelnotedebasdep"/>
        </w:rPr>
        <w:footnoteRef/>
      </w:r>
      <w:r>
        <w:t xml:space="preserve"> </w:t>
      </w:r>
      <w:r>
        <w:tab/>
      </w:r>
      <w:r w:rsidRPr="00B96E6C">
        <w:t>Trad. 1970,</w:t>
      </w:r>
      <w:r>
        <w:t xml:space="preserve"> </w:t>
      </w:r>
      <w:r w:rsidRPr="00B96E6C">
        <w:t>1, 75.</w:t>
      </w:r>
    </w:p>
  </w:footnote>
  <w:footnote w:id="34">
    <w:p w14:paraId="6DBCF31A" w14:textId="77777777" w:rsidR="00730AFE" w:rsidRDefault="00730AFE" w:rsidP="00730AFE">
      <w:pPr>
        <w:pStyle w:val="Notedebasdepage"/>
      </w:pPr>
      <w:r>
        <w:rPr>
          <w:rStyle w:val="Appelnotedebasdep"/>
        </w:rPr>
        <w:footnoteRef/>
      </w:r>
      <w:r>
        <w:t xml:space="preserve"> </w:t>
      </w:r>
      <w:r>
        <w:tab/>
      </w:r>
      <w:r w:rsidRPr="00B96E6C">
        <w:t>Nolte accentuera ultérieurement, dans l'esprit des typologies t</w:t>
      </w:r>
      <w:r w:rsidRPr="00B96E6C">
        <w:t>o</w:t>
      </w:r>
      <w:r w:rsidRPr="00B96E6C">
        <w:t>talitaristes, l'analogie entre régimes communistes et fa</w:t>
      </w:r>
      <w:r w:rsidRPr="00B96E6C">
        <w:t>s</w:t>
      </w:r>
      <w:r w:rsidRPr="00B96E6C">
        <w:t>cistes</w:t>
      </w:r>
      <w:r>
        <w:t> :</w:t>
      </w:r>
      <w:r w:rsidRPr="00B96E6C">
        <w:t xml:space="preserve"> </w:t>
      </w:r>
      <w:r>
        <w:t>« </w:t>
      </w:r>
      <w:r w:rsidRPr="00B96E6C">
        <w:t>.... il faut aujourd'hui être totalement dépourvu d'impartialité idéolog</w:t>
      </w:r>
      <w:r w:rsidRPr="00B96E6C">
        <w:t>i</w:t>
      </w:r>
      <w:r w:rsidRPr="00B96E6C">
        <w:t>que pour nier que la Pologne de Bierut, la Tchécoslovaquie de Got</w:t>
      </w:r>
      <w:r w:rsidRPr="00B96E6C">
        <w:t>t</w:t>
      </w:r>
      <w:r w:rsidRPr="00B96E6C">
        <w:t xml:space="preserve">wald et la Bulgarie de Dimitrov ont </w:t>
      </w:r>
      <w:r>
        <w:t xml:space="preserve">— </w:t>
      </w:r>
      <w:r w:rsidRPr="00B96E6C">
        <w:t xml:space="preserve">du moins dans leurs manifestations apparentes </w:t>
      </w:r>
      <w:r>
        <w:t>—</w:t>
      </w:r>
      <w:r w:rsidRPr="00B96E6C">
        <w:t xml:space="preserve"> présenté bien plus d'an</w:t>
      </w:r>
      <w:r w:rsidRPr="00B96E6C">
        <w:t>a</w:t>
      </w:r>
      <w:r w:rsidRPr="00B96E6C">
        <w:t>logies avec le fascisme que les États d'Europe occidentale aux régimes in</w:t>
      </w:r>
      <w:r w:rsidRPr="00B96E6C">
        <w:t>s</w:t>
      </w:r>
      <w:r w:rsidRPr="00B96E6C">
        <w:t>tables et aux opinions m</w:t>
      </w:r>
      <w:r w:rsidRPr="00B96E6C">
        <w:t>o</w:t>
      </w:r>
      <w:r w:rsidRPr="00B96E6C">
        <w:t>biles</w:t>
      </w:r>
      <w:r>
        <w:t> »</w:t>
      </w:r>
      <w:r w:rsidRPr="00B96E6C">
        <w:t xml:space="preserve">. </w:t>
      </w:r>
      <w:r w:rsidRPr="00B96E6C">
        <w:rPr>
          <w:i/>
          <w:iCs/>
        </w:rPr>
        <w:t xml:space="preserve">Entre les lignes de front. Entretiens avec </w:t>
      </w:r>
      <w:r w:rsidRPr="00B96E6C">
        <w:t>Siegfried Gerlich. Monaco</w:t>
      </w:r>
      <w:r>
        <w:t> :</w:t>
      </w:r>
      <w:r w:rsidRPr="00B96E6C">
        <w:t xml:space="preserve"> Éditions du R</w:t>
      </w:r>
      <w:r w:rsidRPr="00B96E6C">
        <w:t>o</w:t>
      </w:r>
      <w:r w:rsidRPr="00B96E6C">
        <w:t>cher, 2008.</w:t>
      </w:r>
    </w:p>
  </w:footnote>
  <w:footnote w:id="35">
    <w:p w14:paraId="04C71B91" w14:textId="77777777" w:rsidR="00730AFE" w:rsidRDefault="00730AFE" w:rsidP="00730AFE">
      <w:pPr>
        <w:pStyle w:val="Notedebasdepage"/>
      </w:pPr>
      <w:r>
        <w:rPr>
          <w:rStyle w:val="Appelnotedebasdep"/>
        </w:rPr>
        <w:footnoteRef/>
      </w:r>
      <w:r>
        <w:t xml:space="preserve"> </w:t>
      </w:r>
      <w:r>
        <w:tab/>
      </w:r>
      <w:r w:rsidRPr="00B96E6C">
        <w:rPr>
          <w:i/>
          <w:iCs/>
        </w:rPr>
        <w:t xml:space="preserve">Die faschistischen Bewegungen. </w:t>
      </w:r>
      <w:r w:rsidRPr="00B96E6C">
        <w:t>München</w:t>
      </w:r>
      <w:r>
        <w:t> :</w:t>
      </w:r>
      <w:r w:rsidRPr="00B96E6C">
        <w:t xml:space="preserve"> Deutschen Ta</w:t>
      </w:r>
      <w:r w:rsidRPr="00B96E6C">
        <w:t>s</w:t>
      </w:r>
      <w:r w:rsidRPr="00B96E6C">
        <w:t>chenbuch Vg, 1966.</w:t>
      </w:r>
      <w:r>
        <w:t xml:space="preserve"> --- »</w:t>
      </w:r>
      <w:r w:rsidRPr="00B96E6C">
        <w:t xml:space="preserve"> </w:t>
      </w:r>
      <w:r w:rsidRPr="00B96E6C">
        <w:rPr>
          <w:i/>
          <w:iCs/>
        </w:rPr>
        <w:t>Les mouvements fascistes</w:t>
      </w:r>
      <w:r>
        <w:rPr>
          <w:i/>
          <w:iCs/>
        </w:rPr>
        <w:t> :</w:t>
      </w:r>
      <w:r w:rsidRPr="00B96E6C">
        <w:rPr>
          <w:i/>
          <w:iCs/>
        </w:rPr>
        <w:t xml:space="preserve"> l'Europe de 1919 à 1945. </w:t>
      </w:r>
      <w:r w:rsidRPr="00B96E6C">
        <w:t>Paris</w:t>
      </w:r>
      <w:r>
        <w:t> :</w:t>
      </w:r>
      <w:r w:rsidRPr="00B96E6C">
        <w:t xml:space="preserve"> Calmann-Lévy, 1969.</w:t>
      </w:r>
      <w:r>
        <w:t xml:space="preserve"> --- »</w:t>
      </w:r>
      <w:r w:rsidRPr="00B96E6C">
        <w:t xml:space="preserve"> avec Préface d'A. Renaut, P</w:t>
      </w:r>
      <w:r w:rsidRPr="00B96E6C">
        <w:t>a</w:t>
      </w:r>
      <w:r w:rsidRPr="00B96E6C">
        <w:t>ris</w:t>
      </w:r>
      <w:r>
        <w:t> :</w:t>
      </w:r>
      <w:r w:rsidRPr="00B96E6C">
        <w:t xml:space="preserve"> Calmann-Lévy, 1991, 15.</w:t>
      </w:r>
    </w:p>
  </w:footnote>
  <w:footnote w:id="36">
    <w:p w14:paraId="65794B89" w14:textId="77777777" w:rsidR="00730AFE" w:rsidRDefault="00730AFE" w:rsidP="00730AFE">
      <w:pPr>
        <w:pStyle w:val="Notedebasdepage"/>
      </w:pPr>
      <w:r>
        <w:rPr>
          <w:rStyle w:val="Appelnotedebasdep"/>
        </w:rPr>
        <w:footnoteRef/>
      </w:r>
      <w:r>
        <w:t xml:space="preserve"> </w:t>
      </w:r>
      <w:r>
        <w:tab/>
      </w:r>
      <w:r w:rsidRPr="00B96E6C">
        <w:rPr>
          <w:i/>
          <w:iCs/>
        </w:rPr>
        <w:t>Maurice Barr</w:t>
      </w:r>
      <w:r>
        <w:rPr>
          <w:i/>
          <w:iCs/>
        </w:rPr>
        <w:t>è</w:t>
      </w:r>
      <w:r w:rsidRPr="00B96E6C">
        <w:rPr>
          <w:i/>
          <w:iCs/>
        </w:rPr>
        <w:t xml:space="preserve">s et le nationalisme français. </w:t>
      </w:r>
      <w:r w:rsidRPr="00B96E6C">
        <w:t xml:space="preserve">Colin, 1972. </w:t>
      </w:r>
      <w:r>
        <w:t>---»</w:t>
      </w:r>
      <w:r w:rsidRPr="00B96E6C">
        <w:rPr>
          <w:smallCaps/>
        </w:rPr>
        <w:t xml:space="preserve"> </w:t>
      </w:r>
      <w:r w:rsidRPr="00B96E6C">
        <w:t>Nouvelle éd</w:t>
      </w:r>
      <w:r w:rsidRPr="00B96E6C">
        <w:t>i</w:t>
      </w:r>
      <w:r w:rsidRPr="00B96E6C">
        <w:t xml:space="preserve">tion augmentée de </w:t>
      </w:r>
      <w:r>
        <w:t>« </w:t>
      </w:r>
      <w:r w:rsidRPr="00B96E6C">
        <w:t>De l'historicisme au nation</w:t>
      </w:r>
      <w:r w:rsidRPr="00B96E6C">
        <w:t>a</w:t>
      </w:r>
      <w:r w:rsidRPr="00B96E6C">
        <w:t>lisme de la Terre et des morts</w:t>
      </w:r>
      <w:r>
        <w:t> »</w:t>
      </w:r>
      <w:r w:rsidRPr="00B96E6C">
        <w:t>. Paris</w:t>
      </w:r>
      <w:r>
        <w:t> :</w:t>
      </w:r>
      <w:r w:rsidRPr="00B96E6C">
        <w:t xml:space="preserve"> Fayard, 2000.</w:t>
      </w:r>
    </w:p>
  </w:footnote>
  <w:footnote w:id="37">
    <w:p w14:paraId="7953BA02" w14:textId="77777777" w:rsidR="00730AFE" w:rsidRDefault="00730AFE" w:rsidP="00730AFE">
      <w:pPr>
        <w:pStyle w:val="Notedebasdepage"/>
      </w:pPr>
      <w:r>
        <w:rPr>
          <w:rStyle w:val="Appelnotedebasdep"/>
        </w:rPr>
        <w:footnoteRef/>
      </w:r>
      <w:r>
        <w:t xml:space="preserve"> </w:t>
      </w:r>
      <w:r>
        <w:tab/>
      </w:r>
      <w:r w:rsidRPr="00B96E6C">
        <w:t>Éd. 2000, 396-</w:t>
      </w:r>
      <w:r>
        <w:t>39</w:t>
      </w:r>
      <w:r w:rsidRPr="00B96E6C">
        <w:t>7.</w:t>
      </w:r>
    </w:p>
  </w:footnote>
  <w:footnote w:id="38">
    <w:p w14:paraId="1C13C681" w14:textId="77777777" w:rsidR="00730AFE" w:rsidRDefault="00730AFE" w:rsidP="00730AFE">
      <w:pPr>
        <w:pStyle w:val="Notedebasdepage"/>
      </w:pPr>
      <w:r>
        <w:rPr>
          <w:rStyle w:val="Appelnotedebasdep"/>
        </w:rPr>
        <w:footnoteRef/>
      </w:r>
      <w:r>
        <w:t xml:space="preserve"> </w:t>
      </w:r>
      <w:r>
        <w:tab/>
      </w:r>
      <w:r w:rsidRPr="00B96E6C">
        <w:t>Sternhell, Zeev. La droite révolutionnaire, 1885-1914. Les origines frança</w:t>
      </w:r>
      <w:r w:rsidRPr="00B96E6C">
        <w:t>i</w:t>
      </w:r>
      <w:r w:rsidRPr="00B96E6C">
        <w:t>ses du fascisme. Paris</w:t>
      </w:r>
      <w:r>
        <w:t> :</w:t>
      </w:r>
      <w:r w:rsidRPr="00B96E6C">
        <w:t xml:space="preserve"> Seuil, 1978.</w:t>
      </w:r>
    </w:p>
  </w:footnote>
  <w:footnote w:id="39">
    <w:p w14:paraId="3DB30C5E" w14:textId="77777777" w:rsidR="00730AFE" w:rsidRDefault="00730AFE" w:rsidP="00730AFE">
      <w:pPr>
        <w:pStyle w:val="Notedebasdepage"/>
      </w:pPr>
      <w:r>
        <w:rPr>
          <w:rStyle w:val="Appelnotedebasdep"/>
        </w:rPr>
        <w:footnoteRef/>
      </w:r>
      <w:r>
        <w:t xml:space="preserve"> </w:t>
      </w:r>
      <w:r>
        <w:tab/>
      </w:r>
      <w:r w:rsidRPr="00B96E6C">
        <w:t>Y compris de l'extrême gauche comme A. Regnard et Aug. Chirac.</w:t>
      </w:r>
    </w:p>
  </w:footnote>
  <w:footnote w:id="40">
    <w:p w14:paraId="18EE5342" w14:textId="77777777" w:rsidR="00730AFE" w:rsidRDefault="00730AFE" w:rsidP="00730AFE">
      <w:pPr>
        <w:pStyle w:val="Notedebasdepage"/>
      </w:pPr>
      <w:r>
        <w:rPr>
          <w:rStyle w:val="Appelnotedebasdep"/>
        </w:rPr>
        <w:footnoteRef/>
      </w:r>
      <w:r>
        <w:t xml:space="preserve"> </w:t>
      </w:r>
      <w:r>
        <w:tab/>
      </w:r>
      <w:r w:rsidRPr="00B96E6C">
        <w:t xml:space="preserve">La Bande à Mores (formée des bouchers de la Villette) en 1890 préfigure à coup sûr les </w:t>
      </w:r>
      <w:r w:rsidRPr="00B96E6C">
        <w:rPr>
          <w:i/>
          <w:iCs/>
        </w:rPr>
        <w:t xml:space="preserve">squadri </w:t>
      </w:r>
      <w:r w:rsidRPr="00B96E6C">
        <w:t>de 1920.</w:t>
      </w:r>
    </w:p>
  </w:footnote>
  <w:footnote w:id="41">
    <w:p w14:paraId="09FCCE0A" w14:textId="77777777" w:rsidR="00730AFE" w:rsidRDefault="00730AFE" w:rsidP="00730AFE">
      <w:pPr>
        <w:pStyle w:val="Notedebasdepage"/>
      </w:pPr>
      <w:r>
        <w:rPr>
          <w:rStyle w:val="Appelnotedebasdep"/>
        </w:rPr>
        <w:footnoteRef/>
      </w:r>
      <w:r>
        <w:t xml:space="preserve"> </w:t>
      </w:r>
      <w:r>
        <w:tab/>
      </w:r>
      <w:r>
        <w:rPr>
          <w:i/>
        </w:rPr>
        <w:t>Ni</w:t>
      </w:r>
      <w:r w:rsidRPr="00B96E6C">
        <w:t xml:space="preserve"> </w:t>
      </w:r>
      <w:r w:rsidRPr="00B96E6C">
        <w:rPr>
          <w:i/>
          <w:iCs/>
        </w:rPr>
        <w:t xml:space="preserve">droite ni gauche. L'idéologie fasciste en France. </w:t>
      </w:r>
      <w:r w:rsidRPr="00B96E6C">
        <w:t>P</w:t>
      </w:r>
      <w:r w:rsidRPr="00B96E6C">
        <w:t>a</w:t>
      </w:r>
      <w:r w:rsidRPr="00B96E6C">
        <w:t>ris</w:t>
      </w:r>
      <w:r>
        <w:t> :</w:t>
      </w:r>
      <w:r w:rsidRPr="00B96E6C">
        <w:t xml:space="preserve"> Seuil, 1983.</w:t>
      </w:r>
      <w:r>
        <w:t xml:space="preserve"> --- »</w:t>
      </w:r>
      <w:r w:rsidRPr="00B96E6C">
        <w:t xml:space="preserve"> 3</w:t>
      </w:r>
      <w:r w:rsidRPr="00EC5E21">
        <w:rPr>
          <w:vertAlign w:val="superscript"/>
        </w:rPr>
        <w:t>ème</w:t>
      </w:r>
      <w:r w:rsidRPr="00B96E6C">
        <w:t xml:space="preserve"> éd. refondue et augmentée d'un essai-préface inédit de 106 pp., "Mo</w:t>
      </w:r>
      <w:r w:rsidRPr="00B96E6C">
        <w:t>r</w:t>
      </w:r>
      <w:r w:rsidRPr="00B96E6C">
        <w:t>phologie et historiographie du fascisme en France". P</w:t>
      </w:r>
      <w:r w:rsidRPr="00B96E6C">
        <w:t>a</w:t>
      </w:r>
      <w:r w:rsidRPr="00B96E6C">
        <w:t>ris</w:t>
      </w:r>
      <w:r>
        <w:t> :</w:t>
      </w:r>
      <w:r w:rsidRPr="00B96E6C">
        <w:t xml:space="preserve"> Fayard, 2000 et, au format poche, Complexe, 2000,</w:t>
      </w:r>
      <w:r>
        <w:t xml:space="preserve"> </w:t>
      </w:r>
      <w:r w:rsidRPr="00B96E6C">
        <w:t>20.</w:t>
      </w:r>
    </w:p>
  </w:footnote>
  <w:footnote w:id="42">
    <w:p w14:paraId="42791EEA" w14:textId="77777777" w:rsidR="00730AFE" w:rsidRDefault="00730AFE" w:rsidP="00730AFE">
      <w:pPr>
        <w:pStyle w:val="Notedebasdepage"/>
      </w:pPr>
      <w:r>
        <w:rPr>
          <w:rStyle w:val="Appelnotedebasdep"/>
        </w:rPr>
        <w:footnoteRef/>
      </w:r>
      <w:r>
        <w:t xml:space="preserve"> </w:t>
      </w:r>
      <w:r>
        <w:tab/>
      </w:r>
      <w:r w:rsidRPr="00B96E6C">
        <w:rPr>
          <w:szCs w:val="18"/>
        </w:rPr>
        <w:t>21.</w:t>
      </w:r>
    </w:p>
  </w:footnote>
  <w:footnote w:id="43">
    <w:p w14:paraId="3BA3C336" w14:textId="77777777" w:rsidR="00730AFE" w:rsidRDefault="00730AFE" w:rsidP="00730AFE">
      <w:pPr>
        <w:pStyle w:val="Notedebasdepage"/>
      </w:pPr>
      <w:r>
        <w:rPr>
          <w:rStyle w:val="Appelnotedebasdep"/>
        </w:rPr>
        <w:footnoteRef/>
      </w:r>
      <w:r>
        <w:t xml:space="preserve"> </w:t>
      </w:r>
      <w:r>
        <w:tab/>
      </w:r>
      <w:r w:rsidRPr="00B96E6C">
        <w:t xml:space="preserve">Sternhell, Zeev, Mario Sznajder et Maia Ashéri. </w:t>
      </w:r>
      <w:r w:rsidRPr="00B96E6C">
        <w:rPr>
          <w:i/>
          <w:iCs/>
        </w:rPr>
        <w:t>Nai</w:t>
      </w:r>
      <w:r w:rsidRPr="00B96E6C">
        <w:rPr>
          <w:i/>
          <w:iCs/>
        </w:rPr>
        <w:t>s</w:t>
      </w:r>
      <w:r w:rsidRPr="00B96E6C">
        <w:rPr>
          <w:i/>
          <w:iCs/>
        </w:rPr>
        <w:t xml:space="preserve">sance de l'idéologie fasciste. </w:t>
      </w:r>
      <w:r w:rsidRPr="00B96E6C">
        <w:t>Paris</w:t>
      </w:r>
      <w:r>
        <w:t> :</w:t>
      </w:r>
      <w:r w:rsidRPr="00B96E6C">
        <w:t xml:space="preserve"> Fayard, 1989, 15.</w:t>
      </w:r>
    </w:p>
  </w:footnote>
  <w:footnote w:id="44">
    <w:p w14:paraId="1484BE0B" w14:textId="77777777" w:rsidR="00730AFE" w:rsidRDefault="00730AFE" w:rsidP="00730AFE">
      <w:pPr>
        <w:pStyle w:val="Notedebasdepage"/>
      </w:pPr>
      <w:r>
        <w:rPr>
          <w:rStyle w:val="Appelnotedebasdep"/>
        </w:rPr>
        <w:footnoteRef/>
      </w:r>
      <w:r>
        <w:t xml:space="preserve"> </w:t>
      </w:r>
      <w:r>
        <w:tab/>
        <w:t xml:space="preserve">Ni </w:t>
      </w:r>
      <w:r w:rsidRPr="00B96E6C">
        <w:rPr>
          <w:iCs/>
        </w:rPr>
        <w:t xml:space="preserve">droite, </w:t>
      </w:r>
      <w:r w:rsidRPr="00B96E6C">
        <w:t>41.</w:t>
      </w:r>
    </w:p>
  </w:footnote>
  <w:footnote w:id="45">
    <w:p w14:paraId="437B7427" w14:textId="77777777" w:rsidR="00730AFE" w:rsidRDefault="00730AFE" w:rsidP="00730AFE">
      <w:pPr>
        <w:pStyle w:val="Notedebasdepage"/>
      </w:pPr>
      <w:r>
        <w:rPr>
          <w:rStyle w:val="Appelnotedebasdep"/>
        </w:rPr>
        <w:footnoteRef/>
      </w:r>
      <w:r>
        <w:t xml:space="preserve"> </w:t>
      </w:r>
      <w:r>
        <w:tab/>
      </w:r>
      <w:r w:rsidRPr="00B96E6C">
        <w:t xml:space="preserve">Passmore, Kevin. </w:t>
      </w:r>
      <w:r w:rsidRPr="00B96E6C">
        <w:rPr>
          <w:i/>
          <w:iCs/>
        </w:rPr>
        <w:t>Fascism</w:t>
      </w:r>
      <w:r>
        <w:rPr>
          <w:i/>
          <w:iCs/>
        </w:rPr>
        <w:t> :</w:t>
      </w:r>
      <w:r w:rsidRPr="00B96E6C">
        <w:rPr>
          <w:i/>
          <w:iCs/>
        </w:rPr>
        <w:t xml:space="preserve"> A Very Short Introduction. </w:t>
      </w:r>
      <w:r w:rsidRPr="00B96E6C">
        <w:t>O</w:t>
      </w:r>
      <w:r w:rsidRPr="00B96E6C">
        <w:t>x</w:t>
      </w:r>
      <w:r w:rsidRPr="00B96E6C">
        <w:t>ford</w:t>
      </w:r>
      <w:r>
        <w:t> :</w:t>
      </w:r>
      <w:r w:rsidRPr="00B96E6C">
        <w:t xml:space="preserve"> Oxford UP, 2002.</w:t>
      </w:r>
    </w:p>
  </w:footnote>
  <w:footnote w:id="46">
    <w:p w14:paraId="7223D2EF" w14:textId="77777777" w:rsidR="00730AFE" w:rsidRDefault="00730AFE" w:rsidP="00730AFE">
      <w:pPr>
        <w:pStyle w:val="Notedebasdepage"/>
      </w:pPr>
      <w:r>
        <w:rPr>
          <w:rStyle w:val="Appelnotedebasdep"/>
        </w:rPr>
        <w:footnoteRef/>
      </w:r>
      <w:r>
        <w:t xml:space="preserve"> </w:t>
      </w:r>
      <w:r>
        <w:tab/>
      </w:r>
      <w:r w:rsidRPr="00B96E6C">
        <w:t>Angenot, Marc. Mil huit cent quatre-vingt-neuf</w:t>
      </w:r>
      <w:r>
        <w:t> :</w:t>
      </w:r>
      <w:r w:rsidRPr="00B96E6C">
        <w:t xml:space="preserve"> un état du discours social. Longueuil</w:t>
      </w:r>
      <w:r>
        <w:t> :</w:t>
      </w:r>
      <w:r w:rsidRPr="00B96E6C">
        <w:t xml:space="preserve"> Éditions du Préambule, 1989. La propagande socialiste. Six e</w:t>
      </w:r>
      <w:r w:rsidRPr="00B96E6C">
        <w:t>s</w:t>
      </w:r>
      <w:r w:rsidRPr="00B96E6C">
        <w:t>sais d'analyse du discours. Montréal, Longueuil</w:t>
      </w:r>
      <w:r>
        <w:t> :</w:t>
      </w:r>
      <w:r w:rsidRPr="00B96E6C">
        <w:t xml:space="preserve"> Éditions Balzac, 1997. T</w:t>
      </w:r>
      <w:r w:rsidRPr="00B96E6C">
        <w:t>o</w:t>
      </w:r>
      <w:r w:rsidRPr="00B96E6C">
        <w:t>pographie du socialisme français, 1889-1890. Montréal</w:t>
      </w:r>
      <w:r>
        <w:t> :</w:t>
      </w:r>
      <w:r w:rsidRPr="00B96E6C">
        <w:t xml:space="preserve"> </w:t>
      </w:r>
      <w:r>
        <w:t>« </w:t>
      </w:r>
      <w:r w:rsidRPr="00B96E6C">
        <w:t>Discours s</w:t>
      </w:r>
      <w:r w:rsidRPr="00B96E6C">
        <w:t>o</w:t>
      </w:r>
      <w:r w:rsidRPr="00B96E6C">
        <w:t>cial</w:t>
      </w:r>
      <w:r>
        <w:t> »</w:t>
      </w:r>
      <w:r w:rsidRPr="00B96E6C">
        <w:t>, 1991, rééd. en 2004.</w:t>
      </w:r>
    </w:p>
  </w:footnote>
  <w:footnote w:id="47">
    <w:p w14:paraId="636001B3" w14:textId="77777777" w:rsidR="00730AFE" w:rsidRDefault="00730AFE" w:rsidP="00730AFE">
      <w:pPr>
        <w:pStyle w:val="Notedebasdepage"/>
      </w:pPr>
      <w:r>
        <w:rPr>
          <w:rStyle w:val="Appelnotedebasdep"/>
        </w:rPr>
        <w:footnoteRef/>
      </w:r>
      <w:r>
        <w:t xml:space="preserve"> </w:t>
      </w:r>
      <w:r>
        <w:tab/>
      </w:r>
      <w:r w:rsidRPr="00B96E6C">
        <w:t>Voir p. ex.</w:t>
      </w:r>
      <w:r>
        <w:t> :</w:t>
      </w:r>
      <w:r w:rsidRPr="00B96E6C">
        <w:t xml:space="preserve"> Griffin, Roger. </w:t>
      </w:r>
      <w:r w:rsidRPr="00B96E6C">
        <w:rPr>
          <w:i/>
          <w:iCs/>
        </w:rPr>
        <w:t xml:space="preserve">The Nature of Fascism. </w:t>
      </w:r>
      <w:r w:rsidRPr="00B96E6C">
        <w:t>London</w:t>
      </w:r>
      <w:r>
        <w:t> :</w:t>
      </w:r>
      <w:r w:rsidRPr="00B96E6C">
        <w:t xml:space="preserve"> Routledge, 1993. </w:t>
      </w:r>
      <w:r>
        <w:t>« </w:t>
      </w:r>
      <w:r w:rsidRPr="00B96E6C">
        <w:t>Digital printing</w:t>
      </w:r>
      <w:r>
        <w:t> » :</w:t>
      </w:r>
      <w:r w:rsidRPr="00B96E6C">
        <w:t xml:space="preserve"> 2006. Griffin pr</w:t>
      </w:r>
      <w:r w:rsidRPr="00B96E6C">
        <w:t>é</w:t>
      </w:r>
      <w:r w:rsidRPr="00B96E6C">
        <w:t xml:space="preserve">fère le terme de </w:t>
      </w:r>
      <w:r>
        <w:t>« </w:t>
      </w:r>
      <w:r w:rsidRPr="00B96E6C">
        <w:t>proto-fascism</w:t>
      </w:r>
      <w:r>
        <w:t> »</w:t>
      </w:r>
      <w:r w:rsidRPr="00B96E6C">
        <w:t xml:space="preserve"> qui désigne quelque chose de </w:t>
      </w:r>
      <w:r w:rsidRPr="00B96E6C">
        <w:rPr>
          <w:i/>
          <w:iCs/>
        </w:rPr>
        <w:t xml:space="preserve">préfiguré </w:t>
      </w:r>
      <w:r w:rsidRPr="00B96E6C">
        <w:t>plutôt que d'accompli avant la guerre.</w:t>
      </w:r>
    </w:p>
  </w:footnote>
  <w:footnote w:id="48">
    <w:p w14:paraId="752E1900" w14:textId="77777777" w:rsidR="00730AFE" w:rsidRDefault="00730AFE" w:rsidP="00730AFE">
      <w:pPr>
        <w:pStyle w:val="Notedebasdepage"/>
      </w:pPr>
      <w:r>
        <w:rPr>
          <w:rStyle w:val="Appelnotedebasdep"/>
        </w:rPr>
        <w:footnoteRef/>
      </w:r>
      <w:r>
        <w:t xml:space="preserve"> </w:t>
      </w:r>
      <w:r>
        <w:tab/>
      </w:r>
      <w:r w:rsidRPr="00B96E6C">
        <w:t xml:space="preserve">Milza, Pierre. </w:t>
      </w:r>
      <w:r w:rsidRPr="00B96E6C">
        <w:rPr>
          <w:i/>
          <w:iCs/>
        </w:rPr>
        <w:t xml:space="preserve">Les fascismes. </w:t>
      </w:r>
      <w:r w:rsidRPr="00B96E6C">
        <w:t>Paris</w:t>
      </w:r>
      <w:r>
        <w:t> :</w:t>
      </w:r>
      <w:r w:rsidRPr="00B96E6C">
        <w:t xml:space="preserve"> Imprimerie nationale, 1985. = Version intégralement refaite, augmentée et développée de</w:t>
      </w:r>
      <w:r>
        <w:t> :</w:t>
      </w:r>
      <w:r w:rsidRPr="00B96E6C">
        <w:t xml:space="preserve"> Milza, Pierre avec co</w:t>
      </w:r>
      <w:r w:rsidRPr="00B96E6C">
        <w:t>l</w:t>
      </w:r>
      <w:r w:rsidRPr="00B96E6C">
        <w:t xml:space="preserve">lab. M. Benteli. </w:t>
      </w:r>
      <w:r w:rsidRPr="00B96E6C">
        <w:rPr>
          <w:i/>
          <w:iCs/>
        </w:rPr>
        <w:t>Le fascisme au 20</w:t>
      </w:r>
      <w:r w:rsidRPr="00B96E6C">
        <w:rPr>
          <w:i/>
          <w:iCs/>
          <w:vertAlign w:val="superscript"/>
        </w:rPr>
        <w:t xml:space="preserve">e </w:t>
      </w:r>
      <w:r w:rsidRPr="00B96E6C">
        <w:rPr>
          <w:i/>
          <w:iCs/>
        </w:rPr>
        <w:t xml:space="preserve">siècle. </w:t>
      </w:r>
      <w:r w:rsidRPr="00B96E6C">
        <w:t>Paris</w:t>
      </w:r>
      <w:r>
        <w:t> :</w:t>
      </w:r>
      <w:r w:rsidRPr="00B96E6C">
        <w:t xml:space="preserve"> R</w:t>
      </w:r>
      <w:r w:rsidRPr="00B96E6C">
        <w:t>i</w:t>
      </w:r>
      <w:r w:rsidRPr="00B96E6C">
        <w:t>chelieu / Bordas, 1973.</w:t>
      </w:r>
    </w:p>
  </w:footnote>
  <w:footnote w:id="49">
    <w:p w14:paraId="04820133" w14:textId="77777777" w:rsidR="00730AFE" w:rsidRDefault="00730AFE" w:rsidP="00730AFE">
      <w:pPr>
        <w:pStyle w:val="Notedebasdepage"/>
      </w:pPr>
      <w:r>
        <w:rPr>
          <w:rStyle w:val="Appelnotedebasdep"/>
        </w:rPr>
        <w:footnoteRef/>
      </w:r>
      <w:r>
        <w:t xml:space="preserve"> </w:t>
      </w:r>
      <w:r>
        <w:tab/>
      </w:r>
      <w:r w:rsidRPr="00B96E6C">
        <w:t>Droite..., 23.</w:t>
      </w:r>
    </w:p>
  </w:footnote>
  <w:footnote w:id="50">
    <w:p w14:paraId="0A74C019" w14:textId="77777777" w:rsidR="00730AFE" w:rsidRDefault="00730AFE" w:rsidP="00730AFE">
      <w:pPr>
        <w:pStyle w:val="Notedebasdepage"/>
      </w:pPr>
      <w:r>
        <w:rPr>
          <w:rStyle w:val="Appelnotedebasdep"/>
        </w:rPr>
        <w:footnoteRef/>
      </w:r>
      <w:r>
        <w:t xml:space="preserve"> </w:t>
      </w:r>
      <w:r>
        <w:tab/>
      </w:r>
      <w:r w:rsidRPr="00B96E6C">
        <w:t>Taguieff, Pierre-André. Les contre-réactionnaires. Le progre</w:t>
      </w:r>
      <w:r w:rsidRPr="00B96E6C">
        <w:t>s</w:t>
      </w:r>
      <w:r w:rsidRPr="00B96E6C">
        <w:t>sisme entre illusion et imposture. Paris</w:t>
      </w:r>
      <w:r>
        <w:t> :</w:t>
      </w:r>
      <w:r w:rsidRPr="00B96E6C">
        <w:t xml:space="preserve"> Denoël, 2007, 322.</w:t>
      </w:r>
    </w:p>
  </w:footnote>
  <w:footnote w:id="51">
    <w:p w14:paraId="3BFA25E5" w14:textId="77777777" w:rsidR="00730AFE" w:rsidRDefault="00730AFE" w:rsidP="00730AFE">
      <w:pPr>
        <w:pStyle w:val="Notedebasdepage"/>
      </w:pPr>
      <w:r>
        <w:rPr>
          <w:rStyle w:val="Appelnotedebasdep"/>
        </w:rPr>
        <w:footnoteRef/>
      </w:r>
      <w:r>
        <w:t xml:space="preserve"> </w:t>
      </w:r>
      <w:r>
        <w:tab/>
      </w:r>
      <w:r w:rsidRPr="00B96E6C">
        <w:rPr>
          <w:i/>
          <w:iCs/>
        </w:rPr>
        <w:t xml:space="preserve">Du fascisme. </w:t>
      </w:r>
      <w:r w:rsidRPr="00B96E6C">
        <w:t>Paris</w:t>
      </w:r>
      <w:r>
        <w:t> :</w:t>
      </w:r>
      <w:r w:rsidRPr="00B96E6C">
        <w:t xml:space="preserve"> Perrin, 2003, 48</w:t>
      </w:r>
    </w:p>
  </w:footnote>
  <w:footnote w:id="52">
    <w:p w14:paraId="068C9F7B" w14:textId="77777777" w:rsidR="00730AFE" w:rsidRDefault="00730AFE" w:rsidP="00730AFE">
      <w:pPr>
        <w:pStyle w:val="Notedebasdepage"/>
      </w:pPr>
      <w:r>
        <w:rPr>
          <w:rStyle w:val="Appelnotedebasdep"/>
        </w:rPr>
        <w:footnoteRef/>
      </w:r>
      <w:r>
        <w:t xml:space="preserve"> </w:t>
      </w:r>
      <w:r>
        <w:tab/>
      </w:r>
      <w:r w:rsidRPr="00B96E6C">
        <w:t xml:space="preserve">R. Thurlow, </w:t>
      </w:r>
      <w:r w:rsidRPr="00B96E6C">
        <w:rPr>
          <w:i/>
          <w:iCs/>
        </w:rPr>
        <w:t xml:space="preserve">Fascism in Britain, </w:t>
      </w:r>
      <w:r w:rsidRPr="00B96E6C">
        <w:t>Oxford</w:t>
      </w:r>
      <w:r>
        <w:t> :</w:t>
      </w:r>
      <w:r w:rsidRPr="00B96E6C">
        <w:t xml:space="preserve"> Blackwell, 1987, fait apparaître au Royaume Uni la même sorte de droite radicale, nation</w:t>
      </w:r>
      <w:r w:rsidRPr="00B96E6C">
        <w:t>a</w:t>
      </w:r>
      <w:r w:rsidRPr="00B96E6C">
        <w:t>liste, autoritaire, anti-Labour et antisém</w:t>
      </w:r>
      <w:r w:rsidRPr="00B96E6C">
        <w:t>i</w:t>
      </w:r>
      <w:r w:rsidRPr="00B96E6C">
        <w:t>te.</w:t>
      </w:r>
    </w:p>
  </w:footnote>
  <w:footnote w:id="53">
    <w:p w14:paraId="5BCEEAA1" w14:textId="77777777" w:rsidR="00730AFE" w:rsidRDefault="00730AFE" w:rsidP="00730AFE">
      <w:pPr>
        <w:pStyle w:val="Notedebasdepage"/>
      </w:pPr>
      <w:r>
        <w:rPr>
          <w:rStyle w:val="Appelnotedebasdep"/>
        </w:rPr>
        <w:footnoteRef/>
      </w:r>
      <w:r>
        <w:t xml:space="preserve"> </w:t>
      </w:r>
      <w:r>
        <w:tab/>
      </w:r>
      <w:r w:rsidRPr="00B96E6C">
        <w:t xml:space="preserve">Burrin, Philippe. </w:t>
      </w:r>
      <w:r w:rsidRPr="00B96E6C">
        <w:rPr>
          <w:i/>
          <w:iCs/>
        </w:rPr>
        <w:t xml:space="preserve">Fascisme, nazisme, autoritarisme. </w:t>
      </w:r>
      <w:r w:rsidRPr="00B96E6C">
        <w:t>P</w:t>
      </w:r>
      <w:r w:rsidRPr="00B96E6C">
        <w:t>a</w:t>
      </w:r>
      <w:r w:rsidRPr="00B96E6C">
        <w:t>ris</w:t>
      </w:r>
      <w:r>
        <w:t> :</w:t>
      </w:r>
      <w:r w:rsidRPr="00B96E6C">
        <w:t xml:space="preserve"> Seuil, 2000,</w:t>
      </w:r>
      <w:r>
        <w:t xml:space="preserve"> </w:t>
      </w:r>
      <w:r w:rsidRPr="00B96E6C">
        <w:t>253.</w:t>
      </w:r>
    </w:p>
  </w:footnote>
  <w:footnote w:id="54">
    <w:p w14:paraId="2C0BFE21" w14:textId="77777777" w:rsidR="00730AFE" w:rsidRDefault="00730AFE" w:rsidP="00730AFE">
      <w:pPr>
        <w:pStyle w:val="Notedebasdepage"/>
      </w:pPr>
      <w:r>
        <w:rPr>
          <w:rStyle w:val="Appelnotedebasdep"/>
        </w:rPr>
        <w:footnoteRef/>
      </w:r>
      <w:r>
        <w:t xml:space="preserve"> </w:t>
      </w:r>
      <w:r>
        <w:tab/>
      </w:r>
      <w:r w:rsidRPr="00B96E6C">
        <w:t>Naissance, 12.</w:t>
      </w:r>
    </w:p>
  </w:footnote>
  <w:footnote w:id="55">
    <w:p w14:paraId="6320F115" w14:textId="77777777" w:rsidR="00730AFE" w:rsidRDefault="00730AFE" w:rsidP="00730AFE">
      <w:pPr>
        <w:pStyle w:val="Notedebasdepage"/>
      </w:pPr>
      <w:r>
        <w:rPr>
          <w:rStyle w:val="Appelnotedebasdep"/>
        </w:rPr>
        <w:footnoteRef/>
      </w:r>
      <w:r>
        <w:t xml:space="preserve"> </w:t>
      </w:r>
      <w:r>
        <w:tab/>
      </w:r>
      <w:r w:rsidRPr="00B96E6C">
        <w:t xml:space="preserve">Milza, Pierre. </w:t>
      </w:r>
      <w:r w:rsidRPr="00B96E6C">
        <w:rPr>
          <w:i/>
          <w:iCs/>
        </w:rPr>
        <w:t xml:space="preserve">Les fascismes. </w:t>
      </w:r>
      <w:r w:rsidRPr="00B96E6C">
        <w:t>Paris</w:t>
      </w:r>
      <w:r>
        <w:t> :</w:t>
      </w:r>
      <w:r w:rsidRPr="00B96E6C">
        <w:t xml:space="preserve"> Imprimerie nationale, 1985, 41.</w:t>
      </w:r>
    </w:p>
  </w:footnote>
  <w:footnote w:id="56">
    <w:p w14:paraId="01CD9C35" w14:textId="77777777" w:rsidR="00730AFE" w:rsidRDefault="00730AFE" w:rsidP="00730AFE">
      <w:pPr>
        <w:pStyle w:val="Notedebasdepage"/>
      </w:pPr>
      <w:r>
        <w:rPr>
          <w:rStyle w:val="Appelnotedebasdep"/>
        </w:rPr>
        <w:footnoteRef/>
      </w:r>
      <w:r>
        <w:t xml:space="preserve"> </w:t>
      </w:r>
      <w:r>
        <w:tab/>
        <w:t xml:space="preserve">Ni </w:t>
      </w:r>
      <w:r w:rsidRPr="00B96E6C">
        <w:rPr>
          <w:iCs/>
        </w:rPr>
        <w:t xml:space="preserve">droite, </w:t>
      </w:r>
      <w:r w:rsidRPr="00B96E6C">
        <w:t>29.</w:t>
      </w:r>
    </w:p>
  </w:footnote>
  <w:footnote w:id="57">
    <w:p w14:paraId="47EE4E1B" w14:textId="77777777" w:rsidR="00730AFE" w:rsidRDefault="00730AFE" w:rsidP="00730AFE">
      <w:pPr>
        <w:pStyle w:val="Notedebasdepage"/>
      </w:pPr>
      <w:r>
        <w:rPr>
          <w:rStyle w:val="Appelnotedebasdep"/>
        </w:rPr>
        <w:footnoteRef/>
      </w:r>
      <w:r>
        <w:t xml:space="preserve"> </w:t>
      </w:r>
      <w:r>
        <w:tab/>
      </w:r>
      <w:r w:rsidRPr="00B96E6C">
        <w:t xml:space="preserve">Naissance..., </w:t>
      </w:r>
      <w:r>
        <w:t>15.</w:t>
      </w:r>
    </w:p>
  </w:footnote>
  <w:footnote w:id="58">
    <w:p w14:paraId="1C374C23" w14:textId="77777777" w:rsidR="00730AFE" w:rsidRDefault="00730AFE" w:rsidP="00730AFE">
      <w:pPr>
        <w:pStyle w:val="Notedebasdepage"/>
      </w:pPr>
      <w:r>
        <w:rPr>
          <w:rStyle w:val="Appelnotedebasdep"/>
        </w:rPr>
        <w:footnoteRef/>
      </w:r>
      <w:r>
        <w:t xml:space="preserve"> </w:t>
      </w:r>
      <w:r>
        <w:tab/>
      </w:r>
      <w:r w:rsidRPr="00B96E6C">
        <w:t>Droite..., 403.</w:t>
      </w:r>
    </w:p>
  </w:footnote>
  <w:footnote w:id="59">
    <w:p w14:paraId="10709B88" w14:textId="77777777" w:rsidR="00730AFE" w:rsidRDefault="00730AFE" w:rsidP="00730AFE">
      <w:pPr>
        <w:pStyle w:val="Notedebasdepage"/>
      </w:pPr>
      <w:r>
        <w:rPr>
          <w:rStyle w:val="Appelnotedebasdep"/>
        </w:rPr>
        <w:footnoteRef/>
      </w:r>
      <w:r>
        <w:t xml:space="preserve"> </w:t>
      </w:r>
      <w:r>
        <w:tab/>
      </w:r>
      <w:r w:rsidRPr="00B96E6C">
        <w:t>Pourquoi pas celui de Bernstein</w:t>
      </w:r>
      <w:r>
        <w:t> ?</w:t>
      </w:r>
    </w:p>
  </w:footnote>
  <w:footnote w:id="60">
    <w:p w14:paraId="4B0B6874" w14:textId="77777777" w:rsidR="00730AFE" w:rsidRDefault="00730AFE" w:rsidP="00730AFE">
      <w:pPr>
        <w:pStyle w:val="Notedebasdepage"/>
      </w:pPr>
      <w:r>
        <w:rPr>
          <w:rStyle w:val="Appelnotedebasdep"/>
        </w:rPr>
        <w:footnoteRef/>
      </w:r>
      <w:r>
        <w:t xml:space="preserve"> </w:t>
      </w:r>
      <w:r>
        <w:tab/>
      </w:r>
      <w:r>
        <w:rPr>
          <w:i/>
        </w:rPr>
        <w:t>Ni</w:t>
      </w:r>
      <w:r w:rsidRPr="00B96E6C">
        <w:t xml:space="preserve"> </w:t>
      </w:r>
      <w:r w:rsidRPr="00B96E6C">
        <w:rPr>
          <w:i/>
          <w:iCs/>
        </w:rPr>
        <w:t xml:space="preserve">droite, </w:t>
      </w:r>
      <w:r w:rsidRPr="00B96E6C">
        <w:t>éd. 1983, 293.</w:t>
      </w:r>
    </w:p>
  </w:footnote>
  <w:footnote w:id="61">
    <w:p w14:paraId="0FB2FEE3" w14:textId="77777777" w:rsidR="00730AFE" w:rsidRDefault="00730AFE" w:rsidP="00730AFE">
      <w:pPr>
        <w:pStyle w:val="Notedebasdepage"/>
      </w:pPr>
      <w:r>
        <w:rPr>
          <w:rStyle w:val="Appelnotedebasdep"/>
        </w:rPr>
        <w:footnoteRef/>
      </w:r>
      <w:r>
        <w:t xml:space="preserve"> </w:t>
      </w:r>
      <w:r>
        <w:tab/>
        <w:t>« </w:t>
      </w:r>
      <w:r w:rsidRPr="00B96E6C">
        <w:t>Sur un fascisme imaginaire</w:t>
      </w:r>
      <w:r>
        <w:t> »</w:t>
      </w:r>
      <w:r w:rsidRPr="00B96E6C">
        <w:t xml:space="preserve">, </w:t>
      </w:r>
      <w:r w:rsidRPr="00B96E6C">
        <w:rPr>
          <w:i/>
          <w:iCs/>
        </w:rPr>
        <w:t xml:space="preserve">Annales, </w:t>
      </w:r>
      <w:r w:rsidRPr="00B96E6C">
        <w:t>4</w:t>
      </w:r>
      <w:r>
        <w:t> : 1984. Vol. 39, Num. 4. 855.</w:t>
      </w:r>
    </w:p>
  </w:footnote>
  <w:footnote w:id="62">
    <w:p w14:paraId="60E90EA6" w14:textId="77777777" w:rsidR="00730AFE" w:rsidRDefault="00730AFE" w:rsidP="00730AFE">
      <w:pPr>
        <w:pStyle w:val="Notedebasdepage"/>
      </w:pPr>
      <w:r>
        <w:rPr>
          <w:rStyle w:val="Appelnotedebasdep"/>
        </w:rPr>
        <w:footnoteRef/>
      </w:r>
      <w:r>
        <w:t xml:space="preserve"> </w:t>
      </w:r>
      <w:r>
        <w:tab/>
      </w:r>
      <w:r w:rsidRPr="00B96E6C">
        <w:t>1983.1,1.</w:t>
      </w:r>
      <w:r>
        <w:t xml:space="preserve"> </w:t>
      </w:r>
      <w:r w:rsidRPr="00B96E6C">
        <w:t>37-51.</w:t>
      </w:r>
    </w:p>
  </w:footnote>
  <w:footnote w:id="63">
    <w:p w14:paraId="67E3DB61" w14:textId="77777777" w:rsidR="00730AFE" w:rsidRDefault="00730AFE" w:rsidP="00730AFE">
      <w:pPr>
        <w:pStyle w:val="Notedebasdepage"/>
      </w:pPr>
      <w:r>
        <w:rPr>
          <w:rStyle w:val="Appelnotedebasdep"/>
        </w:rPr>
        <w:footnoteRef/>
      </w:r>
      <w:r>
        <w:t xml:space="preserve"> </w:t>
      </w:r>
      <w:r>
        <w:tab/>
      </w:r>
      <w:r w:rsidRPr="00B96E6C">
        <w:rPr>
          <w:i/>
          <w:iCs/>
        </w:rPr>
        <w:t xml:space="preserve">L'idéologie française. </w:t>
      </w:r>
      <w:r w:rsidRPr="00B96E6C">
        <w:t>Paris</w:t>
      </w:r>
      <w:r>
        <w:t> :</w:t>
      </w:r>
      <w:r w:rsidRPr="00B96E6C">
        <w:t xml:space="preserve"> Grasset, 1981.</w:t>
      </w:r>
    </w:p>
  </w:footnote>
  <w:footnote w:id="64">
    <w:p w14:paraId="2B6419B7" w14:textId="77777777" w:rsidR="00730AFE" w:rsidRDefault="00730AFE" w:rsidP="00730AFE">
      <w:pPr>
        <w:pStyle w:val="Notedebasdepage"/>
      </w:pPr>
      <w:r>
        <w:rPr>
          <w:rStyle w:val="Appelnotedebasdep"/>
        </w:rPr>
        <w:footnoteRef/>
      </w:r>
      <w:r>
        <w:t xml:space="preserve"> </w:t>
      </w:r>
      <w:r>
        <w:tab/>
      </w:r>
      <w:r w:rsidRPr="00B96E6C">
        <w:rPr>
          <w:szCs w:val="18"/>
        </w:rPr>
        <w:t>125.</w:t>
      </w:r>
    </w:p>
  </w:footnote>
  <w:footnote w:id="65">
    <w:p w14:paraId="3A3B5686" w14:textId="77777777" w:rsidR="00730AFE" w:rsidRDefault="00730AFE" w:rsidP="00730AFE">
      <w:pPr>
        <w:pStyle w:val="Notedebasdepage"/>
      </w:pPr>
      <w:r>
        <w:rPr>
          <w:rStyle w:val="Appelnotedebasdep"/>
        </w:rPr>
        <w:footnoteRef/>
      </w:r>
      <w:r>
        <w:t xml:space="preserve"> </w:t>
      </w:r>
      <w:r>
        <w:tab/>
      </w:r>
      <w:r w:rsidRPr="00B96E6C">
        <w:rPr>
          <w:szCs w:val="18"/>
        </w:rPr>
        <w:t>11.</w:t>
      </w:r>
    </w:p>
  </w:footnote>
  <w:footnote w:id="66">
    <w:p w14:paraId="117332BE" w14:textId="77777777" w:rsidR="00730AFE" w:rsidRDefault="00730AFE" w:rsidP="00730AFE">
      <w:pPr>
        <w:pStyle w:val="Notedebasdepage"/>
      </w:pPr>
      <w:r>
        <w:rPr>
          <w:rStyle w:val="Appelnotedebasdep"/>
        </w:rPr>
        <w:footnoteRef/>
      </w:r>
      <w:r>
        <w:t xml:space="preserve"> </w:t>
      </w:r>
      <w:r>
        <w:tab/>
      </w:r>
      <w:r w:rsidRPr="00B96E6C">
        <w:t>Et de citer quelques écrits du PCF des 1930's qui trahi</w:t>
      </w:r>
      <w:r w:rsidRPr="00B96E6C">
        <w:t>s</w:t>
      </w:r>
      <w:r w:rsidRPr="00B96E6C">
        <w:t xml:space="preserve">sent la </w:t>
      </w:r>
      <w:r>
        <w:t>« </w:t>
      </w:r>
      <w:r w:rsidRPr="00B96E6C">
        <w:t>xénophobie la plus ignoble</w:t>
      </w:r>
      <w:r>
        <w:t> »</w:t>
      </w:r>
      <w:r w:rsidRPr="00B96E6C">
        <w:t>.</w:t>
      </w:r>
    </w:p>
  </w:footnote>
  <w:footnote w:id="67">
    <w:p w14:paraId="0B6E5142" w14:textId="77777777" w:rsidR="00730AFE" w:rsidRDefault="00730AFE" w:rsidP="00730AFE">
      <w:pPr>
        <w:pStyle w:val="Notedebasdepage"/>
      </w:pPr>
      <w:r>
        <w:rPr>
          <w:rStyle w:val="Appelnotedebasdep"/>
        </w:rPr>
        <w:footnoteRef/>
      </w:r>
      <w:r>
        <w:t xml:space="preserve"> </w:t>
      </w:r>
      <w:r>
        <w:tab/>
      </w:r>
      <w:r w:rsidRPr="00B96E6C">
        <w:rPr>
          <w:szCs w:val="18"/>
        </w:rPr>
        <w:t>86.</w:t>
      </w:r>
    </w:p>
  </w:footnote>
  <w:footnote w:id="68">
    <w:p w14:paraId="2230073A" w14:textId="77777777" w:rsidR="00730AFE" w:rsidRDefault="00730AFE" w:rsidP="00730AFE">
      <w:pPr>
        <w:pStyle w:val="Notedebasdepage"/>
      </w:pPr>
      <w:r>
        <w:rPr>
          <w:rStyle w:val="Appelnotedebasdep"/>
        </w:rPr>
        <w:footnoteRef/>
      </w:r>
      <w:r>
        <w:t xml:space="preserve"> </w:t>
      </w:r>
      <w:r>
        <w:tab/>
      </w:r>
      <w:r w:rsidRPr="00B96E6C">
        <w:rPr>
          <w:szCs w:val="18"/>
        </w:rPr>
        <w:t>175.</w:t>
      </w:r>
    </w:p>
  </w:footnote>
  <w:footnote w:id="69">
    <w:p w14:paraId="27920307" w14:textId="77777777" w:rsidR="00730AFE" w:rsidRDefault="00730AFE" w:rsidP="00730AFE">
      <w:pPr>
        <w:pStyle w:val="Notedebasdepage"/>
      </w:pPr>
      <w:r>
        <w:rPr>
          <w:rStyle w:val="Appelnotedebasdep"/>
        </w:rPr>
        <w:footnoteRef/>
      </w:r>
      <w:r>
        <w:t xml:space="preserve"> </w:t>
      </w:r>
      <w:r>
        <w:tab/>
      </w:r>
      <w:r w:rsidRPr="00B96E6C">
        <w:t xml:space="preserve">Sternhell, Zeev. M </w:t>
      </w:r>
      <w:r w:rsidRPr="00B96E6C">
        <w:rPr>
          <w:i/>
          <w:iCs/>
        </w:rPr>
        <w:t xml:space="preserve">droite ni gauche. L'idéologie fasciste en France. </w:t>
      </w:r>
      <w:r w:rsidRPr="00B96E6C">
        <w:t>Paris</w:t>
      </w:r>
      <w:r>
        <w:t> :</w:t>
      </w:r>
      <w:r w:rsidRPr="00B96E6C">
        <w:t xml:space="preserve"> Seuil, 1983.</w:t>
      </w:r>
      <w:r>
        <w:t xml:space="preserve"> --- »</w:t>
      </w:r>
      <w:r w:rsidRPr="00B96E6C">
        <w:t xml:space="preserve"> 3</w:t>
      </w:r>
      <w:r w:rsidRPr="0065623E">
        <w:rPr>
          <w:vertAlign w:val="superscript"/>
        </w:rPr>
        <w:t>ème</w:t>
      </w:r>
      <w:r w:rsidRPr="00B96E6C">
        <w:t xml:space="preserve"> éd. refondue et augme</w:t>
      </w:r>
      <w:r w:rsidRPr="00B96E6C">
        <w:t>n</w:t>
      </w:r>
      <w:r w:rsidRPr="00B96E6C">
        <w:t>tée d'un essai-préface inédit de 106 pp., "Morphologie et historiographie du fascisme en France". Paris</w:t>
      </w:r>
      <w:r>
        <w:t> :</w:t>
      </w:r>
      <w:r w:rsidRPr="00B96E6C">
        <w:t xml:space="preserve"> Fayard, 2000 et, au format poche, Co</w:t>
      </w:r>
      <w:r w:rsidRPr="00B96E6C">
        <w:t>m</w:t>
      </w:r>
      <w:r w:rsidRPr="00B96E6C">
        <w:t>plexe, 2000. suivi de</w:t>
      </w:r>
      <w:r>
        <w:t> :</w:t>
      </w:r>
      <w:r w:rsidRPr="00B96E6C">
        <w:t xml:space="preserve"> Sternhell, Zeev, Mario Sznajder et Maia Ashéri. </w:t>
      </w:r>
      <w:r w:rsidRPr="00B96E6C">
        <w:rPr>
          <w:i/>
          <w:iCs/>
        </w:rPr>
        <w:t xml:space="preserve">Naissance de l'idéologie fasciste. </w:t>
      </w:r>
      <w:r w:rsidRPr="00B96E6C">
        <w:t>P</w:t>
      </w:r>
      <w:r w:rsidRPr="00B96E6C">
        <w:t>a</w:t>
      </w:r>
      <w:r w:rsidRPr="00B96E6C">
        <w:t>ris</w:t>
      </w:r>
      <w:r>
        <w:t> :</w:t>
      </w:r>
      <w:r w:rsidRPr="00B96E6C">
        <w:t xml:space="preserve"> Fayard, 1989. Voir aussi</w:t>
      </w:r>
      <w:r>
        <w:t> :</w:t>
      </w:r>
      <w:r w:rsidRPr="00B96E6C">
        <w:t xml:space="preserve"> Avin</w:t>
      </w:r>
      <w:r w:rsidRPr="00B96E6C">
        <w:t>e</w:t>
      </w:r>
      <w:r w:rsidRPr="00B96E6C">
        <w:t xml:space="preserve">ri, Shlomo &amp;Ze'ev Sternhell. </w:t>
      </w:r>
      <w:r w:rsidRPr="00B96E6C">
        <w:rPr>
          <w:i/>
          <w:iCs/>
        </w:rPr>
        <w:t xml:space="preserve">Europe's Century of Discontent. Legacies of Fascism, Nazism, and Communism. </w:t>
      </w:r>
      <w:r w:rsidRPr="00B96E6C">
        <w:t>Jér</w:t>
      </w:r>
      <w:r w:rsidRPr="00B96E6C">
        <w:t>u</w:t>
      </w:r>
      <w:r w:rsidRPr="00B96E6C">
        <w:t>salem</w:t>
      </w:r>
      <w:r>
        <w:t> :</w:t>
      </w:r>
      <w:r w:rsidRPr="00B96E6C">
        <w:t xml:space="preserve"> Hebrew UP, 2003.</w:t>
      </w:r>
    </w:p>
  </w:footnote>
  <w:footnote w:id="70">
    <w:p w14:paraId="278AFDE9" w14:textId="77777777" w:rsidR="00730AFE" w:rsidRDefault="00730AFE" w:rsidP="00730AFE">
      <w:pPr>
        <w:pStyle w:val="Notedebasdepage"/>
      </w:pPr>
      <w:r>
        <w:rPr>
          <w:rStyle w:val="Appelnotedebasdep"/>
        </w:rPr>
        <w:footnoteRef/>
      </w:r>
      <w:r>
        <w:t xml:space="preserve"> </w:t>
      </w:r>
      <w:r>
        <w:tab/>
      </w:r>
      <w:r w:rsidRPr="00B96E6C">
        <w:t>Z. St. insiste bien aussi sur le fait que, dans la lutte entre la droite traditio</w:t>
      </w:r>
      <w:r w:rsidRPr="00B96E6C">
        <w:t>n</w:t>
      </w:r>
      <w:r w:rsidRPr="00B96E6C">
        <w:t>nelle, suff</w:t>
      </w:r>
      <w:r w:rsidRPr="00B96E6C">
        <w:t>i</w:t>
      </w:r>
      <w:r w:rsidRPr="00B96E6C">
        <w:t>samment puissante pour sauvegarder elle-même ses intérêts, et le fascisme, les fa</w:t>
      </w:r>
      <w:r w:rsidRPr="00B96E6C">
        <w:t>s</w:t>
      </w:r>
      <w:r w:rsidRPr="00B96E6C">
        <w:t>cismes ne l'emportent jamais. 20.</w:t>
      </w:r>
    </w:p>
  </w:footnote>
  <w:footnote w:id="71">
    <w:p w14:paraId="1A3B895F" w14:textId="77777777" w:rsidR="00730AFE" w:rsidRDefault="00730AFE" w:rsidP="00730AFE">
      <w:pPr>
        <w:pStyle w:val="Notedebasdepage"/>
      </w:pPr>
      <w:r>
        <w:rPr>
          <w:rStyle w:val="Appelnotedebasdep"/>
        </w:rPr>
        <w:footnoteRef/>
      </w:r>
      <w:r>
        <w:t xml:space="preserve"> </w:t>
      </w:r>
      <w:r>
        <w:tab/>
      </w:r>
      <w:r w:rsidRPr="00B96E6C">
        <w:rPr>
          <w:bCs/>
          <w:szCs w:val="18"/>
        </w:rPr>
        <w:t>§1.</w:t>
      </w:r>
    </w:p>
  </w:footnote>
  <w:footnote w:id="72">
    <w:p w14:paraId="7911BE0D" w14:textId="77777777" w:rsidR="00730AFE" w:rsidRDefault="00730AFE" w:rsidP="00730AFE">
      <w:pPr>
        <w:pStyle w:val="Notedebasdepage"/>
      </w:pPr>
      <w:r>
        <w:rPr>
          <w:rStyle w:val="Appelnotedebasdep"/>
        </w:rPr>
        <w:footnoteRef/>
      </w:r>
      <w:r>
        <w:t xml:space="preserve"> </w:t>
      </w:r>
      <w:r>
        <w:tab/>
      </w:r>
      <w:r w:rsidRPr="00B96E6C">
        <w:rPr>
          <w:bCs/>
          <w:szCs w:val="18"/>
        </w:rPr>
        <w:t>40.</w:t>
      </w:r>
    </w:p>
  </w:footnote>
  <w:footnote w:id="73">
    <w:p w14:paraId="38B4EFEF" w14:textId="77777777" w:rsidR="00730AFE" w:rsidRDefault="00730AFE" w:rsidP="00730AFE">
      <w:pPr>
        <w:pStyle w:val="Notedebasdepage"/>
      </w:pPr>
      <w:r>
        <w:rPr>
          <w:rStyle w:val="Appelnotedebasdep"/>
        </w:rPr>
        <w:footnoteRef/>
      </w:r>
      <w:r>
        <w:t xml:space="preserve"> </w:t>
      </w:r>
      <w:r>
        <w:tab/>
      </w:r>
      <w:r w:rsidRPr="00B96E6C">
        <w:t xml:space="preserve">La formule </w:t>
      </w:r>
      <w:r>
        <w:t>« </w:t>
      </w:r>
      <w:r w:rsidRPr="00B96E6C">
        <w:t>imprégnation fasciste</w:t>
      </w:r>
      <w:r>
        <w:t> »</w:t>
      </w:r>
      <w:r w:rsidRPr="00B96E6C">
        <w:t xml:space="preserve"> est de Raoul Gira</w:t>
      </w:r>
      <w:r w:rsidRPr="00B96E6C">
        <w:t>r</w:t>
      </w:r>
      <w:r w:rsidRPr="00B96E6C">
        <w:t>det, 1955, mais Z. St. lui donne une portée plus étendue.</w:t>
      </w:r>
    </w:p>
  </w:footnote>
  <w:footnote w:id="74">
    <w:p w14:paraId="10657D5E" w14:textId="77777777" w:rsidR="00730AFE" w:rsidRDefault="00730AFE" w:rsidP="00730AFE">
      <w:pPr>
        <w:pStyle w:val="Notedebasdepage"/>
      </w:pPr>
      <w:r>
        <w:rPr>
          <w:rStyle w:val="Appelnotedebasdep"/>
        </w:rPr>
        <w:footnoteRef/>
      </w:r>
      <w:r>
        <w:t xml:space="preserve"> </w:t>
      </w:r>
      <w:r>
        <w:tab/>
      </w:r>
      <w:r w:rsidRPr="00B96E6C">
        <w:rPr>
          <w:szCs w:val="18"/>
        </w:rPr>
        <w:t>10.</w:t>
      </w:r>
    </w:p>
  </w:footnote>
  <w:footnote w:id="75">
    <w:p w14:paraId="208734F3" w14:textId="77777777" w:rsidR="00730AFE" w:rsidRDefault="00730AFE" w:rsidP="00730AFE">
      <w:pPr>
        <w:pStyle w:val="Notedebasdepage"/>
      </w:pPr>
      <w:r>
        <w:rPr>
          <w:rStyle w:val="Appelnotedebasdep"/>
        </w:rPr>
        <w:footnoteRef/>
      </w:r>
      <w:r>
        <w:t xml:space="preserve"> </w:t>
      </w:r>
      <w:r>
        <w:tab/>
      </w:r>
      <w:r w:rsidRPr="00B96E6C">
        <w:t>1983, 299.</w:t>
      </w:r>
    </w:p>
  </w:footnote>
  <w:footnote w:id="76">
    <w:p w14:paraId="7E0711C9" w14:textId="77777777" w:rsidR="00730AFE" w:rsidRDefault="00730AFE" w:rsidP="00730AFE">
      <w:pPr>
        <w:pStyle w:val="Notedebasdepage"/>
      </w:pPr>
      <w:r>
        <w:rPr>
          <w:rStyle w:val="Appelnotedebasdep"/>
        </w:rPr>
        <w:footnoteRef/>
      </w:r>
      <w:r>
        <w:t xml:space="preserve"> </w:t>
      </w:r>
      <w:r>
        <w:tab/>
      </w:r>
      <w:r w:rsidRPr="00B96E6C">
        <w:rPr>
          <w:szCs w:val="18"/>
        </w:rPr>
        <w:t>303.</w:t>
      </w:r>
    </w:p>
  </w:footnote>
  <w:footnote w:id="77">
    <w:p w14:paraId="70423F1B" w14:textId="77777777" w:rsidR="00730AFE" w:rsidRDefault="00730AFE" w:rsidP="00730AFE">
      <w:pPr>
        <w:pStyle w:val="Notedebasdepage"/>
      </w:pPr>
      <w:r>
        <w:rPr>
          <w:rStyle w:val="Appelnotedebasdep"/>
        </w:rPr>
        <w:footnoteRef/>
      </w:r>
      <w:r>
        <w:t xml:space="preserve"> </w:t>
      </w:r>
      <w:r>
        <w:tab/>
      </w:r>
      <w:r w:rsidRPr="00B96E6C">
        <w:rPr>
          <w:szCs w:val="18"/>
        </w:rPr>
        <w:t>21.</w:t>
      </w:r>
    </w:p>
  </w:footnote>
  <w:footnote w:id="78">
    <w:p w14:paraId="387BEF03" w14:textId="77777777" w:rsidR="00730AFE" w:rsidRDefault="00730AFE" w:rsidP="00730AFE">
      <w:pPr>
        <w:pStyle w:val="Notedebasdepage"/>
      </w:pPr>
      <w:r>
        <w:rPr>
          <w:rStyle w:val="Appelnotedebasdep"/>
        </w:rPr>
        <w:footnoteRef/>
      </w:r>
      <w:r>
        <w:t xml:space="preserve"> </w:t>
      </w:r>
      <w:r>
        <w:tab/>
      </w:r>
      <w:r w:rsidRPr="00B96E6C">
        <w:t>2000, 127.</w:t>
      </w:r>
    </w:p>
  </w:footnote>
  <w:footnote w:id="79">
    <w:p w14:paraId="058D17D7" w14:textId="77777777" w:rsidR="00730AFE" w:rsidRDefault="00730AFE" w:rsidP="00730AFE">
      <w:pPr>
        <w:pStyle w:val="Notedebasdepage"/>
      </w:pPr>
      <w:r>
        <w:rPr>
          <w:rStyle w:val="Appelnotedebasdep"/>
        </w:rPr>
        <w:footnoteRef/>
      </w:r>
      <w:r>
        <w:t xml:space="preserve"> </w:t>
      </w:r>
      <w:r>
        <w:tab/>
      </w:r>
      <w:r w:rsidRPr="00B96E6C">
        <w:t>Ibid.</w:t>
      </w:r>
    </w:p>
  </w:footnote>
  <w:footnote w:id="80">
    <w:p w14:paraId="10D84D1A" w14:textId="77777777" w:rsidR="00730AFE" w:rsidRDefault="00730AFE" w:rsidP="00730AFE">
      <w:pPr>
        <w:pStyle w:val="Notedebasdepage"/>
      </w:pPr>
      <w:r>
        <w:rPr>
          <w:rStyle w:val="Appelnotedebasdep"/>
        </w:rPr>
        <w:footnoteRef/>
      </w:r>
      <w:r>
        <w:t xml:space="preserve"> </w:t>
      </w:r>
      <w:r>
        <w:tab/>
      </w:r>
      <w:r w:rsidRPr="00B96E6C">
        <w:t xml:space="preserve">Celui-ci déclenche le tir avec </w:t>
      </w:r>
      <w:r>
        <w:t>« </w:t>
      </w:r>
      <w:r w:rsidRPr="00B96E6C">
        <w:t>Sur un fascisme imaginaire</w:t>
      </w:r>
      <w:r>
        <w:t> »</w:t>
      </w:r>
      <w:r w:rsidRPr="00B96E6C">
        <w:t xml:space="preserve">, </w:t>
      </w:r>
      <w:r w:rsidRPr="00B96E6C">
        <w:rPr>
          <w:i/>
          <w:iCs/>
        </w:rPr>
        <w:t>A</w:t>
      </w:r>
      <w:r w:rsidRPr="00B96E6C">
        <w:rPr>
          <w:i/>
          <w:iCs/>
        </w:rPr>
        <w:t>n</w:t>
      </w:r>
      <w:r w:rsidRPr="00B96E6C">
        <w:rPr>
          <w:i/>
          <w:iCs/>
        </w:rPr>
        <w:t xml:space="preserve">nales, </w:t>
      </w:r>
      <w:r w:rsidRPr="00B96E6C">
        <w:t>4</w:t>
      </w:r>
      <w:r>
        <w:t> :</w:t>
      </w:r>
      <w:r w:rsidRPr="00B96E6C">
        <w:t xml:space="preserve"> 1984. Vol. 39, Num. 4. 849 - 861.</w:t>
      </w:r>
    </w:p>
  </w:footnote>
  <w:footnote w:id="81">
    <w:p w14:paraId="5512A88C" w14:textId="77777777" w:rsidR="00730AFE" w:rsidRDefault="00730AFE" w:rsidP="00730AFE">
      <w:pPr>
        <w:pStyle w:val="Notedebasdepage"/>
      </w:pPr>
      <w:r>
        <w:rPr>
          <w:rStyle w:val="Appelnotedebasdep"/>
        </w:rPr>
        <w:footnoteRef/>
      </w:r>
      <w:r>
        <w:t xml:space="preserve"> </w:t>
      </w:r>
      <w:r>
        <w:tab/>
      </w:r>
      <w:r w:rsidRPr="00B96E6C">
        <w:t>Voir un peu plus loin.</w:t>
      </w:r>
    </w:p>
  </w:footnote>
  <w:footnote w:id="82">
    <w:p w14:paraId="47D8F55A" w14:textId="77777777" w:rsidR="00730AFE" w:rsidRDefault="00730AFE" w:rsidP="00730AFE">
      <w:pPr>
        <w:pStyle w:val="Notedebasdepage"/>
      </w:pPr>
      <w:r>
        <w:rPr>
          <w:rStyle w:val="Appelnotedebasdep"/>
        </w:rPr>
        <w:footnoteRef/>
      </w:r>
      <w:r>
        <w:t xml:space="preserve"> </w:t>
      </w:r>
      <w:r>
        <w:tab/>
      </w:r>
      <w:r w:rsidRPr="00B96E6C">
        <w:rPr>
          <w:szCs w:val="18"/>
        </w:rPr>
        <w:t>849.</w:t>
      </w:r>
    </w:p>
  </w:footnote>
  <w:footnote w:id="83">
    <w:p w14:paraId="69494626" w14:textId="77777777" w:rsidR="00730AFE" w:rsidRDefault="00730AFE" w:rsidP="00730AFE">
      <w:pPr>
        <w:pStyle w:val="Notedebasdepage"/>
      </w:pPr>
      <w:r>
        <w:rPr>
          <w:rStyle w:val="Appelnotedebasdep"/>
        </w:rPr>
        <w:footnoteRef/>
      </w:r>
      <w:r>
        <w:t xml:space="preserve"> </w:t>
      </w:r>
      <w:r>
        <w:tab/>
      </w:r>
      <w:r w:rsidRPr="00B96E6C">
        <w:t>83-94.</w:t>
      </w:r>
    </w:p>
  </w:footnote>
  <w:footnote w:id="84">
    <w:p w14:paraId="3B151272" w14:textId="77777777" w:rsidR="00730AFE" w:rsidRDefault="00730AFE" w:rsidP="00730AFE">
      <w:pPr>
        <w:pStyle w:val="Notedebasdepage"/>
      </w:pPr>
      <w:r>
        <w:rPr>
          <w:rStyle w:val="Appelnotedebasdep"/>
        </w:rPr>
        <w:footnoteRef/>
      </w:r>
      <w:r>
        <w:t xml:space="preserve"> </w:t>
      </w:r>
      <w:r>
        <w:tab/>
      </w:r>
      <w:r w:rsidRPr="00B96E6C">
        <w:rPr>
          <w:szCs w:val="18"/>
        </w:rPr>
        <w:t>83.</w:t>
      </w:r>
    </w:p>
  </w:footnote>
  <w:footnote w:id="85">
    <w:p w14:paraId="327175CF" w14:textId="77777777" w:rsidR="00730AFE" w:rsidRDefault="00730AFE" w:rsidP="00730AFE">
      <w:pPr>
        <w:pStyle w:val="Notedebasdepage"/>
      </w:pPr>
      <w:r>
        <w:rPr>
          <w:rStyle w:val="Appelnotedebasdep"/>
        </w:rPr>
        <w:footnoteRef/>
      </w:r>
      <w:r>
        <w:t xml:space="preserve"> </w:t>
      </w:r>
      <w:r>
        <w:tab/>
        <w:t>« </w:t>
      </w:r>
      <w:r w:rsidRPr="00B96E6C">
        <w:t>Imperméabilité</w:t>
      </w:r>
      <w:r>
        <w:t> »</w:t>
      </w:r>
      <w:r w:rsidRPr="00B96E6C">
        <w:t xml:space="preserve"> de la France, varie-t-il p. 92.</w:t>
      </w:r>
    </w:p>
  </w:footnote>
  <w:footnote w:id="86">
    <w:p w14:paraId="45C14A3C" w14:textId="77777777" w:rsidR="00730AFE" w:rsidRDefault="00730AFE" w:rsidP="00730AFE">
      <w:pPr>
        <w:pStyle w:val="Notedebasdepage"/>
      </w:pPr>
      <w:r>
        <w:rPr>
          <w:rStyle w:val="Appelnotedebasdep"/>
        </w:rPr>
        <w:footnoteRef/>
      </w:r>
      <w:r>
        <w:t xml:space="preserve"> </w:t>
      </w:r>
      <w:r>
        <w:tab/>
      </w:r>
      <w:r w:rsidRPr="00B96E6C">
        <w:rPr>
          <w:szCs w:val="18"/>
        </w:rPr>
        <w:t>94.</w:t>
      </w:r>
    </w:p>
  </w:footnote>
  <w:footnote w:id="87">
    <w:p w14:paraId="2349B6F1" w14:textId="77777777" w:rsidR="00730AFE" w:rsidRDefault="00730AFE" w:rsidP="00730AFE">
      <w:pPr>
        <w:pStyle w:val="Notedebasdepage"/>
      </w:pPr>
      <w:r>
        <w:rPr>
          <w:rStyle w:val="Appelnotedebasdep"/>
        </w:rPr>
        <w:footnoteRef/>
      </w:r>
      <w:r>
        <w:t xml:space="preserve"> </w:t>
      </w:r>
      <w:r>
        <w:tab/>
      </w:r>
      <w:r w:rsidRPr="00B96E6C">
        <w:rPr>
          <w:szCs w:val="18"/>
        </w:rPr>
        <w:t>90.</w:t>
      </w:r>
    </w:p>
  </w:footnote>
  <w:footnote w:id="88">
    <w:p w14:paraId="5DFBF88A" w14:textId="77777777" w:rsidR="00730AFE" w:rsidRDefault="00730AFE" w:rsidP="00730AFE">
      <w:pPr>
        <w:pStyle w:val="Notedebasdepage"/>
      </w:pPr>
      <w:r>
        <w:rPr>
          <w:rStyle w:val="Appelnotedebasdep"/>
        </w:rPr>
        <w:footnoteRef/>
      </w:r>
      <w:r>
        <w:t xml:space="preserve"> </w:t>
      </w:r>
      <w:r>
        <w:tab/>
      </w:r>
      <w:r w:rsidRPr="00B96E6C">
        <w:rPr>
          <w:szCs w:val="18"/>
        </w:rPr>
        <w:t>90.</w:t>
      </w:r>
    </w:p>
  </w:footnote>
  <w:footnote w:id="89">
    <w:p w14:paraId="267AC0CB" w14:textId="77777777" w:rsidR="00730AFE" w:rsidRDefault="00730AFE" w:rsidP="00730AFE">
      <w:pPr>
        <w:pStyle w:val="Notedebasdepage"/>
      </w:pPr>
      <w:r>
        <w:rPr>
          <w:rStyle w:val="Appelnotedebasdep"/>
        </w:rPr>
        <w:footnoteRef/>
      </w:r>
      <w:r>
        <w:t xml:space="preserve"> </w:t>
      </w:r>
      <w:r>
        <w:tab/>
      </w:r>
      <w:r w:rsidRPr="00B96E6C">
        <w:rPr>
          <w:szCs w:val="18"/>
        </w:rPr>
        <w:t>92.</w:t>
      </w:r>
    </w:p>
  </w:footnote>
  <w:footnote w:id="90">
    <w:p w14:paraId="4E42EC7C" w14:textId="77777777" w:rsidR="00730AFE" w:rsidRDefault="00730AFE" w:rsidP="00730AFE">
      <w:pPr>
        <w:pStyle w:val="Notedebasdepage"/>
      </w:pPr>
      <w:r>
        <w:rPr>
          <w:rStyle w:val="Appelnotedebasdep"/>
        </w:rPr>
        <w:footnoteRef/>
      </w:r>
      <w:r>
        <w:t xml:space="preserve"> </w:t>
      </w:r>
      <w:r>
        <w:tab/>
      </w:r>
      <w:r w:rsidRPr="00B96E6C">
        <w:rPr>
          <w:szCs w:val="18"/>
        </w:rPr>
        <w:t>94.</w:t>
      </w:r>
    </w:p>
  </w:footnote>
  <w:footnote w:id="91">
    <w:p w14:paraId="7877287C" w14:textId="77777777" w:rsidR="00730AFE" w:rsidRDefault="00730AFE" w:rsidP="00730AFE">
      <w:pPr>
        <w:pStyle w:val="Notedebasdepage"/>
      </w:pPr>
      <w:r>
        <w:rPr>
          <w:rStyle w:val="Appelnotedebasdep"/>
        </w:rPr>
        <w:footnoteRef/>
      </w:r>
      <w:r>
        <w:t xml:space="preserve"> </w:t>
      </w:r>
      <w:r>
        <w:tab/>
      </w:r>
      <w:r w:rsidRPr="00B96E6C">
        <w:rPr>
          <w:i/>
          <w:iCs/>
        </w:rPr>
        <w:t xml:space="preserve">Droites, </w:t>
      </w:r>
      <w:r w:rsidRPr="00B96E6C">
        <w:t>1982,</w:t>
      </w:r>
      <w:r>
        <w:t xml:space="preserve"> </w:t>
      </w:r>
      <w:r w:rsidRPr="00B96E6C">
        <w:t>44.</w:t>
      </w:r>
    </w:p>
  </w:footnote>
  <w:footnote w:id="92">
    <w:p w14:paraId="0E591C47" w14:textId="77777777" w:rsidR="00730AFE" w:rsidRDefault="00730AFE" w:rsidP="00730AFE">
      <w:pPr>
        <w:pStyle w:val="Notedebasdepage"/>
      </w:pPr>
      <w:r>
        <w:rPr>
          <w:rStyle w:val="Appelnotedebasdep"/>
        </w:rPr>
        <w:footnoteRef/>
      </w:r>
      <w:r>
        <w:t xml:space="preserve"> </w:t>
      </w:r>
      <w:r>
        <w:tab/>
      </w:r>
      <w:r w:rsidRPr="00B96E6C">
        <w:t>Berstein, loc.cit.</w:t>
      </w:r>
    </w:p>
  </w:footnote>
  <w:footnote w:id="93">
    <w:p w14:paraId="0B9E93C2" w14:textId="77777777" w:rsidR="00730AFE" w:rsidRDefault="00730AFE" w:rsidP="00730AFE">
      <w:pPr>
        <w:pStyle w:val="Notedebasdepage"/>
      </w:pPr>
      <w:r>
        <w:rPr>
          <w:rStyle w:val="Appelnotedebasdep"/>
        </w:rPr>
        <w:footnoteRef/>
      </w:r>
      <w:r>
        <w:t xml:space="preserve"> </w:t>
      </w:r>
      <w:r>
        <w:tab/>
      </w:r>
      <w:r w:rsidRPr="00B96E6C">
        <w:t>Berstein, loc.cit.</w:t>
      </w:r>
    </w:p>
  </w:footnote>
  <w:footnote w:id="94">
    <w:p w14:paraId="5D972349" w14:textId="77777777" w:rsidR="00730AFE" w:rsidRDefault="00730AFE" w:rsidP="00730AFE">
      <w:pPr>
        <w:pStyle w:val="Notedebasdepage"/>
      </w:pPr>
      <w:r>
        <w:rPr>
          <w:rStyle w:val="Appelnotedebasdep"/>
        </w:rPr>
        <w:footnoteRef/>
      </w:r>
      <w:r>
        <w:t xml:space="preserve"> </w:t>
      </w:r>
      <w:r>
        <w:tab/>
      </w:r>
      <w:r w:rsidRPr="00B96E6C">
        <w:t>On connaît le livre de J.-L. Loubet del Bayle</w:t>
      </w:r>
      <w:r>
        <w:t xml:space="preserve"> sur</w:t>
      </w:r>
      <w:r w:rsidRPr="00B96E6C">
        <w:rPr>
          <w:smallCaps/>
        </w:rPr>
        <w:t xml:space="preserve"> </w:t>
      </w:r>
      <w:hyperlink r:id="rId1" w:history="1">
        <w:r w:rsidRPr="00B26F22">
          <w:rPr>
            <w:rStyle w:val="Hyperlien"/>
            <w:i/>
            <w:iCs/>
            <w:szCs w:val="18"/>
          </w:rPr>
          <w:t>Les non conformistes de années trente</w:t>
        </w:r>
      </w:hyperlink>
      <w:r w:rsidRPr="00B96E6C">
        <w:t>, Seuil,</w:t>
      </w:r>
      <w:r>
        <w:t xml:space="preserve"> </w:t>
      </w:r>
      <w:r w:rsidRPr="00B96E6C">
        <w:t>1969.</w:t>
      </w:r>
    </w:p>
  </w:footnote>
  <w:footnote w:id="95">
    <w:p w14:paraId="0A318F00" w14:textId="77777777" w:rsidR="00730AFE" w:rsidRDefault="00730AFE" w:rsidP="00730AFE">
      <w:pPr>
        <w:pStyle w:val="Notedebasdepage"/>
      </w:pPr>
      <w:r>
        <w:rPr>
          <w:rStyle w:val="Appelnotedebasdep"/>
        </w:rPr>
        <w:footnoteRef/>
      </w:r>
      <w:r>
        <w:t xml:space="preserve"> </w:t>
      </w:r>
      <w:r>
        <w:tab/>
      </w:r>
      <w:r w:rsidRPr="00B96E6C">
        <w:t>Berstein, loc.cit.</w:t>
      </w:r>
    </w:p>
  </w:footnote>
  <w:footnote w:id="96">
    <w:p w14:paraId="2A47A08F" w14:textId="77777777" w:rsidR="00730AFE" w:rsidRDefault="00730AFE" w:rsidP="00730AFE">
      <w:pPr>
        <w:pStyle w:val="Notedebasdepage"/>
      </w:pPr>
      <w:r>
        <w:rPr>
          <w:rStyle w:val="Appelnotedebasdep"/>
        </w:rPr>
        <w:footnoteRef/>
      </w:r>
      <w:r>
        <w:t xml:space="preserve"> </w:t>
      </w:r>
      <w:r>
        <w:tab/>
      </w:r>
      <w:r w:rsidRPr="00B96E6C">
        <w:t>Julliard, art.</w:t>
      </w:r>
      <w:r>
        <w:t xml:space="preserve"> </w:t>
      </w:r>
      <w:r w:rsidRPr="00B96E6C">
        <w:t>cit., 852.</w:t>
      </w:r>
    </w:p>
  </w:footnote>
  <w:footnote w:id="97">
    <w:p w14:paraId="18E75236" w14:textId="77777777" w:rsidR="00730AFE" w:rsidRDefault="00730AFE" w:rsidP="00730AFE">
      <w:pPr>
        <w:pStyle w:val="Notedebasdepage"/>
      </w:pPr>
      <w:r>
        <w:rPr>
          <w:rStyle w:val="Appelnotedebasdep"/>
        </w:rPr>
        <w:footnoteRef/>
      </w:r>
      <w:r>
        <w:t xml:space="preserve"> </w:t>
      </w:r>
      <w:r>
        <w:tab/>
      </w:r>
      <w:r w:rsidRPr="00B96E6C">
        <w:t xml:space="preserve">De Man, Henri. </w:t>
      </w:r>
      <w:r w:rsidRPr="00B96E6C">
        <w:rPr>
          <w:i/>
          <w:iCs/>
        </w:rPr>
        <w:t xml:space="preserve">Zur Psychologie des Sozialismus. </w:t>
      </w:r>
      <w:r w:rsidRPr="00B96E6C">
        <w:t>Jena</w:t>
      </w:r>
      <w:r>
        <w:t> :</w:t>
      </w:r>
      <w:r w:rsidRPr="00B96E6C">
        <w:t xml:space="preserve"> Died</w:t>
      </w:r>
      <w:r w:rsidRPr="00B96E6C">
        <w:t>e</w:t>
      </w:r>
      <w:r w:rsidRPr="00B96E6C">
        <w:t xml:space="preserve">richs, 1926. </w:t>
      </w:r>
      <w:r>
        <w:t xml:space="preserve">---» </w:t>
      </w:r>
      <w:r w:rsidRPr="00B96E6C">
        <w:t xml:space="preserve">Version en français trad. par l'auteur, </w:t>
      </w:r>
      <w:r w:rsidRPr="00B96E6C">
        <w:rPr>
          <w:i/>
          <w:iCs/>
        </w:rPr>
        <w:t>Au delà du marxi</w:t>
      </w:r>
      <w:r w:rsidRPr="00B96E6C">
        <w:rPr>
          <w:i/>
          <w:iCs/>
        </w:rPr>
        <w:t>s</w:t>
      </w:r>
      <w:r w:rsidRPr="00B96E6C">
        <w:rPr>
          <w:i/>
          <w:iCs/>
        </w:rPr>
        <w:t xml:space="preserve">me. </w:t>
      </w:r>
      <w:r w:rsidRPr="00B96E6C">
        <w:t>Bruxelles</w:t>
      </w:r>
      <w:r>
        <w:t> :</w:t>
      </w:r>
      <w:r w:rsidRPr="00B96E6C">
        <w:t xml:space="preserve"> L'Églantine, 1927.</w:t>
      </w:r>
      <w:r>
        <w:t xml:space="preserve"> --- »</w:t>
      </w:r>
      <w:r w:rsidRPr="00B96E6C">
        <w:t xml:space="preserve"> rééd. Paris</w:t>
      </w:r>
      <w:r>
        <w:t> :</w:t>
      </w:r>
      <w:r w:rsidRPr="00B96E6C">
        <w:t xml:space="preserve"> Seuil, 1974.</w:t>
      </w:r>
    </w:p>
  </w:footnote>
  <w:footnote w:id="98">
    <w:p w14:paraId="7D49A74C" w14:textId="77777777" w:rsidR="00730AFE" w:rsidRDefault="00730AFE" w:rsidP="00730AFE">
      <w:pPr>
        <w:pStyle w:val="Notedebasdepage"/>
      </w:pPr>
      <w:r>
        <w:rPr>
          <w:rStyle w:val="Appelnotedebasdep"/>
        </w:rPr>
        <w:footnoteRef/>
      </w:r>
      <w:r>
        <w:t xml:space="preserve"> </w:t>
      </w:r>
      <w:r>
        <w:tab/>
      </w:r>
      <w:r>
        <w:rPr>
          <w:i/>
        </w:rPr>
        <w:t>Ni</w:t>
      </w:r>
      <w:r w:rsidRPr="00B96E6C">
        <w:t xml:space="preserve"> </w:t>
      </w:r>
      <w:r w:rsidRPr="00B96E6C">
        <w:rPr>
          <w:i/>
          <w:iCs/>
        </w:rPr>
        <w:t xml:space="preserve">droite, </w:t>
      </w:r>
      <w:r w:rsidRPr="00B96E6C">
        <w:t>1983,</w:t>
      </w:r>
      <w:r>
        <w:t xml:space="preserve"> </w:t>
      </w:r>
      <w:r w:rsidRPr="00B96E6C">
        <w:t>159.</w:t>
      </w:r>
    </w:p>
  </w:footnote>
  <w:footnote w:id="99">
    <w:p w14:paraId="0DA40BF8" w14:textId="77777777" w:rsidR="00730AFE" w:rsidRDefault="00730AFE" w:rsidP="00730AFE">
      <w:pPr>
        <w:pStyle w:val="Notedebasdepage"/>
      </w:pPr>
      <w:r>
        <w:rPr>
          <w:rStyle w:val="Appelnotedebasdep"/>
        </w:rPr>
        <w:footnoteRef/>
      </w:r>
      <w:r>
        <w:t xml:space="preserve"> </w:t>
      </w:r>
      <w:r>
        <w:tab/>
      </w:r>
      <w:r w:rsidRPr="00B96E6C">
        <w:t xml:space="preserve">Berstein, </w:t>
      </w:r>
      <w:r>
        <w:t xml:space="preserve">op. </w:t>
      </w:r>
      <w:r w:rsidRPr="00B96E6C">
        <w:t>cit., 88.</w:t>
      </w:r>
    </w:p>
  </w:footnote>
  <w:footnote w:id="100">
    <w:p w14:paraId="696BD839" w14:textId="77777777" w:rsidR="00730AFE" w:rsidRDefault="00730AFE" w:rsidP="00730AFE">
      <w:pPr>
        <w:pStyle w:val="Notedebasdepage"/>
      </w:pPr>
      <w:r>
        <w:rPr>
          <w:rStyle w:val="Appelnotedebasdep"/>
        </w:rPr>
        <w:footnoteRef/>
      </w:r>
      <w:r>
        <w:t xml:space="preserve"> </w:t>
      </w:r>
      <w:r>
        <w:tab/>
      </w:r>
      <w:r w:rsidRPr="00B96E6C">
        <w:t>Verdès-Leroux, Jeannine. Refus et violences</w:t>
      </w:r>
      <w:r>
        <w:t> :</w:t>
      </w:r>
      <w:r w:rsidRPr="00B96E6C">
        <w:t xml:space="preserve"> politique et littérature à l'e</w:t>
      </w:r>
      <w:r w:rsidRPr="00B96E6C">
        <w:t>x</w:t>
      </w:r>
      <w:r w:rsidRPr="00B96E6C">
        <w:t>trême droite des années trente aux retombées de la Libération. Paris</w:t>
      </w:r>
      <w:r>
        <w:t> :</w:t>
      </w:r>
      <w:r w:rsidRPr="00B96E6C">
        <w:t xml:space="preserve"> Gall</w:t>
      </w:r>
      <w:r w:rsidRPr="00B96E6C">
        <w:t>i</w:t>
      </w:r>
      <w:r w:rsidRPr="00B96E6C">
        <w:t>mard, 1996.</w:t>
      </w:r>
    </w:p>
  </w:footnote>
  <w:footnote w:id="101">
    <w:p w14:paraId="6952E636" w14:textId="77777777" w:rsidR="00730AFE" w:rsidRDefault="00730AFE" w:rsidP="00730AFE">
      <w:pPr>
        <w:pStyle w:val="Notedebasdepage"/>
      </w:pPr>
      <w:r>
        <w:rPr>
          <w:rStyle w:val="Appelnotedebasdep"/>
        </w:rPr>
        <w:footnoteRef/>
      </w:r>
      <w:r>
        <w:t xml:space="preserve"> </w:t>
      </w:r>
      <w:r>
        <w:tab/>
      </w:r>
      <w:r w:rsidRPr="00B96E6C">
        <w:rPr>
          <w:szCs w:val="18"/>
        </w:rPr>
        <w:t>22.</w:t>
      </w:r>
    </w:p>
  </w:footnote>
  <w:footnote w:id="102">
    <w:p w14:paraId="2C5687DA" w14:textId="77777777" w:rsidR="00730AFE" w:rsidRDefault="00730AFE" w:rsidP="00730AFE">
      <w:pPr>
        <w:pStyle w:val="Notedebasdepage"/>
      </w:pPr>
      <w:r>
        <w:rPr>
          <w:rStyle w:val="Appelnotedebasdep"/>
        </w:rPr>
        <w:footnoteRef/>
      </w:r>
      <w:r>
        <w:t xml:space="preserve"> </w:t>
      </w:r>
      <w:r>
        <w:tab/>
      </w:r>
      <w:r w:rsidRPr="00B96E6C">
        <w:t>Epstein, Simon. Un paradoxe français. Antiracistes dans la collaboration, antisémites dans i Résistance. Paris</w:t>
      </w:r>
      <w:r>
        <w:t> :</w:t>
      </w:r>
      <w:r w:rsidRPr="00B96E6C">
        <w:t xml:space="preserve"> Albin Michel, 2008. Chap. 9.</w:t>
      </w:r>
    </w:p>
  </w:footnote>
  <w:footnote w:id="103">
    <w:p w14:paraId="0EA66EB2" w14:textId="77777777" w:rsidR="00730AFE" w:rsidRDefault="00730AFE" w:rsidP="00730AFE">
      <w:pPr>
        <w:pStyle w:val="Notedebasdepage"/>
      </w:pPr>
      <w:r>
        <w:rPr>
          <w:rStyle w:val="Appelnotedebasdep"/>
        </w:rPr>
        <w:footnoteRef/>
      </w:r>
      <w:r>
        <w:t xml:space="preserve"> </w:t>
      </w:r>
      <w:r>
        <w:tab/>
      </w:r>
      <w:r w:rsidRPr="00B96E6C">
        <w:t>U. of California Press, 1986.</w:t>
      </w:r>
    </w:p>
  </w:footnote>
  <w:footnote w:id="104">
    <w:p w14:paraId="21F1547E" w14:textId="77777777" w:rsidR="00730AFE" w:rsidRDefault="00730AFE" w:rsidP="00730AFE">
      <w:pPr>
        <w:pStyle w:val="Notedebasdepage"/>
      </w:pPr>
      <w:r>
        <w:rPr>
          <w:rStyle w:val="Appelnotedebasdep"/>
        </w:rPr>
        <w:footnoteRef/>
      </w:r>
      <w:r>
        <w:t xml:space="preserve"> </w:t>
      </w:r>
      <w:r>
        <w:tab/>
      </w:r>
      <w:r w:rsidRPr="00B96E6C">
        <w:t>2000, 131.</w:t>
      </w:r>
    </w:p>
  </w:footnote>
  <w:footnote w:id="105">
    <w:p w14:paraId="42433798" w14:textId="77777777" w:rsidR="00730AFE" w:rsidRDefault="00730AFE" w:rsidP="00730AFE">
      <w:pPr>
        <w:pStyle w:val="Notedebasdepage"/>
      </w:pPr>
      <w:r>
        <w:rPr>
          <w:rStyle w:val="Appelnotedebasdep"/>
        </w:rPr>
        <w:footnoteRef/>
      </w:r>
      <w:r>
        <w:t xml:space="preserve"> </w:t>
      </w:r>
      <w:r>
        <w:tab/>
      </w:r>
      <w:r w:rsidRPr="00B96E6C">
        <w:rPr>
          <w:i/>
          <w:iCs/>
        </w:rPr>
        <w:t xml:space="preserve">Les fascismes. </w:t>
      </w:r>
      <w:r w:rsidRPr="00B96E6C">
        <w:t>Paris</w:t>
      </w:r>
      <w:r>
        <w:t> :</w:t>
      </w:r>
      <w:r w:rsidRPr="00B96E6C">
        <w:t xml:space="preserve"> Imprimerie nationale, 1985. = Version int</w:t>
      </w:r>
      <w:r w:rsidRPr="00B96E6C">
        <w:t>é</w:t>
      </w:r>
      <w:r w:rsidRPr="00B96E6C">
        <w:t>gralement refaite, augmentée et développée de</w:t>
      </w:r>
      <w:r>
        <w:t> :</w:t>
      </w:r>
      <w:r w:rsidRPr="00B96E6C">
        <w:t xml:space="preserve"> Milza, Pierre avec collab. M. </w:t>
      </w:r>
      <w:r w:rsidRPr="00B26F22">
        <w:rPr>
          <w:iCs/>
        </w:rPr>
        <w:t>Benteli</w:t>
      </w:r>
      <w:r w:rsidRPr="00B96E6C">
        <w:rPr>
          <w:i/>
          <w:iCs/>
        </w:rPr>
        <w:t>.</w:t>
      </w:r>
      <w:r>
        <w:rPr>
          <w:i/>
          <w:iCs/>
        </w:rPr>
        <w:t xml:space="preserve"> </w:t>
      </w:r>
      <w:r w:rsidRPr="00B96E6C">
        <w:rPr>
          <w:i/>
          <w:iCs/>
        </w:rPr>
        <w:t>Le fascisme au 20</w:t>
      </w:r>
      <w:r w:rsidRPr="00B96E6C">
        <w:rPr>
          <w:i/>
          <w:iCs/>
          <w:vertAlign w:val="superscript"/>
        </w:rPr>
        <w:t>e</w:t>
      </w:r>
      <w:r w:rsidRPr="00B96E6C">
        <w:rPr>
          <w:i/>
          <w:iCs/>
        </w:rPr>
        <w:t xml:space="preserve"> siècle. </w:t>
      </w:r>
      <w:r w:rsidRPr="00B96E6C">
        <w:t>Paris</w:t>
      </w:r>
      <w:r>
        <w:t> :</w:t>
      </w:r>
      <w:r w:rsidRPr="00B96E6C">
        <w:t xml:space="preserve"> Richelieu / Bordas, 1973. </w:t>
      </w:r>
      <w:r w:rsidRPr="00B96E6C">
        <w:rPr>
          <w:i/>
          <w:iCs/>
        </w:rPr>
        <w:t>Fascisme fra</w:t>
      </w:r>
      <w:r w:rsidRPr="00B96E6C">
        <w:rPr>
          <w:i/>
          <w:iCs/>
        </w:rPr>
        <w:t>n</w:t>
      </w:r>
      <w:r w:rsidRPr="00B96E6C">
        <w:rPr>
          <w:i/>
          <w:iCs/>
        </w:rPr>
        <w:t xml:space="preserve">çais, passé et présent. </w:t>
      </w:r>
      <w:r w:rsidRPr="00B96E6C">
        <w:t>Paris</w:t>
      </w:r>
      <w:r>
        <w:t> :</w:t>
      </w:r>
      <w:r w:rsidRPr="00B96E6C">
        <w:t xml:space="preserve"> Flammarion, 1987</w:t>
      </w:r>
      <w:r w:rsidRPr="00B96E6C">
        <w:rPr>
          <w:i/>
          <w:iCs/>
        </w:rPr>
        <w:t xml:space="preserve">. Mussolini. </w:t>
      </w:r>
      <w:r w:rsidRPr="00B96E6C">
        <w:t>Paris</w:t>
      </w:r>
      <w:r>
        <w:t> :</w:t>
      </w:r>
      <w:r w:rsidRPr="00B96E6C">
        <w:t xml:space="preserve"> Fayard, 1999. Voir aussi</w:t>
      </w:r>
      <w:r>
        <w:t> :</w:t>
      </w:r>
      <w:r w:rsidRPr="00B96E6C">
        <w:t xml:space="preserve"> </w:t>
      </w:r>
      <w:r>
        <w:t>« </w:t>
      </w:r>
      <w:r w:rsidRPr="00B96E6C">
        <w:t>Mussolini entre fascisme et p</w:t>
      </w:r>
      <w:r w:rsidRPr="00B96E6C">
        <w:t>o</w:t>
      </w:r>
      <w:r w:rsidRPr="00B96E6C">
        <w:t>pulisme</w:t>
      </w:r>
      <w:r>
        <w:t> »</w:t>
      </w:r>
      <w:r w:rsidRPr="00B96E6C">
        <w:t>, Vingtième siècle, 56</w:t>
      </w:r>
      <w:r>
        <w:t> :</w:t>
      </w:r>
      <w:r w:rsidRPr="00B96E6C">
        <w:t xml:space="preserve"> oct.-déc. 1997. 115-120. </w:t>
      </w:r>
      <w:r>
        <w:t>—</w:t>
      </w:r>
      <w:r w:rsidRPr="00B96E6C">
        <w:t xml:space="preserve"> </w:t>
      </w:r>
      <w:r>
        <w:t>« </w:t>
      </w:r>
      <w:r w:rsidRPr="00B96E6C">
        <w:t>Le totalitarisme fasciste, illusion ou expérience interro</w:t>
      </w:r>
      <w:r w:rsidRPr="00B96E6C">
        <w:t>m</w:t>
      </w:r>
      <w:r w:rsidRPr="00B96E6C">
        <w:t>pue</w:t>
      </w:r>
      <w:r>
        <w:t> ? »</w:t>
      </w:r>
      <w:r w:rsidRPr="00B96E6C">
        <w:t>, Vingtième siècle, 100</w:t>
      </w:r>
      <w:r>
        <w:t> :</w:t>
      </w:r>
      <w:r w:rsidRPr="00B96E6C">
        <w:t xml:space="preserve"> 2008. 63-67. Et en collaboration</w:t>
      </w:r>
      <w:r>
        <w:t> :</w:t>
      </w:r>
      <w:r w:rsidRPr="00B96E6C">
        <w:t xml:space="preserve"> Milza, Pierre et Se</w:t>
      </w:r>
      <w:r w:rsidRPr="00B96E6C">
        <w:t>r</w:t>
      </w:r>
      <w:r w:rsidRPr="00B96E6C">
        <w:t xml:space="preserve">ge Berstein. </w:t>
      </w:r>
      <w:r w:rsidRPr="00B96E6C">
        <w:rPr>
          <w:i/>
          <w:iCs/>
        </w:rPr>
        <w:t xml:space="preserve">Dictionnaire historique des fascismes et du nazisme. </w:t>
      </w:r>
      <w:r w:rsidRPr="00B96E6C">
        <w:t>Bruxelles</w:t>
      </w:r>
      <w:r>
        <w:t> :</w:t>
      </w:r>
      <w:r w:rsidRPr="00B96E6C">
        <w:t xml:space="preserve"> Complexe, 1992. </w:t>
      </w:r>
      <w:r>
        <w:t>—</w:t>
      </w:r>
      <w:r w:rsidRPr="00B96E6C">
        <w:t xml:space="preserve"> Milza, Pierre &amp; Matard-Bonucci, Marie-Anne, dir. </w:t>
      </w:r>
      <w:r w:rsidRPr="00B96E6C">
        <w:rPr>
          <w:i/>
          <w:iCs/>
        </w:rPr>
        <w:t>L'Homme nouveau dans L'Europe fasci</w:t>
      </w:r>
      <w:r w:rsidRPr="00B96E6C">
        <w:rPr>
          <w:i/>
          <w:iCs/>
        </w:rPr>
        <w:t>s</w:t>
      </w:r>
      <w:r w:rsidRPr="00B96E6C">
        <w:rPr>
          <w:i/>
          <w:iCs/>
        </w:rPr>
        <w:t>te, 1922-1945. Entre dict</w:t>
      </w:r>
      <w:r w:rsidRPr="00B96E6C">
        <w:rPr>
          <w:i/>
          <w:iCs/>
        </w:rPr>
        <w:t>a</w:t>
      </w:r>
      <w:r w:rsidRPr="00B96E6C">
        <w:rPr>
          <w:i/>
          <w:iCs/>
        </w:rPr>
        <w:t xml:space="preserve">ture et totalitarisme. </w:t>
      </w:r>
      <w:r w:rsidRPr="00B96E6C">
        <w:t>Paris</w:t>
      </w:r>
      <w:r>
        <w:t> :</w:t>
      </w:r>
      <w:r w:rsidRPr="00B96E6C">
        <w:t xml:space="preserve"> Fayard, 2004.</w:t>
      </w:r>
    </w:p>
  </w:footnote>
  <w:footnote w:id="106">
    <w:p w14:paraId="27B8A98C" w14:textId="77777777" w:rsidR="00730AFE" w:rsidRDefault="00730AFE" w:rsidP="00730AFE">
      <w:pPr>
        <w:pStyle w:val="Notedebasdepage"/>
      </w:pPr>
      <w:r>
        <w:rPr>
          <w:rStyle w:val="Appelnotedebasdep"/>
        </w:rPr>
        <w:footnoteRef/>
      </w:r>
      <w:r>
        <w:t xml:space="preserve"> </w:t>
      </w:r>
      <w:r>
        <w:tab/>
      </w:r>
      <w:r w:rsidRPr="00B96E6C">
        <w:t>Milza, Pierre. L'Italie fasciste devant l'opinion française 1920-1940. Paris</w:t>
      </w:r>
      <w:r>
        <w:t> :</w:t>
      </w:r>
      <w:r w:rsidRPr="00B96E6C">
        <w:t xml:space="preserve"> Colin, 1967.</w:t>
      </w:r>
    </w:p>
  </w:footnote>
  <w:footnote w:id="107">
    <w:p w14:paraId="724D25D7" w14:textId="77777777" w:rsidR="00730AFE" w:rsidRDefault="00730AFE" w:rsidP="00730AFE">
      <w:pPr>
        <w:pStyle w:val="Notedebasdepage"/>
      </w:pPr>
      <w:r>
        <w:rPr>
          <w:rStyle w:val="Appelnotedebasdep"/>
        </w:rPr>
        <w:footnoteRef/>
      </w:r>
      <w:r>
        <w:t xml:space="preserve"> </w:t>
      </w:r>
      <w:r>
        <w:tab/>
      </w:r>
      <w:r w:rsidRPr="00B96E6C">
        <w:t>Les fascismes, 303.</w:t>
      </w:r>
    </w:p>
  </w:footnote>
  <w:footnote w:id="108">
    <w:p w14:paraId="14B19BF9" w14:textId="77777777" w:rsidR="00730AFE" w:rsidRDefault="00730AFE" w:rsidP="00730AFE">
      <w:pPr>
        <w:pStyle w:val="Notedebasdepage"/>
      </w:pPr>
      <w:r>
        <w:rPr>
          <w:rStyle w:val="Appelnotedebasdep"/>
        </w:rPr>
        <w:footnoteRef/>
      </w:r>
      <w:r>
        <w:t xml:space="preserve"> </w:t>
      </w:r>
      <w:r>
        <w:tab/>
      </w:r>
      <w:r w:rsidRPr="00B96E6C">
        <w:t>Les fascismes, 303.</w:t>
      </w:r>
    </w:p>
  </w:footnote>
  <w:footnote w:id="109">
    <w:p w14:paraId="7CB96476" w14:textId="77777777" w:rsidR="00730AFE" w:rsidRDefault="00730AFE" w:rsidP="00730AFE">
      <w:pPr>
        <w:pStyle w:val="Notedebasdepage"/>
      </w:pPr>
      <w:r>
        <w:rPr>
          <w:rStyle w:val="Appelnotedebasdep"/>
        </w:rPr>
        <w:footnoteRef/>
      </w:r>
      <w:r>
        <w:t xml:space="preserve"> </w:t>
      </w:r>
      <w:r>
        <w:tab/>
      </w:r>
      <w:r w:rsidRPr="00B96E6C">
        <w:t>Les fascismes, 303.</w:t>
      </w:r>
    </w:p>
  </w:footnote>
  <w:footnote w:id="110">
    <w:p w14:paraId="6F500E3B" w14:textId="77777777" w:rsidR="00730AFE" w:rsidRDefault="00730AFE" w:rsidP="00730AFE">
      <w:pPr>
        <w:pStyle w:val="Notedebasdepage"/>
      </w:pPr>
      <w:r>
        <w:rPr>
          <w:rStyle w:val="Appelnotedebasdep"/>
        </w:rPr>
        <w:footnoteRef/>
      </w:r>
      <w:r>
        <w:t xml:space="preserve"> </w:t>
      </w:r>
      <w:r>
        <w:tab/>
      </w:r>
      <w:r w:rsidRPr="00B96E6C">
        <w:rPr>
          <w:szCs w:val="18"/>
        </w:rPr>
        <w:t>41.</w:t>
      </w:r>
    </w:p>
  </w:footnote>
  <w:footnote w:id="111">
    <w:p w14:paraId="6D3EE7F0" w14:textId="77777777" w:rsidR="00730AFE" w:rsidRDefault="00730AFE" w:rsidP="00730AFE">
      <w:pPr>
        <w:pStyle w:val="Notedebasdepage"/>
      </w:pPr>
      <w:r>
        <w:rPr>
          <w:rStyle w:val="Appelnotedebasdep"/>
        </w:rPr>
        <w:footnoteRef/>
      </w:r>
      <w:r>
        <w:t xml:space="preserve"> </w:t>
      </w:r>
      <w:r>
        <w:tab/>
      </w:r>
      <w:r w:rsidRPr="00B96E6C">
        <w:t>Paris</w:t>
      </w:r>
      <w:r>
        <w:t> :</w:t>
      </w:r>
      <w:r w:rsidRPr="00B96E6C">
        <w:t xml:space="preserve"> Flammarion, 1987, 179.</w:t>
      </w:r>
    </w:p>
  </w:footnote>
  <w:footnote w:id="112">
    <w:p w14:paraId="2154E1CB" w14:textId="77777777" w:rsidR="00730AFE" w:rsidRDefault="00730AFE" w:rsidP="00730AFE">
      <w:pPr>
        <w:pStyle w:val="Notedebasdepage"/>
      </w:pPr>
      <w:r>
        <w:rPr>
          <w:rStyle w:val="Appelnotedebasdep"/>
        </w:rPr>
        <w:footnoteRef/>
      </w:r>
      <w:r>
        <w:t xml:space="preserve"> </w:t>
      </w:r>
      <w:r>
        <w:tab/>
      </w:r>
      <w:r w:rsidRPr="00B96E6C">
        <w:rPr>
          <w:szCs w:val="18"/>
        </w:rPr>
        <w:t>294.</w:t>
      </w:r>
    </w:p>
  </w:footnote>
  <w:footnote w:id="113">
    <w:p w14:paraId="5066E91C" w14:textId="77777777" w:rsidR="00730AFE" w:rsidRDefault="00730AFE" w:rsidP="00730AFE">
      <w:pPr>
        <w:pStyle w:val="Notedebasdepage"/>
      </w:pPr>
      <w:r>
        <w:rPr>
          <w:rStyle w:val="Appelnotedebasdep"/>
        </w:rPr>
        <w:footnoteRef/>
      </w:r>
      <w:r>
        <w:t xml:space="preserve"> </w:t>
      </w:r>
      <w:r>
        <w:tab/>
      </w:r>
      <w:r w:rsidRPr="00B96E6C">
        <w:rPr>
          <w:szCs w:val="18"/>
        </w:rPr>
        <w:t>297.</w:t>
      </w:r>
    </w:p>
  </w:footnote>
  <w:footnote w:id="114">
    <w:p w14:paraId="1709B223" w14:textId="77777777" w:rsidR="00730AFE" w:rsidRDefault="00730AFE" w:rsidP="00730AFE">
      <w:pPr>
        <w:pStyle w:val="Notedebasdepage"/>
      </w:pPr>
      <w:r>
        <w:rPr>
          <w:rStyle w:val="Appelnotedebasdep"/>
        </w:rPr>
        <w:footnoteRef/>
      </w:r>
      <w:r>
        <w:t xml:space="preserve"> </w:t>
      </w:r>
      <w:r>
        <w:tab/>
      </w:r>
      <w:r w:rsidRPr="00B96E6C">
        <w:t>Fascisme français, passé et présent, 116.</w:t>
      </w:r>
    </w:p>
  </w:footnote>
  <w:footnote w:id="115">
    <w:p w14:paraId="6A03AFD2" w14:textId="77777777" w:rsidR="00730AFE" w:rsidRDefault="00730AFE" w:rsidP="00730AFE">
      <w:pPr>
        <w:pStyle w:val="Notedebasdepage"/>
      </w:pPr>
      <w:r>
        <w:rPr>
          <w:rStyle w:val="Appelnotedebasdep"/>
        </w:rPr>
        <w:footnoteRef/>
      </w:r>
      <w:r>
        <w:t xml:space="preserve"> </w:t>
      </w:r>
      <w:r>
        <w:tab/>
      </w:r>
      <w:r w:rsidRPr="00B96E6C">
        <w:t>Paris</w:t>
      </w:r>
      <w:r>
        <w:t> :</w:t>
      </w:r>
      <w:r w:rsidRPr="00B96E6C">
        <w:t xml:space="preserve"> Albin Michel, 2003.</w:t>
      </w:r>
    </w:p>
  </w:footnote>
  <w:footnote w:id="116">
    <w:p w14:paraId="2A7CF397" w14:textId="77777777" w:rsidR="00730AFE" w:rsidRDefault="00730AFE" w:rsidP="00730AFE">
      <w:pPr>
        <w:pStyle w:val="Notedebasdepage"/>
      </w:pPr>
      <w:r>
        <w:rPr>
          <w:rStyle w:val="Appelnotedebasdep"/>
        </w:rPr>
        <w:footnoteRef/>
      </w:r>
      <w:r>
        <w:t xml:space="preserve"> </w:t>
      </w:r>
      <w:r>
        <w:tab/>
      </w:r>
      <w:r w:rsidRPr="00B96E6C">
        <w:t xml:space="preserve">Dans </w:t>
      </w:r>
      <w:r w:rsidRPr="00B96E6C">
        <w:rPr>
          <w:i/>
          <w:iCs/>
        </w:rPr>
        <w:t>XX</w:t>
      </w:r>
      <w:r w:rsidRPr="00AF572D">
        <w:rPr>
          <w:i/>
          <w:iCs/>
          <w:vertAlign w:val="superscript"/>
        </w:rPr>
        <w:t>e</w:t>
      </w:r>
      <w:r w:rsidRPr="00B96E6C">
        <w:rPr>
          <w:i/>
          <w:iCs/>
        </w:rPr>
        <w:t xml:space="preserve"> siècle, </w:t>
      </w:r>
      <w:r w:rsidRPr="00B96E6C">
        <w:t>100</w:t>
      </w:r>
      <w:r>
        <w:t> :</w:t>
      </w:r>
      <w:r w:rsidRPr="00B96E6C">
        <w:t xml:space="preserve"> 2008.</w:t>
      </w:r>
    </w:p>
  </w:footnote>
  <w:footnote w:id="117">
    <w:p w14:paraId="1699BBB4" w14:textId="77777777" w:rsidR="00730AFE" w:rsidRDefault="00730AFE" w:rsidP="00730AFE">
      <w:pPr>
        <w:pStyle w:val="Notedebasdepage"/>
      </w:pPr>
      <w:r>
        <w:rPr>
          <w:rStyle w:val="Appelnotedebasdep"/>
        </w:rPr>
        <w:footnoteRef/>
      </w:r>
      <w:r>
        <w:t xml:space="preserve"> </w:t>
      </w:r>
      <w:r>
        <w:tab/>
      </w:r>
      <w:r w:rsidRPr="00B96E6C">
        <w:t>Soucy, Robert. Fascism in France</w:t>
      </w:r>
      <w:r>
        <w:t> ;</w:t>
      </w:r>
      <w:r w:rsidRPr="00B96E6C">
        <w:t xml:space="preserve"> the Case of Maurice Ba</w:t>
      </w:r>
      <w:r w:rsidRPr="00B96E6C">
        <w:t>r</w:t>
      </w:r>
      <w:r w:rsidRPr="00B96E6C">
        <w:t>res. Berkeley, 1972. Soucy publie peu après French Fascism</w:t>
      </w:r>
      <w:r>
        <w:t> :</w:t>
      </w:r>
      <w:r w:rsidRPr="00B96E6C">
        <w:t xml:space="preserve"> the First Wave, 1924-1933. New Haven CT</w:t>
      </w:r>
      <w:r>
        <w:t> :</w:t>
      </w:r>
      <w:r w:rsidRPr="00B96E6C">
        <w:t xml:space="preserve"> Yale UP, 1986. Suivi de French Fascism</w:t>
      </w:r>
      <w:r>
        <w:t> :</w:t>
      </w:r>
      <w:r w:rsidRPr="00B96E6C">
        <w:t xml:space="preserve"> the Second W</w:t>
      </w:r>
      <w:r w:rsidRPr="00B96E6C">
        <w:t>a</w:t>
      </w:r>
      <w:r w:rsidRPr="00B96E6C">
        <w:t>ve (1933-1939). Yale University Press, 1995.</w:t>
      </w:r>
      <w:r>
        <w:t xml:space="preserve"> --- »</w:t>
      </w:r>
      <w:r w:rsidRPr="00B96E6C">
        <w:t xml:space="preserve"> Soucy, Robert et Franc</w:t>
      </w:r>
      <w:r w:rsidRPr="00B96E6C">
        <w:t>i</w:t>
      </w:r>
      <w:r w:rsidRPr="00B96E6C">
        <w:t>ne Chase. Le fascisme fra</w:t>
      </w:r>
      <w:r w:rsidRPr="00B96E6C">
        <w:t>n</w:t>
      </w:r>
      <w:r w:rsidRPr="00B96E6C">
        <w:t>çais 1924-1933. Paris</w:t>
      </w:r>
      <w:r>
        <w:t> :</w:t>
      </w:r>
      <w:r w:rsidRPr="00B96E6C">
        <w:t xml:space="preserve"> PUF, 1989, pour la trad.</w:t>
      </w:r>
      <w:r>
        <w:t xml:space="preserve"> </w:t>
      </w:r>
      <w:r w:rsidRPr="00B96E6C">
        <w:t>du premier volume. Et pour le second</w:t>
      </w:r>
      <w:r>
        <w:t> :</w:t>
      </w:r>
      <w:r w:rsidRPr="00B96E6C">
        <w:t xml:space="preserve"> Fascismes français</w:t>
      </w:r>
      <w:r>
        <w:t> ?</w:t>
      </w:r>
      <w:r w:rsidRPr="00B96E6C">
        <w:t xml:space="preserve"> 1933-1939, mouvements antidém</w:t>
      </w:r>
      <w:r w:rsidRPr="00B96E6C">
        <w:t>o</w:t>
      </w:r>
      <w:r w:rsidRPr="00B96E6C">
        <w:t>cratiques. Paris</w:t>
      </w:r>
      <w:r>
        <w:t> :</w:t>
      </w:r>
      <w:r w:rsidRPr="00B96E6C">
        <w:t xml:space="preserve"> Autrement, 2004. L'Éditeur parisien interpole dans le titre un</w:t>
      </w:r>
      <w:r>
        <w:t> ?</w:t>
      </w:r>
      <w:r w:rsidRPr="00B96E6C">
        <w:t xml:space="preserve"> qui n'est pas dans l'original ni dans les concl</w:t>
      </w:r>
      <w:r w:rsidRPr="00B96E6C">
        <w:t>u</w:t>
      </w:r>
      <w:r w:rsidRPr="00B96E6C">
        <w:t>sions de l'o</w:t>
      </w:r>
      <w:r w:rsidRPr="00B96E6C">
        <w:t>u</w:t>
      </w:r>
      <w:r w:rsidRPr="00B96E6C">
        <w:t>vrage</w:t>
      </w:r>
      <w:r>
        <w:t> :</w:t>
      </w:r>
      <w:r w:rsidRPr="00B96E6C">
        <w:t xml:space="preserve"> nouvelle interférence des Immunitaristes.</w:t>
      </w:r>
    </w:p>
  </w:footnote>
  <w:footnote w:id="118">
    <w:p w14:paraId="22C2A5AF" w14:textId="77777777" w:rsidR="00730AFE" w:rsidRDefault="00730AFE" w:rsidP="00730AFE">
      <w:pPr>
        <w:pStyle w:val="Notedebasdepage"/>
      </w:pPr>
      <w:r>
        <w:rPr>
          <w:rStyle w:val="Appelnotedebasdep"/>
        </w:rPr>
        <w:footnoteRef/>
      </w:r>
      <w:r>
        <w:t xml:space="preserve"> </w:t>
      </w:r>
      <w:r>
        <w:tab/>
      </w:r>
      <w:r w:rsidRPr="00B96E6C">
        <w:t>Soucy a publié aussi un Drieu la Rochelle, intellectuel fasci</w:t>
      </w:r>
      <w:r w:rsidRPr="00B96E6C">
        <w:t>s</w:t>
      </w:r>
      <w:r w:rsidRPr="00B96E6C">
        <w:t>te.</w:t>
      </w:r>
    </w:p>
  </w:footnote>
  <w:footnote w:id="119">
    <w:p w14:paraId="205AF461" w14:textId="77777777" w:rsidR="00730AFE" w:rsidRDefault="00730AFE" w:rsidP="00730AFE">
      <w:pPr>
        <w:pStyle w:val="Notedebasdepage"/>
      </w:pPr>
      <w:r>
        <w:rPr>
          <w:rStyle w:val="Appelnotedebasdep"/>
        </w:rPr>
        <w:footnoteRef/>
      </w:r>
      <w:r>
        <w:t xml:space="preserve"> </w:t>
      </w:r>
      <w:r>
        <w:tab/>
      </w:r>
      <w:r w:rsidRPr="00B96E6C">
        <w:t>Second Wave, 17</w:t>
      </w:r>
    </w:p>
  </w:footnote>
  <w:footnote w:id="120">
    <w:p w14:paraId="5C5E03DB" w14:textId="77777777" w:rsidR="00730AFE" w:rsidRDefault="00730AFE" w:rsidP="00730AFE">
      <w:pPr>
        <w:pStyle w:val="Notedebasdepage"/>
      </w:pPr>
      <w:r>
        <w:rPr>
          <w:rStyle w:val="Appelnotedebasdep"/>
        </w:rPr>
        <w:footnoteRef/>
      </w:r>
      <w:r>
        <w:t xml:space="preserve"> </w:t>
      </w:r>
      <w:r>
        <w:tab/>
      </w:r>
      <w:r w:rsidRPr="00B96E6C">
        <w:t>28</w:t>
      </w:r>
      <w:r>
        <w:t> :</w:t>
      </w:r>
      <w:r w:rsidRPr="00B96E6C">
        <w:t xml:space="preserve"> 1980.</w:t>
      </w:r>
    </w:p>
  </w:footnote>
  <w:footnote w:id="121">
    <w:p w14:paraId="1DC6C180" w14:textId="77777777" w:rsidR="00730AFE" w:rsidRDefault="00730AFE" w:rsidP="00730AFE">
      <w:pPr>
        <w:pStyle w:val="Notedebasdepage"/>
      </w:pPr>
      <w:r>
        <w:rPr>
          <w:rStyle w:val="Appelnotedebasdep"/>
        </w:rPr>
        <w:footnoteRef/>
      </w:r>
      <w:r>
        <w:t xml:space="preserve"> </w:t>
      </w:r>
      <w:r>
        <w:tab/>
      </w:r>
      <w:r w:rsidRPr="00B96E6C">
        <w:t>Winock, Michel. Edouard Drumont et Cie</w:t>
      </w:r>
      <w:r>
        <w:t> :</w:t>
      </w:r>
      <w:r w:rsidRPr="00B96E6C">
        <w:t xml:space="preserve"> antisémitisme et fascisme en France. Paris</w:t>
      </w:r>
      <w:r>
        <w:t> :</w:t>
      </w:r>
      <w:r w:rsidRPr="00B96E6C">
        <w:t xml:space="preserve"> Seuil, 1982. Chap. 5 - Ensuite</w:t>
      </w:r>
      <w:r>
        <w:t> :</w:t>
      </w:r>
      <w:r w:rsidRPr="00B96E6C">
        <w:t xml:space="preserve"> Nation</w:t>
      </w:r>
      <w:r w:rsidRPr="00B96E6C">
        <w:t>a</w:t>
      </w:r>
      <w:r w:rsidRPr="00B96E6C">
        <w:t>lisme, antisémitisme et fascisme en France. Paris</w:t>
      </w:r>
      <w:r>
        <w:t> :</w:t>
      </w:r>
      <w:r w:rsidRPr="00B96E6C">
        <w:t xml:space="preserve"> Seuil, 1990. + Nouv. Éd. 2004</w:t>
      </w:r>
      <w:r>
        <w:t>.</w:t>
      </w:r>
    </w:p>
  </w:footnote>
  <w:footnote w:id="122">
    <w:p w14:paraId="6CFA1647" w14:textId="77777777" w:rsidR="00730AFE" w:rsidRDefault="00730AFE" w:rsidP="00730AFE">
      <w:pPr>
        <w:pStyle w:val="Notedebasdepage"/>
      </w:pPr>
      <w:r>
        <w:rPr>
          <w:rStyle w:val="Appelnotedebasdep"/>
        </w:rPr>
        <w:footnoteRef/>
      </w:r>
      <w:r>
        <w:t xml:space="preserve"> </w:t>
      </w:r>
      <w:r>
        <w:tab/>
      </w:r>
      <w:r w:rsidRPr="00B96E6C">
        <w:t>Dans Edouard Drumont et Cie, 125.</w:t>
      </w:r>
    </w:p>
  </w:footnote>
  <w:footnote w:id="123">
    <w:p w14:paraId="51358645" w14:textId="77777777" w:rsidR="00730AFE" w:rsidRDefault="00730AFE" w:rsidP="00730AFE">
      <w:pPr>
        <w:pStyle w:val="Notedebasdepage"/>
      </w:pPr>
      <w:r>
        <w:rPr>
          <w:rStyle w:val="Appelnotedebasdep"/>
        </w:rPr>
        <w:footnoteRef/>
      </w:r>
      <w:r>
        <w:t xml:space="preserve"> </w:t>
      </w:r>
      <w:r>
        <w:tab/>
        <w:t>« </w:t>
      </w:r>
      <w:r w:rsidRPr="00B96E6C">
        <w:t>Fascisme à la française ou fascisme introuvable</w:t>
      </w:r>
      <w:r>
        <w:t> ? »</w:t>
      </w:r>
      <w:r w:rsidRPr="00B96E6C">
        <w:t xml:space="preserve">, </w:t>
      </w:r>
      <w:r w:rsidRPr="00B96E6C">
        <w:rPr>
          <w:i/>
          <w:iCs/>
        </w:rPr>
        <w:t>Le d</w:t>
      </w:r>
      <w:r w:rsidRPr="00B96E6C">
        <w:rPr>
          <w:i/>
          <w:iCs/>
        </w:rPr>
        <w:t>é</w:t>
      </w:r>
      <w:r w:rsidRPr="00B96E6C">
        <w:rPr>
          <w:i/>
          <w:iCs/>
        </w:rPr>
        <w:t xml:space="preserve">bat, </w:t>
      </w:r>
      <w:r w:rsidRPr="00B96E6C">
        <w:t>25</w:t>
      </w:r>
      <w:r>
        <w:t> :</w:t>
      </w:r>
      <w:r w:rsidRPr="00B96E6C">
        <w:t xml:space="preserve"> mai 1983. Repris dans </w:t>
      </w:r>
      <w:r w:rsidRPr="00B96E6C">
        <w:rPr>
          <w:i/>
          <w:iCs/>
        </w:rPr>
        <w:t>Nationalisme, antisémitisme et fa</w:t>
      </w:r>
      <w:r w:rsidRPr="00B96E6C">
        <w:rPr>
          <w:i/>
          <w:iCs/>
        </w:rPr>
        <w:t>s</w:t>
      </w:r>
      <w:r w:rsidRPr="00B96E6C">
        <w:rPr>
          <w:i/>
          <w:iCs/>
        </w:rPr>
        <w:t>cisme en France.</w:t>
      </w:r>
    </w:p>
  </w:footnote>
  <w:footnote w:id="124">
    <w:p w14:paraId="0D6CF53D" w14:textId="77777777" w:rsidR="00730AFE" w:rsidRDefault="00730AFE" w:rsidP="00730AFE">
      <w:pPr>
        <w:pStyle w:val="Notedebasdepage"/>
      </w:pPr>
      <w:r>
        <w:rPr>
          <w:rStyle w:val="Appelnotedebasdep"/>
        </w:rPr>
        <w:footnoteRef/>
      </w:r>
      <w:r>
        <w:t xml:space="preserve"> </w:t>
      </w:r>
      <w:r>
        <w:tab/>
      </w:r>
      <w:r w:rsidRPr="00B96E6C">
        <w:rPr>
          <w:szCs w:val="18"/>
        </w:rPr>
        <w:t>242.</w:t>
      </w:r>
    </w:p>
  </w:footnote>
  <w:footnote w:id="125">
    <w:p w14:paraId="2808D56A" w14:textId="77777777" w:rsidR="00730AFE" w:rsidRDefault="00730AFE" w:rsidP="00730AFE">
      <w:pPr>
        <w:pStyle w:val="Notedebasdepage"/>
      </w:pPr>
      <w:r>
        <w:rPr>
          <w:rStyle w:val="Appelnotedebasdep"/>
        </w:rPr>
        <w:footnoteRef/>
      </w:r>
      <w:r>
        <w:t xml:space="preserve"> </w:t>
      </w:r>
      <w:r>
        <w:tab/>
      </w:r>
      <w:r w:rsidRPr="00B96E6C">
        <w:rPr>
          <w:szCs w:val="18"/>
        </w:rPr>
        <w:t>241.</w:t>
      </w:r>
    </w:p>
  </w:footnote>
  <w:footnote w:id="126">
    <w:p w14:paraId="75F01C72" w14:textId="77777777" w:rsidR="00730AFE" w:rsidRDefault="00730AFE" w:rsidP="00730AFE">
      <w:pPr>
        <w:pStyle w:val="Notedebasdepage"/>
      </w:pPr>
      <w:r>
        <w:rPr>
          <w:rStyle w:val="Appelnotedebasdep"/>
        </w:rPr>
        <w:footnoteRef/>
      </w:r>
      <w:r>
        <w:t xml:space="preserve"> </w:t>
      </w:r>
      <w:r>
        <w:tab/>
      </w:r>
      <w:r w:rsidRPr="00B96E6C">
        <w:t>En dépit d'une forte tradition hexagonale d'histoire des idées politiques, mais pas identifiée ni étudiée comme telle, de P. Bénichou à P. A. Taguieff.</w:t>
      </w:r>
    </w:p>
  </w:footnote>
  <w:footnote w:id="127">
    <w:p w14:paraId="1780328F" w14:textId="77777777" w:rsidR="00730AFE" w:rsidRDefault="00730AFE" w:rsidP="00730AFE">
      <w:pPr>
        <w:pStyle w:val="Notedebasdepage"/>
      </w:pPr>
      <w:r>
        <w:rPr>
          <w:rStyle w:val="Appelnotedebasdep"/>
        </w:rPr>
        <w:footnoteRef/>
      </w:r>
      <w:r>
        <w:t xml:space="preserve"> </w:t>
      </w:r>
      <w:r>
        <w:tab/>
      </w:r>
      <w:r w:rsidRPr="00B96E6C">
        <w:rPr>
          <w:szCs w:val="18"/>
        </w:rPr>
        <w:t>Parmi les essentiels</w:t>
      </w:r>
      <w:r>
        <w:rPr>
          <w:szCs w:val="18"/>
        </w:rPr>
        <w:t> :</w:t>
      </w:r>
      <w:r w:rsidRPr="00B96E6C">
        <w:rPr>
          <w:szCs w:val="18"/>
        </w:rPr>
        <w:t xml:space="preserve"> - Busi, Frederick. </w:t>
      </w:r>
      <w:r w:rsidRPr="00B96E6C">
        <w:rPr>
          <w:i/>
          <w:iCs/>
          <w:szCs w:val="18"/>
        </w:rPr>
        <w:t>The Pope of Antisemitism. The C</w:t>
      </w:r>
      <w:r w:rsidRPr="00B96E6C">
        <w:rPr>
          <w:i/>
          <w:iCs/>
          <w:szCs w:val="18"/>
        </w:rPr>
        <w:t>a</w:t>
      </w:r>
      <w:r w:rsidRPr="00B96E6C">
        <w:rPr>
          <w:i/>
          <w:iCs/>
          <w:szCs w:val="18"/>
        </w:rPr>
        <w:t>reer and</w:t>
      </w:r>
      <w:r>
        <w:rPr>
          <w:i/>
          <w:iCs/>
          <w:szCs w:val="18"/>
        </w:rPr>
        <w:t xml:space="preserve"> </w:t>
      </w:r>
      <w:r w:rsidRPr="00B96E6C">
        <w:rPr>
          <w:i/>
          <w:iCs/>
          <w:szCs w:val="18"/>
        </w:rPr>
        <w:t>Legacy of</w:t>
      </w:r>
      <w:r>
        <w:rPr>
          <w:i/>
          <w:iCs/>
          <w:szCs w:val="18"/>
        </w:rPr>
        <w:t xml:space="preserve"> </w:t>
      </w:r>
      <w:r w:rsidRPr="00B96E6C">
        <w:rPr>
          <w:i/>
          <w:iCs/>
          <w:szCs w:val="18"/>
        </w:rPr>
        <w:t xml:space="preserve">Edouard-Adolphe Drumont. </w:t>
      </w:r>
      <w:r w:rsidRPr="00B96E6C">
        <w:rPr>
          <w:szCs w:val="18"/>
        </w:rPr>
        <w:t>L</w:t>
      </w:r>
      <w:r w:rsidRPr="00B96E6C">
        <w:rPr>
          <w:szCs w:val="18"/>
        </w:rPr>
        <w:t>a</w:t>
      </w:r>
      <w:r w:rsidRPr="00B96E6C">
        <w:rPr>
          <w:szCs w:val="18"/>
        </w:rPr>
        <w:t>pham MD</w:t>
      </w:r>
      <w:r>
        <w:rPr>
          <w:szCs w:val="18"/>
        </w:rPr>
        <w:t> :</w:t>
      </w:r>
      <w:r w:rsidRPr="00B96E6C">
        <w:rPr>
          <w:szCs w:val="18"/>
        </w:rPr>
        <w:t xml:space="preserve"> University Press of America, 1986. - Byrnes, Robert</w:t>
      </w:r>
      <w:r>
        <w:rPr>
          <w:szCs w:val="18"/>
        </w:rPr>
        <w:t xml:space="preserve"> </w:t>
      </w:r>
      <w:r w:rsidRPr="00B96E6C">
        <w:rPr>
          <w:szCs w:val="18"/>
        </w:rPr>
        <w:t xml:space="preserve">F. </w:t>
      </w:r>
      <w:r w:rsidRPr="00B96E6C">
        <w:rPr>
          <w:i/>
          <w:iCs/>
          <w:szCs w:val="18"/>
        </w:rPr>
        <w:t>Antisemitism in Mod</w:t>
      </w:r>
      <w:r>
        <w:rPr>
          <w:i/>
          <w:iCs/>
          <w:szCs w:val="18"/>
        </w:rPr>
        <w:t>rern</w:t>
      </w:r>
      <w:r w:rsidRPr="00B96E6C">
        <w:rPr>
          <w:i/>
          <w:iCs/>
          <w:szCs w:val="18"/>
        </w:rPr>
        <w:t xml:space="preserve"> Fra</w:t>
      </w:r>
      <w:r w:rsidRPr="00B96E6C">
        <w:rPr>
          <w:i/>
          <w:iCs/>
          <w:szCs w:val="18"/>
        </w:rPr>
        <w:t>n</w:t>
      </w:r>
      <w:r w:rsidRPr="00B96E6C">
        <w:rPr>
          <w:i/>
          <w:iCs/>
          <w:szCs w:val="18"/>
        </w:rPr>
        <w:t xml:space="preserve">ce. </w:t>
      </w:r>
      <w:r w:rsidRPr="00B96E6C">
        <w:rPr>
          <w:szCs w:val="18"/>
        </w:rPr>
        <w:t>New Brunswick NJ,</w:t>
      </w:r>
      <w:r>
        <w:rPr>
          <w:szCs w:val="18"/>
        </w:rPr>
        <w:t xml:space="preserve"> </w:t>
      </w:r>
      <w:r w:rsidRPr="00B96E6C">
        <w:rPr>
          <w:szCs w:val="18"/>
        </w:rPr>
        <w:t>1950. - Ma</w:t>
      </w:r>
      <w:r w:rsidRPr="00B96E6C">
        <w:rPr>
          <w:szCs w:val="18"/>
        </w:rPr>
        <w:t>r</w:t>
      </w:r>
      <w:r w:rsidRPr="00B96E6C">
        <w:rPr>
          <w:szCs w:val="18"/>
        </w:rPr>
        <w:t xml:space="preserve">rus, Michael R. </w:t>
      </w:r>
      <w:r w:rsidRPr="00B96E6C">
        <w:rPr>
          <w:i/>
          <w:iCs/>
          <w:szCs w:val="18"/>
        </w:rPr>
        <w:t>Les Juifs de</w:t>
      </w:r>
      <w:r>
        <w:rPr>
          <w:i/>
          <w:iCs/>
          <w:szCs w:val="18"/>
        </w:rPr>
        <w:t xml:space="preserve"> </w:t>
      </w:r>
      <w:r w:rsidRPr="00B96E6C">
        <w:rPr>
          <w:i/>
          <w:iCs/>
          <w:szCs w:val="18"/>
        </w:rPr>
        <w:t xml:space="preserve">France à l'époque de l'affaire Dreyfus. </w:t>
      </w:r>
      <w:r w:rsidRPr="00B96E6C">
        <w:rPr>
          <w:szCs w:val="18"/>
        </w:rPr>
        <w:t>Trad. anglais. Paris</w:t>
      </w:r>
      <w:r>
        <w:rPr>
          <w:szCs w:val="18"/>
        </w:rPr>
        <w:t> :</w:t>
      </w:r>
      <w:r w:rsidRPr="00B96E6C">
        <w:rPr>
          <w:szCs w:val="18"/>
        </w:rPr>
        <w:t xml:space="preserve"> Calmann-Levy, 1972.</w:t>
      </w:r>
    </w:p>
    <w:p w14:paraId="2C205637" w14:textId="77777777" w:rsidR="00730AFE" w:rsidRDefault="00730AFE" w:rsidP="00730AFE">
      <w:pPr>
        <w:pStyle w:val="Notedebasdepage"/>
      </w:pPr>
      <w:r>
        <w:tab/>
      </w:r>
      <w:r>
        <w:tab/>
      </w:r>
      <w:r w:rsidRPr="00B96E6C">
        <w:rPr>
          <w:szCs w:val="18"/>
        </w:rPr>
        <w:t>- Je mentionnerai aussi ma propre contribution</w:t>
      </w:r>
      <w:r>
        <w:rPr>
          <w:szCs w:val="18"/>
        </w:rPr>
        <w:t> :</w:t>
      </w:r>
      <w:r w:rsidRPr="00B96E6C">
        <w:rPr>
          <w:szCs w:val="18"/>
        </w:rPr>
        <w:t xml:space="preserve"> </w:t>
      </w:r>
      <w:r w:rsidRPr="00B96E6C">
        <w:rPr>
          <w:i/>
          <w:iCs/>
          <w:szCs w:val="18"/>
        </w:rPr>
        <w:t>Ce qu'on dit des Juifs en 1889</w:t>
      </w:r>
      <w:r>
        <w:rPr>
          <w:i/>
          <w:iCs/>
          <w:szCs w:val="18"/>
        </w:rPr>
        <w:t> :</w:t>
      </w:r>
      <w:r w:rsidRPr="00B96E6C">
        <w:rPr>
          <w:i/>
          <w:iCs/>
          <w:szCs w:val="18"/>
        </w:rPr>
        <w:t xml:space="preserve"> antisémitisme et discours social </w:t>
      </w:r>
      <w:r w:rsidRPr="00B96E6C">
        <w:rPr>
          <w:szCs w:val="18"/>
        </w:rPr>
        <w:t>avec une Préface de Madeleine R</w:t>
      </w:r>
      <w:r w:rsidRPr="00B96E6C">
        <w:rPr>
          <w:szCs w:val="18"/>
        </w:rPr>
        <w:t>e</w:t>
      </w:r>
      <w:r w:rsidRPr="00B96E6C">
        <w:rPr>
          <w:szCs w:val="18"/>
        </w:rPr>
        <w:t>bérioux. Paris</w:t>
      </w:r>
      <w:r>
        <w:rPr>
          <w:szCs w:val="18"/>
        </w:rPr>
        <w:t> :</w:t>
      </w:r>
      <w:r w:rsidRPr="00B96E6C">
        <w:rPr>
          <w:szCs w:val="18"/>
        </w:rPr>
        <w:t xml:space="preserve"> Presses unive</w:t>
      </w:r>
      <w:r w:rsidRPr="00B96E6C">
        <w:rPr>
          <w:szCs w:val="18"/>
        </w:rPr>
        <w:t>r</w:t>
      </w:r>
      <w:r w:rsidRPr="00B96E6C">
        <w:rPr>
          <w:szCs w:val="18"/>
        </w:rPr>
        <w:t xml:space="preserve">sitaires de Vincennes, 1989. Ce dernier travail prolongé par </w:t>
      </w:r>
      <w:r w:rsidRPr="00B96E6C">
        <w:rPr>
          <w:i/>
          <w:iCs/>
          <w:szCs w:val="18"/>
        </w:rPr>
        <w:t>Un Juif trahira</w:t>
      </w:r>
      <w:r>
        <w:rPr>
          <w:i/>
          <w:iCs/>
          <w:szCs w:val="18"/>
        </w:rPr>
        <w:t> :</w:t>
      </w:r>
      <w:r w:rsidRPr="00B96E6C">
        <w:rPr>
          <w:i/>
          <w:iCs/>
          <w:szCs w:val="18"/>
        </w:rPr>
        <w:t xml:space="preserve"> le thème de la trahison militaire dans la pr</w:t>
      </w:r>
      <w:r w:rsidRPr="00B96E6C">
        <w:rPr>
          <w:i/>
          <w:iCs/>
          <w:szCs w:val="18"/>
        </w:rPr>
        <w:t>o</w:t>
      </w:r>
      <w:r w:rsidRPr="00B96E6C">
        <w:rPr>
          <w:i/>
          <w:iCs/>
          <w:szCs w:val="18"/>
        </w:rPr>
        <w:t xml:space="preserve">pagande antisémite, </w:t>
      </w:r>
      <w:r w:rsidRPr="00B96E6C">
        <w:rPr>
          <w:szCs w:val="18"/>
        </w:rPr>
        <w:t>1995.</w:t>
      </w:r>
    </w:p>
  </w:footnote>
  <w:footnote w:id="128">
    <w:p w14:paraId="6F9853A5" w14:textId="77777777" w:rsidR="00730AFE" w:rsidRDefault="00730AFE" w:rsidP="00730AFE">
      <w:pPr>
        <w:pStyle w:val="Notedebasdepage"/>
      </w:pPr>
      <w:r>
        <w:rPr>
          <w:rStyle w:val="Appelnotedebasdep"/>
        </w:rPr>
        <w:footnoteRef/>
      </w:r>
      <w:r>
        <w:t xml:space="preserve"> </w:t>
      </w:r>
      <w:r>
        <w:tab/>
      </w:r>
      <w:r w:rsidRPr="00B96E6C">
        <w:t xml:space="preserve">Birnbaum, Pierre. </w:t>
      </w:r>
      <w:r w:rsidRPr="00B96E6C">
        <w:rPr>
          <w:i/>
          <w:iCs/>
        </w:rPr>
        <w:t>La France aux Français. Histoire des haines nationali</w:t>
      </w:r>
      <w:r w:rsidRPr="00B96E6C">
        <w:rPr>
          <w:i/>
          <w:iCs/>
        </w:rPr>
        <w:t>s</w:t>
      </w:r>
      <w:r w:rsidRPr="00B96E6C">
        <w:rPr>
          <w:i/>
          <w:iCs/>
        </w:rPr>
        <w:t xml:space="preserve">tes. </w:t>
      </w:r>
      <w:r w:rsidRPr="00B96E6C">
        <w:t>Paris</w:t>
      </w:r>
      <w:r>
        <w:t> : Seuil, 1993. ---»</w:t>
      </w:r>
      <w:r w:rsidRPr="00B96E6C">
        <w:t xml:space="preserve"> rééd. Seuil, 2006. + </w:t>
      </w:r>
      <w:r w:rsidRPr="00B96E6C">
        <w:rPr>
          <w:i/>
          <w:iCs/>
        </w:rPr>
        <w:t>Le peuple et les gros</w:t>
      </w:r>
      <w:r>
        <w:rPr>
          <w:i/>
          <w:iCs/>
        </w:rPr>
        <w:t> :</w:t>
      </w:r>
      <w:r w:rsidRPr="00B96E6C">
        <w:rPr>
          <w:i/>
          <w:iCs/>
        </w:rPr>
        <w:t xml:space="preserve"> hi</w:t>
      </w:r>
      <w:r w:rsidRPr="00B96E6C">
        <w:rPr>
          <w:i/>
          <w:iCs/>
        </w:rPr>
        <w:t>s</w:t>
      </w:r>
      <w:r w:rsidRPr="00B96E6C">
        <w:rPr>
          <w:i/>
          <w:iCs/>
        </w:rPr>
        <w:t xml:space="preserve">toire d'un mythe. </w:t>
      </w:r>
      <w:r w:rsidRPr="00B96E6C">
        <w:t>Paris</w:t>
      </w:r>
      <w:r>
        <w:t> :</w:t>
      </w:r>
      <w:r w:rsidRPr="00B96E6C">
        <w:t xml:space="preserve"> Grasset, 1979.</w:t>
      </w:r>
      <w:r>
        <w:t xml:space="preserve"> --- »</w:t>
      </w:r>
      <w:r w:rsidRPr="00B96E6C">
        <w:t xml:space="preserve"> H</w:t>
      </w:r>
      <w:r w:rsidRPr="00B96E6C">
        <w:t>a</w:t>
      </w:r>
      <w:r w:rsidRPr="00B96E6C">
        <w:t>chette, 1985.</w:t>
      </w:r>
    </w:p>
  </w:footnote>
  <w:footnote w:id="129">
    <w:p w14:paraId="41CDCEB6" w14:textId="77777777" w:rsidR="00730AFE" w:rsidRDefault="00730AFE" w:rsidP="00730AFE">
      <w:pPr>
        <w:pStyle w:val="Notedebasdepage"/>
      </w:pPr>
      <w:r>
        <w:rPr>
          <w:rStyle w:val="Appelnotedebasdep"/>
        </w:rPr>
        <w:footnoteRef/>
      </w:r>
      <w:r>
        <w:t xml:space="preserve"> </w:t>
      </w:r>
      <w:r>
        <w:tab/>
      </w:r>
      <w:r w:rsidRPr="00B96E6C">
        <w:t>Sorlin, Pierre. La Croix et les Juifs, 1880-1899. Paris</w:t>
      </w:r>
      <w:r>
        <w:t> :</w:t>
      </w:r>
      <w:r w:rsidRPr="00B96E6C">
        <w:t xml:space="preserve"> Grasset, 1967. - Ve</w:t>
      </w:r>
      <w:r w:rsidRPr="00B96E6C">
        <w:t>r</w:t>
      </w:r>
      <w:r w:rsidRPr="00B96E6C">
        <w:t>dès-Leroux, J. Scandale financier et antisémitisme cath</w:t>
      </w:r>
      <w:r w:rsidRPr="00B96E6C">
        <w:t>o</w:t>
      </w:r>
      <w:r w:rsidRPr="00B96E6C">
        <w:t>lique</w:t>
      </w:r>
      <w:r>
        <w:t> :</w:t>
      </w:r>
      <w:r w:rsidRPr="00B96E6C">
        <w:t xml:space="preserve"> le krach de l'Union générale. Paris</w:t>
      </w:r>
      <w:r>
        <w:t> :</w:t>
      </w:r>
      <w:r w:rsidRPr="00B96E6C">
        <w:t xml:space="preserve"> éd. du Centurion, 1969.</w:t>
      </w:r>
    </w:p>
  </w:footnote>
  <w:footnote w:id="130">
    <w:p w14:paraId="0F7FFA01" w14:textId="77777777" w:rsidR="00730AFE" w:rsidRDefault="00730AFE" w:rsidP="00730AFE">
      <w:pPr>
        <w:pStyle w:val="Notedebasdepage"/>
      </w:pPr>
      <w:r>
        <w:rPr>
          <w:rStyle w:val="Appelnotedebasdep"/>
        </w:rPr>
        <w:footnoteRef/>
      </w:r>
      <w:r>
        <w:t xml:space="preserve"> </w:t>
      </w:r>
      <w:r>
        <w:tab/>
      </w:r>
      <w:r w:rsidRPr="00B96E6C">
        <w:rPr>
          <w:i/>
          <w:iCs/>
          <w:szCs w:val="18"/>
        </w:rPr>
        <w:t>Edouard Drumont et Cie</w:t>
      </w:r>
      <w:r>
        <w:rPr>
          <w:i/>
          <w:iCs/>
          <w:szCs w:val="18"/>
        </w:rPr>
        <w:t> :</w:t>
      </w:r>
      <w:r w:rsidRPr="00B96E6C">
        <w:rPr>
          <w:i/>
          <w:iCs/>
          <w:szCs w:val="18"/>
        </w:rPr>
        <w:t xml:space="preserve"> antisémitisme et fascisme en Fra</w:t>
      </w:r>
      <w:r w:rsidRPr="00B96E6C">
        <w:rPr>
          <w:i/>
          <w:iCs/>
          <w:szCs w:val="18"/>
        </w:rPr>
        <w:t>n</w:t>
      </w:r>
      <w:r w:rsidRPr="00B96E6C">
        <w:rPr>
          <w:i/>
          <w:iCs/>
          <w:szCs w:val="18"/>
        </w:rPr>
        <w:t xml:space="preserve">ce, </w:t>
      </w:r>
      <w:r w:rsidRPr="00B96E6C">
        <w:rPr>
          <w:szCs w:val="18"/>
        </w:rPr>
        <w:t>35.</w:t>
      </w:r>
    </w:p>
  </w:footnote>
  <w:footnote w:id="131">
    <w:p w14:paraId="3BA6C2B1" w14:textId="77777777" w:rsidR="00730AFE" w:rsidRDefault="00730AFE" w:rsidP="00730AFE">
      <w:pPr>
        <w:pStyle w:val="Notedebasdepage"/>
      </w:pPr>
      <w:r>
        <w:rPr>
          <w:rStyle w:val="Appelnotedebasdep"/>
        </w:rPr>
        <w:footnoteRef/>
      </w:r>
      <w:r>
        <w:t xml:space="preserve"> </w:t>
      </w:r>
      <w:r>
        <w:tab/>
      </w:r>
      <w:r w:rsidRPr="00B96E6C">
        <w:rPr>
          <w:i/>
          <w:iCs/>
          <w:szCs w:val="18"/>
        </w:rPr>
        <w:t xml:space="preserve">L'antisémitisme déplume. </w:t>
      </w:r>
      <w:r w:rsidRPr="00B96E6C">
        <w:rPr>
          <w:szCs w:val="18"/>
        </w:rPr>
        <w:t>Berg, 1999.</w:t>
      </w:r>
    </w:p>
  </w:footnote>
  <w:footnote w:id="132">
    <w:p w14:paraId="0787E156" w14:textId="77777777" w:rsidR="00730AFE" w:rsidRDefault="00730AFE" w:rsidP="00730AFE">
      <w:pPr>
        <w:pStyle w:val="Notedebasdepage"/>
      </w:pPr>
      <w:r>
        <w:rPr>
          <w:rStyle w:val="Appelnotedebasdep"/>
        </w:rPr>
        <w:footnoteRef/>
      </w:r>
      <w:r>
        <w:t xml:space="preserve"> </w:t>
      </w:r>
      <w:r>
        <w:tab/>
      </w:r>
      <w:r w:rsidRPr="00B96E6C">
        <w:rPr>
          <w:i/>
          <w:iCs/>
          <w:szCs w:val="18"/>
        </w:rPr>
        <w:t xml:space="preserve">Ce que l'on dit des Juifs en 1889. </w:t>
      </w:r>
      <w:r w:rsidRPr="00B96E6C">
        <w:rPr>
          <w:szCs w:val="18"/>
        </w:rPr>
        <w:t>Mentionné plus haut.</w:t>
      </w:r>
    </w:p>
  </w:footnote>
  <w:footnote w:id="133">
    <w:p w14:paraId="02DC5C57" w14:textId="77777777" w:rsidR="00730AFE" w:rsidRDefault="00730AFE" w:rsidP="00730AFE">
      <w:pPr>
        <w:pStyle w:val="Notedebasdepage"/>
      </w:pPr>
      <w:r>
        <w:rPr>
          <w:rStyle w:val="Appelnotedebasdep"/>
        </w:rPr>
        <w:footnoteRef/>
      </w:r>
      <w:r>
        <w:t xml:space="preserve"> </w:t>
      </w:r>
      <w:r>
        <w:tab/>
      </w:r>
      <w:r w:rsidRPr="00B96E6C">
        <w:rPr>
          <w:szCs w:val="18"/>
        </w:rPr>
        <w:t xml:space="preserve">Burrin, Philippe. </w:t>
      </w:r>
      <w:r w:rsidRPr="00B96E6C">
        <w:rPr>
          <w:i/>
          <w:iCs/>
          <w:szCs w:val="18"/>
        </w:rPr>
        <w:t>La dérive fasciste. Doriot, Déat, Berg</w:t>
      </w:r>
      <w:r w:rsidRPr="00B96E6C">
        <w:rPr>
          <w:i/>
          <w:iCs/>
          <w:szCs w:val="18"/>
        </w:rPr>
        <w:t>e</w:t>
      </w:r>
      <w:r w:rsidRPr="00B96E6C">
        <w:rPr>
          <w:i/>
          <w:iCs/>
          <w:szCs w:val="18"/>
        </w:rPr>
        <w:t xml:space="preserve">ry. </w:t>
      </w:r>
      <w:r w:rsidRPr="00B96E6C">
        <w:rPr>
          <w:szCs w:val="18"/>
        </w:rPr>
        <w:t>Paris</w:t>
      </w:r>
      <w:r>
        <w:rPr>
          <w:szCs w:val="18"/>
        </w:rPr>
        <w:t> :</w:t>
      </w:r>
      <w:r w:rsidRPr="00B96E6C">
        <w:rPr>
          <w:szCs w:val="18"/>
        </w:rPr>
        <w:t xml:space="preserve"> Seuil, 1986. Voir aussi son récent ouvrage théorique, </w:t>
      </w:r>
      <w:r w:rsidRPr="00B96E6C">
        <w:rPr>
          <w:i/>
          <w:iCs/>
          <w:szCs w:val="18"/>
        </w:rPr>
        <w:t>Fascisme, nazisme, autorit</w:t>
      </w:r>
      <w:r w:rsidRPr="00B96E6C">
        <w:rPr>
          <w:i/>
          <w:iCs/>
          <w:szCs w:val="18"/>
        </w:rPr>
        <w:t>a</w:t>
      </w:r>
      <w:r w:rsidRPr="00B96E6C">
        <w:rPr>
          <w:i/>
          <w:iCs/>
          <w:szCs w:val="18"/>
        </w:rPr>
        <w:t xml:space="preserve">risme. </w:t>
      </w:r>
      <w:r w:rsidRPr="00B96E6C">
        <w:rPr>
          <w:szCs w:val="18"/>
        </w:rPr>
        <w:t>Paris</w:t>
      </w:r>
      <w:r>
        <w:rPr>
          <w:szCs w:val="18"/>
        </w:rPr>
        <w:t> :</w:t>
      </w:r>
      <w:r w:rsidRPr="00B96E6C">
        <w:rPr>
          <w:szCs w:val="18"/>
        </w:rPr>
        <w:t xml:space="preserve"> Seuil, 2000.</w:t>
      </w:r>
    </w:p>
  </w:footnote>
  <w:footnote w:id="134">
    <w:p w14:paraId="5ACF1CA4" w14:textId="77777777" w:rsidR="00730AFE" w:rsidRDefault="00730AFE" w:rsidP="00730AFE">
      <w:pPr>
        <w:pStyle w:val="Notedebasdepage"/>
      </w:pPr>
      <w:r>
        <w:rPr>
          <w:rStyle w:val="Appelnotedebasdep"/>
        </w:rPr>
        <w:footnoteRef/>
      </w:r>
      <w:r>
        <w:t xml:space="preserve"> </w:t>
      </w:r>
      <w:r>
        <w:tab/>
      </w:r>
      <w:r w:rsidRPr="00B96E6C">
        <w:rPr>
          <w:i/>
          <w:iCs/>
          <w:szCs w:val="18"/>
        </w:rPr>
        <w:t xml:space="preserve">Fascisme, nazisme, autoritarisme. </w:t>
      </w:r>
      <w:r w:rsidRPr="00B96E6C">
        <w:rPr>
          <w:szCs w:val="18"/>
        </w:rPr>
        <w:t>Paris</w:t>
      </w:r>
      <w:r>
        <w:rPr>
          <w:szCs w:val="18"/>
        </w:rPr>
        <w:t> :</w:t>
      </w:r>
      <w:r w:rsidRPr="00B96E6C">
        <w:rPr>
          <w:szCs w:val="18"/>
        </w:rPr>
        <w:t xml:space="preserve"> Seuil, 2000, 450 et 453.</w:t>
      </w:r>
    </w:p>
  </w:footnote>
  <w:footnote w:id="135">
    <w:p w14:paraId="568AB1C5" w14:textId="77777777" w:rsidR="00730AFE" w:rsidRDefault="00730AFE" w:rsidP="00730AFE">
      <w:pPr>
        <w:pStyle w:val="Notedebasdepage"/>
      </w:pPr>
      <w:r>
        <w:rPr>
          <w:rStyle w:val="Appelnotedebasdep"/>
        </w:rPr>
        <w:footnoteRef/>
      </w:r>
      <w:r>
        <w:t xml:space="preserve"> </w:t>
      </w:r>
      <w:r>
        <w:tab/>
      </w:r>
      <w:r w:rsidRPr="00B96E6C">
        <w:rPr>
          <w:szCs w:val="18"/>
        </w:rPr>
        <w:t>263-</w:t>
      </w:r>
      <w:r>
        <w:rPr>
          <w:szCs w:val="18"/>
        </w:rPr>
        <w:t>26</w:t>
      </w:r>
      <w:r w:rsidRPr="00B96E6C">
        <w:rPr>
          <w:szCs w:val="18"/>
        </w:rPr>
        <w:t>4.</w:t>
      </w:r>
    </w:p>
  </w:footnote>
  <w:footnote w:id="136">
    <w:p w14:paraId="21D2BC84" w14:textId="77777777" w:rsidR="00730AFE" w:rsidRDefault="00730AFE" w:rsidP="00730AFE">
      <w:pPr>
        <w:pStyle w:val="Notedebasdepage"/>
      </w:pPr>
      <w:r>
        <w:rPr>
          <w:rStyle w:val="Appelnotedebasdep"/>
        </w:rPr>
        <w:footnoteRef/>
      </w:r>
      <w:r>
        <w:t xml:space="preserve"> </w:t>
      </w:r>
      <w:r>
        <w:tab/>
      </w:r>
      <w:r w:rsidRPr="00B96E6C">
        <w:rPr>
          <w:szCs w:val="18"/>
        </w:rPr>
        <w:t>265.</w:t>
      </w:r>
    </w:p>
  </w:footnote>
  <w:footnote w:id="137">
    <w:p w14:paraId="2C96E7A6" w14:textId="77777777" w:rsidR="00730AFE" w:rsidRDefault="00730AFE" w:rsidP="00730AFE">
      <w:pPr>
        <w:pStyle w:val="Notedebasdepage"/>
      </w:pPr>
      <w:r>
        <w:rPr>
          <w:rStyle w:val="Appelnotedebasdep"/>
        </w:rPr>
        <w:footnoteRef/>
      </w:r>
      <w:r>
        <w:t xml:space="preserve"> </w:t>
      </w:r>
      <w:r>
        <w:tab/>
      </w:r>
      <w:r w:rsidRPr="00B96E6C">
        <w:rPr>
          <w:szCs w:val="18"/>
        </w:rPr>
        <w:t>223.</w:t>
      </w:r>
    </w:p>
  </w:footnote>
  <w:footnote w:id="138">
    <w:p w14:paraId="3441A106" w14:textId="77777777" w:rsidR="00730AFE" w:rsidRDefault="00730AFE" w:rsidP="00730AFE">
      <w:pPr>
        <w:pStyle w:val="Notedebasdepage"/>
      </w:pPr>
      <w:r>
        <w:rPr>
          <w:rStyle w:val="Appelnotedebasdep"/>
        </w:rPr>
        <w:footnoteRef/>
      </w:r>
      <w:r>
        <w:t xml:space="preserve"> </w:t>
      </w:r>
      <w:r>
        <w:tab/>
      </w:r>
      <w:r w:rsidRPr="00B96E6C">
        <w:rPr>
          <w:szCs w:val="18"/>
        </w:rPr>
        <w:t>215.</w:t>
      </w:r>
    </w:p>
  </w:footnote>
  <w:footnote w:id="139">
    <w:p w14:paraId="54CB353A" w14:textId="77777777" w:rsidR="00730AFE" w:rsidRDefault="00730AFE" w:rsidP="00730AFE">
      <w:pPr>
        <w:pStyle w:val="Notedebasdepage"/>
      </w:pPr>
      <w:r>
        <w:rPr>
          <w:rStyle w:val="Appelnotedebasdep"/>
        </w:rPr>
        <w:footnoteRef/>
      </w:r>
      <w:r>
        <w:t xml:space="preserve"> </w:t>
      </w:r>
      <w:r>
        <w:tab/>
      </w:r>
      <w:r w:rsidRPr="00B96E6C">
        <w:rPr>
          <w:szCs w:val="18"/>
        </w:rPr>
        <w:t>Paris</w:t>
      </w:r>
      <w:r>
        <w:rPr>
          <w:szCs w:val="18"/>
        </w:rPr>
        <w:t> :</w:t>
      </w:r>
      <w:r w:rsidRPr="00B96E6C">
        <w:rPr>
          <w:szCs w:val="18"/>
        </w:rPr>
        <w:t xml:space="preserve"> La Découverte, 1990.</w:t>
      </w:r>
    </w:p>
  </w:footnote>
  <w:footnote w:id="140">
    <w:p w14:paraId="12C5C7F1" w14:textId="77777777" w:rsidR="00730AFE" w:rsidRDefault="00730AFE" w:rsidP="00730AFE">
      <w:pPr>
        <w:pStyle w:val="Notedebasdepage"/>
      </w:pPr>
      <w:r>
        <w:rPr>
          <w:rStyle w:val="Appelnotedebasdep"/>
        </w:rPr>
        <w:footnoteRef/>
      </w:r>
      <w:r>
        <w:t xml:space="preserve"> </w:t>
      </w:r>
      <w:r>
        <w:tab/>
      </w:r>
      <w:r w:rsidRPr="00B96E6C">
        <w:rPr>
          <w:szCs w:val="18"/>
        </w:rPr>
        <w:t>Éd. Complexe. On verra aussi</w:t>
      </w:r>
      <w:r>
        <w:rPr>
          <w:szCs w:val="18"/>
        </w:rPr>
        <w:t> :</w:t>
      </w:r>
      <w:r w:rsidRPr="00B96E6C">
        <w:rPr>
          <w:szCs w:val="18"/>
        </w:rPr>
        <w:t xml:space="preserve"> </w:t>
      </w:r>
      <w:r>
        <w:rPr>
          <w:szCs w:val="18"/>
        </w:rPr>
        <w:t>« </w:t>
      </w:r>
      <w:r w:rsidRPr="00B96E6C">
        <w:rPr>
          <w:szCs w:val="18"/>
        </w:rPr>
        <w:t>Fascism. Refle</w:t>
      </w:r>
      <w:r w:rsidRPr="00B96E6C">
        <w:rPr>
          <w:szCs w:val="18"/>
        </w:rPr>
        <w:t>c</w:t>
      </w:r>
      <w:r w:rsidRPr="00B96E6C">
        <w:rPr>
          <w:szCs w:val="18"/>
        </w:rPr>
        <w:t>tions on the Fate of Ideas in 20</w:t>
      </w:r>
      <w:r w:rsidRPr="00B96E6C">
        <w:rPr>
          <w:szCs w:val="18"/>
          <w:vertAlign w:val="superscript"/>
        </w:rPr>
        <w:t>th</w:t>
      </w:r>
      <w:r w:rsidRPr="00B96E6C">
        <w:rPr>
          <w:szCs w:val="18"/>
        </w:rPr>
        <w:t xml:space="preserve"> Century History</w:t>
      </w:r>
      <w:r>
        <w:rPr>
          <w:szCs w:val="18"/>
        </w:rPr>
        <w:t> »</w:t>
      </w:r>
      <w:r w:rsidRPr="00B96E6C">
        <w:rPr>
          <w:szCs w:val="18"/>
        </w:rPr>
        <w:t xml:space="preserve">, </w:t>
      </w:r>
      <w:r w:rsidRPr="00B96E6C">
        <w:rPr>
          <w:i/>
          <w:iCs/>
          <w:szCs w:val="18"/>
        </w:rPr>
        <w:t>Journal of</w:t>
      </w:r>
      <w:r>
        <w:rPr>
          <w:i/>
          <w:iCs/>
          <w:szCs w:val="18"/>
        </w:rPr>
        <w:t xml:space="preserve"> </w:t>
      </w:r>
      <w:r w:rsidRPr="00B96E6C">
        <w:rPr>
          <w:i/>
          <w:iCs/>
          <w:szCs w:val="18"/>
        </w:rPr>
        <w:t>Political Id</w:t>
      </w:r>
      <w:r>
        <w:rPr>
          <w:i/>
          <w:iCs/>
          <w:szCs w:val="18"/>
        </w:rPr>
        <w:t>e</w:t>
      </w:r>
      <w:r w:rsidRPr="00B96E6C">
        <w:rPr>
          <w:i/>
          <w:iCs/>
          <w:szCs w:val="18"/>
        </w:rPr>
        <w:t>ol</w:t>
      </w:r>
      <w:r w:rsidRPr="00B96E6C">
        <w:rPr>
          <w:i/>
          <w:iCs/>
          <w:szCs w:val="18"/>
        </w:rPr>
        <w:t>o</w:t>
      </w:r>
      <w:r w:rsidRPr="00B96E6C">
        <w:rPr>
          <w:i/>
          <w:iCs/>
          <w:szCs w:val="18"/>
        </w:rPr>
        <w:t xml:space="preserve">gies, </w:t>
      </w:r>
      <w:r w:rsidRPr="00B96E6C">
        <w:rPr>
          <w:szCs w:val="18"/>
        </w:rPr>
        <w:t>V 2</w:t>
      </w:r>
      <w:r>
        <w:rPr>
          <w:szCs w:val="18"/>
        </w:rPr>
        <w:t> :</w:t>
      </w:r>
      <w:r w:rsidRPr="00B96E6C">
        <w:rPr>
          <w:szCs w:val="18"/>
        </w:rPr>
        <w:t xml:space="preserve"> 2000. 139-162.</w:t>
      </w:r>
    </w:p>
  </w:footnote>
  <w:footnote w:id="141">
    <w:p w14:paraId="4894222C" w14:textId="77777777" w:rsidR="00730AFE" w:rsidRDefault="00730AFE" w:rsidP="00730AFE">
      <w:pPr>
        <w:pStyle w:val="Notedebasdepage"/>
      </w:pPr>
      <w:r>
        <w:rPr>
          <w:rStyle w:val="Appelnotedebasdep"/>
        </w:rPr>
        <w:footnoteRef/>
      </w:r>
      <w:r>
        <w:t xml:space="preserve"> </w:t>
      </w:r>
      <w:r>
        <w:tab/>
      </w:r>
      <w:r w:rsidRPr="00B96E6C">
        <w:rPr>
          <w:szCs w:val="18"/>
        </w:rPr>
        <w:t>Siège de science po.</w:t>
      </w:r>
    </w:p>
  </w:footnote>
  <w:footnote w:id="142">
    <w:p w14:paraId="75EFBF9B" w14:textId="77777777" w:rsidR="00730AFE" w:rsidRDefault="00730AFE" w:rsidP="00730AFE">
      <w:pPr>
        <w:pStyle w:val="Notedebasdepage"/>
      </w:pPr>
      <w:r>
        <w:rPr>
          <w:rStyle w:val="Appelnotedebasdep"/>
        </w:rPr>
        <w:footnoteRef/>
      </w:r>
      <w:r>
        <w:t xml:space="preserve"> </w:t>
      </w:r>
      <w:r>
        <w:tab/>
      </w:r>
      <w:r w:rsidRPr="00B96E6C">
        <w:rPr>
          <w:szCs w:val="18"/>
        </w:rPr>
        <w:t>12.</w:t>
      </w:r>
    </w:p>
  </w:footnote>
  <w:footnote w:id="143">
    <w:p w14:paraId="0996A468" w14:textId="77777777" w:rsidR="00730AFE" w:rsidRDefault="00730AFE" w:rsidP="00730AFE">
      <w:pPr>
        <w:pStyle w:val="Notedebasdepage"/>
      </w:pPr>
      <w:r>
        <w:rPr>
          <w:rStyle w:val="Appelnotedebasdep"/>
        </w:rPr>
        <w:footnoteRef/>
      </w:r>
      <w:r>
        <w:t xml:space="preserve"> </w:t>
      </w:r>
      <w:r>
        <w:tab/>
      </w:r>
      <w:r w:rsidRPr="00B96E6C">
        <w:rPr>
          <w:szCs w:val="18"/>
        </w:rPr>
        <w:t>13.</w:t>
      </w:r>
    </w:p>
  </w:footnote>
  <w:footnote w:id="144">
    <w:p w14:paraId="732DF070" w14:textId="77777777" w:rsidR="00730AFE" w:rsidRDefault="00730AFE" w:rsidP="00730AFE">
      <w:pPr>
        <w:pStyle w:val="Notedebasdepage"/>
      </w:pPr>
      <w:r>
        <w:rPr>
          <w:rStyle w:val="Appelnotedebasdep"/>
        </w:rPr>
        <w:footnoteRef/>
      </w:r>
      <w:r>
        <w:t xml:space="preserve"> </w:t>
      </w:r>
      <w:r>
        <w:tab/>
      </w:r>
      <w:r w:rsidRPr="00B96E6C">
        <w:rPr>
          <w:szCs w:val="18"/>
        </w:rPr>
        <w:t>Simple rappel de quelques grands titres sur le fascisme gén</w:t>
      </w:r>
      <w:r w:rsidRPr="00B96E6C">
        <w:rPr>
          <w:szCs w:val="18"/>
        </w:rPr>
        <w:t>é</w:t>
      </w:r>
      <w:r w:rsidRPr="00B96E6C">
        <w:rPr>
          <w:szCs w:val="18"/>
        </w:rPr>
        <w:t>rique de ces chercheurs anglophones</w:t>
      </w:r>
      <w:r>
        <w:rPr>
          <w:szCs w:val="18"/>
        </w:rPr>
        <w:t> :</w:t>
      </w:r>
      <w:r w:rsidRPr="00B96E6C">
        <w:rPr>
          <w:szCs w:val="18"/>
        </w:rPr>
        <w:t xml:space="preserve"> Eatwell, Roger. </w:t>
      </w:r>
      <w:r w:rsidRPr="00B96E6C">
        <w:rPr>
          <w:i/>
          <w:iCs/>
          <w:szCs w:val="18"/>
        </w:rPr>
        <w:t>Fascism</w:t>
      </w:r>
      <w:r>
        <w:rPr>
          <w:i/>
          <w:iCs/>
          <w:szCs w:val="18"/>
        </w:rPr>
        <w:t> :</w:t>
      </w:r>
      <w:r w:rsidRPr="00B96E6C">
        <w:rPr>
          <w:i/>
          <w:iCs/>
          <w:szCs w:val="18"/>
        </w:rPr>
        <w:t xml:space="preserve"> A History. </w:t>
      </w:r>
      <w:r w:rsidRPr="00B96E6C">
        <w:rPr>
          <w:szCs w:val="18"/>
        </w:rPr>
        <w:t>London</w:t>
      </w:r>
      <w:r>
        <w:rPr>
          <w:szCs w:val="18"/>
        </w:rPr>
        <w:t> :</w:t>
      </w:r>
      <w:r w:rsidRPr="00B96E6C">
        <w:rPr>
          <w:szCs w:val="18"/>
        </w:rPr>
        <w:t xml:space="preserve"> A</w:t>
      </w:r>
      <w:r w:rsidRPr="00B96E6C">
        <w:rPr>
          <w:szCs w:val="18"/>
        </w:rPr>
        <w:t>l</w:t>
      </w:r>
      <w:r w:rsidRPr="00B96E6C">
        <w:rPr>
          <w:szCs w:val="18"/>
        </w:rPr>
        <w:t xml:space="preserve">len Lane, 1996. </w:t>
      </w:r>
      <w:r>
        <w:rPr>
          <w:szCs w:val="18"/>
        </w:rPr>
        <w:t>« </w:t>
      </w:r>
      <w:r w:rsidRPr="00B96E6C">
        <w:rPr>
          <w:szCs w:val="18"/>
        </w:rPr>
        <w:t>On defining the Fascist Minimum</w:t>
      </w:r>
      <w:r>
        <w:rPr>
          <w:szCs w:val="18"/>
        </w:rPr>
        <w:t> :</w:t>
      </w:r>
      <w:r w:rsidRPr="00B96E6C">
        <w:rPr>
          <w:szCs w:val="18"/>
        </w:rPr>
        <w:t xml:space="preserve"> the</w:t>
      </w:r>
      <w:r>
        <w:rPr>
          <w:szCs w:val="18"/>
        </w:rPr>
        <w:t xml:space="preserve"> </w:t>
      </w:r>
      <w:r w:rsidRPr="00B96E6C">
        <w:rPr>
          <w:szCs w:val="18"/>
        </w:rPr>
        <w:t>Centrality of Ide</w:t>
      </w:r>
      <w:r w:rsidRPr="00B96E6C">
        <w:rPr>
          <w:szCs w:val="18"/>
        </w:rPr>
        <w:t>o</w:t>
      </w:r>
      <w:r w:rsidRPr="00B96E6C">
        <w:rPr>
          <w:szCs w:val="18"/>
        </w:rPr>
        <w:t>logy</w:t>
      </w:r>
      <w:r>
        <w:rPr>
          <w:szCs w:val="18"/>
        </w:rPr>
        <w:t> »</w:t>
      </w:r>
      <w:r w:rsidRPr="00B96E6C">
        <w:rPr>
          <w:szCs w:val="18"/>
        </w:rPr>
        <w:t xml:space="preserve">, </w:t>
      </w:r>
      <w:r w:rsidRPr="00A23E0A">
        <w:rPr>
          <w:i/>
          <w:szCs w:val="18"/>
        </w:rPr>
        <w:t>Journal</w:t>
      </w:r>
      <w:r>
        <w:rPr>
          <w:szCs w:val="18"/>
        </w:rPr>
        <w:t xml:space="preserve"> </w:t>
      </w:r>
      <w:r w:rsidRPr="00B96E6C">
        <w:rPr>
          <w:i/>
          <w:iCs/>
          <w:szCs w:val="18"/>
        </w:rPr>
        <w:t>of</w:t>
      </w:r>
      <w:r>
        <w:rPr>
          <w:i/>
          <w:iCs/>
          <w:szCs w:val="18"/>
        </w:rPr>
        <w:t xml:space="preserve"> Political I</w:t>
      </w:r>
      <w:r w:rsidRPr="00B96E6C">
        <w:rPr>
          <w:i/>
          <w:iCs/>
          <w:szCs w:val="18"/>
        </w:rPr>
        <w:t>d</w:t>
      </w:r>
      <w:r>
        <w:rPr>
          <w:i/>
          <w:iCs/>
          <w:szCs w:val="18"/>
        </w:rPr>
        <w:t>e</w:t>
      </w:r>
      <w:r w:rsidRPr="00B96E6C">
        <w:rPr>
          <w:i/>
          <w:iCs/>
          <w:szCs w:val="18"/>
        </w:rPr>
        <w:t xml:space="preserve">ologies, </w:t>
      </w:r>
      <w:r w:rsidRPr="00B96E6C">
        <w:rPr>
          <w:szCs w:val="18"/>
        </w:rPr>
        <w:t>1,3</w:t>
      </w:r>
      <w:r>
        <w:rPr>
          <w:szCs w:val="18"/>
        </w:rPr>
        <w:t xml:space="preserve"> </w:t>
      </w:r>
      <w:r w:rsidRPr="00B96E6C">
        <w:rPr>
          <w:szCs w:val="18"/>
        </w:rPr>
        <w:t xml:space="preserve">(1996). 303-320. + </w:t>
      </w:r>
      <w:r>
        <w:rPr>
          <w:szCs w:val="18"/>
        </w:rPr>
        <w:t>« </w:t>
      </w:r>
      <w:r w:rsidRPr="00B96E6C">
        <w:rPr>
          <w:szCs w:val="18"/>
        </w:rPr>
        <w:t>Towards a New Model of Generic Fascism</w:t>
      </w:r>
      <w:r>
        <w:rPr>
          <w:szCs w:val="18"/>
        </w:rPr>
        <w:t> »</w:t>
      </w:r>
      <w:r w:rsidRPr="00B96E6C">
        <w:rPr>
          <w:szCs w:val="18"/>
        </w:rPr>
        <w:t xml:space="preserve">, </w:t>
      </w:r>
      <w:r w:rsidRPr="00B96E6C">
        <w:rPr>
          <w:i/>
          <w:iCs/>
          <w:szCs w:val="18"/>
        </w:rPr>
        <w:t>Journal of The</w:t>
      </w:r>
      <w:r w:rsidRPr="00B96E6C">
        <w:rPr>
          <w:i/>
          <w:iCs/>
          <w:szCs w:val="18"/>
        </w:rPr>
        <w:t>o</w:t>
      </w:r>
      <w:r w:rsidRPr="00B96E6C">
        <w:rPr>
          <w:i/>
          <w:iCs/>
          <w:szCs w:val="18"/>
        </w:rPr>
        <w:t xml:space="preserve">retical Politics, </w:t>
      </w:r>
      <w:r w:rsidRPr="00B96E6C">
        <w:rPr>
          <w:szCs w:val="18"/>
        </w:rPr>
        <w:t>4(2)</w:t>
      </w:r>
      <w:r>
        <w:rPr>
          <w:szCs w:val="18"/>
        </w:rPr>
        <w:t> :</w:t>
      </w:r>
      <w:r w:rsidRPr="00B96E6C">
        <w:rPr>
          <w:szCs w:val="18"/>
        </w:rPr>
        <w:t xml:space="preserve"> 1992.161-194.</w:t>
      </w:r>
    </w:p>
    <w:p w14:paraId="446DDD8B" w14:textId="77777777" w:rsidR="00730AFE" w:rsidRDefault="00730AFE" w:rsidP="00730AFE">
      <w:pPr>
        <w:pStyle w:val="Notedebasdepage"/>
      </w:pPr>
      <w:r>
        <w:tab/>
      </w:r>
      <w:r>
        <w:tab/>
      </w:r>
      <w:r w:rsidRPr="00B96E6C">
        <w:rPr>
          <w:szCs w:val="18"/>
        </w:rPr>
        <w:t>Grif</w:t>
      </w:r>
      <w:r>
        <w:rPr>
          <w:szCs w:val="18"/>
        </w:rPr>
        <w:t>fi</w:t>
      </w:r>
      <w:r w:rsidRPr="00B96E6C">
        <w:rPr>
          <w:szCs w:val="18"/>
        </w:rPr>
        <w:t xml:space="preserve">n, Roger. </w:t>
      </w:r>
      <w:r w:rsidRPr="00B96E6C">
        <w:rPr>
          <w:i/>
          <w:iCs/>
          <w:szCs w:val="18"/>
        </w:rPr>
        <w:t xml:space="preserve">A Fascist Century. </w:t>
      </w:r>
      <w:r w:rsidRPr="00B96E6C">
        <w:rPr>
          <w:szCs w:val="18"/>
        </w:rPr>
        <w:t>Pref. St. Payne. Basingstoke</w:t>
      </w:r>
      <w:r>
        <w:rPr>
          <w:szCs w:val="18"/>
        </w:rPr>
        <w:t> :</w:t>
      </w:r>
      <w:r w:rsidRPr="00B96E6C">
        <w:rPr>
          <w:szCs w:val="18"/>
        </w:rPr>
        <w:t xml:space="preserve"> Palgr</w:t>
      </w:r>
      <w:r w:rsidRPr="00B96E6C">
        <w:rPr>
          <w:szCs w:val="18"/>
        </w:rPr>
        <w:t>a</w:t>
      </w:r>
      <w:r w:rsidRPr="00B96E6C">
        <w:rPr>
          <w:szCs w:val="18"/>
        </w:rPr>
        <w:t>ve, 2008.</w:t>
      </w:r>
      <w:r>
        <w:rPr>
          <w:szCs w:val="18"/>
        </w:rPr>
        <w:t xml:space="preserve"> </w:t>
      </w:r>
      <w:r w:rsidRPr="00B96E6C">
        <w:rPr>
          <w:i/>
          <w:iCs/>
          <w:szCs w:val="18"/>
        </w:rPr>
        <w:t>Modernism and Fascism</w:t>
      </w:r>
      <w:r>
        <w:rPr>
          <w:i/>
          <w:iCs/>
          <w:szCs w:val="18"/>
        </w:rPr>
        <w:t> :</w:t>
      </w:r>
      <w:r w:rsidRPr="00B96E6C">
        <w:rPr>
          <w:i/>
          <w:iCs/>
          <w:szCs w:val="18"/>
        </w:rPr>
        <w:t xml:space="preserve"> The Sens</w:t>
      </w:r>
      <w:r>
        <w:rPr>
          <w:i/>
          <w:iCs/>
          <w:szCs w:val="18"/>
        </w:rPr>
        <w:t>e</w:t>
      </w:r>
      <w:r w:rsidRPr="00B96E6C">
        <w:rPr>
          <w:i/>
          <w:iCs/>
          <w:szCs w:val="18"/>
        </w:rPr>
        <w:t xml:space="preserve"> of a Beginningunder Muss</w:t>
      </w:r>
      <w:r w:rsidRPr="00B96E6C">
        <w:rPr>
          <w:i/>
          <w:iCs/>
          <w:szCs w:val="18"/>
        </w:rPr>
        <w:t>o</w:t>
      </w:r>
      <w:r w:rsidRPr="00B96E6C">
        <w:rPr>
          <w:i/>
          <w:iCs/>
          <w:szCs w:val="18"/>
        </w:rPr>
        <w:t xml:space="preserve">lini and Hitler. </w:t>
      </w:r>
      <w:r w:rsidRPr="00B96E6C">
        <w:rPr>
          <w:szCs w:val="18"/>
        </w:rPr>
        <w:t>London</w:t>
      </w:r>
      <w:r>
        <w:rPr>
          <w:szCs w:val="18"/>
        </w:rPr>
        <w:t> :</w:t>
      </w:r>
      <w:r w:rsidRPr="00B96E6C">
        <w:rPr>
          <w:szCs w:val="18"/>
        </w:rPr>
        <w:t xml:space="preserve"> Palgrave, 2007. </w:t>
      </w:r>
      <w:r w:rsidRPr="00B96E6C">
        <w:rPr>
          <w:i/>
          <w:iCs/>
          <w:szCs w:val="18"/>
        </w:rPr>
        <w:t>The</w:t>
      </w:r>
      <w:r>
        <w:rPr>
          <w:i/>
          <w:iCs/>
          <w:szCs w:val="18"/>
        </w:rPr>
        <w:t xml:space="preserve"> </w:t>
      </w:r>
      <w:r w:rsidRPr="00B96E6C">
        <w:rPr>
          <w:i/>
          <w:iCs/>
          <w:szCs w:val="18"/>
        </w:rPr>
        <w:t xml:space="preserve">Nature of Fascism. </w:t>
      </w:r>
      <w:r w:rsidRPr="00B96E6C">
        <w:rPr>
          <w:szCs w:val="18"/>
        </w:rPr>
        <w:t>London</w:t>
      </w:r>
      <w:r>
        <w:rPr>
          <w:szCs w:val="18"/>
        </w:rPr>
        <w:t> :</w:t>
      </w:r>
      <w:r w:rsidRPr="00B96E6C">
        <w:rPr>
          <w:szCs w:val="18"/>
        </w:rPr>
        <w:t xml:space="preserve"> Routledge, 1993. </w:t>
      </w:r>
      <w:r>
        <w:rPr>
          <w:szCs w:val="18"/>
        </w:rPr>
        <w:t>« </w:t>
      </w:r>
      <w:r w:rsidRPr="00B96E6C">
        <w:rPr>
          <w:szCs w:val="18"/>
        </w:rPr>
        <w:t>Digital printing</w:t>
      </w:r>
      <w:r>
        <w:rPr>
          <w:szCs w:val="18"/>
        </w:rPr>
        <w:t> » :</w:t>
      </w:r>
      <w:r w:rsidRPr="00B96E6C">
        <w:rPr>
          <w:szCs w:val="18"/>
        </w:rPr>
        <w:t xml:space="preserve"> 2006. Gri</w:t>
      </w:r>
      <w:r w:rsidRPr="00B96E6C">
        <w:rPr>
          <w:szCs w:val="18"/>
        </w:rPr>
        <w:t>f</w:t>
      </w:r>
      <w:r w:rsidRPr="00B96E6C">
        <w:rPr>
          <w:szCs w:val="18"/>
        </w:rPr>
        <w:t xml:space="preserve">fin, Roger, dir. </w:t>
      </w:r>
      <w:r w:rsidRPr="00B96E6C">
        <w:rPr>
          <w:i/>
          <w:iCs/>
          <w:szCs w:val="18"/>
        </w:rPr>
        <w:t xml:space="preserve">Fascism, Totalitarianism, and Political Religion. </w:t>
      </w:r>
      <w:r w:rsidRPr="00B96E6C">
        <w:rPr>
          <w:szCs w:val="18"/>
        </w:rPr>
        <w:t>London</w:t>
      </w:r>
      <w:r>
        <w:rPr>
          <w:szCs w:val="18"/>
        </w:rPr>
        <w:t> : Routledge, 2005. + Gri</w:t>
      </w:r>
      <w:r>
        <w:rPr>
          <w:szCs w:val="18"/>
        </w:rPr>
        <w:t>f</w:t>
      </w:r>
      <w:r>
        <w:rPr>
          <w:szCs w:val="18"/>
        </w:rPr>
        <w:t>fi</w:t>
      </w:r>
      <w:r w:rsidRPr="00B96E6C">
        <w:rPr>
          <w:szCs w:val="18"/>
        </w:rPr>
        <w:t xml:space="preserve">n, Roger, dir. </w:t>
      </w:r>
      <w:r w:rsidRPr="00B96E6C">
        <w:rPr>
          <w:i/>
          <w:iCs/>
          <w:szCs w:val="18"/>
        </w:rPr>
        <w:t>International Fascism</w:t>
      </w:r>
      <w:r>
        <w:rPr>
          <w:i/>
          <w:iCs/>
          <w:szCs w:val="18"/>
        </w:rPr>
        <w:t> :</w:t>
      </w:r>
      <w:r w:rsidRPr="00B96E6C">
        <w:rPr>
          <w:i/>
          <w:iCs/>
          <w:szCs w:val="18"/>
        </w:rPr>
        <w:t xml:space="preserve"> Théories, Causes and</w:t>
      </w:r>
      <w:r>
        <w:rPr>
          <w:i/>
          <w:iCs/>
          <w:szCs w:val="18"/>
        </w:rPr>
        <w:t xml:space="preserve"> </w:t>
      </w:r>
      <w:r w:rsidRPr="00B96E6C">
        <w:rPr>
          <w:i/>
          <w:iCs/>
          <w:szCs w:val="18"/>
        </w:rPr>
        <w:t xml:space="preserve">the New Consensus. </w:t>
      </w:r>
      <w:r w:rsidRPr="00B96E6C">
        <w:rPr>
          <w:szCs w:val="18"/>
        </w:rPr>
        <w:t>London</w:t>
      </w:r>
      <w:r>
        <w:rPr>
          <w:szCs w:val="18"/>
        </w:rPr>
        <w:t> :</w:t>
      </w:r>
      <w:r w:rsidRPr="00B96E6C">
        <w:rPr>
          <w:szCs w:val="18"/>
        </w:rPr>
        <w:t xml:space="preserve"> Arnold,</w:t>
      </w:r>
      <w:r>
        <w:rPr>
          <w:szCs w:val="18"/>
        </w:rPr>
        <w:t xml:space="preserve"> </w:t>
      </w:r>
      <w:r w:rsidRPr="00B96E6C">
        <w:rPr>
          <w:szCs w:val="18"/>
        </w:rPr>
        <w:t xml:space="preserve">1998. Payne, Stanley G. </w:t>
      </w:r>
      <w:r w:rsidRPr="00B96E6C">
        <w:rPr>
          <w:i/>
          <w:iCs/>
          <w:szCs w:val="18"/>
        </w:rPr>
        <w:t>Fascism</w:t>
      </w:r>
      <w:r>
        <w:rPr>
          <w:i/>
          <w:iCs/>
          <w:szCs w:val="18"/>
        </w:rPr>
        <w:t> :</w:t>
      </w:r>
      <w:r w:rsidRPr="00B96E6C">
        <w:rPr>
          <w:i/>
          <w:iCs/>
          <w:szCs w:val="18"/>
        </w:rPr>
        <w:t xml:space="preserve"> Compar</w:t>
      </w:r>
      <w:r w:rsidRPr="00B96E6C">
        <w:rPr>
          <w:i/>
          <w:iCs/>
          <w:szCs w:val="18"/>
        </w:rPr>
        <w:t>i</w:t>
      </w:r>
      <w:r w:rsidRPr="00B96E6C">
        <w:rPr>
          <w:i/>
          <w:iCs/>
          <w:szCs w:val="18"/>
        </w:rPr>
        <w:t>son and D</w:t>
      </w:r>
      <w:r>
        <w:rPr>
          <w:i/>
          <w:iCs/>
          <w:szCs w:val="18"/>
        </w:rPr>
        <w:t>e</w:t>
      </w:r>
      <w:r w:rsidRPr="00B96E6C">
        <w:rPr>
          <w:i/>
          <w:iCs/>
          <w:szCs w:val="18"/>
        </w:rPr>
        <w:t xml:space="preserve">finition. </w:t>
      </w:r>
      <w:r w:rsidRPr="00B96E6C">
        <w:rPr>
          <w:szCs w:val="18"/>
        </w:rPr>
        <w:t>Madison WI</w:t>
      </w:r>
      <w:r>
        <w:rPr>
          <w:szCs w:val="18"/>
        </w:rPr>
        <w:t> :</w:t>
      </w:r>
      <w:r w:rsidRPr="00B96E6C">
        <w:rPr>
          <w:szCs w:val="18"/>
        </w:rPr>
        <w:t xml:space="preserve"> U of Wisconsin Press, 1980. </w:t>
      </w:r>
      <w:r w:rsidRPr="00B96E6C">
        <w:rPr>
          <w:i/>
          <w:iCs/>
          <w:szCs w:val="18"/>
        </w:rPr>
        <w:t xml:space="preserve">Fascism in Spain, 1923-1977. </w:t>
      </w:r>
      <w:r w:rsidRPr="00B96E6C">
        <w:rPr>
          <w:szCs w:val="18"/>
        </w:rPr>
        <w:t>M</w:t>
      </w:r>
      <w:r w:rsidRPr="00B96E6C">
        <w:rPr>
          <w:szCs w:val="18"/>
        </w:rPr>
        <w:t>a</w:t>
      </w:r>
      <w:r w:rsidRPr="00B96E6C">
        <w:rPr>
          <w:szCs w:val="18"/>
        </w:rPr>
        <w:t>dison WI</w:t>
      </w:r>
      <w:r>
        <w:rPr>
          <w:szCs w:val="18"/>
        </w:rPr>
        <w:t xml:space="preserve"> : U of Wisconsin Press, 1999. </w:t>
      </w:r>
      <w:r>
        <w:rPr>
          <w:i/>
          <w:szCs w:val="18"/>
        </w:rPr>
        <w:t>A</w:t>
      </w:r>
      <w:r w:rsidRPr="00B96E6C">
        <w:rPr>
          <w:szCs w:val="18"/>
        </w:rPr>
        <w:t xml:space="preserve"> </w:t>
      </w:r>
      <w:r w:rsidRPr="00B96E6C">
        <w:rPr>
          <w:i/>
          <w:iCs/>
          <w:szCs w:val="18"/>
        </w:rPr>
        <w:t>History of Fa</w:t>
      </w:r>
      <w:r w:rsidRPr="00B96E6C">
        <w:rPr>
          <w:i/>
          <w:iCs/>
          <w:szCs w:val="18"/>
        </w:rPr>
        <w:t>s</w:t>
      </w:r>
      <w:r w:rsidRPr="00B96E6C">
        <w:rPr>
          <w:i/>
          <w:iCs/>
          <w:szCs w:val="18"/>
        </w:rPr>
        <w:t xml:space="preserve">cism, 1914-1945. </w:t>
      </w:r>
      <w:r w:rsidRPr="00B96E6C">
        <w:rPr>
          <w:szCs w:val="18"/>
        </w:rPr>
        <w:t>London</w:t>
      </w:r>
      <w:r>
        <w:rPr>
          <w:szCs w:val="18"/>
        </w:rPr>
        <w:t> :</w:t>
      </w:r>
      <w:r w:rsidRPr="00B96E6C">
        <w:rPr>
          <w:szCs w:val="18"/>
        </w:rPr>
        <w:t xml:space="preserve"> UCL, 1995</w:t>
      </w:r>
      <w:r>
        <w:rPr>
          <w:szCs w:val="18"/>
        </w:rPr>
        <w:t>.</w:t>
      </w:r>
    </w:p>
  </w:footnote>
  <w:footnote w:id="145">
    <w:p w14:paraId="45D8E3DB" w14:textId="77777777" w:rsidR="00730AFE" w:rsidRDefault="00730AFE" w:rsidP="00730AFE">
      <w:pPr>
        <w:pStyle w:val="Notedebasdepage"/>
      </w:pPr>
      <w:r>
        <w:rPr>
          <w:rStyle w:val="Appelnotedebasdep"/>
        </w:rPr>
        <w:footnoteRef/>
      </w:r>
      <w:r>
        <w:t xml:space="preserve"> </w:t>
      </w:r>
      <w:r>
        <w:tab/>
      </w:r>
      <w:r w:rsidRPr="00B96E6C">
        <w:rPr>
          <w:szCs w:val="18"/>
        </w:rPr>
        <w:t>15.</w:t>
      </w:r>
    </w:p>
  </w:footnote>
  <w:footnote w:id="146">
    <w:p w14:paraId="2CAA118A" w14:textId="77777777" w:rsidR="00730AFE" w:rsidRDefault="00730AFE" w:rsidP="00730AFE">
      <w:pPr>
        <w:pStyle w:val="Notedebasdepage"/>
      </w:pPr>
      <w:r>
        <w:rPr>
          <w:rStyle w:val="Appelnotedebasdep"/>
        </w:rPr>
        <w:footnoteRef/>
      </w:r>
      <w:r>
        <w:t xml:space="preserve"> </w:t>
      </w:r>
      <w:r>
        <w:tab/>
      </w:r>
      <w:r w:rsidRPr="00B96E6C">
        <w:rPr>
          <w:szCs w:val="18"/>
        </w:rPr>
        <w:t>Pierre Milza est aussi cité favorablement.</w:t>
      </w:r>
    </w:p>
  </w:footnote>
  <w:footnote w:id="147">
    <w:p w14:paraId="136FB1D4" w14:textId="77777777" w:rsidR="00730AFE" w:rsidRDefault="00730AFE" w:rsidP="00730AFE">
      <w:pPr>
        <w:pStyle w:val="Notedebasdepage"/>
      </w:pPr>
      <w:r>
        <w:rPr>
          <w:rStyle w:val="Appelnotedebasdep"/>
        </w:rPr>
        <w:footnoteRef/>
      </w:r>
      <w:r>
        <w:t xml:space="preserve"> </w:t>
      </w:r>
      <w:r>
        <w:tab/>
      </w:r>
      <w:r w:rsidRPr="00B96E6C">
        <w:rPr>
          <w:szCs w:val="18"/>
        </w:rPr>
        <w:t>22.</w:t>
      </w:r>
    </w:p>
  </w:footnote>
  <w:footnote w:id="148">
    <w:p w14:paraId="3F05CB90" w14:textId="77777777" w:rsidR="00730AFE" w:rsidRDefault="00730AFE" w:rsidP="00730AFE">
      <w:pPr>
        <w:pStyle w:val="Notedebasdepage"/>
      </w:pPr>
      <w:r>
        <w:rPr>
          <w:rStyle w:val="Appelnotedebasdep"/>
        </w:rPr>
        <w:footnoteRef/>
      </w:r>
      <w:r>
        <w:t xml:space="preserve"> </w:t>
      </w:r>
      <w:r>
        <w:tab/>
      </w:r>
      <w:r w:rsidRPr="00B96E6C">
        <w:rPr>
          <w:szCs w:val="18"/>
        </w:rPr>
        <w:t>45.</w:t>
      </w:r>
    </w:p>
  </w:footnote>
  <w:footnote w:id="149">
    <w:p w14:paraId="5C5F19F8" w14:textId="77777777" w:rsidR="00730AFE" w:rsidRDefault="00730AFE">
      <w:pPr>
        <w:pStyle w:val="Notedebasdepage"/>
      </w:pPr>
      <w:r>
        <w:rPr>
          <w:rStyle w:val="Appelnotedebasdep"/>
        </w:rPr>
        <w:footnoteRef/>
      </w:r>
      <w:r>
        <w:t xml:space="preserve"> </w:t>
      </w:r>
      <w:r>
        <w:tab/>
      </w:r>
      <w:r w:rsidRPr="00B96E6C">
        <w:rPr>
          <w:szCs w:val="18"/>
        </w:rPr>
        <w:t>45.</w:t>
      </w:r>
    </w:p>
  </w:footnote>
  <w:footnote w:id="150">
    <w:p w14:paraId="477423F2" w14:textId="77777777" w:rsidR="00730AFE" w:rsidRDefault="00730AFE" w:rsidP="00730AFE">
      <w:pPr>
        <w:pStyle w:val="Notedebasdepage"/>
      </w:pPr>
      <w:r>
        <w:rPr>
          <w:rStyle w:val="Appelnotedebasdep"/>
        </w:rPr>
        <w:footnoteRef/>
      </w:r>
      <w:r>
        <w:t xml:space="preserve"> </w:t>
      </w:r>
      <w:r>
        <w:tab/>
      </w:r>
      <w:r w:rsidRPr="00B96E6C">
        <w:rPr>
          <w:szCs w:val="18"/>
        </w:rPr>
        <w:t>57.</w:t>
      </w:r>
    </w:p>
  </w:footnote>
  <w:footnote w:id="151">
    <w:p w14:paraId="4D93E77C" w14:textId="77777777" w:rsidR="00730AFE" w:rsidRDefault="00730AFE" w:rsidP="00730AFE">
      <w:pPr>
        <w:pStyle w:val="Notedebasdepage"/>
      </w:pPr>
      <w:r>
        <w:rPr>
          <w:rStyle w:val="Appelnotedebasdep"/>
        </w:rPr>
        <w:footnoteRef/>
      </w:r>
      <w:r>
        <w:t xml:space="preserve"> </w:t>
      </w:r>
      <w:r>
        <w:tab/>
      </w:r>
      <w:r w:rsidRPr="00B96E6C">
        <w:rPr>
          <w:szCs w:val="18"/>
        </w:rPr>
        <w:t xml:space="preserve">Brélaz, Michel. </w:t>
      </w:r>
      <w:r w:rsidRPr="00B96E6C">
        <w:rPr>
          <w:i/>
          <w:iCs/>
          <w:szCs w:val="18"/>
        </w:rPr>
        <w:t xml:space="preserve">Un fascisme imaginaire. </w:t>
      </w:r>
      <w:r w:rsidRPr="00B96E6C">
        <w:rPr>
          <w:szCs w:val="18"/>
        </w:rPr>
        <w:t>Genève</w:t>
      </w:r>
      <w:r>
        <w:rPr>
          <w:szCs w:val="18"/>
        </w:rPr>
        <w:t> :</w:t>
      </w:r>
      <w:r w:rsidRPr="00B96E6C">
        <w:rPr>
          <w:szCs w:val="18"/>
        </w:rPr>
        <w:t xml:space="preserve"> Éditions des antipodes, 2000. Spécialiste de De Man, MB d</w:t>
      </w:r>
      <w:r w:rsidRPr="00B96E6C">
        <w:rPr>
          <w:szCs w:val="18"/>
        </w:rPr>
        <w:t>é</w:t>
      </w:r>
      <w:r w:rsidRPr="00B96E6C">
        <w:rPr>
          <w:szCs w:val="18"/>
        </w:rPr>
        <w:t>montre de manière convaincante que St. en résumant l'échange de lettres entre De Man et Mussolini en trahit a</w:t>
      </w:r>
      <w:r w:rsidRPr="00B96E6C">
        <w:rPr>
          <w:szCs w:val="18"/>
        </w:rPr>
        <w:t>b</w:t>
      </w:r>
      <w:r w:rsidRPr="00B96E6C">
        <w:rPr>
          <w:szCs w:val="18"/>
        </w:rPr>
        <w:t>solument le sens pour confirmer sa thèse selon quoi le rév</w:t>
      </w:r>
      <w:r w:rsidRPr="00B96E6C">
        <w:rPr>
          <w:szCs w:val="18"/>
        </w:rPr>
        <w:t>i</w:t>
      </w:r>
      <w:r w:rsidRPr="00B96E6C">
        <w:rPr>
          <w:szCs w:val="18"/>
        </w:rPr>
        <w:t>sionnisme conduit au fascisme.</w:t>
      </w:r>
    </w:p>
  </w:footnote>
  <w:footnote w:id="152">
    <w:p w14:paraId="3E246174" w14:textId="77777777" w:rsidR="00730AFE" w:rsidRDefault="00730AFE" w:rsidP="00730AFE">
      <w:pPr>
        <w:pStyle w:val="Notedebasdepage"/>
      </w:pPr>
      <w:r>
        <w:rPr>
          <w:rStyle w:val="Appelnotedebasdep"/>
        </w:rPr>
        <w:footnoteRef/>
      </w:r>
      <w:r>
        <w:t xml:space="preserve"> </w:t>
      </w:r>
      <w:r>
        <w:tab/>
      </w:r>
      <w:r w:rsidRPr="00B96E6C">
        <w:rPr>
          <w:szCs w:val="18"/>
        </w:rPr>
        <w:t xml:space="preserve">Dobry, Michel, dir. </w:t>
      </w:r>
      <w:r w:rsidRPr="00B96E6C">
        <w:rPr>
          <w:i/>
          <w:iCs/>
          <w:szCs w:val="18"/>
        </w:rPr>
        <w:t>Le mythe de V allergie française au fa</w:t>
      </w:r>
      <w:r w:rsidRPr="00B96E6C">
        <w:rPr>
          <w:i/>
          <w:iCs/>
          <w:szCs w:val="18"/>
        </w:rPr>
        <w:t>s</w:t>
      </w:r>
      <w:r w:rsidRPr="00B96E6C">
        <w:rPr>
          <w:i/>
          <w:iCs/>
          <w:szCs w:val="18"/>
        </w:rPr>
        <w:t xml:space="preserve">cisme. </w:t>
      </w:r>
      <w:r w:rsidRPr="00B96E6C">
        <w:rPr>
          <w:szCs w:val="18"/>
        </w:rPr>
        <w:t>Paris</w:t>
      </w:r>
      <w:r>
        <w:rPr>
          <w:szCs w:val="18"/>
        </w:rPr>
        <w:t> :</w:t>
      </w:r>
      <w:r w:rsidRPr="00B96E6C">
        <w:rPr>
          <w:szCs w:val="18"/>
        </w:rPr>
        <w:t xml:space="preserve"> Albin Michel, 2003.</w:t>
      </w:r>
    </w:p>
  </w:footnote>
  <w:footnote w:id="153">
    <w:p w14:paraId="14BB7E14" w14:textId="77777777" w:rsidR="00730AFE" w:rsidRDefault="00730AFE" w:rsidP="00730AFE">
      <w:pPr>
        <w:pStyle w:val="Notedebasdepage"/>
      </w:pPr>
      <w:r>
        <w:rPr>
          <w:rStyle w:val="Appelnotedebasdep"/>
        </w:rPr>
        <w:footnoteRef/>
      </w:r>
      <w:r>
        <w:t xml:space="preserve"> </w:t>
      </w:r>
      <w:r>
        <w:tab/>
      </w:r>
      <w:r>
        <w:rPr>
          <w:szCs w:val="18"/>
        </w:rPr>
        <w:t>« </w:t>
      </w:r>
      <w:r w:rsidRPr="00B96E6C">
        <w:rPr>
          <w:szCs w:val="18"/>
        </w:rPr>
        <w:t>Février 1934 et la découverte de l'allergie de la société française à la R</w:t>
      </w:r>
      <w:r w:rsidRPr="00B96E6C">
        <w:rPr>
          <w:szCs w:val="18"/>
        </w:rPr>
        <w:t>é</w:t>
      </w:r>
      <w:r w:rsidRPr="00B96E6C">
        <w:rPr>
          <w:szCs w:val="18"/>
        </w:rPr>
        <w:t>volution fasciste</w:t>
      </w:r>
      <w:r>
        <w:rPr>
          <w:szCs w:val="18"/>
        </w:rPr>
        <w:t> ? »</w:t>
      </w:r>
      <w:r w:rsidRPr="00B96E6C">
        <w:rPr>
          <w:szCs w:val="18"/>
        </w:rPr>
        <w:t xml:space="preserve">, </w:t>
      </w:r>
      <w:r w:rsidRPr="00B96E6C">
        <w:rPr>
          <w:i/>
          <w:iCs/>
          <w:szCs w:val="18"/>
        </w:rPr>
        <w:t xml:space="preserve">R. Fr. Sociol, </w:t>
      </w:r>
      <w:r w:rsidRPr="00B96E6C">
        <w:rPr>
          <w:szCs w:val="18"/>
        </w:rPr>
        <w:t>XXX, 3-4, 1989.</w:t>
      </w:r>
    </w:p>
  </w:footnote>
  <w:footnote w:id="154">
    <w:p w14:paraId="77E07E0F" w14:textId="77777777" w:rsidR="00730AFE" w:rsidRDefault="00730AFE" w:rsidP="00730AFE">
      <w:pPr>
        <w:pStyle w:val="Notedebasdepage"/>
      </w:pPr>
      <w:r>
        <w:rPr>
          <w:rStyle w:val="Appelnotedebasdep"/>
        </w:rPr>
        <w:footnoteRef/>
      </w:r>
      <w:r>
        <w:t xml:space="preserve"> </w:t>
      </w:r>
      <w:r>
        <w:tab/>
      </w:r>
      <w:r w:rsidRPr="00B96E6C">
        <w:rPr>
          <w:szCs w:val="18"/>
        </w:rPr>
        <w:t>Et auteur d'une biographie de Maurras.</w:t>
      </w:r>
    </w:p>
  </w:footnote>
  <w:footnote w:id="155">
    <w:p w14:paraId="7A50F983" w14:textId="77777777" w:rsidR="00730AFE" w:rsidRDefault="00730AFE" w:rsidP="00730AFE">
      <w:pPr>
        <w:pStyle w:val="Notedebasdepage"/>
      </w:pPr>
      <w:r>
        <w:rPr>
          <w:rStyle w:val="Appelnotedebasdep"/>
        </w:rPr>
        <w:footnoteRef/>
      </w:r>
      <w:r>
        <w:t xml:space="preserve"> </w:t>
      </w:r>
      <w:r>
        <w:tab/>
      </w:r>
      <w:r w:rsidRPr="00B96E6C">
        <w:rPr>
          <w:szCs w:val="18"/>
        </w:rPr>
        <w:t>17.</w:t>
      </w:r>
    </w:p>
  </w:footnote>
  <w:footnote w:id="156">
    <w:p w14:paraId="0F80FE5E" w14:textId="77777777" w:rsidR="00730AFE" w:rsidRDefault="00730AFE" w:rsidP="00730AFE">
      <w:pPr>
        <w:pStyle w:val="Notedebasdepage"/>
      </w:pPr>
      <w:r>
        <w:rPr>
          <w:rStyle w:val="Appelnotedebasdep"/>
        </w:rPr>
        <w:footnoteRef/>
      </w:r>
      <w:r>
        <w:t xml:space="preserve"> </w:t>
      </w:r>
      <w:r>
        <w:tab/>
      </w:r>
      <w:r w:rsidRPr="00B96E6C">
        <w:rPr>
          <w:szCs w:val="18"/>
        </w:rPr>
        <w:t>8.</w:t>
      </w:r>
    </w:p>
  </w:footnote>
  <w:footnote w:id="157">
    <w:p w14:paraId="62AB25A7" w14:textId="77777777" w:rsidR="00730AFE" w:rsidRDefault="00730AFE" w:rsidP="00730AFE">
      <w:pPr>
        <w:pStyle w:val="Notedebasdepage"/>
      </w:pPr>
      <w:r>
        <w:rPr>
          <w:rStyle w:val="Appelnotedebasdep"/>
        </w:rPr>
        <w:footnoteRef/>
      </w:r>
      <w:r>
        <w:t xml:space="preserve"> </w:t>
      </w:r>
      <w:r>
        <w:tab/>
      </w:r>
      <w:r w:rsidRPr="00B96E6C">
        <w:rPr>
          <w:szCs w:val="18"/>
        </w:rPr>
        <w:t>Comme Jean Nobécourt qui est mentionné, auteur d'une bo</w:t>
      </w:r>
      <w:r w:rsidRPr="00B96E6C">
        <w:rPr>
          <w:szCs w:val="18"/>
        </w:rPr>
        <w:t>n</w:t>
      </w:r>
      <w:r w:rsidRPr="00B96E6C">
        <w:rPr>
          <w:szCs w:val="18"/>
        </w:rPr>
        <w:t xml:space="preserve">ne biographie du </w:t>
      </w:r>
      <w:r w:rsidRPr="00B96E6C">
        <w:rPr>
          <w:i/>
          <w:iCs/>
          <w:szCs w:val="18"/>
        </w:rPr>
        <w:t>Colonel de la</w:t>
      </w:r>
      <w:r>
        <w:rPr>
          <w:i/>
          <w:iCs/>
          <w:szCs w:val="18"/>
        </w:rPr>
        <w:t xml:space="preserve"> </w:t>
      </w:r>
      <w:r w:rsidRPr="00B96E6C">
        <w:rPr>
          <w:i/>
          <w:iCs/>
          <w:szCs w:val="18"/>
        </w:rPr>
        <w:t xml:space="preserve">Rocque, </w:t>
      </w:r>
      <w:r w:rsidRPr="00B96E6C">
        <w:rPr>
          <w:szCs w:val="18"/>
        </w:rPr>
        <w:t>1996.</w:t>
      </w:r>
    </w:p>
  </w:footnote>
  <w:footnote w:id="158">
    <w:p w14:paraId="5AD058C6" w14:textId="77777777" w:rsidR="00730AFE" w:rsidRDefault="00730AFE" w:rsidP="00730AFE">
      <w:pPr>
        <w:pStyle w:val="Notedebasdepage"/>
      </w:pPr>
      <w:r>
        <w:rPr>
          <w:rStyle w:val="Appelnotedebasdep"/>
        </w:rPr>
        <w:footnoteRef/>
      </w:r>
      <w:r>
        <w:t xml:space="preserve"> </w:t>
      </w:r>
      <w:r>
        <w:tab/>
      </w:r>
      <w:r w:rsidRPr="00B96E6C">
        <w:rPr>
          <w:szCs w:val="18"/>
        </w:rPr>
        <w:t>11.</w:t>
      </w:r>
    </w:p>
  </w:footnote>
  <w:footnote w:id="159">
    <w:p w14:paraId="05EA8D5C" w14:textId="77777777" w:rsidR="00730AFE" w:rsidRDefault="00730AFE" w:rsidP="00730AFE">
      <w:pPr>
        <w:pStyle w:val="Notedebasdepage"/>
      </w:pPr>
      <w:r>
        <w:rPr>
          <w:rStyle w:val="Appelnotedebasdep"/>
        </w:rPr>
        <w:footnoteRef/>
      </w:r>
      <w:r>
        <w:t xml:space="preserve"> </w:t>
      </w:r>
      <w:r>
        <w:tab/>
      </w:r>
      <w:r w:rsidRPr="00B96E6C">
        <w:rPr>
          <w:szCs w:val="18"/>
        </w:rPr>
        <w:t>Il va de soi que rien n'est moins mou et confus que les rigides doctrines de l'AF et du Faisceau par exemple.</w:t>
      </w:r>
    </w:p>
  </w:footnote>
  <w:footnote w:id="160">
    <w:p w14:paraId="123DA557" w14:textId="77777777" w:rsidR="00730AFE" w:rsidRDefault="00730AFE">
      <w:pPr>
        <w:pStyle w:val="Notedebasdepage"/>
      </w:pPr>
      <w:r>
        <w:rPr>
          <w:rStyle w:val="Appelnotedebasdep"/>
        </w:rPr>
        <w:footnoteRef/>
      </w:r>
      <w:r>
        <w:t xml:space="preserve"> </w:t>
      </w:r>
      <w:r>
        <w:tab/>
      </w:r>
      <w:r w:rsidRPr="00B96E6C">
        <w:rPr>
          <w:szCs w:val="18"/>
        </w:rPr>
        <w:t>37.</w:t>
      </w:r>
    </w:p>
  </w:footnote>
  <w:footnote w:id="161">
    <w:p w14:paraId="61FCC6CE" w14:textId="77777777" w:rsidR="00730AFE" w:rsidRDefault="00730AFE" w:rsidP="00730AFE">
      <w:pPr>
        <w:pStyle w:val="Notedebasdepage"/>
      </w:pPr>
      <w:r>
        <w:rPr>
          <w:rStyle w:val="Appelnotedebasdep"/>
        </w:rPr>
        <w:footnoteRef/>
      </w:r>
      <w:r>
        <w:t xml:space="preserve"> </w:t>
      </w:r>
      <w:r>
        <w:tab/>
      </w:r>
      <w:r>
        <w:rPr>
          <w:szCs w:val="18"/>
        </w:rPr>
        <w:t xml:space="preserve">. </w:t>
      </w:r>
      <w:r w:rsidRPr="00B96E6C">
        <w:rPr>
          <w:szCs w:val="18"/>
        </w:rPr>
        <w:t>Bruno Goyet sur la Marche sur Rome vue de France, D</w:t>
      </w:r>
      <w:r w:rsidRPr="00B96E6C">
        <w:rPr>
          <w:szCs w:val="18"/>
        </w:rPr>
        <w:t>i</w:t>
      </w:r>
      <w:r w:rsidRPr="00B96E6C">
        <w:rPr>
          <w:szCs w:val="18"/>
        </w:rPr>
        <w:t>dier Leschi sur le colonel de la Rocque, G. Sapiro sur les écrivains fasci</w:t>
      </w:r>
      <w:r w:rsidRPr="00B96E6C">
        <w:rPr>
          <w:szCs w:val="18"/>
        </w:rPr>
        <w:t>s</w:t>
      </w:r>
      <w:r w:rsidRPr="00B96E6C">
        <w:rPr>
          <w:szCs w:val="18"/>
        </w:rPr>
        <w:t>tes etc..</w:t>
      </w:r>
    </w:p>
  </w:footnote>
  <w:footnote w:id="162">
    <w:p w14:paraId="3963C2A0" w14:textId="77777777" w:rsidR="00730AFE" w:rsidRDefault="00730AFE" w:rsidP="00730AFE">
      <w:pPr>
        <w:pStyle w:val="Notedebasdepage"/>
      </w:pPr>
      <w:r>
        <w:rPr>
          <w:rStyle w:val="Appelnotedebasdep"/>
        </w:rPr>
        <w:footnoteRef/>
      </w:r>
      <w:r>
        <w:t xml:space="preserve"> </w:t>
      </w:r>
      <w:r>
        <w:tab/>
      </w:r>
      <w:r w:rsidRPr="00B96E6C">
        <w:rPr>
          <w:szCs w:val="18"/>
        </w:rPr>
        <w:t>L'historien a co-dirigé un collectif sur les fascismes en Eur</w:t>
      </w:r>
      <w:r w:rsidRPr="00B96E6C">
        <w:rPr>
          <w:szCs w:val="18"/>
        </w:rPr>
        <w:t>o</w:t>
      </w:r>
      <w:r w:rsidRPr="00B96E6C">
        <w:rPr>
          <w:szCs w:val="18"/>
        </w:rPr>
        <w:t>pe</w:t>
      </w:r>
      <w:r>
        <w:rPr>
          <w:szCs w:val="18"/>
        </w:rPr>
        <w:t> :</w:t>
      </w:r>
      <w:r w:rsidRPr="00B96E6C">
        <w:rPr>
          <w:szCs w:val="18"/>
        </w:rPr>
        <w:t xml:space="preserve"> Avineri, Shlomo &amp; Ze'ev Sternhell. </w:t>
      </w:r>
      <w:r w:rsidRPr="00B96E6C">
        <w:rPr>
          <w:i/>
          <w:iCs/>
          <w:szCs w:val="18"/>
        </w:rPr>
        <w:t>Europe's Century of</w:t>
      </w:r>
      <w:r>
        <w:rPr>
          <w:i/>
          <w:iCs/>
          <w:szCs w:val="18"/>
        </w:rPr>
        <w:t xml:space="preserve"> </w:t>
      </w:r>
      <w:r w:rsidRPr="00B96E6C">
        <w:rPr>
          <w:i/>
          <w:iCs/>
          <w:szCs w:val="18"/>
        </w:rPr>
        <w:t>Di</w:t>
      </w:r>
      <w:r w:rsidRPr="00B96E6C">
        <w:rPr>
          <w:i/>
          <w:iCs/>
          <w:szCs w:val="18"/>
        </w:rPr>
        <w:t>s</w:t>
      </w:r>
      <w:r w:rsidRPr="00B96E6C">
        <w:rPr>
          <w:i/>
          <w:iCs/>
          <w:szCs w:val="18"/>
        </w:rPr>
        <w:t>content. Legacies of</w:t>
      </w:r>
      <w:r>
        <w:rPr>
          <w:i/>
          <w:iCs/>
          <w:szCs w:val="18"/>
        </w:rPr>
        <w:t xml:space="preserve"> </w:t>
      </w:r>
      <w:r w:rsidRPr="00B96E6C">
        <w:rPr>
          <w:i/>
          <w:iCs/>
          <w:szCs w:val="18"/>
        </w:rPr>
        <w:t>Fascism, Nazism, and Co</w:t>
      </w:r>
      <w:r w:rsidRPr="00B96E6C">
        <w:rPr>
          <w:i/>
          <w:iCs/>
          <w:szCs w:val="18"/>
        </w:rPr>
        <w:t>m</w:t>
      </w:r>
      <w:r w:rsidRPr="00B96E6C">
        <w:rPr>
          <w:i/>
          <w:iCs/>
          <w:szCs w:val="18"/>
        </w:rPr>
        <w:t>mun</w:t>
      </w:r>
      <w:r>
        <w:rPr>
          <w:i/>
          <w:iCs/>
          <w:szCs w:val="18"/>
        </w:rPr>
        <w:t>is</w:t>
      </w:r>
      <w:r w:rsidRPr="00B96E6C">
        <w:rPr>
          <w:i/>
          <w:iCs/>
          <w:szCs w:val="18"/>
        </w:rPr>
        <w:t xml:space="preserve">m. </w:t>
      </w:r>
      <w:r w:rsidRPr="00B96E6C">
        <w:rPr>
          <w:szCs w:val="18"/>
        </w:rPr>
        <w:t>Jérusalem</w:t>
      </w:r>
      <w:r>
        <w:rPr>
          <w:szCs w:val="18"/>
        </w:rPr>
        <w:t> :</w:t>
      </w:r>
      <w:r w:rsidRPr="00B96E6C">
        <w:rPr>
          <w:szCs w:val="18"/>
        </w:rPr>
        <w:t xml:space="preserve"> Hebrew UP, 2003. Il vient de publier </w:t>
      </w:r>
      <w:r>
        <w:rPr>
          <w:i/>
          <w:iCs/>
          <w:szCs w:val="18"/>
        </w:rPr>
        <w:t>A</w:t>
      </w:r>
      <w:r w:rsidRPr="00B96E6C">
        <w:rPr>
          <w:i/>
          <w:iCs/>
          <w:szCs w:val="18"/>
        </w:rPr>
        <w:t xml:space="preserve">ux origines d'Israël, entre nationalisme et socialisme, </w:t>
      </w:r>
      <w:r w:rsidRPr="00B96E6C">
        <w:rPr>
          <w:szCs w:val="18"/>
        </w:rPr>
        <w:t>1996, r</w:t>
      </w:r>
      <w:r w:rsidRPr="00B96E6C">
        <w:rPr>
          <w:szCs w:val="18"/>
        </w:rPr>
        <w:t>é</w:t>
      </w:r>
      <w:r w:rsidRPr="00B96E6C">
        <w:rPr>
          <w:szCs w:val="18"/>
        </w:rPr>
        <w:t>éd. 2004 qui lui a valu l'hostilité active de la droite sioni</w:t>
      </w:r>
      <w:r w:rsidRPr="00B96E6C">
        <w:rPr>
          <w:szCs w:val="18"/>
        </w:rPr>
        <w:t>s</w:t>
      </w:r>
      <w:r w:rsidRPr="00B96E6C">
        <w:rPr>
          <w:szCs w:val="18"/>
        </w:rPr>
        <w:t>te.</w:t>
      </w:r>
    </w:p>
  </w:footnote>
  <w:footnote w:id="163">
    <w:p w14:paraId="432E3C48" w14:textId="77777777" w:rsidR="00730AFE" w:rsidRDefault="00730AFE" w:rsidP="00730AFE">
      <w:pPr>
        <w:pStyle w:val="Notedebasdepage"/>
      </w:pPr>
      <w:r>
        <w:rPr>
          <w:rStyle w:val="Appelnotedebasdep"/>
        </w:rPr>
        <w:footnoteRef/>
      </w:r>
      <w:r>
        <w:t xml:space="preserve"> </w:t>
      </w:r>
      <w:r>
        <w:tab/>
      </w:r>
      <w:r w:rsidRPr="00B96E6C">
        <w:rPr>
          <w:szCs w:val="18"/>
        </w:rPr>
        <w:t>363.</w:t>
      </w:r>
    </w:p>
  </w:footnote>
  <w:footnote w:id="164">
    <w:p w14:paraId="5FCB6CEC" w14:textId="77777777" w:rsidR="00730AFE" w:rsidRDefault="00730AFE" w:rsidP="00730AFE">
      <w:pPr>
        <w:pStyle w:val="Notedebasdepage"/>
      </w:pPr>
      <w:r>
        <w:rPr>
          <w:rStyle w:val="Appelnotedebasdep"/>
        </w:rPr>
        <w:footnoteRef/>
      </w:r>
      <w:r>
        <w:t xml:space="preserve"> </w:t>
      </w:r>
      <w:r>
        <w:tab/>
      </w:r>
      <w:r w:rsidRPr="00B96E6C">
        <w:rPr>
          <w:szCs w:val="18"/>
        </w:rPr>
        <w:t xml:space="preserve">Fayard, 2006. Les anti-Lumières comme </w:t>
      </w:r>
      <w:r>
        <w:rPr>
          <w:szCs w:val="18"/>
        </w:rPr>
        <w:t>« </w:t>
      </w:r>
      <w:r w:rsidRPr="00B96E6C">
        <w:rPr>
          <w:szCs w:val="18"/>
        </w:rPr>
        <w:t>révolte contre un projet de civil</w:t>
      </w:r>
      <w:r w:rsidRPr="00B96E6C">
        <w:rPr>
          <w:szCs w:val="18"/>
        </w:rPr>
        <w:t>i</w:t>
      </w:r>
      <w:r w:rsidRPr="00B96E6C">
        <w:rPr>
          <w:szCs w:val="18"/>
        </w:rPr>
        <w:t>sation rationaliste, individualiste, fondée sur des valeurs un</w:t>
      </w:r>
      <w:r w:rsidRPr="00B96E6C">
        <w:rPr>
          <w:szCs w:val="18"/>
        </w:rPr>
        <w:t>i</w:t>
      </w:r>
      <w:r w:rsidRPr="00B96E6C">
        <w:rPr>
          <w:szCs w:val="18"/>
        </w:rPr>
        <w:t>verselles</w:t>
      </w:r>
      <w:r>
        <w:rPr>
          <w:szCs w:val="18"/>
        </w:rPr>
        <w:t> »</w:t>
      </w:r>
      <w:r w:rsidRPr="00B96E6C">
        <w:rPr>
          <w:szCs w:val="18"/>
        </w:rPr>
        <w:t>. 19.</w:t>
      </w:r>
    </w:p>
  </w:footnote>
  <w:footnote w:id="165">
    <w:p w14:paraId="1A1E809D" w14:textId="77777777" w:rsidR="00730AFE" w:rsidRDefault="00730AFE" w:rsidP="00730AFE">
      <w:pPr>
        <w:pStyle w:val="Notedebasdepage"/>
      </w:pPr>
      <w:r>
        <w:rPr>
          <w:rStyle w:val="Appelnotedebasdep"/>
        </w:rPr>
        <w:footnoteRef/>
      </w:r>
      <w:r>
        <w:t xml:space="preserve"> </w:t>
      </w:r>
      <w:r>
        <w:tab/>
      </w:r>
      <w:r w:rsidRPr="00B96E6C">
        <w:rPr>
          <w:szCs w:val="18"/>
        </w:rPr>
        <w:t>Et en arrivant, en aboutissant sous la Guerre froide, aux deux grands préd</w:t>
      </w:r>
      <w:r w:rsidRPr="00B96E6C">
        <w:rPr>
          <w:szCs w:val="18"/>
        </w:rPr>
        <w:t>é</w:t>
      </w:r>
      <w:r w:rsidRPr="00B96E6C">
        <w:rPr>
          <w:szCs w:val="18"/>
        </w:rPr>
        <w:t>cesseurs, libéraux et anticommunistes, de Sternhell lui-même en tant qu'hi</w:t>
      </w:r>
      <w:r w:rsidRPr="00B96E6C">
        <w:rPr>
          <w:szCs w:val="18"/>
        </w:rPr>
        <w:t>s</w:t>
      </w:r>
      <w:r w:rsidRPr="00B96E6C">
        <w:rPr>
          <w:szCs w:val="18"/>
        </w:rPr>
        <w:t>torien des idées</w:t>
      </w:r>
      <w:r>
        <w:rPr>
          <w:szCs w:val="18"/>
        </w:rPr>
        <w:t> :</w:t>
      </w:r>
      <w:r w:rsidRPr="00B96E6C">
        <w:rPr>
          <w:szCs w:val="18"/>
        </w:rPr>
        <w:t xml:space="preserve"> Isaiah Berlin, </w:t>
      </w:r>
      <w:r>
        <w:rPr>
          <w:szCs w:val="18"/>
        </w:rPr>
        <w:t>« </w:t>
      </w:r>
      <w:r w:rsidRPr="00B96E6C">
        <w:rPr>
          <w:szCs w:val="18"/>
        </w:rPr>
        <w:t>objet de nos jours d'un véritable culte</w:t>
      </w:r>
      <w:r>
        <w:rPr>
          <w:szCs w:val="18"/>
        </w:rPr>
        <w:t> »</w:t>
      </w:r>
      <w:r w:rsidRPr="00B96E6C">
        <w:rPr>
          <w:szCs w:val="18"/>
        </w:rPr>
        <w:t>, et J. Talmon</w:t>
      </w:r>
      <w:r>
        <w:rPr>
          <w:szCs w:val="18"/>
        </w:rPr>
        <w:t> !</w:t>
      </w:r>
      <w:r w:rsidRPr="00B96E6C">
        <w:rPr>
          <w:szCs w:val="18"/>
        </w:rPr>
        <w:t xml:space="preserve"> Cf. Sternhell, dir. </w:t>
      </w:r>
      <w:r w:rsidRPr="00B96E6C">
        <w:rPr>
          <w:i/>
          <w:iCs/>
          <w:szCs w:val="18"/>
        </w:rPr>
        <w:t>The Intellectual Revolt against Lib</w:t>
      </w:r>
      <w:r>
        <w:rPr>
          <w:i/>
          <w:iCs/>
          <w:szCs w:val="18"/>
        </w:rPr>
        <w:t>e</w:t>
      </w:r>
      <w:r w:rsidRPr="00B96E6C">
        <w:rPr>
          <w:i/>
          <w:iCs/>
          <w:szCs w:val="18"/>
        </w:rPr>
        <w:t>ral Dem</w:t>
      </w:r>
      <w:r w:rsidRPr="00B96E6C">
        <w:rPr>
          <w:i/>
          <w:iCs/>
          <w:szCs w:val="18"/>
        </w:rPr>
        <w:t>o</w:t>
      </w:r>
      <w:r w:rsidRPr="00B96E6C">
        <w:rPr>
          <w:i/>
          <w:iCs/>
          <w:szCs w:val="18"/>
        </w:rPr>
        <w:t>cracy. International Conf</w:t>
      </w:r>
      <w:r>
        <w:rPr>
          <w:i/>
          <w:iCs/>
          <w:szCs w:val="18"/>
        </w:rPr>
        <w:t>e</w:t>
      </w:r>
      <w:r w:rsidRPr="00B96E6C">
        <w:rPr>
          <w:i/>
          <w:iCs/>
          <w:szCs w:val="18"/>
        </w:rPr>
        <w:t xml:space="preserve">rence in Memory of Jacob L. Talmon. </w:t>
      </w:r>
      <w:r w:rsidRPr="00B96E6C">
        <w:rPr>
          <w:szCs w:val="18"/>
        </w:rPr>
        <w:t>Jérusalem</w:t>
      </w:r>
      <w:r>
        <w:rPr>
          <w:szCs w:val="18"/>
        </w:rPr>
        <w:t> :</w:t>
      </w:r>
      <w:r w:rsidRPr="00B96E6C">
        <w:rPr>
          <w:szCs w:val="18"/>
        </w:rPr>
        <w:t xml:space="preserve"> Israël Academy of Scie</w:t>
      </w:r>
      <w:r w:rsidRPr="00B96E6C">
        <w:rPr>
          <w:szCs w:val="18"/>
        </w:rPr>
        <w:t>n</w:t>
      </w:r>
      <w:r w:rsidRPr="00B96E6C">
        <w:rPr>
          <w:szCs w:val="18"/>
        </w:rPr>
        <w:t>ces and Humanities, 1996.</w:t>
      </w:r>
    </w:p>
  </w:footnote>
  <w:footnote w:id="166">
    <w:p w14:paraId="1F38C993" w14:textId="77777777" w:rsidR="00730AFE" w:rsidRDefault="00730AFE" w:rsidP="00730AFE">
      <w:pPr>
        <w:pStyle w:val="Notedebasdepage"/>
      </w:pPr>
      <w:r>
        <w:rPr>
          <w:rStyle w:val="Appelnotedebasdep"/>
        </w:rPr>
        <w:footnoteRef/>
      </w:r>
      <w:r>
        <w:t xml:space="preserve"> </w:t>
      </w:r>
      <w:r>
        <w:tab/>
      </w:r>
      <w:r w:rsidRPr="00B96E6C">
        <w:rPr>
          <w:szCs w:val="18"/>
        </w:rPr>
        <w:t>381.</w:t>
      </w:r>
    </w:p>
  </w:footnote>
  <w:footnote w:id="167">
    <w:p w14:paraId="6099CB44" w14:textId="77777777" w:rsidR="00730AFE" w:rsidRDefault="00730AFE" w:rsidP="00730AFE">
      <w:pPr>
        <w:pStyle w:val="Notedebasdepage"/>
      </w:pPr>
      <w:r>
        <w:rPr>
          <w:rStyle w:val="Appelnotedebasdep"/>
        </w:rPr>
        <w:footnoteRef/>
      </w:r>
      <w:r>
        <w:t xml:space="preserve"> </w:t>
      </w:r>
      <w:r>
        <w:tab/>
      </w:r>
      <w:r w:rsidRPr="00B96E6C">
        <w:rPr>
          <w:szCs w:val="18"/>
        </w:rPr>
        <w:t>3.</w:t>
      </w:r>
    </w:p>
  </w:footnote>
  <w:footnote w:id="168">
    <w:p w14:paraId="0717D8C2" w14:textId="77777777" w:rsidR="00730AFE" w:rsidRDefault="00730AFE" w:rsidP="00730AFE">
      <w:pPr>
        <w:pStyle w:val="Notedebasdepage"/>
      </w:pPr>
      <w:r>
        <w:rPr>
          <w:rStyle w:val="Appelnotedebasdep"/>
        </w:rPr>
        <w:footnoteRef/>
      </w:r>
      <w:r>
        <w:t xml:space="preserve"> </w:t>
      </w:r>
      <w:r>
        <w:tab/>
      </w:r>
      <w:r w:rsidRPr="00B96E6C">
        <w:rPr>
          <w:szCs w:val="18"/>
        </w:rPr>
        <w:t>4.</w:t>
      </w:r>
    </w:p>
  </w:footnote>
  <w:footnote w:id="169">
    <w:p w14:paraId="38E330EA" w14:textId="77777777" w:rsidR="00730AFE" w:rsidRDefault="00730AFE" w:rsidP="00730AFE">
      <w:pPr>
        <w:pStyle w:val="Notedebasdepage"/>
      </w:pPr>
      <w:r>
        <w:rPr>
          <w:rStyle w:val="Appelnotedebasdep"/>
        </w:rPr>
        <w:footnoteRef/>
      </w:r>
      <w:r>
        <w:t xml:space="preserve"> </w:t>
      </w:r>
      <w:r>
        <w:tab/>
      </w:r>
      <w:r w:rsidRPr="00B96E6C">
        <w:rPr>
          <w:szCs w:val="18"/>
        </w:rPr>
        <w:t xml:space="preserve">Voir Bingham, John. </w:t>
      </w:r>
      <w:r>
        <w:rPr>
          <w:szCs w:val="18"/>
        </w:rPr>
        <w:t>« </w:t>
      </w:r>
      <w:r w:rsidRPr="00B96E6C">
        <w:rPr>
          <w:szCs w:val="18"/>
        </w:rPr>
        <w:t>Defining French Fascism, finding Fascists in Fra</w:t>
      </w:r>
      <w:r w:rsidRPr="00B96E6C">
        <w:rPr>
          <w:szCs w:val="18"/>
        </w:rPr>
        <w:t>n</w:t>
      </w:r>
      <w:r w:rsidRPr="00B96E6C">
        <w:rPr>
          <w:szCs w:val="18"/>
        </w:rPr>
        <w:t>ce</w:t>
      </w:r>
      <w:r>
        <w:rPr>
          <w:szCs w:val="18"/>
        </w:rPr>
        <w:t> »</w:t>
      </w:r>
      <w:r w:rsidRPr="00B96E6C">
        <w:rPr>
          <w:szCs w:val="18"/>
        </w:rPr>
        <w:t xml:space="preserve">, </w:t>
      </w:r>
      <w:r w:rsidRPr="00B96E6C">
        <w:rPr>
          <w:i/>
          <w:iCs/>
          <w:szCs w:val="18"/>
        </w:rPr>
        <w:t>Canadian</w:t>
      </w:r>
      <w:r>
        <w:rPr>
          <w:i/>
          <w:iCs/>
          <w:szCs w:val="18"/>
        </w:rPr>
        <w:t xml:space="preserve"> </w:t>
      </w:r>
      <w:r w:rsidRPr="00B96E6C">
        <w:rPr>
          <w:i/>
          <w:iCs/>
          <w:szCs w:val="18"/>
        </w:rPr>
        <w:t>Journal of</w:t>
      </w:r>
      <w:r>
        <w:rPr>
          <w:i/>
          <w:iCs/>
          <w:szCs w:val="18"/>
        </w:rPr>
        <w:t xml:space="preserve"> </w:t>
      </w:r>
      <w:r w:rsidRPr="00B96E6C">
        <w:rPr>
          <w:i/>
          <w:iCs/>
          <w:szCs w:val="18"/>
        </w:rPr>
        <w:t xml:space="preserve">History, </w:t>
      </w:r>
      <w:r w:rsidRPr="00B96E6C">
        <w:rPr>
          <w:szCs w:val="18"/>
        </w:rPr>
        <w:t>29</w:t>
      </w:r>
      <w:r>
        <w:rPr>
          <w:szCs w:val="18"/>
        </w:rPr>
        <w:t> :</w:t>
      </w:r>
      <w:r w:rsidRPr="00B96E6C">
        <w:rPr>
          <w:szCs w:val="18"/>
        </w:rPr>
        <w:t xml:space="preserve"> 1994. 525-543. De même, Irvine, loc. cit.</w:t>
      </w:r>
    </w:p>
  </w:footnote>
  <w:footnote w:id="170">
    <w:p w14:paraId="7ED861D0" w14:textId="77777777" w:rsidR="00730AFE" w:rsidRDefault="00730AFE">
      <w:pPr>
        <w:pStyle w:val="Notedebasdepage"/>
      </w:pPr>
      <w:r>
        <w:rPr>
          <w:rStyle w:val="Appelnotedebasdep"/>
        </w:rPr>
        <w:footnoteRef/>
      </w:r>
      <w:r>
        <w:t xml:space="preserve"> </w:t>
      </w:r>
      <w:r>
        <w:tab/>
      </w:r>
      <w:r w:rsidRPr="00B96E6C">
        <w:rPr>
          <w:i/>
          <w:iCs/>
          <w:szCs w:val="18"/>
        </w:rPr>
        <w:t xml:space="preserve">Aspects de la France, </w:t>
      </w:r>
      <w:r w:rsidRPr="00B96E6C">
        <w:rPr>
          <w:szCs w:val="18"/>
        </w:rPr>
        <w:t>après la guerre, ne sera qu'une su</w:t>
      </w:r>
      <w:r w:rsidRPr="00B96E6C">
        <w:rPr>
          <w:szCs w:val="18"/>
        </w:rPr>
        <w:t>r</w:t>
      </w:r>
      <w:r w:rsidRPr="00B96E6C">
        <w:rPr>
          <w:szCs w:val="18"/>
        </w:rPr>
        <w:t>vivance.</w:t>
      </w:r>
    </w:p>
  </w:footnote>
  <w:footnote w:id="171">
    <w:p w14:paraId="4E2D5C7A" w14:textId="77777777" w:rsidR="00730AFE" w:rsidRDefault="00730AFE" w:rsidP="00730AFE">
      <w:pPr>
        <w:pStyle w:val="Notedebasdepage"/>
      </w:pPr>
      <w:r>
        <w:rPr>
          <w:rStyle w:val="Appelnotedebasdep"/>
        </w:rPr>
        <w:footnoteRef/>
      </w:r>
      <w:r>
        <w:t xml:space="preserve"> </w:t>
      </w:r>
      <w:r>
        <w:tab/>
      </w:r>
      <w:r w:rsidRPr="00B96E6C">
        <w:rPr>
          <w:szCs w:val="18"/>
        </w:rPr>
        <w:t>J.-P. Azéma et M. Winock, Histoire de l'extrême droite en Fra</w:t>
      </w:r>
      <w:r w:rsidRPr="00B96E6C">
        <w:rPr>
          <w:szCs w:val="18"/>
        </w:rPr>
        <w:t>n</w:t>
      </w:r>
      <w:r w:rsidRPr="00B96E6C">
        <w:rPr>
          <w:szCs w:val="18"/>
        </w:rPr>
        <w:t>ce. Seuil, 1993. 135.</w:t>
      </w:r>
    </w:p>
  </w:footnote>
  <w:footnote w:id="172">
    <w:p w14:paraId="3D418E29" w14:textId="77777777" w:rsidR="00730AFE" w:rsidRDefault="00730AFE" w:rsidP="00730AFE">
      <w:pPr>
        <w:pStyle w:val="Notedebasdepage"/>
      </w:pPr>
      <w:r>
        <w:rPr>
          <w:rStyle w:val="Appelnotedebasdep"/>
        </w:rPr>
        <w:footnoteRef/>
      </w:r>
      <w:r>
        <w:t xml:space="preserve"> </w:t>
      </w:r>
      <w:r>
        <w:tab/>
      </w:r>
      <w:r w:rsidRPr="00B96E6C">
        <w:rPr>
          <w:szCs w:val="18"/>
        </w:rPr>
        <w:t>Critère central de Roger Griffin pour caractériser le fascisme gén</w:t>
      </w:r>
      <w:r w:rsidRPr="00B96E6C">
        <w:rPr>
          <w:szCs w:val="18"/>
        </w:rPr>
        <w:t>é</w:t>
      </w:r>
      <w:r w:rsidRPr="00B96E6C">
        <w:rPr>
          <w:szCs w:val="18"/>
        </w:rPr>
        <w:t>rique.</w:t>
      </w:r>
    </w:p>
  </w:footnote>
  <w:footnote w:id="173">
    <w:p w14:paraId="16F78C92" w14:textId="77777777" w:rsidR="00730AFE" w:rsidRDefault="00730AFE" w:rsidP="00730AFE">
      <w:pPr>
        <w:pStyle w:val="Notedebasdepage"/>
      </w:pPr>
      <w:r>
        <w:rPr>
          <w:rStyle w:val="Appelnotedebasdep"/>
        </w:rPr>
        <w:footnoteRef/>
      </w:r>
      <w:r>
        <w:t xml:space="preserve"> </w:t>
      </w:r>
      <w:r>
        <w:tab/>
      </w:r>
      <w:r w:rsidRPr="00B96E6C">
        <w:rPr>
          <w:i/>
          <w:iCs/>
          <w:szCs w:val="18"/>
        </w:rPr>
        <w:t xml:space="preserve">Fascisme, </w:t>
      </w:r>
      <w:r w:rsidRPr="00B96E6C">
        <w:rPr>
          <w:szCs w:val="18"/>
        </w:rPr>
        <w:t>I 244.</w:t>
      </w:r>
    </w:p>
  </w:footnote>
  <w:footnote w:id="174">
    <w:p w14:paraId="31D87011" w14:textId="77777777" w:rsidR="00730AFE" w:rsidRDefault="00730AFE" w:rsidP="00730AFE">
      <w:pPr>
        <w:pStyle w:val="Notedebasdepage"/>
      </w:pPr>
      <w:r>
        <w:rPr>
          <w:rStyle w:val="Appelnotedebasdep"/>
        </w:rPr>
        <w:footnoteRef/>
      </w:r>
      <w:r>
        <w:t xml:space="preserve"> </w:t>
      </w:r>
      <w:r>
        <w:tab/>
      </w:r>
      <w:r>
        <w:rPr>
          <w:szCs w:val="18"/>
        </w:rPr>
        <w:t>I 103.</w:t>
      </w:r>
    </w:p>
  </w:footnote>
  <w:footnote w:id="175">
    <w:p w14:paraId="57500A66" w14:textId="77777777" w:rsidR="00730AFE" w:rsidRDefault="00730AFE" w:rsidP="00730AFE">
      <w:pPr>
        <w:pStyle w:val="Notedebasdepage"/>
      </w:pPr>
      <w:r>
        <w:rPr>
          <w:rStyle w:val="Appelnotedebasdep"/>
        </w:rPr>
        <w:footnoteRef/>
      </w:r>
      <w:r>
        <w:t xml:space="preserve"> </w:t>
      </w:r>
      <w:r>
        <w:tab/>
      </w:r>
      <w:r>
        <w:rPr>
          <w:szCs w:val="18"/>
        </w:rPr>
        <w:t xml:space="preserve">I </w:t>
      </w:r>
      <w:r w:rsidRPr="00B96E6C">
        <w:rPr>
          <w:szCs w:val="18"/>
        </w:rPr>
        <w:t>117.</w:t>
      </w:r>
    </w:p>
  </w:footnote>
  <w:footnote w:id="176">
    <w:p w14:paraId="34ABDD2C" w14:textId="77777777" w:rsidR="00730AFE" w:rsidRDefault="00730AFE" w:rsidP="00730AFE">
      <w:pPr>
        <w:pStyle w:val="Notedebasdepage"/>
      </w:pPr>
      <w:r>
        <w:rPr>
          <w:rStyle w:val="Appelnotedebasdep"/>
        </w:rPr>
        <w:footnoteRef/>
      </w:r>
      <w:r>
        <w:t xml:space="preserve"> </w:t>
      </w:r>
      <w:r>
        <w:tab/>
      </w:r>
      <w:r w:rsidRPr="00B96E6C">
        <w:rPr>
          <w:szCs w:val="18"/>
        </w:rPr>
        <w:t xml:space="preserve">Nolte, Ernst. </w:t>
      </w:r>
      <w:r w:rsidRPr="00B96E6C">
        <w:rPr>
          <w:i/>
          <w:iCs/>
          <w:szCs w:val="18"/>
        </w:rPr>
        <w:t>Der europ</w:t>
      </w:r>
      <w:r>
        <w:rPr>
          <w:i/>
          <w:iCs/>
          <w:szCs w:val="18"/>
        </w:rPr>
        <w:t>äische Bü</w:t>
      </w:r>
      <w:r w:rsidRPr="00B96E6C">
        <w:rPr>
          <w:i/>
          <w:iCs/>
          <w:szCs w:val="18"/>
        </w:rPr>
        <w:t>rgerkrieg 1917-1945. Nati</w:t>
      </w:r>
      <w:r w:rsidRPr="00B96E6C">
        <w:rPr>
          <w:i/>
          <w:iCs/>
          <w:szCs w:val="18"/>
        </w:rPr>
        <w:t>o</w:t>
      </w:r>
      <w:r w:rsidRPr="00B96E6C">
        <w:rPr>
          <w:i/>
          <w:iCs/>
          <w:szCs w:val="18"/>
        </w:rPr>
        <w:t>nalsozialismus und</w:t>
      </w:r>
      <w:r>
        <w:rPr>
          <w:i/>
          <w:iCs/>
          <w:szCs w:val="18"/>
        </w:rPr>
        <w:t xml:space="preserve"> </w:t>
      </w:r>
      <w:r w:rsidRPr="00B96E6C">
        <w:rPr>
          <w:i/>
          <w:iCs/>
          <w:szCs w:val="18"/>
        </w:rPr>
        <w:t xml:space="preserve">Bolschewismus. </w:t>
      </w:r>
      <w:r w:rsidRPr="00B96E6C">
        <w:rPr>
          <w:szCs w:val="18"/>
        </w:rPr>
        <w:t>Frankfurt aM</w:t>
      </w:r>
      <w:r>
        <w:rPr>
          <w:szCs w:val="18"/>
        </w:rPr>
        <w:t> :</w:t>
      </w:r>
      <w:r w:rsidRPr="00B96E6C">
        <w:rPr>
          <w:szCs w:val="18"/>
        </w:rPr>
        <w:t xml:space="preserve"> Pr</w:t>
      </w:r>
      <w:r w:rsidRPr="00B96E6C">
        <w:rPr>
          <w:szCs w:val="18"/>
        </w:rPr>
        <w:t>o</w:t>
      </w:r>
      <w:r w:rsidRPr="00B96E6C">
        <w:rPr>
          <w:szCs w:val="18"/>
        </w:rPr>
        <w:t>pyl</w:t>
      </w:r>
      <w:r>
        <w:rPr>
          <w:szCs w:val="18"/>
        </w:rPr>
        <w:t>ä</w:t>
      </w:r>
      <w:r w:rsidRPr="00B96E6C">
        <w:rPr>
          <w:szCs w:val="18"/>
        </w:rPr>
        <w:t>en, 1987.</w:t>
      </w:r>
      <w:r>
        <w:rPr>
          <w:szCs w:val="18"/>
        </w:rPr>
        <w:t xml:space="preserve"> --- »</w:t>
      </w:r>
      <w:r w:rsidRPr="00B96E6C">
        <w:rPr>
          <w:szCs w:val="18"/>
        </w:rPr>
        <w:t xml:space="preserve"> Nolte, Ernst. </w:t>
      </w:r>
      <w:r w:rsidRPr="00B96E6C">
        <w:rPr>
          <w:i/>
          <w:iCs/>
          <w:szCs w:val="18"/>
        </w:rPr>
        <w:t>La guerre civile européenne 1917-1945</w:t>
      </w:r>
      <w:r>
        <w:rPr>
          <w:i/>
          <w:iCs/>
          <w:szCs w:val="18"/>
        </w:rPr>
        <w:t> :</w:t>
      </w:r>
      <w:r w:rsidRPr="00B96E6C">
        <w:rPr>
          <w:i/>
          <w:iCs/>
          <w:szCs w:val="18"/>
        </w:rPr>
        <w:t xml:space="preserve"> n</w:t>
      </w:r>
      <w:r w:rsidRPr="00B96E6C">
        <w:rPr>
          <w:i/>
          <w:iCs/>
          <w:szCs w:val="18"/>
        </w:rPr>
        <w:t>a</w:t>
      </w:r>
      <w:r w:rsidRPr="00B96E6C">
        <w:rPr>
          <w:i/>
          <w:iCs/>
          <w:szCs w:val="18"/>
        </w:rPr>
        <w:t xml:space="preserve">tional-socialisme et bolchévisme. </w:t>
      </w:r>
      <w:r w:rsidRPr="00B96E6C">
        <w:rPr>
          <w:szCs w:val="18"/>
        </w:rPr>
        <w:t>Préf. Stéphane Courtois. Paris</w:t>
      </w:r>
      <w:r>
        <w:rPr>
          <w:szCs w:val="18"/>
        </w:rPr>
        <w:t> :</w:t>
      </w:r>
      <w:r w:rsidRPr="00B96E6C">
        <w:rPr>
          <w:szCs w:val="18"/>
        </w:rPr>
        <w:t xml:space="preserve"> Les Syrtes, 2000.</w:t>
      </w:r>
      <w:r>
        <w:rPr>
          <w:szCs w:val="18"/>
        </w:rPr>
        <w:t xml:space="preserve"> --- »</w:t>
      </w:r>
      <w:r w:rsidRPr="00B96E6C">
        <w:rPr>
          <w:szCs w:val="18"/>
        </w:rPr>
        <w:t xml:space="preserve"> </w:t>
      </w:r>
      <w:r w:rsidRPr="00B96E6C">
        <w:rPr>
          <w:i/>
          <w:iCs/>
          <w:szCs w:val="18"/>
        </w:rPr>
        <w:t>La guerre civile e</w:t>
      </w:r>
      <w:r w:rsidRPr="00B96E6C">
        <w:rPr>
          <w:i/>
          <w:iCs/>
          <w:szCs w:val="18"/>
        </w:rPr>
        <w:t>u</w:t>
      </w:r>
      <w:r w:rsidRPr="00B96E6C">
        <w:rPr>
          <w:i/>
          <w:iCs/>
          <w:szCs w:val="18"/>
        </w:rPr>
        <w:t xml:space="preserve">ropéenne. </w:t>
      </w:r>
      <w:r w:rsidRPr="00B96E6C">
        <w:rPr>
          <w:szCs w:val="18"/>
        </w:rPr>
        <w:t>Paris</w:t>
      </w:r>
      <w:r>
        <w:rPr>
          <w:szCs w:val="18"/>
        </w:rPr>
        <w:t> :</w:t>
      </w:r>
      <w:r w:rsidRPr="00B96E6C">
        <w:rPr>
          <w:szCs w:val="18"/>
        </w:rPr>
        <w:t xml:space="preserve"> Grand livre du mois, 2000. Voir aussi</w:t>
      </w:r>
      <w:r>
        <w:rPr>
          <w:szCs w:val="18"/>
        </w:rPr>
        <w:t> :</w:t>
      </w:r>
      <w:r w:rsidRPr="00B96E6C">
        <w:rPr>
          <w:szCs w:val="18"/>
        </w:rPr>
        <w:t xml:space="preserve"> </w:t>
      </w:r>
      <w:r w:rsidRPr="00B96E6C">
        <w:rPr>
          <w:i/>
          <w:iCs/>
          <w:szCs w:val="18"/>
        </w:rPr>
        <w:t xml:space="preserve">Die faschistischen Bewegungen. </w:t>
      </w:r>
      <w:r w:rsidRPr="00B96E6C">
        <w:rPr>
          <w:szCs w:val="18"/>
        </w:rPr>
        <w:t>München</w:t>
      </w:r>
      <w:r>
        <w:rPr>
          <w:szCs w:val="18"/>
        </w:rPr>
        <w:t> :</w:t>
      </w:r>
      <w:r w:rsidRPr="00B96E6C">
        <w:rPr>
          <w:szCs w:val="18"/>
        </w:rPr>
        <w:t xml:space="preserve"> Deutschen Taschenbuch Vg, 1966.</w:t>
      </w:r>
      <w:r>
        <w:rPr>
          <w:szCs w:val="18"/>
        </w:rPr>
        <w:t xml:space="preserve"> ---» »</w:t>
      </w:r>
      <w:r w:rsidRPr="00B96E6C">
        <w:rPr>
          <w:szCs w:val="18"/>
        </w:rPr>
        <w:t xml:space="preserve"> </w:t>
      </w:r>
      <w:r w:rsidRPr="00B96E6C">
        <w:rPr>
          <w:i/>
          <w:iCs/>
          <w:szCs w:val="18"/>
        </w:rPr>
        <w:t>Les mo</w:t>
      </w:r>
      <w:r w:rsidRPr="00B96E6C">
        <w:rPr>
          <w:i/>
          <w:iCs/>
          <w:szCs w:val="18"/>
        </w:rPr>
        <w:t>u</w:t>
      </w:r>
      <w:r w:rsidRPr="00B96E6C">
        <w:rPr>
          <w:i/>
          <w:iCs/>
          <w:szCs w:val="18"/>
        </w:rPr>
        <w:t>vements fascistes</w:t>
      </w:r>
      <w:r>
        <w:rPr>
          <w:i/>
          <w:iCs/>
          <w:szCs w:val="18"/>
        </w:rPr>
        <w:t> :</w:t>
      </w:r>
      <w:r w:rsidRPr="00B96E6C">
        <w:rPr>
          <w:i/>
          <w:iCs/>
          <w:szCs w:val="18"/>
        </w:rPr>
        <w:t xml:space="preserve"> l'E</w:t>
      </w:r>
      <w:r w:rsidRPr="00B96E6C">
        <w:rPr>
          <w:i/>
          <w:iCs/>
          <w:szCs w:val="18"/>
        </w:rPr>
        <w:t>u</w:t>
      </w:r>
      <w:r w:rsidRPr="00B96E6C">
        <w:rPr>
          <w:i/>
          <w:iCs/>
          <w:szCs w:val="18"/>
        </w:rPr>
        <w:t xml:space="preserve">rope de 1919 à 1945. </w:t>
      </w:r>
      <w:r w:rsidRPr="00B96E6C">
        <w:rPr>
          <w:szCs w:val="18"/>
        </w:rPr>
        <w:t>Paris</w:t>
      </w:r>
      <w:r>
        <w:rPr>
          <w:szCs w:val="18"/>
        </w:rPr>
        <w:t> :</w:t>
      </w:r>
      <w:r w:rsidRPr="00B96E6C">
        <w:rPr>
          <w:szCs w:val="18"/>
        </w:rPr>
        <w:t xml:space="preserve"> Calmann-Lévy, 1969.</w:t>
      </w:r>
      <w:r>
        <w:rPr>
          <w:szCs w:val="18"/>
        </w:rPr>
        <w:t xml:space="preserve"> --- »</w:t>
      </w:r>
      <w:r w:rsidRPr="00B96E6C">
        <w:rPr>
          <w:szCs w:val="18"/>
        </w:rPr>
        <w:t xml:space="preserve"> avec Préf</w:t>
      </w:r>
      <w:r w:rsidRPr="00B96E6C">
        <w:rPr>
          <w:szCs w:val="18"/>
        </w:rPr>
        <w:t>a</w:t>
      </w:r>
      <w:r w:rsidRPr="00B96E6C">
        <w:rPr>
          <w:szCs w:val="18"/>
        </w:rPr>
        <w:t>ce d'A. Renaut, Paris</w:t>
      </w:r>
      <w:r>
        <w:rPr>
          <w:szCs w:val="18"/>
        </w:rPr>
        <w:t> :</w:t>
      </w:r>
      <w:r w:rsidRPr="00B96E6C">
        <w:rPr>
          <w:szCs w:val="18"/>
        </w:rPr>
        <w:t xml:space="preserve"> Calmann-Lévy, 1991. </w:t>
      </w:r>
      <w:r>
        <w:rPr>
          <w:szCs w:val="18"/>
        </w:rPr>
        <w:t xml:space="preserve">— </w:t>
      </w:r>
      <w:r w:rsidRPr="00B96E6C">
        <w:rPr>
          <w:i/>
          <w:iCs/>
          <w:szCs w:val="18"/>
        </w:rPr>
        <w:t>Derkausale Nexus. Revisionen und</w:t>
      </w:r>
      <w:r>
        <w:rPr>
          <w:i/>
          <w:iCs/>
          <w:szCs w:val="18"/>
        </w:rPr>
        <w:t xml:space="preserve"> </w:t>
      </w:r>
      <w:r w:rsidRPr="00B96E6C">
        <w:rPr>
          <w:i/>
          <w:iCs/>
          <w:szCs w:val="18"/>
        </w:rPr>
        <w:t xml:space="preserve">Revisionismen in der Geschichtswissenschaft. </w:t>
      </w:r>
      <w:r w:rsidRPr="00B96E6C">
        <w:rPr>
          <w:szCs w:val="18"/>
        </w:rPr>
        <w:t>Mü</w:t>
      </w:r>
      <w:r w:rsidRPr="00B96E6C">
        <w:rPr>
          <w:szCs w:val="18"/>
        </w:rPr>
        <w:t>n</w:t>
      </w:r>
      <w:r w:rsidRPr="00B96E6C">
        <w:rPr>
          <w:szCs w:val="18"/>
        </w:rPr>
        <w:t>chen</w:t>
      </w:r>
      <w:r>
        <w:rPr>
          <w:szCs w:val="18"/>
        </w:rPr>
        <w:t> :</w:t>
      </w:r>
      <w:r w:rsidRPr="00B96E6C">
        <w:rPr>
          <w:szCs w:val="18"/>
        </w:rPr>
        <w:t xml:space="preserve"> Herbig, 2000.</w:t>
      </w:r>
    </w:p>
  </w:footnote>
  <w:footnote w:id="177">
    <w:p w14:paraId="4050ACF6" w14:textId="77777777" w:rsidR="00730AFE" w:rsidRDefault="00730AFE" w:rsidP="00730AFE">
      <w:pPr>
        <w:pStyle w:val="Notedebasdepage"/>
      </w:pPr>
      <w:r>
        <w:rPr>
          <w:rStyle w:val="Appelnotedebasdep"/>
        </w:rPr>
        <w:footnoteRef/>
      </w:r>
      <w:r>
        <w:t xml:space="preserve"> </w:t>
      </w:r>
      <w:r>
        <w:tab/>
      </w:r>
      <w:r w:rsidRPr="00B96E6C">
        <w:rPr>
          <w:szCs w:val="18"/>
        </w:rPr>
        <w:t xml:space="preserve">Delzell, Charles F'. </w:t>
      </w:r>
      <w:r w:rsidRPr="00B96E6C">
        <w:rPr>
          <w:i/>
          <w:iCs/>
          <w:szCs w:val="18"/>
        </w:rPr>
        <w:t xml:space="preserve">Mediterranean Fascism 1919-1945. </w:t>
      </w:r>
      <w:r w:rsidRPr="00B96E6C">
        <w:rPr>
          <w:szCs w:val="18"/>
        </w:rPr>
        <w:t>New York</w:t>
      </w:r>
      <w:r>
        <w:rPr>
          <w:szCs w:val="18"/>
        </w:rPr>
        <w:t> :</w:t>
      </w:r>
      <w:r w:rsidRPr="00B96E6C">
        <w:rPr>
          <w:szCs w:val="18"/>
        </w:rPr>
        <w:t xml:space="preserve"> Walker [1971], 14.</w:t>
      </w:r>
    </w:p>
  </w:footnote>
  <w:footnote w:id="178">
    <w:p w14:paraId="72083A3F" w14:textId="77777777" w:rsidR="00730AFE" w:rsidRDefault="00730AFE" w:rsidP="00730AFE">
      <w:pPr>
        <w:pStyle w:val="Notedebasdepage"/>
      </w:pPr>
      <w:r>
        <w:rPr>
          <w:rStyle w:val="Appelnotedebasdep"/>
        </w:rPr>
        <w:footnoteRef/>
      </w:r>
      <w:r>
        <w:t xml:space="preserve"> </w:t>
      </w:r>
      <w:r>
        <w:tab/>
      </w:r>
      <w:r w:rsidRPr="00B96E6C">
        <w:rPr>
          <w:szCs w:val="18"/>
        </w:rPr>
        <w:t xml:space="preserve">Mazgai, Paul. </w:t>
      </w:r>
      <w:r w:rsidRPr="00B96E6C">
        <w:rPr>
          <w:i/>
          <w:iCs/>
          <w:szCs w:val="18"/>
        </w:rPr>
        <w:t>The Action française and Revolutionary Syndic</w:t>
      </w:r>
      <w:r w:rsidRPr="00B96E6C">
        <w:rPr>
          <w:i/>
          <w:iCs/>
          <w:szCs w:val="18"/>
        </w:rPr>
        <w:t>a</w:t>
      </w:r>
      <w:r w:rsidRPr="00B96E6C">
        <w:rPr>
          <w:i/>
          <w:iCs/>
          <w:szCs w:val="18"/>
        </w:rPr>
        <w:t xml:space="preserve">lism. </w:t>
      </w:r>
      <w:r w:rsidRPr="00B96E6C">
        <w:rPr>
          <w:szCs w:val="18"/>
        </w:rPr>
        <w:t>Chapel Hill</w:t>
      </w:r>
      <w:r>
        <w:rPr>
          <w:szCs w:val="18"/>
        </w:rPr>
        <w:t> :</w:t>
      </w:r>
      <w:r w:rsidRPr="00B96E6C">
        <w:rPr>
          <w:szCs w:val="18"/>
        </w:rPr>
        <w:t xml:space="preserve"> U of N. Carolina Press, 1979.</w:t>
      </w:r>
    </w:p>
  </w:footnote>
  <w:footnote w:id="179">
    <w:p w14:paraId="40AF7DC5" w14:textId="77777777" w:rsidR="00730AFE" w:rsidRDefault="00730AFE">
      <w:pPr>
        <w:pStyle w:val="Notedebasdepage"/>
      </w:pPr>
      <w:r>
        <w:rPr>
          <w:rStyle w:val="Appelnotedebasdep"/>
        </w:rPr>
        <w:footnoteRef/>
      </w:r>
      <w:r>
        <w:t xml:space="preserve"> </w:t>
      </w:r>
      <w:r>
        <w:tab/>
      </w:r>
      <w:r w:rsidRPr="00B96E6C">
        <w:rPr>
          <w:szCs w:val="18"/>
        </w:rPr>
        <w:t>134.</w:t>
      </w:r>
    </w:p>
  </w:footnote>
  <w:footnote w:id="180">
    <w:p w14:paraId="2778C436" w14:textId="77777777" w:rsidR="00730AFE" w:rsidRDefault="00730AFE" w:rsidP="00730AFE">
      <w:pPr>
        <w:pStyle w:val="Notedebasdepage"/>
      </w:pPr>
      <w:r>
        <w:rPr>
          <w:rStyle w:val="Appelnotedebasdep"/>
        </w:rPr>
        <w:footnoteRef/>
      </w:r>
      <w:r>
        <w:t xml:space="preserve"> </w:t>
      </w:r>
      <w:r>
        <w:tab/>
      </w:r>
      <w:r w:rsidRPr="00B96E6C">
        <w:rPr>
          <w:szCs w:val="18"/>
        </w:rPr>
        <w:t xml:space="preserve">Griffin, Roger. </w:t>
      </w:r>
      <w:r w:rsidRPr="00B96E6C">
        <w:rPr>
          <w:i/>
          <w:iCs/>
          <w:szCs w:val="18"/>
        </w:rPr>
        <w:t>The Nature of</w:t>
      </w:r>
      <w:r>
        <w:rPr>
          <w:i/>
          <w:iCs/>
          <w:szCs w:val="18"/>
        </w:rPr>
        <w:t xml:space="preserve"> </w:t>
      </w:r>
      <w:r w:rsidRPr="00B96E6C">
        <w:rPr>
          <w:i/>
          <w:iCs/>
          <w:szCs w:val="18"/>
        </w:rPr>
        <w:t xml:space="preserve">Fascism. </w:t>
      </w:r>
      <w:r w:rsidRPr="00B96E6C">
        <w:rPr>
          <w:szCs w:val="18"/>
        </w:rPr>
        <w:t>London</w:t>
      </w:r>
      <w:r>
        <w:rPr>
          <w:szCs w:val="18"/>
        </w:rPr>
        <w:t> :</w:t>
      </w:r>
      <w:r w:rsidRPr="00B96E6C">
        <w:rPr>
          <w:szCs w:val="18"/>
        </w:rPr>
        <w:t xml:space="preserve"> Routle</w:t>
      </w:r>
      <w:r w:rsidRPr="00B96E6C">
        <w:rPr>
          <w:szCs w:val="18"/>
        </w:rPr>
        <w:t>d</w:t>
      </w:r>
      <w:r w:rsidRPr="00B96E6C">
        <w:rPr>
          <w:szCs w:val="18"/>
        </w:rPr>
        <w:t xml:space="preserve">ge, 1993. </w:t>
      </w:r>
      <w:r>
        <w:rPr>
          <w:szCs w:val="18"/>
        </w:rPr>
        <w:t>« </w:t>
      </w:r>
      <w:r w:rsidRPr="00B96E6C">
        <w:rPr>
          <w:szCs w:val="18"/>
        </w:rPr>
        <w:t>Digital printing</w:t>
      </w:r>
      <w:r>
        <w:rPr>
          <w:szCs w:val="18"/>
        </w:rPr>
        <w:t> » :</w:t>
      </w:r>
      <w:r w:rsidRPr="00B96E6C">
        <w:rPr>
          <w:szCs w:val="18"/>
        </w:rPr>
        <w:t xml:space="preserve"> 2006. + </w:t>
      </w:r>
      <w:r w:rsidRPr="00B96E6C">
        <w:rPr>
          <w:i/>
          <w:iCs/>
          <w:szCs w:val="18"/>
        </w:rPr>
        <w:t xml:space="preserve">A Fascist Century. </w:t>
      </w:r>
      <w:r w:rsidRPr="00B96E6C">
        <w:rPr>
          <w:szCs w:val="18"/>
        </w:rPr>
        <w:t>Pref. St. Payne. Basingstoke</w:t>
      </w:r>
      <w:r>
        <w:rPr>
          <w:szCs w:val="18"/>
        </w:rPr>
        <w:t> :</w:t>
      </w:r>
      <w:r w:rsidRPr="00B96E6C">
        <w:rPr>
          <w:szCs w:val="18"/>
        </w:rPr>
        <w:t xml:space="preserve"> Pa</w:t>
      </w:r>
      <w:r w:rsidRPr="00B96E6C">
        <w:rPr>
          <w:szCs w:val="18"/>
        </w:rPr>
        <w:t>l</w:t>
      </w:r>
      <w:r w:rsidRPr="00B96E6C">
        <w:rPr>
          <w:szCs w:val="18"/>
        </w:rPr>
        <w:t>grave, 2008.</w:t>
      </w:r>
    </w:p>
  </w:footnote>
  <w:footnote w:id="181">
    <w:p w14:paraId="5F0C16B2" w14:textId="77777777" w:rsidR="00730AFE" w:rsidRDefault="00730AFE" w:rsidP="00730AFE">
      <w:pPr>
        <w:pStyle w:val="Notedebasdepage"/>
      </w:pPr>
      <w:r>
        <w:rPr>
          <w:rStyle w:val="Appelnotedebasdep"/>
        </w:rPr>
        <w:footnoteRef/>
      </w:r>
      <w:r>
        <w:t xml:space="preserve"> </w:t>
      </w:r>
      <w:r>
        <w:tab/>
      </w:r>
      <w:r w:rsidRPr="00B96E6C">
        <w:rPr>
          <w:szCs w:val="18"/>
        </w:rPr>
        <w:t xml:space="preserve">De Felice, Renzo. A cura di Michael Ledeen. </w:t>
      </w:r>
      <w:r w:rsidRPr="00B96E6C">
        <w:rPr>
          <w:i/>
          <w:iCs/>
          <w:szCs w:val="18"/>
        </w:rPr>
        <w:t>Intervista su</w:t>
      </w:r>
      <w:r w:rsidRPr="00B96E6C">
        <w:rPr>
          <w:i/>
          <w:iCs/>
          <w:szCs w:val="18"/>
        </w:rPr>
        <w:t>l</w:t>
      </w:r>
      <w:r>
        <w:rPr>
          <w:i/>
          <w:iCs/>
          <w:szCs w:val="18"/>
        </w:rPr>
        <w:t xml:space="preserve"> </w:t>
      </w:r>
      <w:r w:rsidRPr="00B96E6C">
        <w:rPr>
          <w:i/>
          <w:iCs/>
          <w:szCs w:val="18"/>
        </w:rPr>
        <w:t xml:space="preserve">fascismo. </w:t>
      </w:r>
      <w:r w:rsidRPr="00B96E6C">
        <w:rPr>
          <w:szCs w:val="18"/>
        </w:rPr>
        <w:t>Roma, Bari</w:t>
      </w:r>
      <w:r>
        <w:rPr>
          <w:szCs w:val="18"/>
        </w:rPr>
        <w:t> :</w:t>
      </w:r>
      <w:r w:rsidRPr="00B96E6C">
        <w:rPr>
          <w:szCs w:val="18"/>
        </w:rPr>
        <w:t xml:space="preserve"> Laterza, 1975. ma trad.</w:t>
      </w:r>
    </w:p>
  </w:footnote>
  <w:footnote w:id="182">
    <w:p w14:paraId="6DCF84A7" w14:textId="77777777" w:rsidR="00730AFE" w:rsidRDefault="00730AFE" w:rsidP="00730AFE">
      <w:pPr>
        <w:pStyle w:val="Notedebasdepage"/>
      </w:pPr>
      <w:r>
        <w:rPr>
          <w:rStyle w:val="Appelnotedebasdep"/>
        </w:rPr>
        <w:footnoteRef/>
      </w:r>
      <w:r>
        <w:t xml:space="preserve"> </w:t>
      </w:r>
      <w:r>
        <w:tab/>
      </w:r>
      <w:r w:rsidRPr="00B96E6C">
        <w:rPr>
          <w:szCs w:val="18"/>
        </w:rPr>
        <w:t>M</w:t>
      </w:r>
      <w:r>
        <w:rPr>
          <w:szCs w:val="18"/>
        </w:rPr>
        <w:t>a</w:t>
      </w:r>
      <w:r w:rsidRPr="00B96E6C">
        <w:rPr>
          <w:szCs w:val="18"/>
        </w:rPr>
        <w:t xml:space="preserve">chefer, Philippe. </w:t>
      </w:r>
      <w:r w:rsidRPr="00B96E6C">
        <w:rPr>
          <w:i/>
          <w:iCs/>
          <w:szCs w:val="18"/>
        </w:rPr>
        <w:t>Ligues et</w:t>
      </w:r>
      <w:r>
        <w:rPr>
          <w:i/>
          <w:iCs/>
          <w:szCs w:val="18"/>
        </w:rPr>
        <w:t xml:space="preserve"> </w:t>
      </w:r>
      <w:r w:rsidRPr="00B96E6C">
        <w:rPr>
          <w:i/>
          <w:iCs/>
          <w:szCs w:val="18"/>
        </w:rPr>
        <w:t xml:space="preserve">fascismes en France, 1919-1939. </w:t>
      </w:r>
      <w:r w:rsidRPr="00B96E6C">
        <w:rPr>
          <w:szCs w:val="18"/>
        </w:rPr>
        <w:t>P</w:t>
      </w:r>
      <w:r w:rsidRPr="00B96E6C">
        <w:rPr>
          <w:szCs w:val="18"/>
        </w:rPr>
        <w:t>a</w:t>
      </w:r>
      <w:r w:rsidRPr="00B96E6C">
        <w:rPr>
          <w:szCs w:val="18"/>
        </w:rPr>
        <w:t>ris</w:t>
      </w:r>
      <w:r>
        <w:rPr>
          <w:szCs w:val="18"/>
        </w:rPr>
        <w:t> :</w:t>
      </w:r>
      <w:r w:rsidRPr="00B96E6C">
        <w:rPr>
          <w:szCs w:val="18"/>
        </w:rPr>
        <w:t xml:space="preserve"> PUF, 1974.</w:t>
      </w:r>
    </w:p>
  </w:footnote>
  <w:footnote w:id="183">
    <w:p w14:paraId="4D20DA47" w14:textId="77777777" w:rsidR="00730AFE" w:rsidRDefault="00730AFE" w:rsidP="00730AFE">
      <w:pPr>
        <w:pStyle w:val="Notedebasdepage"/>
      </w:pPr>
      <w:r>
        <w:rPr>
          <w:rStyle w:val="Appelnotedebasdep"/>
        </w:rPr>
        <w:footnoteRef/>
      </w:r>
      <w:r>
        <w:t xml:space="preserve"> </w:t>
      </w:r>
      <w:r>
        <w:tab/>
      </w:r>
      <w:r w:rsidRPr="00B96E6C">
        <w:rPr>
          <w:szCs w:val="18"/>
        </w:rPr>
        <w:t xml:space="preserve">voir J. M. Duval, </w:t>
      </w:r>
      <w:r w:rsidRPr="00B96E6C">
        <w:rPr>
          <w:i/>
          <w:iCs/>
          <w:szCs w:val="18"/>
        </w:rPr>
        <w:t xml:space="preserve">Le Faisceau de Georges Valois, </w:t>
      </w:r>
      <w:r w:rsidRPr="00B96E6C">
        <w:rPr>
          <w:szCs w:val="18"/>
        </w:rPr>
        <w:t>Paris</w:t>
      </w:r>
      <w:r>
        <w:rPr>
          <w:szCs w:val="18"/>
        </w:rPr>
        <w:t> :</w:t>
      </w:r>
      <w:r w:rsidRPr="00B96E6C">
        <w:rPr>
          <w:szCs w:val="18"/>
        </w:rPr>
        <w:t xml:space="preserve"> Libr. française, 1979</w:t>
      </w:r>
      <w:r>
        <w:rPr>
          <w:szCs w:val="18"/>
        </w:rPr>
        <w:t> ;</w:t>
      </w:r>
      <w:r w:rsidRPr="00B96E6C">
        <w:rPr>
          <w:szCs w:val="18"/>
        </w:rPr>
        <w:t xml:space="preserve"> Y. Guchet, </w:t>
      </w:r>
      <w:r w:rsidRPr="00B96E6C">
        <w:rPr>
          <w:i/>
          <w:iCs/>
          <w:szCs w:val="18"/>
        </w:rPr>
        <w:t>Georges Valois, l'Action française, le Faisceau, la Rép</w:t>
      </w:r>
      <w:r w:rsidRPr="00B96E6C">
        <w:rPr>
          <w:i/>
          <w:iCs/>
          <w:szCs w:val="18"/>
        </w:rPr>
        <w:t>u</w:t>
      </w:r>
      <w:r w:rsidRPr="00B96E6C">
        <w:rPr>
          <w:i/>
          <w:iCs/>
          <w:szCs w:val="18"/>
        </w:rPr>
        <w:t xml:space="preserve">blique syndicale, </w:t>
      </w:r>
      <w:r w:rsidRPr="00B96E6C">
        <w:rPr>
          <w:szCs w:val="18"/>
        </w:rPr>
        <w:t>Nanterre</w:t>
      </w:r>
      <w:r>
        <w:rPr>
          <w:szCs w:val="18"/>
        </w:rPr>
        <w:t> :</w:t>
      </w:r>
      <w:r w:rsidRPr="00B96E6C">
        <w:rPr>
          <w:szCs w:val="18"/>
        </w:rPr>
        <w:t xml:space="preserve"> Érasme, 1990.</w:t>
      </w:r>
    </w:p>
  </w:footnote>
  <w:footnote w:id="184">
    <w:p w14:paraId="0062A6F2" w14:textId="77777777" w:rsidR="00730AFE" w:rsidRDefault="00730AFE" w:rsidP="00730AFE">
      <w:pPr>
        <w:pStyle w:val="Notedebasdepage"/>
      </w:pPr>
      <w:r>
        <w:rPr>
          <w:rStyle w:val="Appelnotedebasdep"/>
        </w:rPr>
        <w:footnoteRef/>
      </w:r>
      <w:r>
        <w:t xml:space="preserve"> </w:t>
      </w:r>
      <w:r>
        <w:tab/>
      </w:r>
      <w:r w:rsidRPr="00B96E6C">
        <w:rPr>
          <w:szCs w:val="18"/>
        </w:rPr>
        <w:t xml:space="preserve">Eugen Weber, </w:t>
      </w:r>
      <w:r w:rsidRPr="00B96E6C">
        <w:rPr>
          <w:i/>
          <w:iCs/>
          <w:szCs w:val="18"/>
        </w:rPr>
        <w:t>The</w:t>
      </w:r>
      <w:r>
        <w:rPr>
          <w:i/>
          <w:iCs/>
          <w:szCs w:val="18"/>
        </w:rPr>
        <w:t xml:space="preserve"> </w:t>
      </w:r>
      <w:r w:rsidRPr="00B96E6C">
        <w:rPr>
          <w:i/>
          <w:iCs/>
          <w:szCs w:val="18"/>
        </w:rPr>
        <w:t xml:space="preserve">Hollow Years, </w:t>
      </w:r>
      <w:r w:rsidRPr="00B96E6C">
        <w:rPr>
          <w:szCs w:val="18"/>
        </w:rPr>
        <w:t>New York</w:t>
      </w:r>
      <w:r>
        <w:rPr>
          <w:szCs w:val="18"/>
        </w:rPr>
        <w:t> :</w:t>
      </w:r>
      <w:r w:rsidRPr="00B96E6C">
        <w:rPr>
          <w:szCs w:val="18"/>
        </w:rPr>
        <w:t xml:space="preserve"> Norton, 1994.</w:t>
      </w:r>
    </w:p>
  </w:footnote>
  <w:footnote w:id="185">
    <w:p w14:paraId="63AB3A86" w14:textId="77777777" w:rsidR="00730AFE" w:rsidRDefault="00730AFE" w:rsidP="00730AFE">
      <w:pPr>
        <w:pStyle w:val="Notedebasdepage"/>
      </w:pPr>
      <w:r>
        <w:rPr>
          <w:rStyle w:val="Appelnotedebasdep"/>
        </w:rPr>
        <w:footnoteRef/>
      </w:r>
      <w:r>
        <w:t xml:space="preserve"> </w:t>
      </w:r>
      <w:r>
        <w:tab/>
      </w:r>
      <w:r w:rsidRPr="00B96E6C">
        <w:rPr>
          <w:szCs w:val="18"/>
        </w:rPr>
        <w:t>Je songe par exemple au très érudit et indispensable o</w:t>
      </w:r>
      <w:r w:rsidRPr="00B96E6C">
        <w:rPr>
          <w:szCs w:val="18"/>
        </w:rPr>
        <w:t>u</w:t>
      </w:r>
      <w:r w:rsidRPr="00B96E6C">
        <w:rPr>
          <w:szCs w:val="18"/>
        </w:rPr>
        <w:t xml:space="preserve">vrage de K. Passmore sur la droite </w:t>
      </w:r>
      <w:r w:rsidRPr="00B96E6C">
        <w:rPr>
          <w:i/>
          <w:iCs/>
          <w:szCs w:val="18"/>
        </w:rPr>
        <w:t>enprovmce,</w:t>
      </w:r>
      <w:r>
        <w:rPr>
          <w:i/>
          <w:iCs/>
          <w:szCs w:val="18"/>
        </w:rPr>
        <w:t xml:space="preserve"> </w:t>
      </w:r>
      <w:r w:rsidRPr="00B96E6C">
        <w:rPr>
          <w:i/>
          <w:iCs/>
          <w:szCs w:val="18"/>
        </w:rPr>
        <w:t>From</w:t>
      </w:r>
      <w:r>
        <w:rPr>
          <w:i/>
          <w:iCs/>
          <w:szCs w:val="18"/>
        </w:rPr>
        <w:t xml:space="preserve"> </w:t>
      </w:r>
      <w:r w:rsidRPr="00B96E6C">
        <w:rPr>
          <w:i/>
          <w:iCs/>
          <w:szCs w:val="18"/>
        </w:rPr>
        <w:t>Liberalism</w:t>
      </w:r>
      <w:r>
        <w:rPr>
          <w:i/>
          <w:iCs/>
          <w:szCs w:val="18"/>
        </w:rPr>
        <w:t xml:space="preserve"> </w:t>
      </w:r>
      <w:r w:rsidRPr="00B96E6C">
        <w:rPr>
          <w:i/>
          <w:iCs/>
          <w:szCs w:val="18"/>
        </w:rPr>
        <w:t>to</w:t>
      </w:r>
      <w:r>
        <w:rPr>
          <w:i/>
          <w:iCs/>
          <w:szCs w:val="18"/>
        </w:rPr>
        <w:t xml:space="preserve"> </w:t>
      </w:r>
      <w:r w:rsidRPr="00B96E6C">
        <w:rPr>
          <w:i/>
          <w:iCs/>
          <w:szCs w:val="18"/>
        </w:rPr>
        <w:t>Fa</w:t>
      </w:r>
      <w:r w:rsidRPr="00B96E6C">
        <w:rPr>
          <w:i/>
          <w:iCs/>
          <w:szCs w:val="18"/>
        </w:rPr>
        <w:t>s</w:t>
      </w:r>
      <w:r w:rsidRPr="00B96E6C">
        <w:rPr>
          <w:i/>
          <w:iCs/>
          <w:szCs w:val="18"/>
        </w:rPr>
        <w:t>cism</w:t>
      </w:r>
      <w:r>
        <w:rPr>
          <w:i/>
          <w:iCs/>
          <w:szCs w:val="18"/>
        </w:rPr>
        <w:t> :</w:t>
      </w:r>
      <w:r w:rsidRPr="00B96E6C">
        <w:rPr>
          <w:i/>
          <w:iCs/>
          <w:szCs w:val="18"/>
        </w:rPr>
        <w:t xml:space="preserve"> The Right in a French Province, 1928-1939. </w:t>
      </w:r>
      <w:r w:rsidRPr="00B96E6C">
        <w:rPr>
          <w:szCs w:val="18"/>
        </w:rPr>
        <w:t>[Le lyonnais]. Cambri</w:t>
      </w:r>
      <w:r w:rsidRPr="00B96E6C">
        <w:rPr>
          <w:szCs w:val="18"/>
        </w:rPr>
        <w:t>d</w:t>
      </w:r>
      <w:r w:rsidRPr="00B96E6C">
        <w:rPr>
          <w:szCs w:val="18"/>
        </w:rPr>
        <w:t>ge</w:t>
      </w:r>
      <w:r>
        <w:rPr>
          <w:szCs w:val="18"/>
        </w:rPr>
        <w:t> :</w:t>
      </w:r>
      <w:r w:rsidRPr="00B96E6C">
        <w:rPr>
          <w:szCs w:val="18"/>
        </w:rPr>
        <w:t xml:space="preserve"> Cambridge UP, 1997.</w:t>
      </w:r>
    </w:p>
  </w:footnote>
  <w:footnote w:id="186">
    <w:p w14:paraId="3AF111C1" w14:textId="77777777" w:rsidR="00730AFE" w:rsidRDefault="00730AFE" w:rsidP="00730AFE">
      <w:pPr>
        <w:pStyle w:val="Notedebasdepage"/>
      </w:pPr>
      <w:r>
        <w:rPr>
          <w:rStyle w:val="Appelnotedebasdep"/>
        </w:rPr>
        <w:footnoteRef/>
      </w:r>
      <w:r>
        <w:t xml:space="preserve"> </w:t>
      </w:r>
      <w:r>
        <w:tab/>
      </w:r>
      <w:r w:rsidRPr="00B96E6C">
        <w:rPr>
          <w:szCs w:val="18"/>
        </w:rPr>
        <w:t>M</w:t>
      </w:r>
      <w:r>
        <w:rPr>
          <w:szCs w:val="18"/>
        </w:rPr>
        <w:t>a</w:t>
      </w:r>
      <w:r w:rsidRPr="00B96E6C">
        <w:rPr>
          <w:szCs w:val="18"/>
        </w:rPr>
        <w:t xml:space="preserve">chefer, Philippe. </w:t>
      </w:r>
      <w:r w:rsidRPr="00B96E6C">
        <w:rPr>
          <w:i/>
          <w:iCs/>
          <w:szCs w:val="18"/>
        </w:rPr>
        <w:t>Ligues et</w:t>
      </w:r>
      <w:r>
        <w:rPr>
          <w:i/>
          <w:iCs/>
          <w:szCs w:val="18"/>
        </w:rPr>
        <w:t xml:space="preserve"> </w:t>
      </w:r>
      <w:r w:rsidRPr="00B96E6C">
        <w:rPr>
          <w:i/>
          <w:iCs/>
          <w:szCs w:val="18"/>
        </w:rPr>
        <w:t xml:space="preserve">fascismes en France, 1919-1939. </w:t>
      </w:r>
      <w:r w:rsidRPr="00B96E6C">
        <w:rPr>
          <w:szCs w:val="18"/>
        </w:rPr>
        <w:t>Paris</w:t>
      </w:r>
      <w:r>
        <w:rPr>
          <w:szCs w:val="18"/>
        </w:rPr>
        <w:t> :</w:t>
      </w:r>
      <w:r w:rsidRPr="00B96E6C">
        <w:rPr>
          <w:szCs w:val="18"/>
        </w:rPr>
        <w:t xml:space="preserve"> PUF, 1974, 5.</w:t>
      </w:r>
    </w:p>
  </w:footnote>
  <w:footnote w:id="187">
    <w:p w14:paraId="4D42F0A1" w14:textId="77777777" w:rsidR="00730AFE" w:rsidRDefault="00730AFE" w:rsidP="00730AFE">
      <w:pPr>
        <w:pStyle w:val="Notedebasdepage"/>
      </w:pPr>
      <w:r>
        <w:rPr>
          <w:rStyle w:val="Appelnotedebasdep"/>
        </w:rPr>
        <w:footnoteRef/>
      </w:r>
      <w:r>
        <w:t xml:space="preserve"> </w:t>
      </w:r>
      <w:r>
        <w:tab/>
      </w:r>
      <w:r w:rsidRPr="00B96E6C">
        <w:rPr>
          <w:szCs w:val="18"/>
        </w:rPr>
        <w:t>BNF</w:t>
      </w:r>
      <w:r>
        <w:rPr>
          <w:szCs w:val="18"/>
        </w:rPr>
        <w:t> :</w:t>
      </w:r>
      <w:r w:rsidRPr="00B96E6C">
        <w:rPr>
          <w:szCs w:val="18"/>
        </w:rPr>
        <w:t xml:space="preserve"> mf 10154.</w:t>
      </w:r>
    </w:p>
  </w:footnote>
  <w:footnote w:id="188">
    <w:p w14:paraId="1C163053" w14:textId="77777777" w:rsidR="00730AFE" w:rsidRDefault="00730AFE" w:rsidP="00730AFE">
      <w:pPr>
        <w:pStyle w:val="Notedebasdepage"/>
      </w:pPr>
      <w:r>
        <w:rPr>
          <w:rStyle w:val="Appelnotedebasdep"/>
        </w:rPr>
        <w:footnoteRef/>
      </w:r>
      <w:r>
        <w:t xml:space="preserve"> </w:t>
      </w:r>
      <w:r>
        <w:tab/>
      </w:r>
      <w:r w:rsidRPr="00B96E6C">
        <w:rPr>
          <w:i/>
          <w:iCs/>
          <w:szCs w:val="18"/>
        </w:rPr>
        <w:t>Le temps des chemises vertes. Révolte paysanne et fa</w:t>
      </w:r>
      <w:r w:rsidRPr="00B96E6C">
        <w:rPr>
          <w:i/>
          <w:iCs/>
          <w:szCs w:val="18"/>
        </w:rPr>
        <w:t>s</w:t>
      </w:r>
      <w:r w:rsidRPr="00B96E6C">
        <w:rPr>
          <w:i/>
          <w:iCs/>
          <w:szCs w:val="18"/>
        </w:rPr>
        <w:t xml:space="preserve">cisme rural 1929-1939. </w:t>
      </w:r>
      <w:r w:rsidRPr="00B96E6C">
        <w:rPr>
          <w:szCs w:val="18"/>
        </w:rPr>
        <w:t>Paris</w:t>
      </w:r>
      <w:r>
        <w:rPr>
          <w:szCs w:val="18"/>
        </w:rPr>
        <w:t> :</w:t>
      </w:r>
      <w:r w:rsidRPr="00B96E6C">
        <w:rPr>
          <w:szCs w:val="18"/>
        </w:rPr>
        <w:t xml:space="preserve"> Seuil, 1996. Fondateur en 1934 des Comités de défense paysanne dits </w:t>
      </w:r>
      <w:r>
        <w:rPr>
          <w:szCs w:val="18"/>
        </w:rPr>
        <w:t>« </w:t>
      </w:r>
      <w:r w:rsidRPr="00B96E6C">
        <w:rPr>
          <w:szCs w:val="18"/>
        </w:rPr>
        <w:t>chemises vertes</w:t>
      </w:r>
      <w:r>
        <w:rPr>
          <w:szCs w:val="18"/>
        </w:rPr>
        <w:t> »</w:t>
      </w:r>
      <w:r w:rsidRPr="00B96E6C">
        <w:rPr>
          <w:szCs w:val="18"/>
        </w:rPr>
        <w:t xml:space="preserve"> d'après la couleur de leur un</w:t>
      </w:r>
      <w:r w:rsidRPr="00B96E6C">
        <w:rPr>
          <w:szCs w:val="18"/>
        </w:rPr>
        <w:t>i</w:t>
      </w:r>
      <w:r w:rsidRPr="00B96E6C">
        <w:rPr>
          <w:szCs w:val="18"/>
        </w:rPr>
        <w:t>forme, Henry Dorgères réclamait un État autoritaire et corporatiste. Son mouvement r</w:t>
      </w:r>
      <w:r w:rsidRPr="00B96E6C">
        <w:rPr>
          <w:szCs w:val="18"/>
        </w:rPr>
        <w:t>e</w:t>
      </w:r>
      <w:r w:rsidRPr="00B96E6C">
        <w:rPr>
          <w:szCs w:val="18"/>
        </w:rPr>
        <w:t>vendiquera jusqu'à 420</w:t>
      </w:r>
      <w:r>
        <w:rPr>
          <w:szCs w:val="18"/>
        </w:rPr>
        <w:t> </w:t>
      </w:r>
      <w:r w:rsidRPr="00B96E6C">
        <w:rPr>
          <w:szCs w:val="18"/>
        </w:rPr>
        <w:t>000 membres à la fin des années 1930. La position officielle du mouvement était celle d'une troisième voie "ni fasciste ni co</w:t>
      </w:r>
      <w:r w:rsidRPr="00B96E6C">
        <w:rPr>
          <w:szCs w:val="18"/>
        </w:rPr>
        <w:t>m</w:t>
      </w:r>
      <w:r w:rsidRPr="00B96E6C">
        <w:rPr>
          <w:szCs w:val="18"/>
        </w:rPr>
        <w:t>muniste". Le mouvement de Dorg</w:t>
      </w:r>
      <w:r w:rsidRPr="00B96E6C">
        <w:rPr>
          <w:szCs w:val="18"/>
        </w:rPr>
        <w:t>è</w:t>
      </w:r>
      <w:r w:rsidRPr="00B96E6C">
        <w:rPr>
          <w:szCs w:val="18"/>
        </w:rPr>
        <w:t>res participa activement au "Front paysan" d'Edmond Jacquet et Ja</w:t>
      </w:r>
      <w:r w:rsidRPr="00B96E6C">
        <w:rPr>
          <w:szCs w:val="18"/>
        </w:rPr>
        <w:t>c</w:t>
      </w:r>
      <w:r w:rsidRPr="00B96E6C">
        <w:rPr>
          <w:szCs w:val="18"/>
        </w:rPr>
        <w:t>ques Le Roy Ladurie.</w:t>
      </w:r>
    </w:p>
  </w:footnote>
  <w:footnote w:id="189">
    <w:p w14:paraId="1A489FD8" w14:textId="77777777" w:rsidR="00730AFE" w:rsidRDefault="00730AFE" w:rsidP="00730AFE">
      <w:pPr>
        <w:pStyle w:val="Notedebasdepage"/>
      </w:pPr>
      <w:r>
        <w:rPr>
          <w:rStyle w:val="Appelnotedebasdep"/>
        </w:rPr>
        <w:footnoteRef/>
      </w:r>
      <w:r>
        <w:t xml:space="preserve"> </w:t>
      </w:r>
      <w:r>
        <w:tab/>
      </w:r>
      <w:r>
        <w:rPr>
          <w:szCs w:val="18"/>
        </w:rPr>
        <w:t>« </w:t>
      </w:r>
      <w:r w:rsidRPr="00B96E6C">
        <w:rPr>
          <w:szCs w:val="18"/>
        </w:rPr>
        <w:t>De la Solidarité française</w:t>
      </w:r>
      <w:r>
        <w:rPr>
          <w:szCs w:val="18"/>
        </w:rPr>
        <w:t> »</w:t>
      </w:r>
      <w:r w:rsidRPr="00B96E6C">
        <w:rPr>
          <w:szCs w:val="18"/>
        </w:rPr>
        <w:t xml:space="preserve">, </w:t>
      </w:r>
      <w:r w:rsidRPr="00B96E6C">
        <w:rPr>
          <w:i/>
          <w:iCs/>
          <w:szCs w:val="18"/>
        </w:rPr>
        <w:t xml:space="preserve">Vingtième siècle, </w:t>
      </w:r>
      <w:r w:rsidRPr="00B96E6C">
        <w:rPr>
          <w:szCs w:val="18"/>
        </w:rPr>
        <w:t>58</w:t>
      </w:r>
      <w:r>
        <w:rPr>
          <w:szCs w:val="18"/>
        </w:rPr>
        <w:t> :</w:t>
      </w:r>
      <w:r w:rsidRPr="00B96E6C">
        <w:rPr>
          <w:szCs w:val="18"/>
        </w:rPr>
        <w:t xml:space="preserve"> 1998. 43-54.</w:t>
      </w:r>
    </w:p>
  </w:footnote>
  <w:footnote w:id="190">
    <w:p w14:paraId="6F28E414" w14:textId="77777777" w:rsidR="00730AFE" w:rsidRDefault="00730AFE">
      <w:pPr>
        <w:pStyle w:val="Notedebasdepage"/>
      </w:pPr>
      <w:r>
        <w:rPr>
          <w:rStyle w:val="Appelnotedebasdep"/>
        </w:rPr>
        <w:footnoteRef/>
      </w:r>
      <w:r>
        <w:t xml:space="preserve"> </w:t>
      </w:r>
      <w:r>
        <w:tab/>
      </w:r>
      <w:r w:rsidRPr="00B96E6C">
        <w:rPr>
          <w:i/>
          <w:iCs/>
          <w:szCs w:val="18"/>
        </w:rPr>
        <w:t xml:space="preserve">Fascisme français, passé et présent. </w:t>
      </w:r>
      <w:r w:rsidRPr="00B96E6C">
        <w:rPr>
          <w:szCs w:val="18"/>
        </w:rPr>
        <w:t>Paris</w:t>
      </w:r>
      <w:r>
        <w:rPr>
          <w:szCs w:val="18"/>
        </w:rPr>
        <w:t> :</w:t>
      </w:r>
      <w:r w:rsidRPr="00B96E6C">
        <w:rPr>
          <w:szCs w:val="18"/>
        </w:rPr>
        <w:t xml:space="preserve"> Flammarion, 1987, 146.</w:t>
      </w:r>
    </w:p>
  </w:footnote>
  <w:footnote w:id="191">
    <w:p w14:paraId="0EC2BF77" w14:textId="77777777" w:rsidR="00730AFE" w:rsidRDefault="00730AFE" w:rsidP="00730AFE">
      <w:pPr>
        <w:pStyle w:val="Notedebasdepage"/>
      </w:pPr>
      <w:r>
        <w:rPr>
          <w:rStyle w:val="Appelnotedebasdep"/>
        </w:rPr>
        <w:footnoteRef/>
      </w:r>
      <w:r>
        <w:t xml:space="preserve"> </w:t>
      </w:r>
      <w:r>
        <w:tab/>
      </w:r>
      <w:r w:rsidRPr="00B96E6C">
        <w:rPr>
          <w:szCs w:val="18"/>
        </w:rPr>
        <w:t>En 1941, Bucard se range du côté de la collaboration et reforme une nouve</w:t>
      </w:r>
      <w:r w:rsidRPr="00B96E6C">
        <w:rPr>
          <w:szCs w:val="18"/>
        </w:rPr>
        <w:t>l</w:t>
      </w:r>
      <w:r w:rsidRPr="00B96E6C">
        <w:rPr>
          <w:szCs w:val="18"/>
        </w:rPr>
        <w:t>le fois son mouvement, sous le nom de Parti franciste. Il est un des cofond</w:t>
      </w:r>
      <w:r w:rsidRPr="00B96E6C">
        <w:rPr>
          <w:szCs w:val="18"/>
        </w:rPr>
        <w:t>a</w:t>
      </w:r>
      <w:r w:rsidRPr="00B96E6C">
        <w:rPr>
          <w:szCs w:val="18"/>
        </w:rPr>
        <w:t>teurs de la Légion des volontaires français contre le bolchevisme (la LVF), mais il interdit à ses militants de l'i</w:t>
      </w:r>
      <w:r w:rsidRPr="00B96E6C">
        <w:rPr>
          <w:szCs w:val="18"/>
        </w:rPr>
        <w:t>n</w:t>
      </w:r>
      <w:r w:rsidRPr="00B96E6C">
        <w:rPr>
          <w:szCs w:val="18"/>
        </w:rPr>
        <w:t>tégrer lorsqu'il apprend que l'uniforme est celui de la Wehrmacht. Il sera f</w:t>
      </w:r>
      <w:r w:rsidRPr="00B96E6C">
        <w:rPr>
          <w:szCs w:val="18"/>
        </w:rPr>
        <w:t>u</w:t>
      </w:r>
      <w:r w:rsidRPr="00B96E6C">
        <w:rPr>
          <w:szCs w:val="18"/>
        </w:rPr>
        <w:t>sillé le 19 mars dans les fossés du fort de Châtillon.</w:t>
      </w:r>
    </w:p>
  </w:footnote>
  <w:footnote w:id="192">
    <w:p w14:paraId="6037F6CB" w14:textId="77777777" w:rsidR="00730AFE" w:rsidRDefault="00730AFE" w:rsidP="00730AFE">
      <w:pPr>
        <w:pStyle w:val="Notedebasdepage"/>
      </w:pPr>
      <w:r>
        <w:rPr>
          <w:rStyle w:val="Appelnotedebasdep"/>
        </w:rPr>
        <w:footnoteRef/>
      </w:r>
      <w:r>
        <w:t xml:space="preserve"> </w:t>
      </w:r>
      <w:r>
        <w:tab/>
      </w:r>
      <w:r w:rsidRPr="00B96E6C">
        <w:rPr>
          <w:szCs w:val="18"/>
        </w:rPr>
        <w:t>M</w:t>
      </w:r>
      <w:r>
        <w:rPr>
          <w:szCs w:val="18"/>
        </w:rPr>
        <w:t>a</w:t>
      </w:r>
      <w:r w:rsidRPr="00B96E6C">
        <w:rPr>
          <w:szCs w:val="18"/>
        </w:rPr>
        <w:t xml:space="preserve">chefer, </w:t>
      </w:r>
      <w:r w:rsidRPr="00B96E6C">
        <w:rPr>
          <w:i/>
          <w:iCs/>
          <w:szCs w:val="18"/>
        </w:rPr>
        <w:t xml:space="preserve">Ligues, </w:t>
      </w:r>
      <w:r w:rsidRPr="00B96E6C">
        <w:rPr>
          <w:szCs w:val="18"/>
        </w:rPr>
        <w:t>15.</w:t>
      </w:r>
    </w:p>
  </w:footnote>
  <w:footnote w:id="193">
    <w:p w14:paraId="5E03BD49" w14:textId="77777777" w:rsidR="00730AFE" w:rsidRDefault="00730AFE" w:rsidP="00730AFE">
      <w:pPr>
        <w:pStyle w:val="Notedebasdepage"/>
      </w:pPr>
      <w:r>
        <w:rPr>
          <w:rStyle w:val="Appelnotedebasdep"/>
        </w:rPr>
        <w:footnoteRef/>
      </w:r>
      <w:r>
        <w:t xml:space="preserve"> </w:t>
      </w:r>
      <w:r>
        <w:tab/>
      </w:r>
      <w:r w:rsidRPr="00B96E6C">
        <w:rPr>
          <w:szCs w:val="18"/>
        </w:rPr>
        <w:t xml:space="preserve">Milza, </w:t>
      </w:r>
      <w:r w:rsidRPr="00B96E6C">
        <w:rPr>
          <w:i/>
          <w:iCs/>
          <w:szCs w:val="18"/>
        </w:rPr>
        <w:t>Fascismes.</w:t>
      </w:r>
    </w:p>
  </w:footnote>
  <w:footnote w:id="194">
    <w:p w14:paraId="508176CE" w14:textId="77777777" w:rsidR="00730AFE" w:rsidRDefault="00730AFE" w:rsidP="00730AFE">
      <w:pPr>
        <w:pStyle w:val="Notedebasdepage"/>
      </w:pPr>
      <w:r>
        <w:rPr>
          <w:rStyle w:val="Appelnotedebasdep"/>
        </w:rPr>
        <w:footnoteRef/>
      </w:r>
      <w:r>
        <w:t xml:space="preserve"> </w:t>
      </w:r>
      <w:r>
        <w:tab/>
      </w:r>
      <w:r w:rsidRPr="00B96E6C">
        <w:rPr>
          <w:szCs w:val="18"/>
        </w:rPr>
        <w:t>Paris</w:t>
      </w:r>
      <w:r>
        <w:rPr>
          <w:szCs w:val="18"/>
        </w:rPr>
        <w:t> :</w:t>
      </w:r>
      <w:r w:rsidRPr="00B96E6C">
        <w:rPr>
          <w:szCs w:val="18"/>
        </w:rPr>
        <w:t xml:space="preserve"> La Découverte, 1985. </w:t>
      </w:r>
      <w:r>
        <w:rPr>
          <w:szCs w:val="18"/>
        </w:rPr>
        <w:t>---»</w:t>
      </w:r>
      <w:r w:rsidRPr="00B96E6C">
        <w:rPr>
          <w:szCs w:val="18"/>
        </w:rPr>
        <w:t xml:space="preserve"> Paris</w:t>
      </w:r>
      <w:r>
        <w:rPr>
          <w:szCs w:val="18"/>
        </w:rPr>
        <w:t> :</w:t>
      </w:r>
      <w:r w:rsidRPr="00B96E6C">
        <w:rPr>
          <w:szCs w:val="18"/>
        </w:rPr>
        <w:t xml:space="preserve"> La Découverte, 2001, 178.</w:t>
      </w:r>
    </w:p>
  </w:footnote>
  <w:footnote w:id="195">
    <w:p w14:paraId="11B79C26" w14:textId="77777777" w:rsidR="00730AFE" w:rsidRDefault="00730AFE" w:rsidP="00730AFE">
      <w:pPr>
        <w:pStyle w:val="Notedebasdepage"/>
      </w:pPr>
      <w:r>
        <w:rPr>
          <w:rStyle w:val="Appelnotedebasdep"/>
        </w:rPr>
        <w:footnoteRef/>
      </w:r>
      <w:r>
        <w:t xml:space="preserve"> </w:t>
      </w:r>
      <w:r>
        <w:tab/>
      </w:r>
      <w:r w:rsidRPr="00B96E6C">
        <w:rPr>
          <w:szCs w:val="18"/>
        </w:rPr>
        <w:t>François de La Rocque fut décoré à titre posthume, en 1961, de la Médaille des déportés et se vit attribuer la carte de résistant, qui lui avait été refusée de son vivant. De Gau</w:t>
      </w:r>
      <w:r w:rsidRPr="00B96E6C">
        <w:rPr>
          <w:szCs w:val="18"/>
        </w:rPr>
        <w:t>l</w:t>
      </w:r>
      <w:r w:rsidRPr="00B96E6C">
        <w:rPr>
          <w:szCs w:val="18"/>
        </w:rPr>
        <w:t xml:space="preserve">le voulait alors </w:t>
      </w:r>
      <w:r>
        <w:rPr>
          <w:szCs w:val="18"/>
        </w:rPr>
        <w:t>« </w:t>
      </w:r>
      <w:r w:rsidRPr="00B96E6C">
        <w:rPr>
          <w:szCs w:val="18"/>
        </w:rPr>
        <w:t>réparer une grave injustice</w:t>
      </w:r>
      <w:r>
        <w:rPr>
          <w:szCs w:val="18"/>
        </w:rPr>
        <w:t> »</w:t>
      </w:r>
      <w:r w:rsidRPr="00B96E6C">
        <w:rPr>
          <w:szCs w:val="18"/>
        </w:rPr>
        <w:t>, selon ses pr</w:t>
      </w:r>
      <w:r w:rsidRPr="00B96E6C">
        <w:rPr>
          <w:szCs w:val="18"/>
        </w:rPr>
        <w:t>o</w:t>
      </w:r>
      <w:r w:rsidRPr="00B96E6C">
        <w:rPr>
          <w:szCs w:val="18"/>
        </w:rPr>
        <w:t>pres termes.</w:t>
      </w:r>
    </w:p>
  </w:footnote>
  <w:footnote w:id="196">
    <w:p w14:paraId="4BEE1314" w14:textId="77777777" w:rsidR="00730AFE" w:rsidRDefault="00730AFE">
      <w:pPr>
        <w:pStyle w:val="Notedebasdepage"/>
      </w:pPr>
      <w:r>
        <w:rPr>
          <w:rStyle w:val="Appelnotedebasdep"/>
        </w:rPr>
        <w:footnoteRef/>
      </w:r>
      <w:r>
        <w:t xml:space="preserve"> </w:t>
      </w:r>
      <w:r>
        <w:tab/>
      </w:r>
      <w:r w:rsidRPr="00B96E6C">
        <w:rPr>
          <w:szCs w:val="18"/>
        </w:rPr>
        <w:t>Le PPF de Doriot en annonce 60.000 et en a plutôt la moitié.</w:t>
      </w:r>
    </w:p>
  </w:footnote>
  <w:footnote w:id="197">
    <w:p w14:paraId="075EC5BA" w14:textId="77777777" w:rsidR="00730AFE" w:rsidRDefault="00730AFE" w:rsidP="00730AFE">
      <w:pPr>
        <w:pStyle w:val="Notedebasdepage"/>
      </w:pPr>
      <w:r>
        <w:rPr>
          <w:rStyle w:val="Appelnotedebasdep"/>
        </w:rPr>
        <w:footnoteRef/>
      </w:r>
      <w:r>
        <w:t xml:space="preserve"> </w:t>
      </w:r>
      <w:r>
        <w:tab/>
      </w:r>
      <w:r w:rsidRPr="00B96E6C">
        <w:rPr>
          <w:i/>
          <w:iCs/>
          <w:szCs w:val="18"/>
        </w:rPr>
        <w:t>French Fascism</w:t>
      </w:r>
      <w:r>
        <w:rPr>
          <w:i/>
          <w:iCs/>
          <w:szCs w:val="18"/>
        </w:rPr>
        <w:t> :</w:t>
      </w:r>
      <w:r w:rsidRPr="00B96E6C">
        <w:rPr>
          <w:i/>
          <w:iCs/>
          <w:szCs w:val="18"/>
        </w:rPr>
        <w:t xml:space="preserve"> the Second Wave (1933-1939). </w:t>
      </w:r>
      <w:r w:rsidRPr="00B96E6C">
        <w:rPr>
          <w:szCs w:val="18"/>
        </w:rPr>
        <w:t>Yale Un</w:t>
      </w:r>
      <w:r w:rsidRPr="00B96E6C">
        <w:rPr>
          <w:szCs w:val="18"/>
        </w:rPr>
        <w:t>i</w:t>
      </w:r>
      <w:r w:rsidRPr="00B96E6C">
        <w:rPr>
          <w:szCs w:val="18"/>
        </w:rPr>
        <w:t>versity Press, 1995.</w:t>
      </w:r>
    </w:p>
  </w:footnote>
  <w:footnote w:id="198">
    <w:p w14:paraId="59D433C8" w14:textId="77777777" w:rsidR="00730AFE" w:rsidRDefault="00730AFE" w:rsidP="00730AFE">
      <w:pPr>
        <w:pStyle w:val="Notedebasdepage"/>
      </w:pPr>
      <w:r>
        <w:rPr>
          <w:rStyle w:val="Appelnotedebasdep"/>
        </w:rPr>
        <w:footnoteRef/>
      </w:r>
      <w:r>
        <w:t xml:space="preserve"> </w:t>
      </w:r>
      <w:r>
        <w:tab/>
      </w:r>
      <w:r w:rsidRPr="00B96E6C">
        <w:rPr>
          <w:szCs w:val="18"/>
        </w:rPr>
        <w:t xml:space="preserve">Kalman, Samuel. </w:t>
      </w:r>
      <w:r w:rsidRPr="00B96E6C">
        <w:rPr>
          <w:i/>
          <w:iCs/>
          <w:szCs w:val="18"/>
        </w:rPr>
        <w:t>The Extr</w:t>
      </w:r>
      <w:r>
        <w:rPr>
          <w:i/>
          <w:iCs/>
          <w:szCs w:val="18"/>
        </w:rPr>
        <w:t>e</w:t>
      </w:r>
      <w:r w:rsidRPr="00B96E6C">
        <w:rPr>
          <w:i/>
          <w:iCs/>
          <w:szCs w:val="18"/>
        </w:rPr>
        <w:t>me Right in Interwar France, the Fai</w:t>
      </w:r>
      <w:r w:rsidRPr="00B96E6C">
        <w:rPr>
          <w:i/>
          <w:iCs/>
          <w:szCs w:val="18"/>
        </w:rPr>
        <w:t>s</w:t>
      </w:r>
      <w:r w:rsidRPr="00B96E6C">
        <w:rPr>
          <w:i/>
          <w:iCs/>
          <w:szCs w:val="18"/>
        </w:rPr>
        <w:t xml:space="preserve">ceau and the Croix-de-feu. </w:t>
      </w:r>
      <w:r w:rsidRPr="00B96E6C">
        <w:rPr>
          <w:szCs w:val="18"/>
        </w:rPr>
        <w:t>Aldershot</w:t>
      </w:r>
      <w:r>
        <w:rPr>
          <w:szCs w:val="18"/>
        </w:rPr>
        <w:t> :</w:t>
      </w:r>
      <w:r w:rsidRPr="00B96E6C">
        <w:rPr>
          <w:szCs w:val="18"/>
        </w:rPr>
        <w:t xml:space="preserve"> Ashgate, 2008.</w:t>
      </w:r>
    </w:p>
  </w:footnote>
  <w:footnote w:id="199">
    <w:p w14:paraId="3CD356E0" w14:textId="77777777" w:rsidR="00730AFE" w:rsidRDefault="00730AFE" w:rsidP="00730AFE">
      <w:pPr>
        <w:pStyle w:val="Notedebasdepage"/>
      </w:pPr>
      <w:r>
        <w:rPr>
          <w:rStyle w:val="Appelnotedebasdep"/>
        </w:rPr>
        <w:footnoteRef/>
      </w:r>
      <w:r>
        <w:t xml:space="preserve"> </w:t>
      </w:r>
      <w:r>
        <w:tab/>
      </w:r>
      <w:r w:rsidRPr="00B96E6C">
        <w:rPr>
          <w:szCs w:val="18"/>
        </w:rPr>
        <w:t xml:space="preserve">Kennedy, Sean. </w:t>
      </w:r>
      <w:r w:rsidRPr="00B96E6C">
        <w:rPr>
          <w:i/>
          <w:iCs/>
          <w:szCs w:val="18"/>
        </w:rPr>
        <w:t>Reconciling France against Democracy</w:t>
      </w:r>
      <w:r>
        <w:rPr>
          <w:i/>
          <w:iCs/>
          <w:szCs w:val="18"/>
        </w:rPr>
        <w:t> :</w:t>
      </w:r>
      <w:r w:rsidRPr="00B96E6C">
        <w:rPr>
          <w:i/>
          <w:iCs/>
          <w:szCs w:val="18"/>
        </w:rPr>
        <w:t xml:space="preserve"> the Croix de feu and the Parti social français. </w:t>
      </w:r>
      <w:r w:rsidRPr="00B96E6C">
        <w:rPr>
          <w:szCs w:val="18"/>
        </w:rPr>
        <w:t>Montréal</w:t>
      </w:r>
      <w:r>
        <w:rPr>
          <w:szCs w:val="18"/>
        </w:rPr>
        <w:t> :</w:t>
      </w:r>
      <w:r w:rsidRPr="00B96E6C">
        <w:rPr>
          <w:szCs w:val="18"/>
        </w:rPr>
        <w:t xml:space="preserve"> McGill-Queen's, 2007.</w:t>
      </w:r>
    </w:p>
  </w:footnote>
  <w:footnote w:id="200">
    <w:p w14:paraId="12B89357" w14:textId="77777777" w:rsidR="00730AFE" w:rsidRDefault="00730AFE" w:rsidP="00730AFE">
      <w:pPr>
        <w:pStyle w:val="Notedebasdepage"/>
      </w:pPr>
      <w:r>
        <w:rPr>
          <w:rStyle w:val="Appelnotedebasdep"/>
        </w:rPr>
        <w:footnoteRef/>
      </w:r>
      <w:r>
        <w:t xml:space="preserve"> </w:t>
      </w:r>
      <w:r>
        <w:tab/>
      </w:r>
      <w:r w:rsidRPr="00B96E6C">
        <w:rPr>
          <w:szCs w:val="18"/>
        </w:rPr>
        <w:t xml:space="preserve">Passmore, Kevin. </w:t>
      </w:r>
      <w:r w:rsidRPr="00B96E6C">
        <w:rPr>
          <w:i/>
          <w:iCs/>
          <w:szCs w:val="18"/>
        </w:rPr>
        <w:t>From</w:t>
      </w:r>
      <w:r>
        <w:rPr>
          <w:i/>
          <w:iCs/>
          <w:szCs w:val="18"/>
        </w:rPr>
        <w:t xml:space="preserve"> </w:t>
      </w:r>
      <w:r w:rsidRPr="00B96E6C">
        <w:rPr>
          <w:i/>
          <w:iCs/>
          <w:szCs w:val="18"/>
        </w:rPr>
        <w:t>Liberal</w:t>
      </w:r>
      <w:r>
        <w:rPr>
          <w:i/>
          <w:iCs/>
          <w:szCs w:val="18"/>
        </w:rPr>
        <w:t>is</w:t>
      </w:r>
      <w:r w:rsidRPr="00B96E6C">
        <w:rPr>
          <w:i/>
          <w:iCs/>
          <w:szCs w:val="18"/>
        </w:rPr>
        <w:t>m to Fascism</w:t>
      </w:r>
      <w:r>
        <w:rPr>
          <w:i/>
          <w:iCs/>
          <w:szCs w:val="18"/>
        </w:rPr>
        <w:t> :</w:t>
      </w:r>
      <w:r w:rsidRPr="00B96E6C">
        <w:rPr>
          <w:i/>
          <w:iCs/>
          <w:szCs w:val="18"/>
        </w:rPr>
        <w:t xml:space="preserve"> The Right in a French Pr</w:t>
      </w:r>
      <w:r w:rsidRPr="00B96E6C">
        <w:rPr>
          <w:i/>
          <w:iCs/>
          <w:szCs w:val="18"/>
        </w:rPr>
        <w:t>o</w:t>
      </w:r>
      <w:r w:rsidRPr="00B96E6C">
        <w:rPr>
          <w:i/>
          <w:iCs/>
          <w:szCs w:val="18"/>
        </w:rPr>
        <w:t xml:space="preserve">vince, 1928-1939. </w:t>
      </w:r>
      <w:r w:rsidRPr="00B96E6C">
        <w:rPr>
          <w:szCs w:val="18"/>
        </w:rPr>
        <w:t>[Le lyonnais]. Cambridge</w:t>
      </w:r>
      <w:r>
        <w:rPr>
          <w:szCs w:val="18"/>
        </w:rPr>
        <w:t> :</w:t>
      </w:r>
      <w:r w:rsidRPr="00B96E6C">
        <w:rPr>
          <w:szCs w:val="18"/>
        </w:rPr>
        <w:t xml:space="preserve"> Cambri</w:t>
      </w:r>
      <w:r w:rsidRPr="00B96E6C">
        <w:rPr>
          <w:szCs w:val="18"/>
        </w:rPr>
        <w:t>d</w:t>
      </w:r>
      <w:r w:rsidRPr="00B96E6C">
        <w:rPr>
          <w:szCs w:val="18"/>
        </w:rPr>
        <w:t>ge UP, 1997.</w:t>
      </w:r>
    </w:p>
  </w:footnote>
  <w:footnote w:id="201">
    <w:p w14:paraId="4DF91A6A" w14:textId="77777777" w:rsidR="00730AFE" w:rsidRDefault="00730AFE" w:rsidP="00730AFE">
      <w:pPr>
        <w:pStyle w:val="Notedebasdepage"/>
      </w:pPr>
      <w:r>
        <w:rPr>
          <w:rStyle w:val="Appelnotedebasdep"/>
        </w:rPr>
        <w:footnoteRef/>
      </w:r>
      <w:r>
        <w:t xml:space="preserve"> </w:t>
      </w:r>
      <w:r>
        <w:tab/>
      </w:r>
      <w:r w:rsidRPr="00B96E6C">
        <w:rPr>
          <w:szCs w:val="18"/>
        </w:rPr>
        <w:t xml:space="preserve">Kéchichian, Albert. </w:t>
      </w:r>
      <w:r w:rsidRPr="00B96E6C">
        <w:rPr>
          <w:i/>
          <w:iCs/>
          <w:szCs w:val="18"/>
        </w:rPr>
        <w:t>Les Croix-de-feu à l'âge des</w:t>
      </w:r>
      <w:r>
        <w:rPr>
          <w:i/>
          <w:iCs/>
          <w:szCs w:val="18"/>
        </w:rPr>
        <w:t xml:space="preserve"> </w:t>
      </w:r>
      <w:r w:rsidRPr="00B96E6C">
        <w:rPr>
          <w:i/>
          <w:iCs/>
          <w:szCs w:val="18"/>
        </w:rPr>
        <w:t xml:space="preserve">fascismes. </w:t>
      </w:r>
      <w:r w:rsidRPr="00B96E6C">
        <w:rPr>
          <w:szCs w:val="18"/>
        </w:rPr>
        <w:t>Sey</w:t>
      </w:r>
      <w:r w:rsidRPr="00B96E6C">
        <w:rPr>
          <w:szCs w:val="18"/>
        </w:rPr>
        <w:t>s</w:t>
      </w:r>
      <w:r w:rsidRPr="00B96E6C">
        <w:rPr>
          <w:szCs w:val="18"/>
        </w:rPr>
        <w:t>sel</w:t>
      </w:r>
      <w:r>
        <w:rPr>
          <w:szCs w:val="18"/>
        </w:rPr>
        <w:t> :</w:t>
      </w:r>
      <w:r w:rsidRPr="00B96E6C">
        <w:rPr>
          <w:szCs w:val="18"/>
        </w:rPr>
        <w:t xml:space="preserve"> Champ vallon, 2006. Voir aussi le livre biographique de J. Nobécourt, auteur d'un </w:t>
      </w:r>
      <w:r w:rsidRPr="00B96E6C">
        <w:rPr>
          <w:i/>
          <w:iCs/>
          <w:szCs w:val="18"/>
        </w:rPr>
        <w:t>Colonel de la Ro</w:t>
      </w:r>
      <w:r w:rsidRPr="00B96E6C">
        <w:rPr>
          <w:i/>
          <w:iCs/>
          <w:szCs w:val="18"/>
        </w:rPr>
        <w:t>c</w:t>
      </w:r>
      <w:r w:rsidRPr="00B96E6C">
        <w:rPr>
          <w:i/>
          <w:iCs/>
          <w:szCs w:val="18"/>
        </w:rPr>
        <w:t xml:space="preserve">que, </w:t>
      </w:r>
      <w:r w:rsidRPr="00B96E6C">
        <w:rPr>
          <w:szCs w:val="18"/>
        </w:rPr>
        <w:t>Fayard, 1996.</w:t>
      </w:r>
    </w:p>
  </w:footnote>
  <w:footnote w:id="202">
    <w:p w14:paraId="68773BFB" w14:textId="77777777" w:rsidR="00730AFE" w:rsidRDefault="00730AFE" w:rsidP="00730AFE">
      <w:pPr>
        <w:pStyle w:val="Notedebasdepage"/>
      </w:pPr>
      <w:r>
        <w:rPr>
          <w:rStyle w:val="Appelnotedebasdep"/>
        </w:rPr>
        <w:footnoteRef/>
      </w:r>
      <w:r>
        <w:t xml:space="preserve"> </w:t>
      </w:r>
      <w:r>
        <w:tab/>
      </w:r>
      <w:r w:rsidRPr="00B96E6C">
        <w:rPr>
          <w:szCs w:val="18"/>
        </w:rPr>
        <w:t>Proche des socialistes, Jeanneney est aussi une personnalité off</w:t>
      </w:r>
      <w:r w:rsidRPr="00B96E6C">
        <w:rPr>
          <w:szCs w:val="18"/>
        </w:rPr>
        <w:t>i</w:t>
      </w:r>
      <w:r w:rsidRPr="00B96E6C">
        <w:rPr>
          <w:szCs w:val="18"/>
        </w:rPr>
        <w:t>cielle. De 2002 à mars 2007, Jean-Noël Jeanneney a été président de la Bibliothèque nationale de France, poste auquel il avait été r</w:t>
      </w:r>
      <w:r w:rsidRPr="00B96E6C">
        <w:rPr>
          <w:szCs w:val="18"/>
        </w:rPr>
        <w:t>e</w:t>
      </w:r>
      <w:r w:rsidRPr="00B96E6C">
        <w:rPr>
          <w:szCs w:val="18"/>
        </w:rPr>
        <w:t>conduit en 2005.</w:t>
      </w:r>
    </w:p>
  </w:footnote>
  <w:footnote w:id="203">
    <w:p w14:paraId="41450678" w14:textId="77777777" w:rsidR="00730AFE" w:rsidRDefault="00730AFE" w:rsidP="00730AFE">
      <w:pPr>
        <w:pStyle w:val="Notedebasdepage"/>
      </w:pPr>
      <w:r>
        <w:rPr>
          <w:rStyle w:val="Appelnotedebasdep"/>
        </w:rPr>
        <w:footnoteRef/>
      </w:r>
      <w:r>
        <w:t xml:space="preserve"> </w:t>
      </w:r>
      <w:r>
        <w:tab/>
      </w:r>
      <w:r w:rsidRPr="00B96E6C">
        <w:rPr>
          <w:szCs w:val="18"/>
        </w:rPr>
        <w:t xml:space="preserve">J. Nobécourt, auteur d'un </w:t>
      </w:r>
      <w:r w:rsidRPr="00B96E6C">
        <w:rPr>
          <w:i/>
          <w:iCs/>
          <w:szCs w:val="18"/>
        </w:rPr>
        <w:t xml:space="preserve">Colonel de la Rocque, </w:t>
      </w:r>
      <w:r w:rsidRPr="00B96E6C">
        <w:rPr>
          <w:szCs w:val="18"/>
        </w:rPr>
        <w:t>fait de celui-ci un nation</w:t>
      </w:r>
      <w:r w:rsidRPr="00B96E6C">
        <w:rPr>
          <w:szCs w:val="18"/>
        </w:rPr>
        <w:t>a</w:t>
      </w:r>
      <w:r w:rsidRPr="00B96E6C">
        <w:rPr>
          <w:szCs w:val="18"/>
        </w:rPr>
        <w:t>liste chrétien qui jamais ne récusa pou</w:t>
      </w:r>
      <w:r w:rsidRPr="00B96E6C">
        <w:rPr>
          <w:szCs w:val="18"/>
        </w:rPr>
        <w:t>r</w:t>
      </w:r>
      <w:r w:rsidRPr="00B96E6C">
        <w:rPr>
          <w:szCs w:val="18"/>
        </w:rPr>
        <w:t>tant la démocratie et la république.</w:t>
      </w:r>
    </w:p>
  </w:footnote>
  <w:footnote w:id="204">
    <w:p w14:paraId="1015EDDB" w14:textId="77777777" w:rsidR="00730AFE" w:rsidRDefault="00730AFE">
      <w:pPr>
        <w:pStyle w:val="Notedebasdepage"/>
      </w:pPr>
      <w:r>
        <w:rPr>
          <w:rStyle w:val="Appelnotedebasdep"/>
        </w:rPr>
        <w:footnoteRef/>
      </w:r>
      <w:r>
        <w:t xml:space="preserve"> </w:t>
      </w:r>
      <w:r>
        <w:tab/>
      </w:r>
      <w:r w:rsidRPr="00B96E6C">
        <w:rPr>
          <w:szCs w:val="18"/>
        </w:rPr>
        <w:t xml:space="preserve">Kéchichian, Albert. </w:t>
      </w:r>
      <w:r w:rsidRPr="00B96E6C">
        <w:rPr>
          <w:i/>
          <w:iCs/>
          <w:szCs w:val="18"/>
        </w:rPr>
        <w:t xml:space="preserve">Les Croix-de-feu à l'âge des fascismes. </w:t>
      </w:r>
      <w:r w:rsidRPr="00B96E6C">
        <w:rPr>
          <w:szCs w:val="18"/>
        </w:rPr>
        <w:t>Sey</w:t>
      </w:r>
      <w:r w:rsidRPr="00B96E6C">
        <w:rPr>
          <w:szCs w:val="18"/>
        </w:rPr>
        <w:t>s</w:t>
      </w:r>
      <w:r w:rsidRPr="00B96E6C">
        <w:rPr>
          <w:szCs w:val="18"/>
        </w:rPr>
        <w:t>sel</w:t>
      </w:r>
      <w:r>
        <w:rPr>
          <w:szCs w:val="18"/>
        </w:rPr>
        <w:t> :</w:t>
      </w:r>
      <w:r w:rsidRPr="00B96E6C">
        <w:rPr>
          <w:szCs w:val="18"/>
        </w:rPr>
        <w:t xml:space="preserve"> Champ vallon, 2006.</w:t>
      </w:r>
    </w:p>
  </w:footnote>
  <w:footnote w:id="205">
    <w:p w14:paraId="3452B03E" w14:textId="77777777" w:rsidR="00730AFE" w:rsidRDefault="00730AFE" w:rsidP="00730AFE">
      <w:pPr>
        <w:pStyle w:val="Notedebasdepage"/>
      </w:pPr>
      <w:r>
        <w:rPr>
          <w:rStyle w:val="Appelnotedebasdep"/>
        </w:rPr>
        <w:footnoteRef/>
      </w:r>
      <w:r>
        <w:t xml:space="preserve"> </w:t>
      </w:r>
      <w:r>
        <w:tab/>
      </w:r>
      <w:r w:rsidRPr="00B96E6C">
        <w:rPr>
          <w:szCs w:val="18"/>
        </w:rPr>
        <w:t xml:space="preserve">Milza, </w:t>
      </w:r>
      <w:r w:rsidRPr="00B96E6C">
        <w:rPr>
          <w:i/>
          <w:iCs/>
          <w:szCs w:val="18"/>
        </w:rPr>
        <w:t xml:space="preserve">Fascismes, </w:t>
      </w:r>
      <w:r w:rsidRPr="00B96E6C">
        <w:rPr>
          <w:szCs w:val="18"/>
        </w:rPr>
        <w:t>289. Et à quoi donc se rapporte ce terme inn</w:t>
      </w:r>
      <w:r w:rsidRPr="00B96E6C">
        <w:rPr>
          <w:szCs w:val="18"/>
        </w:rPr>
        <w:t>o</w:t>
      </w:r>
      <w:r w:rsidRPr="00B96E6C">
        <w:rPr>
          <w:szCs w:val="18"/>
        </w:rPr>
        <w:t xml:space="preserve">cemment soixante-huitard de </w:t>
      </w:r>
      <w:r>
        <w:rPr>
          <w:szCs w:val="18"/>
        </w:rPr>
        <w:t>« </w:t>
      </w:r>
      <w:r w:rsidRPr="00B96E6C">
        <w:rPr>
          <w:szCs w:val="18"/>
        </w:rPr>
        <w:t>contestataire</w:t>
      </w:r>
      <w:r>
        <w:rPr>
          <w:szCs w:val="18"/>
        </w:rPr>
        <w:t> » ?</w:t>
      </w:r>
    </w:p>
  </w:footnote>
  <w:footnote w:id="206">
    <w:p w14:paraId="63401183" w14:textId="77777777" w:rsidR="00730AFE" w:rsidRDefault="00730AFE" w:rsidP="00730AFE">
      <w:pPr>
        <w:pStyle w:val="Notedebasdepage"/>
      </w:pPr>
      <w:r>
        <w:rPr>
          <w:rStyle w:val="Appelnotedebasdep"/>
        </w:rPr>
        <w:footnoteRef/>
      </w:r>
      <w:r>
        <w:t xml:space="preserve"> </w:t>
      </w:r>
      <w:r>
        <w:tab/>
      </w:r>
      <w:r w:rsidRPr="00B96E6C">
        <w:rPr>
          <w:szCs w:val="18"/>
        </w:rPr>
        <w:t xml:space="preserve">Milza, Pierre. </w:t>
      </w:r>
      <w:r w:rsidRPr="00B96E6C">
        <w:rPr>
          <w:i/>
          <w:iCs/>
          <w:szCs w:val="18"/>
        </w:rPr>
        <w:t xml:space="preserve">Fascisme français, passé et présent. </w:t>
      </w:r>
      <w:r w:rsidRPr="00B96E6C">
        <w:rPr>
          <w:szCs w:val="18"/>
        </w:rPr>
        <w:t>Paris</w:t>
      </w:r>
      <w:r>
        <w:rPr>
          <w:szCs w:val="18"/>
        </w:rPr>
        <w:t> :</w:t>
      </w:r>
      <w:r w:rsidRPr="00B96E6C">
        <w:rPr>
          <w:szCs w:val="18"/>
        </w:rPr>
        <w:t xml:space="preserve"> Flamm</w:t>
      </w:r>
      <w:r w:rsidRPr="00B96E6C">
        <w:rPr>
          <w:szCs w:val="18"/>
        </w:rPr>
        <w:t>a</w:t>
      </w:r>
      <w:r w:rsidRPr="00B96E6C">
        <w:rPr>
          <w:szCs w:val="18"/>
        </w:rPr>
        <w:t>rion, 1987, 141-2.</w:t>
      </w:r>
    </w:p>
  </w:footnote>
  <w:footnote w:id="207">
    <w:p w14:paraId="2BECCA5F" w14:textId="77777777" w:rsidR="00730AFE" w:rsidRDefault="00730AFE" w:rsidP="00730AFE">
      <w:pPr>
        <w:pStyle w:val="Notedebasdepage"/>
      </w:pPr>
      <w:r>
        <w:rPr>
          <w:rStyle w:val="Appelnotedebasdep"/>
        </w:rPr>
        <w:footnoteRef/>
      </w:r>
      <w:r>
        <w:t xml:space="preserve"> </w:t>
      </w:r>
      <w:r>
        <w:tab/>
      </w:r>
      <w:r w:rsidRPr="00B96E6C">
        <w:rPr>
          <w:i/>
          <w:iCs/>
          <w:szCs w:val="18"/>
        </w:rPr>
        <w:t xml:space="preserve">L'Histoire, </w:t>
      </w:r>
      <w:r w:rsidRPr="00B96E6C">
        <w:rPr>
          <w:szCs w:val="18"/>
        </w:rPr>
        <w:t>28</w:t>
      </w:r>
      <w:r>
        <w:rPr>
          <w:szCs w:val="18"/>
        </w:rPr>
        <w:t> :</w:t>
      </w:r>
      <w:r w:rsidRPr="00B96E6C">
        <w:rPr>
          <w:szCs w:val="18"/>
        </w:rPr>
        <w:t xml:space="preserve"> 1980.</w:t>
      </w:r>
    </w:p>
  </w:footnote>
  <w:footnote w:id="208">
    <w:p w14:paraId="361C7B0D" w14:textId="77777777" w:rsidR="00730AFE" w:rsidRDefault="00730AFE" w:rsidP="00730AFE">
      <w:pPr>
        <w:pStyle w:val="Notedebasdepage"/>
      </w:pPr>
      <w:r>
        <w:rPr>
          <w:rStyle w:val="Appelnotedebasdep"/>
        </w:rPr>
        <w:footnoteRef/>
      </w:r>
      <w:r>
        <w:t xml:space="preserve"> </w:t>
      </w:r>
      <w:r>
        <w:tab/>
      </w:r>
      <w:r w:rsidRPr="00B96E6C">
        <w:rPr>
          <w:szCs w:val="18"/>
        </w:rPr>
        <w:t xml:space="preserve">Burrin, Philippe. </w:t>
      </w:r>
      <w:r w:rsidRPr="00B96E6C">
        <w:rPr>
          <w:i/>
          <w:iCs/>
          <w:szCs w:val="18"/>
        </w:rPr>
        <w:t xml:space="preserve">Fascisme, nazisme, autoritarisme. </w:t>
      </w:r>
      <w:r w:rsidRPr="00B96E6C">
        <w:rPr>
          <w:szCs w:val="18"/>
        </w:rPr>
        <w:t>Paris</w:t>
      </w:r>
      <w:r>
        <w:rPr>
          <w:szCs w:val="18"/>
        </w:rPr>
        <w:t> :</w:t>
      </w:r>
      <w:r w:rsidRPr="00B96E6C">
        <w:rPr>
          <w:szCs w:val="18"/>
        </w:rPr>
        <w:t xml:space="preserve"> Seuil, 2000,</w:t>
      </w:r>
      <w:r>
        <w:rPr>
          <w:szCs w:val="18"/>
        </w:rPr>
        <w:t xml:space="preserve"> </w:t>
      </w:r>
      <w:r w:rsidRPr="00B96E6C">
        <w:rPr>
          <w:szCs w:val="18"/>
        </w:rPr>
        <w:t>258. Qui compare avec les appel à la vi</w:t>
      </w:r>
      <w:r w:rsidRPr="00B96E6C">
        <w:rPr>
          <w:szCs w:val="18"/>
        </w:rPr>
        <w:t>o</w:t>
      </w:r>
      <w:r w:rsidRPr="00B96E6C">
        <w:rPr>
          <w:szCs w:val="18"/>
        </w:rPr>
        <w:t>lence du côté de chez Doriot.</w:t>
      </w:r>
    </w:p>
  </w:footnote>
  <w:footnote w:id="209">
    <w:p w14:paraId="7DA961B5" w14:textId="77777777" w:rsidR="00730AFE" w:rsidRDefault="00730AFE" w:rsidP="00730AFE">
      <w:pPr>
        <w:pStyle w:val="Notedebasdepage"/>
      </w:pPr>
      <w:r>
        <w:rPr>
          <w:rStyle w:val="Appelnotedebasdep"/>
        </w:rPr>
        <w:footnoteRef/>
      </w:r>
      <w:r>
        <w:t xml:space="preserve"> </w:t>
      </w:r>
      <w:r>
        <w:tab/>
      </w:r>
      <w:r w:rsidRPr="00B96E6C">
        <w:rPr>
          <w:szCs w:val="18"/>
        </w:rPr>
        <w:t xml:space="preserve">Milza, </w:t>
      </w:r>
      <w:r w:rsidRPr="00B96E6C">
        <w:rPr>
          <w:i/>
          <w:iCs/>
          <w:szCs w:val="18"/>
        </w:rPr>
        <w:t xml:space="preserve">Fascismes, </w:t>
      </w:r>
      <w:r w:rsidRPr="00B96E6C">
        <w:rPr>
          <w:szCs w:val="18"/>
        </w:rPr>
        <w:t>290.</w:t>
      </w:r>
    </w:p>
  </w:footnote>
  <w:footnote w:id="210">
    <w:p w14:paraId="6616619A" w14:textId="77777777" w:rsidR="00730AFE" w:rsidRDefault="00730AFE" w:rsidP="00730AFE">
      <w:pPr>
        <w:pStyle w:val="Notedebasdepage"/>
      </w:pPr>
      <w:r>
        <w:rPr>
          <w:rStyle w:val="Appelnotedebasdep"/>
        </w:rPr>
        <w:footnoteRef/>
      </w:r>
      <w:r>
        <w:t xml:space="preserve"> </w:t>
      </w:r>
      <w:r>
        <w:tab/>
      </w:r>
      <w:r w:rsidRPr="00B96E6C">
        <w:rPr>
          <w:i/>
          <w:iCs/>
          <w:szCs w:val="18"/>
        </w:rPr>
        <w:t xml:space="preserve">Nationalisme, antisémitisme et fascisme en France. </w:t>
      </w:r>
      <w:r w:rsidRPr="00B96E6C">
        <w:rPr>
          <w:szCs w:val="18"/>
        </w:rPr>
        <w:t>P</w:t>
      </w:r>
      <w:r w:rsidRPr="00B96E6C">
        <w:rPr>
          <w:szCs w:val="18"/>
        </w:rPr>
        <w:t>a</w:t>
      </w:r>
      <w:r w:rsidRPr="00B96E6C">
        <w:rPr>
          <w:szCs w:val="18"/>
        </w:rPr>
        <w:t>ris</w:t>
      </w:r>
      <w:r>
        <w:rPr>
          <w:szCs w:val="18"/>
        </w:rPr>
        <w:t> :</w:t>
      </w:r>
      <w:r w:rsidRPr="00B96E6C">
        <w:rPr>
          <w:szCs w:val="18"/>
        </w:rPr>
        <w:t xml:space="preserve"> Seuil, 1990. Nouv. Éd. 2004, 227.</w:t>
      </w:r>
    </w:p>
  </w:footnote>
  <w:footnote w:id="211">
    <w:p w14:paraId="03AB2CBD" w14:textId="77777777" w:rsidR="00730AFE" w:rsidRDefault="00730AFE">
      <w:pPr>
        <w:pStyle w:val="Notedebasdepage"/>
      </w:pPr>
      <w:r>
        <w:rPr>
          <w:rStyle w:val="Appelnotedebasdep"/>
        </w:rPr>
        <w:footnoteRef/>
      </w:r>
      <w:r>
        <w:t xml:space="preserve"> </w:t>
      </w:r>
      <w:r>
        <w:tab/>
      </w:r>
      <w:r w:rsidRPr="00B96E6C">
        <w:rPr>
          <w:i/>
          <w:iCs/>
          <w:szCs w:val="18"/>
        </w:rPr>
        <w:t xml:space="preserve">L'Histoire, </w:t>
      </w:r>
      <w:r w:rsidRPr="00B96E6C">
        <w:rPr>
          <w:szCs w:val="18"/>
        </w:rPr>
        <w:t>28</w:t>
      </w:r>
      <w:r>
        <w:rPr>
          <w:szCs w:val="18"/>
        </w:rPr>
        <w:t> :</w:t>
      </w:r>
      <w:r w:rsidRPr="00B96E6C">
        <w:rPr>
          <w:szCs w:val="18"/>
        </w:rPr>
        <w:t xml:space="preserve"> 1980.</w:t>
      </w:r>
    </w:p>
  </w:footnote>
  <w:footnote w:id="212">
    <w:p w14:paraId="58DFEF54" w14:textId="77777777" w:rsidR="00730AFE" w:rsidRDefault="00730AFE" w:rsidP="00730AFE">
      <w:pPr>
        <w:pStyle w:val="Notedebasdepage"/>
      </w:pPr>
      <w:r>
        <w:rPr>
          <w:rStyle w:val="Appelnotedebasdep"/>
        </w:rPr>
        <w:footnoteRef/>
      </w:r>
      <w:r>
        <w:t xml:space="preserve"> </w:t>
      </w:r>
      <w:r>
        <w:tab/>
      </w:r>
      <w:r w:rsidRPr="00B96E6C">
        <w:rPr>
          <w:szCs w:val="18"/>
        </w:rPr>
        <w:t xml:space="preserve">Milza, </w:t>
      </w:r>
      <w:r w:rsidRPr="00B96E6C">
        <w:rPr>
          <w:i/>
          <w:iCs/>
          <w:szCs w:val="18"/>
        </w:rPr>
        <w:t xml:space="preserve">Fascismes, </w:t>
      </w:r>
      <w:r w:rsidRPr="00B96E6C">
        <w:rPr>
          <w:szCs w:val="18"/>
        </w:rPr>
        <w:t>289.</w:t>
      </w:r>
    </w:p>
  </w:footnote>
  <w:footnote w:id="213">
    <w:p w14:paraId="21ED4ADA" w14:textId="77777777" w:rsidR="00730AFE" w:rsidRDefault="00730AFE" w:rsidP="00730AFE">
      <w:pPr>
        <w:pStyle w:val="Notedebasdepage"/>
      </w:pPr>
      <w:r>
        <w:rPr>
          <w:rStyle w:val="Appelnotedebasdep"/>
        </w:rPr>
        <w:footnoteRef/>
      </w:r>
      <w:r>
        <w:t xml:space="preserve"> </w:t>
      </w:r>
      <w:r>
        <w:tab/>
      </w:r>
      <w:r w:rsidRPr="00B96E6C">
        <w:rPr>
          <w:i/>
          <w:iCs/>
          <w:szCs w:val="18"/>
        </w:rPr>
        <w:t xml:space="preserve">Fascisme français, </w:t>
      </w:r>
      <w:r w:rsidRPr="00B96E6C">
        <w:rPr>
          <w:szCs w:val="18"/>
        </w:rPr>
        <w:t>138.</w:t>
      </w:r>
    </w:p>
  </w:footnote>
  <w:footnote w:id="214">
    <w:p w14:paraId="275D3ECD" w14:textId="77777777" w:rsidR="00730AFE" w:rsidRDefault="00730AFE" w:rsidP="00730AFE">
      <w:pPr>
        <w:pStyle w:val="Notedebasdepage"/>
      </w:pPr>
      <w:r>
        <w:rPr>
          <w:rStyle w:val="Appelnotedebasdep"/>
        </w:rPr>
        <w:footnoteRef/>
      </w:r>
      <w:r>
        <w:t xml:space="preserve"> </w:t>
      </w:r>
      <w:r>
        <w:tab/>
      </w:r>
      <w:r w:rsidRPr="00B96E6C">
        <w:rPr>
          <w:i/>
          <w:iCs/>
          <w:szCs w:val="18"/>
        </w:rPr>
        <w:t>Journal of Mode</w:t>
      </w:r>
      <w:r>
        <w:rPr>
          <w:i/>
          <w:iCs/>
          <w:szCs w:val="18"/>
        </w:rPr>
        <w:t>rn</w:t>
      </w:r>
      <w:r w:rsidRPr="00B96E6C">
        <w:rPr>
          <w:i/>
          <w:iCs/>
          <w:szCs w:val="18"/>
        </w:rPr>
        <w:t xml:space="preserve"> History, </w:t>
      </w:r>
      <w:r w:rsidRPr="00B96E6C">
        <w:rPr>
          <w:szCs w:val="18"/>
        </w:rPr>
        <w:t>63</w:t>
      </w:r>
      <w:r>
        <w:rPr>
          <w:szCs w:val="18"/>
        </w:rPr>
        <w:t> :</w:t>
      </w:r>
      <w:r w:rsidRPr="00B96E6C">
        <w:rPr>
          <w:szCs w:val="18"/>
        </w:rPr>
        <w:t xml:space="preserve"> 1991. 271-295</w:t>
      </w:r>
      <w:r>
        <w:rPr>
          <w:szCs w:val="18"/>
        </w:rPr>
        <w:t>.</w:t>
      </w:r>
    </w:p>
  </w:footnote>
  <w:footnote w:id="215">
    <w:p w14:paraId="3F3EFB64" w14:textId="77777777" w:rsidR="00730AFE" w:rsidRDefault="00730AFE" w:rsidP="00730AFE">
      <w:pPr>
        <w:pStyle w:val="Notedebasdepage"/>
      </w:pPr>
      <w:r>
        <w:rPr>
          <w:rStyle w:val="Appelnotedebasdep"/>
        </w:rPr>
        <w:footnoteRef/>
      </w:r>
      <w:r>
        <w:t xml:space="preserve"> </w:t>
      </w:r>
      <w:r>
        <w:tab/>
      </w:r>
      <w:r>
        <w:rPr>
          <w:szCs w:val="18"/>
        </w:rPr>
        <w:t>« </w:t>
      </w:r>
      <w:r w:rsidRPr="00B96E6C">
        <w:rPr>
          <w:szCs w:val="18"/>
        </w:rPr>
        <w:t>Fascism</w:t>
      </w:r>
      <w:r>
        <w:rPr>
          <w:szCs w:val="18"/>
        </w:rPr>
        <w:t> »</w:t>
      </w:r>
      <w:r w:rsidRPr="00B96E6C">
        <w:rPr>
          <w:szCs w:val="18"/>
        </w:rPr>
        <w:t>, 285.</w:t>
      </w:r>
    </w:p>
  </w:footnote>
  <w:footnote w:id="216">
    <w:p w14:paraId="6E3EF8A7" w14:textId="77777777" w:rsidR="00730AFE" w:rsidRDefault="00730AFE" w:rsidP="00730AFE">
      <w:pPr>
        <w:pStyle w:val="Notedebasdepage"/>
      </w:pPr>
      <w:r>
        <w:rPr>
          <w:rStyle w:val="Appelnotedebasdep"/>
        </w:rPr>
        <w:footnoteRef/>
      </w:r>
      <w:r>
        <w:t xml:space="preserve"> </w:t>
      </w:r>
      <w:r>
        <w:tab/>
      </w:r>
      <w:r w:rsidRPr="00B96E6C">
        <w:rPr>
          <w:szCs w:val="18"/>
        </w:rPr>
        <w:t>Dans</w:t>
      </w:r>
      <w:r>
        <w:rPr>
          <w:szCs w:val="18"/>
        </w:rPr>
        <w:t> :</w:t>
      </w:r>
      <w:r w:rsidRPr="00B96E6C">
        <w:rPr>
          <w:szCs w:val="18"/>
        </w:rPr>
        <w:t xml:space="preserve"> Jenkins, Brian, dir. </w:t>
      </w:r>
      <w:r w:rsidRPr="00B96E6C">
        <w:rPr>
          <w:i/>
          <w:iCs/>
          <w:szCs w:val="18"/>
        </w:rPr>
        <w:t xml:space="preserve">France in the Era of Fascism. </w:t>
      </w:r>
      <w:r w:rsidRPr="00B96E6C">
        <w:rPr>
          <w:szCs w:val="18"/>
        </w:rPr>
        <w:t>New York</w:t>
      </w:r>
      <w:r>
        <w:rPr>
          <w:szCs w:val="18"/>
        </w:rPr>
        <w:t> : Ber</w:t>
      </w:r>
      <w:r>
        <w:rPr>
          <w:szCs w:val="18"/>
        </w:rPr>
        <w:t>g</w:t>
      </w:r>
      <w:r>
        <w:rPr>
          <w:szCs w:val="18"/>
        </w:rPr>
        <w:t>hahn, 2005.</w:t>
      </w:r>
    </w:p>
  </w:footnote>
  <w:footnote w:id="217">
    <w:p w14:paraId="00D609E5" w14:textId="77777777" w:rsidR="00730AFE" w:rsidRDefault="00730AFE" w:rsidP="00730AFE">
      <w:pPr>
        <w:pStyle w:val="Notedebasdepage"/>
      </w:pPr>
      <w:r>
        <w:rPr>
          <w:rStyle w:val="Appelnotedebasdep"/>
        </w:rPr>
        <w:footnoteRef/>
      </w:r>
      <w:r>
        <w:t xml:space="preserve"> </w:t>
      </w:r>
      <w:r>
        <w:tab/>
      </w:r>
      <w:r w:rsidRPr="00B96E6C">
        <w:rPr>
          <w:szCs w:val="18"/>
        </w:rPr>
        <w:t>91.</w:t>
      </w:r>
    </w:p>
  </w:footnote>
  <w:footnote w:id="218">
    <w:p w14:paraId="2E4646F9" w14:textId="77777777" w:rsidR="00730AFE" w:rsidRDefault="00730AFE" w:rsidP="00730AFE">
      <w:pPr>
        <w:pStyle w:val="Notedebasdepage"/>
      </w:pPr>
      <w:r>
        <w:rPr>
          <w:rStyle w:val="Appelnotedebasdep"/>
        </w:rPr>
        <w:footnoteRef/>
      </w:r>
      <w:r>
        <w:t xml:space="preserve"> </w:t>
      </w:r>
      <w:r>
        <w:tab/>
      </w:r>
      <w:r w:rsidRPr="00B96E6C">
        <w:rPr>
          <w:szCs w:val="18"/>
        </w:rPr>
        <w:t>Cambridge</w:t>
      </w:r>
      <w:r>
        <w:rPr>
          <w:szCs w:val="18"/>
        </w:rPr>
        <w:t> :</w:t>
      </w:r>
      <w:r w:rsidRPr="00B96E6C">
        <w:rPr>
          <w:szCs w:val="18"/>
        </w:rPr>
        <w:t xml:space="preserve"> Cambridge UP, 1997.</w:t>
      </w:r>
    </w:p>
  </w:footnote>
  <w:footnote w:id="219">
    <w:p w14:paraId="591D7B73" w14:textId="77777777" w:rsidR="00730AFE" w:rsidRDefault="00730AFE" w:rsidP="00730AFE">
      <w:pPr>
        <w:pStyle w:val="Notedebasdepage"/>
      </w:pPr>
      <w:r>
        <w:rPr>
          <w:rStyle w:val="Appelnotedebasdep"/>
        </w:rPr>
        <w:footnoteRef/>
      </w:r>
      <w:r>
        <w:t xml:space="preserve"> </w:t>
      </w:r>
      <w:r>
        <w:tab/>
      </w:r>
      <w:r w:rsidRPr="00B96E6C">
        <w:rPr>
          <w:szCs w:val="18"/>
        </w:rPr>
        <w:t>C'est le critère-clé de Roger Griffin.</w:t>
      </w:r>
    </w:p>
  </w:footnote>
  <w:footnote w:id="220">
    <w:p w14:paraId="5B15CA92" w14:textId="77777777" w:rsidR="00730AFE" w:rsidRDefault="00730AFE" w:rsidP="00730AFE">
      <w:pPr>
        <w:pStyle w:val="Notedebasdepage"/>
      </w:pPr>
      <w:r>
        <w:rPr>
          <w:rStyle w:val="Appelnotedebasdep"/>
        </w:rPr>
        <w:footnoteRef/>
      </w:r>
      <w:r>
        <w:t xml:space="preserve"> </w:t>
      </w:r>
      <w:r>
        <w:tab/>
      </w:r>
      <w:r w:rsidRPr="00B96E6C">
        <w:rPr>
          <w:szCs w:val="18"/>
        </w:rPr>
        <w:t>210-11 et 200.</w:t>
      </w:r>
    </w:p>
  </w:footnote>
  <w:footnote w:id="221">
    <w:p w14:paraId="6E0938D3" w14:textId="77777777" w:rsidR="00730AFE" w:rsidRDefault="00730AFE" w:rsidP="00730AFE">
      <w:pPr>
        <w:pStyle w:val="Notedebasdepage"/>
      </w:pPr>
      <w:r>
        <w:rPr>
          <w:rStyle w:val="Appelnotedebasdep"/>
        </w:rPr>
        <w:footnoteRef/>
      </w:r>
      <w:r>
        <w:t xml:space="preserve"> </w:t>
      </w:r>
      <w:r>
        <w:tab/>
      </w:r>
      <w:r w:rsidRPr="00B96E6C">
        <w:rPr>
          <w:szCs w:val="18"/>
        </w:rPr>
        <w:t>Xiii.</w:t>
      </w:r>
    </w:p>
  </w:footnote>
  <w:footnote w:id="222">
    <w:p w14:paraId="72D5E52B" w14:textId="77777777" w:rsidR="00730AFE" w:rsidRDefault="00730AFE" w:rsidP="00730AFE">
      <w:pPr>
        <w:pStyle w:val="Notedebasdepage"/>
      </w:pPr>
      <w:r>
        <w:rPr>
          <w:rStyle w:val="Appelnotedebasdep"/>
        </w:rPr>
        <w:footnoteRef/>
      </w:r>
      <w:r>
        <w:t xml:space="preserve"> </w:t>
      </w:r>
      <w:r>
        <w:tab/>
      </w:r>
      <w:r w:rsidRPr="00B96E6C">
        <w:rPr>
          <w:szCs w:val="18"/>
        </w:rPr>
        <w:t>310.</w:t>
      </w:r>
    </w:p>
  </w:footnote>
  <w:footnote w:id="223">
    <w:p w14:paraId="12C59FD4" w14:textId="77777777" w:rsidR="00730AFE" w:rsidRDefault="00730AFE" w:rsidP="00730AFE">
      <w:pPr>
        <w:pStyle w:val="Notedebasdepage"/>
      </w:pPr>
      <w:r>
        <w:rPr>
          <w:rStyle w:val="Appelnotedebasdep"/>
        </w:rPr>
        <w:footnoteRef/>
      </w:r>
      <w:r>
        <w:t xml:space="preserve"> </w:t>
      </w:r>
      <w:r>
        <w:tab/>
      </w:r>
      <w:r w:rsidRPr="00B96E6C">
        <w:rPr>
          <w:szCs w:val="18"/>
        </w:rPr>
        <w:t>308.</w:t>
      </w:r>
    </w:p>
  </w:footnote>
  <w:footnote w:id="224">
    <w:p w14:paraId="42914F93" w14:textId="77777777" w:rsidR="00730AFE" w:rsidRDefault="00730AFE" w:rsidP="00730AFE">
      <w:pPr>
        <w:pStyle w:val="Notedebasdepage"/>
      </w:pPr>
      <w:r>
        <w:rPr>
          <w:rStyle w:val="Appelnotedebasdep"/>
        </w:rPr>
        <w:footnoteRef/>
      </w:r>
      <w:r>
        <w:t xml:space="preserve"> </w:t>
      </w:r>
      <w:r>
        <w:tab/>
      </w:r>
      <w:r w:rsidRPr="00B96E6C">
        <w:rPr>
          <w:szCs w:val="18"/>
        </w:rPr>
        <w:t>313.</w:t>
      </w:r>
    </w:p>
  </w:footnote>
  <w:footnote w:id="225">
    <w:p w14:paraId="5BA67FC9" w14:textId="77777777" w:rsidR="00730AFE" w:rsidRDefault="00730AFE" w:rsidP="00730AFE">
      <w:pPr>
        <w:pStyle w:val="Notedebasdepage"/>
      </w:pPr>
      <w:r>
        <w:rPr>
          <w:rStyle w:val="Appelnotedebasdep"/>
        </w:rPr>
        <w:footnoteRef/>
      </w:r>
      <w:r>
        <w:t xml:space="preserve"> </w:t>
      </w:r>
      <w:r>
        <w:tab/>
      </w:r>
      <w:r w:rsidRPr="00B96E6C">
        <w:rPr>
          <w:i/>
          <w:iCs/>
          <w:szCs w:val="18"/>
        </w:rPr>
        <w:t xml:space="preserve">Ni droite ni gauche. </w:t>
      </w:r>
      <w:r w:rsidRPr="00B96E6C">
        <w:rPr>
          <w:szCs w:val="18"/>
        </w:rPr>
        <w:t>Paris</w:t>
      </w:r>
      <w:r>
        <w:rPr>
          <w:szCs w:val="18"/>
        </w:rPr>
        <w:t> :</w:t>
      </w:r>
      <w:r w:rsidRPr="00B96E6C">
        <w:rPr>
          <w:szCs w:val="18"/>
        </w:rPr>
        <w:t xml:space="preserve"> Fayard, 2000 et, au format poche, Co</w:t>
      </w:r>
      <w:r w:rsidRPr="00B96E6C">
        <w:rPr>
          <w:szCs w:val="18"/>
        </w:rPr>
        <w:t>m</w:t>
      </w:r>
      <w:r w:rsidRPr="00B96E6C">
        <w:rPr>
          <w:szCs w:val="18"/>
        </w:rPr>
        <w:t>plexe, 2000, 83-92</w:t>
      </w:r>
    </w:p>
  </w:footnote>
  <w:footnote w:id="226">
    <w:p w14:paraId="1D812381" w14:textId="77777777" w:rsidR="00730AFE" w:rsidRDefault="00730AFE" w:rsidP="00730AFE">
      <w:pPr>
        <w:pStyle w:val="Notedebasdepage"/>
      </w:pPr>
      <w:r>
        <w:rPr>
          <w:rStyle w:val="Appelnotedebasdep"/>
        </w:rPr>
        <w:footnoteRef/>
      </w:r>
      <w:r>
        <w:t xml:space="preserve"> </w:t>
      </w:r>
      <w:r>
        <w:tab/>
      </w:r>
      <w:r w:rsidRPr="00B96E6C">
        <w:rPr>
          <w:i/>
          <w:iCs/>
          <w:szCs w:val="18"/>
        </w:rPr>
        <w:t xml:space="preserve">Droite, </w:t>
      </w:r>
      <w:r w:rsidRPr="00B96E6C">
        <w:rPr>
          <w:szCs w:val="18"/>
        </w:rPr>
        <w:t>Éd. 1997, LVII.</w:t>
      </w:r>
    </w:p>
  </w:footnote>
  <w:footnote w:id="227">
    <w:p w14:paraId="7E3BCB66" w14:textId="77777777" w:rsidR="00730AFE" w:rsidRDefault="00730AFE" w:rsidP="00730AFE">
      <w:pPr>
        <w:pStyle w:val="Notedebasdepage"/>
      </w:pPr>
      <w:r>
        <w:rPr>
          <w:rStyle w:val="Appelnotedebasdep"/>
        </w:rPr>
        <w:footnoteRef/>
      </w:r>
      <w:r>
        <w:t xml:space="preserve"> </w:t>
      </w:r>
      <w:r>
        <w:tab/>
      </w:r>
      <w:r w:rsidRPr="00B96E6C">
        <w:rPr>
          <w:i/>
          <w:iCs/>
          <w:szCs w:val="18"/>
        </w:rPr>
        <w:t>Reconciling France against Democracy</w:t>
      </w:r>
      <w:r>
        <w:rPr>
          <w:i/>
          <w:iCs/>
          <w:szCs w:val="18"/>
        </w:rPr>
        <w:t> :</w:t>
      </w:r>
      <w:r w:rsidRPr="00B96E6C">
        <w:rPr>
          <w:i/>
          <w:iCs/>
          <w:szCs w:val="18"/>
        </w:rPr>
        <w:t xml:space="preserve"> the Croix de feu and the Parti social français. </w:t>
      </w:r>
      <w:r w:rsidRPr="00B96E6C">
        <w:rPr>
          <w:szCs w:val="18"/>
        </w:rPr>
        <w:t>Montréal</w:t>
      </w:r>
      <w:r>
        <w:rPr>
          <w:szCs w:val="18"/>
        </w:rPr>
        <w:t> :</w:t>
      </w:r>
      <w:r w:rsidRPr="00B96E6C">
        <w:rPr>
          <w:szCs w:val="18"/>
        </w:rPr>
        <w:t xml:space="preserve"> McGill-Queen's, 2007, 9.</w:t>
      </w:r>
    </w:p>
  </w:footnote>
  <w:footnote w:id="228">
    <w:p w14:paraId="56F70974" w14:textId="77777777" w:rsidR="00730AFE" w:rsidRDefault="00730AFE" w:rsidP="00730AFE">
      <w:pPr>
        <w:pStyle w:val="Notedebasdepage"/>
      </w:pPr>
      <w:r>
        <w:rPr>
          <w:rStyle w:val="Appelnotedebasdep"/>
        </w:rPr>
        <w:footnoteRef/>
      </w:r>
      <w:r>
        <w:t xml:space="preserve"> </w:t>
      </w:r>
      <w:r>
        <w:tab/>
      </w:r>
      <w:r w:rsidRPr="00B96E6C">
        <w:rPr>
          <w:szCs w:val="18"/>
        </w:rPr>
        <w:t>Article cit.</w:t>
      </w:r>
    </w:p>
  </w:footnote>
  <w:footnote w:id="229">
    <w:p w14:paraId="5E329BA7" w14:textId="77777777" w:rsidR="00730AFE" w:rsidRDefault="00730AFE" w:rsidP="00730AFE">
      <w:pPr>
        <w:pStyle w:val="Notedebasdepage"/>
      </w:pPr>
      <w:r>
        <w:rPr>
          <w:rStyle w:val="Appelnotedebasdep"/>
        </w:rPr>
        <w:footnoteRef/>
      </w:r>
      <w:r>
        <w:t xml:space="preserve"> </w:t>
      </w:r>
      <w:r>
        <w:tab/>
      </w:r>
      <w:r w:rsidRPr="00B96E6C">
        <w:rPr>
          <w:szCs w:val="18"/>
        </w:rPr>
        <w:t>294.</w:t>
      </w:r>
    </w:p>
  </w:footnote>
  <w:footnote w:id="230">
    <w:p w14:paraId="568A40D0" w14:textId="77777777" w:rsidR="00730AFE" w:rsidRDefault="00730AFE" w:rsidP="00730AFE">
      <w:pPr>
        <w:pStyle w:val="Notedebasdepage"/>
      </w:pPr>
      <w:r>
        <w:rPr>
          <w:rStyle w:val="Appelnotedebasdep"/>
        </w:rPr>
        <w:footnoteRef/>
      </w:r>
      <w:r>
        <w:t xml:space="preserve"> </w:t>
      </w:r>
      <w:r>
        <w:tab/>
      </w:r>
      <w:r w:rsidRPr="00B96E6C">
        <w:rPr>
          <w:szCs w:val="18"/>
        </w:rPr>
        <w:t>On verra aussi sur cette approche comparée</w:t>
      </w:r>
      <w:r>
        <w:rPr>
          <w:szCs w:val="18"/>
        </w:rPr>
        <w:t> :</w:t>
      </w:r>
      <w:r w:rsidRPr="00B96E6C">
        <w:rPr>
          <w:szCs w:val="18"/>
        </w:rPr>
        <w:t xml:space="preserve"> Orlow, Di</w:t>
      </w:r>
      <w:r w:rsidRPr="00B96E6C">
        <w:rPr>
          <w:szCs w:val="18"/>
        </w:rPr>
        <w:t>e</w:t>
      </w:r>
      <w:r w:rsidRPr="00B96E6C">
        <w:rPr>
          <w:szCs w:val="18"/>
        </w:rPr>
        <w:t xml:space="preserve">trich. </w:t>
      </w:r>
      <w:r w:rsidRPr="00B96E6C">
        <w:rPr>
          <w:i/>
          <w:iCs/>
          <w:szCs w:val="18"/>
        </w:rPr>
        <w:t>The Lure of</w:t>
      </w:r>
      <w:r>
        <w:rPr>
          <w:i/>
          <w:iCs/>
          <w:szCs w:val="18"/>
        </w:rPr>
        <w:t xml:space="preserve"> </w:t>
      </w:r>
      <w:r w:rsidRPr="00B96E6C">
        <w:rPr>
          <w:i/>
          <w:iCs/>
          <w:szCs w:val="18"/>
        </w:rPr>
        <w:t>Fascism in Western Europe. German N</w:t>
      </w:r>
      <w:r w:rsidRPr="00B96E6C">
        <w:rPr>
          <w:i/>
          <w:iCs/>
          <w:szCs w:val="18"/>
        </w:rPr>
        <w:t>a</w:t>
      </w:r>
      <w:r w:rsidRPr="00B96E6C">
        <w:rPr>
          <w:i/>
          <w:iCs/>
          <w:szCs w:val="18"/>
        </w:rPr>
        <w:t xml:space="preserve">zis, Dutch and French Fascists 1933-1939. </w:t>
      </w:r>
      <w:r w:rsidRPr="00B96E6C">
        <w:rPr>
          <w:szCs w:val="18"/>
        </w:rPr>
        <w:t>London, New York</w:t>
      </w:r>
      <w:r>
        <w:rPr>
          <w:szCs w:val="18"/>
        </w:rPr>
        <w:t> :</w:t>
      </w:r>
      <w:r w:rsidRPr="00B96E6C">
        <w:rPr>
          <w:szCs w:val="18"/>
        </w:rPr>
        <w:t xml:space="preserve"> Palgrave Macmi</w:t>
      </w:r>
      <w:r w:rsidRPr="00B96E6C">
        <w:rPr>
          <w:szCs w:val="18"/>
        </w:rPr>
        <w:t>l</w:t>
      </w:r>
      <w:r w:rsidRPr="00B96E6C">
        <w:rPr>
          <w:szCs w:val="18"/>
        </w:rPr>
        <w:t>lan, 2009.</w:t>
      </w:r>
    </w:p>
  </w:footnote>
  <w:footnote w:id="231">
    <w:p w14:paraId="10E56207" w14:textId="77777777" w:rsidR="00730AFE" w:rsidRDefault="00730AFE" w:rsidP="00730AFE">
      <w:pPr>
        <w:pStyle w:val="Notedebasdepage"/>
      </w:pPr>
      <w:r>
        <w:rPr>
          <w:rStyle w:val="Appelnotedebasdep"/>
        </w:rPr>
        <w:footnoteRef/>
      </w:r>
      <w:r>
        <w:t xml:space="preserve"> </w:t>
      </w:r>
      <w:r>
        <w:tab/>
      </w:r>
      <w:r w:rsidRPr="00B96E6C">
        <w:rPr>
          <w:szCs w:val="18"/>
        </w:rPr>
        <w:t xml:space="preserve">J.-P. Brunet, </w:t>
      </w:r>
      <w:r>
        <w:rPr>
          <w:szCs w:val="18"/>
        </w:rPr>
        <w:t>« </w:t>
      </w:r>
      <w:r w:rsidRPr="00B96E6C">
        <w:rPr>
          <w:szCs w:val="18"/>
        </w:rPr>
        <w:t>Un fascisme français</w:t>
      </w:r>
      <w:r>
        <w:rPr>
          <w:szCs w:val="18"/>
        </w:rPr>
        <w:t> :</w:t>
      </w:r>
      <w:r w:rsidRPr="00B96E6C">
        <w:rPr>
          <w:szCs w:val="18"/>
        </w:rPr>
        <w:t xml:space="preserve"> le parti populaire fra</w:t>
      </w:r>
      <w:r w:rsidRPr="00B96E6C">
        <w:rPr>
          <w:szCs w:val="18"/>
        </w:rPr>
        <w:t>n</w:t>
      </w:r>
      <w:r w:rsidRPr="00B96E6C">
        <w:rPr>
          <w:szCs w:val="18"/>
        </w:rPr>
        <w:t>çais de Doriot 1936-1939</w:t>
      </w:r>
      <w:r>
        <w:rPr>
          <w:szCs w:val="18"/>
        </w:rPr>
        <w:t> »</w:t>
      </w:r>
      <w:r w:rsidRPr="00B96E6C">
        <w:rPr>
          <w:szCs w:val="18"/>
        </w:rPr>
        <w:t xml:space="preserve">. </w:t>
      </w:r>
      <w:r w:rsidRPr="00B96E6C">
        <w:rPr>
          <w:i/>
          <w:iCs/>
          <w:szCs w:val="18"/>
        </w:rPr>
        <w:t xml:space="preserve">Revue française de science politique, </w:t>
      </w:r>
      <w:r w:rsidRPr="00B96E6C">
        <w:rPr>
          <w:szCs w:val="18"/>
        </w:rPr>
        <w:t>33, 1983, n. 2. 255-280.</w:t>
      </w:r>
    </w:p>
  </w:footnote>
  <w:footnote w:id="232">
    <w:p w14:paraId="4AEE60B0" w14:textId="77777777" w:rsidR="00730AFE" w:rsidRDefault="00730AFE" w:rsidP="00730AFE">
      <w:pPr>
        <w:pStyle w:val="Notedebasdepage"/>
      </w:pPr>
      <w:r>
        <w:rPr>
          <w:rStyle w:val="Appelnotedebasdep"/>
        </w:rPr>
        <w:footnoteRef/>
      </w:r>
      <w:r>
        <w:t xml:space="preserve"> </w:t>
      </w:r>
      <w:r>
        <w:tab/>
      </w:r>
      <w:r w:rsidRPr="00B96E6C">
        <w:rPr>
          <w:i/>
          <w:iCs/>
          <w:szCs w:val="18"/>
        </w:rPr>
        <w:t xml:space="preserve">Fascisme français, </w:t>
      </w:r>
      <w:r w:rsidRPr="00B96E6C">
        <w:rPr>
          <w:szCs w:val="18"/>
        </w:rPr>
        <w:t>159.</w:t>
      </w:r>
    </w:p>
  </w:footnote>
  <w:footnote w:id="233">
    <w:p w14:paraId="360017FB" w14:textId="77777777" w:rsidR="00730AFE" w:rsidRDefault="00730AFE" w:rsidP="00730AFE">
      <w:pPr>
        <w:pStyle w:val="Notedebasdepage"/>
      </w:pPr>
      <w:r>
        <w:rPr>
          <w:rStyle w:val="Appelnotedebasdep"/>
        </w:rPr>
        <w:footnoteRef/>
      </w:r>
      <w:r>
        <w:t xml:space="preserve"> </w:t>
      </w:r>
      <w:r>
        <w:tab/>
      </w:r>
      <w:r w:rsidRPr="00B96E6C">
        <w:rPr>
          <w:szCs w:val="18"/>
        </w:rPr>
        <w:t xml:space="preserve">Milza, </w:t>
      </w:r>
      <w:r w:rsidRPr="00B96E6C">
        <w:rPr>
          <w:i/>
          <w:iCs/>
          <w:szCs w:val="18"/>
        </w:rPr>
        <w:t xml:space="preserve">Fascismes, </w:t>
      </w:r>
      <w:r w:rsidRPr="00B96E6C">
        <w:rPr>
          <w:szCs w:val="18"/>
        </w:rPr>
        <w:t>299.</w:t>
      </w:r>
    </w:p>
  </w:footnote>
  <w:footnote w:id="234">
    <w:p w14:paraId="3CA4BC12" w14:textId="77777777" w:rsidR="00730AFE" w:rsidRDefault="00730AFE" w:rsidP="00730AFE">
      <w:pPr>
        <w:pStyle w:val="Notedebasdepage"/>
      </w:pPr>
      <w:r>
        <w:rPr>
          <w:rStyle w:val="Appelnotedebasdep"/>
        </w:rPr>
        <w:footnoteRef/>
      </w:r>
      <w:r>
        <w:t xml:space="preserve"> </w:t>
      </w:r>
      <w:r>
        <w:tab/>
      </w:r>
      <w:r w:rsidRPr="00B96E6C">
        <w:rPr>
          <w:i/>
          <w:iCs/>
          <w:szCs w:val="18"/>
        </w:rPr>
        <w:t xml:space="preserve">Die Doriot-Bewegung, eine Beitrag </w:t>
      </w:r>
      <w:r>
        <w:rPr>
          <w:i/>
          <w:iCs/>
          <w:szCs w:val="18"/>
        </w:rPr>
        <w:t>z</w:t>
      </w:r>
      <w:r w:rsidRPr="00B96E6C">
        <w:rPr>
          <w:i/>
          <w:iCs/>
          <w:szCs w:val="18"/>
        </w:rPr>
        <w:t>ur Geschichte des fran</w:t>
      </w:r>
      <w:r>
        <w:rPr>
          <w:i/>
          <w:iCs/>
          <w:szCs w:val="18"/>
        </w:rPr>
        <w:t>zö</w:t>
      </w:r>
      <w:r w:rsidRPr="00B96E6C">
        <w:rPr>
          <w:i/>
          <w:iCs/>
          <w:szCs w:val="18"/>
        </w:rPr>
        <w:t>skchen Fa</w:t>
      </w:r>
      <w:r w:rsidRPr="00B96E6C">
        <w:rPr>
          <w:i/>
          <w:iCs/>
          <w:szCs w:val="18"/>
        </w:rPr>
        <w:t>s</w:t>
      </w:r>
      <w:r w:rsidRPr="00B96E6C">
        <w:rPr>
          <w:i/>
          <w:iCs/>
          <w:szCs w:val="18"/>
        </w:rPr>
        <w:t xml:space="preserve">chismus. </w:t>
      </w:r>
      <w:r w:rsidRPr="00B96E6C">
        <w:rPr>
          <w:szCs w:val="18"/>
        </w:rPr>
        <w:t>Stuttgart</w:t>
      </w:r>
      <w:r>
        <w:rPr>
          <w:szCs w:val="18"/>
        </w:rPr>
        <w:t> :</w:t>
      </w:r>
      <w:r w:rsidRPr="00B96E6C">
        <w:rPr>
          <w:szCs w:val="18"/>
        </w:rPr>
        <w:t xml:space="preserve"> Deutsche Verlags-Anstalt, 1967. Trad. Fayard, 1969.</w:t>
      </w:r>
    </w:p>
  </w:footnote>
  <w:footnote w:id="235">
    <w:p w14:paraId="16CFC7BF" w14:textId="77777777" w:rsidR="00730AFE" w:rsidRDefault="00730AFE" w:rsidP="00730AFE">
      <w:pPr>
        <w:pStyle w:val="Notedebasdepage"/>
      </w:pPr>
      <w:r>
        <w:rPr>
          <w:rStyle w:val="Appelnotedebasdep"/>
        </w:rPr>
        <w:footnoteRef/>
      </w:r>
      <w:r>
        <w:t xml:space="preserve"> </w:t>
      </w:r>
      <w:r>
        <w:tab/>
      </w:r>
      <w:r w:rsidRPr="00B96E6C">
        <w:rPr>
          <w:szCs w:val="18"/>
        </w:rPr>
        <w:t>D'après la notice de Wikipedia.</w:t>
      </w:r>
    </w:p>
  </w:footnote>
  <w:footnote w:id="236">
    <w:p w14:paraId="3C2EAF9F" w14:textId="77777777" w:rsidR="00730AFE" w:rsidRDefault="00730AFE" w:rsidP="00730AFE">
      <w:pPr>
        <w:pStyle w:val="Notedebasdepage"/>
      </w:pPr>
      <w:r>
        <w:rPr>
          <w:rStyle w:val="Appelnotedebasdep"/>
        </w:rPr>
        <w:footnoteRef/>
      </w:r>
      <w:r>
        <w:t xml:space="preserve"> </w:t>
      </w:r>
      <w:r>
        <w:tab/>
      </w:r>
      <w:r w:rsidRPr="00B96E6C">
        <w:rPr>
          <w:szCs w:val="18"/>
        </w:rPr>
        <w:t xml:space="preserve">Milza, </w:t>
      </w:r>
      <w:r w:rsidRPr="00B96E6C">
        <w:rPr>
          <w:i/>
          <w:iCs/>
          <w:szCs w:val="18"/>
        </w:rPr>
        <w:t xml:space="preserve">Fascismes, </w:t>
      </w:r>
      <w:r w:rsidRPr="00B96E6C">
        <w:rPr>
          <w:szCs w:val="18"/>
        </w:rPr>
        <w:t>294.</w:t>
      </w:r>
    </w:p>
  </w:footnote>
  <w:footnote w:id="237">
    <w:p w14:paraId="66143A4E" w14:textId="77777777" w:rsidR="00730AFE" w:rsidRDefault="00730AFE">
      <w:pPr>
        <w:pStyle w:val="Notedebasdepage"/>
      </w:pPr>
      <w:r>
        <w:rPr>
          <w:rStyle w:val="Appelnotedebasdep"/>
        </w:rPr>
        <w:footnoteRef/>
      </w:r>
      <w:r>
        <w:t xml:space="preserve"> </w:t>
      </w:r>
      <w:r>
        <w:tab/>
      </w:r>
      <w:r w:rsidRPr="00B96E6C">
        <w:rPr>
          <w:szCs w:val="18"/>
        </w:rPr>
        <w:t>Édition revue. Paris</w:t>
      </w:r>
      <w:r>
        <w:rPr>
          <w:szCs w:val="18"/>
        </w:rPr>
        <w:t> :</w:t>
      </w:r>
      <w:r w:rsidRPr="00B96E6C">
        <w:rPr>
          <w:szCs w:val="18"/>
        </w:rPr>
        <w:t xml:space="preserve"> Gallimard, Folio Hist., 1995.</w:t>
      </w:r>
    </w:p>
  </w:footnote>
  <w:footnote w:id="238">
    <w:p w14:paraId="310DB07B" w14:textId="77777777" w:rsidR="00730AFE" w:rsidRDefault="00730AFE" w:rsidP="00730AFE">
      <w:pPr>
        <w:pStyle w:val="Notedebasdepage"/>
      </w:pPr>
      <w:r>
        <w:rPr>
          <w:rStyle w:val="Appelnotedebasdep"/>
        </w:rPr>
        <w:footnoteRef/>
      </w:r>
      <w:r>
        <w:t xml:space="preserve"> </w:t>
      </w:r>
      <w:r>
        <w:tab/>
      </w:r>
      <w:r w:rsidRPr="00B96E6C">
        <w:rPr>
          <w:szCs w:val="18"/>
        </w:rPr>
        <w:t>Paris</w:t>
      </w:r>
      <w:r>
        <w:rPr>
          <w:szCs w:val="18"/>
        </w:rPr>
        <w:t> :</w:t>
      </w:r>
      <w:r w:rsidRPr="00B96E6C">
        <w:rPr>
          <w:szCs w:val="18"/>
        </w:rPr>
        <w:t xml:space="preserve"> Seuil, 1976, ch. VI.</w:t>
      </w:r>
    </w:p>
  </w:footnote>
  <w:footnote w:id="239">
    <w:p w14:paraId="753838F8" w14:textId="77777777" w:rsidR="00730AFE" w:rsidRDefault="00730AFE" w:rsidP="00730AFE">
      <w:pPr>
        <w:pStyle w:val="Notedebasdepage"/>
      </w:pPr>
      <w:r>
        <w:rPr>
          <w:rStyle w:val="Appelnotedebasdep"/>
        </w:rPr>
        <w:footnoteRef/>
      </w:r>
      <w:r>
        <w:t xml:space="preserve"> </w:t>
      </w:r>
      <w:r>
        <w:tab/>
      </w:r>
      <w:r w:rsidRPr="00B96E6C">
        <w:rPr>
          <w:szCs w:val="18"/>
        </w:rPr>
        <w:t>Voir encore</w:t>
      </w:r>
      <w:r>
        <w:rPr>
          <w:szCs w:val="18"/>
        </w:rPr>
        <w:t> ;</w:t>
      </w:r>
      <w:r w:rsidRPr="00B96E6C">
        <w:rPr>
          <w:szCs w:val="18"/>
        </w:rPr>
        <w:t xml:space="preserve"> P. M. Dioudonnat, </w:t>
      </w:r>
      <w:r w:rsidRPr="00B96E6C">
        <w:rPr>
          <w:i/>
          <w:iCs/>
          <w:szCs w:val="18"/>
        </w:rPr>
        <w:t>Je suis partout 1930-1944. Les maurra</w:t>
      </w:r>
      <w:r w:rsidRPr="00B96E6C">
        <w:rPr>
          <w:i/>
          <w:iCs/>
          <w:szCs w:val="18"/>
        </w:rPr>
        <w:t>s</w:t>
      </w:r>
      <w:r w:rsidRPr="00B96E6C">
        <w:rPr>
          <w:i/>
          <w:iCs/>
          <w:szCs w:val="18"/>
        </w:rPr>
        <w:t xml:space="preserve">siens devant la tentation fasciste. </w:t>
      </w:r>
      <w:r w:rsidRPr="00B96E6C">
        <w:rPr>
          <w:szCs w:val="18"/>
        </w:rPr>
        <w:t>Paris</w:t>
      </w:r>
      <w:r>
        <w:rPr>
          <w:szCs w:val="18"/>
        </w:rPr>
        <w:t> :</w:t>
      </w:r>
      <w:r w:rsidRPr="00B96E6C">
        <w:rPr>
          <w:szCs w:val="18"/>
        </w:rPr>
        <w:t xml:space="preserve"> Table ronde, 1973. </w:t>
      </w:r>
      <w:r>
        <w:rPr>
          <w:szCs w:val="18"/>
        </w:rPr>
        <w:t>—</w:t>
      </w:r>
      <w:r w:rsidRPr="00B96E6C">
        <w:rPr>
          <w:szCs w:val="18"/>
        </w:rPr>
        <w:t xml:space="preserve"> P. Louvrier, </w:t>
      </w:r>
      <w:r w:rsidRPr="00B96E6C">
        <w:rPr>
          <w:i/>
          <w:iCs/>
          <w:szCs w:val="18"/>
        </w:rPr>
        <w:t>Brasillach, l'Illusion fa</w:t>
      </w:r>
      <w:r w:rsidRPr="00B96E6C">
        <w:rPr>
          <w:i/>
          <w:iCs/>
          <w:szCs w:val="18"/>
        </w:rPr>
        <w:t>s</w:t>
      </w:r>
      <w:r w:rsidRPr="00B96E6C">
        <w:rPr>
          <w:i/>
          <w:iCs/>
          <w:szCs w:val="18"/>
        </w:rPr>
        <w:t xml:space="preserve">ciste. </w:t>
      </w:r>
      <w:r w:rsidRPr="00B96E6C">
        <w:rPr>
          <w:szCs w:val="18"/>
        </w:rPr>
        <w:t>Perrin, 1989.</w:t>
      </w:r>
    </w:p>
  </w:footnote>
  <w:footnote w:id="240">
    <w:p w14:paraId="08EE7D94" w14:textId="77777777" w:rsidR="00730AFE" w:rsidRDefault="00730AFE" w:rsidP="00730AFE">
      <w:pPr>
        <w:pStyle w:val="Notedebasdepage"/>
      </w:pPr>
      <w:r>
        <w:rPr>
          <w:rStyle w:val="Appelnotedebasdep"/>
        </w:rPr>
        <w:footnoteRef/>
      </w:r>
      <w:r>
        <w:t xml:space="preserve"> </w:t>
      </w:r>
      <w:r>
        <w:tab/>
      </w:r>
      <w:r w:rsidRPr="00B96E6C">
        <w:rPr>
          <w:i/>
          <w:iCs/>
          <w:szCs w:val="18"/>
        </w:rPr>
        <w:t xml:space="preserve">Lettres françaises, </w:t>
      </w:r>
      <w:r w:rsidRPr="00B96E6C">
        <w:rPr>
          <w:szCs w:val="18"/>
        </w:rPr>
        <w:t>21. 10. 1944.</w:t>
      </w:r>
    </w:p>
  </w:footnote>
  <w:footnote w:id="241">
    <w:p w14:paraId="4054576E" w14:textId="77777777" w:rsidR="00730AFE" w:rsidRDefault="00730AFE" w:rsidP="00730AFE">
      <w:pPr>
        <w:pStyle w:val="Notedebasdepage"/>
      </w:pPr>
      <w:r>
        <w:rPr>
          <w:rStyle w:val="Appelnotedebasdep"/>
        </w:rPr>
        <w:footnoteRef/>
      </w:r>
      <w:r>
        <w:t xml:space="preserve"> </w:t>
      </w:r>
      <w:r>
        <w:tab/>
      </w:r>
      <w:r w:rsidRPr="00B96E6C">
        <w:rPr>
          <w:szCs w:val="18"/>
        </w:rPr>
        <w:t>Paris</w:t>
      </w:r>
      <w:r>
        <w:rPr>
          <w:szCs w:val="18"/>
        </w:rPr>
        <w:t> :</w:t>
      </w:r>
      <w:r w:rsidRPr="00B96E6C">
        <w:rPr>
          <w:szCs w:val="18"/>
        </w:rPr>
        <w:t xml:space="preserve"> Gallimard, 1996.</w:t>
      </w:r>
    </w:p>
  </w:footnote>
  <w:footnote w:id="242">
    <w:p w14:paraId="7EAAE76E" w14:textId="77777777" w:rsidR="00730AFE" w:rsidRDefault="00730AFE" w:rsidP="00730AFE">
      <w:pPr>
        <w:pStyle w:val="Notedebasdepage"/>
      </w:pPr>
      <w:r>
        <w:rPr>
          <w:rStyle w:val="Appelnotedebasdep"/>
        </w:rPr>
        <w:footnoteRef/>
      </w:r>
      <w:r>
        <w:t xml:space="preserve"> </w:t>
      </w:r>
      <w:r>
        <w:tab/>
      </w:r>
      <w:r w:rsidRPr="00B96E6C">
        <w:rPr>
          <w:szCs w:val="18"/>
        </w:rPr>
        <w:t>J.-B. Duroselle,</w:t>
      </w:r>
      <w:r>
        <w:rPr>
          <w:szCs w:val="18"/>
        </w:rPr>
        <w:t xml:space="preserve"> </w:t>
      </w:r>
      <w:r>
        <w:rPr>
          <w:i/>
          <w:szCs w:val="18"/>
        </w:rPr>
        <w:t>La</w:t>
      </w:r>
      <w:r w:rsidRPr="00B96E6C">
        <w:rPr>
          <w:szCs w:val="18"/>
        </w:rPr>
        <w:t xml:space="preserve"> </w:t>
      </w:r>
      <w:r w:rsidRPr="00B96E6C">
        <w:rPr>
          <w:i/>
          <w:iCs/>
          <w:szCs w:val="18"/>
        </w:rPr>
        <w:t xml:space="preserve">décadence 1932-1939. </w:t>
      </w:r>
      <w:r w:rsidRPr="00B96E6C">
        <w:rPr>
          <w:szCs w:val="18"/>
        </w:rPr>
        <w:t>Paris</w:t>
      </w:r>
      <w:r>
        <w:rPr>
          <w:szCs w:val="18"/>
        </w:rPr>
        <w:t> :</w:t>
      </w:r>
      <w:r w:rsidRPr="00B96E6C">
        <w:rPr>
          <w:szCs w:val="18"/>
        </w:rPr>
        <w:t xml:space="preserve"> Impr. N</w:t>
      </w:r>
      <w:r w:rsidRPr="00B96E6C">
        <w:rPr>
          <w:szCs w:val="18"/>
        </w:rPr>
        <w:t>a</w:t>
      </w:r>
      <w:r w:rsidRPr="00B96E6C">
        <w:rPr>
          <w:szCs w:val="18"/>
        </w:rPr>
        <w:t>tionale, 1979.</w:t>
      </w:r>
    </w:p>
  </w:footnote>
  <w:footnote w:id="243">
    <w:p w14:paraId="7D7D6A4F" w14:textId="77777777" w:rsidR="00730AFE" w:rsidRDefault="00730AFE" w:rsidP="00730AFE">
      <w:pPr>
        <w:pStyle w:val="Notedebasdepage"/>
      </w:pPr>
      <w:r>
        <w:rPr>
          <w:rStyle w:val="Appelnotedebasdep"/>
        </w:rPr>
        <w:footnoteRef/>
      </w:r>
      <w:r>
        <w:t xml:space="preserve"> </w:t>
      </w:r>
      <w:r>
        <w:tab/>
      </w:r>
      <w:r w:rsidRPr="00B96E6C">
        <w:rPr>
          <w:szCs w:val="18"/>
        </w:rPr>
        <w:t xml:space="preserve">Ce que dit J. Bingham </w:t>
      </w:r>
      <w:r>
        <w:rPr>
          <w:szCs w:val="18"/>
        </w:rPr>
        <w:t>« </w:t>
      </w:r>
      <w:r w:rsidRPr="00B96E6C">
        <w:rPr>
          <w:szCs w:val="18"/>
        </w:rPr>
        <w:t>Defining fascism - Finding fa</w:t>
      </w:r>
      <w:r w:rsidRPr="00B96E6C">
        <w:rPr>
          <w:szCs w:val="18"/>
        </w:rPr>
        <w:t>s</w:t>
      </w:r>
      <w:r w:rsidRPr="00B96E6C">
        <w:rPr>
          <w:szCs w:val="18"/>
        </w:rPr>
        <w:t>cists in France</w:t>
      </w:r>
      <w:r>
        <w:rPr>
          <w:szCs w:val="18"/>
        </w:rPr>
        <w:t> »</w:t>
      </w:r>
      <w:r w:rsidRPr="00B96E6C">
        <w:rPr>
          <w:szCs w:val="18"/>
        </w:rPr>
        <w:t xml:space="preserve">, </w:t>
      </w:r>
      <w:r w:rsidRPr="00B96E6C">
        <w:rPr>
          <w:i/>
          <w:iCs/>
          <w:szCs w:val="18"/>
        </w:rPr>
        <w:t>Canadian Journal of</w:t>
      </w:r>
      <w:r>
        <w:rPr>
          <w:i/>
          <w:iCs/>
          <w:szCs w:val="18"/>
        </w:rPr>
        <w:t xml:space="preserve"> </w:t>
      </w:r>
      <w:r w:rsidRPr="00B96E6C">
        <w:rPr>
          <w:i/>
          <w:iCs/>
          <w:szCs w:val="18"/>
        </w:rPr>
        <w:t xml:space="preserve">History, </w:t>
      </w:r>
      <w:r w:rsidRPr="00B96E6C">
        <w:rPr>
          <w:szCs w:val="18"/>
        </w:rPr>
        <w:t>29</w:t>
      </w:r>
      <w:r>
        <w:rPr>
          <w:szCs w:val="18"/>
        </w:rPr>
        <w:t> :</w:t>
      </w:r>
      <w:r w:rsidRPr="00B96E6C">
        <w:rPr>
          <w:szCs w:val="18"/>
        </w:rPr>
        <w:t xml:space="preserve"> 1994. 525-543.</w:t>
      </w:r>
    </w:p>
  </w:footnote>
  <w:footnote w:id="244">
    <w:p w14:paraId="4F644293" w14:textId="77777777" w:rsidR="00730AFE" w:rsidRDefault="00730AFE" w:rsidP="00730AFE">
      <w:pPr>
        <w:pStyle w:val="Notedebasdepage"/>
      </w:pPr>
      <w:r>
        <w:rPr>
          <w:rStyle w:val="Appelnotedebasdep"/>
        </w:rPr>
        <w:footnoteRef/>
      </w:r>
      <w:r>
        <w:t xml:space="preserve"> </w:t>
      </w:r>
      <w:r>
        <w:tab/>
      </w:r>
      <w:r w:rsidRPr="00B96E6C">
        <w:rPr>
          <w:szCs w:val="18"/>
        </w:rPr>
        <w:t>Princeton NJ</w:t>
      </w:r>
      <w:r>
        <w:rPr>
          <w:szCs w:val="18"/>
        </w:rPr>
        <w:t> :</w:t>
      </w:r>
      <w:r w:rsidRPr="00B96E6C">
        <w:rPr>
          <w:szCs w:val="18"/>
        </w:rPr>
        <w:t xml:space="preserve"> Van</w:t>
      </w:r>
      <w:r>
        <w:rPr>
          <w:szCs w:val="18"/>
        </w:rPr>
        <w:t xml:space="preserve"> </w:t>
      </w:r>
      <w:r w:rsidRPr="00B96E6C">
        <w:rPr>
          <w:szCs w:val="18"/>
        </w:rPr>
        <w:t>Nostrand, 1964.</w:t>
      </w:r>
    </w:p>
  </w:footnote>
  <w:footnote w:id="245">
    <w:p w14:paraId="545ACE34" w14:textId="77777777" w:rsidR="00730AFE" w:rsidRDefault="00730AFE" w:rsidP="00730AFE">
      <w:pPr>
        <w:pStyle w:val="Notedebasdepage"/>
      </w:pPr>
      <w:r>
        <w:rPr>
          <w:rStyle w:val="Appelnotedebasdep"/>
        </w:rPr>
        <w:footnoteRef/>
      </w:r>
      <w:r>
        <w:t xml:space="preserve"> </w:t>
      </w:r>
      <w:r>
        <w:tab/>
      </w:r>
      <w:r w:rsidRPr="00B96E6C">
        <w:rPr>
          <w:szCs w:val="18"/>
        </w:rPr>
        <w:t>135.</w:t>
      </w:r>
    </w:p>
  </w:footnote>
  <w:footnote w:id="246">
    <w:p w14:paraId="3AA581B3" w14:textId="77777777" w:rsidR="00730AFE" w:rsidRDefault="00730AFE" w:rsidP="00730AFE">
      <w:pPr>
        <w:pStyle w:val="Notedebasdepage"/>
      </w:pPr>
      <w:r>
        <w:rPr>
          <w:rStyle w:val="Appelnotedebasdep"/>
        </w:rPr>
        <w:footnoteRef/>
      </w:r>
      <w:r>
        <w:t xml:space="preserve"> </w:t>
      </w:r>
      <w:r>
        <w:tab/>
      </w:r>
      <w:r w:rsidRPr="00B96E6C">
        <w:rPr>
          <w:szCs w:val="18"/>
        </w:rPr>
        <w:t>141.</w:t>
      </w:r>
    </w:p>
  </w:footnote>
  <w:footnote w:id="247">
    <w:p w14:paraId="7A6D7D93" w14:textId="77777777" w:rsidR="00730AFE" w:rsidRDefault="00730AFE" w:rsidP="00730AFE">
      <w:pPr>
        <w:pStyle w:val="Notedebasdepage"/>
      </w:pPr>
      <w:r>
        <w:rPr>
          <w:rStyle w:val="Appelnotedebasdep"/>
        </w:rPr>
        <w:footnoteRef/>
      </w:r>
      <w:r>
        <w:t xml:space="preserve"> </w:t>
      </w:r>
      <w:r>
        <w:tab/>
      </w:r>
      <w:r w:rsidRPr="00B96E6C">
        <w:rPr>
          <w:szCs w:val="18"/>
        </w:rPr>
        <w:t xml:space="preserve">Rousso, Henry. </w:t>
      </w:r>
      <w:r w:rsidRPr="00B96E6C">
        <w:rPr>
          <w:i/>
          <w:iCs/>
          <w:szCs w:val="18"/>
        </w:rPr>
        <w:t xml:space="preserve">Le syndrome de Vichy de 1944 à nos jours. </w:t>
      </w:r>
      <w:r w:rsidRPr="00B96E6C">
        <w:rPr>
          <w:szCs w:val="18"/>
        </w:rPr>
        <w:t>Paris</w:t>
      </w:r>
      <w:r>
        <w:rPr>
          <w:szCs w:val="18"/>
        </w:rPr>
        <w:t> :</w:t>
      </w:r>
      <w:r w:rsidRPr="00B96E6C">
        <w:rPr>
          <w:szCs w:val="18"/>
        </w:rPr>
        <w:t xml:space="preserve"> Seuil, 1990. = 2</w:t>
      </w:r>
      <w:r w:rsidRPr="003774BE">
        <w:rPr>
          <w:szCs w:val="18"/>
          <w:vertAlign w:val="superscript"/>
        </w:rPr>
        <w:t>e</w:t>
      </w:r>
      <w:r w:rsidRPr="00B96E6C">
        <w:rPr>
          <w:szCs w:val="18"/>
        </w:rPr>
        <w:t xml:space="preserve"> édition</w:t>
      </w:r>
      <w:r>
        <w:rPr>
          <w:szCs w:val="18"/>
        </w:rPr>
        <w:t> ; la 1</w:t>
      </w:r>
      <w:r>
        <w:rPr>
          <w:szCs w:val="18"/>
          <w:vertAlign w:val="superscript"/>
        </w:rPr>
        <w:t>èr</w:t>
      </w:r>
      <w:r w:rsidRPr="00B96E6C">
        <w:rPr>
          <w:szCs w:val="18"/>
          <w:vertAlign w:val="superscript"/>
        </w:rPr>
        <w:t>e</w:t>
      </w:r>
      <w:r w:rsidRPr="00B96E6C">
        <w:rPr>
          <w:szCs w:val="18"/>
        </w:rPr>
        <w:t xml:space="preserve"> = 1987. + </w:t>
      </w:r>
      <w:r w:rsidRPr="00B96E6C">
        <w:rPr>
          <w:i/>
          <w:iCs/>
          <w:szCs w:val="18"/>
        </w:rPr>
        <w:t>Vichy, l'événement, la mémoire, l'histo</w:t>
      </w:r>
      <w:r w:rsidRPr="00B96E6C">
        <w:rPr>
          <w:i/>
          <w:iCs/>
          <w:szCs w:val="18"/>
        </w:rPr>
        <w:t>i</w:t>
      </w:r>
      <w:r w:rsidRPr="00B96E6C">
        <w:rPr>
          <w:i/>
          <w:iCs/>
          <w:szCs w:val="18"/>
        </w:rPr>
        <w:t xml:space="preserve">re. </w:t>
      </w:r>
      <w:r w:rsidRPr="00B96E6C">
        <w:rPr>
          <w:szCs w:val="18"/>
        </w:rPr>
        <w:t>Paris</w:t>
      </w:r>
      <w:r>
        <w:rPr>
          <w:szCs w:val="18"/>
        </w:rPr>
        <w:t> :</w:t>
      </w:r>
      <w:r w:rsidRPr="00B96E6C">
        <w:rPr>
          <w:szCs w:val="18"/>
        </w:rPr>
        <w:t xml:space="preserve"> Gallimard, 2001.</w:t>
      </w:r>
    </w:p>
  </w:footnote>
  <w:footnote w:id="248">
    <w:p w14:paraId="55777087" w14:textId="77777777" w:rsidR="00730AFE" w:rsidRDefault="00730AFE" w:rsidP="00730AFE">
      <w:pPr>
        <w:pStyle w:val="Notedebasdepage"/>
      </w:pPr>
      <w:r>
        <w:rPr>
          <w:rStyle w:val="Appelnotedebasdep"/>
        </w:rPr>
        <w:footnoteRef/>
      </w:r>
      <w:r>
        <w:t xml:space="preserve"> </w:t>
      </w:r>
      <w:r>
        <w:tab/>
      </w:r>
      <w:r w:rsidRPr="00B96E6C">
        <w:rPr>
          <w:szCs w:val="18"/>
        </w:rPr>
        <w:t>Voir</w:t>
      </w:r>
      <w:r>
        <w:rPr>
          <w:szCs w:val="18"/>
        </w:rPr>
        <w:t> :</w:t>
      </w:r>
      <w:r w:rsidRPr="00B96E6C">
        <w:rPr>
          <w:szCs w:val="18"/>
        </w:rPr>
        <w:t xml:space="preserve"> Jean Delperrié de Bayac, </w:t>
      </w:r>
      <w:r w:rsidRPr="00B96E6C">
        <w:rPr>
          <w:i/>
          <w:iCs/>
          <w:szCs w:val="18"/>
        </w:rPr>
        <w:t xml:space="preserve">Histoire de la Milice (1918-1945), </w:t>
      </w:r>
      <w:r w:rsidRPr="00B96E6C">
        <w:rPr>
          <w:szCs w:val="18"/>
        </w:rPr>
        <w:t>Fayard, 1995. Aussi</w:t>
      </w:r>
      <w:r>
        <w:rPr>
          <w:szCs w:val="18"/>
        </w:rPr>
        <w:t> :</w:t>
      </w:r>
      <w:r w:rsidRPr="00B96E6C">
        <w:rPr>
          <w:szCs w:val="18"/>
        </w:rPr>
        <w:t xml:space="preserve"> Jean-Pierre Azéma, </w:t>
      </w:r>
      <w:r w:rsidRPr="00B96E6C">
        <w:rPr>
          <w:i/>
          <w:iCs/>
          <w:szCs w:val="18"/>
        </w:rPr>
        <w:t>De Munich à la L</w:t>
      </w:r>
      <w:r w:rsidRPr="00B96E6C">
        <w:rPr>
          <w:i/>
          <w:iCs/>
          <w:szCs w:val="18"/>
        </w:rPr>
        <w:t>i</w:t>
      </w:r>
      <w:r w:rsidRPr="00B96E6C">
        <w:rPr>
          <w:i/>
          <w:iCs/>
          <w:szCs w:val="18"/>
        </w:rPr>
        <w:t xml:space="preserve">bération, </w:t>
      </w:r>
      <w:r w:rsidRPr="00B96E6C">
        <w:rPr>
          <w:szCs w:val="18"/>
        </w:rPr>
        <w:t>Points-Seuil, 1978.</w:t>
      </w:r>
    </w:p>
  </w:footnote>
  <w:footnote w:id="249">
    <w:p w14:paraId="6224DC42" w14:textId="77777777" w:rsidR="00730AFE" w:rsidRDefault="00730AFE" w:rsidP="00730AFE">
      <w:pPr>
        <w:pStyle w:val="Notedebasdepage"/>
      </w:pPr>
      <w:r>
        <w:rPr>
          <w:rStyle w:val="Appelnotedebasdep"/>
        </w:rPr>
        <w:footnoteRef/>
      </w:r>
      <w:r>
        <w:t xml:space="preserve"> </w:t>
      </w:r>
      <w:r>
        <w:tab/>
      </w:r>
      <w:r w:rsidRPr="00B96E6C">
        <w:rPr>
          <w:szCs w:val="18"/>
        </w:rPr>
        <w:t>En janvier 1942, bien que recherché par les Allemands en tant qu'évadé d'un stalag, le jeune Mitterrand travaille à la Légion frança</w:t>
      </w:r>
      <w:r w:rsidRPr="00B96E6C">
        <w:rPr>
          <w:szCs w:val="18"/>
        </w:rPr>
        <w:t>i</w:t>
      </w:r>
      <w:r w:rsidRPr="00B96E6C">
        <w:rPr>
          <w:szCs w:val="18"/>
        </w:rPr>
        <w:t>se des combattants et des volontaires de la révolution nationale puis à partir de juin au Commiss</w:t>
      </w:r>
      <w:r w:rsidRPr="00B96E6C">
        <w:rPr>
          <w:szCs w:val="18"/>
        </w:rPr>
        <w:t>a</w:t>
      </w:r>
      <w:r w:rsidRPr="00B96E6C">
        <w:rPr>
          <w:szCs w:val="18"/>
        </w:rPr>
        <w:t>riat au reclassement des prisonniers de guerre où il est chargé des relations avec la presse et où il favorise a</w:t>
      </w:r>
      <w:r w:rsidRPr="00B96E6C">
        <w:rPr>
          <w:szCs w:val="18"/>
        </w:rPr>
        <w:t>p</w:t>
      </w:r>
      <w:r w:rsidRPr="00B96E6C">
        <w:rPr>
          <w:szCs w:val="18"/>
        </w:rPr>
        <w:t>paremment la fourniture de faux-papiers pour aider des évasions. En juin 1942, il participe à des réunions au château de Montmaur où sont jetées les bases du réseau de résistance auquel il se joint. En janvier 1943, Mitterrand démissionne du Commissariat. Au pri</w:t>
      </w:r>
      <w:r w:rsidRPr="00B96E6C">
        <w:rPr>
          <w:szCs w:val="18"/>
        </w:rPr>
        <w:t>n</w:t>
      </w:r>
      <w:r w:rsidRPr="00B96E6C">
        <w:rPr>
          <w:szCs w:val="18"/>
        </w:rPr>
        <w:t>temps 1943, il est décoré par Vichy de l'Ord</w:t>
      </w:r>
      <w:r>
        <w:rPr>
          <w:szCs w:val="18"/>
        </w:rPr>
        <w:t>re de la francisque. Selon Jean-</w:t>
      </w:r>
      <w:r w:rsidRPr="00B96E6C">
        <w:rPr>
          <w:szCs w:val="18"/>
        </w:rPr>
        <w:t>Pierre</w:t>
      </w:r>
      <w:r>
        <w:rPr>
          <w:szCs w:val="18"/>
        </w:rPr>
        <w:t xml:space="preserve"> </w:t>
      </w:r>
      <w:r w:rsidRPr="00B96E6C">
        <w:rPr>
          <w:szCs w:val="18"/>
        </w:rPr>
        <w:t>Bloch, chef de la section non militaire du Bureau central de rense</w:t>
      </w:r>
      <w:r w:rsidRPr="00B96E6C">
        <w:rPr>
          <w:szCs w:val="18"/>
        </w:rPr>
        <w:t>i</w:t>
      </w:r>
      <w:r w:rsidRPr="00B96E6C">
        <w:rPr>
          <w:szCs w:val="18"/>
        </w:rPr>
        <w:t xml:space="preserve">gnements et d'action à l'époque, </w:t>
      </w:r>
      <w:r>
        <w:rPr>
          <w:szCs w:val="18"/>
        </w:rPr>
        <w:t>« </w:t>
      </w:r>
      <w:r w:rsidRPr="00B96E6C">
        <w:rPr>
          <w:szCs w:val="18"/>
        </w:rPr>
        <w:t>c'était sur notre ordre que François Mitte</w:t>
      </w:r>
      <w:r w:rsidRPr="00B96E6C">
        <w:rPr>
          <w:szCs w:val="18"/>
        </w:rPr>
        <w:t>r</w:t>
      </w:r>
      <w:r w:rsidRPr="00B96E6C">
        <w:rPr>
          <w:szCs w:val="18"/>
        </w:rPr>
        <w:t>rand était resté dans les services de prisonniers de Vichy. Lor</w:t>
      </w:r>
      <w:r w:rsidRPr="00B96E6C">
        <w:rPr>
          <w:szCs w:val="18"/>
        </w:rPr>
        <w:t>s</w:t>
      </w:r>
      <w:r w:rsidRPr="00B96E6C">
        <w:rPr>
          <w:szCs w:val="18"/>
        </w:rPr>
        <w:t>qu'il a été proposé pour la francisque, nous avons parfaitement été t</w:t>
      </w:r>
      <w:r w:rsidRPr="00B96E6C">
        <w:rPr>
          <w:szCs w:val="18"/>
        </w:rPr>
        <w:t>e</w:t>
      </w:r>
      <w:r w:rsidRPr="00B96E6C">
        <w:rPr>
          <w:szCs w:val="18"/>
        </w:rPr>
        <w:t>nus au courant</w:t>
      </w:r>
      <w:r>
        <w:rPr>
          <w:szCs w:val="18"/>
        </w:rPr>
        <w:t> ;</w:t>
      </w:r>
      <w:r w:rsidRPr="00B96E6C">
        <w:rPr>
          <w:szCs w:val="18"/>
        </w:rPr>
        <w:t xml:space="preserve"> nous lui avions conseillé d'accepter cette "distinction" pour ne pas se dévo</w:t>
      </w:r>
      <w:r w:rsidRPr="00B96E6C">
        <w:rPr>
          <w:szCs w:val="18"/>
        </w:rPr>
        <w:t>i</w:t>
      </w:r>
      <w:r w:rsidRPr="00B96E6C">
        <w:rPr>
          <w:szCs w:val="18"/>
        </w:rPr>
        <w:t>ler.</w:t>
      </w:r>
      <w:r>
        <w:rPr>
          <w:szCs w:val="18"/>
        </w:rPr>
        <w:t> »</w:t>
      </w:r>
      <w:r w:rsidRPr="00B96E6C">
        <w:rPr>
          <w:szCs w:val="18"/>
        </w:rPr>
        <w:t xml:space="preserve"> </w:t>
      </w:r>
      <w:r w:rsidRPr="00B96E6C">
        <w:rPr>
          <w:i/>
          <w:iCs/>
          <w:szCs w:val="18"/>
        </w:rPr>
        <w:t xml:space="preserve">(De Gaulle ou le temps des méprises, </w:t>
      </w:r>
      <w:r w:rsidRPr="00B96E6C">
        <w:rPr>
          <w:szCs w:val="18"/>
        </w:rPr>
        <w:t>La Table ronde, 1969,</w:t>
      </w:r>
      <w:r>
        <w:rPr>
          <w:szCs w:val="18"/>
        </w:rPr>
        <w:t xml:space="preserve"> </w:t>
      </w:r>
      <w:r w:rsidRPr="00B96E6C">
        <w:rPr>
          <w:szCs w:val="18"/>
        </w:rPr>
        <w:t>216) C'est seulement à partir de juin 1943 que François Mitterrand passe à la clandest</w:t>
      </w:r>
      <w:r w:rsidRPr="00B96E6C">
        <w:rPr>
          <w:szCs w:val="18"/>
        </w:rPr>
        <w:t>i</w:t>
      </w:r>
      <w:r w:rsidRPr="00B96E6C">
        <w:rPr>
          <w:szCs w:val="18"/>
        </w:rPr>
        <w:t>nité. En novembre 1943, il se rend à Londres puis à Alger où il rencontre le Général de Gaulle, le Gén</w:t>
      </w:r>
      <w:r w:rsidRPr="00B96E6C">
        <w:rPr>
          <w:szCs w:val="18"/>
        </w:rPr>
        <w:t>é</w:t>
      </w:r>
      <w:r w:rsidRPr="00B96E6C">
        <w:rPr>
          <w:szCs w:val="18"/>
        </w:rPr>
        <w:t>ral Giraud et Pierre Mendès-France. Tout de même, Croix de feu avant la guerre</w:t>
      </w:r>
      <w:r>
        <w:rPr>
          <w:szCs w:val="18"/>
        </w:rPr>
        <w:t> ;</w:t>
      </w:r>
      <w:r w:rsidRPr="00B96E6C">
        <w:rPr>
          <w:szCs w:val="18"/>
        </w:rPr>
        <w:t xml:space="preserve"> ami indéfectible de René Bousquet après guerre</w:t>
      </w:r>
      <w:r>
        <w:rPr>
          <w:szCs w:val="18"/>
        </w:rPr>
        <w:t> :</w:t>
      </w:r>
      <w:r w:rsidRPr="00B96E6C">
        <w:rPr>
          <w:szCs w:val="18"/>
        </w:rPr>
        <w:t xml:space="preserve"> cela faisait beaucoup...</w:t>
      </w:r>
    </w:p>
  </w:footnote>
  <w:footnote w:id="250">
    <w:p w14:paraId="3B22BB6D" w14:textId="77777777" w:rsidR="00730AFE" w:rsidRDefault="00730AFE">
      <w:pPr>
        <w:pStyle w:val="Notedebasdepage"/>
      </w:pPr>
      <w:r>
        <w:rPr>
          <w:rStyle w:val="Appelnotedebasdep"/>
        </w:rPr>
        <w:footnoteRef/>
      </w:r>
      <w:r>
        <w:t xml:space="preserve"> </w:t>
      </w:r>
      <w:r>
        <w:tab/>
      </w:r>
      <w:r w:rsidRPr="00B96E6C">
        <w:rPr>
          <w:szCs w:val="18"/>
        </w:rPr>
        <w:t>Paris, F</w:t>
      </w:r>
      <w:r>
        <w:rPr>
          <w:szCs w:val="18"/>
        </w:rPr>
        <w:t>a</w:t>
      </w:r>
      <w:r w:rsidRPr="00B96E6C">
        <w:rPr>
          <w:szCs w:val="18"/>
        </w:rPr>
        <w:t>yard, 1994. Mitterrand meurt du cancer alors que la pol</w:t>
      </w:r>
      <w:r w:rsidRPr="00B96E6C">
        <w:rPr>
          <w:szCs w:val="18"/>
        </w:rPr>
        <w:t>é</w:t>
      </w:r>
      <w:r w:rsidRPr="00B96E6C">
        <w:rPr>
          <w:szCs w:val="18"/>
        </w:rPr>
        <w:t>mique n'est pas éteinte en mai 1995.</w:t>
      </w:r>
    </w:p>
  </w:footnote>
  <w:footnote w:id="251">
    <w:p w14:paraId="3E7D0A35" w14:textId="77777777" w:rsidR="00730AFE" w:rsidRDefault="00730AFE" w:rsidP="00730AFE">
      <w:pPr>
        <w:pStyle w:val="Notedebasdepage"/>
      </w:pPr>
      <w:r>
        <w:rPr>
          <w:rStyle w:val="Appelnotedebasdep"/>
        </w:rPr>
        <w:footnoteRef/>
      </w:r>
      <w:r>
        <w:t xml:space="preserve"> </w:t>
      </w:r>
      <w:r>
        <w:tab/>
      </w:r>
      <w:r w:rsidRPr="00B96E6C">
        <w:rPr>
          <w:i/>
          <w:iCs/>
          <w:szCs w:val="18"/>
        </w:rPr>
        <w:t xml:space="preserve">Quatre ans à rayer de notre histoire. </w:t>
      </w:r>
      <w:r w:rsidRPr="00B96E6C">
        <w:rPr>
          <w:szCs w:val="18"/>
        </w:rPr>
        <w:t>Paris</w:t>
      </w:r>
      <w:r>
        <w:rPr>
          <w:szCs w:val="18"/>
        </w:rPr>
        <w:t> :</w:t>
      </w:r>
      <w:r w:rsidRPr="00B96E6C">
        <w:rPr>
          <w:szCs w:val="18"/>
        </w:rPr>
        <w:t xml:space="preserve"> SELF, 1949.</w:t>
      </w:r>
    </w:p>
  </w:footnote>
  <w:footnote w:id="252">
    <w:p w14:paraId="5DFD6347" w14:textId="77777777" w:rsidR="00730AFE" w:rsidRDefault="00730AFE" w:rsidP="00730AFE">
      <w:pPr>
        <w:pStyle w:val="Notedebasdepage"/>
      </w:pPr>
      <w:r>
        <w:rPr>
          <w:rStyle w:val="Appelnotedebasdep"/>
        </w:rPr>
        <w:footnoteRef/>
      </w:r>
      <w:r>
        <w:t xml:space="preserve"> </w:t>
      </w:r>
      <w:r>
        <w:tab/>
      </w:r>
      <w:r w:rsidRPr="00B96E6C">
        <w:rPr>
          <w:szCs w:val="18"/>
        </w:rPr>
        <w:t>Paris brûle-t-il</w:t>
      </w:r>
      <w:r>
        <w:rPr>
          <w:szCs w:val="18"/>
        </w:rPr>
        <w:t> ?</w:t>
      </w:r>
      <w:r w:rsidRPr="00B96E6C">
        <w:rPr>
          <w:szCs w:val="18"/>
        </w:rPr>
        <w:t xml:space="preserve"> (1966) est un film franco-américain réalisé par René Cl</w:t>
      </w:r>
      <w:r w:rsidRPr="00B96E6C">
        <w:rPr>
          <w:szCs w:val="18"/>
        </w:rPr>
        <w:t>é</w:t>
      </w:r>
      <w:r w:rsidRPr="00B96E6C">
        <w:rPr>
          <w:szCs w:val="18"/>
        </w:rPr>
        <w:t>ment, adapté du livre de Larry Collins et Dominique Lapie</w:t>
      </w:r>
      <w:r w:rsidRPr="00B96E6C">
        <w:rPr>
          <w:szCs w:val="18"/>
        </w:rPr>
        <w:t>r</w:t>
      </w:r>
      <w:r w:rsidRPr="00B96E6C">
        <w:rPr>
          <w:szCs w:val="18"/>
        </w:rPr>
        <w:t>re.</w:t>
      </w:r>
    </w:p>
  </w:footnote>
  <w:footnote w:id="253">
    <w:p w14:paraId="5CD67455" w14:textId="77777777" w:rsidR="00730AFE" w:rsidRDefault="00730AFE" w:rsidP="00730AFE">
      <w:pPr>
        <w:pStyle w:val="Notedebasdepage"/>
      </w:pPr>
      <w:r>
        <w:rPr>
          <w:rStyle w:val="Appelnotedebasdep"/>
        </w:rPr>
        <w:footnoteRef/>
      </w:r>
      <w:r>
        <w:t xml:space="preserve"> </w:t>
      </w:r>
      <w:r>
        <w:tab/>
      </w:r>
      <w:r w:rsidRPr="00B96E6C">
        <w:rPr>
          <w:szCs w:val="18"/>
        </w:rPr>
        <w:t>Pétain meurt le 23 juillet 1951 à l'île d'Yeu.</w:t>
      </w:r>
    </w:p>
  </w:footnote>
  <w:footnote w:id="254">
    <w:p w14:paraId="2A39BD0B" w14:textId="77777777" w:rsidR="00730AFE" w:rsidRDefault="00730AFE" w:rsidP="00730AFE">
      <w:pPr>
        <w:pStyle w:val="Notedebasdepage"/>
      </w:pPr>
      <w:r>
        <w:rPr>
          <w:rStyle w:val="Appelnotedebasdep"/>
        </w:rPr>
        <w:footnoteRef/>
      </w:r>
      <w:r>
        <w:t xml:space="preserve"> </w:t>
      </w:r>
      <w:r>
        <w:tab/>
      </w:r>
      <w:r>
        <w:rPr>
          <w:szCs w:val="18"/>
        </w:rPr>
        <w:t>Marcel Ophü</w:t>
      </w:r>
      <w:r w:rsidRPr="00B96E6C">
        <w:rPr>
          <w:szCs w:val="18"/>
        </w:rPr>
        <w:t xml:space="preserve">ls, né le 1er novembre 1927 à Francfort, est </w:t>
      </w:r>
      <w:r>
        <w:rPr>
          <w:szCs w:val="18"/>
        </w:rPr>
        <w:t>le fils du réalis</w:t>
      </w:r>
      <w:r>
        <w:rPr>
          <w:szCs w:val="18"/>
        </w:rPr>
        <w:t>a</w:t>
      </w:r>
      <w:r>
        <w:rPr>
          <w:szCs w:val="18"/>
        </w:rPr>
        <w:t>teur Max Ophü</w:t>
      </w:r>
      <w:r w:rsidRPr="00B96E6C">
        <w:rPr>
          <w:szCs w:val="18"/>
        </w:rPr>
        <w:t>ls et de l'actrice Hilde Wall.</w:t>
      </w:r>
    </w:p>
  </w:footnote>
  <w:footnote w:id="255">
    <w:p w14:paraId="04161283" w14:textId="77777777" w:rsidR="00730AFE" w:rsidRDefault="00730AFE" w:rsidP="00730AFE">
      <w:pPr>
        <w:pStyle w:val="Notedebasdepage"/>
      </w:pPr>
      <w:r>
        <w:rPr>
          <w:rStyle w:val="Appelnotedebasdep"/>
        </w:rPr>
        <w:footnoteRef/>
      </w:r>
      <w:r>
        <w:t xml:space="preserve"> </w:t>
      </w:r>
      <w:r>
        <w:tab/>
      </w:r>
      <w:r w:rsidRPr="00B96E6C">
        <w:rPr>
          <w:i/>
          <w:iCs/>
          <w:szCs w:val="18"/>
        </w:rPr>
        <w:t xml:space="preserve">La France de Vichy 1940-44. </w:t>
      </w:r>
      <w:r w:rsidRPr="00B96E6C">
        <w:rPr>
          <w:szCs w:val="18"/>
        </w:rPr>
        <w:t>Seuil, 1973. Rééd. Seuil, 1999.</w:t>
      </w:r>
    </w:p>
  </w:footnote>
  <w:footnote w:id="256">
    <w:p w14:paraId="5DD0D1F4" w14:textId="77777777" w:rsidR="00730AFE" w:rsidRDefault="00730AFE" w:rsidP="00730AFE">
      <w:pPr>
        <w:pStyle w:val="Notedebasdepage"/>
      </w:pPr>
      <w:r>
        <w:rPr>
          <w:rStyle w:val="Appelnotedebasdep"/>
        </w:rPr>
        <w:footnoteRef/>
      </w:r>
      <w:r>
        <w:t xml:space="preserve"> </w:t>
      </w:r>
      <w:r>
        <w:tab/>
      </w:r>
      <w:r w:rsidRPr="00B96E6C">
        <w:rPr>
          <w:szCs w:val="18"/>
        </w:rPr>
        <w:t xml:space="preserve">Paxton, Robert O. </w:t>
      </w:r>
      <w:r w:rsidRPr="00B96E6C">
        <w:rPr>
          <w:i/>
          <w:iCs/>
          <w:szCs w:val="18"/>
        </w:rPr>
        <w:t>Vichy France</w:t>
      </w:r>
      <w:r>
        <w:rPr>
          <w:i/>
          <w:iCs/>
          <w:szCs w:val="18"/>
        </w:rPr>
        <w:t> :</w:t>
      </w:r>
      <w:r w:rsidRPr="00B96E6C">
        <w:rPr>
          <w:i/>
          <w:iCs/>
          <w:szCs w:val="18"/>
        </w:rPr>
        <w:t xml:space="preserve"> Old Guard and New Order 1940-1944. </w:t>
      </w:r>
      <w:r w:rsidRPr="00B96E6C">
        <w:rPr>
          <w:szCs w:val="18"/>
        </w:rPr>
        <w:t>New York</w:t>
      </w:r>
      <w:r>
        <w:rPr>
          <w:szCs w:val="18"/>
        </w:rPr>
        <w:t> :</w:t>
      </w:r>
      <w:r w:rsidRPr="00B96E6C">
        <w:rPr>
          <w:szCs w:val="18"/>
        </w:rPr>
        <w:t xml:space="preserve"> Knopf, 1972.</w:t>
      </w:r>
    </w:p>
  </w:footnote>
  <w:footnote w:id="257">
    <w:p w14:paraId="2F13577B" w14:textId="77777777" w:rsidR="00730AFE" w:rsidRDefault="00730AFE" w:rsidP="00730AFE">
      <w:pPr>
        <w:pStyle w:val="Notedebasdepage"/>
      </w:pPr>
      <w:r>
        <w:rPr>
          <w:rStyle w:val="Appelnotedebasdep"/>
        </w:rPr>
        <w:footnoteRef/>
      </w:r>
      <w:r>
        <w:t xml:space="preserve"> </w:t>
      </w:r>
      <w:r>
        <w:tab/>
      </w:r>
      <w:r w:rsidRPr="00B96E6C">
        <w:rPr>
          <w:szCs w:val="18"/>
        </w:rPr>
        <w:t>Calmann-Lévy, 1981.</w:t>
      </w:r>
    </w:p>
  </w:footnote>
  <w:footnote w:id="258">
    <w:p w14:paraId="140FDB5C" w14:textId="77777777" w:rsidR="00730AFE" w:rsidRDefault="00730AFE" w:rsidP="00730AFE">
      <w:pPr>
        <w:pStyle w:val="Notedebasdepage"/>
      </w:pPr>
      <w:r>
        <w:rPr>
          <w:rStyle w:val="Appelnotedebasdep"/>
        </w:rPr>
        <w:footnoteRef/>
      </w:r>
      <w:r>
        <w:t xml:space="preserve"> </w:t>
      </w:r>
      <w:r>
        <w:tab/>
      </w:r>
      <w:r w:rsidRPr="00B96E6C">
        <w:rPr>
          <w:szCs w:val="18"/>
        </w:rPr>
        <w:t xml:space="preserve">Ce que confirmera S. Epstein qui </w:t>
      </w:r>
      <w:r>
        <w:rPr>
          <w:szCs w:val="18"/>
        </w:rPr>
        <w:t>« </w:t>
      </w:r>
      <w:r w:rsidRPr="00B96E6C">
        <w:rPr>
          <w:szCs w:val="18"/>
        </w:rPr>
        <w:t>souligne la très lourde part prise par les gens de gauche et les pacifistes dans toutes les formes de la collaboration</w:t>
      </w:r>
      <w:r>
        <w:rPr>
          <w:szCs w:val="18"/>
        </w:rPr>
        <w:t> »</w:t>
      </w:r>
      <w:r w:rsidRPr="00B96E6C">
        <w:rPr>
          <w:szCs w:val="18"/>
        </w:rPr>
        <w:t xml:space="preserve">, </w:t>
      </w:r>
      <w:r w:rsidRPr="00B96E6C">
        <w:rPr>
          <w:i/>
          <w:iCs/>
          <w:szCs w:val="18"/>
        </w:rPr>
        <w:t>Un paradoxe français. Antiracistes dans la coll</w:t>
      </w:r>
      <w:r w:rsidRPr="00B96E6C">
        <w:rPr>
          <w:i/>
          <w:iCs/>
          <w:szCs w:val="18"/>
        </w:rPr>
        <w:t>a</w:t>
      </w:r>
      <w:r w:rsidRPr="00B96E6C">
        <w:rPr>
          <w:i/>
          <w:iCs/>
          <w:szCs w:val="18"/>
        </w:rPr>
        <w:t xml:space="preserve">boration, antisémites dans la Résistance. </w:t>
      </w:r>
      <w:r w:rsidRPr="00B96E6C">
        <w:rPr>
          <w:szCs w:val="18"/>
        </w:rPr>
        <w:t>Paris</w:t>
      </w:r>
      <w:r>
        <w:rPr>
          <w:szCs w:val="18"/>
        </w:rPr>
        <w:t> :</w:t>
      </w:r>
      <w:r w:rsidRPr="00B96E6C">
        <w:rPr>
          <w:szCs w:val="18"/>
        </w:rPr>
        <w:t xml:space="preserve"> Albin Michel, 2008, 317.</w:t>
      </w:r>
    </w:p>
  </w:footnote>
  <w:footnote w:id="259">
    <w:p w14:paraId="3F5F0B73" w14:textId="77777777" w:rsidR="00730AFE" w:rsidRDefault="00730AFE" w:rsidP="00730AFE">
      <w:pPr>
        <w:pStyle w:val="Notedebasdepage"/>
      </w:pPr>
      <w:r>
        <w:rPr>
          <w:rStyle w:val="Appelnotedebasdep"/>
        </w:rPr>
        <w:footnoteRef/>
      </w:r>
      <w:r>
        <w:t xml:space="preserve"> </w:t>
      </w:r>
      <w:r>
        <w:tab/>
      </w:r>
      <w:r w:rsidRPr="00B96E6C">
        <w:rPr>
          <w:szCs w:val="18"/>
        </w:rPr>
        <w:t>353.</w:t>
      </w:r>
    </w:p>
  </w:footnote>
  <w:footnote w:id="260">
    <w:p w14:paraId="3C470901" w14:textId="77777777" w:rsidR="00730AFE" w:rsidRDefault="00730AFE" w:rsidP="00730AFE">
      <w:pPr>
        <w:pStyle w:val="Notedebasdepage"/>
      </w:pPr>
      <w:r>
        <w:rPr>
          <w:rStyle w:val="Appelnotedebasdep"/>
        </w:rPr>
        <w:footnoteRef/>
      </w:r>
      <w:r>
        <w:t xml:space="preserve"> </w:t>
      </w:r>
      <w:r>
        <w:tab/>
      </w:r>
      <w:r w:rsidRPr="00B96E6C">
        <w:rPr>
          <w:szCs w:val="18"/>
        </w:rPr>
        <w:t>Bruxelles</w:t>
      </w:r>
      <w:r>
        <w:rPr>
          <w:szCs w:val="18"/>
        </w:rPr>
        <w:t> :</w:t>
      </w:r>
      <w:r w:rsidRPr="00B96E6C">
        <w:rPr>
          <w:szCs w:val="18"/>
        </w:rPr>
        <w:t xml:space="preserve"> Complexe, 2004.</w:t>
      </w:r>
    </w:p>
  </w:footnote>
  <w:footnote w:id="261">
    <w:p w14:paraId="0C31371F" w14:textId="77777777" w:rsidR="00730AFE" w:rsidRDefault="00730AFE" w:rsidP="00730AFE">
      <w:pPr>
        <w:pStyle w:val="Notedebasdepage"/>
      </w:pPr>
      <w:r>
        <w:rPr>
          <w:rStyle w:val="Appelnotedebasdep"/>
        </w:rPr>
        <w:footnoteRef/>
      </w:r>
      <w:r>
        <w:t xml:space="preserve"> </w:t>
      </w:r>
      <w:r>
        <w:tab/>
      </w:r>
      <w:r w:rsidRPr="00B96E6C">
        <w:rPr>
          <w:szCs w:val="18"/>
        </w:rPr>
        <w:t>Exemple récent</w:t>
      </w:r>
      <w:r>
        <w:rPr>
          <w:szCs w:val="18"/>
        </w:rPr>
        <w:t> :</w:t>
      </w:r>
      <w:r w:rsidRPr="00B96E6C">
        <w:rPr>
          <w:szCs w:val="18"/>
        </w:rPr>
        <w:t xml:space="preserve"> Jackson, Julian. </w:t>
      </w:r>
      <w:r w:rsidRPr="00B96E6C">
        <w:rPr>
          <w:i/>
          <w:iCs/>
          <w:szCs w:val="18"/>
        </w:rPr>
        <w:t xml:space="preserve">France, the Dark Years 1940-1944. </w:t>
      </w:r>
      <w:r w:rsidRPr="00B96E6C">
        <w:rPr>
          <w:szCs w:val="18"/>
        </w:rPr>
        <w:t>O</w:t>
      </w:r>
      <w:r w:rsidRPr="00B96E6C">
        <w:rPr>
          <w:szCs w:val="18"/>
        </w:rPr>
        <w:t>x</w:t>
      </w:r>
      <w:r w:rsidRPr="00B96E6C">
        <w:rPr>
          <w:szCs w:val="18"/>
        </w:rPr>
        <w:t>ford</w:t>
      </w:r>
      <w:r>
        <w:rPr>
          <w:szCs w:val="18"/>
        </w:rPr>
        <w:t> :</w:t>
      </w:r>
      <w:r w:rsidRPr="00B96E6C">
        <w:rPr>
          <w:szCs w:val="18"/>
        </w:rPr>
        <w:t xml:space="preserve"> Oxford UP, 2001.</w:t>
      </w:r>
    </w:p>
  </w:footnote>
  <w:footnote w:id="262">
    <w:p w14:paraId="571C45E0" w14:textId="77777777" w:rsidR="00730AFE" w:rsidRDefault="00730AFE" w:rsidP="00730AFE">
      <w:pPr>
        <w:pStyle w:val="Notedebasdepage"/>
      </w:pPr>
      <w:r>
        <w:rPr>
          <w:rStyle w:val="Appelnotedebasdep"/>
        </w:rPr>
        <w:footnoteRef/>
      </w:r>
      <w:r>
        <w:t xml:space="preserve"> </w:t>
      </w:r>
      <w:r>
        <w:tab/>
      </w:r>
      <w:r w:rsidRPr="00B96E6C">
        <w:rPr>
          <w:szCs w:val="18"/>
        </w:rPr>
        <w:t>Paris</w:t>
      </w:r>
      <w:r>
        <w:rPr>
          <w:szCs w:val="18"/>
        </w:rPr>
        <w:t> :</w:t>
      </w:r>
      <w:r w:rsidRPr="00B96E6C">
        <w:rPr>
          <w:szCs w:val="18"/>
        </w:rPr>
        <w:t xml:space="preserve"> Seuil, 1976.</w:t>
      </w:r>
    </w:p>
  </w:footnote>
  <w:footnote w:id="263">
    <w:p w14:paraId="72B18341" w14:textId="77777777" w:rsidR="00730AFE" w:rsidRDefault="00730AFE" w:rsidP="00730AFE">
      <w:pPr>
        <w:pStyle w:val="Notedebasdepage"/>
      </w:pPr>
      <w:r>
        <w:rPr>
          <w:rStyle w:val="Appelnotedebasdep"/>
        </w:rPr>
        <w:footnoteRef/>
      </w:r>
      <w:r>
        <w:t xml:space="preserve"> </w:t>
      </w:r>
      <w:r>
        <w:tab/>
      </w:r>
      <w:r w:rsidRPr="00B96E6C">
        <w:rPr>
          <w:szCs w:val="18"/>
        </w:rPr>
        <w:t>Et ensuite</w:t>
      </w:r>
      <w:r>
        <w:rPr>
          <w:szCs w:val="18"/>
        </w:rPr>
        <w:t> :</w:t>
      </w:r>
      <w:r w:rsidRPr="00B96E6C">
        <w:rPr>
          <w:szCs w:val="18"/>
        </w:rPr>
        <w:t xml:space="preserve"> - Azéma, Jean-Pierre et François Bédarida, dir. </w:t>
      </w:r>
      <w:r w:rsidRPr="00B96E6C">
        <w:rPr>
          <w:i/>
          <w:iCs/>
          <w:szCs w:val="18"/>
        </w:rPr>
        <w:t xml:space="preserve">La France des années noires. </w:t>
      </w:r>
      <w:r w:rsidRPr="00B96E6C">
        <w:rPr>
          <w:szCs w:val="18"/>
        </w:rPr>
        <w:t>Paris</w:t>
      </w:r>
      <w:r>
        <w:rPr>
          <w:szCs w:val="18"/>
        </w:rPr>
        <w:t> :</w:t>
      </w:r>
      <w:r w:rsidRPr="00B96E6C">
        <w:rPr>
          <w:szCs w:val="18"/>
        </w:rPr>
        <w:t xml:space="preserve"> Seuil, 1993.2 volumes.</w:t>
      </w:r>
      <w:r>
        <w:rPr>
          <w:szCs w:val="18"/>
        </w:rPr>
        <w:t xml:space="preserve"> </w:t>
      </w:r>
      <w:r w:rsidRPr="00B96E6C">
        <w:rPr>
          <w:szCs w:val="18"/>
        </w:rPr>
        <w:t>-</w:t>
      </w:r>
      <w:r>
        <w:rPr>
          <w:szCs w:val="18"/>
        </w:rPr>
        <w:t xml:space="preserve"> </w:t>
      </w:r>
      <w:r w:rsidRPr="00B96E6C">
        <w:rPr>
          <w:szCs w:val="18"/>
        </w:rPr>
        <w:t>Azéma, Jean-Pierre et Fra</w:t>
      </w:r>
      <w:r w:rsidRPr="00B96E6C">
        <w:rPr>
          <w:szCs w:val="18"/>
        </w:rPr>
        <w:t>n</w:t>
      </w:r>
      <w:r w:rsidRPr="00B96E6C">
        <w:rPr>
          <w:szCs w:val="18"/>
        </w:rPr>
        <w:t xml:space="preserve">çois Bédarida, </w:t>
      </w:r>
      <w:r w:rsidRPr="00B96E6C">
        <w:rPr>
          <w:i/>
          <w:iCs/>
          <w:szCs w:val="18"/>
        </w:rPr>
        <w:t>dir.</w:t>
      </w:r>
      <w:r>
        <w:rPr>
          <w:i/>
          <w:iCs/>
          <w:szCs w:val="18"/>
        </w:rPr>
        <w:t xml:space="preserve"> </w:t>
      </w:r>
      <w:r w:rsidRPr="00B96E6C">
        <w:rPr>
          <w:i/>
          <w:iCs/>
          <w:szCs w:val="18"/>
        </w:rPr>
        <w:t>Le Régime de Vichy et les Fra</w:t>
      </w:r>
      <w:r w:rsidRPr="00B96E6C">
        <w:rPr>
          <w:i/>
          <w:iCs/>
          <w:szCs w:val="18"/>
        </w:rPr>
        <w:t>n</w:t>
      </w:r>
      <w:r w:rsidRPr="00B96E6C">
        <w:rPr>
          <w:i/>
          <w:iCs/>
          <w:szCs w:val="18"/>
        </w:rPr>
        <w:t xml:space="preserve">çais. </w:t>
      </w:r>
      <w:r w:rsidRPr="00B96E6C">
        <w:rPr>
          <w:szCs w:val="18"/>
        </w:rPr>
        <w:t>Paris</w:t>
      </w:r>
      <w:r>
        <w:rPr>
          <w:szCs w:val="18"/>
        </w:rPr>
        <w:t> :</w:t>
      </w:r>
      <w:r w:rsidRPr="00B96E6C">
        <w:rPr>
          <w:szCs w:val="18"/>
        </w:rPr>
        <w:t xml:space="preserve"> Fayard, 1992.</w:t>
      </w:r>
    </w:p>
  </w:footnote>
  <w:footnote w:id="264">
    <w:p w14:paraId="1F054F7F" w14:textId="77777777" w:rsidR="00730AFE" w:rsidRDefault="00730AFE" w:rsidP="00730AFE">
      <w:pPr>
        <w:pStyle w:val="Notedebasdepage"/>
      </w:pPr>
      <w:r>
        <w:rPr>
          <w:rStyle w:val="Appelnotedebasdep"/>
        </w:rPr>
        <w:footnoteRef/>
      </w:r>
      <w:r>
        <w:t xml:space="preserve"> </w:t>
      </w:r>
      <w:r>
        <w:tab/>
      </w:r>
      <w:r w:rsidRPr="00B96E6C">
        <w:rPr>
          <w:szCs w:val="18"/>
        </w:rPr>
        <w:t>764.</w:t>
      </w:r>
    </w:p>
  </w:footnote>
  <w:footnote w:id="265">
    <w:p w14:paraId="29C790C8" w14:textId="77777777" w:rsidR="00730AFE" w:rsidRDefault="00730AFE" w:rsidP="00730AFE">
      <w:pPr>
        <w:pStyle w:val="Notedebasdepage"/>
      </w:pPr>
      <w:r>
        <w:rPr>
          <w:rStyle w:val="Appelnotedebasdep"/>
        </w:rPr>
        <w:footnoteRef/>
      </w:r>
      <w:r>
        <w:t xml:space="preserve"> </w:t>
      </w:r>
      <w:r>
        <w:tab/>
      </w:r>
      <w:r w:rsidRPr="00B96E6C">
        <w:rPr>
          <w:szCs w:val="18"/>
        </w:rPr>
        <w:t>37.</w:t>
      </w:r>
    </w:p>
  </w:footnote>
  <w:footnote w:id="266">
    <w:p w14:paraId="680A13BB" w14:textId="77777777" w:rsidR="00730AFE" w:rsidRDefault="00730AFE" w:rsidP="00730AFE">
      <w:pPr>
        <w:pStyle w:val="Notedebasdepage"/>
      </w:pPr>
      <w:r>
        <w:rPr>
          <w:rStyle w:val="Appelnotedebasdep"/>
        </w:rPr>
        <w:footnoteRef/>
      </w:r>
      <w:r>
        <w:t xml:space="preserve"> </w:t>
      </w:r>
      <w:r>
        <w:tab/>
      </w:r>
      <w:r w:rsidRPr="00B96E6C">
        <w:rPr>
          <w:szCs w:val="18"/>
        </w:rPr>
        <w:t xml:space="preserve">Yagil, Limore. </w:t>
      </w:r>
      <w:r>
        <w:rPr>
          <w:i/>
          <w:iCs/>
          <w:szCs w:val="18"/>
        </w:rPr>
        <w:t>« </w:t>
      </w:r>
      <w:r w:rsidRPr="00B96E6C">
        <w:rPr>
          <w:i/>
          <w:iCs/>
          <w:szCs w:val="18"/>
        </w:rPr>
        <w:t>L'homme nouveau</w:t>
      </w:r>
      <w:r>
        <w:rPr>
          <w:i/>
          <w:iCs/>
          <w:szCs w:val="18"/>
        </w:rPr>
        <w:t> »</w:t>
      </w:r>
      <w:r w:rsidRPr="00B96E6C">
        <w:rPr>
          <w:i/>
          <w:iCs/>
          <w:szCs w:val="18"/>
        </w:rPr>
        <w:t xml:space="preserve"> et la Révolution n</w:t>
      </w:r>
      <w:r w:rsidRPr="00B96E6C">
        <w:rPr>
          <w:i/>
          <w:iCs/>
          <w:szCs w:val="18"/>
        </w:rPr>
        <w:t>a</w:t>
      </w:r>
      <w:r w:rsidRPr="00B96E6C">
        <w:rPr>
          <w:i/>
          <w:iCs/>
          <w:szCs w:val="18"/>
        </w:rPr>
        <w:t>tionale de Vichy (1940-1944).</w:t>
      </w:r>
      <w:r>
        <w:rPr>
          <w:i/>
          <w:iCs/>
          <w:szCs w:val="18"/>
        </w:rPr>
        <w:t xml:space="preserve"> </w:t>
      </w:r>
      <w:r w:rsidRPr="00B96E6C">
        <w:rPr>
          <w:szCs w:val="18"/>
        </w:rPr>
        <w:t>Villeneuve d'Ascq</w:t>
      </w:r>
      <w:r>
        <w:rPr>
          <w:szCs w:val="18"/>
        </w:rPr>
        <w:t> :</w:t>
      </w:r>
      <w:r w:rsidRPr="00B96E6C">
        <w:rPr>
          <w:szCs w:val="18"/>
        </w:rPr>
        <w:t xml:space="preserve"> PU du Septentrion, 1997. Le sujet de Y</w:t>
      </w:r>
      <w:r w:rsidRPr="00B96E6C">
        <w:rPr>
          <w:szCs w:val="18"/>
        </w:rPr>
        <w:t>a</w:t>
      </w:r>
      <w:r w:rsidRPr="00B96E6C">
        <w:rPr>
          <w:szCs w:val="18"/>
        </w:rPr>
        <w:t xml:space="preserve">gil est la </w:t>
      </w:r>
      <w:r>
        <w:rPr>
          <w:szCs w:val="18"/>
        </w:rPr>
        <w:t>« </w:t>
      </w:r>
      <w:r w:rsidRPr="00B96E6C">
        <w:rPr>
          <w:szCs w:val="18"/>
        </w:rPr>
        <w:t>fascination que la</w:t>
      </w:r>
      <w:r>
        <w:rPr>
          <w:szCs w:val="18"/>
        </w:rPr>
        <w:t xml:space="preserve"> </w:t>
      </w:r>
      <w:r w:rsidRPr="00B96E6C">
        <w:rPr>
          <w:szCs w:val="18"/>
        </w:rPr>
        <w:t>Révolution nation</w:t>
      </w:r>
      <w:r w:rsidRPr="00B96E6C">
        <w:rPr>
          <w:szCs w:val="18"/>
        </w:rPr>
        <w:t>a</w:t>
      </w:r>
      <w:r w:rsidRPr="00B96E6C">
        <w:rPr>
          <w:szCs w:val="18"/>
        </w:rPr>
        <w:t>le a exercé sur de larges fractions de la population</w:t>
      </w:r>
      <w:r>
        <w:rPr>
          <w:szCs w:val="18"/>
        </w:rPr>
        <w:t> »</w:t>
      </w:r>
      <w:r w:rsidRPr="00B96E6C">
        <w:rPr>
          <w:szCs w:val="18"/>
        </w:rPr>
        <w:t>. 9. L'étude privilégie la</w:t>
      </w:r>
      <w:r>
        <w:rPr>
          <w:szCs w:val="18"/>
        </w:rPr>
        <w:t xml:space="preserve"> </w:t>
      </w:r>
      <w:r w:rsidRPr="00B96E6C">
        <w:rPr>
          <w:szCs w:val="18"/>
        </w:rPr>
        <w:t>dimension psycholog</w:t>
      </w:r>
      <w:r w:rsidRPr="00B96E6C">
        <w:rPr>
          <w:szCs w:val="18"/>
        </w:rPr>
        <w:t>i</w:t>
      </w:r>
      <w:r w:rsidRPr="00B96E6C">
        <w:rPr>
          <w:szCs w:val="18"/>
        </w:rPr>
        <w:t>que de l'histoire du régime et montre, contre toutes les idées reçues, son</w:t>
      </w:r>
      <w:r>
        <w:rPr>
          <w:szCs w:val="18"/>
        </w:rPr>
        <w:t xml:space="preserve"> </w:t>
      </w:r>
      <w:r w:rsidRPr="00B96E6C">
        <w:rPr>
          <w:szCs w:val="18"/>
        </w:rPr>
        <w:t>pouvoir de créer de l'enthousiasme et de stimuler les fantasmes patri</w:t>
      </w:r>
      <w:r w:rsidRPr="00B96E6C">
        <w:rPr>
          <w:szCs w:val="18"/>
        </w:rPr>
        <w:t>o</w:t>
      </w:r>
      <w:r w:rsidRPr="00B96E6C">
        <w:rPr>
          <w:szCs w:val="18"/>
        </w:rPr>
        <w:t xml:space="preserve">tiques. </w:t>
      </w:r>
      <w:r>
        <w:rPr>
          <w:szCs w:val="18"/>
        </w:rPr>
        <w:t>« </w:t>
      </w:r>
      <w:r w:rsidRPr="00B96E6C">
        <w:rPr>
          <w:szCs w:val="18"/>
        </w:rPr>
        <w:t>L'Homme</w:t>
      </w:r>
      <w:r>
        <w:rPr>
          <w:szCs w:val="18"/>
        </w:rPr>
        <w:t xml:space="preserve"> </w:t>
      </w:r>
      <w:r w:rsidRPr="00B96E6C">
        <w:rPr>
          <w:szCs w:val="18"/>
        </w:rPr>
        <w:t>nouveau</w:t>
      </w:r>
      <w:r>
        <w:rPr>
          <w:szCs w:val="18"/>
        </w:rPr>
        <w:t> »</w:t>
      </w:r>
      <w:r w:rsidRPr="00B96E6C">
        <w:rPr>
          <w:szCs w:val="18"/>
        </w:rPr>
        <w:t xml:space="preserve"> a été le </w:t>
      </w:r>
      <w:r>
        <w:rPr>
          <w:szCs w:val="18"/>
        </w:rPr>
        <w:t>« </w:t>
      </w:r>
      <w:r w:rsidRPr="00B96E6C">
        <w:rPr>
          <w:szCs w:val="18"/>
        </w:rPr>
        <w:t>rêve central de la Révolution nationale, i</w:t>
      </w:r>
      <w:r w:rsidRPr="00B96E6C">
        <w:rPr>
          <w:szCs w:val="18"/>
        </w:rPr>
        <w:t>l</w:t>
      </w:r>
      <w:r w:rsidRPr="00B96E6C">
        <w:rPr>
          <w:szCs w:val="18"/>
        </w:rPr>
        <w:t>lustré par une foule de textes</w:t>
      </w:r>
      <w:r>
        <w:rPr>
          <w:szCs w:val="18"/>
        </w:rPr>
        <w:t xml:space="preserve"> </w:t>
      </w:r>
      <w:r w:rsidRPr="00B96E6C">
        <w:rPr>
          <w:szCs w:val="18"/>
        </w:rPr>
        <w:t>d'allure utopique</w:t>
      </w:r>
      <w:r>
        <w:rPr>
          <w:szCs w:val="18"/>
        </w:rPr>
        <w:t> »</w:t>
      </w:r>
      <w:r w:rsidRPr="00B96E6C">
        <w:rPr>
          <w:szCs w:val="18"/>
        </w:rPr>
        <w:t>. 10.</w:t>
      </w:r>
    </w:p>
  </w:footnote>
  <w:footnote w:id="267">
    <w:p w14:paraId="65A3ED49" w14:textId="77777777" w:rsidR="00730AFE" w:rsidRDefault="00730AFE" w:rsidP="00730AFE">
      <w:pPr>
        <w:pStyle w:val="Notedebasdepage"/>
      </w:pPr>
      <w:r>
        <w:rPr>
          <w:rStyle w:val="Appelnotedebasdep"/>
        </w:rPr>
        <w:footnoteRef/>
      </w:r>
      <w:r>
        <w:t xml:space="preserve"> </w:t>
      </w:r>
      <w:r>
        <w:tab/>
      </w:r>
      <w:r>
        <w:rPr>
          <w:szCs w:val="18"/>
        </w:rPr>
        <w:t>« </w:t>
      </w:r>
      <w:r w:rsidRPr="00B96E6C">
        <w:rPr>
          <w:szCs w:val="18"/>
        </w:rPr>
        <w:t>Les fascismes, essai d'histoire comparée</w:t>
      </w:r>
      <w:r>
        <w:rPr>
          <w:szCs w:val="18"/>
        </w:rPr>
        <w:t> »</w:t>
      </w:r>
      <w:r w:rsidRPr="00B96E6C">
        <w:rPr>
          <w:szCs w:val="18"/>
        </w:rPr>
        <w:t>, XV</w:t>
      </w:r>
      <w:r>
        <w:rPr>
          <w:szCs w:val="18"/>
        </w:rPr>
        <w:t>I</w:t>
      </w:r>
      <w:r w:rsidRPr="00C81365">
        <w:rPr>
          <w:szCs w:val="18"/>
          <w:vertAlign w:val="superscript"/>
        </w:rPr>
        <w:t>e</w:t>
      </w:r>
      <w:r w:rsidRPr="00B96E6C">
        <w:rPr>
          <w:szCs w:val="18"/>
        </w:rPr>
        <w:t xml:space="preserve"> conf</w:t>
      </w:r>
      <w:r w:rsidRPr="00B96E6C">
        <w:rPr>
          <w:szCs w:val="18"/>
        </w:rPr>
        <w:t>é</w:t>
      </w:r>
      <w:r w:rsidRPr="00B96E6C">
        <w:rPr>
          <w:szCs w:val="18"/>
        </w:rPr>
        <w:t>rence Marc Bloch, 13 juin 1994, sur</w:t>
      </w:r>
      <w:r>
        <w:rPr>
          <w:szCs w:val="18"/>
        </w:rPr>
        <w:t xml:space="preserve"> </w:t>
      </w:r>
      <w:hyperlink r:id="rId2" w:history="1">
        <w:r w:rsidRPr="00B96E6C">
          <w:rPr>
            <w:szCs w:val="18"/>
          </w:rPr>
          <w:t>cmb.ehess.fr</w:t>
        </w:r>
      </w:hyperlink>
    </w:p>
  </w:footnote>
  <w:footnote w:id="268">
    <w:p w14:paraId="5CD2E920" w14:textId="77777777" w:rsidR="00730AFE" w:rsidRDefault="00730AFE">
      <w:pPr>
        <w:pStyle w:val="Notedebasdepage"/>
      </w:pPr>
      <w:r>
        <w:rPr>
          <w:rStyle w:val="Appelnotedebasdep"/>
        </w:rPr>
        <w:footnoteRef/>
      </w:r>
      <w:r>
        <w:t xml:space="preserve"> </w:t>
      </w:r>
      <w:r>
        <w:tab/>
      </w:r>
      <w:r w:rsidRPr="00B96E6C">
        <w:rPr>
          <w:szCs w:val="18"/>
        </w:rPr>
        <w:t>New York</w:t>
      </w:r>
      <w:r>
        <w:rPr>
          <w:szCs w:val="18"/>
        </w:rPr>
        <w:t> :</w:t>
      </w:r>
      <w:r w:rsidRPr="00B96E6C">
        <w:rPr>
          <w:szCs w:val="18"/>
        </w:rPr>
        <w:t xml:space="preserve"> Knopf, 2004. En livre de poche</w:t>
      </w:r>
      <w:r>
        <w:rPr>
          <w:szCs w:val="18"/>
        </w:rPr>
        <w:t> :</w:t>
      </w:r>
      <w:r w:rsidRPr="00B96E6C">
        <w:rPr>
          <w:szCs w:val="18"/>
        </w:rPr>
        <w:t xml:space="preserve"> Vintage Books, 2005.</w:t>
      </w:r>
    </w:p>
  </w:footnote>
  <w:footnote w:id="269">
    <w:p w14:paraId="22466823" w14:textId="77777777" w:rsidR="00730AFE" w:rsidRDefault="00730AFE" w:rsidP="00730AFE">
      <w:pPr>
        <w:pStyle w:val="Notedebasdepage"/>
      </w:pPr>
      <w:r>
        <w:rPr>
          <w:rStyle w:val="Appelnotedebasdep"/>
        </w:rPr>
        <w:footnoteRef/>
      </w:r>
      <w:r>
        <w:t xml:space="preserve"> </w:t>
      </w:r>
      <w:r>
        <w:tab/>
      </w:r>
      <w:r w:rsidRPr="00B96E6C">
        <w:rPr>
          <w:szCs w:val="18"/>
        </w:rPr>
        <w:t xml:space="preserve">Jenkins, Brian, dir. </w:t>
      </w:r>
      <w:r w:rsidRPr="00B96E6C">
        <w:rPr>
          <w:i/>
          <w:iCs/>
          <w:szCs w:val="18"/>
        </w:rPr>
        <w:t>France in the Era of Fa</w:t>
      </w:r>
      <w:r w:rsidRPr="00B96E6C">
        <w:rPr>
          <w:i/>
          <w:iCs/>
          <w:szCs w:val="18"/>
        </w:rPr>
        <w:t>s</w:t>
      </w:r>
      <w:r w:rsidRPr="00B96E6C">
        <w:rPr>
          <w:i/>
          <w:iCs/>
          <w:szCs w:val="18"/>
        </w:rPr>
        <w:t xml:space="preserve">cism. </w:t>
      </w:r>
      <w:r w:rsidRPr="00B96E6C">
        <w:rPr>
          <w:szCs w:val="18"/>
        </w:rPr>
        <w:t>New York</w:t>
      </w:r>
      <w:r>
        <w:rPr>
          <w:szCs w:val="18"/>
        </w:rPr>
        <w:t> :</w:t>
      </w:r>
      <w:r w:rsidRPr="00B96E6C">
        <w:rPr>
          <w:szCs w:val="18"/>
        </w:rPr>
        <w:t xml:space="preserve"> Berghahn, 2005.</w:t>
      </w:r>
    </w:p>
  </w:footnote>
  <w:footnote w:id="270">
    <w:p w14:paraId="0215D5B2" w14:textId="77777777" w:rsidR="00730AFE" w:rsidRDefault="00730AFE" w:rsidP="00730AFE">
      <w:pPr>
        <w:pStyle w:val="Notedebasdepage"/>
      </w:pPr>
      <w:r>
        <w:rPr>
          <w:rStyle w:val="Appelnotedebasdep"/>
        </w:rPr>
        <w:footnoteRef/>
      </w:r>
      <w:r>
        <w:t xml:space="preserve"> </w:t>
      </w:r>
      <w:r>
        <w:tab/>
      </w:r>
      <w:r w:rsidRPr="00B96E6C">
        <w:rPr>
          <w:szCs w:val="18"/>
        </w:rPr>
        <w:t>117.</w:t>
      </w:r>
    </w:p>
  </w:footnote>
  <w:footnote w:id="271">
    <w:p w14:paraId="1AB3AC03" w14:textId="77777777" w:rsidR="00730AFE" w:rsidRDefault="00730AFE" w:rsidP="00730AFE">
      <w:pPr>
        <w:pStyle w:val="Notedebasdepage"/>
      </w:pPr>
      <w:r>
        <w:rPr>
          <w:rStyle w:val="Appelnotedebasdep"/>
        </w:rPr>
        <w:footnoteRef/>
      </w:r>
      <w:r>
        <w:t xml:space="preserve"> </w:t>
      </w:r>
      <w:r>
        <w:tab/>
      </w:r>
      <w:r w:rsidRPr="00B96E6C">
        <w:rPr>
          <w:szCs w:val="18"/>
        </w:rPr>
        <w:t>Paris</w:t>
      </w:r>
      <w:r>
        <w:rPr>
          <w:szCs w:val="18"/>
        </w:rPr>
        <w:t> :</w:t>
      </w:r>
      <w:r w:rsidRPr="00B96E6C">
        <w:rPr>
          <w:szCs w:val="18"/>
        </w:rPr>
        <w:t xml:space="preserve"> Textuel, 1998.</w:t>
      </w:r>
    </w:p>
  </w:footnote>
  <w:footnote w:id="272">
    <w:p w14:paraId="79DAB838" w14:textId="77777777" w:rsidR="00730AFE" w:rsidRDefault="00730AFE" w:rsidP="00730AFE">
      <w:pPr>
        <w:pStyle w:val="Notedebasdepage"/>
      </w:pPr>
      <w:r>
        <w:rPr>
          <w:rStyle w:val="Appelnotedebasdep"/>
        </w:rPr>
        <w:footnoteRef/>
      </w:r>
      <w:r>
        <w:t xml:space="preserve"> </w:t>
      </w:r>
      <w:r>
        <w:tab/>
      </w:r>
      <w:r w:rsidRPr="00B96E6C">
        <w:rPr>
          <w:szCs w:val="18"/>
        </w:rPr>
        <w:t>Voir</w:t>
      </w:r>
      <w:r>
        <w:rPr>
          <w:szCs w:val="18"/>
        </w:rPr>
        <w:t> :</w:t>
      </w:r>
      <w:r w:rsidRPr="00B96E6C">
        <w:rPr>
          <w:szCs w:val="18"/>
        </w:rPr>
        <w:t xml:space="preserve"> P. Blanchard et I. Veyrat </w:t>
      </w:r>
      <w:r w:rsidRPr="00B96E6C">
        <w:rPr>
          <w:i/>
          <w:iCs/>
          <w:szCs w:val="18"/>
        </w:rPr>
        <w:t>Masson, Les guerres de m</w:t>
      </w:r>
      <w:r w:rsidRPr="00B96E6C">
        <w:rPr>
          <w:i/>
          <w:iCs/>
          <w:szCs w:val="18"/>
        </w:rPr>
        <w:t>é</w:t>
      </w:r>
      <w:r w:rsidRPr="00B96E6C">
        <w:rPr>
          <w:i/>
          <w:iCs/>
          <w:szCs w:val="18"/>
        </w:rPr>
        <w:t xml:space="preserve">moire, la France et son histoire. </w:t>
      </w:r>
      <w:r w:rsidRPr="00B96E6C">
        <w:rPr>
          <w:szCs w:val="18"/>
        </w:rPr>
        <w:t>Paris</w:t>
      </w:r>
      <w:r>
        <w:rPr>
          <w:szCs w:val="18"/>
        </w:rPr>
        <w:t> :</w:t>
      </w:r>
      <w:r w:rsidRPr="00B96E6C">
        <w:rPr>
          <w:szCs w:val="18"/>
        </w:rPr>
        <w:t xml:space="preserve"> La Découverte, 2008. L'Ob</w:t>
      </w:r>
      <w:r>
        <w:rPr>
          <w:szCs w:val="18"/>
        </w:rPr>
        <w:t>s</w:t>
      </w:r>
      <w:r w:rsidRPr="00B96E6C">
        <w:rPr>
          <w:szCs w:val="18"/>
        </w:rPr>
        <w:t>ession mémorielle fra</w:t>
      </w:r>
      <w:r w:rsidRPr="00B96E6C">
        <w:rPr>
          <w:szCs w:val="18"/>
        </w:rPr>
        <w:t>n</w:t>
      </w:r>
      <w:r w:rsidRPr="00B96E6C">
        <w:rPr>
          <w:szCs w:val="18"/>
        </w:rPr>
        <w:t>çaise a aussi intéressé les Américains</w:t>
      </w:r>
      <w:r>
        <w:rPr>
          <w:szCs w:val="18"/>
        </w:rPr>
        <w:t> :</w:t>
      </w:r>
      <w:r w:rsidRPr="00B96E6C">
        <w:rPr>
          <w:szCs w:val="18"/>
        </w:rPr>
        <w:t xml:space="preserve"> R</w:t>
      </w:r>
      <w:r w:rsidRPr="00B96E6C">
        <w:rPr>
          <w:szCs w:val="18"/>
        </w:rPr>
        <w:t>i</w:t>
      </w:r>
      <w:r w:rsidRPr="00B96E6C">
        <w:rPr>
          <w:szCs w:val="18"/>
        </w:rPr>
        <w:t xml:space="preserve">chard J. Golsan. </w:t>
      </w:r>
      <w:r w:rsidRPr="00B96E6C">
        <w:rPr>
          <w:i/>
          <w:iCs/>
          <w:szCs w:val="18"/>
        </w:rPr>
        <w:t>Vichy's After</w:t>
      </w:r>
      <w:r>
        <w:rPr>
          <w:i/>
          <w:iCs/>
          <w:szCs w:val="18"/>
        </w:rPr>
        <w:t xml:space="preserve"> </w:t>
      </w:r>
      <w:r w:rsidRPr="00B96E6C">
        <w:rPr>
          <w:i/>
          <w:iCs/>
          <w:szCs w:val="18"/>
        </w:rPr>
        <w:t xml:space="preserve">life. </w:t>
      </w:r>
      <w:r w:rsidRPr="00B96E6C">
        <w:rPr>
          <w:szCs w:val="18"/>
        </w:rPr>
        <w:t>Lincoln</w:t>
      </w:r>
      <w:r>
        <w:rPr>
          <w:szCs w:val="18"/>
        </w:rPr>
        <w:t> :</w:t>
      </w:r>
      <w:r w:rsidRPr="00B96E6C">
        <w:rPr>
          <w:szCs w:val="18"/>
        </w:rPr>
        <w:t xml:space="preserve"> U of Nebraska Press, 2000. L'a</w:t>
      </w:r>
      <w:r w:rsidRPr="00B96E6C">
        <w:rPr>
          <w:szCs w:val="18"/>
        </w:rPr>
        <w:t>u</w:t>
      </w:r>
      <w:r w:rsidRPr="00B96E6C">
        <w:rPr>
          <w:szCs w:val="18"/>
        </w:rPr>
        <w:t>teur étudie les procès Bousquet, Papon, les nég</w:t>
      </w:r>
      <w:r>
        <w:rPr>
          <w:szCs w:val="18"/>
        </w:rPr>
        <w:t>a</w:t>
      </w:r>
      <w:r w:rsidRPr="00B96E6C">
        <w:rPr>
          <w:szCs w:val="18"/>
        </w:rPr>
        <w:t>tionnistes et leurs adversaires,</w:t>
      </w:r>
      <w:r>
        <w:rPr>
          <w:szCs w:val="18"/>
        </w:rPr>
        <w:t xml:space="preserve"> </w:t>
      </w:r>
      <w:r w:rsidRPr="00C81365">
        <w:rPr>
          <w:i/>
          <w:szCs w:val="18"/>
        </w:rPr>
        <w:t>Lacombe</w:t>
      </w:r>
      <w:r w:rsidRPr="00B96E6C">
        <w:rPr>
          <w:szCs w:val="18"/>
        </w:rPr>
        <w:t xml:space="preserve"> </w:t>
      </w:r>
      <w:r w:rsidRPr="00B96E6C">
        <w:rPr>
          <w:i/>
          <w:iCs/>
          <w:szCs w:val="18"/>
        </w:rPr>
        <w:t xml:space="preserve">Lucien, </w:t>
      </w:r>
      <w:r w:rsidRPr="00B96E6C">
        <w:rPr>
          <w:szCs w:val="18"/>
        </w:rPr>
        <w:t>le passé de Mitterrand, les gue</w:t>
      </w:r>
      <w:r w:rsidRPr="00B96E6C">
        <w:rPr>
          <w:szCs w:val="18"/>
        </w:rPr>
        <w:t>r</w:t>
      </w:r>
      <w:r w:rsidRPr="00B96E6C">
        <w:rPr>
          <w:szCs w:val="18"/>
        </w:rPr>
        <w:t xml:space="preserve">res de Yougoslavie comme </w:t>
      </w:r>
      <w:r>
        <w:rPr>
          <w:szCs w:val="18"/>
        </w:rPr>
        <w:t>« </w:t>
      </w:r>
      <w:r w:rsidRPr="00B96E6C">
        <w:rPr>
          <w:szCs w:val="18"/>
        </w:rPr>
        <w:t>retour</w:t>
      </w:r>
      <w:r>
        <w:rPr>
          <w:szCs w:val="18"/>
        </w:rPr>
        <w:t> »</w:t>
      </w:r>
      <w:r w:rsidRPr="00B96E6C">
        <w:rPr>
          <w:szCs w:val="18"/>
        </w:rPr>
        <w:t xml:space="preserve"> du fascisme...</w:t>
      </w:r>
    </w:p>
  </w:footnote>
  <w:footnote w:id="273">
    <w:p w14:paraId="56DA37F9" w14:textId="77777777" w:rsidR="00730AFE" w:rsidRDefault="00730AFE" w:rsidP="00730AFE">
      <w:pPr>
        <w:pStyle w:val="Notedebasdepage"/>
      </w:pPr>
      <w:r>
        <w:rPr>
          <w:rStyle w:val="Appelnotedebasdep"/>
        </w:rPr>
        <w:footnoteRef/>
      </w:r>
      <w:r>
        <w:t xml:space="preserve"> </w:t>
      </w:r>
      <w:r>
        <w:tab/>
      </w:r>
      <w:r w:rsidRPr="00B96E6C">
        <w:rPr>
          <w:szCs w:val="18"/>
        </w:rPr>
        <w:t xml:space="preserve">Rousso, Henry. </w:t>
      </w:r>
      <w:r w:rsidRPr="00B96E6C">
        <w:rPr>
          <w:i/>
          <w:iCs/>
          <w:szCs w:val="18"/>
        </w:rPr>
        <w:t xml:space="preserve">Le syndrome de Vichy de 1944 à nos jours. </w:t>
      </w:r>
      <w:r w:rsidRPr="00B96E6C">
        <w:rPr>
          <w:szCs w:val="18"/>
        </w:rPr>
        <w:t>Paris</w:t>
      </w:r>
      <w:r>
        <w:rPr>
          <w:szCs w:val="18"/>
        </w:rPr>
        <w:t> :</w:t>
      </w:r>
      <w:r w:rsidRPr="00B96E6C">
        <w:rPr>
          <w:szCs w:val="18"/>
        </w:rPr>
        <w:t xml:space="preserve"> Seuil, 1990. = </w:t>
      </w:r>
      <w:r>
        <w:rPr>
          <w:szCs w:val="18"/>
        </w:rPr>
        <w:t>2</w:t>
      </w:r>
      <w:r w:rsidRPr="00C81365">
        <w:rPr>
          <w:szCs w:val="18"/>
          <w:vertAlign w:val="superscript"/>
        </w:rPr>
        <w:t>e</w:t>
      </w:r>
      <w:r w:rsidRPr="00B96E6C">
        <w:rPr>
          <w:i/>
          <w:iCs/>
          <w:szCs w:val="18"/>
        </w:rPr>
        <w:t xml:space="preserve"> </w:t>
      </w:r>
      <w:r w:rsidRPr="00B96E6C">
        <w:rPr>
          <w:szCs w:val="18"/>
        </w:rPr>
        <w:t>édition</w:t>
      </w:r>
      <w:r>
        <w:rPr>
          <w:szCs w:val="18"/>
        </w:rPr>
        <w:t> ;</w:t>
      </w:r>
      <w:r w:rsidRPr="00B96E6C">
        <w:rPr>
          <w:szCs w:val="18"/>
        </w:rPr>
        <w:t xml:space="preserve"> la </w:t>
      </w:r>
      <w:r>
        <w:rPr>
          <w:szCs w:val="18"/>
        </w:rPr>
        <w:t>1</w:t>
      </w:r>
      <w:r>
        <w:rPr>
          <w:szCs w:val="18"/>
          <w:vertAlign w:val="superscript"/>
        </w:rPr>
        <w:t>èr</w:t>
      </w:r>
      <w:r w:rsidRPr="00B96E6C">
        <w:rPr>
          <w:szCs w:val="18"/>
          <w:vertAlign w:val="superscript"/>
        </w:rPr>
        <w:t>e</w:t>
      </w:r>
      <w:r w:rsidRPr="00B96E6C">
        <w:rPr>
          <w:szCs w:val="18"/>
        </w:rPr>
        <w:t xml:space="preserve"> = 1987. + Conan, Eric et Henry Rou</w:t>
      </w:r>
      <w:r w:rsidRPr="00B96E6C">
        <w:rPr>
          <w:szCs w:val="18"/>
        </w:rPr>
        <w:t>s</w:t>
      </w:r>
      <w:r w:rsidRPr="00B96E6C">
        <w:rPr>
          <w:szCs w:val="18"/>
        </w:rPr>
        <w:t xml:space="preserve">so. </w:t>
      </w:r>
      <w:r w:rsidRPr="00B96E6C">
        <w:rPr>
          <w:i/>
          <w:iCs/>
          <w:szCs w:val="18"/>
        </w:rPr>
        <w:t xml:space="preserve">Vichy, un passé qui ne passe pas. </w:t>
      </w:r>
      <w:r w:rsidRPr="00B96E6C">
        <w:rPr>
          <w:szCs w:val="18"/>
        </w:rPr>
        <w:t>Paris</w:t>
      </w:r>
      <w:r>
        <w:rPr>
          <w:szCs w:val="18"/>
        </w:rPr>
        <w:t> :</w:t>
      </w:r>
      <w:r w:rsidRPr="00B96E6C">
        <w:rPr>
          <w:szCs w:val="18"/>
        </w:rPr>
        <w:t xml:space="preserve"> Fayard, 1994. + Rousso, Henry. </w:t>
      </w:r>
      <w:r w:rsidRPr="00B96E6C">
        <w:rPr>
          <w:i/>
          <w:iCs/>
          <w:szCs w:val="18"/>
        </w:rPr>
        <w:t>Vichy, l'év</w:t>
      </w:r>
      <w:r w:rsidRPr="00B96E6C">
        <w:rPr>
          <w:i/>
          <w:iCs/>
          <w:szCs w:val="18"/>
        </w:rPr>
        <w:t>é</w:t>
      </w:r>
      <w:r w:rsidRPr="00B96E6C">
        <w:rPr>
          <w:i/>
          <w:iCs/>
          <w:szCs w:val="18"/>
        </w:rPr>
        <w:t xml:space="preserve">nement, la mémoire, l'histoire. </w:t>
      </w:r>
      <w:r w:rsidRPr="00B96E6C">
        <w:rPr>
          <w:szCs w:val="18"/>
        </w:rPr>
        <w:t>Paris</w:t>
      </w:r>
      <w:r>
        <w:rPr>
          <w:szCs w:val="18"/>
        </w:rPr>
        <w:t> :</w:t>
      </w:r>
      <w:r w:rsidRPr="00B96E6C">
        <w:rPr>
          <w:szCs w:val="18"/>
        </w:rPr>
        <w:t xml:space="preserve"> Ga</w:t>
      </w:r>
      <w:r w:rsidRPr="00B96E6C">
        <w:rPr>
          <w:szCs w:val="18"/>
        </w:rPr>
        <w:t>l</w:t>
      </w:r>
      <w:r w:rsidRPr="00B96E6C">
        <w:rPr>
          <w:szCs w:val="18"/>
        </w:rPr>
        <w:t>limard, 2001.</w:t>
      </w:r>
    </w:p>
  </w:footnote>
  <w:footnote w:id="274">
    <w:p w14:paraId="0CA24093" w14:textId="77777777" w:rsidR="00730AFE" w:rsidRDefault="00730AFE" w:rsidP="00730AFE">
      <w:pPr>
        <w:pStyle w:val="Notedebasdepage"/>
      </w:pPr>
      <w:r>
        <w:rPr>
          <w:rStyle w:val="Appelnotedebasdep"/>
        </w:rPr>
        <w:footnoteRef/>
      </w:r>
      <w:r>
        <w:t xml:space="preserve"> </w:t>
      </w:r>
      <w:r>
        <w:tab/>
      </w:r>
      <w:r w:rsidRPr="00B96E6C">
        <w:rPr>
          <w:i/>
          <w:iCs/>
          <w:szCs w:val="18"/>
        </w:rPr>
        <w:t>La Hantise du passé</w:t>
      </w:r>
    </w:p>
  </w:footnote>
  <w:footnote w:id="275">
    <w:p w14:paraId="4793F735" w14:textId="77777777" w:rsidR="00730AFE" w:rsidRDefault="00730AFE">
      <w:pPr>
        <w:pStyle w:val="Notedebasdepage"/>
      </w:pPr>
      <w:r>
        <w:rPr>
          <w:rStyle w:val="Appelnotedebasdep"/>
        </w:rPr>
        <w:footnoteRef/>
      </w:r>
      <w:r>
        <w:t xml:space="preserve"> </w:t>
      </w:r>
      <w:r>
        <w:tab/>
      </w:r>
      <w:r w:rsidRPr="00B96E6C">
        <w:rPr>
          <w:szCs w:val="18"/>
        </w:rPr>
        <w:t>Cette affaire judiciaire qui traînait avait commencé en 1981, alors que Ma</w:t>
      </w:r>
      <w:r w:rsidRPr="00B96E6C">
        <w:rPr>
          <w:szCs w:val="18"/>
        </w:rPr>
        <w:t>u</w:t>
      </w:r>
      <w:r w:rsidRPr="00B96E6C">
        <w:rPr>
          <w:szCs w:val="18"/>
        </w:rPr>
        <w:t>rice Papon était ministre du budget dans le gouvern</w:t>
      </w:r>
      <w:r w:rsidRPr="00B96E6C">
        <w:rPr>
          <w:szCs w:val="18"/>
        </w:rPr>
        <w:t>e</w:t>
      </w:r>
      <w:r w:rsidRPr="00B96E6C">
        <w:rPr>
          <w:szCs w:val="18"/>
        </w:rPr>
        <w:t>ment Barre. Papon meurt en 2007.</w:t>
      </w:r>
    </w:p>
  </w:footnote>
  <w:footnote w:id="276">
    <w:p w14:paraId="127F81C0" w14:textId="77777777" w:rsidR="00730AFE" w:rsidRDefault="00730AFE" w:rsidP="00730AFE">
      <w:pPr>
        <w:pStyle w:val="Notedebasdepage"/>
      </w:pPr>
      <w:r>
        <w:rPr>
          <w:rStyle w:val="Appelnotedebasdep"/>
        </w:rPr>
        <w:footnoteRef/>
      </w:r>
      <w:r>
        <w:t xml:space="preserve"> </w:t>
      </w:r>
      <w:r>
        <w:tab/>
      </w:r>
      <w:r w:rsidRPr="00B96E6C">
        <w:rPr>
          <w:szCs w:val="18"/>
        </w:rPr>
        <w:t>Et du plus tabou, la collaboration militaire, la LVF, la Milice.</w:t>
      </w:r>
    </w:p>
  </w:footnote>
  <w:footnote w:id="277">
    <w:p w14:paraId="40A15FE4" w14:textId="77777777" w:rsidR="00730AFE" w:rsidRDefault="00730AFE">
      <w:pPr>
        <w:pStyle w:val="Notedebasdepage"/>
      </w:pPr>
      <w:r>
        <w:rPr>
          <w:rStyle w:val="Appelnotedebasdep"/>
        </w:rPr>
        <w:footnoteRef/>
      </w:r>
      <w:r>
        <w:t xml:space="preserve"> </w:t>
      </w:r>
      <w:r>
        <w:tab/>
      </w:r>
      <w:r w:rsidRPr="00B96E6C">
        <w:rPr>
          <w:szCs w:val="18"/>
        </w:rPr>
        <w:t>Il y a aussi un livre à faire sur le roman de Vichy et de l'O</w:t>
      </w:r>
      <w:r w:rsidRPr="00B96E6C">
        <w:rPr>
          <w:szCs w:val="18"/>
        </w:rPr>
        <w:t>c</w:t>
      </w:r>
      <w:r w:rsidRPr="00B96E6C">
        <w:rPr>
          <w:szCs w:val="18"/>
        </w:rPr>
        <w:t>cupation</w:t>
      </w:r>
      <w:r>
        <w:rPr>
          <w:szCs w:val="18"/>
        </w:rPr>
        <w:t> :</w:t>
      </w:r>
      <w:r w:rsidRPr="00B96E6C">
        <w:rPr>
          <w:szCs w:val="18"/>
        </w:rPr>
        <w:t xml:space="preserve"> Duras, Perec, Modiano, Tournier, Jardin et al.</w:t>
      </w:r>
    </w:p>
  </w:footnote>
  <w:footnote w:id="278">
    <w:p w14:paraId="09E89010" w14:textId="77777777" w:rsidR="00730AFE" w:rsidRDefault="00730AFE" w:rsidP="00730AFE">
      <w:pPr>
        <w:pStyle w:val="Notedebasdepage"/>
      </w:pPr>
      <w:r>
        <w:rPr>
          <w:rStyle w:val="Appelnotedebasdep"/>
        </w:rPr>
        <w:footnoteRef/>
      </w:r>
      <w:r>
        <w:t xml:space="preserve"> </w:t>
      </w:r>
      <w:r>
        <w:tab/>
      </w:r>
      <w:r w:rsidRPr="00B96E6C">
        <w:rPr>
          <w:szCs w:val="18"/>
        </w:rPr>
        <w:t xml:space="preserve">Cointet[-Labrousse], Michèle. </w:t>
      </w:r>
      <w:r w:rsidRPr="00B96E6C">
        <w:rPr>
          <w:i/>
          <w:iCs/>
          <w:szCs w:val="18"/>
        </w:rPr>
        <w:t xml:space="preserve">Vichy et le fascisme. </w:t>
      </w:r>
      <w:r w:rsidRPr="00B96E6C">
        <w:rPr>
          <w:szCs w:val="18"/>
        </w:rPr>
        <w:t>Bruxe</w:t>
      </w:r>
      <w:r w:rsidRPr="00B96E6C">
        <w:rPr>
          <w:szCs w:val="18"/>
        </w:rPr>
        <w:t>l</w:t>
      </w:r>
      <w:r w:rsidRPr="00B96E6C">
        <w:rPr>
          <w:szCs w:val="18"/>
        </w:rPr>
        <w:t>les</w:t>
      </w:r>
      <w:r>
        <w:rPr>
          <w:szCs w:val="18"/>
        </w:rPr>
        <w:t> :</w:t>
      </w:r>
      <w:r w:rsidRPr="00B96E6C">
        <w:rPr>
          <w:szCs w:val="18"/>
        </w:rPr>
        <w:t xml:space="preserve"> Complexe, 1987.</w:t>
      </w:r>
      <w:r>
        <w:rPr>
          <w:szCs w:val="18"/>
        </w:rPr>
        <w:t xml:space="preserve"> et</w:t>
      </w:r>
      <w:r w:rsidRPr="00B96E6C">
        <w:rPr>
          <w:smallCaps/>
          <w:szCs w:val="18"/>
        </w:rPr>
        <w:t xml:space="preserve"> </w:t>
      </w:r>
      <w:r w:rsidRPr="00B96E6C">
        <w:rPr>
          <w:szCs w:val="18"/>
        </w:rPr>
        <w:t>rééd. 1991.</w:t>
      </w:r>
    </w:p>
  </w:footnote>
  <w:footnote w:id="279">
    <w:p w14:paraId="39EB6E4F" w14:textId="77777777" w:rsidR="00730AFE" w:rsidRDefault="00730AFE" w:rsidP="00730AFE">
      <w:pPr>
        <w:pStyle w:val="Notedebasdepage"/>
      </w:pPr>
      <w:r>
        <w:rPr>
          <w:rStyle w:val="Appelnotedebasdep"/>
        </w:rPr>
        <w:footnoteRef/>
      </w:r>
      <w:r>
        <w:t xml:space="preserve"> </w:t>
      </w:r>
      <w:r>
        <w:tab/>
      </w:r>
      <w:r w:rsidRPr="00B96E6C">
        <w:rPr>
          <w:szCs w:val="18"/>
        </w:rPr>
        <w:t>246.</w:t>
      </w:r>
    </w:p>
  </w:footnote>
  <w:footnote w:id="280">
    <w:p w14:paraId="17F3A4E5" w14:textId="77777777" w:rsidR="00730AFE" w:rsidRDefault="00730AFE" w:rsidP="00730AFE">
      <w:pPr>
        <w:pStyle w:val="Notedebasdepage"/>
      </w:pPr>
      <w:r>
        <w:rPr>
          <w:rStyle w:val="Appelnotedebasdep"/>
        </w:rPr>
        <w:footnoteRef/>
      </w:r>
      <w:r>
        <w:t xml:space="preserve"> </w:t>
      </w:r>
      <w:r>
        <w:tab/>
      </w:r>
      <w:r w:rsidRPr="00B96E6C">
        <w:rPr>
          <w:szCs w:val="18"/>
        </w:rPr>
        <w:t>247.</w:t>
      </w:r>
    </w:p>
  </w:footnote>
  <w:footnote w:id="281">
    <w:p w14:paraId="790990A6" w14:textId="77777777" w:rsidR="00730AFE" w:rsidRDefault="00730AFE" w:rsidP="00730AFE">
      <w:pPr>
        <w:pStyle w:val="Notedebasdepage"/>
      </w:pPr>
      <w:r>
        <w:rPr>
          <w:rStyle w:val="Appelnotedebasdep"/>
        </w:rPr>
        <w:footnoteRef/>
      </w:r>
      <w:r>
        <w:t xml:space="preserve"> </w:t>
      </w:r>
      <w:r>
        <w:tab/>
      </w:r>
      <w:r w:rsidRPr="00B96E6C">
        <w:rPr>
          <w:szCs w:val="18"/>
        </w:rPr>
        <w:t>Encore un ouvrage américain à signaler ici, mais postérieur au livre pionnier d'Ory</w:t>
      </w:r>
      <w:r>
        <w:rPr>
          <w:szCs w:val="18"/>
        </w:rPr>
        <w:t> :</w:t>
      </w:r>
      <w:r w:rsidRPr="00B96E6C">
        <w:rPr>
          <w:szCs w:val="18"/>
        </w:rPr>
        <w:t xml:space="preserve"> Gordon, Bertram. </w:t>
      </w:r>
      <w:r w:rsidRPr="00B96E6C">
        <w:rPr>
          <w:i/>
          <w:iCs/>
          <w:szCs w:val="18"/>
        </w:rPr>
        <w:t>Collabor</w:t>
      </w:r>
      <w:r w:rsidRPr="00B96E6C">
        <w:rPr>
          <w:i/>
          <w:iCs/>
          <w:szCs w:val="18"/>
        </w:rPr>
        <w:t>a</w:t>
      </w:r>
      <w:r w:rsidRPr="00B96E6C">
        <w:rPr>
          <w:i/>
          <w:iCs/>
          <w:szCs w:val="18"/>
        </w:rPr>
        <w:t>tionism in France during</w:t>
      </w:r>
      <w:r>
        <w:rPr>
          <w:i/>
          <w:iCs/>
          <w:szCs w:val="18"/>
        </w:rPr>
        <w:t xml:space="preserve"> </w:t>
      </w:r>
      <w:r w:rsidRPr="00B96E6C">
        <w:rPr>
          <w:i/>
          <w:iCs/>
          <w:szCs w:val="18"/>
        </w:rPr>
        <w:t xml:space="preserve">the Second World War. </w:t>
      </w:r>
      <w:r w:rsidRPr="00B96E6C">
        <w:rPr>
          <w:szCs w:val="18"/>
        </w:rPr>
        <w:t>Ithaca NY</w:t>
      </w:r>
      <w:r>
        <w:rPr>
          <w:szCs w:val="18"/>
        </w:rPr>
        <w:t> :</w:t>
      </w:r>
      <w:r w:rsidRPr="00B96E6C">
        <w:rPr>
          <w:szCs w:val="18"/>
        </w:rPr>
        <w:t xml:space="preserve"> Cornell UP, 1980.</w:t>
      </w:r>
    </w:p>
  </w:footnote>
  <w:footnote w:id="282">
    <w:p w14:paraId="7EFF17A1" w14:textId="77777777" w:rsidR="00730AFE" w:rsidRDefault="00730AFE" w:rsidP="00730AFE">
      <w:pPr>
        <w:pStyle w:val="Notedebasdepage"/>
      </w:pPr>
      <w:r>
        <w:rPr>
          <w:rStyle w:val="Appelnotedebasdep"/>
        </w:rPr>
        <w:footnoteRef/>
      </w:r>
      <w:r>
        <w:t xml:space="preserve"> </w:t>
      </w:r>
      <w:r>
        <w:tab/>
      </w:r>
      <w:r w:rsidRPr="00B96E6C">
        <w:rPr>
          <w:szCs w:val="18"/>
        </w:rPr>
        <w:t>Cointet, 94. C'est Déat qui réclame à cors et à cris la création d'un parti un</w:t>
      </w:r>
      <w:r w:rsidRPr="00B96E6C">
        <w:rPr>
          <w:szCs w:val="18"/>
        </w:rPr>
        <w:t>i</w:t>
      </w:r>
      <w:r w:rsidRPr="00B96E6C">
        <w:rPr>
          <w:szCs w:val="18"/>
        </w:rPr>
        <w:t>que mais il en sera pas écouté. On ve</w:t>
      </w:r>
      <w:r w:rsidRPr="00B96E6C">
        <w:rPr>
          <w:szCs w:val="18"/>
        </w:rPr>
        <w:t>r</w:t>
      </w:r>
      <w:r w:rsidRPr="00B96E6C">
        <w:rPr>
          <w:szCs w:val="18"/>
        </w:rPr>
        <w:t>ra</w:t>
      </w:r>
      <w:r>
        <w:rPr>
          <w:szCs w:val="18"/>
        </w:rPr>
        <w:t> :</w:t>
      </w:r>
      <w:r w:rsidRPr="00B96E6C">
        <w:rPr>
          <w:szCs w:val="18"/>
        </w:rPr>
        <w:t xml:space="preserve"> Cointet, Jean-Paul. </w:t>
      </w:r>
      <w:r w:rsidRPr="00B96E6C">
        <w:rPr>
          <w:i/>
          <w:iCs/>
          <w:szCs w:val="18"/>
        </w:rPr>
        <w:t>Marcel Déat du socialisme au nati</w:t>
      </w:r>
      <w:r w:rsidRPr="00B96E6C">
        <w:rPr>
          <w:i/>
          <w:iCs/>
          <w:szCs w:val="18"/>
        </w:rPr>
        <w:t>o</w:t>
      </w:r>
      <w:r w:rsidRPr="00B96E6C">
        <w:rPr>
          <w:i/>
          <w:iCs/>
          <w:szCs w:val="18"/>
        </w:rPr>
        <w:t xml:space="preserve">nal-socialisme. </w:t>
      </w:r>
      <w:r w:rsidRPr="00B96E6C">
        <w:rPr>
          <w:szCs w:val="18"/>
        </w:rPr>
        <w:t>Paris</w:t>
      </w:r>
      <w:r>
        <w:rPr>
          <w:szCs w:val="18"/>
        </w:rPr>
        <w:t> :</w:t>
      </w:r>
      <w:r w:rsidRPr="00B96E6C">
        <w:rPr>
          <w:szCs w:val="18"/>
        </w:rPr>
        <w:t xml:space="preserve"> Grand livre du mois, 1998.</w:t>
      </w:r>
    </w:p>
  </w:footnote>
  <w:footnote w:id="283">
    <w:p w14:paraId="1B3A67E9" w14:textId="77777777" w:rsidR="00730AFE" w:rsidRDefault="00730AFE" w:rsidP="00730AFE">
      <w:pPr>
        <w:pStyle w:val="Notedebasdepage"/>
      </w:pPr>
      <w:r>
        <w:rPr>
          <w:rStyle w:val="Appelnotedebasdep"/>
        </w:rPr>
        <w:footnoteRef/>
      </w:r>
      <w:r>
        <w:t xml:space="preserve"> </w:t>
      </w:r>
      <w:r>
        <w:tab/>
      </w:r>
      <w:r>
        <w:rPr>
          <w:szCs w:val="18"/>
        </w:rPr>
        <w:t>I</w:t>
      </w:r>
      <w:r w:rsidRPr="00B96E6C">
        <w:rPr>
          <w:szCs w:val="18"/>
        </w:rPr>
        <w:t>, 179.</w:t>
      </w:r>
    </w:p>
  </w:footnote>
  <w:footnote w:id="284">
    <w:p w14:paraId="2AB12931" w14:textId="77777777" w:rsidR="00730AFE" w:rsidRDefault="00730AFE" w:rsidP="00730AFE">
      <w:pPr>
        <w:pStyle w:val="Notedebasdepage"/>
      </w:pPr>
      <w:r>
        <w:rPr>
          <w:rStyle w:val="Appelnotedebasdep"/>
        </w:rPr>
        <w:footnoteRef/>
      </w:r>
      <w:r>
        <w:t xml:space="preserve"> </w:t>
      </w:r>
      <w:r>
        <w:tab/>
      </w:r>
      <w:r w:rsidRPr="00B96E6C">
        <w:rPr>
          <w:i/>
          <w:iCs/>
          <w:szCs w:val="18"/>
        </w:rPr>
        <w:t>Ibid.</w:t>
      </w:r>
    </w:p>
  </w:footnote>
  <w:footnote w:id="285">
    <w:p w14:paraId="69860494" w14:textId="77777777" w:rsidR="00730AFE" w:rsidRDefault="00730AFE" w:rsidP="00730AFE">
      <w:pPr>
        <w:pStyle w:val="Notedebasdepage"/>
      </w:pPr>
      <w:r>
        <w:rPr>
          <w:rStyle w:val="Appelnotedebasdep"/>
        </w:rPr>
        <w:footnoteRef/>
      </w:r>
      <w:r>
        <w:t xml:space="preserve"> </w:t>
      </w:r>
      <w:r>
        <w:tab/>
      </w:r>
      <w:r w:rsidRPr="00B96E6C">
        <w:rPr>
          <w:szCs w:val="18"/>
        </w:rPr>
        <w:t xml:space="preserve">Ory, Pascal. </w:t>
      </w:r>
      <w:r w:rsidRPr="00B96E6C">
        <w:rPr>
          <w:i/>
          <w:iCs/>
          <w:szCs w:val="18"/>
        </w:rPr>
        <w:t xml:space="preserve">La France allemande. </w:t>
      </w:r>
      <w:r w:rsidRPr="00B96E6C">
        <w:rPr>
          <w:szCs w:val="18"/>
        </w:rPr>
        <w:t>Édition revue. Paris</w:t>
      </w:r>
      <w:r>
        <w:rPr>
          <w:szCs w:val="18"/>
        </w:rPr>
        <w:t> :</w:t>
      </w:r>
      <w:r w:rsidRPr="00B96E6C">
        <w:rPr>
          <w:szCs w:val="18"/>
        </w:rPr>
        <w:t xml:space="preserve"> Ga</w:t>
      </w:r>
      <w:r w:rsidRPr="00B96E6C">
        <w:rPr>
          <w:szCs w:val="18"/>
        </w:rPr>
        <w:t>l</w:t>
      </w:r>
      <w:r w:rsidRPr="00B96E6C">
        <w:rPr>
          <w:szCs w:val="18"/>
        </w:rPr>
        <w:t xml:space="preserve">limard, Folio Hist., 1995. 29. </w:t>
      </w:r>
      <w:r>
        <w:rPr>
          <w:szCs w:val="18"/>
        </w:rPr>
        <w:t>« </w:t>
      </w:r>
      <w:r w:rsidRPr="00B96E6C">
        <w:rPr>
          <w:szCs w:val="18"/>
        </w:rPr>
        <w:t>Inversion des formules à succès du l</w:t>
      </w:r>
      <w:r w:rsidRPr="00B96E6C">
        <w:rPr>
          <w:szCs w:val="18"/>
        </w:rPr>
        <w:t>é</w:t>
      </w:r>
      <w:r w:rsidRPr="00B96E6C">
        <w:rPr>
          <w:szCs w:val="18"/>
        </w:rPr>
        <w:t>ninisme</w:t>
      </w:r>
      <w:r>
        <w:rPr>
          <w:szCs w:val="18"/>
        </w:rPr>
        <w:t> »</w:t>
      </w:r>
      <w:r w:rsidRPr="00B96E6C">
        <w:rPr>
          <w:szCs w:val="18"/>
        </w:rPr>
        <w:t>, ajoute-t-il, 31.</w:t>
      </w:r>
    </w:p>
  </w:footnote>
  <w:footnote w:id="286">
    <w:p w14:paraId="556AA26B" w14:textId="77777777" w:rsidR="00730AFE" w:rsidRDefault="00730AFE" w:rsidP="00730AFE">
      <w:pPr>
        <w:pStyle w:val="Notedebasdepage"/>
      </w:pPr>
      <w:r>
        <w:rPr>
          <w:rStyle w:val="Appelnotedebasdep"/>
        </w:rPr>
        <w:footnoteRef/>
      </w:r>
      <w:r>
        <w:t xml:space="preserve"> </w:t>
      </w:r>
      <w:r>
        <w:tab/>
      </w:r>
      <w:r w:rsidRPr="00B96E6C">
        <w:rPr>
          <w:szCs w:val="18"/>
        </w:rPr>
        <w:t xml:space="preserve">Pour A. G. Slama, </w:t>
      </w:r>
      <w:r>
        <w:rPr>
          <w:szCs w:val="18"/>
        </w:rPr>
        <w:t>« Vichy é</w:t>
      </w:r>
      <w:r w:rsidRPr="00B96E6C">
        <w:rPr>
          <w:szCs w:val="18"/>
        </w:rPr>
        <w:t>t</w:t>
      </w:r>
      <w:r>
        <w:rPr>
          <w:szCs w:val="18"/>
        </w:rPr>
        <w:t>a</w:t>
      </w:r>
      <w:r w:rsidRPr="00B96E6C">
        <w:rPr>
          <w:szCs w:val="18"/>
        </w:rPr>
        <w:t>it-il fasciste</w:t>
      </w:r>
      <w:r>
        <w:rPr>
          <w:szCs w:val="18"/>
        </w:rPr>
        <w:t> ? »</w:t>
      </w:r>
      <w:r w:rsidRPr="00B96E6C">
        <w:rPr>
          <w:szCs w:val="18"/>
        </w:rPr>
        <w:t xml:space="preserve">, </w:t>
      </w:r>
      <w:r w:rsidRPr="00B96E6C">
        <w:rPr>
          <w:i/>
          <w:iCs/>
          <w:szCs w:val="18"/>
        </w:rPr>
        <w:t>Vingtième si</w:t>
      </w:r>
      <w:r w:rsidRPr="00B96E6C">
        <w:rPr>
          <w:i/>
          <w:iCs/>
          <w:szCs w:val="18"/>
        </w:rPr>
        <w:t>è</w:t>
      </w:r>
      <w:r w:rsidRPr="00B96E6C">
        <w:rPr>
          <w:i/>
          <w:iCs/>
          <w:szCs w:val="18"/>
        </w:rPr>
        <w:t xml:space="preserve">cle, </w:t>
      </w:r>
      <w:r w:rsidRPr="00B96E6C">
        <w:rPr>
          <w:szCs w:val="18"/>
        </w:rPr>
        <w:t xml:space="preserve">juil.-déc. 1986, la réponse est également </w:t>
      </w:r>
      <w:r w:rsidRPr="00B96E6C">
        <w:rPr>
          <w:i/>
          <w:iCs/>
          <w:szCs w:val="18"/>
        </w:rPr>
        <w:t>non.</w:t>
      </w:r>
    </w:p>
  </w:footnote>
  <w:footnote w:id="287">
    <w:p w14:paraId="76E5B7FD" w14:textId="77777777" w:rsidR="00730AFE" w:rsidRDefault="00730AFE" w:rsidP="00730AFE">
      <w:pPr>
        <w:pStyle w:val="Notedebasdepage"/>
      </w:pPr>
      <w:r>
        <w:rPr>
          <w:rStyle w:val="Appelnotedebasdep"/>
        </w:rPr>
        <w:footnoteRef/>
      </w:r>
      <w:r>
        <w:t xml:space="preserve"> </w:t>
      </w:r>
      <w:r>
        <w:tab/>
      </w:r>
      <w:r w:rsidRPr="00B96E6C">
        <w:rPr>
          <w:i/>
          <w:iCs/>
          <w:szCs w:val="18"/>
        </w:rPr>
        <w:t xml:space="preserve">Vichy, l'événement, la mémoire, l'histoire. </w:t>
      </w:r>
      <w:r w:rsidRPr="00B96E6C">
        <w:rPr>
          <w:szCs w:val="18"/>
        </w:rPr>
        <w:t>Paris</w:t>
      </w:r>
      <w:r>
        <w:rPr>
          <w:szCs w:val="18"/>
        </w:rPr>
        <w:t> :</w:t>
      </w:r>
      <w:r w:rsidRPr="00B96E6C">
        <w:rPr>
          <w:szCs w:val="18"/>
        </w:rPr>
        <w:t xml:space="preserve"> Gall</w:t>
      </w:r>
      <w:r w:rsidRPr="00B96E6C">
        <w:rPr>
          <w:szCs w:val="18"/>
        </w:rPr>
        <w:t>i</w:t>
      </w:r>
      <w:r w:rsidRPr="00B96E6C">
        <w:rPr>
          <w:szCs w:val="18"/>
        </w:rPr>
        <w:t>mard, 2001, 39.</w:t>
      </w:r>
    </w:p>
  </w:footnote>
  <w:footnote w:id="288">
    <w:p w14:paraId="65D04BEF" w14:textId="77777777" w:rsidR="00730AFE" w:rsidRDefault="00730AFE" w:rsidP="00730AFE">
      <w:pPr>
        <w:pStyle w:val="Notedebasdepage"/>
      </w:pPr>
      <w:r>
        <w:rPr>
          <w:rStyle w:val="Appelnotedebasdep"/>
        </w:rPr>
        <w:footnoteRef/>
      </w:r>
      <w:r>
        <w:t xml:space="preserve"> </w:t>
      </w:r>
      <w:r>
        <w:tab/>
      </w:r>
      <w:r w:rsidRPr="00B96E6C">
        <w:rPr>
          <w:i/>
          <w:iCs/>
          <w:szCs w:val="18"/>
        </w:rPr>
        <w:t xml:space="preserve">Fascisme, nazisme, autoritarisme. </w:t>
      </w:r>
      <w:r w:rsidRPr="00B96E6C">
        <w:rPr>
          <w:szCs w:val="18"/>
        </w:rPr>
        <w:t>Paris</w:t>
      </w:r>
      <w:r>
        <w:rPr>
          <w:szCs w:val="18"/>
        </w:rPr>
        <w:t> :</w:t>
      </w:r>
      <w:r w:rsidRPr="00B96E6C">
        <w:rPr>
          <w:szCs w:val="18"/>
        </w:rPr>
        <w:t xml:space="preserve"> Seuil, 2000, 260.</w:t>
      </w:r>
    </w:p>
  </w:footnote>
  <w:footnote w:id="289">
    <w:p w14:paraId="02FE06BD" w14:textId="77777777" w:rsidR="00730AFE" w:rsidRDefault="00730AFE" w:rsidP="00730AFE">
      <w:pPr>
        <w:pStyle w:val="Notedebasdepage"/>
      </w:pPr>
      <w:r>
        <w:rPr>
          <w:rStyle w:val="Appelnotedebasdep"/>
        </w:rPr>
        <w:footnoteRef/>
      </w:r>
      <w:r>
        <w:t xml:space="preserve"> </w:t>
      </w:r>
      <w:r>
        <w:tab/>
      </w:r>
      <w:r w:rsidRPr="00B96E6C">
        <w:rPr>
          <w:szCs w:val="18"/>
        </w:rPr>
        <w:t>[Paris]</w:t>
      </w:r>
      <w:r>
        <w:rPr>
          <w:szCs w:val="18"/>
        </w:rPr>
        <w:t> :</w:t>
      </w:r>
      <w:r w:rsidRPr="00B96E6C">
        <w:rPr>
          <w:szCs w:val="18"/>
        </w:rPr>
        <w:t xml:space="preserve"> Hachette Littératures, 1999.</w:t>
      </w:r>
    </w:p>
  </w:footnote>
  <w:footnote w:id="290">
    <w:p w14:paraId="66553E40" w14:textId="77777777" w:rsidR="00730AFE" w:rsidRDefault="00730AFE" w:rsidP="00730AFE">
      <w:pPr>
        <w:pStyle w:val="Notedebasdepage"/>
      </w:pPr>
      <w:r>
        <w:rPr>
          <w:rStyle w:val="Appelnotedebasdep"/>
        </w:rPr>
        <w:footnoteRef/>
      </w:r>
      <w:r>
        <w:t xml:space="preserve"> </w:t>
      </w:r>
      <w:r>
        <w:tab/>
      </w:r>
      <w:r>
        <w:rPr>
          <w:i/>
          <w:szCs w:val="18"/>
        </w:rPr>
        <w:t>Ni</w:t>
      </w:r>
      <w:r w:rsidRPr="00B96E6C">
        <w:rPr>
          <w:szCs w:val="18"/>
        </w:rPr>
        <w:t xml:space="preserve"> </w:t>
      </w:r>
      <w:r w:rsidRPr="00B96E6C">
        <w:rPr>
          <w:i/>
          <w:iCs/>
          <w:szCs w:val="18"/>
        </w:rPr>
        <w:t xml:space="preserve">droite, </w:t>
      </w:r>
      <w:r>
        <w:rPr>
          <w:szCs w:val="18"/>
        </w:rPr>
        <w:t>2000, 497.</w:t>
      </w:r>
    </w:p>
  </w:footnote>
  <w:footnote w:id="291">
    <w:p w14:paraId="6F4202ED" w14:textId="77777777" w:rsidR="00730AFE" w:rsidRDefault="00730AFE" w:rsidP="00730AFE">
      <w:pPr>
        <w:pStyle w:val="Notedebasdepage"/>
      </w:pPr>
      <w:r>
        <w:rPr>
          <w:rStyle w:val="Appelnotedebasdep"/>
        </w:rPr>
        <w:footnoteRef/>
      </w:r>
      <w:r>
        <w:t xml:space="preserve"> </w:t>
      </w:r>
      <w:r>
        <w:tab/>
      </w:r>
      <w:r w:rsidRPr="00B96E6C">
        <w:rPr>
          <w:szCs w:val="18"/>
        </w:rPr>
        <w:t>In</w:t>
      </w:r>
      <w:r>
        <w:rPr>
          <w:szCs w:val="18"/>
        </w:rPr>
        <w:t xml:space="preserve"> </w:t>
      </w:r>
      <w:r w:rsidRPr="00B96E6C">
        <w:rPr>
          <w:szCs w:val="18"/>
        </w:rPr>
        <w:t>Dobry, op. cit. 401.</w:t>
      </w:r>
    </w:p>
  </w:footnote>
  <w:footnote w:id="292">
    <w:p w14:paraId="52774199" w14:textId="77777777" w:rsidR="00730AFE" w:rsidRDefault="00730AFE" w:rsidP="00730AFE">
      <w:pPr>
        <w:pStyle w:val="Notedebasdepage"/>
      </w:pPr>
      <w:r>
        <w:rPr>
          <w:rStyle w:val="Appelnotedebasdep"/>
        </w:rPr>
        <w:footnoteRef/>
      </w:r>
      <w:r>
        <w:t xml:space="preserve"> </w:t>
      </w:r>
      <w:r>
        <w:tab/>
      </w:r>
      <w:r w:rsidRPr="00B96E6C">
        <w:rPr>
          <w:szCs w:val="18"/>
        </w:rPr>
        <w:t>Ibid., 390.</w:t>
      </w:r>
    </w:p>
  </w:footnote>
  <w:footnote w:id="293">
    <w:p w14:paraId="441C5C07" w14:textId="77777777" w:rsidR="00730AFE" w:rsidRDefault="00730AFE" w:rsidP="00730AFE">
      <w:pPr>
        <w:pStyle w:val="Notedebasdepage"/>
      </w:pPr>
      <w:r>
        <w:rPr>
          <w:rStyle w:val="Appelnotedebasdep"/>
        </w:rPr>
        <w:footnoteRef/>
      </w:r>
      <w:r>
        <w:t xml:space="preserve"> </w:t>
      </w:r>
      <w:r>
        <w:tab/>
      </w:r>
      <w:r w:rsidRPr="00B96E6C">
        <w:rPr>
          <w:i/>
          <w:iCs/>
          <w:szCs w:val="18"/>
        </w:rPr>
        <w:t xml:space="preserve">The Holocaust in American Life. </w:t>
      </w:r>
      <w:r w:rsidRPr="00B96E6C">
        <w:rPr>
          <w:szCs w:val="18"/>
        </w:rPr>
        <w:t>Boston</w:t>
      </w:r>
      <w:r>
        <w:rPr>
          <w:szCs w:val="18"/>
        </w:rPr>
        <w:t> :</w:t>
      </w:r>
      <w:r w:rsidRPr="00B96E6C">
        <w:rPr>
          <w:szCs w:val="18"/>
        </w:rPr>
        <w:t xml:space="preserve"> Houghton Mifflin, 1999. </w:t>
      </w:r>
      <w:r w:rsidRPr="00B96E6C">
        <w:rPr>
          <w:i/>
          <w:iCs/>
          <w:szCs w:val="18"/>
        </w:rPr>
        <w:t>L'Hol</w:t>
      </w:r>
      <w:r w:rsidRPr="00B96E6C">
        <w:rPr>
          <w:i/>
          <w:iCs/>
          <w:szCs w:val="18"/>
        </w:rPr>
        <w:t>o</w:t>
      </w:r>
      <w:r w:rsidRPr="00B96E6C">
        <w:rPr>
          <w:i/>
          <w:iCs/>
          <w:szCs w:val="18"/>
        </w:rPr>
        <w:t xml:space="preserve">causte dans la vie américaine. </w:t>
      </w:r>
      <w:r w:rsidRPr="00B96E6C">
        <w:rPr>
          <w:szCs w:val="18"/>
        </w:rPr>
        <w:t>Paris</w:t>
      </w:r>
      <w:r>
        <w:rPr>
          <w:szCs w:val="18"/>
        </w:rPr>
        <w:t> :</w:t>
      </w:r>
      <w:r w:rsidRPr="00B96E6C">
        <w:rPr>
          <w:szCs w:val="18"/>
        </w:rPr>
        <w:t xml:space="preserve"> Gallimard, 2001. Voir aussi Jonathan Woocher, </w:t>
      </w:r>
      <w:r w:rsidRPr="00B96E6C">
        <w:rPr>
          <w:i/>
          <w:iCs/>
          <w:szCs w:val="18"/>
        </w:rPr>
        <w:t>Sacred Su</w:t>
      </w:r>
      <w:r w:rsidRPr="00B96E6C">
        <w:rPr>
          <w:i/>
          <w:iCs/>
          <w:szCs w:val="18"/>
        </w:rPr>
        <w:t>r</w:t>
      </w:r>
      <w:r w:rsidRPr="00B96E6C">
        <w:rPr>
          <w:i/>
          <w:iCs/>
          <w:szCs w:val="18"/>
        </w:rPr>
        <w:t>vival</w:t>
      </w:r>
      <w:r>
        <w:rPr>
          <w:i/>
          <w:iCs/>
          <w:szCs w:val="18"/>
        </w:rPr>
        <w:t> :</w:t>
      </w:r>
      <w:r w:rsidRPr="00B96E6C">
        <w:rPr>
          <w:i/>
          <w:iCs/>
          <w:szCs w:val="18"/>
        </w:rPr>
        <w:t xml:space="preserve"> The Civil Religion of American Jews.</w:t>
      </w:r>
    </w:p>
  </w:footnote>
  <w:footnote w:id="294">
    <w:p w14:paraId="0F036365" w14:textId="77777777" w:rsidR="00730AFE" w:rsidRDefault="00730AFE" w:rsidP="00730AFE">
      <w:pPr>
        <w:pStyle w:val="Notedebasdepage"/>
      </w:pPr>
      <w:r>
        <w:rPr>
          <w:rStyle w:val="Appelnotedebasdep"/>
        </w:rPr>
        <w:footnoteRef/>
      </w:r>
      <w:r>
        <w:t xml:space="preserve"> </w:t>
      </w:r>
      <w:r>
        <w:tab/>
      </w:r>
      <w:r w:rsidRPr="00B96E6C">
        <w:rPr>
          <w:i/>
          <w:iCs/>
          <w:szCs w:val="18"/>
        </w:rPr>
        <w:t xml:space="preserve">La France d'un siècle à l'autre - dictionnaire critique </w:t>
      </w:r>
      <w:r w:rsidRPr="00B96E6C">
        <w:rPr>
          <w:szCs w:val="18"/>
        </w:rPr>
        <w:t>par Jean-Pierre Rioux, Jean-François Sirinelli et Maurice Agulhon. H</w:t>
      </w:r>
      <w:r w:rsidRPr="00B96E6C">
        <w:rPr>
          <w:szCs w:val="18"/>
        </w:rPr>
        <w:t>a</w:t>
      </w:r>
      <w:r w:rsidRPr="00B96E6C">
        <w:rPr>
          <w:szCs w:val="18"/>
        </w:rPr>
        <w:t>chette, 1999.</w:t>
      </w:r>
    </w:p>
  </w:footnote>
  <w:footnote w:id="295">
    <w:p w14:paraId="1008CDEB" w14:textId="77777777" w:rsidR="00730AFE" w:rsidRDefault="00730AFE" w:rsidP="00730AFE">
      <w:pPr>
        <w:pStyle w:val="Notedebasdepage"/>
      </w:pPr>
      <w:r>
        <w:rPr>
          <w:rStyle w:val="Appelnotedebasdep"/>
        </w:rPr>
        <w:footnoteRef/>
      </w:r>
      <w:r>
        <w:t xml:space="preserve"> </w:t>
      </w:r>
      <w:r>
        <w:tab/>
      </w:r>
      <w:r w:rsidRPr="00B96E6C">
        <w:rPr>
          <w:szCs w:val="18"/>
        </w:rPr>
        <w:t xml:space="preserve">Données établies par </w:t>
      </w:r>
      <w:r w:rsidRPr="00B96E6C">
        <w:rPr>
          <w:i/>
          <w:iCs/>
          <w:szCs w:val="18"/>
        </w:rPr>
        <w:t>Vichy et les Juifs.</w:t>
      </w:r>
    </w:p>
  </w:footnote>
  <w:footnote w:id="296">
    <w:p w14:paraId="3CD07B00" w14:textId="77777777" w:rsidR="00730AFE" w:rsidRDefault="00730AFE" w:rsidP="00730AFE">
      <w:pPr>
        <w:pStyle w:val="Notedebasdepage"/>
      </w:pPr>
      <w:r>
        <w:rPr>
          <w:rStyle w:val="Appelnotedebasdep"/>
        </w:rPr>
        <w:footnoteRef/>
      </w:r>
      <w:r>
        <w:t xml:space="preserve"> </w:t>
      </w:r>
      <w:r>
        <w:tab/>
      </w:r>
      <w:r w:rsidRPr="00B96E6C">
        <w:rPr>
          <w:i/>
          <w:iCs/>
          <w:szCs w:val="18"/>
        </w:rPr>
        <w:t xml:space="preserve">Vichy, l'événement, </w:t>
      </w:r>
      <w:r w:rsidRPr="00B96E6C">
        <w:rPr>
          <w:szCs w:val="18"/>
        </w:rPr>
        <w:t>41.</w:t>
      </w:r>
    </w:p>
  </w:footnote>
  <w:footnote w:id="297">
    <w:p w14:paraId="250B858B" w14:textId="77777777" w:rsidR="00730AFE" w:rsidRDefault="00730AFE" w:rsidP="00730AFE">
      <w:pPr>
        <w:pStyle w:val="Notedebasdepage"/>
      </w:pPr>
      <w:r>
        <w:rPr>
          <w:rStyle w:val="Appelnotedebasdep"/>
        </w:rPr>
        <w:footnoteRef/>
      </w:r>
      <w:r>
        <w:t xml:space="preserve"> </w:t>
      </w:r>
      <w:r>
        <w:tab/>
      </w:r>
      <w:r w:rsidRPr="00B96E6C">
        <w:rPr>
          <w:szCs w:val="18"/>
        </w:rPr>
        <w:t xml:space="preserve">Mentionnons le livre de Robert Badinter sur </w:t>
      </w:r>
      <w:r w:rsidRPr="00B96E6C">
        <w:rPr>
          <w:i/>
          <w:iCs/>
          <w:szCs w:val="18"/>
        </w:rPr>
        <w:t>Un a</w:t>
      </w:r>
      <w:r w:rsidRPr="00B96E6C">
        <w:rPr>
          <w:i/>
          <w:iCs/>
          <w:szCs w:val="18"/>
        </w:rPr>
        <w:t>n</w:t>
      </w:r>
      <w:r w:rsidRPr="00B96E6C">
        <w:rPr>
          <w:i/>
          <w:iCs/>
          <w:szCs w:val="18"/>
        </w:rPr>
        <w:t xml:space="preserve">tisémitisme ordinaire. Vichy et les avocats juifs. </w:t>
      </w:r>
      <w:r w:rsidRPr="00B96E6C">
        <w:rPr>
          <w:szCs w:val="18"/>
        </w:rPr>
        <w:t>Paris, Fayard, 1997.</w:t>
      </w:r>
    </w:p>
  </w:footnote>
  <w:footnote w:id="298">
    <w:p w14:paraId="460EF778" w14:textId="77777777" w:rsidR="00730AFE" w:rsidRDefault="00730AFE" w:rsidP="00730AFE">
      <w:pPr>
        <w:pStyle w:val="Notedebasdepage"/>
      </w:pPr>
      <w:r>
        <w:rPr>
          <w:rStyle w:val="Appelnotedebasdep"/>
        </w:rPr>
        <w:footnoteRef/>
      </w:r>
      <w:r>
        <w:t xml:space="preserve"> </w:t>
      </w:r>
      <w:r>
        <w:tab/>
      </w:r>
      <w:r w:rsidRPr="00B96E6C">
        <w:rPr>
          <w:szCs w:val="18"/>
        </w:rPr>
        <w:t>Hull</w:t>
      </w:r>
      <w:r>
        <w:rPr>
          <w:szCs w:val="18"/>
        </w:rPr>
        <w:t> :</w:t>
      </w:r>
      <w:r w:rsidRPr="00B96E6C">
        <w:rPr>
          <w:szCs w:val="18"/>
        </w:rPr>
        <w:t xml:space="preserve"> U of Hull Press, 1983</w:t>
      </w:r>
    </w:p>
  </w:footnote>
  <w:footnote w:id="299">
    <w:p w14:paraId="4738857E" w14:textId="77777777" w:rsidR="00730AFE" w:rsidRDefault="00730AFE" w:rsidP="00730AFE">
      <w:pPr>
        <w:pStyle w:val="Notedebasdepage"/>
      </w:pPr>
      <w:r>
        <w:rPr>
          <w:rStyle w:val="Appelnotedebasdep"/>
        </w:rPr>
        <w:footnoteRef/>
      </w:r>
      <w:r>
        <w:t xml:space="preserve"> </w:t>
      </w:r>
      <w:r>
        <w:tab/>
      </w:r>
      <w:r w:rsidRPr="00B96E6C">
        <w:rPr>
          <w:szCs w:val="18"/>
        </w:rPr>
        <w:t>Pierre</w:t>
      </w:r>
      <w:r>
        <w:rPr>
          <w:szCs w:val="18"/>
        </w:rPr>
        <w:t xml:space="preserve"> </w:t>
      </w:r>
      <w:r w:rsidRPr="00B96E6C">
        <w:rPr>
          <w:szCs w:val="18"/>
        </w:rPr>
        <w:t>Birnbaum</w:t>
      </w:r>
      <w:r>
        <w:rPr>
          <w:szCs w:val="18"/>
        </w:rPr>
        <w:t xml:space="preserve"> </w:t>
      </w:r>
      <w:r w:rsidRPr="00B96E6C">
        <w:rPr>
          <w:szCs w:val="18"/>
        </w:rPr>
        <w:t>est</w:t>
      </w:r>
      <w:r>
        <w:rPr>
          <w:szCs w:val="18"/>
        </w:rPr>
        <w:t xml:space="preserve"> </w:t>
      </w:r>
      <w:r w:rsidRPr="00B96E6C">
        <w:rPr>
          <w:szCs w:val="18"/>
        </w:rPr>
        <w:t>professeur</w:t>
      </w:r>
      <w:r>
        <w:rPr>
          <w:szCs w:val="18"/>
        </w:rPr>
        <w:t xml:space="preserve"> </w:t>
      </w:r>
      <w:r w:rsidRPr="00B96E6C">
        <w:rPr>
          <w:szCs w:val="18"/>
        </w:rPr>
        <w:t>de</w:t>
      </w:r>
      <w:r>
        <w:rPr>
          <w:szCs w:val="18"/>
        </w:rPr>
        <w:t xml:space="preserve"> </w:t>
      </w:r>
      <w:r w:rsidRPr="00B96E6C">
        <w:rPr>
          <w:szCs w:val="18"/>
        </w:rPr>
        <w:t>sociologie</w:t>
      </w:r>
      <w:r>
        <w:rPr>
          <w:szCs w:val="18"/>
        </w:rPr>
        <w:t xml:space="preserve"> </w:t>
      </w:r>
      <w:r w:rsidRPr="00B96E6C">
        <w:rPr>
          <w:szCs w:val="18"/>
        </w:rPr>
        <w:t>pol</w:t>
      </w:r>
      <w:r w:rsidRPr="00B96E6C">
        <w:rPr>
          <w:szCs w:val="18"/>
        </w:rPr>
        <w:t>i</w:t>
      </w:r>
      <w:r w:rsidRPr="00B96E6C">
        <w:rPr>
          <w:szCs w:val="18"/>
        </w:rPr>
        <w:t>tique</w:t>
      </w:r>
      <w:r>
        <w:rPr>
          <w:szCs w:val="18"/>
        </w:rPr>
        <w:t xml:space="preserve"> </w:t>
      </w:r>
      <w:r w:rsidRPr="00B96E6C">
        <w:rPr>
          <w:szCs w:val="18"/>
        </w:rPr>
        <w:t>à</w:t>
      </w:r>
      <w:r>
        <w:rPr>
          <w:szCs w:val="18"/>
        </w:rPr>
        <w:t xml:space="preserve"> </w:t>
      </w:r>
      <w:r w:rsidRPr="00B96E6C">
        <w:rPr>
          <w:szCs w:val="18"/>
        </w:rPr>
        <w:t>l'université</w:t>
      </w:r>
      <w:r>
        <w:rPr>
          <w:szCs w:val="18"/>
        </w:rPr>
        <w:t xml:space="preserve"> </w:t>
      </w:r>
      <w:r w:rsidRPr="00B96E6C">
        <w:rPr>
          <w:szCs w:val="18"/>
        </w:rPr>
        <w:t>Paris</w:t>
      </w:r>
      <w:r>
        <w:rPr>
          <w:szCs w:val="18"/>
        </w:rPr>
        <w:t> </w:t>
      </w:r>
      <w:r w:rsidRPr="00B96E6C">
        <w:rPr>
          <w:szCs w:val="18"/>
        </w:rPr>
        <w:t>I</w:t>
      </w:r>
      <w:r>
        <w:rPr>
          <w:szCs w:val="18"/>
        </w:rPr>
        <w:t xml:space="preserve"> </w:t>
      </w:r>
      <w:r w:rsidRPr="00B96E6C">
        <w:rPr>
          <w:szCs w:val="18"/>
        </w:rPr>
        <w:t>Panthéon-Sorbonne et à l'Institut d'études politiques de P</w:t>
      </w:r>
      <w:r w:rsidRPr="00B96E6C">
        <w:rPr>
          <w:szCs w:val="18"/>
        </w:rPr>
        <w:t>a</w:t>
      </w:r>
      <w:r w:rsidRPr="00B96E6C">
        <w:rPr>
          <w:szCs w:val="18"/>
        </w:rPr>
        <w:t>ris.</w:t>
      </w:r>
    </w:p>
  </w:footnote>
  <w:footnote w:id="300">
    <w:p w14:paraId="5E6616E0" w14:textId="77777777" w:rsidR="00730AFE" w:rsidRDefault="00730AFE" w:rsidP="00730AFE">
      <w:pPr>
        <w:pStyle w:val="Notedebasdepage"/>
      </w:pPr>
      <w:r>
        <w:rPr>
          <w:rStyle w:val="Appelnotedebasdep"/>
        </w:rPr>
        <w:footnoteRef/>
      </w:r>
      <w:r>
        <w:t xml:space="preserve"> </w:t>
      </w:r>
      <w:r>
        <w:tab/>
      </w:r>
      <w:r w:rsidRPr="00B96E6C">
        <w:rPr>
          <w:szCs w:val="18"/>
        </w:rPr>
        <w:t xml:space="preserve">Dans l'introduction de </w:t>
      </w:r>
      <w:r w:rsidRPr="00B96E6C">
        <w:rPr>
          <w:i/>
          <w:iCs/>
          <w:szCs w:val="18"/>
        </w:rPr>
        <w:t xml:space="preserve">Un mythe politique, </w:t>
      </w:r>
      <w:r w:rsidRPr="00B96E6C">
        <w:rPr>
          <w:szCs w:val="18"/>
        </w:rPr>
        <w:t xml:space="preserve">Birnbaum parle d'un </w:t>
      </w:r>
      <w:r>
        <w:rPr>
          <w:szCs w:val="18"/>
        </w:rPr>
        <w:t>« </w:t>
      </w:r>
      <w:r w:rsidRPr="00B96E6C">
        <w:rPr>
          <w:szCs w:val="18"/>
        </w:rPr>
        <w:t>débat r</w:t>
      </w:r>
      <w:r w:rsidRPr="00B96E6C">
        <w:rPr>
          <w:szCs w:val="18"/>
        </w:rPr>
        <w:t>é</w:t>
      </w:r>
      <w:r w:rsidRPr="00B96E6C">
        <w:rPr>
          <w:szCs w:val="18"/>
        </w:rPr>
        <w:t>ducteur</w:t>
      </w:r>
      <w:r>
        <w:rPr>
          <w:szCs w:val="18"/>
        </w:rPr>
        <w:t> »</w:t>
      </w:r>
      <w:r w:rsidRPr="00B96E6C">
        <w:rPr>
          <w:szCs w:val="18"/>
        </w:rPr>
        <w:t>.</w:t>
      </w:r>
    </w:p>
  </w:footnote>
  <w:footnote w:id="301">
    <w:p w14:paraId="0D8882FE" w14:textId="77777777" w:rsidR="00730AFE" w:rsidRDefault="00730AFE" w:rsidP="00730AFE">
      <w:pPr>
        <w:pStyle w:val="Notedebasdepage"/>
      </w:pPr>
      <w:r>
        <w:rPr>
          <w:rStyle w:val="Appelnotedebasdep"/>
        </w:rPr>
        <w:footnoteRef/>
      </w:r>
      <w:r>
        <w:t xml:space="preserve"> </w:t>
      </w:r>
      <w:r>
        <w:tab/>
      </w:r>
      <w:r w:rsidRPr="00B96E6C">
        <w:rPr>
          <w:szCs w:val="18"/>
        </w:rPr>
        <w:t xml:space="preserve">Birnbaum, Pierre. </w:t>
      </w:r>
      <w:r w:rsidRPr="00B96E6C">
        <w:rPr>
          <w:i/>
          <w:iCs/>
          <w:szCs w:val="18"/>
        </w:rPr>
        <w:t>La France aux Français. Histoire des haines nationali</w:t>
      </w:r>
      <w:r w:rsidRPr="00B96E6C">
        <w:rPr>
          <w:i/>
          <w:iCs/>
          <w:szCs w:val="18"/>
        </w:rPr>
        <w:t>s</w:t>
      </w:r>
      <w:r w:rsidRPr="00B96E6C">
        <w:rPr>
          <w:i/>
          <w:iCs/>
          <w:szCs w:val="18"/>
        </w:rPr>
        <w:t xml:space="preserve">tes. </w:t>
      </w:r>
      <w:r w:rsidRPr="00B96E6C">
        <w:rPr>
          <w:szCs w:val="18"/>
        </w:rPr>
        <w:t>Paris</w:t>
      </w:r>
      <w:r>
        <w:rPr>
          <w:szCs w:val="18"/>
        </w:rPr>
        <w:t> :</w:t>
      </w:r>
      <w:r w:rsidRPr="00B96E6C">
        <w:rPr>
          <w:szCs w:val="18"/>
        </w:rPr>
        <w:t xml:space="preserve"> Seuil, 1993. </w:t>
      </w:r>
      <w:r>
        <w:rPr>
          <w:szCs w:val="18"/>
        </w:rPr>
        <w:t>---»</w:t>
      </w:r>
      <w:r w:rsidRPr="00B96E6C">
        <w:rPr>
          <w:szCs w:val="18"/>
        </w:rPr>
        <w:t xml:space="preserve"> rééd. Seuil, 2006. + </w:t>
      </w:r>
      <w:r w:rsidRPr="00B96E6C">
        <w:rPr>
          <w:i/>
          <w:iCs/>
          <w:szCs w:val="18"/>
        </w:rPr>
        <w:t>Le peuple et les gros</w:t>
      </w:r>
      <w:r>
        <w:rPr>
          <w:i/>
          <w:iCs/>
          <w:szCs w:val="18"/>
        </w:rPr>
        <w:t> :</w:t>
      </w:r>
      <w:r w:rsidRPr="00B96E6C">
        <w:rPr>
          <w:i/>
          <w:iCs/>
          <w:szCs w:val="18"/>
        </w:rPr>
        <w:t xml:space="preserve"> hi</w:t>
      </w:r>
      <w:r w:rsidRPr="00B96E6C">
        <w:rPr>
          <w:i/>
          <w:iCs/>
          <w:szCs w:val="18"/>
        </w:rPr>
        <w:t>s</w:t>
      </w:r>
      <w:r w:rsidRPr="00B96E6C">
        <w:rPr>
          <w:i/>
          <w:iCs/>
          <w:szCs w:val="18"/>
        </w:rPr>
        <w:t xml:space="preserve">toire d'un mythe. </w:t>
      </w:r>
      <w:r w:rsidRPr="00B96E6C">
        <w:rPr>
          <w:szCs w:val="18"/>
        </w:rPr>
        <w:t>Paris</w:t>
      </w:r>
      <w:r>
        <w:rPr>
          <w:szCs w:val="18"/>
        </w:rPr>
        <w:t> :</w:t>
      </w:r>
      <w:r w:rsidRPr="00B96E6C">
        <w:rPr>
          <w:szCs w:val="18"/>
        </w:rPr>
        <w:t xml:space="preserve"> Grasset, 1979.</w:t>
      </w:r>
      <w:r>
        <w:rPr>
          <w:szCs w:val="18"/>
        </w:rPr>
        <w:t xml:space="preserve"> --- »</w:t>
      </w:r>
      <w:r w:rsidRPr="00B96E6C">
        <w:rPr>
          <w:szCs w:val="18"/>
        </w:rPr>
        <w:t xml:space="preserve"> Hachette, 1985. + </w:t>
      </w:r>
      <w:r w:rsidRPr="00B96E6C">
        <w:rPr>
          <w:i/>
          <w:iCs/>
          <w:szCs w:val="18"/>
        </w:rPr>
        <w:t>Un mythe p</w:t>
      </w:r>
      <w:r w:rsidRPr="00B96E6C">
        <w:rPr>
          <w:i/>
          <w:iCs/>
          <w:szCs w:val="18"/>
        </w:rPr>
        <w:t>o</w:t>
      </w:r>
      <w:r w:rsidRPr="00B96E6C">
        <w:rPr>
          <w:i/>
          <w:iCs/>
          <w:szCs w:val="18"/>
        </w:rPr>
        <w:t>litique</w:t>
      </w:r>
      <w:r>
        <w:rPr>
          <w:i/>
          <w:iCs/>
          <w:szCs w:val="18"/>
        </w:rPr>
        <w:t> :</w:t>
      </w:r>
      <w:r w:rsidRPr="00B96E6C">
        <w:rPr>
          <w:i/>
          <w:iCs/>
          <w:szCs w:val="18"/>
        </w:rPr>
        <w:t xml:space="preserve"> </w:t>
      </w:r>
      <w:r>
        <w:rPr>
          <w:i/>
          <w:iCs/>
          <w:szCs w:val="18"/>
        </w:rPr>
        <w:t>« </w:t>
      </w:r>
      <w:r w:rsidRPr="00B96E6C">
        <w:rPr>
          <w:i/>
          <w:iCs/>
          <w:szCs w:val="18"/>
        </w:rPr>
        <w:t>la république juive</w:t>
      </w:r>
      <w:r>
        <w:rPr>
          <w:i/>
          <w:iCs/>
          <w:szCs w:val="18"/>
        </w:rPr>
        <w:t> »</w:t>
      </w:r>
      <w:r w:rsidRPr="00B96E6C">
        <w:rPr>
          <w:i/>
          <w:iCs/>
          <w:szCs w:val="18"/>
        </w:rPr>
        <w:t xml:space="preserve">. De Léon Blum à Pierre Mendès France. </w:t>
      </w:r>
      <w:r w:rsidRPr="00B96E6C">
        <w:rPr>
          <w:szCs w:val="18"/>
        </w:rPr>
        <w:t>P</w:t>
      </w:r>
      <w:r w:rsidRPr="00B96E6C">
        <w:rPr>
          <w:szCs w:val="18"/>
        </w:rPr>
        <w:t>a</w:t>
      </w:r>
      <w:r w:rsidRPr="00B96E6C">
        <w:rPr>
          <w:szCs w:val="18"/>
        </w:rPr>
        <w:t>ris</w:t>
      </w:r>
      <w:r>
        <w:rPr>
          <w:szCs w:val="18"/>
        </w:rPr>
        <w:t> :</w:t>
      </w:r>
      <w:r w:rsidRPr="00B96E6C">
        <w:rPr>
          <w:szCs w:val="18"/>
        </w:rPr>
        <w:t xml:space="preserve"> Fayard, 1988.</w:t>
      </w:r>
    </w:p>
  </w:footnote>
  <w:footnote w:id="302">
    <w:p w14:paraId="4916082A" w14:textId="77777777" w:rsidR="00730AFE" w:rsidRDefault="00730AFE" w:rsidP="00730AFE">
      <w:pPr>
        <w:pStyle w:val="Notedebasdepage"/>
      </w:pPr>
      <w:r>
        <w:rPr>
          <w:rStyle w:val="Appelnotedebasdep"/>
        </w:rPr>
        <w:footnoteRef/>
      </w:r>
      <w:r>
        <w:t xml:space="preserve"> </w:t>
      </w:r>
      <w:r>
        <w:tab/>
      </w:r>
      <w:r w:rsidRPr="00B96E6C">
        <w:rPr>
          <w:szCs w:val="18"/>
        </w:rPr>
        <w:t xml:space="preserve">Birnbaum rejette l'interprétation strictement </w:t>
      </w:r>
      <w:r>
        <w:rPr>
          <w:szCs w:val="18"/>
        </w:rPr>
        <w:t>« </w:t>
      </w:r>
      <w:r w:rsidRPr="00B96E6C">
        <w:rPr>
          <w:szCs w:val="18"/>
        </w:rPr>
        <w:t>économique</w:t>
      </w:r>
      <w:r>
        <w:rPr>
          <w:szCs w:val="18"/>
        </w:rPr>
        <w:t> »</w:t>
      </w:r>
      <w:r w:rsidRPr="00B96E6C">
        <w:rPr>
          <w:szCs w:val="18"/>
        </w:rPr>
        <w:t xml:space="preserve"> de l'antisém</w:t>
      </w:r>
      <w:r w:rsidRPr="00B96E6C">
        <w:rPr>
          <w:szCs w:val="18"/>
        </w:rPr>
        <w:t>i</w:t>
      </w:r>
      <w:r w:rsidRPr="00B96E6C">
        <w:rPr>
          <w:szCs w:val="18"/>
        </w:rPr>
        <w:t>tisme avancée par H. Arendt comme par bien d'autres.</w:t>
      </w:r>
    </w:p>
  </w:footnote>
  <w:footnote w:id="303">
    <w:p w14:paraId="6D440E71" w14:textId="77777777" w:rsidR="00730AFE" w:rsidRDefault="00730AFE" w:rsidP="00730AFE">
      <w:pPr>
        <w:pStyle w:val="Notedebasdepage"/>
      </w:pPr>
      <w:r>
        <w:rPr>
          <w:rStyle w:val="Appelnotedebasdep"/>
        </w:rPr>
        <w:footnoteRef/>
      </w:r>
      <w:r>
        <w:t xml:space="preserve"> </w:t>
      </w:r>
      <w:r>
        <w:tab/>
      </w:r>
      <w:r w:rsidRPr="00B96E6C">
        <w:rPr>
          <w:i/>
          <w:iCs/>
          <w:szCs w:val="18"/>
        </w:rPr>
        <w:t xml:space="preserve">France, </w:t>
      </w:r>
      <w:r w:rsidRPr="00B96E6C">
        <w:rPr>
          <w:szCs w:val="18"/>
        </w:rPr>
        <w:t>29.</w:t>
      </w:r>
    </w:p>
  </w:footnote>
  <w:footnote w:id="304">
    <w:p w14:paraId="66EB076D" w14:textId="77777777" w:rsidR="00730AFE" w:rsidRDefault="00730AFE" w:rsidP="00730AFE">
      <w:pPr>
        <w:pStyle w:val="Notedebasdepage"/>
      </w:pPr>
      <w:r>
        <w:rPr>
          <w:rStyle w:val="Appelnotedebasdep"/>
        </w:rPr>
        <w:footnoteRef/>
      </w:r>
      <w:r>
        <w:t xml:space="preserve"> </w:t>
      </w:r>
      <w:r>
        <w:tab/>
      </w:r>
      <w:r w:rsidRPr="00B96E6C">
        <w:rPr>
          <w:szCs w:val="18"/>
        </w:rPr>
        <w:t>Vers 1890, des socialistes comme Albert Regnard, défenseur bla</w:t>
      </w:r>
      <w:r w:rsidRPr="00B96E6C">
        <w:rPr>
          <w:szCs w:val="18"/>
        </w:rPr>
        <w:t>n</w:t>
      </w:r>
      <w:r w:rsidRPr="00B96E6C">
        <w:rPr>
          <w:szCs w:val="18"/>
        </w:rPr>
        <w:t xml:space="preserve">quiste des </w:t>
      </w:r>
      <w:r>
        <w:rPr>
          <w:szCs w:val="18"/>
        </w:rPr>
        <w:t>« </w:t>
      </w:r>
      <w:r w:rsidRPr="00B96E6C">
        <w:rPr>
          <w:szCs w:val="18"/>
        </w:rPr>
        <w:t>Aryens</w:t>
      </w:r>
      <w:r>
        <w:rPr>
          <w:szCs w:val="18"/>
        </w:rPr>
        <w:t> »</w:t>
      </w:r>
      <w:r w:rsidRPr="00B96E6C">
        <w:rPr>
          <w:szCs w:val="18"/>
        </w:rPr>
        <w:t xml:space="preserve"> exploités, envoient leur fraternel salut </w:t>
      </w:r>
      <w:r>
        <w:rPr>
          <w:szCs w:val="18"/>
        </w:rPr>
        <w:t>« </w:t>
      </w:r>
      <w:r w:rsidRPr="00B96E6C">
        <w:rPr>
          <w:szCs w:val="18"/>
        </w:rPr>
        <w:t>socialiste</w:t>
      </w:r>
      <w:r>
        <w:rPr>
          <w:szCs w:val="18"/>
        </w:rPr>
        <w:t> »</w:t>
      </w:r>
      <w:r w:rsidRPr="00B96E6C">
        <w:rPr>
          <w:szCs w:val="18"/>
        </w:rPr>
        <w:t xml:space="preserve"> à Drumont, dénonciateur du capitalisme juif. Cf. Regnard, Albert-Adrien. </w:t>
      </w:r>
      <w:r w:rsidRPr="00B96E6C">
        <w:rPr>
          <w:i/>
          <w:iCs/>
          <w:szCs w:val="18"/>
        </w:rPr>
        <w:t>Aryens et S</w:t>
      </w:r>
      <w:r w:rsidRPr="00B96E6C">
        <w:rPr>
          <w:i/>
          <w:iCs/>
          <w:szCs w:val="18"/>
        </w:rPr>
        <w:t>é</w:t>
      </w:r>
      <w:r w:rsidRPr="00B96E6C">
        <w:rPr>
          <w:i/>
          <w:iCs/>
          <w:szCs w:val="18"/>
        </w:rPr>
        <w:t xml:space="preserve">mites. Le bilan du judaïsme et du christianisme. </w:t>
      </w:r>
      <w:r w:rsidRPr="00B96E6C">
        <w:rPr>
          <w:szCs w:val="18"/>
        </w:rPr>
        <w:t>Paris</w:t>
      </w:r>
      <w:r>
        <w:rPr>
          <w:szCs w:val="18"/>
        </w:rPr>
        <w:t> :</w:t>
      </w:r>
      <w:r w:rsidRPr="00B96E6C">
        <w:rPr>
          <w:szCs w:val="18"/>
        </w:rPr>
        <w:t xml:space="preserve"> Dentu, 1890, dédic</w:t>
      </w:r>
      <w:r w:rsidRPr="00B96E6C">
        <w:rPr>
          <w:szCs w:val="18"/>
        </w:rPr>
        <w:t>a</w:t>
      </w:r>
      <w:r w:rsidRPr="00B96E6C">
        <w:rPr>
          <w:szCs w:val="18"/>
        </w:rPr>
        <w:t xml:space="preserve">ce. Je renvoie ici à mon livre </w:t>
      </w:r>
      <w:r w:rsidRPr="00B96E6C">
        <w:rPr>
          <w:i/>
          <w:iCs/>
          <w:szCs w:val="18"/>
        </w:rPr>
        <w:t>La démocratie, c'est le mal. Un siècle d'arg</w:t>
      </w:r>
      <w:r w:rsidRPr="00B96E6C">
        <w:rPr>
          <w:i/>
          <w:iCs/>
          <w:szCs w:val="18"/>
        </w:rPr>
        <w:t>u</w:t>
      </w:r>
      <w:r w:rsidRPr="00B96E6C">
        <w:rPr>
          <w:i/>
          <w:iCs/>
          <w:szCs w:val="18"/>
        </w:rPr>
        <w:t xml:space="preserve">mentation antidémocratique à l'extrême gauche. </w:t>
      </w:r>
      <w:r w:rsidRPr="00B96E6C">
        <w:rPr>
          <w:szCs w:val="18"/>
        </w:rPr>
        <w:t>Québec</w:t>
      </w:r>
      <w:r>
        <w:rPr>
          <w:szCs w:val="18"/>
        </w:rPr>
        <w:t> :</w:t>
      </w:r>
      <w:r w:rsidRPr="00B96E6C">
        <w:rPr>
          <w:szCs w:val="18"/>
        </w:rPr>
        <w:t xml:space="preserve"> Presses de l'Un</w:t>
      </w:r>
      <w:r w:rsidRPr="00B96E6C">
        <w:rPr>
          <w:szCs w:val="18"/>
        </w:rPr>
        <w:t>i</w:t>
      </w:r>
      <w:r w:rsidRPr="00B96E6C">
        <w:rPr>
          <w:szCs w:val="18"/>
        </w:rPr>
        <w:t xml:space="preserve">versité Laval, 2004. Ce que j'analyse dans cet essai, c'est </w:t>
      </w:r>
      <w:r w:rsidRPr="00B96E6C">
        <w:rPr>
          <w:i/>
          <w:iCs/>
          <w:szCs w:val="18"/>
        </w:rPr>
        <w:t>l'hostilité de pri</w:t>
      </w:r>
      <w:r w:rsidRPr="00B96E6C">
        <w:rPr>
          <w:i/>
          <w:iCs/>
          <w:szCs w:val="18"/>
        </w:rPr>
        <w:t>n</w:t>
      </w:r>
      <w:r w:rsidRPr="00B96E6C">
        <w:rPr>
          <w:i/>
          <w:iCs/>
          <w:szCs w:val="18"/>
        </w:rPr>
        <w:t xml:space="preserve">cipe, </w:t>
      </w:r>
      <w:r w:rsidRPr="00B96E6C">
        <w:rPr>
          <w:szCs w:val="18"/>
        </w:rPr>
        <w:t>fondée en doctrine socialiste (et libertaire), à la démocratie, telle qu'e</w:t>
      </w:r>
      <w:r w:rsidRPr="00B96E6C">
        <w:rPr>
          <w:szCs w:val="18"/>
        </w:rPr>
        <w:t>l</w:t>
      </w:r>
      <w:r w:rsidRPr="00B96E6C">
        <w:rPr>
          <w:szCs w:val="18"/>
        </w:rPr>
        <w:t>le s'est e</w:t>
      </w:r>
      <w:r w:rsidRPr="00B96E6C">
        <w:rPr>
          <w:szCs w:val="18"/>
        </w:rPr>
        <w:t>x</w:t>
      </w:r>
      <w:r w:rsidRPr="00B96E6C">
        <w:rPr>
          <w:szCs w:val="18"/>
        </w:rPr>
        <w:t>primée continûment en certains secteurs de l'extrême gauche de l'époque romantique à la Première Guerre mondiale. À l'orée de la Premi</w:t>
      </w:r>
      <w:r w:rsidRPr="00B96E6C">
        <w:rPr>
          <w:szCs w:val="18"/>
        </w:rPr>
        <w:t>è</w:t>
      </w:r>
      <w:r w:rsidRPr="00B96E6C">
        <w:rPr>
          <w:szCs w:val="18"/>
        </w:rPr>
        <w:t>re Guerre, tout est dit et redit des arguments anti</w:t>
      </w:r>
      <w:r>
        <w:rPr>
          <w:szCs w:val="18"/>
        </w:rPr>
        <w:t>-</w:t>
      </w:r>
      <w:r w:rsidRPr="00B96E6C">
        <w:rPr>
          <w:szCs w:val="18"/>
        </w:rPr>
        <w:t>démocratiques</w:t>
      </w:r>
      <w:r>
        <w:rPr>
          <w:szCs w:val="18"/>
        </w:rPr>
        <w:t xml:space="preserve"> </w:t>
      </w:r>
      <w:r w:rsidRPr="00B96E6C">
        <w:rPr>
          <w:szCs w:val="18"/>
        </w:rPr>
        <w:t>qui ont pr</w:t>
      </w:r>
      <w:r w:rsidRPr="00B96E6C">
        <w:rPr>
          <w:szCs w:val="18"/>
        </w:rPr>
        <w:t>o</w:t>
      </w:r>
      <w:r w:rsidRPr="00B96E6C">
        <w:rPr>
          <w:szCs w:val="18"/>
        </w:rPr>
        <w:t>fondément pénétré l'extrême gauche. Mais l'issue de la premi</w:t>
      </w:r>
      <w:r w:rsidRPr="00B96E6C">
        <w:rPr>
          <w:szCs w:val="18"/>
        </w:rPr>
        <w:t>è</w:t>
      </w:r>
      <w:r w:rsidRPr="00B96E6C">
        <w:rPr>
          <w:szCs w:val="18"/>
        </w:rPr>
        <w:t>re grande guerre civile européenne servira de caisse de résonance aux anciennes ha</w:t>
      </w:r>
      <w:r w:rsidRPr="00B96E6C">
        <w:rPr>
          <w:szCs w:val="18"/>
        </w:rPr>
        <w:t>i</w:t>
      </w:r>
      <w:r w:rsidRPr="00B96E6C">
        <w:rPr>
          <w:szCs w:val="18"/>
        </w:rPr>
        <w:t>nes anti-démocratiques qui passent à l'acte et triomphent dans les idéologies et surtout dans la praxis bolcheviques et fascistes. La critique de la démocr</w:t>
      </w:r>
      <w:r w:rsidRPr="00B96E6C">
        <w:rPr>
          <w:szCs w:val="18"/>
        </w:rPr>
        <w:t>a</w:t>
      </w:r>
      <w:r w:rsidRPr="00B96E6C">
        <w:rPr>
          <w:szCs w:val="18"/>
        </w:rPr>
        <w:t>tie complice des maux sociaux, sous ses formes les plus sophistiques, a été à l'extrême gauche d'une remarqu</w:t>
      </w:r>
      <w:r w:rsidRPr="00B96E6C">
        <w:rPr>
          <w:szCs w:val="18"/>
        </w:rPr>
        <w:t>a</w:t>
      </w:r>
      <w:r w:rsidRPr="00B96E6C">
        <w:rPr>
          <w:szCs w:val="18"/>
        </w:rPr>
        <w:t>ble persistance. C'est bien parce que les malheurs du court XX</w:t>
      </w:r>
      <w:r w:rsidRPr="00582555">
        <w:rPr>
          <w:szCs w:val="18"/>
          <w:vertAlign w:val="superscript"/>
        </w:rPr>
        <w:t>e</w:t>
      </w:r>
      <w:r w:rsidRPr="00B96E6C">
        <w:rPr>
          <w:szCs w:val="18"/>
        </w:rPr>
        <w:t xml:space="preserve"> si</w:t>
      </w:r>
      <w:r w:rsidRPr="00B96E6C">
        <w:rPr>
          <w:szCs w:val="18"/>
        </w:rPr>
        <w:t>è</w:t>
      </w:r>
      <w:r w:rsidRPr="00B96E6C">
        <w:rPr>
          <w:szCs w:val="18"/>
        </w:rPr>
        <w:t>cle ont partie liée à l'antidémocratisme et à ses aveuglements qu'il i</w:t>
      </w:r>
      <w:r w:rsidRPr="00B96E6C">
        <w:rPr>
          <w:szCs w:val="18"/>
        </w:rPr>
        <w:t>m</w:t>
      </w:r>
      <w:r w:rsidRPr="00B96E6C">
        <w:rPr>
          <w:szCs w:val="18"/>
        </w:rPr>
        <w:t>porte de remonter à leur origine et de comprendre ce qui les a prép</w:t>
      </w:r>
      <w:r w:rsidRPr="00B96E6C">
        <w:rPr>
          <w:szCs w:val="18"/>
        </w:rPr>
        <w:t>a</w:t>
      </w:r>
      <w:r w:rsidRPr="00B96E6C">
        <w:rPr>
          <w:szCs w:val="18"/>
        </w:rPr>
        <w:t>rés, ce qui a préparé les esprits militants à accepter l'idée que la dém</w:t>
      </w:r>
      <w:r w:rsidRPr="00B96E6C">
        <w:rPr>
          <w:szCs w:val="18"/>
        </w:rPr>
        <w:t>o</w:t>
      </w:r>
      <w:r w:rsidRPr="00B96E6C">
        <w:rPr>
          <w:szCs w:val="18"/>
        </w:rPr>
        <w:t>cratie est un mal, une imposture, une chose à supprimer.</w:t>
      </w:r>
    </w:p>
  </w:footnote>
  <w:footnote w:id="305">
    <w:p w14:paraId="6188BC88" w14:textId="77777777" w:rsidR="00730AFE" w:rsidRDefault="00730AFE">
      <w:pPr>
        <w:pStyle w:val="Notedebasdepage"/>
      </w:pPr>
      <w:r>
        <w:rPr>
          <w:rStyle w:val="Appelnotedebasdep"/>
        </w:rPr>
        <w:footnoteRef/>
      </w:r>
      <w:r>
        <w:t xml:space="preserve"> </w:t>
      </w:r>
      <w:r>
        <w:tab/>
      </w:r>
      <w:r w:rsidRPr="00B96E6C">
        <w:rPr>
          <w:szCs w:val="18"/>
        </w:rPr>
        <w:t>Je renvoie à mes propres travaux sur cette convergence</w:t>
      </w:r>
      <w:r>
        <w:rPr>
          <w:szCs w:val="18"/>
        </w:rPr>
        <w:t> :</w:t>
      </w:r>
      <w:r w:rsidRPr="00B96E6C">
        <w:rPr>
          <w:szCs w:val="18"/>
        </w:rPr>
        <w:t xml:space="preserve"> </w:t>
      </w:r>
      <w:r w:rsidRPr="00B96E6C">
        <w:rPr>
          <w:i/>
          <w:iCs/>
          <w:szCs w:val="18"/>
        </w:rPr>
        <w:t>Ce que l'on dit des Juifs en 1889.</w:t>
      </w:r>
      <w:r>
        <w:rPr>
          <w:i/>
          <w:iCs/>
          <w:szCs w:val="18"/>
        </w:rPr>
        <w:t xml:space="preserve"> </w:t>
      </w:r>
      <w:r w:rsidRPr="00B96E6C">
        <w:rPr>
          <w:i/>
          <w:iCs/>
          <w:szCs w:val="18"/>
        </w:rPr>
        <w:t xml:space="preserve">Antisémitisme et discours social. </w:t>
      </w:r>
      <w:r w:rsidRPr="00B96E6C">
        <w:rPr>
          <w:szCs w:val="18"/>
        </w:rPr>
        <w:t>Préf. de Madeleine Reb</w:t>
      </w:r>
      <w:r w:rsidRPr="00B96E6C">
        <w:rPr>
          <w:szCs w:val="18"/>
        </w:rPr>
        <w:t>é</w:t>
      </w:r>
      <w:r w:rsidRPr="00B96E6C">
        <w:rPr>
          <w:szCs w:val="18"/>
        </w:rPr>
        <w:t>rioux. Paris, Saint-Denis</w:t>
      </w:r>
      <w:r>
        <w:rPr>
          <w:szCs w:val="18"/>
        </w:rPr>
        <w:t> :</w:t>
      </w:r>
      <w:r w:rsidRPr="00B96E6C">
        <w:rPr>
          <w:szCs w:val="18"/>
        </w:rPr>
        <w:t xml:space="preserve"> Presses de</w:t>
      </w:r>
      <w:r>
        <w:rPr>
          <w:szCs w:val="18"/>
        </w:rPr>
        <w:t xml:space="preserve"> </w:t>
      </w:r>
      <w:r w:rsidRPr="00B96E6C">
        <w:rPr>
          <w:szCs w:val="18"/>
        </w:rPr>
        <w:t>l'Un</w:t>
      </w:r>
      <w:r w:rsidRPr="00B96E6C">
        <w:rPr>
          <w:szCs w:val="18"/>
        </w:rPr>
        <w:t>i</w:t>
      </w:r>
      <w:r w:rsidRPr="00B96E6C">
        <w:rPr>
          <w:szCs w:val="18"/>
        </w:rPr>
        <w:t xml:space="preserve">versité de Vincennes, 1989. </w:t>
      </w:r>
      <w:r>
        <w:rPr>
          <w:szCs w:val="18"/>
        </w:rPr>
        <w:t>« </w:t>
      </w:r>
      <w:r w:rsidRPr="00B96E6C">
        <w:rPr>
          <w:szCs w:val="18"/>
        </w:rPr>
        <w:t>Culture &amp; Société</w:t>
      </w:r>
      <w:r>
        <w:rPr>
          <w:szCs w:val="18"/>
        </w:rPr>
        <w:t> »</w:t>
      </w:r>
      <w:r w:rsidRPr="00B96E6C">
        <w:rPr>
          <w:szCs w:val="18"/>
        </w:rPr>
        <w:t xml:space="preserve">. + </w:t>
      </w:r>
      <w:r w:rsidRPr="00B96E6C">
        <w:rPr>
          <w:i/>
          <w:iCs/>
          <w:szCs w:val="18"/>
        </w:rPr>
        <w:t>Un Juif tr</w:t>
      </w:r>
      <w:r w:rsidRPr="00B96E6C">
        <w:rPr>
          <w:i/>
          <w:iCs/>
          <w:szCs w:val="18"/>
        </w:rPr>
        <w:t>a</w:t>
      </w:r>
      <w:r w:rsidRPr="00B96E6C">
        <w:rPr>
          <w:i/>
          <w:iCs/>
          <w:szCs w:val="18"/>
        </w:rPr>
        <w:t>hira</w:t>
      </w:r>
      <w:r>
        <w:rPr>
          <w:i/>
          <w:iCs/>
          <w:szCs w:val="18"/>
        </w:rPr>
        <w:t> :</w:t>
      </w:r>
      <w:r w:rsidRPr="00B96E6C">
        <w:rPr>
          <w:i/>
          <w:iCs/>
          <w:szCs w:val="18"/>
        </w:rPr>
        <w:t xml:space="preserve"> l'espionnage militaire</w:t>
      </w:r>
      <w:r>
        <w:rPr>
          <w:i/>
          <w:iCs/>
          <w:szCs w:val="18"/>
        </w:rPr>
        <w:t xml:space="preserve"> </w:t>
      </w:r>
      <w:r w:rsidRPr="00B96E6C">
        <w:rPr>
          <w:i/>
          <w:iCs/>
          <w:szCs w:val="18"/>
        </w:rPr>
        <w:t xml:space="preserve">dans la propagande antisémitique, 1886-1894. </w:t>
      </w:r>
      <w:r w:rsidRPr="00B96E6C">
        <w:rPr>
          <w:szCs w:val="18"/>
        </w:rPr>
        <w:t>Montréal</w:t>
      </w:r>
      <w:r>
        <w:rPr>
          <w:szCs w:val="18"/>
        </w:rPr>
        <w:t> :</w:t>
      </w:r>
      <w:r w:rsidRPr="00B96E6C">
        <w:rPr>
          <w:szCs w:val="18"/>
        </w:rPr>
        <w:t xml:space="preserve"> Ciadest, 1994. Rééd. Di</w:t>
      </w:r>
      <w:r w:rsidRPr="00B96E6C">
        <w:rPr>
          <w:szCs w:val="18"/>
        </w:rPr>
        <w:t>s</w:t>
      </w:r>
      <w:r w:rsidRPr="00B96E6C">
        <w:rPr>
          <w:szCs w:val="18"/>
        </w:rPr>
        <w:t>cours social, 2003.</w:t>
      </w:r>
    </w:p>
  </w:footnote>
  <w:footnote w:id="306">
    <w:p w14:paraId="55B5A8BD" w14:textId="77777777" w:rsidR="00730AFE" w:rsidRDefault="00730AFE" w:rsidP="00730AFE">
      <w:pPr>
        <w:pStyle w:val="Notedebasdepage"/>
      </w:pPr>
      <w:r>
        <w:rPr>
          <w:rStyle w:val="Appelnotedebasdep"/>
        </w:rPr>
        <w:footnoteRef/>
      </w:r>
      <w:r>
        <w:t xml:space="preserve"> </w:t>
      </w:r>
      <w:r>
        <w:tab/>
      </w:r>
      <w:r w:rsidRPr="00B96E6C">
        <w:rPr>
          <w:szCs w:val="18"/>
        </w:rPr>
        <w:t>Voir la théologie antirépublicaine de 1848 de</w:t>
      </w:r>
      <w:r>
        <w:rPr>
          <w:szCs w:val="18"/>
        </w:rPr>
        <w:t> :</w:t>
      </w:r>
      <w:r w:rsidRPr="00B96E6C">
        <w:rPr>
          <w:szCs w:val="18"/>
        </w:rPr>
        <w:t xml:space="preserve"> Martinet, abbé Antoine. </w:t>
      </w:r>
      <w:r w:rsidRPr="00B96E6C">
        <w:rPr>
          <w:i/>
          <w:iCs/>
          <w:szCs w:val="18"/>
        </w:rPr>
        <w:t>St</w:t>
      </w:r>
      <w:r w:rsidRPr="00B96E6C">
        <w:rPr>
          <w:i/>
          <w:iCs/>
          <w:szCs w:val="18"/>
        </w:rPr>
        <w:t>a</w:t>
      </w:r>
      <w:r w:rsidRPr="00B96E6C">
        <w:rPr>
          <w:i/>
          <w:iCs/>
          <w:szCs w:val="18"/>
        </w:rPr>
        <w:t>tolâtrie, ou Le</w:t>
      </w:r>
      <w:r>
        <w:rPr>
          <w:i/>
          <w:iCs/>
          <w:szCs w:val="18"/>
        </w:rPr>
        <w:t xml:space="preserve"> </w:t>
      </w:r>
      <w:r w:rsidRPr="00B96E6C">
        <w:rPr>
          <w:i/>
          <w:iCs/>
          <w:szCs w:val="18"/>
        </w:rPr>
        <w:t xml:space="preserve">communisme légal. </w:t>
      </w:r>
      <w:r w:rsidRPr="00B96E6C">
        <w:rPr>
          <w:szCs w:val="18"/>
        </w:rPr>
        <w:t>Paris</w:t>
      </w:r>
      <w:r>
        <w:rPr>
          <w:szCs w:val="18"/>
        </w:rPr>
        <w:t> :</w:t>
      </w:r>
      <w:r w:rsidRPr="00B96E6C">
        <w:rPr>
          <w:szCs w:val="18"/>
        </w:rPr>
        <w:t xml:space="preserve"> Lecoffre, 1848.</w:t>
      </w:r>
    </w:p>
  </w:footnote>
  <w:footnote w:id="307">
    <w:p w14:paraId="351733C0" w14:textId="77777777" w:rsidR="00730AFE" w:rsidRDefault="00730AFE" w:rsidP="00730AFE">
      <w:pPr>
        <w:pStyle w:val="Notedebasdepage"/>
      </w:pPr>
      <w:r>
        <w:rPr>
          <w:rStyle w:val="Appelnotedebasdep"/>
        </w:rPr>
        <w:footnoteRef/>
      </w:r>
      <w:r>
        <w:t xml:space="preserve"> </w:t>
      </w:r>
      <w:r>
        <w:tab/>
      </w:r>
      <w:r w:rsidRPr="00B96E6C">
        <w:rPr>
          <w:i/>
          <w:iCs/>
          <w:szCs w:val="18"/>
        </w:rPr>
        <w:t xml:space="preserve">Mythe politique, </w:t>
      </w:r>
      <w:r w:rsidRPr="00B96E6C">
        <w:rPr>
          <w:szCs w:val="18"/>
        </w:rPr>
        <w:t>116.</w:t>
      </w:r>
    </w:p>
  </w:footnote>
  <w:footnote w:id="308">
    <w:p w14:paraId="56292577" w14:textId="77777777" w:rsidR="00730AFE" w:rsidRDefault="00730AFE" w:rsidP="00730AFE">
      <w:pPr>
        <w:pStyle w:val="Notedebasdepage"/>
      </w:pPr>
      <w:r>
        <w:rPr>
          <w:rStyle w:val="Appelnotedebasdep"/>
        </w:rPr>
        <w:footnoteRef/>
      </w:r>
      <w:r>
        <w:t xml:space="preserve"> </w:t>
      </w:r>
      <w:r>
        <w:tab/>
      </w:r>
      <w:r w:rsidRPr="00B96E6C">
        <w:rPr>
          <w:szCs w:val="18"/>
        </w:rPr>
        <w:t>J'évoquerai par exemple les écrits du guesdiste Aug. Ch</w:t>
      </w:r>
      <w:r w:rsidRPr="00B96E6C">
        <w:rPr>
          <w:szCs w:val="18"/>
        </w:rPr>
        <w:t>i</w:t>
      </w:r>
      <w:r w:rsidRPr="00B96E6C">
        <w:rPr>
          <w:szCs w:val="18"/>
        </w:rPr>
        <w:t xml:space="preserve">rac, p. ex. </w:t>
      </w:r>
      <w:r w:rsidRPr="00B96E6C">
        <w:rPr>
          <w:i/>
          <w:iCs/>
          <w:szCs w:val="18"/>
        </w:rPr>
        <w:t>Les Rois de la République, lit Partie</w:t>
      </w:r>
      <w:r>
        <w:rPr>
          <w:i/>
          <w:iCs/>
          <w:szCs w:val="18"/>
        </w:rPr>
        <w:t> :</w:t>
      </w:r>
      <w:r w:rsidRPr="00B96E6C">
        <w:rPr>
          <w:i/>
          <w:iCs/>
          <w:szCs w:val="18"/>
        </w:rPr>
        <w:t xml:space="preserve"> L'Infamie. </w:t>
      </w:r>
      <w:r w:rsidRPr="00B96E6C">
        <w:rPr>
          <w:szCs w:val="18"/>
        </w:rPr>
        <w:t>Paris</w:t>
      </w:r>
      <w:r>
        <w:rPr>
          <w:szCs w:val="18"/>
        </w:rPr>
        <w:t> :</w:t>
      </w:r>
      <w:r w:rsidRPr="00B96E6C">
        <w:rPr>
          <w:szCs w:val="18"/>
        </w:rPr>
        <w:t xml:space="preserve"> Dalou, 1889. Ou ceux du s</w:t>
      </w:r>
      <w:r w:rsidRPr="00B96E6C">
        <w:rPr>
          <w:szCs w:val="18"/>
        </w:rPr>
        <w:t>o</w:t>
      </w:r>
      <w:r w:rsidRPr="00B96E6C">
        <w:rPr>
          <w:szCs w:val="18"/>
        </w:rPr>
        <w:t xml:space="preserve">cialiste belge et homme de lettres Ed. Picard, </w:t>
      </w:r>
      <w:r w:rsidRPr="00B96E6C">
        <w:rPr>
          <w:i/>
          <w:iCs/>
          <w:szCs w:val="18"/>
        </w:rPr>
        <w:t xml:space="preserve">Synthèse de l'antisémitisme. </w:t>
      </w:r>
      <w:r w:rsidRPr="00B96E6C">
        <w:rPr>
          <w:szCs w:val="18"/>
        </w:rPr>
        <w:t>Bruxelles</w:t>
      </w:r>
      <w:r>
        <w:rPr>
          <w:szCs w:val="18"/>
        </w:rPr>
        <w:t> :</w:t>
      </w:r>
      <w:r w:rsidRPr="00B96E6C">
        <w:rPr>
          <w:szCs w:val="18"/>
        </w:rPr>
        <w:t xml:space="preserve"> Larcier, 1892.</w:t>
      </w:r>
    </w:p>
  </w:footnote>
  <w:footnote w:id="309">
    <w:p w14:paraId="038F2279" w14:textId="77777777" w:rsidR="00730AFE" w:rsidRDefault="00730AFE" w:rsidP="00730AFE">
      <w:pPr>
        <w:pStyle w:val="Notedebasdepage"/>
      </w:pPr>
      <w:r>
        <w:rPr>
          <w:rStyle w:val="Appelnotedebasdep"/>
        </w:rPr>
        <w:footnoteRef/>
      </w:r>
      <w:r>
        <w:t xml:space="preserve"> </w:t>
      </w:r>
      <w:r>
        <w:tab/>
      </w:r>
      <w:r w:rsidRPr="00B96E6C">
        <w:rPr>
          <w:szCs w:val="18"/>
        </w:rPr>
        <w:t>Plutôt, P. B. dit expressément, mais seulement en passant, qu'ét</w:t>
      </w:r>
      <w:r w:rsidRPr="00B96E6C">
        <w:rPr>
          <w:szCs w:val="18"/>
        </w:rPr>
        <w:t>u</w:t>
      </w:r>
      <w:r w:rsidRPr="00B96E6C">
        <w:rPr>
          <w:szCs w:val="18"/>
        </w:rPr>
        <w:t xml:space="preserve">dier les haines antisémites de l'extrême gauche serait </w:t>
      </w:r>
      <w:r>
        <w:rPr>
          <w:szCs w:val="18"/>
        </w:rPr>
        <w:t>« </w:t>
      </w:r>
      <w:r w:rsidRPr="00B96E6C">
        <w:rPr>
          <w:szCs w:val="18"/>
        </w:rPr>
        <w:t>indispensable</w:t>
      </w:r>
      <w:r>
        <w:rPr>
          <w:szCs w:val="18"/>
        </w:rPr>
        <w:t> »</w:t>
      </w:r>
      <w:r w:rsidRPr="00B96E6C">
        <w:rPr>
          <w:szCs w:val="18"/>
        </w:rPr>
        <w:t xml:space="preserve">, </w:t>
      </w:r>
      <w:r w:rsidRPr="00B96E6C">
        <w:rPr>
          <w:i/>
          <w:iCs/>
          <w:szCs w:val="18"/>
        </w:rPr>
        <w:t xml:space="preserve">La France aux Français, </w:t>
      </w:r>
      <w:r w:rsidRPr="00B96E6C">
        <w:rPr>
          <w:szCs w:val="18"/>
        </w:rPr>
        <w:t>31, toutefois il n'entr</w:t>
      </w:r>
      <w:r w:rsidRPr="00B96E6C">
        <w:rPr>
          <w:szCs w:val="18"/>
        </w:rPr>
        <w:t>e</w:t>
      </w:r>
      <w:r w:rsidRPr="00B96E6C">
        <w:rPr>
          <w:szCs w:val="18"/>
        </w:rPr>
        <w:t>prend pas du tout cette tâche.</w:t>
      </w:r>
    </w:p>
  </w:footnote>
  <w:footnote w:id="310">
    <w:p w14:paraId="252A2013" w14:textId="77777777" w:rsidR="00730AFE" w:rsidRDefault="00730AFE" w:rsidP="00730AFE">
      <w:pPr>
        <w:pStyle w:val="Notedebasdepage"/>
      </w:pPr>
      <w:r>
        <w:rPr>
          <w:rStyle w:val="Appelnotedebasdep"/>
        </w:rPr>
        <w:footnoteRef/>
      </w:r>
      <w:r>
        <w:t xml:space="preserve"> </w:t>
      </w:r>
      <w:r>
        <w:tab/>
      </w:r>
      <w:r w:rsidRPr="00B96E6C">
        <w:rPr>
          <w:szCs w:val="18"/>
        </w:rPr>
        <w:t>Jean Jaurès a résolument prôné, conscient des réticences que suscitait sa thèse, une</w:t>
      </w:r>
      <w:r>
        <w:rPr>
          <w:szCs w:val="18"/>
        </w:rPr>
        <w:t xml:space="preserve"> </w:t>
      </w:r>
      <w:r w:rsidRPr="00B96E6C">
        <w:rPr>
          <w:szCs w:val="18"/>
        </w:rPr>
        <w:t>conquête démocratique du pouvoir, sans instrumentaliser la d</w:t>
      </w:r>
      <w:r w:rsidRPr="00B96E6C">
        <w:rPr>
          <w:szCs w:val="18"/>
        </w:rPr>
        <w:t>é</w:t>
      </w:r>
      <w:r w:rsidRPr="00B96E6C">
        <w:rPr>
          <w:szCs w:val="18"/>
        </w:rPr>
        <w:t>mocr</w:t>
      </w:r>
      <w:r w:rsidRPr="00B96E6C">
        <w:rPr>
          <w:szCs w:val="18"/>
        </w:rPr>
        <w:t>a</w:t>
      </w:r>
      <w:r w:rsidRPr="00B96E6C">
        <w:rPr>
          <w:szCs w:val="18"/>
        </w:rPr>
        <w:t>tie élective ni la mépriser</w:t>
      </w:r>
      <w:r>
        <w:rPr>
          <w:szCs w:val="18"/>
        </w:rPr>
        <w:t xml:space="preserve"> </w:t>
      </w:r>
      <w:r w:rsidRPr="00B96E6C">
        <w:rPr>
          <w:szCs w:val="18"/>
        </w:rPr>
        <w:t>en l'utilisant, avec, au bout d'une évolution des esprits qu'il escom</w:t>
      </w:r>
      <w:r w:rsidRPr="00B96E6C">
        <w:rPr>
          <w:szCs w:val="18"/>
        </w:rPr>
        <w:t>p</w:t>
      </w:r>
      <w:r w:rsidRPr="00B96E6C">
        <w:rPr>
          <w:szCs w:val="18"/>
        </w:rPr>
        <w:t>tait, l'attente d'une majorité</w:t>
      </w:r>
      <w:r>
        <w:rPr>
          <w:szCs w:val="18"/>
        </w:rPr>
        <w:t xml:space="preserve"> </w:t>
      </w:r>
      <w:r w:rsidRPr="00B96E6C">
        <w:rPr>
          <w:szCs w:val="18"/>
        </w:rPr>
        <w:t xml:space="preserve">électorale qui déciderait du passage au socialisme. </w:t>
      </w:r>
      <w:r>
        <w:rPr>
          <w:szCs w:val="18"/>
        </w:rPr>
        <w:t>« </w:t>
      </w:r>
      <w:r w:rsidRPr="00B96E6C">
        <w:rPr>
          <w:szCs w:val="18"/>
        </w:rPr>
        <w:t>Le suffrage universel peut être conquis,</w:t>
      </w:r>
      <w:r>
        <w:rPr>
          <w:szCs w:val="18"/>
        </w:rPr>
        <w:t xml:space="preserve"> </w:t>
      </w:r>
      <w:r w:rsidRPr="00B96E6C">
        <w:rPr>
          <w:szCs w:val="18"/>
        </w:rPr>
        <w:t>affirme-t-il. (...) C'est le soci</w:t>
      </w:r>
      <w:r w:rsidRPr="00B96E6C">
        <w:rPr>
          <w:szCs w:val="18"/>
        </w:rPr>
        <w:t>a</w:t>
      </w:r>
      <w:r w:rsidRPr="00B96E6C">
        <w:rPr>
          <w:szCs w:val="18"/>
        </w:rPr>
        <w:t>lisme ouvrier qui deviendra le centre d'action de la démocratie. Son</w:t>
      </w:r>
      <w:r>
        <w:rPr>
          <w:szCs w:val="18"/>
        </w:rPr>
        <w:t xml:space="preserve"> </w:t>
      </w:r>
      <w:r w:rsidRPr="00B96E6C">
        <w:rPr>
          <w:szCs w:val="18"/>
        </w:rPr>
        <w:t>programme d'évolution hardie dirigé vers la transformation révol</w:t>
      </w:r>
      <w:r w:rsidRPr="00B96E6C">
        <w:rPr>
          <w:szCs w:val="18"/>
        </w:rPr>
        <w:t>u</w:t>
      </w:r>
      <w:r w:rsidRPr="00B96E6C">
        <w:rPr>
          <w:szCs w:val="18"/>
        </w:rPr>
        <w:t>tionnaire de la propriété,</w:t>
      </w:r>
      <w:r>
        <w:rPr>
          <w:szCs w:val="18"/>
        </w:rPr>
        <w:t xml:space="preserve"> </w:t>
      </w:r>
      <w:r w:rsidRPr="00B96E6C">
        <w:rPr>
          <w:szCs w:val="18"/>
        </w:rPr>
        <w:t>apparaîtra comme la condition de salut d'une nation qui veut vivre. (...) Tout ce qui est noble et sensé dans le pays ralliera la grande idée civilisatrice du prolétariat</w:t>
      </w:r>
      <w:r>
        <w:rPr>
          <w:szCs w:val="18"/>
        </w:rPr>
        <w:t> »</w:t>
      </w:r>
      <w:r w:rsidRPr="00B96E6C">
        <w:rPr>
          <w:szCs w:val="18"/>
        </w:rPr>
        <w:t>.</w:t>
      </w:r>
    </w:p>
  </w:footnote>
  <w:footnote w:id="311">
    <w:p w14:paraId="5C1D4182" w14:textId="77777777" w:rsidR="00730AFE" w:rsidRDefault="00730AFE">
      <w:pPr>
        <w:pStyle w:val="Notedebasdepage"/>
      </w:pPr>
      <w:r>
        <w:rPr>
          <w:rStyle w:val="Appelnotedebasdep"/>
        </w:rPr>
        <w:footnoteRef/>
      </w:r>
      <w:r>
        <w:t xml:space="preserve"> </w:t>
      </w:r>
      <w:r>
        <w:tab/>
      </w:r>
      <w:r w:rsidRPr="00B96E6C">
        <w:rPr>
          <w:szCs w:val="18"/>
        </w:rPr>
        <w:t xml:space="preserve">À mesure que le temps passe, le </w:t>
      </w:r>
      <w:r>
        <w:rPr>
          <w:szCs w:val="18"/>
        </w:rPr>
        <w:t>« </w:t>
      </w:r>
      <w:r w:rsidRPr="00B96E6C">
        <w:rPr>
          <w:szCs w:val="18"/>
        </w:rPr>
        <w:t>temps présent</w:t>
      </w:r>
      <w:r>
        <w:rPr>
          <w:szCs w:val="18"/>
        </w:rPr>
        <w:t> »</w:t>
      </w:r>
      <w:r w:rsidRPr="00B96E6C">
        <w:rPr>
          <w:szCs w:val="18"/>
        </w:rPr>
        <w:t xml:space="preserve"> tend à r</w:t>
      </w:r>
      <w:r w:rsidRPr="00B96E6C">
        <w:rPr>
          <w:szCs w:val="18"/>
        </w:rPr>
        <w:t>e</w:t>
      </w:r>
      <w:r w:rsidRPr="00B96E6C">
        <w:rPr>
          <w:szCs w:val="18"/>
        </w:rPr>
        <w:t>culer après 1945 sinon, un jour prochain, après 1989....</w:t>
      </w:r>
    </w:p>
  </w:footnote>
  <w:footnote w:id="312">
    <w:p w14:paraId="6966F270" w14:textId="77777777" w:rsidR="00730AFE" w:rsidRDefault="00730AFE" w:rsidP="00730AFE">
      <w:pPr>
        <w:pStyle w:val="Notedebasdepage"/>
      </w:pPr>
      <w:r>
        <w:rPr>
          <w:rStyle w:val="Appelnotedebasdep"/>
        </w:rPr>
        <w:footnoteRef/>
      </w:r>
      <w:r>
        <w:t xml:space="preserve"> </w:t>
      </w:r>
      <w:r>
        <w:tab/>
      </w:r>
      <w:r w:rsidRPr="00B96E6C">
        <w:rPr>
          <w:szCs w:val="18"/>
        </w:rPr>
        <w:t>Notice en ligne</w:t>
      </w:r>
      <w:r>
        <w:rPr>
          <w:szCs w:val="18"/>
        </w:rPr>
        <w:t> :</w:t>
      </w:r>
      <w:r w:rsidRPr="00B96E6C">
        <w:rPr>
          <w:szCs w:val="18"/>
        </w:rPr>
        <w:t xml:space="preserve"> </w:t>
      </w:r>
      <w:r>
        <w:rPr>
          <w:szCs w:val="18"/>
        </w:rPr>
        <w:t>« </w:t>
      </w:r>
      <w:r w:rsidRPr="00B96E6C">
        <w:rPr>
          <w:szCs w:val="18"/>
        </w:rPr>
        <w:t>L'IHTP est une unité propre du CNRS qui travaille sur l'histoire culturelle de la guerre au XXe siècle, les syst</w:t>
      </w:r>
      <w:r w:rsidRPr="00B96E6C">
        <w:rPr>
          <w:szCs w:val="18"/>
        </w:rPr>
        <w:t>è</w:t>
      </w:r>
      <w:r w:rsidRPr="00B96E6C">
        <w:rPr>
          <w:szCs w:val="18"/>
        </w:rPr>
        <w:t>mes de domination autoritaires, totalitaires ou coloniaux, l'histoire culture</w:t>
      </w:r>
      <w:r w:rsidRPr="00B96E6C">
        <w:rPr>
          <w:szCs w:val="18"/>
        </w:rPr>
        <w:t>l</w:t>
      </w:r>
      <w:r w:rsidRPr="00B96E6C">
        <w:rPr>
          <w:szCs w:val="18"/>
        </w:rPr>
        <w:t>le et l'histoire des cultures des sociétés actuelles, et enfin l'épistémologie de l'histoire du temps présent, entendue comme appr</w:t>
      </w:r>
      <w:r w:rsidRPr="00B96E6C">
        <w:rPr>
          <w:szCs w:val="18"/>
        </w:rPr>
        <w:t>o</w:t>
      </w:r>
      <w:r w:rsidRPr="00B96E6C">
        <w:rPr>
          <w:szCs w:val="18"/>
        </w:rPr>
        <w:t>che singulière des rapports entre passé et présent, sensible à la mémoire, au t</w:t>
      </w:r>
      <w:r w:rsidRPr="00B96E6C">
        <w:rPr>
          <w:szCs w:val="18"/>
        </w:rPr>
        <w:t>é</w:t>
      </w:r>
      <w:r w:rsidRPr="00B96E6C">
        <w:rPr>
          <w:szCs w:val="18"/>
        </w:rPr>
        <w:t>moignage, au rôle des historiens dans la cité. Il dépend de l'Institut des sciences de l'homme et de la société du CNRS et comprend des personnels statutaires (chercheurs, ingénieurs, tec</w:t>
      </w:r>
      <w:r w:rsidRPr="00B96E6C">
        <w:rPr>
          <w:szCs w:val="18"/>
        </w:rPr>
        <w:t>h</w:t>
      </w:r>
      <w:r w:rsidRPr="00B96E6C">
        <w:rPr>
          <w:szCs w:val="18"/>
        </w:rPr>
        <w:t>niciens et administratifs), des enseignants-chercheurs associés venus des unive</w:t>
      </w:r>
      <w:r w:rsidRPr="00B96E6C">
        <w:rPr>
          <w:szCs w:val="18"/>
        </w:rPr>
        <w:t>r</w:t>
      </w:r>
      <w:r w:rsidRPr="00B96E6C">
        <w:rPr>
          <w:szCs w:val="18"/>
        </w:rPr>
        <w:t>sités, des doctorants associés, ainsi que des chercheurs étrangers.</w:t>
      </w:r>
      <w:r>
        <w:rPr>
          <w:szCs w:val="18"/>
        </w:rPr>
        <w:t> »</w:t>
      </w:r>
      <w:r w:rsidRPr="00B96E6C">
        <w:rPr>
          <w:szCs w:val="18"/>
        </w:rPr>
        <w:t xml:space="preserve"> </w:t>
      </w:r>
      <w:r>
        <w:rPr>
          <w:szCs w:val="18"/>
        </w:rPr>
        <w:t>« </w:t>
      </w:r>
      <w:r w:rsidRPr="00B96E6C">
        <w:rPr>
          <w:szCs w:val="18"/>
        </w:rPr>
        <w:t>Histoire immédiate</w:t>
      </w:r>
      <w:r>
        <w:rPr>
          <w:szCs w:val="18"/>
        </w:rPr>
        <w:t> »</w:t>
      </w:r>
      <w:r w:rsidRPr="00B96E6C">
        <w:rPr>
          <w:szCs w:val="18"/>
        </w:rPr>
        <w:t xml:space="preserve"> ou </w:t>
      </w:r>
      <w:r>
        <w:rPr>
          <w:szCs w:val="18"/>
        </w:rPr>
        <w:t>« </w:t>
      </w:r>
      <w:r w:rsidRPr="00B96E6C">
        <w:rPr>
          <w:szCs w:val="18"/>
        </w:rPr>
        <w:t>Histoire du temps présent</w:t>
      </w:r>
      <w:r>
        <w:rPr>
          <w:szCs w:val="18"/>
        </w:rPr>
        <w:t> »</w:t>
      </w:r>
      <w:r w:rsidRPr="00B96E6C">
        <w:rPr>
          <w:szCs w:val="18"/>
        </w:rPr>
        <w:t xml:space="preserve"> sont des ét</w:t>
      </w:r>
      <w:r w:rsidRPr="00B96E6C">
        <w:rPr>
          <w:szCs w:val="18"/>
        </w:rPr>
        <w:t>i</w:t>
      </w:r>
      <w:r w:rsidRPr="00B96E6C">
        <w:rPr>
          <w:szCs w:val="18"/>
        </w:rPr>
        <w:t>quettes hi</w:t>
      </w:r>
      <w:r w:rsidRPr="00B96E6C">
        <w:rPr>
          <w:szCs w:val="18"/>
        </w:rPr>
        <w:t>s</w:t>
      </w:r>
      <w:r w:rsidRPr="00B96E6C">
        <w:rPr>
          <w:szCs w:val="18"/>
        </w:rPr>
        <w:t>toriographiques qui se réfèrent au monde après la chute du Mur de Berlin (1989) et la</w:t>
      </w:r>
      <w:r>
        <w:rPr>
          <w:szCs w:val="18"/>
        </w:rPr>
        <w:t xml:space="preserve"> </w:t>
      </w:r>
      <w:r w:rsidRPr="00B96E6C">
        <w:rPr>
          <w:szCs w:val="18"/>
        </w:rPr>
        <w:t>disparition de l'Union des républiques socialistes soviét</w:t>
      </w:r>
      <w:r w:rsidRPr="00B96E6C">
        <w:rPr>
          <w:szCs w:val="18"/>
        </w:rPr>
        <w:t>i</w:t>
      </w:r>
      <w:r w:rsidRPr="00B96E6C">
        <w:rPr>
          <w:szCs w:val="18"/>
        </w:rPr>
        <w:t>ques, ou suite aux Attentats du 11 septembre 2001, bien qu'à l'origine forgées pour décrire le monde après la Seconde Guerre mondiale (1945).</w:t>
      </w:r>
      <w:r>
        <w:rPr>
          <w:szCs w:val="18"/>
        </w:rPr>
        <w:t> »</w:t>
      </w:r>
    </w:p>
  </w:footnote>
  <w:footnote w:id="313">
    <w:p w14:paraId="2D6FA734" w14:textId="77777777" w:rsidR="00730AFE" w:rsidRDefault="00730AFE">
      <w:pPr>
        <w:pStyle w:val="Notedebasdepage"/>
      </w:pPr>
      <w:r>
        <w:rPr>
          <w:rStyle w:val="Appelnotedebasdep"/>
        </w:rPr>
        <w:footnoteRef/>
      </w:r>
      <w:r>
        <w:t xml:space="preserve"> </w:t>
      </w:r>
      <w:r>
        <w:tab/>
      </w:r>
      <w:r w:rsidRPr="00B96E6C">
        <w:rPr>
          <w:szCs w:val="18"/>
        </w:rPr>
        <w:t>Présentation sur le web.</w:t>
      </w:r>
    </w:p>
  </w:footnote>
  <w:footnote w:id="314">
    <w:p w14:paraId="2F6E3AAD" w14:textId="77777777" w:rsidR="00730AFE" w:rsidRDefault="00730AFE" w:rsidP="00730AFE">
      <w:pPr>
        <w:pStyle w:val="Notedebasdepage"/>
      </w:pPr>
      <w:r>
        <w:rPr>
          <w:rStyle w:val="Appelnotedebasdep"/>
        </w:rPr>
        <w:footnoteRef/>
      </w:r>
      <w:r>
        <w:t xml:space="preserve"> </w:t>
      </w:r>
      <w:r>
        <w:tab/>
      </w:r>
      <w:r w:rsidRPr="00B96E6C">
        <w:rPr>
          <w:szCs w:val="18"/>
        </w:rPr>
        <w:t>Les esprits grincheux diraient probablement ici</w:t>
      </w:r>
      <w:r>
        <w:rPr>
          <w:szCs w:val="18"/>
        </w:rPr>
        <w:t> :</w:t>
      </w:r>
      <w:r w:rsidRPr="00B96E6C">
        <w:rPr>
          <w:szCs w:val="18"/>
        </w:rPr>
        <w:t xml:space="preserve"> </w:t>
      </w:r>
      <w:r>
        <w:rPr>
          <w:szCs w:val="18"/>
        </w:rPr>
        <w:t>« </w:t>
      </w:r>
      <w:r w:rsidRPr="00B96E6C">
        <w:rPr>
          <w:szCs w:val="18"/>
        </w:rPr>
        <w:t>maintenant que les a</w:t>
      </w:r>
      <w:r w:rsidRPr="00B96E6C">
        <w:rPr>
          <w:szCs w:val="18"/>
        </w:rPr>
        <w:t>n</w:t>
      </w:r>
      <w:r w:rsidRPr="00B96E6C">
        <w:rPr>
          <w:szCs w:val="18"/>
        </w:rPr>
        <w:t xml:space="preserve">nées trente et Vichy ne sont plus un </w:t>
      </w:r>
      <w:r w:rsidRPr="00B96E6C">
        <w:rPr>
          <w:i/>
          <w:iCs/>
          <w:szCs w:val="18"/>
        </w:rPr>
        <w:t xml:space="preserve">trou noir, </w:t>
      </w:r>
      <w:r w:rsidRPr="00B96E6C">
        <w:rPr>
          <w:szCs w:val="18"/>
        </w:rPr>
        <w:t>reste à s'att</w:t>
      </w:r>
      <w:r w:rsidRPr="00B96E6C">
        <w:rPr>
          <w:szCs w:val="18"/>
        </w:rPr>
        <w:t>a</w:t>
      </w:r>
      <w:r w:rsidRPr="00B96E6C">
        <w:rPr>
          <w:szCs w:val="18"/>
        </w:rPr>
        <w:t>quer sérieusement aux guerres coloniales, aux crimes commis en A</w:t>
      </w:r>
      <w:r w:rsidRPr="00B96E6C">
        <w:rPr>
          <w:szCs w:val="18"/>
        </w:rPr>
        <w:t>l</w:t>
      </w:r>
      <w:r w:rsidRPr="00B96E6C">
        <w:rPr>
          <w:szCs w:val="18"/>
        </w:rPr>
        <w:t>gérie si les Français ne veulent pas avoir à jamais un retard d'occult</w:t>
      </w:r>
      <w:r w:rsidRPr="00B96E6C">
        <w:rPr>
          <w:szCs w:val="18"/>
        </w:rPr>
        <w:t>a</w:t>
      </w:r>
      <w:r w:rsidRPr="00B96E6C">
        <w:rPr>
          <w:szCs w:val="18"/>
        </w:rPr>
        <w:t>tion d'un demi-siècle</w:t>
      </w:r>
      <w:r>
        <w:rPr>
          <w:szCs w:val="18"/>
        </w:rPr>
        <w:t> ! »</w:t>
      </w:r>
    </w:p>
  </w:footnote>
  <w:footnote w:id="315">
    <w:p w14:paraId="32CDCEF2" w14:textId="77777777" w:rsidR="00730AFE" w:rsidRDefault="00730AFE" w:rsidP="00730AFE">
      <w:pPr>
        <w:pStyle w:val="Notedebasdepage"/>
      </w:pPr>
      <w:r>
        <w:rPr>
          <w:rStyle w:val="Appelnotedebasdep"/>
        </w:rPr>
        <w:footnoteRef/>
      </w:r>
      <w:r>
        <w:t xml:space="preserve"> </w:t>
      </w:r>
      <w:r>
        <w:tab/>
      </w:r>
      <w:r w:rsidRPr="00B96E6C">
        <w:rPr>
          <w:szCs w:val="18"/>
        </w:rPr>
        <w:t>707.</w:t>
      </w:r>
    </w:p>
  </w:footnote>
  <w:footnote w:id="316">
    <w:p w14:paraId="1C88FA6D" w14:textId="77777777" w:rsidR="00730AFE" w:rsidRDefault="00730AFE" w:rsidP="00730AFE">
      <w:pPr>
        <w:pStyle w:val="Notedebasdepage"/>
      </w:pPr>
      <w:r>
        <w:rPr>
          <w:rStyle w:val="Appelnotedebasdep"/>
        </w:rPr>
        <w:footnoteRef/>
      </w:r>
      <w:r>
        <w:t xml:space="preserve"> </w:t>
      </w:r>
      <w:r>
        <w:tab/>
      </w:r>
      <w:r w:rsidRPr="00B96E6C">
        <w:rPr>
          <w:szCs w:val="18"/>
        </w:rPr>
        <w:t>707.</w:t>
      </w:r>
    </w:p>
  </w:footnote>
  <w:footnote w:id="317">
    <w:p w14:paraId="4DFBD946" w14:textId="77777777" w:rsidR="00730AFE" w:rsidRDefault="00730AFE" w:rsidP="00730AFE">
      <w:pPr>
        <w:pStyle w:val="Notedebasdepage"/>
      </w:pPr>
      <w:r>
        <w:rPr>
          <w:rStyle w:val="Appelnotedebasdep"/>
        </w:rPr>
        <w:footnoteRef/>
      </w:r>
      <w:r>
        <w:t xml:space="preserve"> </w:t>
      </w:r>
      <w:r>
        <w:tab/>
      </w:r>
      <w:r w:rsidRPr="00B96E6C">
        <w:rPr>
          <w:szCs w:val="18"/>
        </w:rPr>
        <w:t>Il va de soi qu'au contraire, les conclusions de Sternhell ont été adoptées comme acquises et sans problème par les historiens non français. Pour Sta</w:t>
      </w:r>
      <w:r w:rsidRPr="00B96E6C">
        <w:rPr>
          <w:szCs w:val="18"/>
        </w:rPr>
        <w:t>n</w:t>
      </w:r>
      <w:r w:rsidRPr="00B96E6C">
        <w:rPr>
          <w:szCs w:val="18"/>
        </w:rPr>
        <w:t xml:space="preserve">ley Payne, </w:t>
      </w:r>
      <w:r>
        <w:rPr>
          <w:szCs w:val="18"/>
        </w:rPr>
        <w:t>« </w:t>
      </w:r>
      <w:r w:rsidRPr="00B96E6C">
        <w:rPr>
          <w:szCs w:val="18"/>
        </w:rPr>
        <w:t>Zeev Ster</w:t>
      </w:r>
      <w:r w:rsidRPr="00B96E6C">
        <w:rPr>
          <w:szCs w:val="18"/>
        </w:rPr>
        <w:t>n</w:t>
      </w:r>
      <w:r w:rsidRPr="00B96E6C">
        <w:rPr>
          <w:szCs w:val="18"/>
        </w:rPr>
        <w:t>hell a démontré de manière concluante que la quasi-totalité des idées du fascisme sont apparues en France.</w:t>
      </w:r>
      <w:r>
        <w:rPr>
          <w:szCs w:val="18"/>
        </w:rPr>
        <w:t> »</w:t>
      </w:r>
      <w:r w:rsidRPr="00B96E6C">
        <w:rPr>
          <w:szCs w:val="18"/>
        </w:rPr>
        <w:t xml:space="preserve"> Payne, </w:t>
      </w:r>
      <w:r w:rsidRPr="00B96E6C">
        <w:rPr>
          <w:i/>
          <w:iCs/>
          <w:szCs w:val="18"/>
        </w:rPr>
        <w:t>A H</w:t>
      </w:r>
      <w:r>
        <w:rPr>
          <w:i/>
          <w:iCs/>
          <w:szCs w:val="18"/>
        </w:rPr>
        <w:t>is</w:t>
      </w:r>
      <w:r w:rsidRPr="00B96E6C">
        <w:rPr>
          <w:i/>
          <w:iCs/>
          <w:szCs w:val="18"/>
        </w:rPr>
        <w:t>tory of</w:t>
      </w:r>
      <w:r>
        <w:rPr>
          <w:i/>
          <w:iCs/>
          <w:szCs w:val="18"/>
        </w:rPr>
        <w:t xml:space="preserve"> </w:t>
      </w:r>
      <w:r w:rsidRPr="00B96E6C">
        <w:rPr>
          <w:i/>
          <w:iCs/>
          <w:szCs w:val="18"/>
        </w:rPr>
        <w:t xml:space="preserve">Fascism, </w:t>
      </w:r>
      <w:r w:rsidRPr="00B96E6C">
        <w:rPr>
          <w:szCs w:val="18"/>
        </w:rPr>
        <w:t>291.</w:t>
      </w:r>
    </w:p>
  </w:footnote>
  <w:footnote w:id="318">
    <w:p w14:paraId="51CB3CAD" w14:textId="77777777" w:rsidR="00730AFE" w:rsidRDefault="00730AFE" w:rsidP="00730AFE">
      <w:pPr>
        <w:pStyle w:val="Notedebasdepage"/>
      </w:pPr>
      <w:r>
        <w:rPr>
          <w:rStyle w:val="Appelnotedebasdep"/>
        </w:rPr>
        <w:footnoteRef/>
      </w:r>
      <w:r>
        <w:t xml:space="preserve"> </w:t>
      </w:r>
      <w:r>
        <w:tab/>
      </w:r>
      <w:r w:rsidRPr="00B96E6C">
        <w:rPr>
          <w:szCs w:val="18"/>
        </w:rPr>
        <w:t>Et leurs dates de naissance, la génération à laquelle ils appartie</w:t>
      </w:r>
      <w:r w:rsidRPr="00B96E6C">
        <w:rPr>
          <w:szCs w:val="18"/>
        </w:rPr>
        <w:t>n</w:t>
      </w:r>
      <w:r w:rsidRPr="00B96E6C">
        <w:rPr>
          <w:szCs w:val="18"/>
        </w:rPr>
        <w:t>nent et leurs positions dans le monde académique...</w:t>
      </w:r>
    </w:p>
  </w:footnote>
  <w:footnote w:id="319">
    <w:p w14:paraId="7CE3A86A" w14:textId="77777777" w:rsidR="00730AFE" w:rsidRDefault="00730AFE" w:rsidP="00730AFE">
      <w:pPr>
        <w:pStyle w:val="Notedebasdepage"/>
      </w:pPr>
      <w:r>
        <w:rPr>
          <w:rStyle w:val="Appelnotedebasdep"/>
        </w:rPr>
        <w:footnoteRef/>
      </w:r>
      <w:r>
        <w:t xml:space="preserve"> </w:t>
      </w:r>
      <w:r>
        <w:tab/>
      </w:r>
      <w:r w:rsidRPr="00B96E6C">
        <w:rPr>
          <w:szCs w:val="18"/>
        </w:rPr>
        <w:t>Il est né en 1935 dans une famille de la Galicie polonaise, à Prz</w:t>
      </w:r>
      <w:r w:rsidRPr="00B96E6C">
        <w:rPr>
          <w:szCs w:val="18"/>
        </w:rPr>
        <w:t>e</w:t>
      </w:r>
      <w:r w:rsidRPr="00B96E6C">
        <w:rPr>
          <w:szCs w:val="18"/>
        </w:rPr>
        <w:t>mysl.</w:t>
      </w:r>
    </w:p>
  </w:footnote>
  <w:footnote w:id="320">
    <w:p w14:paraId="44C0D61B" w14:textId="77777777" w:rsidR="00730AFE" w:rsidRDefault="00730AFE" w:rsidP="00730AFE">
      <w:pPr>
        <w:pStyle w:val="Notedebasdepage"/>
      </w:pPr>
      <w:r>
        <w:rPr>
          <w:rStyle w:val="Appelnotedebasdep"/>
        </w:rPr>
        <w:footnoteRef/>
      </w:r>
      <w:r>
        <w:t xml:space="preserve"> </w:t>
      </w:r>
      <w:r>
        <w:tab/>
      </w:r>
      <w:r w:rsidRPr="00B96E6C">
        <w:rPr>
          <w:szCs w:val="18"/>
        </w:rPr>
        <w:t xml:space="preserve">Conan, Éric et Henry Rousso. </w:t>
      </w:r>
      <w:r w:rsidRPr="00B96E6C">
        <w:rPr>
          <w:i/>
          <w:iCs/>
          <w:szCs w:val="18"/>
        </w:rPr>
        <w:t xml:space="preserve">Vichy, un passé qui ne passe pas. </w:t>
      </w:r>
      <w:r w:rsidRPr="00B96E6C">
        <w:rPr>
          <w:szCs w:val="18"/>
        </w:rPr>
        <w:t>Paris</w:t>
      </w:r>
      <w:r>
        <w:rPr>
          <w:szCs w:val="18"/>
        </w:rPr>
        <w:t> :</w:t>
      </w:r>
      <w:r w:rsidRPr="00B96E6C">
        <w:rPr>
          <w:szCs w:val="18"/>
        </w:rPr>
        <w:t xml:space="preserve"> Fayard, 1994.</w:t>
      </w:r>
    </w:p>
  </w:footnote>
  <w:footnote w:id="321">
    <w:p w14:paraId="34E29D5B" w14:textId="77777777" w:rsidR="00730AFE" w:rsidRDefault="00730AFE" w:rsidP="00730AFE">
      <w:pPr>
        <w:pStyle w:val="Notedebasdepage"/>
      </w:pPr>
      <w:r>
        <w:rPr>
          <w:rStyle w:val="Appelnotedebasdep"/>
        </w:rPr>
        <w:footnoteRef/>
      </w:r>
      <w:r>
        <w:t xml:space="preserve"> </w:t>
      </w:r>
      <w:r>
        <w:tab/>
      </w:r>
      <w:r w:rsidRPr="00B96E6C">
        <w:rPr>
          <w:szCs w:val="18"/>
        </w:rPr>
        <w:t>Toute la France de droite, du centre et d'une partie de la ga</w:t>
      </w:r>
      <w:r w:rsidRPr="00B96E6C">
        <w:rPr>
          <w:szCs w:val="18"/>
        </w:rPr>
        <w:t>u</w:t>
      </w:r>
      <w:r w:rsidRPr="00B96E6C">
        <w:rPr>
          <w:szCs w:val="18"/>
        </w:rPr>
        <w:t xml:space="preserve">che a laissé faire </w:t>
      </w:r>
      <w:r>
        <w:rPr>
          <w:szCs w:val="18"/>
        </w:rPr>
        <w:t>l’</w:t>
      </w:r>
      <w:r w:rsidRPr="00B96E6C">
        <w:rPr>
          <w:i/>
          <w:iCs/>
          <w:szCs w:val="18"/>
        </w:rPr>
        <w:t>Anschlu</w:t>
      </w:r>
      <w:r>
        <w:rPr>
          <w:i/>
          <w:iCs/>
          <w:szCs w:val="18"/>
        </w:rPr>
        <w:t>ß</w:t>
      </w:r>
      <w:r w:rsidRPr="00B96E6C">
        <w:rPr>
          <w:i/>
          <w:iCs/>
          <w:szCs w:val="18"/>
        </w:rPr>
        <w:t xml:space="preserve">, </w:t>
      </w:r>
      <w:r w:rsidRPr="00B96E6C">
        <w:rPr>
          <w:szCs w:val="18"/>
        </w:rPr>
        <w:t>approuvé la non-intervention en Espagne, abandonné la Tchéc</w:t>
      </w:r>
      <w:r w:rsidRPr="00B96E6C">
        <w:rPr>
          <w:szCs w:val="18"/>
        </w:rPr>
        <w:t>o</w:t>
      </w:r>
      <w:r w:rsidRPr="00B96E6C">
        <w:rPr>
          <w:szCs w:val="18"/>
        </w:rPr>
        <w:t>slovaquie. Les comptes à régler avec les communistes quant aux années 1930 tiennent à ce que les familles p</w:t>
      </w:r>
      <w:r w:rsidRPr="00B96E6C">
        <w:rPr>
          <w:szCs w:val="18"/>
        </w:rPr>
        <w:t>o</w:t>
      </w:r>
      <w:r w:rsidRPr="00B96E6C">
        <w:rPr>
          <w:szCs w:val="18"/>
        </w:rPr>
        <w:t>litiques des divers historiens regorgent de squelettes dans les placards... Les communistes n'aiment pas se voir ra</w:t>
      </w:r>
      <w:r w:rsidRPr="00B96E6C">
        <w:rPr>
          <w:szCs w:val="18"/>
        </w:rPr>
        <w:t>p</w:t>
      </w:r>
      <w:r w:rsidRPr="00B96E6C">
        <w:rPr>
          <w:szCs w:val="18"/>
        </w:rPr>
        <w:t>peler le Pacte ge</w:t>
      </w:r>
      <w:r w:rsidRPr="00B96E6C">
        <w:rPr>
          <w:szCs w:val="18"/>
        </w:rPr>
        <w:t>r</w:t>
      </w:r>
      <w:r w:rsidRPr="00B96E6C">
        <w:rPr>
          <w:szCs w:val="18"/>
        </w:rPr>
        <w:t>mano-soviétique, mais les députés SFIO qui ont voté les pleins pouvoirs à Pétain, l'attitude de la fonction publique face à la perséc</w:t>
      </w:r>
      <w:r w:rsidRPr="00B96E6C">
        <w:rPr>
          <w:szCs w:val="18"/>
        </w:rPr>
        <w:t>u</w:t>
      </w:r>
      <w:r w:rsidRPr="00B96E6C">
        <w:rPr>
          <w:szCs w:val="18"/>
        </w:rPr>
        <w:t>tion des Juifs...</w:t>
      </w:r>
      <w:r>
        <w:rPr>
          <w:szCs w:val="18"/>
        </w:rPr>
        <w:t> :</w:t>
      </w:r>
      <w:r w:rsidRPr="00B96E6C">
        <w:rPr>
          <w:szCs w:val="18"/>
        </w:rPr>
        <w:t xml:space="preserve"> tous les historiens quel que soient leurs affinités polit</w:t>
      </w:r>
      <w:r w:rsidRPr="00B96E6C">
        <w:rPr>
          <w:szCs w:val="18"/>
        </w:rPr>
        <w:t>i</w:t>
      </w:r>
      <w:r w:rsidRPr="00B96E6C">
        <w:rPr>
          <w:szCs w:val="18"/>
        </w:rPr>
        <w:t>ques ont à gérer des mauvais so</w:t>
      </w:r>
      <w:r w:rsidRPr="00B96E6C">
        <w:rPr>
          <w:szCs w:val="18"/>
        </w:rPr>
        <w:t>u</w:t>
      </w:r>
      <w:r w:rsidRPr="00B96E6C">
        <w:rPr>
          <w:szCs w:val="18"/>
        </w:rPr>
        <w:t>venirs.</w:t>
      </w:r>
    </w:p>
  </w:footnote>
  <w:footnote w:id="322">
    <w:p w14:paraId="74BB73D6" w14:textId="77777777" w:rsidR="00730AFE" w:rsidRDefault="00730AFE" w:rsidP="00730AFE">
      <w:pPr>
        <w:pStyle w:val="Notedebasdepage"/>
      </w:pPr>
      <w:r>
        <w:rPr>
          <w:rStyle w:val="Appelnotedebasdep"/>
        </w:rPr>
        <w:footnoteRef/>
      </w:r>
      <w:r>
        <w:t xml:space="preserve"> </w:t>
      </w:r>
      <w:r>
        <w:tab/>
      </w:r>
      <w:r>
        <w:rPr>
          <w:szCs w:val="18"/>
        </w:rPr>
        <w:t>« </w:t>
      </w:r>
      <w:r w:rsidRPr="00B96E6C">
        <w:rPr>
          <w:szCs w:val="18"/>
        </w:rPr>
        <w:t>The historian Arthur O. Lovejoy (1873-1962) coined the phrase history of ideas and initiated its systematic study in the early décades of</w:t>
      </w:r>
      <w:r>
        <w:rPr>
          <w:szCs w:val="18"/>
        </w:rPr>
        <w:t xml:space="preserve"> </w:t>
      </w:r>
      <w:r w:rsidRPr="00B96E6C">
        <w:rPr>
          <w:szCs w:val="18"/>
        </w:rPr>
        <w:t>the twentieth century. For d</w:t>
      </w:r>
      <w:r>
        <w:rPr>
          <w:szCs w:val="18"/>
        </w:rPr>
        <w:t>e</w:t>
      </w:r>
      <w:r w:rsidRPr="00B96E6C">
        <w:rPr>
          <w:szCs w:val="18"/>
        </w:rPr>
        <w:t>cades Lovejoy presided over the regular meetings of</w:t>
      </w:r>
      <w:r>
        <w:rPr>
          <w:szCs w:val="18"/>
        </w:rPr>
        <w:t xml:space="preserve"> </w:t>
      </w:r>
      <w:r w:rsidRPr="00B96E6C">
        <w:rPr>
          <w:szCs w:val="18"/>
        </w:rPr>
        <w:t>the Hi</w:t>
      </w:r>
      <w:r w:rsidRPr="00B96E6C">
        <w:rPr>
          <w:szCs w:val="18"/>
        </w:rPr>
        <w:t>s</w:t>
      </w:r>
      <w:r w:rsidRPr="00B96E6C">
        <w:rPr>
          <w:szCs w:val="18"/>
        </w:rPr>
        <w:t>tory of</w:t>
      </w:r>
      <w:r>
        <w:rPr>
          <w:szCs w:val="18"/>
        </w:rPr>
        <w:t xml:space="preserve"> </w:t>
      </w:r>
      <w:r w:rsidRPr="00B96E6C">
        <w:rPr>
          <w:szCs w:val="18"/>
        </w:rPr>
        <w:t>ideas Club at Johns Hopkins University, where he worked as a pr</w:t>
      </w:r>
      <w:r w:rsidRPr="00B96E6C">
        <w:rPr>
          <w:szCs w:val="18"/>
        </w:rPr>
        <w:t>o</w:t>
      </w:r>
      <w:r w:rsidRPr="00B96E6C">
        <w:rPr>
          <w:szCs w:val="18"/>
        </w:rPr>
        <w:t xml:space="preserve">fessor of history from 1910 to 1939. In 1940, he founded the </w:t>
      </w:r>
      <w:r w:rsidRPr="00B96E6C">
        <w:rPr>
          <w:i/>
          <w:iCs/>
          <w:szCs w:val="18"/>
        </w:rPr>
        <w:t>Journal of</w:t>
      </w:r>
      <w:r>
        <w:rPr>
          <w:i/>
          <w:iCs/>
          <w:szCs w:val="18"/>
        </w:rPr>
        <w:t xml:space="preserve"> </w:t>
      </w:r>
      <w:r w:rsidRPr="00B96E6C">
        <w:rPr>
          <w:i/>
          <w:iCs/>
          <w:szCs w:val="18"/>
        </w:rPr>
        <w:t>the History of</w:t>
      </w:r>
      <w:r>
        <w:rPr>
          <w:i/>
          <w:iCs/>
          <w:szCs w:val="18"/>
        </w:rPr>
        <w:t xml:space="preserve"> </w:t>
      </w:r>
      <w:r w:rsidRPr="00B96E6C">
        <w:rPr>
          <w:i/>
          <w:iCs/>
          <w:szCs w:val="18"/>
        </w:rPr>
        <w:t xml:space="preserve">ideas. </w:t>
      </w:r>
      <w:r w:rsidRPr="00B96E6C">
        <w:rPr>
          <w:szCs w:val="18"/>
        </w:rPr>
        <w:t>Aside from his students and colleagues engaged in related projects (such as René Wellek and Léo Spitzer with whom Lovejoy engaged in extended debates), scholars such as Isaiah Berlin, and others h</w:t>
      </w:r>
      <w:r>
        <w:rPr>
          <w:szCs w:val="18"/>
        </w:rPr>
        <w:t>a</w:t>
      </w:r>
      <w:r w:rsidRPr="00B96E6C">
        <w:rPr>
          <w:szCs w:val="18"/>
        </w:rPr>
        <w:t>ve cont</w:t>
      </w:r>
      <w:r w:rsidRPr="00B96E6C">
        <w:rPr>
          <w:szCs w:val="18"/>
        </w:rPr>
        <w:t>i</w:t>
      </w:r>
      <w:r w:rsidRPr="00B96E6C">
        <w:rPr>
          <w:szCs w:val="18"/>
        </w:rPr>
        <w:t>nued to work in a spirit close to that with which Lovejoy pursued the history of</w:t>
      </w:r>
      <w:r>
        <w:rPr>
          <w:szCs w:val="18"/>
        </w:rPr>
        <w:t xml:space="preserve"> </w:t>
      </w:r>
      <w:r w:rsidRPr="00B96E6C">
        <w:rPr>
          <w:szCs w:val="18"/>
        </w:rPr>
        <w:t>ideas.</w:t>
      </w:r>
      <w:r>
        <w:rPr>
          <w:szCs w:val="18"/>
        </w:rPr>
        <w:t> »</w:t>
      </w:r>
      <w:r w:rsidRPr="00B96E6C">
        <w:rPr>
          <w:szCs w:val="18"/>
        </w:rPr>
        <w:t xml:space="preserve"> Notice sur le web.</w:t>
      </w:r>
    </w:p>
  </w:footnote>
  <w:footnote w:id="323">
    <w:p w14:paraId="5657D965" w14:textId="77777777" w:rsidR="00730AFE" w:rsidRDefault="00730AFE" w:rsidP="00730AFE">
      <w:pPr>
        <w:pStyle w:val="Notedebasdepage"/>
      </w:pPr>
      <w:r>
        <w:rPr>
          <w:rStyle w:val="Appelnotedebasdep"/>
        </w:rPr>
        <w:footnoteRef/>
      </w:r>
      <w:r>
        <w:t xml:space="preserve"> </w:t>
      </w:r>
      <w:r>
        <w:tab/>
      </w:r>
      <w:r>
        <w:rPr>
          <w:szCs w:val="18"/>
        </w:rPr>
        <w:t>« </w:t>
      </w:r>
      <w:r w:rsidRPr="00B96E6C">
        <w:rPr>
          <w:szCs w:val="18"/>
        </w:rPr>
        <w:t>Ideengeschichte</w:t>
      </w:r>
      <w:r>
        <w:rPr>
          <w:szCs w:val="18"/>
        </w:rPr>
        <w:t> »</w:t>
      </w:r>
      <w:r w:rsidRPr="00B96E6C">
        <w:rPr>
          <w:szCs w:val="18"/>
        </w:rPr>
        <w:t xml:space="preserve"> ainsi que </w:t>
      </w:r>
      <w:r>
        <w:rPr>
          <w:szCs w:val="18"/>
        </w:rPr>
        <w:t>« </w:t>
      </w:r>
      <w:r w:rsidRPr="00B96E6C">
        <w:rPr>
          <w:szCs w:val="18"/>
        </w:rPr>
        <w:t>der traditionellen Geistesgeschic</w:t>
      </w:r>
      <w:r w:rsidRPr="00B96E6C">
        <w:rPr>
          <w:szCs w:val="18"/>
        </w:rPr>
        <w:t>h</w:t>
      </w:r>
      <w:r w:rsidRPr="00B96E6C">
        <w:rPr>
          <w:szCs w:val="18"/>
        </w:rPr>
        <w:t>te</w:t>
      </w:r>
      <w:r>
        <w:rPr>
          <w:szCs w:val="18"/>
        </w:rPr>
        <w:t> »</w:t>
      </w:r>
      <w:r w:rsidRPr="00B96E6C">
        <w:rPr>
          <w:szCs w:val="18"/>
        </w:rPr>
        <w:t>.</w:t>
      </w:r>
    </w:p>
  </w:footnote>
  <w:footnote w:id="324">
    <w:p w14:paraId="033BCCE4" w14:textId="77777777" w:rsidR="00730AFE" w:rsidRDefault="00730AFE">
      <w:pPr>
        <w:pStyle w:val="Notedebasdepage"/>
      </w:pPr>
      <w:r>
        <w:rPr>
          <w:rStyle w:val="Appelnotedebasdep"/>
        </w:rPr>
        <w:footnoteRef/>
      </w:r>
      <w:r>
        <w:t xml:space="preserve"> </w:t>
      </w:r>
      <w:r>
        <w:tab/>
      </w:r>
      <w:r w:rsidRPr="00B96E6C">
        <w:rPr>
          <w:szCs w:val="18"/>
        </w:rPr>
        <w:t>Roger Chartier s'inspire de Bourdieu pour définir l'histoire i</w:t>
      </w:r>
      <w:r w:rsidRPr="00B96E6C">
        <w:rPr>
          <w:szCs w:val="18"/>
        </w:rPr>
        <w:t>n</w:t>
      </w:r>
      <w:r w:rsidRPr="00B96E6C">
        <w:rPr>
          <w:szCs w:val="18"/>
        </w:rPr>
        <w:t xml:space="preserve">tellectuelle. Elle aurait pour fonction </w:t>
      </w:r>
      <w:r>
        <w:rPr>
          <w:szCs w:val="18"/>
        </w:rPr>
        <w:t>« </w:t>
      </w:r>
      <w:r w:rsidRPr="00B96E6C">
        <w:rPr>
          <w:szCs w:val="18"/>
        </w:rPr>
        <w:t>de comprendre comment ch</w:t>
      </w:r>
      <w:r w:rsidRPr="00B96E6C">
        <w:rPr>
          <w:szCs w:val="18"/>
        </w:rPr>
        <w:t>a</w:t>
      </w:r>
      <w:r w:rsidRPr="00B96E6C">
        <w:rPr>
          <w:szCs w:val="18"/>
        </w:rPr>
        <w:t>cun des champs de la production intellectuelle... traduit selon ses structures et ses références propres les déterminations extérieures qui pèsent sur lui. C'est donc seul</w:t>
      </w:r>
      <w:r w:rsidRPr="00B96E6C">
        <w:rPr>
          <w:szCs w:val="18"/>
        </w:rPr>
        <w:t>e</w:t>
      </w:r>
      <w:r w:rsidRPr="00B96E6C">
        <w:rPr>
          <w:szCs w:val="18"/>
        </w:rPr>
        <w:t>ment une analyse du champ particulier considéré, de sa constitution comme champ et de son histoire, de ses divisions et oppositions, de ses règles de fonctionnement, qui peut permettre d'assigner socialement, sans mécanisme ni réductionnisme, les pensées et les idées</w:t>
      </w:r>
      <w:r>
        <w:rPr>
          <w:szCs w:val="18"/>
        </w:rPr>
        <w:t> »</w:t>
      </w:r>
      <w:r w:rsidRPr="00B96E6C">
        <w:rPr>
          <w:szCs w:val="18"/>
        </w:rPr>
        <w:t xml:space="preserve">. Chartier, </w:t>
      </w:r>
      <w:r>
        <w:rPr>
          <w:szCs w:val="18"/>
        </w:rPr>
        <w:t>« </w:t>
      </w:r>
      <w:r w:rsidRPr="00B96E6C">
        <w:rPr>
          <w:szCs w:val="18"/>
        </w:rPr>
        <w:t>Histoire intelle</w:t>
      </w:r>
      <w:r w:rsidRPr="00B96E6C">
        <w:rPr>
          <w:szCs w:val="18"/>
        </w:rPr>
        <w:t>c</w:t>
      </w:r>
      <w:r w:rsidRPr="00B96E6C">
        <w:rPr>
          <w:szCs w:val="18"/>
        </w:rPr>
        <w:t>tuelle</w:t>
      </w:r>
      <w:r>
        <w:rPr>
          <w:szCs w:val="18"/>
        </w:rPr>
        <w:t> »</w:t>
      </w:r>
      <w:r w:rsidRPr="00B96E6C">
        <w:rPr>
          <w:szCs w:val="18"/>
        </w:rPr>
        <w:t xml:space="preserve">, dans André Burguière, dir., </w:t>
      </w:r>
      <w:r w:rsidRPr="00B96E6C">
        <w:rPr>
          <w:i/>
          <w:iCs/>
          <w:szCs w:val="18"/>
        </w:rPr>
        <w:t>Di</w:t>
      </w:r>
      <w:r w:rsidRPr="00B96E6C">
        <w:rPr>
          <w:i/>
          <w:iCs/>
          <w:szCs w:val="18"/>
        </w:rPr>
        <w:t>c</w:t>
      </w:r>
      <w:r w:rsidRPr="00B96E6C">
        <w:rPr>
          <w:i/>
          <w:iCs/>
          <w:szCs w:val="18"/>
        </w:rPr>
        <w:t xml:space="preserve">tionnaire des sciences historiques, </w:t>
      </w:r>
      <w:r w:rsidRPr="00B96E6C">
        <w:rPr>
          <w:szCs w:val="18"/>
        </w:rPr>
        <w:t>Paris</w:t>
      </w:r>
      <w:r>
        <w:rPr>
          <w:szCs w:val="18"/>
        </w:rPr>
        <w:t> :</w:t>
      </w:r>
      <w:r w:rsidRPr="00B96E6C">
        <w:rPr>
          <w:szCs w:val="18"/>
        </w:rPr>
        <w:t xml:space="preserve"> PUF, 1986, 374.</w:t>
      </w:r>
    </w:p>
  </w:footnote>
  <w:footnote w:id="325">
    <w:p w14:paraId="282FE819" w14:textId="77777777" w:rsidR="00730AFE" w:rsidRDefault="00730AFE" w:rsidP="00730AFE">
      <w:pPr>
        <w:pStyle w:val="Notedebasdepage"/>
      </w:pPr>
      <w:r>
        <w:rPr>
          <w:rStyle w:val="Appelnotedebasdep"/>
        </w:rPr>
        <w:footnoteRef/>
      </w:r>
      <w:r>
        <w:t xml:space="preserve"> </w:t>
      </w:r>
      <w:r>
        <w:tab/>
      </w:r>
      <w:r w:rsidRPr="00B96E6C">
        <w:rPr>
          <w:szCs w:val="18"/>
        </w:rPr>
        <w:t xml:space="preserve">On verra l'œuvre de Jakob Taubes, </w:t>
      </w:r>
      <w:r w:rsidRPr="00B96E6C">
        <w:rPr>
          <w:i/>
          <w:iCs/>
          <w:szCs w:val="18"/>
        </w:rPr>
        <w:t>Abendlàndische Eschat</w:t>
      </w:r>
      <w:r w:rsidRPr="00B96E6C">
        <w:rPr>
          <w:i/>
          <w:iCs/>
          <w:szCs w:val="18"/>
        </w:rPr>
        <w:t>o</w:t>
      </w:r>
      <w:r w:rsidRPr="00B96E6C">
        <w:rPr>
          <w:i/>
          <w:iCs/>
          <w:szCs w:val="18"/>
        </w:rPr>
        <w:t xml:space="preserve">logie. </w:t>
      </w:r>
      <w:r w:rsidRPr="00B96E6C">
        <w:rPr>
          <w:szCs w:val="18"/>
        </w:rPr>
        <w:t>Bern</w:t>
      </w:r>
      <w:r>
        <w:rPr>
          <w:szCs w:val="18"/>
        </w:rPr>
        <w:t> :</w:t>
      </w:r>
      <w:r w:rsidRPr="00B96E6C">
        <w:rPr>
          <w:szCs w:val="18"/>
        </w:rPr>
        <w:t xml:space="preserve"> Francke, 1947.</w:t>
      </w:r>
      <w:r>
        <w:rPr>
          <w:szCs w:val="18"/>
        </w:rPr>
        <w:t xml:space="preserve"> --- »</w:t>
      </w:r>
      <w:r w:rsidRPr="00B96E6C">
        <w:rPr>
          <w:szCs w:val="18"/>
        </w:rPr>
        <w:t xml:space="preserve"> Réédition, </w:t>
      </w:r>
      <w:r>
        <w:rPr>
          <w:i/>
          <w:iCs/>
          <w:szCs w:val="18"/>
        </w:rPr>
        <w:t>« </w:t>
      </w:r>
      <w:r w:rsidRPr="00B96E6C">
        <w:rPr>
          <w:i/>
          <w:iCs/>
          <w:szCs w:val="18"/>
        </w:rPr>
        <w:t>Miteinem</w:t>
      </w:r>
      <w:r>
        <w:rPr>
          <w:i/>
          <w:iCs/>
          <w:szCs w:val="18"/>
        </w:rPr>
        <w:t xml:space="preserve"> </w:t>
      </w:r>
      <w:r w:rsidRPr="00B96E6C">
        <w:rPr>
          <w:i/>
          <w:iCs/>
          <w:szCs w:val="18"/>
        </w:rPr>
        <w:t>Anhang</w:t>
      </w:r>
      <w:r>
        <w:rPr>
          <w:i/>
          <w:iCs/>
          <w:szCs w:val="18"/>
        </w:rPr>
        <w:t> »</w:t>
      </w:r>
      <w:r w:rsidRPr="00B96E6C">
        <w:rPr>
          <w:i/>
          <w:iCs/>
          <w:szCs w:val="18"/>
        </w:rPr>
        <w:t>,</w:t>
      </w:r>
      <w:r>
        <w:rPr>
          <w:i/>
          <w:iCs/>
          <w:szCs w:val="18"/>
        </w:rPr>
        <w:t xml:space="preserve"> </w:t>
      </w:r>
      <w:r w:rsidRPr="00B96E6C">
        <w:rPr>
          <w:i/>
          <w:iCs/>
          <w:szCs w:val="18"/>
        </w:rPr>
        <w:t>München</w:t>
      </w:r>
      <w:r>
        <w:rPr>
          <w:i/>
          <w:iCs/>
          <w:szCs w:val="18"/>
        </w:rPr>
        <w:t> :</w:t>
      </w:r>
      <w:r w:rsidRPr="00B96E6C">
        <w:rPr>
          <w:i/>
          <w:iCs/>
          <w:szCs w:val="18"/>
        </w:rPr>
        <w:t xml:space="preserve"> </w:t>
      </w:r>
      <w:r w:rsidRPr="00B96E6C">
        <w:rPr>
          <w:szCs w:val="18"/>
        </w:rPr>
        <w:t xml:space="preserve">Matte &amp; Seitz, 1991. + Taubes, Jakob, </w:t>
      </w:r>
      <w:r w:rsidRPr="00B96E6C">
        <w:rPr>
          <w:i/>
          <w:iCs/>
          <w:szCs w:val="18"/>
        </w:rPr>
        <w:t>dir. Gnosis</w:t>
      </w:r>
      <w:r>
        <w:rPr>
          <w:i/>
          <w:iCs/>
          <w:szCs w:val="18"/>
        </w:rPr>
        <w:t xml:space="preserve"> </w:t>
      </w:r>
      <w:r w:rsidRPr="00B96E6C">
        <w:rPr>
          <w:i/>
          <w:iCs/>
          <w:szCs w:val="18"/>
        </w:rPr>
        <w:t>und P</w:t>
      </w:r>
      <w:r w:rsidRPr="00B96E6C">
        <w:rPr>
          <w:i/>
          <w:iCs/>
          <w:szCs w:val="18"/>
        </w:rPr>
        <w:t>o</w:t>
      </w:r>
      <w:r w:rsidRPr="00B96E6C">
        <w:rPr>
          <w:i/>
          <w:iCs/>
          <w:szCs w:val="18"/>
        </w:rPr>
        <w:t xml:space="preserve">litik. </w:t>
      </w:r>
      <w:r w:rsidRPr="00B96E6C">
        <w:rPr>
          <w:szCs w:val="18"/>
        </w:rPr>
        <w:t>München</w:t>
      </w:r>
      <w:r>
        <w:rPr>
          <w:szCs w:val="18"/>
        </w:rPr>
        <w:t> :</w:t>
      </w:r>
      <w:r w:rsidRPr="00B96E6C">
        <w:rPr>
          <w:szCs w:val="18"/>
        </w:rPr>
        <w:t xml:space="preserve"> Fink, Sch</w:t>
      </w:r>
      <w:r>
        <w:rPr>
          <w:szCs w:val="18"/>
        </w:rPr>
        <w:t>ö</w:t>
      </w:r>
      <w:r w:rsidRPr="00B96E6C">
        <w:rPr>
          <w:szCs w:val="18"/>
        </w:rPr>
        <w:t xml:space="preserve">ningh, 1984. = volume II de </w:t>
      </w:r>
      <w:r w:rsidRPr="00B96E6C">
        <w:rPr>
          <w:i/>
          <w:iCs/>
          <w:szCs w:val="18"/>
        </w:rPr>
        <w:t>Religionsthe</w:t>
      </w:r>
      <w:r w:rsidRPr="00B96E6C">
        <w:rPr>
          <w:i/>
          <w:iCs/>
          <w:szCs w:val="18"/>
        </w:rPr>
        <w:t>o</w:t>
      </w:r>
      <w:r w:rsidRPr="00B96E6C">
        <w:rPr>
          <w:i/>
          <w:iCs/>
          <w:szCs w:val="18"/>
        </w:rPr>
        <w:t>rie und politische Th</w:t>
      </w:r>
      <w:r>
        <w:rPr>
          <w:i/>
          <w:iCs/>
          <w:szCs w:val="18"/>
        </w:rPr>
        <w:t>e</w:t>
      </w:r>
      <w:r w:rsidRPr="00B96E6C">
        <w:rPr>
          <w:i/>
          <w:iCs/>
          <w:szCs w:val="18"/>
        </w:rPr>
        <w:t xml:space="preserve">ologie. </w:t>
      </w:r>
      <w:r w:rsidRPr="00B96E6C">
        <w:rPr>
          <w:szCs w:val="18"/>
        </w:rPr>
        <w:t>1985-1987. J</w:t>
      </w:r>
      <w:r w:rsidRPr="00B96E6C">
        <w:rPr>
          <w:szCs w:val="18"/>
        </w:rPr>
        <w:t>a</w:t>
      </w:r>
      <w:r w:rsidRPr="00B96E6C">
        <w:rPr>
          <w:szCs w:val="18"/>
        </w:rPr>
        <w:t>cob Taubes (1923, Vienne -- 1987, Berlin) était un sociologue de la religion, un philosophe et un spécialiste en études juives de langue a</w:t>
      </w:r>
      <w:r w:rsidRPr="00B96E6C">
        <w:rPr>
          <w:szCs w:val="18"/>
        </w:rPr>
        <w:t>l</w:t>
      </w:r>
      <w:r w:rsidRPr="00B96E6C">
        <w:rPr>
          <w:szCs w:val="18"/>
        </w:rPr>
        <w:t>lemande. Érudit, grand connaisseur du Talmud, il enseigna les ét</w:t>
      </w:r>
      <w:r w:rsidRPr="00B96E6C">
        <w:rPr>
          <w:szCs w:val="18"/>
        </w:rPr>
        <w:t>u</w:t>
      </w:r>
      <w:r w:rsidRPr="00B96E6C">
        <w:rPr>
          <w:szCs w:val="18"/>
        </w:rPr>
        <w:t>des juives et les sciences des religions aux États-Unis et en Allem</w:t>
      </w:r>
      <w:r w:rsidRPr="00B96E6C">
        <w:rPr>
          <w:szCs w:val="18"/>
        </w:rPr>
        <w:t>a</w:t>
      </w:r>
      <w:r w:rsidRPr="00B96E6C">
        <w:rPr>
          <w:szCs w:val="18"/>
        </w:rPr>
        <w:t>gne.</w:t>
      </w:r>
    </w:p>
  </w:footnote>
  <w:footnote w:id="326">
    <w:p w14:paraId="50E7D370" w14:textId="77777777" w:rsidR="00730AFE" w:rsidRDefault="00730AFE" w:rsidP="00730AFE">
      <w:pPr>
        <w:pStyle w:val="Notedebasdepage"/>
      </w:pPr>
      <w:r>
        <w:rPr>
          <w:rStyle w:val="Appelnotedebasdep"/>
        </w:rPr>
        <w:footnoteRef/>
      </w:r>
      <w:r>
        <w:t xml:space="preserve"> </w:t>
      </w:r>
      <w:r>
        <w:tab/>
      </w:r>
      <w:r w:rsidRPr="00B96E6C">
        <w:rPr>
          <w:szCs w:val="18"/>
        </w:rPr>
        <w:t xml:space="preserve">On pensera surtout </w:t>
      </w:r>
      <w:r w:rsidRPr="00B96E6C">
        <w:rPr>
          <w:i/>
          <w:iCs/>
          <w:szCs w:val="18"/>
        </w:rPr>
        <w:t xml:space="preserve">The Origins of Totalitarian Democracy. </w:t>
      </w:r>
      <w:r w:rsidRPr="00B96E6C">
        <w:rPr>
          <w:szCs w:val="18"/>
        </w:rPr>
        <w:t>London</w:t>
      </w:r>
      <w:r>
        <w:rPr>
          <w:szCs w:val="18"/>
        </w:rPr>
        <w:t> :</w:t>
      </w:r>
      <w:r w:rsidRPr="00B96E6C">
        <w:rPr>
          <w:szCs w:val="18"/>
        </w:rPr>
        <w:t xml:space="preserve"> Secker &amp; Warburg, 1952. </w:t>
      </w:r>
      <w:r w:rsidRPr="00B96E6C">
        <w:rPr>
          <w:smallCaps/>
          <w:szCs w:val="18"/>
        </w:rPr>
        <w:t xml:space="preserve">es- </w:t>
      </w:r>
      <w:r w:rsidRPr="00B96E6C">
        <w:rPr>
          <w:szCs w:val="18"/>
        </w:rPr>
        <w:t xml:space="preserve">1970. + </w:t>
      </w:r>
      <w:r w:rsidRPr="00B96E6C">
        <w:rPr>
          <w:i/>
          <w:iCs/>
          <w:szCs w:val="18"/>
        </w:rPr>
        <w:t>The Myth of</w:t>
      </w:r>
      <w:r>
        <w:rPr>
          <w:i/>
          <w:iCs/>
          <w:szCs w:val="18"/>
        </w:rPr>
        <w:t xml:space="preserve"> </w:t>
      </w:r>
      <w:r w:rsidRPr="00B96E6C">
        <w:rPr>
          <w:i/>
          <w:iCs/>
          <w:szCs w:val="18"/>
        </w:rPr>
        <w:t>the Nation and the Vision of R</w:t>
      </w:r>
      <w:r>
        <w:rPr>
          <w:i/>
          <w:iCs/>
          <w:szCs w:val="18"/>
        </w:rPr>
        <w:t>e</w:t>
      </w:r>
      <w:r w:rsidRPr="00B96E6C">
        <w:rPr>
          <w:i/>
          <w:iCs/>
          <w:szCs w:val="18"/>
        </w:rPr>
        <w:t xml:space="preserve">volution. The Origins of Ideological Polarisation in the 20th Century. </w:t>
      </w:r>
      <w:r w:rsidRPr="00B96E6C">
        <w:rPr>
          <w:szCs w:val="18"/>
        </w:rPr>
        <w:t>Lo</w:t>
      </w:r>
      <w:r w:rsidRPr="00B96E6C">
        <w:rPr>
          <w:szCs w:val="18"/>
        </w:rPr>
        <w:t>n</w:t>
      </w:r>
      <w:r w:rsidRPr="00B96E6C">
        <w:rPr>
          <w:szCs w:val="18"/>
        </w:rPr>
        <w:t>don</w:t>
      </w:r>
      <w:r>
        <w:rPr>
          <w:szCs w:val="18"/>
        </w:rPr>
        <w:t> :</w:t>
      </w:r>
      <w:r w:rsidRPr="00B96E6C">
        <w:rPr>
          <w:szCs w:val="18"/>
        </w:rPr>
        <w:t xml:space="preserve"> Secker &amp; Warburg, 1981. Aussi</w:t>
      </w:r>
      <w:r>
        <w:rPr>
          <w:szCs w:val="18"/>
        </w:rPr>
        <w:t> :</w:t>
      </w:r>
      <w:r w:rsidRPr="00B96E6C">
        <w:rPr>
          <w:szCs w:val="18"/>
        </w:rPr>
        <w:t xml:space="preserve"> Berkeley CA</w:t>
      </w:r>
      <w:r>
        <w:rPr>
          <w:szCs w:val="18"/>
        </w:rPr>
        <w:t> :</w:t>
      </w:r>
      <w:r w:rsidRPr="00B96E6C">
        <w:rPr>
          <w:szCs w:val="18"/>
        </w:rPr>
        <w:t xml:space="preserve"> U of Cal</w:t>
      </w:r>
      <w:r w:rsidRPr="00B96E6C">
        <w:rPr>
          <w:szCs w:val="18"/>
        </w:rPr>
        <w:t>i</w:t>
      </w:r>
      <w:r w:rsidRPr="00B96E6C">
        <w:rPr>
          <w:szCs w:val="18"/>
        </w:rPr>
        <w:t xml:space="preserve">fornia Press, 1981. + </w:t>
      </w:r>
      <w:r w:rsidRPr="00B96E6C">
        <w:rPr>
          <w:i/>
          <w:iCs/>
          <w:szCs w:val="18"/>
        </w:rPr>
        <w:t>Political Messianism. The Roma</w:t>
      </w:r>
      <w:r w:rsidRPr="00B96E6C">
        <w:rPr>
          <w:i/>
          <w:iCs/>
          <w:szCs w:val="18"/>
        </w:rPr>
        <w:t>n</w:t>
      </w:r>
      <w:r w:rsidRPr="00B96E6C">
        <w:rPr>
          <w:i/>
          <w:iCs/>
          <w:szCs w:val="18"/>
        </w:rPr>
        <w:t xml:space="preserve">tic Phase. </w:t>
      </w:r>
      <w:r w:rsidRPr="00B96E6C">
        <w:rPr>
          <w:szCs w:val="18"/>
        </w:rPr>
        <w:t>London</w:t>
      </w:r>
      <w:r>
        <w:rPr>
          <w:szCs w:val="18"/>
        </w:rPr>
        <w:t> :</w:t>
      </w:r>
      <w:r w:rsidRPr="00B96E6C">
        <w:rPr>
          <w:szCs w:val="18"/>
        </w:rPr>
        <w:t xml:space="preserve"> Secker &amp; Warburg, 1960. + Voir sur son œuvre</w:t>
      </w:r>
      <w:r>
        <w:rPr>
          <w:szCs w:val="18"/>
        </w:rPr>
        <w:t> :</w:t>
      </w:r>
      <w:r w:rsidRPr="00B96E6C">
        <w:rPr>
          <w:szCs w:val="18"/>
        </w:rPr>
        <w:t xml:space="preserve"> Sternhell, Zeev, dir. </w:t>
      </w:r>
      <w:r w:rsidRPr="00B96E6C">
        <w:rPr>
          <w:i/>
          <w:iCs/>
          <w:szCs w:val="18"/>
        </w:rPr>
        <w:t>The Intellectual Revolt against Lib</w:t>
      </w:r>
      <w:r>
        <w:rPr>
          <w:i/>
          <w:iCs/>
          <w:szCs w:val="18"/>
        </w:rPr>
        <w:t>e</w:t>
      </w:r>
      <w:r w:rsidRPr="00B96E6C">
        <w:rPr>
          <w:i/>
          <w:iCs/>
          <w:szCs w:val="18"/>
        </w:rPr>
        <w:t>ral Democr</w:t>
      </w:r>
      <w:r w:rsidRPr="00B96E6C">
        <w:rPr>
          <w:i/>
          <w:iCs/>
          <w:szCs w:val="18"/>
        </w:rPr>
        <w:t>a</w:t>
      </w:r>
      <w:r w:rsidRPr="00B96E6C">
        <w:rPr>
          <w:i/>
          <w:iCs/>
          <w:szCs w:val="18"/>
        </w:rPr>
        <w:t>cy. International Conf</w:t>
      </w:r>
      <w:r>
        <w:rPr>
          <w:i/>
          <w:iCs/>
          <w:szCs w:val="18"/>
        </w:rPr>
        <w:t>e</w:t>
      </w:r>
      <w:r w:rsidRPr="00B96E6C">
        <w:rPr>
          <w:i/>
          <w:iCs/>
          <w:szCs w:val="18"/>
        </w:rPr>
        <w:t xml:space="preserve">rence in Memory of Jacob L. Talmon. </w:t>
      </w:r>
      <w:r w:rsidRPr="00B96E6C">
        <w:rPr>
          <w:szCs w:val="18"/>
        </w:rPr>
        <w:t>Jérus</w:t>
      </w:r>
      <w:r w:rsidRPr="00B96E6C">
        <w:rPr>
          <w:szCs w:val="18"/>
        </w:rPr>
        <w:t>a</w:t>
      </w:r>
      <w:r w:rsidRPr="00B96E6C">
        <w:rPr>
          <w:szCs w:val="18"/>
        </w:rPr>
        <w:t>lem</w:t>
      </w:r>
      <w:r>
        <w:rPr>
          <w:szCs w:val="18"/>
        </w:rPr>
        <w:t> :</w:t>
      </w:r>
      <w:r w:rsidRPr="00B96E6C">
        <w:rPr>
          <w:szCs w:val="18"/>
        </w:rPr>
        <w:t xml:space="preserve"> Israël Academy of Sciences and Humanities, 1996.</w:t>
      </w:r>
    </w:p>
    <w:p w14:paraId="68A73DB0" w14:textId="77777777" w:rsidR="00730AFE" w:rsidRDefault="00730AFE" w:rsidP="00730AFE">
      <w:pPr>
        <w:pStyle w:val="Notedebasdepage"/>
      </w:pPr>
      <w:r>
        <w:tab/>
      </w:r>
      <w:r>
        <w:tab/>
      </w:r>
      <w:r w:rsidRPr="00B96E6C">
        <w:rPr>
          <w:szCs w:val="18"/>
        </w:rPr>
        <w:t>À ma connaissance rien de tout ceci n'est traduit en fra</w:t>
      </w:r>
      <w:r w:rsidRPr="00B96E6C">
        <w:rPr>
          <w:szCs w:val="18"/>
        </w:rPr>
        <w:t>n</w:t>
      </w:r>
      <w:r w:rsidRPr="00B96E6C">
        <w:rPr>
          <w:szCs w:val="18"/>
        </w:rPr>
        <w:t>çais. Jacob Leib Talmon, né en 1916 en Pologne dans une famille juive orth</w:t>
      </w:r>
      <w:r w:rsidRPr="00B96E6C">
        <w:rPr>
          <w:szCs w:val="18"/>
        </w:rPr>
        <w:t>o</w:t>
      </w:r>
      <w:r w:rsidRPr="00B96E6C">
        <w:rPr>
          <w:szCs w:val="18"/>
        </w:rPr>
        <w:t>doxe, mort en 1980), était un historien israélien, professeur d'histoire moderne à l'univers</w:t>
      </w:r>
      <w:r w:rsidRPr="00B96E6C">
        <w:rPr>
          <w:szCs w:val="18"/>
        </w:rPr>
        <w:t>i</w:t>
      </w:r>
      <w:r w:rsidRPr="00B96E6C">
        <w:rPr>
          <w:szCs w:val="18"/>
        </w:rPr>
        <w:t>té hébra</w:t>
      </w:r>
      <w:r w:rsidRPr="00B96E6C">
        <w:rPr>
          <w:szCs w:val="18"/>
        </w:rPr>
        <w:t>ï</w:t>
      </w:r>
      <w:r w:rsidRPr="00B96E6C">
        <w:rPr>
          <w:szCs w:val="18"/>
        </w:rPr>
        <w:t>que de Jérusalem. En 1934, il quitte la Pologne pour venir faire ses études à l'université hébraïque de Jérusalem, en P</w:t>
      </w:r>
      <w:r w:rsidRPr="00B96E6C">
        <w:rPr>
          <w:szCs w:val="18"/>
        </w:rPr>
        <w:t>a</w:t>
      </w:r>
      <w:r w:rsidRPr="00B96E6C">
        <w:rPr>
          <w:szCs w:val="18"/>
        </w:rPr>
        <w:t>lestine mandataire. Il poursuit ses études en France, mais se réfugie à Londres après l'invasion du pays par les Allemands. Il o</w:t>
      </w:r>
      <w:r w:rsidRPr="00B96E6C">
        <w:rPr>
          <w:szCs w:val="18"/>
        </w:rPr>
        <w:t>b</w:t>
      </w:r>
      <w:r w:rsidRPr="00B96E6C">
        <w:rPr>
          <w:szCs w:val="18"/>
        </w:rPr>
        <w:t>tient en 1943 un doctorat à la London School of Economies. Il reçoit le Prix Israël en 1957.</w:t>
      </w:r>
    </w:p>
  </w:footnote>
  <w:footnote w:id="327">
    <w:p w14:paraId="72F66625" w14:textId="77777777" w:rsidR="00730AFE" w:rsidRDefault="00730AFE">
      <w:pPr>
        <w:pStyle w:val="Notedebasdepage"/>
      </w:pPr>
      <w:r>
        <w:rPr>
          <w:rStyle w:val="Appelnotedebasdep"/>
        </w:rPr>
        <w:footnoteRef/>
      </w:r>
      <w:r>
        <w:t xml:space="preserve"> </w:t>
      </w:r>
      <w:r>
        <w:tab/>
      </w:r>
      <w:r w:rsidRPr="00B96E6C">
        <w:rPr>
          <w:szCs w:val="18"/>
        </w:rPr>
        <w:t>Et les contiguïtés et voisinages en complicités.</w:t>
      </w:r>
    </w:p>
  </w:footnote>
  <w:footnote w:id="328">
    <w:p w14:paraId="71B99824" w14:textId="77777777" w:rsidR="00730AFE" w:rsidRDefault="00730AFE" w:rsidP="00730AFE">
      <w:pPr>
        <w:pStyle w:val="Notedebasdepage"/>
      </w:pPr>
      <w:r>
        <w:rPr>
          <w:rStyle w:val="Appelnotedebasdep"/>
        </w:rPr>
        <w:footnoteRef/>
      </w:r>
      <w:r>
        <w:t xml:space="preserve"> </w:t>
      </w:r>
      <w:r>
        <w:tab/>
      </w:r>
      <w:r w:rsidRPr="00B96E6C">
        <w:rPr>
          <w:szCs w:val="18"/>
        </w:rPr>
        <w:t>Pour transposer à ma façon un concept d'Ernst Bloch.</w:t>
      </w:r>
    </w:p>
  </w:footnote>
  <w:footnote w:id="329">
    <w:p w14:paraId="780EA346" w14:textId="77777777" w:rsidR="00730AFE" w:rsidRDefault="00730AFE" w:rsidP="00730AFE">
      <w:pPr>
        <w:pStyle w:val="Notedebasdepage"/>
      </w:pPr>
      <w:r>
        <w:rPr>
          <w:rStyle w:val="Appelnotedebasdep"/>
        </w:rPr>
        <w:footnoteRef/>
      </w:r>
      <w:r>
        <w:t xml:space="preserve"> </w:t>
      </w:r>
      <w:r>
        <w:tab/>
      </w:r>
      <w:r w:rsidRPr="00B96E6C">
        <w:rPr>
          <w:szCs w:val="18"/>
        </w:rPr>
        <w:t xml:space="preserve">À un idéaltype, il faut demander non d'être </w:t>
      </w:r>
      <w:r w:rsidRPr="00B96E6C">
        <w:rPr>
          <w:i/>
          <w:iCs/>
          <w:szCs w:val="18"/>
        </w:rPr>
        <w:t xml:space="preserve">vrai </w:t>
      </w:r>
      <w:r w:rsidRPr="00B96E6C">
        <w:rPr>
          <w:szCs w:val="18"/>
        </w:rPr>
        <w:t>ni même absol</w:t>
      </w:r>
      <w:r w:rsidRPr="00B96E6C">
        <w:rPr>
          <w:szCs w:val="18"/>
        </w:rPr>
        <w:t>u</w:t>
      </w:r>
      <w:r w:rsidRPr="00B96E6C">
        <w:rPr>
          <w:szCs w:val="18"/>
        </w:rPr>
        <w:t xml:space="preserve">ment </w:t>
      </w:r>
      <w:r w:rsidRPr="00B96E6C">
        <w:rPr>
          <w:i/>
          <w:iCs/>
          <w:szCs w:val="18"/>
        </w:rPr>
        <w:t xml:space="preserve">fidèle </w:t>
      </w:r>
      <w:r w:rsidRPr="00B96E6C">
        <w:rPr>
          <w:szCs w:val="18"/>
        </w:rPr>
        <w:t>(car cela est impossible et n'a guère de sens puisqu'il n'a de vertu qu'en si</w:t>
      </w:r>
      <w:r w:rsidRPr="00B96E6C">
        <w:rPr>
          <w:szCs w:val="18"/>
        </w:rPr>
        <w:t>m</w:t>
      </w:r>
      <w:r w:rsidRPr="00B96E6C">
        <w:rPr>
          <w:szCs w:val="18"/>
        </w:rPr>
        <w:t>plifiant les contours et les complexités), mais il faut lui demander de mo</w:t>
      </w:r>
      <w:r w:rsidRPr="00B96E6C">
        <w:rPr>
          <w:szCs w:val="18"/>
        </w:rPr>
        <w:t>n</w:t>
      </w:r>
      <w:r w:rsidRPr="00B96E6C">
        <w:rPr>
          <w:szCs w:val="18"/>
        </w:rPr>
        <w:t>trer une force herméneutique</w:t>
      </w:r>
      <w:r>
        <w:rPr>
          <w:szCs w:val="18"/>
        </w:rPr>
        <w:t> :</w:t>
      </w:r>
      <w:r w:rsidRPr="00B96E6C">
        <w:rPr>
          <w:szCs w:val="18"/>
        </w:rPr>
        <w:t xml:space="preserve"> fais-tu ape</w:t>
      </w:r>
      <w:r w:rsidRPr="00B96E6C">
        <w:rPr>
          <w:szCs w:val="18"/>
        </w:rPr>
        <w:t>r</w:t>
      </w:r>
      <w:r w:rsidRPr="00B96E6C">
        <w:rPr>
          <w:szCs w:val="18"/>
        </w:rPr>
        <w:t>cevoir quelque chose qui soit à la fois compatible avec les innombrables données disponibles (sans les exc</w:t>
      </w:r>
      <w:r w:rsidRPr="00B96E6C">
        <w:rPr>
          <w:szCs w:val="18"/>
        </w:rPr>
        <w:t>é</w:t>
      </w:r>
      <w:r w:rsidRPr="00B96E6C">
        <w:rPr>
          <w:szCs w:val="18"/>
        </w:rPr>
        <w:t>der) et qui soit aussi d'une ce</w:t>
      </w:r>
      <w:r w:rsidRPr="00B96E6C">
        <w:rPr>
          <w:szCs w:val="18"/>
        </w:rPr>
        <w:t>r</w:t>
      </w:r>
      <w:r w:rsidRPr="00B96E6C">
        <w:rPr>
          <w:szCs w:val="18"/>
        </w:rPr>
        <w:t>taine portée, qui ne soit pas un rapprochement inerte, qui ne soit pas non plus un concept (comme le sont toutes les sortes d'</w:t>
      </w:r>
      <w:r>
        <w:rPr>
          <w:szCs w:val="18"/>
        </w:rPr>
        <w:t>« </w:t>
      </w:r>
      <w:r w:rsidRPr="00B96E6C">
        <w:rPr>
          <w:szCs w:val="18"/>
        </w:rPr>
        <w:t>explications</w:t>
      </w:r>
      <w:r>
        <w:rPr>
          <w:szCs w:val="18"/>
        </w:rPr>
        <w:t> »</w:t>
      </w:r>
      <w:r w:rsidRPr="00B96E6C">
        <w:rPr>
          <w:szCs w:val="18"/>
        </w:rPr>
        <w:t xml:space="preserve"> pe</w:t>
      </w:r>
      <w:r w:rsidRPr="00B96E6C">
        <w:rPr>
          <w:szCs w:val="18"/>
        </w:rPr>
        <w:t>r</w:t>
      </w:r>
      <w:r w:rsidRPr="00B96E6C">
        <w:rPr>
          <w:szCs w:val="18"/>
        </w:rPr>
        <w:t xml:space="preserve">sonnificatrices et psychologisantes des faits collectifs — </w:t>
      </w:r>
      <w:r w:rsidRPr="00B96E6C">
        <w:rPr>
          <w:i/>
          <w:iCs/>
          <w:szCs w:val="18"/>
        </w:rPr>
        <w:t xml:space="preserve">fanatisme, foi, remise de soi </w:t>
      </w:r>
      <w:r w:rsidRPr="00B96E6C">
        <w:rPr>
          <w:szCs w:val="18"/>
        </w:rPr>
        <w:t>relèvent de cette catégorie), qui s'appuie fa</w:t>
      </w:r>
      <w:r w:rsidRPr="00B96E6C">
        <w:rPr>
          <w:szCs w:val="18"/>
        </w:rPr>
        <w:t>i</w:t>
      </w:r>
      <w:r w:rsidRPr="00B96E6C">
        <w:rPr>
          <w:szCs w:val="18"/>
        </w:rPr>
        <w:t>blement sur un fondement irréductiblement intuitif, flou et indémontrable</w:t>
      </w:r>
      <w:r>
        <w:rPr>
          <w:szCs w:val="18"/>
        </w:rPr>
        <w:t> ?</w:t>
      </w:r>
    </w:p>
  </w:footnote>
  <w:footnote w:id="330">
    <w:p w14:paraId="649A9A8E" w14:textId="77777777" w:rsidR="00730AFE" w:rsidRDefault="00730AFE" w:rsidP="00730AFE">
      <w:pPr>
        <w:pStyle w:val="Notedebasdepage"/>
      </w:pPr>
      <w:r>
        <w:rPr>
          <w:rStyle w:val="Appelnotedebasdep"/>
        </w:rPr>
        <w:footnoteRef/>
      </w:r>
      <w:r>
        <w:t xml:space="preserve"> </w:t>
      </w:r>
      <w:r>
        <w:tab/>
      </w:r>
      <w:r w:rsidRPr="00B96E6C">
        <w:rPr>
          <w:szCs w:val="18"/>
        </w:rPr>
        <w:t>§ 1.</w:t>
      </w:r>
    </w:p>
  </w:footnote>
  <w:footnote w:id="331">
    <w:p w14:paraId="1A28299B" w14:textId="77777777" w:rsidR="00730AFE" w:rsidRDefault="00730AFE" w:rsidP="00730AFE">
      <w:pPr>
        <w:pStyle w:val="Notedebasdepage"/>
      </w:pPr>
      <w:r>
        <w:rPr>
          <w:rStyle w:val="Appelnotedebasdep"/>
        </w:rPr>
        <w:footnoteRef/>
      </w:r>
      <w:r>
        <w:t xml:space="preserve"> </w:t>
      </w:r>
      <w:r>
        <w:tab/>
      </w:r>
      <w:r>
        <w:rPr>
          <w:i/>
          <w:szCs w:val="18"/>
        </w:rPr>
        <w:t>Ni</w:t>
      </w:r>
      <w:r w:rsidRPr="00B96E6C">
        <w:rPr>
          <w:szCs w:val="18"/>
        </w:rPr>
        <w:t xml:space="preserve"> </w:t>
      </w:r>
      <w:r w:rsidRPr="00B96E6C">
        <w:rPr>
          <w:i/>
          <w:iCs/>
          <w:szCs w:val="18"/>
        </w:rPr>
        <w:t xml:space="preserve">droite ni gauche, </w:t>
      </w:r>
      <w:r w:rsidRPr="00B96E6C">
        <w:rPr>
          <w:szCs w:val="18"/>
        </w:rPr>
        <w:t>40.</w:t>
      </w:r>
    </w:p>
  </w:footnote>
  <w:footnote w:id="332">
    <w:p w14:paraId="11D0E7FE" w14:textId="77777777" w:rsidR="00730AFE" w:rsidRDefault="00730AFE" w:rsidP="00730AFE">
      <w:pPr>
        <w:pStyle w:val="Notedebasdepage"/>
      </w:pPr>
      <w:r>
        <w:rPr>
          <w:rStyle w:val="Appelnotedebasdep"/>
        </w:rPr>
        <w:footnoteRef/>
      </w:r>
      <w:r>
        <w:t xml:space="preserve"> </w:t>
      </w:r>
      <w:r>
        <w:tab/>
      </w:r>
      <w:r w:rsidRPr="00B96E6C">
        <w:rPr>
          <w:szCs w:val="18"/>
        </w:rPr>
        <w:t xml:space="preserve">Un </w:t>
      </w:r>
      <w:r w:rsidRPr="00B96E6C">
        <w:rPr>
          <w:i/>
          <w:iCs/>
          <w:szCs w:val="18"/>
        </w:rPr>
        <w:t xml:space="preserve">Realissimum, </w:t>
      </w:r>
      <w:r w:rsidRPr="00B96E6C">
        <w:rPr>
          <w:szCs w:val="18"/>
        </w:rPr>
        <w:t>ce peut être la Science, la Produ</w:t>
      </w:r>
      <w:r w:rsidRPr="00B96E6C">
        <w:rPr>
          <w:szCs w:val="18"/>
        </w:rPr>
        <w:t>c</w:t>
      </w:r>
      <w:r w:rsidRPr="00B96E6C">
        <w:rPr>
          <w:szCs w:val="18"/>
        </w:rPr>
        <w:t xml:space="preserve">tion, le Plan, l'État, la Race, le </w:t>
      </w:r>
      <w:r w:rsidRPr="00B96E6C">
        <w:rPr>
          <w:i/>
          <w:iCs/>
          <w:szCs w:val="18"/>
        </w:rPr>
        <w:t xml:space="preserve">Volk. </w:t>
      </w:r>
      <w:r>
        <w:rPr>
          <w:szCs w:val="18"/>
        </w:rPr>
        <w:t>« </w:t>
      </w:r>
      <w:r w:rsidRPr="00B96E6C">
        <w:rPr>
          <w:szCs w:val="18"/>
        </w:rPr>
        <w:t>Mission historique du prolétariat</w:t>
      </w:r>
      <w:r>
        <w:rPr>
          <w:szCs w:val="18"/>
        </w:rPr>
        <w:t> »</w:t>
      </w:r>
      <w:r w:rsidRPr="00B96E6C">
        <w:rPr>
          <w:szCs w:val="18"/>
        </w:rPr>
        <w:t xml:space="preserve"> ou </w:t>
      </w:r>
      <w:r>
        <w:rPr>
          <w:szCs w:val="18"/>
        </w:rPr>
        <w:t>« </w:t>
      </w:r>
      <w:r w:rsidRPr="00B96E6C">
        <w:rPr>
          <w:szCs w:val="18"/>
        </w:rPr>
        <w:t>Loi du sang</w:t>
      </w:r>
      <w:r>
        <w:rPr>
          <w:szCs w:val="18"/>
        </w:rPr>
        <w:t> »</w:t>
      </w:r>
      <w:r w:rsidRPr="00B96E6C">
        <w:rPr>
          <w:szCs w:val="18"/>
        </w:rPr>
        <w:t xml:space="preserve">, ce sont pour le spiritualiste Voegelin des </w:t>
      </w:r>
      <w:r>
        <w:rPr>
          <w:szCs w:val="18"/>
        </w:rPr>
        <w:t>« </w:t>
      </w:r>
      <w:r w:rsidRPr="00B96E6C">
        <w:rPr>
          <w:szCs w:val="18"/>
        </w:rPr>
        <w:t>formules intramondaines</w:t>
      </w:r>
      <w:r>
        <w:rPr>
          <w:szCs w:val="18"/>
        </w:rPr>
        <w:t> »</w:t>
      </w:r>
      <w:r w:rsidRPr="00B96E6C">
        <w:rPr>
          <w:szCs w:val="18"/>
        </w:rPr>
        <w:t xml:space="preserve"> d'esse</w:t>
      </w:r>
      <w:r w:rsidRPr="00B96E6C">
        <w:rPr>
          <w:szCs w:val="18"/>
        </w:rPr>
        <w:t>n</w:t>
      </w:r>
      <w:r w:rsidRPr="00B96E6C">
        <w:rPr>
          <w:szCs w:val="18"/>
        </w:rPr>
        <w:t xml:space="preserve">ce (et de nocivité potentielle) identiques. Voir Vœgelin, Eric. </w:t>
      </w:r>
      <w:r>
        <w:rPr>
          <w:i/>
          <w:iCs/>
          <w:szCs w:val="18"/>
        </w:rPr>
        <w:t>Die poli</w:t>
      </w:r>
      <w:r w:rsidRPr="00B96E6C">
        <w:rPr>
          <w:i/>
          <w:iCs/>
          <w:szCs w:val="18"/>
        </w:rPr>
        <w:t xml:space="preserve">tische Religionen. </w:t>
      </w:r>
      <w:r w:rsidRPr="00B96E6C">
        <w:rPr>
          <w:szCs w:val="18"/>
        </w:rPr>
        <w:t>Wien</w:t>
      </w:r>
      <w:r>
        <w:rPr>
          <w:szCs w:val="18"/>
        </w:rPr>
        <w:t> :</w:t>
      </w:r>
      <w:r w:rsidRPr="00B96E6C">
        <w:rPr>
          <w:szCs w:val="18"/>
        </w:rPr>
        <w:t xml:space="preserve"> Bermann-Fischer, 1938.</w:t>
      </w:r>
      <w:r>
        <w:rPr>
          <w:szCs w:val="18"/>
        </w:rPr>
        <w:t xml:space="preserve"> --- »</w:t>
      </w:r>
      <w:r w:rsidRPr="00B96E6C">
        <w:rPr>
          <w:szCs w:val="18"/>
        </w:rPr>
        <w:t xml:space="preserve"> München, 1993, éd. Peter J. Opitz avec un </w:t>
      </w:r>
      <w:r>
        <w:rPr>
          <w:szCs w:val="18"/>
        </w:rPr>
        <w:t>« </w:t>
      </w:r>
      <w:r w:rsidRPr="00B96E6C">
        <w:rPr>
          <w:szCs w:val="18"/>
        </w:rPr>
        <w:t>Nachwort</w:t>
      </w:r>
      <w:r>
        <w:rPr>
          <w:szCs w:val="18"/>
        </w:rPr>
        <w:t> »</w:t>
      </w:r>
      <w:r w:rsidRPr="00B96E6C">
        <w:rPr>
          <w:szCs w:val="18"/>
        </w:rPr>
        <w:t xml:space="preserve"> important.</w:t>
      </w:r>
      <w:r>
        <w:rPr>
          <w:szCs w:val="18"/>
        </w:rPr>
        <w:t xml:space="preserve"> --- »</w:t>
      </w:r>
      <w:r w:rsidRPr="00B96E6C">
        <w:rPr>
          <w:szCs w:val="18"/>
        </w:rPr>
        <w:t xml:space="preserve"> </w:t>
      </w:r>
      <w:r w:rsidRPr="00B96E6C">
        <w:rPr>
          <w:i/>
          <w:iCs/>
          <w:szCs w:val="18"/>
        </w:rPr>
        <w:t xml:space="preserve">Les religions politiques. </w:t>
      </w:r>
      <w:r w:rsidRPr="00B96E6C">
        <w:rPr>
          <w:szCs w:val="18"/>
        </w:rPr>
        <w:t>P</w:t>
      </w:r>
      <w:r w:rsidRPr="00B96E6C">
        <w:rPr>
          <w:szCs w:val="18"/>
        </w:rPr>
        <w:t>a</w:t>
      </w:r>
      <w:r w:rsidRPr="00B96E6C">
        <w:rPr>
          <w:szCs w:val="18"/>
        </w:rPr>
        <w:t>ris</w:t>
      </w:r>
      <w:r>
        <w:rPr>
          <w:szCs w:val="18"/>
        </w:rPr>
        <w:t> :</w:t>
      </w:r>
      <w:r w:rsidRPr="00B96E6C">
        <w:rPr>
          <w:szCs w:val="18"/>
        </w:rPr>
        <w:t xml:space="preserve"> Cerf, 1994</w:t>
      </w:r>
      <w:r>
        <w:rPr>
          <w:szCs w:val="18"/>
        </w:rPr>
        <w:t>…</w:t>
      </w:r>
      <w:r w:rsidRPr="00B96E6C">
        <w:rPr>
          <w:szCs w:val="18"/>
        </w:rPr>
        <w:t xml:space="preserve"> Voir aussi</w:t>
      </w:r>
      <w:r>
        <w:rPr>
          <w:szCs w:val="18"/>
        </w:rPr>
        <w:t> :</w:t>
      </w:r>
      <w:r w:rsidRPr="00B96E6C">
        <w:rPr>
          <w:szCs w:val="18"/>
        </w:rPr>
        <w:t xml:space="preserve"> L</w:t>
      </w:r>
      <w:r>
        <w:rPr>
          <w:szCs w:val="18"/>
        </w:rPr>
        <w:t>ey, Michael et Julius H. Schö</w:t>
      </w:r>
      <w:r w:rsidRPr="00B96E6C">
        <w:rPr>
          <w:szCs w:val="18"/>
        </w:rPr>
        <w:t xml:space="preserve">ps, dir. </w:t>
      </w:r>
      <w:r w:rsidRPr="00B96E6C">
        <w:rPr>
          <w:i/>
          <w:iCs/>
          <w:szCs w:val="18"/>
        </w:rPr>
        <w:t>Der Nationalsozi</w:t>
      </w:r>
      <w:r w:rsidRPr="00B96E6C">
        <w:rPr>
          <w:i/>
          <w:iCs/>
          <w:szCs w:val="18"/>
        </w:rPr>
        <w:t>a</w:t>
      </w:r>
      <w:r w:rsidRPr="00B96E6C">
        <w:rPr>
          <w:i/>
          <w:iCs/>
          <w:szCs w:val="18"/>
        </w:rPr>
        <w:t>lism</w:t>
      </w:r>
      <w:r>
        <w:rPr>
          <w:i/>
          <w:iCs/>
          <w:szCs w:val="18"/>
        </w:rPr>
        <w:t>us als Poli</w:t>
      </w:r>
      <w:r w:rsidRPr="00B96E6C">
        <w:rPr>
          <w:i/>
          <w:iCs/>
          <w:szCs w:val="18"/>
        </w:rPr>
        <w:t xml:space="preserve">tische Religion. </w:t>
      </w:r>
      <w:r w:rsidRPr="00B96E6C">
        <w:rPr>
          <w:szCs w:val="18"/>
        </w:rPr>
        <w:t>Bodenheim</w:t>
      </w:r>
      <w:r>
        <w:rPr>
          <w:szCs w:val="18"/>
        </w:rPr>
        <w:t> : Philo, 1997. - Lü</w:t>
      </w:r>
      <w:r w:rsidRPr="00B96E6C">
        <w:rPr>
          <w:szCs w:val="18"/>
        </w:rPr>
        <w:t xml:space="preserve">bbe, Hermann et Wladyslaw Bartoszewki. </w:t>
      </w:r>
      <w:r w:rsidRPr="00B96E6C">
        <w:rPr>
          <w:i/>
          <w:iCs/>
          <w:szCs w:val="18"/>
        </w:rPr>
        <w:t>Heilerwartung und Te</w:t>
      </w:r>
      <w:r w:rsidRPr="00B96E6C">
        <w:rPr>
          <w:i/>
          <w:iCs/>
          <w:szCs w:val="18"/>
        </w:rPr>
        <w:t>r</w:t>
      </w:r>
      <w:r w:rsidRPr="00B96E6C">
        <w:rPr>
          <w:i/>
          <w:iCs/>
          <w:szCs w:val="18"/>
        </w:rPr>
        <w:t>ror</w:t>
      </w:r>
      <w:r>
        <w:rPr>
          <w:i/>
          <w:iCs/>
          <w:szCs w:val="18"/>
        </w:rPr>
        <w:t> : Poli</w:t>
      </w:r>
      <w:r w:rsidRPr="00B96E6C">
        <w:rPr>
          <w:i/>
          <w:iCs/>
          <w:szCs w:val="18"/>
        </w:rPr>
        <w:t>tische Religionen des 20. Jah</w:t>
      </w:r>
      <w:r w:rsidRPr="00B96E6C">
        <w:rPr>
          <w:i/>
          <w:iCs/>
          <w:szCs w:val="18"/>
        </w:rPr>
        <w:t>r</w:t>
      </w:r>
      <w:r w:rsidRPr="00B96E6C">
        <w:rPr>
          <w:i/>
          <w:iCs/>
          <w:szCs w:val="18"/>
        </w:rPr>
        <w:t xml:space="preserve">hunderts. </w:t>
      </w:r>
      <w:r w:rsidRPr="00B96E6C">
        <w:rPr>
          <w:szCs w:val="18"/>
        </w:rPr>
        <w:t>Düsseldorf</w:t>
      </w:r>
      <w:r>
        <w:rPr>
          <w:szCs w:val="18"/>
        </w:rPr>
        <w:t> :</w:t>
      </w:r>
      <w:r w:rsidRPr="00B96E6C">
        <w:rPr>
          <w:szCs w:val="18"/>
        </w:rPr>
        <w:t xml:space="preserve"> Patmos, 1995.</w:t>
      </w:r>
    </w:p>
  </w:footnote>
  <w:footnote w:id="333">
    <w:p w14:paraId="1660B618" w14:textId="77777777" w:rsidR="00730AFE" w:rsidRDefault="00730AFE">
      <w:pPr>
        <w:pStyle w:val="Notedebasdepage"/>
      </w:pPr>
      <w:r>
        <w:rPr>
          <w:rStyle w:val="Appelnotedebasdep"/>
        </w:rPr>
        <w:footnoteRef/>
      </w:r>
      <w:r>
        <w:t xml:space="preserve"> </w:t>
      </w:r>
      <w:r>
        <w:tab/>
      </w:r>
      <w:r w:rsidRPr="00B96E6C">
        <w:rPr>
          <w:szCs w:val="18"/>
        </w:rPr>
        <w:t xml:space="preserve">La </w:t>
      </w:r>
      <w:r w:rsidRPr="00B96E6C">
        <w:rPr>
          <w:i/>
          <w:iCs/>
          <w:szCs w:val="18"/>
        </w:rPr>
        <w:t xml:space="preserve">Gleichschaltung </w:t>
      </w:r>
      <w:r w:rsidRPr="00B96E6C">
        <w:rPr>
          <w:szCs w:val="18"/>
        </w:rPr>
        <w:t>est le processus par lequel les nazis ont rapidement ét</w:t>
      </w:r>
      <w:r w:rsidRPr="00B96E6C">
        <w:rPr>
          <w:szCs w:val="18"/>
        </w:rPr>
        <w:t>a</w:t>
      </w:r>
      <w:r w:rsidRPr="00B96E6C">
        <w:rPr>
          <w:szCs w:val="18"/>
        </w:rPr>
        <w:t xml:space="preserve">bli en Allemagne un système totalitaire et une coordination étroite entre tous les aspects de l'État et de la société suite à l'arrivée d'Adolf Hitler au pouvoir le 30 janvier 1933. Le terme, emprunté au vocabulaire technique, signifie littéralement </w:t>
      </w:r>
      <w:r>
        <w:rPr>
          <w:szCs w:val="18"/>
        </w:rPr>
        <w:t>« </w:t>
      </w:r>
      <w:r w:rsidRPr="00B96E6C">
        <w:rPr>
          <w:szCs w:val="18"/>
        </w:rPr>
        <w:t>synchronisation</w:t>
      </w:r>
      <w:r>
        <w:rPr>
          <w:szCs w:val="18"/>
        </w:rPr>
        <w:t> »</w:t>
      </w:r>
      <w:r w:rsidRPr="00B96E6C">
        <w:rPr>
          <w:szCs w:val="18"/>
        </w:rPr>
        <w:t xml:space="preserve"> et était employé par euphémisme par les nazis eux-mêmes. Le désir de contrôle total du parti nazi exigeait l'élimin</w:t>
      </w:r>
      <w:r w:rsidRPr="00B96E6C">
        <w:rPr>
          <w:szCs w:val="18"/>
        </w:rPr>
        <w:t>a</w:t>
      </w:r>
      <w:r w:rsidRPr="00B96E6C">
        <w:rPr>
          <w:szCs w:val="18"/>
        </w:rPr>
        <w:t>tion de toute autre i</w:t>
      </w:r>
      <w:r w:rsidRPr="00B96E6C">
        <w:rPr>
          <w:szCs w:val="18"/>
        </w:rPr>
        <w:t>n</w:t>
      </w:r>
      <w:r w:rsidRPr="00B96E6C">
        <w:rPr>
          <w:szCs w:val="18"/>
        </w:rPr>
        <w:t>fluence. La période de 1933 à 1937 est caractérisée par l'élimination systématique de toutes les organisations non nazies, comme les synd</w:t>
      </w:r>
      <w:r w:rsidRPr="00B96E6C">
        <w:rPr>
          <w:szCs w:val="18"/>
        </w:rPr>
        <w:t>i</w:t>
      </w:r>
      <w:r w:rsidRPr="00B96E6C">
        <w:rPr>
          <w:szCs w:val="18"/>
        </w:rPr>
        <w:t>cats et les partis politiques.</w:t>
      </w:r>
    </w:p>
  </w:footnote>
  <w:footnote w:id="334">
    <w:p w14:paraId="173680C0" w14:textId="77777777" w:rsidR="00730AFE" w:rsidRDefault="00730AFE" w:rsidP="00730AFE">
      <w:pPr>
        <w:pStyle w:val="Notedebasdepage"/>
      </w:pPr>
      <w:r>
        <w:rPr>
          <w:rStyle w:val="Appelnotedebasdep"/>
        </w:rPr>
        <w:footnoteRef/>
      </w:r>
      <w:r>
        <w:t xml:space="preserve"> </w:t>
      </w:r>
      <w:r>
        <w:tab/>
      </w:r>
      <w:r w:rsidRPr="00B96E6C">
        <w:rPr>
          <w:szCs w:val="18"/>
        </w:rPr>
        <w:t xml:space="preserve">Philippe Lacoue-Labarthe et Jean-Luc Nancy. </w:t>
      </w:r>
      <w:r w:rsidRPr="00B96E6C">
        <w:rPr>
          <w:i/>
          <w:iCs/>
          <w:szCs w:val="18"/>
        </w:rPr>
        <w:t xml:space="preserve">Le mythe nazi. </w:t>
      </w:r>
      <w:r w:rsidRPr="00B96E6C">
        <w:rPr>
          <w:szCs w:val="18"/>
        </w:rPr>
        <w:t>La-Tour-d'Aiguës</w:t>
      </w:r>
      <w:r>
        <w:rPr>
          <w:szCs w:val="18"/>
        </w:rPr>
        <w:t> :</w:t>
      </w:r>
      <w:r w:rsidRPr="00B96E6C">
        <w:rPr>
          <w:szCs w:val="18"/>
        </w:rPr>
        <w:t xml:space="preserve"> L'Aube, 2005, 28.</w:t>
      </w:r>
    </w:p>
  </w:footnote>
  <w:footnote w:id="335">
    <w:p w14:paraId="20F60AE9" w14:textId="77777777" w:rsidR="00730AFE" w:rsidRDefault="00730AFE">
      <w:pPr>
        <w:pStyle w:val="Notedebasdepage"/>
      </w:pPr>
      <w:r>
        <w:rPr>
          <w:rStyle w:val="Appelnotedebasdep"/>
        </w:rPr>
        <w:footnoteRef/>
      </w:r>
      <w:r>
        <w:t xml:space="preserve"> </w:t>
      </w:r>
      <w:r>
        <w:tab/>
      </w:r>
      <w:r w:rsidRPr="00B96E6C">
        <w:rPr>
          <w:szCs w:val="18"/>
        </w:rPr>
        <w:t xml:space="preserve">J'ai analysé aussi dans </w:t>
      </w:r>
      <w:r w:rsidRPr="00B96E6C">
        <w:rPr>
          <w:i/>
          <w:iCs/>
          <w:szCs w:val="18"/>
        </w:rPr>
        <w:t xml:space="preserve">Gnoses et millénarismes </w:t>
      </w:r>
      <w:r w:rsidRPr="00B96E6C">
        <w:rPr>
          <w:szCs w:val="18"/>
        </w:rPr>
        <w:t>la</w:t>
      </w:r>
      <w:r>
        <w:rPr>
          <w:szCs w:val="18"/>
        </w:rPr>
        <w:t xml:space="preserve"> généalogie élaborée par Karl Lö</w:t>
      </w:r>
      <w:r w:rsidRPr="00B96E6C">
        <w:rPr>
          <w:szCs w:val="18"/>
        </w:rPr>
        <w:t>with qui fait de la philos</w:t>
      </w:r>
      <w:r w:rsidRPr="00B96E6C">
        <w:rPr>
          <w:szCs w:val="18"/>
        </w:rPr>
        <w:t>o</w:t>
      </w:r>
      <w:r w:rsidRPr="00B96E6C">
        <w:rPr>
          <w:szCs w:val="18"/>
        </w:rPr>
        <w:t xml:space="preserve">phie de l'histoire une eschatologie qui a </w:t>
      </w:r>
      <w:r w:rsidRPr="00B96E6C">
        <w:rPr>
          <w:i/>
          <w:iCs/>
          <w:szCs w:val="18"/>
        </w:rPr>
        <w:t xml:space="preserve">changé de terrain. </w:t>
      </w:r>
      <w:r w:rsidRPr="00B96E6C">
        <w:rPr>
          <w:szCs w:val="18"/>
        </w:rPr>
        <w:t>Autre machine antimarxiste au</w:t>
      </w:r>
      <w:r>
        <w:rPr>
          <w:szCs w:val="18"/>
        </w:rPr>
        <w:t xml:space="preserve"> premier chef que la thèse de Lö</w:t>
      </w:r>
      <w:r w:rsidRPr="00B96E6C">
        <w:rPr>
          <w:szCs w:val="18"/>
        </w:rPr>
        <w:t>with</w:t>
      </w:r>
      <w:r>
        <w:rPr>
          <w:szCs w:val="18"/>
        </w:rPr>
        <w:t> :</w:t>
      </w:r>
      <w:r w:rsidRPr="00B96E6C">
        <w:rPr>
          <w:szCs w:val="18"/>
        </w:rPr>
        <w:t xml:space="preserve"> </w:t>
      </w:r>
      <w:r>
        <w:rPr>
          <w:szCs w:val="18"/>
        </w:rPr>
        <w:t>« </w:t>
      </w:r>
      <w:r w:rsidRPr="00B96E6C">
        <w:rPr>
          <w:szCs w:val="18"/>
        </w:rPr>
        <w:t xml:space="preserve">le matérialisme historique est une histoire sacrée formulée dans la langue de l'économie politique. (...) La foi communiste [est] un </w:t>
      </w:r>
      <w:r w:rsidRPr="00B96E6C">
        <w:rPr>
          <w:i/>
          <w:iCs/>
          <w:szCs w:val="18"/>
        </w:rPr>
        <w:t xml:space="preserve">pseudomorphe </w:t>
      </w:r>
      <w:r w:rsidRPr="00B96E6C">
        <w:rPr>
          <w:szCs w:val="18"/>
        </w:rPr>
        <w:t>du messianisme judéo-chrétien</w:t>
      </w:r>
      <w:r>
        <w:rPr>
          <w:szCs w:val="18"/>
        </w:rPr>
        <w:t> »</w:t>
      </w:r>
      <w:r w:rsidRPr="00B96E6C">
        <w:rPr>
          <w:szCs w:val="18"/>
        </w:rPr>
        <w:t xml:space="preserve">. </w:t>
      </w:r>
      <w:r w:rsidRPr="00B96E6C">
        <w:rPr>
          <w:i/>
          <w:iCs/>
          <w:szCs w:val="18"/>
        </w:rPr>
        <w:t>Histoire et salut. Les pr</w:t>
      </w:r>
      <w:r w:rsidRPr="00B96E6C">
        <w:rPr>
          <w:i/>
          <w:iCs/>
          <w:szCs w:val="18"/>
        </w:rPr>
        <w:t>é</w:t>
      </w:r>
      <w:r w:rsidRPr="00B96E6C">
        <w:rPr>
          <w:i/>
          <w:iCs/>
          <w:szCs w:val="18"/>
        </w:rPr>
        <w:t>supposés théologiques de la phil</w:t>
      </w:r>
      <w:r w:rsidRPr="00B96E6C">
        <w:rPr>
          <w:i/>
          <w:iCs/>
          <w:szCs w:val="18"/>
        </w:rPr>
        <w:t>o</w:t>
      </w:r>
      <w:r w:rsidRPr="00B96E6C">
        <w:rPr>
          <w:i/>
          <w:iCs/>
          <w:szCs w:val="18"/>
        </w:rPr>
        <w:t xml:space="preserve">sophie de l'histoire. </w:t>
      </w:r>
      <w:r w:rsidRPr="00B96E6C">
        <w:rPr>
          <w:szCs w:val="18"/>
        </w:rPr>
        <w:t>Paris</w:t>
      </w:r>
      <w:r>
        <w:rPr>
          <w:szCs w:val="18"/>
        </w:rPr>
        <w:t> :</w:t>
      </w:r>
      <w:r w:rsidRPr="00B96E6C">
        <w:rPr>
          <w:szCs w:val="18"/>
        </w:rPr>
        <w:t xml:space="preserve"> Gallimard, 2002, 70-71. La thèse qui r</w:t>
      </w:r>
      <w:r w:rsidRPr="00B96E6C">
        <w:rPr>
          <w:szCs w:val="18"/>
        </w:rPr>
        <w:t>e</w:t>
      </w:r>
      <w:r w:rsidRPr="00B96E6C">
        <w:rPr>
          <w:szCs w:val="18"/>
        </w:rPr>
        <w:t>présente les modernes</w:t>
      </w:r>
      <w:r>
        <w:rPr>
          <w:szCs w:val="18"/>
        </w:rPr>
        <w:t xml:space="preserve"> </w:t>
      </w:r>
      <w:r w:rsidRPr="00B96E6C">
        <w:rPr>
          <w:szCs w:val="18"/>
        </w:rPr>
        <w:t xml:space="preserve">philosophies de l'histoire et la pensée du progrès comme une </w:t>
      </w:r>
      <w:r>
        <w:rPr>
          <w:szCs w:val="18"/>
        </w:rPr>
        <w:t>« </w:t>
      </w:r>
      <w:r w:rsidRPr="00B96E6C">
        <w:rPr>
          <w:szCs w:val="18"/>
        </w:rPr>
        <w:t>sécularisation de l'eschatologie</w:t>
      </w:r>
      <w:r>
        <w:rPr>
          <w:szCs w:val="18"/>
        </w:rPr>
        <w:t> »</w:t>
      </w:r>
      <w:r w:rsidRPr="00B96E6C">
        <w:rPr>
          <w:szCs w:val="18"/>
        </w:rPr>
        <w:t xml:space="preserve"> chr</w:t>
      </w:r>
      <w:r w:rsidRPr="00B96E6C">
        <w:rPr>
          <w:szCs w:val="18"/>
        </w:rPr>
        <w:t>é</w:t>
      </w:r>
      <w:r w:rsidRPr="00B96E6C">
        <w:rPr>
          <w:szCs w:val="18"/>
        </w:rPr>
        <w:t>tienne a été dév</w:t>
      </w:r>
      <w:r w:rsidRPr="00B96E6C">
        <w:rPr>
          <w:szCs w:val="18"/>
        </w:rPr>
        <w:t>e</w:t>
      </w:r>
      <w:r w:rsidRPr="00B96E6C">
        <w:rPr>
          <w:szCs w:val="18"/>
        </w:rPr>
        <w:t>loppée surtout par Karl L</w:t>
      </w:r>
      <w:r>
        <w:rPr>
          <w:szCs w:val="18"/>
        </w:rPr>
        <w:t>ö</w:t>
      </w:r>
      <w:r w:rsidRPr="00B96E6C">
        <w:rPr>
          <w:szCs w:val="18"/>
        </w:rPr>
        <w:t xml:space="preserve">with dans cette monumentale synthèse qu'est </w:t>
      </w:r>
      <w:r w:rsidRPr="00B96E6C">
        <w:rPr>
          <w:i/>
          <w:iCs/>
          <w:szCs w:val="18"/>
        </w:rPr>
        <w:t>Weltge</w:t>
      </w:r>
      <w:r w:rsidRPr="00B96E6C">
        <w:rPr>
          <w:i/>
          <w:iCs/>
          <w:szCs w:val="18"/>
        </w:rPr>
        <w:t>s</w:t>
      </w:r>
      <w:r w:rsidRPr="00B96E6C">
        <w:rPr>
          <w:i/>
          <w:iCs/>
          <w:szCs w:val="18"/>
        </w:rPr>
        <w:t>chichte und Heilsgeschehen.</w:t>
      </w:r>
    </w:p>
    <w:p w14:paraId="1A0D5939" w14:textId="77777777" w:rsidR="00730AFE" w:rsidRDefault="00730AFE">
      <w:pPr>
        <w:pStyle w:val="Notedebasdepage"/>
      </w:pPr>
      <w:r>
        <w:tab/>
      </w:r>
      <w:r>
        <w:tab/>
      </w:r>
      <w:r>
        <w:rPr>
          <w:szCs w:val="18"/>
        </w:rPr>
        <w:t>Pour Karl Lö</w:t>
      </w:r>
      <w:r w:rsidRPr="00B96E6C">
        <w:rPr>
          <w:szCs w:val="18"/>
        </w:rPr>
        <w:t>with, une rupture cognitive s'est opérée une seule fois en Occident</w:t>
      </w:r>
      <w:r>
        <w:rPr>
          <w:szCs w:val="18"/>
        </w:rPr>
        <w:t> :</w:t>
      </w:r>
      <w:r w:rsidRPr="00B96E6C">
        <w:rPr>
          <w:szCs w:val="18"/>
        </w:rPr>
        <w:t xml:space="preserve"> elle s'inscrit entre le temps cyclique des Anciens et la temporalité linéaire-eschatologique des chrétiens. La sécularisation de l'histoire du salut en histor</w:t>
      </w:r>
      <w:r w:rsidRPr="00B96E6C">
        <w:rPr>
          <w:szCs w:val="18"/>
        </w:rPr>
        <w:t>i</w:t>
      </w:r>
      <w:r w:rsidRPr="00B96E6C">
        <w:rPr>
          <w:szCs w:val="18"/>
        </w:rPr>
        <w:t xml:space="preserve">cisme hégélien et puis en </w:t>
      </w:r>
      <w:r>
        <w:rPr>
          <w:szCs w:val="18"/>
        </w:rPr>
        <w:t>« </w:t>
      </w:r>
      <w:r w:rsidRPr="00B96E6C">
        <w:rPr>
          <w:szCs w:val="18"/>
        </w:rPr>
        <w:t>matérialisme historique</w:t>
      </w:r>
      <w:r>
        <w:rPr>
          <w:szCs w:val="18"/>
        </w:rPr>
        <w:t> »</w:t>
      </w:r>
      <w:r w:rsidRPr="00B96E6C">
        <w:rPr>
          <w:szCs w:val="18"/>
        </w:rPr>
        <w:t xml:space="preserve"> est au contraire relativement superficielle car les </w:t>
      </w:r>
      <w:r>
        <w:rPr>
          <w:szCs w:val="18"/>
        </w:rPr>
        <w:t>« </w:t>
      </w:r>
      <w:r w:rsidRPr="00B96E6C">
        <w:rPr>
          <w:szCs w:val="18"/>
        </w:rPr>
        <w:t>idées</w:t>
      </w:r>
      <w:r>
        <w:rPr>
          <w:szCs w:val="18"/>
        </w:rPr>
        <w:t> »</w:t>
      </w:r>
      <w:r w:rsidRPr="00B96E6C">
        <w:rPr>
          <w:szCs w:val="18"/>
        </w:rPr>
        <w:t xml:space="preserve"> d'une fin des temps et d'un salut des Justes s'y conservent. Ce sont ces idées mêmes qui reprennent vigueur en se sécularisant. Contre sa formule à l'emporte-pièce, il faut pou</w:t>
      </w:r>
      <w:r w:rsidRPr="00B96E6C">
        <w:rPr>
          <w:szCs w:val="18"/>
        </w:rPr>
        <w:t>r</w:t>
      </w:r>
      <w:r w:rsidRPr="00B96E6C">
        <w:rPr>
          <w:szCs w:val="18"/>
        </w:rPr>
        <w:t>tant opposer l'évidence</w:t>
      </w:r>
      <w:r>
        <w:rPr>
          <w:szCs w:val="18"/>
        </w:rPr>
        <w:t> :</w:t>
      </w:r>
      <w:r w:rsidRPr="00B96E6C">
        <w:rPr>
          <w:szCs w:val="18"/>
        </w:rPr>
        <w:t xml:space="preserve"> que la cr</w:t>
      </w:r>
      <w:r w:rsidRPr="00B96E6C">
        <w:rPr>
          <w:szCs w:val="18"/>
        </w:rPr>
        <w:t>i</w:t>
      </w:r>
      <w:r w:rsidRPr="00B96E6C">
        <w:rPr>
          <w:szCs w:val="18"/>
        </w:rPr>
        <w:t xml:space="preserve">tique du mode de production capitaliste chez Marx n'est pas un </w:t>
      </w:r>
      <w:r>
        <w:rPr>
          <w:szCs w:val="18"/>
        </w:rPr>
        <w:t>« </w:t>
      </w:r>
      <w:r w:rsidRPr="00B96E6C">
        <w:rPr>
          <w:szCs w:val="18"/>
        </w:rPr>
        <w:t>simple pseudomorphe</w:t>
      </w:r>
      <w:r>
        <w:rPr>
          <w:szCs w:val="18"/>
        </w:rPr>
        <w:t> »</w:t>
      </w:r>
      <w:r w:rsidRPr="00B96E6C">
        <w:rPr>
          <w:szCs w:val="18"/>
        </w:rPr>
        <w:t xml:space="preserve"> de l'ex</w:t>
      </w:r>
      <w:r w:rsidRPr="00B96E6C">
        <w:rPr>
          <w:szCs w:val="18"/>
        </w:rPr>
        <w:t>é</w:t>
      </w:r>
      <w:r w:rsidRPr="00B96E6C">
        <w:rPr>
          <w:szCs w:val="18"/>
        </w:rPr>
        <w:t xml:space="preserve">cration millénariste du monde du péché, que le communisme, comme maîtrise consciente par les hommes des forces productrices, n'est pas un </w:t>
      </w:r>
      <w:r>
        <w:rPr>
          <w:szCs w:val="18"/>
        </w:rPr>
        <w:t>« </w:t>
      </w:r>
      <w:r w:rsidRPr="00B96E6C">
        <w:rPr>
          <w:szCs w:val="18"/>
        </w:rPr>
        <w:t>simple</w:t>
      </w:r>
      <w:r>
        <w:rPr>
          <w:szCs w:val="18"/>
        </w:rPr>
        <w:t> »</w:t>
      </w:r>
      <w:r w:rsidRPr="00B96E6C">
        <w:rPr>
          <w:szCs w:val="18"/>
        </w:rPr>
        <w:t xml:space="preserve"> avatar du </w:t>
      </w:r>
      <w:r w:rsidRPr="00B96E6C">
        <w:rPr>
          <w:i/>
          <w:iCs/>
          <w:szCs w:val="18"/>
        </w:rPr>
        <w:t>Mill</w:t>
      </w:r>
      <w:r w:rsidRPr="00B96E6C">
        <w:rPr>
          <w:i/>
          <w:iCs/>
          <w:szCs w:val="18"/>
        </w:rPr>
        <w:t>e</w:t>
      </w:r>
      <w:r w:rsidRPr="00B96E6C">
        <w:rPr>
          <w:i/>
          <w:iCs/>
          <w:szCs w:val="18"/>
        </w:rPr>
        <w:t xml:space="preserve">nium. </w:t>
      </w:r>
      <w:r w:rsidRPr="00B96E6C">
        <w:rPr>
          <w:szCs w:val="18"/>
        </w:rPr>
        <w:t xml:space="preserve">Que la pensée historiciste, dans la mesure justement où elle </w:t>
      </w:r>
      <w:r w:rsidRPr="00B96E6C">
        <w:rPr>
          <w:i/>
          <w:iCs/>
          <w:szCs w:val="18"/>
        </w:rPr>
        <w:t xml:space="preserve">est propre </w:t>
      </w:r>
      <w:r w:rsidRPr="00B96E6C">
        <w:rPr>
          <w:szCs w:val="18"/>
        </w:rPr>
        <w:t>à la modernité, ne peut être ramenée à une persistance de l'e</w:t>
      </w:r>
      <w:r w:rsidRPr="00B96E6C">
        <w:rPr>
          <w:szCs w:val="18"/>
        </w:rPr>
        <w:t>s</w:t>
      </w:r>
      <w:r w:rsidRPr="00B96E6C">
        <w:rPr>
          <w:szCs w:val="18"/>
        </w:rPr>
        <w:t xml:space="preserve">chatologie. Que la seule question </w:t>
      </w:r>
      <w:r w:rsidRPr="00B96E6C">
        <w:rPr>
          <w:i/>
          <w:iCs/>
          <w:szCs w:val="18"/>
        </w:rPr>
        <w:t xml:space="preserve">intéressante </w:t>
      </w:r>
      <w:r w:rsidRPr="00B96E6C">
        <w:rPr>
          <w:szCs w:val="18"/>
        </w:rPr>
        <w:t>est de distinguer à partir de là de ce qui persi</w:t>
      </w:r>
      <w:r w:rsidRPr="00B96E6C">
        <w:rPr>
          <w:szCs w:val="18"/>
        </w:rPr>
        <w:t>s</w:t>
      </w:r>
      <w:r w:rsidRPr="00B96E6C">
        <w:rPr>
          <w:szCs w:val="18"/>
        </w:rPr>
        <w:t>te, ce qui fait rupture - et de faire voir dans quelle mesure la rupture m</w:t>
      </w:r>
      <w:r w:rsidRPr="00B96E6C">
        <w:rPr>
          <w:szCs w:val="18"/>
        </w:rPr>
        <w:t>ê</w:t>
      </w:r>
      <w:r w:rsidRPr="00B96E6C">
        <w:rPr>
          <w:szCs w:val="18"/>
        </w:rPr>
        <w:t xml:space="preserve">me procure de </w:t>
      </w:r>
      <w:r>
        <w:rPr>
          <w:szCs w:val="18"/>
        </w:rPr>
        <w:t>« </w:t>
      </w:r>
      <w:r w:rsidRPr="00B96E6C">
        <w:rPr>
          <w:szCs w:val="18"/>
        </w:rPr>
        <w:t>bonnes raisons</w:t>
      </w:r>
      <w:r>
        <w:rPr>
          <w:szCs w:val="18"/>
        </w:rPr>
        <w:t> »</w:t>
      </w:r>
      <w:r w:rsidRPr="00B96E6C">
        <w:rPr>
          <w:szCs w:val="18"/>
        </w:rPr>
        <w:t xml:space="preserve"> à la persistance</w:t>
      </w:r>
      <w:r>
        <w:rPr>
          <w:szCs w:val="18"/>
        </w:rPr>
        <w:t xml:space="preserve"> et </w:t>
      </w:r>
      <w:r w:rsidRPr="00B96E6C">
        <w:rPr>
          <w:i/>
          <w:iCs/>
          <w:szCs w:val="18"/>
        </w:rPr>
        <w:t>permet d'aventure de pe</w:t>
      </w:r>
      <w:r w:rsidRPr="00B96E6C">
        <w:rPr>
          <w:i/>
          <w:iCs/>
          <w:szCs w:val="18"/>
        </w:rPr>
        <w:t>r</w:t>
      </w:r>
      <w:r w:rsidRPr="00B96E6C">
        <w:rPr>
          <w:i/>
          <w:iCs/>
          <w:szCs w:val="18"/>
        </w:rPr>
        <w:t>cevoir la persistance comme moyen de la rupture.</w:t>
      </w:r>
    </w:p>
  </w:footnote>
  <w:footnote w:id="336">
    <w:p w14:paraId="0D24AB9D" w14:textId="77777777" w:rsidR="00730AFE" w:rsidRDefault="00730AFE">
      <w:pPr>
        <w:pStyle w:val="Notedebasdepage"/>
      </w:pPr>
      <w:r>
        <w:rPr>
          <w:rStyle w:val="Appelnotedebasdep"/>
        </w:rPr>
        <w:footnoteRef/>
      </w:r>
      <w:r>
        <w:t xml:space="preserve"> </w:t>
      </w:r>
      <w:r>
        <w:tab/>
      </w:r>
      <w:r w:rsidRPr="00B96E6C">
        <w:rPr>
          <w:szCs w:val="18"/>
        </w:rPr>
        <w:t xml:space="preserve">Je renvoie à mon livrera </w:t>
      </w:r>
      <w:r w:rsidRPr="00B96E6C">
        <w:rPr>
          <w:i/>
          <w:iCs/>
          <w:szCs w:val="18"/>
        </w:rPr>
        <w:t>démocratie, c'est le mal. Un siècle d'a</w:t>
      </w:r>
      <w:r w:rsidRPr="00B96E6C">
        <w:rPr>
          <w:i/>
          <w:iCs/>
          <w:szCs w:val="18"/>
        </w:rPr>
        <w:t>r</w:t>
      </w:r>
      <w:r w:rsidRPr="00B96E6C">
        <w:rPr>
          <w:i/>
          <w:iCs/>
          <w:szCs w:val="18"/>
        </w:rPr>
        <w:t xml:space="preserve">gumentation anti-démocratique à l'extrême gauche, 1815-1914. </w:t>
      </w:r>
      <w:r w:rsidRPr="00B96E6C">
        <w:rPr>
          <w:szCs w:val="18"/>
        </w:rPr>
        <w:t>Qu</w:t>
      </w:r>
      <w:r w:rsidRPr="00B96E6C">
        <w:rPr>
          <w:szCs w:val="18"/>
        </w:rPr>
        <w:t>é</w:t>
      </w:r>
      <w:r w:rsidRPr="00B96E6C">
        <w:rPr>
          <w:szCs w:val="18"/>
        </w:rPr>
        <w:t>bec</w:t>
      </w:r>
      <w:r>
        <w:rPr>
          <w:szCs w:val="18"/>
        </w:rPr>
        <w:t> :</w:t>
      </w:r>
      <w:r w:rsidRPr="00B96E6C">
        <w:rPr>
          <w:szCs w:val="18"/>
        </w:rPr>
        <w:t xml:space="preserve"> Presses de l'Université Laval, 2004.</w:t>
      </w:r>
    </w:p>
  </w:footnote>
  <w:footnote w:id="337">
    <w:p w14:paraId="52D85996" w14:textId="77777777" w:rsidR="00730AFE" w:rsidRDefault="00730AFE" w:rsidP="00730AFE">
      <w:pPr>
        <w:pStyle w:val="Notedebasdepage"/>
      </w:pPr>
      <w:r>
        <w:rPr>
          <w:rStyle w:val="Appelnotedebasdep"/>
        </w:rPr>
        <w:footnoteRef/>
      </w:r>
      <w:r>
        <w:t xml:space="preserve"> </w:t>
      </w:r>
      <w:r>
        <w:tab/>
      </w:r>
      <w:r w:rsidRPr="00B96E6C">
        <w:rPr>
          <w:szCs w:val="18"/>
        </w:rPr>
        <w:t>On lira par exemple</w:t>
      </w:r>
      <w:r>
        <w:rPr>
          <w:szCs w:val="18"/>
        </w:rPr>
        <w:t> :</w:t>
      </w:r>
      <w:r w:rsidRPr="00B96E6C">
        <w:rPr>
          <w:szCs w:val="18"/>
        </w:rPr>
        <w:t xml:space="preserve"> Pataud, Emile et Emile Pouget. </w:t>
      </w:r>
      <w:r w:rsidRPr="00B96E6C">
        <w:rPr>
          <w:i/>
          <w:iCs/>
          <w:szCs w:val="18"/>
        </w:rPr>
        <w:t>Co</w:t>
      </w:r>
      <w:r w:rsidRPr="00B96E6C">
        <w:rPr>
          <w:i/>
          <w:iCs/>
          <w:szCs w:val="18"/>
        </w:rPr>
        <w:t>m</w:t>
      </w:r>
      <w:r w:rsidRPr="00B96E6C">
        <w:rPr>
          <w:i/>
          <w:iCs/>
          <w:szCs w:val="18"/>
        </w:rPr>
        <w:t xml:space="preserve">ment nous ferons la révolution. </w:t>
      </w:r>
      <w:r w:rsidRPr="00B96E6C">
        <w:rPr>
          <w:szCs w:val="18"/>
        </w:rPr>
        <w:t>Paris</w:t>
      </w:r>
      <w:r>
        <w:rPr>
          <w:szCs w:val="18"/>
        </w:rPr>
        <w:t> :</w:t>
      </w:r>
      <w:r w:rsidRPr="00B96E6C">
        <w:rPr>
          <w:szCs w:val="18"/>
        </w:rPr>
        <w:t xml:space="preserve"> Tallandier, 1909.</w:t>
      </w:r>
    </w:p>
  </w:footnote>
  <w:footnote w:id="338">
    <w:p w14:paraId="50F1A822" w14:textId="77777777" w:rsidR="00730AFE" w:rsidRDefault="00730AFE" w:rsidP="00730AFE">
      <w:pPr>
        <w:pStyle w:val="Notedebasdepage"/>
      </w:pPr>
      <w:r>
        <w:rPr>
          <w:rStyle w:val="Appelnotedebasdep"/>
        </w:rPr>
        <w:footnoteRef/>
      </w:r>
      <w:r>
        <w:t xml:space="preserve"> </w:t>
      </w:r>
      <w:r>
        <w:tab/>
      </w:r>
      <w:r w:rsidRPr="00B96E6C">
        <w:rPr>
          <w:szCs w:val="18"/>
        </w:rPr>
        <w:t xml:space="preserve">L'un chef du syndicat des électriciens, l'autre directeur de la </w:t>
      </w:r>
      <w:r w:rsidRPr="00B96E6C">
        <w:rPr>
          <w:i/>
          <w:iCs/>
          <w:szCs w:val="18"/>
        </w:rPr>
        <w:t xml:space="preserve">Voix du peuple, </w:t>
      </w:r>
      <w:r w:rsidRPr="00B96E6C">
        <w:rPr>
          <w:szCs w:val="18"/>
        </w:rPr>
        <w:t>organe de la CGT.</w:t>
      </w:r>
    </w:p>
  </w:footnote>
  <w:footnote w:id="339">
    <w:p w14:paraId="61CBF59E" w14:textId="77777777" w:rsidR="00730AFE" w:rsidRDefault="00730AFE" w:rsidP="00730AFE">
      <w:pPr>
        <w:pStyle w:val="Notedebasdepage"/>
      </w:pPr>
      <w:r>
        <w:rPr>
          <w:rStyle w:val="Appelnotedebasdep"/>
        </w:rPr>
        <w:footnoteRef/>
      </w:r>
      <w:r>
        <w:t xml:space="preserve"> </w:t>
      </w:r>
      <w:r>
        <w:tab/>
      </w:r>
      <w:r w:rsidRPr="00B96E6C">
        <w:rPr>
          <w:szCs w:val="18"/>
        </w:rPr>
        <w:t>Le plus classique des historiques est le livre de Sta</w:t>
      </w:r>
      <w:r w:rsidRPr="00B96E6C">
        <w:rPr>
          <w:szCs w:val="18"/>
        </w:rPr>
        <w:t>n</w:t>
      </w:r>
      <w:r w:rsidRPr="00B96E6C">
        <w:rPr>
          <w:szCs w:val="18"/>
        </w:rPr>
        <w:t xml:space="preserve">ley Payne qui fait du fascisme, lui aussi, </w:t>
      </w:r>
      <w:r>
        <w:rPr>
          <w:szCs w:val="18"/>
        </w:rPr>
        <w:t>« </w:t>
      </w:r>
      <w:r w:rsidRPr="00B96E6C">
        <w:rPr>
          <w:szCs w:val="18"/>
        </w:rPr>
        <w:t>a uniquely European phenomenon</w:t>
      </w:r>
      <w:r>
        <w:rPr>
          <w:szCs w:val="18"/>
        </w:rPr>
        <w:t> »</w:t>
      </w:r>
      <w:r w:rsidRPr="00B96E6C">
        <w:rPr>
          <w:szCs w:val="18"/>
        </w:rPr>
        <w:t>,</w:t>
      </w:r>
      <w:r>
        <w:rPr>
          <w:szCs w:val="18"/>
        </w:rPr>
        <w:t xml:space="preserve"> </w:t>
      </w:r>
      <w:r>
        <w:rPr>
          <w:i/>
          <w:szCs w:val="18"/>
        </w:rPr>
        <w:t>A</w:t>
      </w:r>
      <w:r w:rsidRPr="00B96E6C">
        <w:rPr>
          <w:szCs w:val="18"/>
        </w:rPr>
        <w:t xml:space="preserve"> </w:t>
      </w:r>
      <w:r w:rsidRPr="00B96E6C">
        <w:rPr>
          <w:i/>
          <w:iCs/>
          <w:szCs w:val="18"/>
        </w:rPr>
        <w:t>History of</w:t>
      </w:r>
      <w:r>
        <w:rPr>
          <w:i/>
          <w:iCs/>
          <w:szCs w:val="18"/>
        </w:rPr>
        <w:t xml:space="preserve"> </w:t>
      </w:r>
      <w:r w:rsidRPr="00B96E6C">
        <w:rPr>
          <w:i/>
          <w:iCs/>
          <w:szCs w:val="18"/>
        </w:rPr>
        <w:t>Fa</w:t>
      </w:r>
      <w:r w:rsidRPr="00B96E6C">
        <w:rPr>
          <w:i/>
          <w:iCs/>
          <w:szCs w:val="18"/>
        </w:rPr>
        <w:t>s</w:t>
      </w:r>
      <w:r w:rsidRPr="00B96E6C">
        <w:rPr>
          <w:i/>
          <w:iCs/>
          <w:szCs w:val="18"/>
        </w:rPr>
        <w:t xml:space="preserve">cism, 1914-1945. </w:t>
      </w:r>
      <w:r w:rsidRPr="00B96E6C">
        <w:rPr>
          <w:szCs w:val="18"/>
        </w:rPr>
        <w:t>Lo</w:t>
      </w:r>
      <w:r w:rsidRPr="00B96E6C">
        <w:rPr>
          <w:szCs w:val="18"/>
        </w:rPr>
        <w:t>n</w:t>
      </w:r>
      <w:r w:rsidRPr="00B96E6C">
        <w:rPr>
          <w:szCs w:val="18"/>
        </w:rPr>
        <w:t>don</w:t>
      </w:r>
      <w:r>
        <w:rPr>
          <w:szCs w:val="18"/>
        </w:rPr>
        <w:t> :</w:t>
      </w:r>
      <w:r w:rsidRPr="00B96E6C">
        <w:rPr>
          <w:szCs w:val="18"/>
        </w:rPr>
        <w:t xml:space="preserve"> UCL, 1995, p. 353. - Voir aussi</w:t>
      </w:r>
      <w:r>
        <w:rPr>
          <w:szCs w:val="18"/>
        </w:rPr>
        <w:t> :</w:t>
      </w:r>
      <w:r w:rsidRPr="00B96E6C">
        <w:rPr>
          <w:szCs w:val="18"/>
        </w:rPr>
        <w:t xml:space="preserve"> Blinkhorn, Martin. </w:t>
      </w:r>
      <w:r w:rsidRPr="00B96E6C">
        <w:rPr>
          <w:i/>
          <w:iCs/>
          <w:szCs w:val="18"/>
        </w:rPr>
        <w:t xml:space="preserve">Fascism and the Right in Europe, 1919-1945. </w:t>
      </w:r>
      <w:r w:rsidRPr="00B96E6C">
        <w:rPr>
          <w:szCs w:val="18"/>
        </w:rPr>
        <w:t>Harlow</w:t>
      </w:r>
      <w:r>
        <w:rPr>
          <w:szCs w:val="18"/>
        </w:rPr>
        <w:t> :</w:t>
      </w:r>
      <w:r w:rsidRPr="00B96E6C">
        <w:rPr>
          <w:szCs w:val="18"/>
        </w:rPr>
        <w:t xml:space="preserve"> Longman, 2000.</w:t>
      </w:r>
    </w:p>
  </w:footnote>
  <w:footnote w:id="340">
    <w:p w14:paraId="689AA35C" w14:textId="77777777" w:rsidR="00730AFE" w:rsidRDefault="00730AFE" w:rsidP="00730AFE">
      <w:pPr>
        <w:pStyle w:val="Notedebasdepage"/>
      </w:pPr>
      <w:r>
        <w:rPr>
          <w:rStyle w:val="Appelnotedebasdep"/>
        </w:rPr>
        <w:footnoteRef/>
      </w:r>
      <w:r>
        <w:t xml:space="preserve"> </w:t>
      </w:r>
      <w:r>
        <w:tab/>
      </w:r>
      <w:r w:rsidRPr="00B96E6C">
        <w:rPr>
          <w:szCs w:val="18"/>
        </w:rPr>
        <w:t>Jacques Droz a retracé l'histoire complexe des rel</w:t>
      </w:r>
      <w:r w:rsidRPr="00B96E6C">
        <w:rPr>
          <w:szCs w:val="18"/>
        </w:rPr>
        <w:t>a</w:t>
      </w:r>
      <w:r w:rsidRPr="00B96E6C">
        <w:rPr>
          <w:szCs w:val="18"/>
        </w:rPr>
        <w:t xml:space="preserve">tions difficiles - et que je simplifie - entre ces familles idéologiques dans l'antifascisme. Droz, J., </w:t>
      </w:r>
      <w:r w:rsidRPr="00B96E6C">
        <w:rPr>
          <w:i/>
          <w:iCs/>
          <w:szCs w:val="18"/>
        </w:rPr>
        <w:t>Hi</w:t>
      </w:r>
      <w:r w:rsidRPr="00B96E6C">
        <w:rPr>
          <w:i/>
          <w:iCs/>
          <w:szCs w:val="18"/>
        </w:rPr>
        <w:t>s</w:t>
      </w:r>
      <w:r w:rsidRPr="00B96E6C">
        <w:rPr>
          <w:i/>
          <w:iCs/>
          <w:szCs w:val="18"/>
        </w:rPr>
        <w:t xml:space="preserve">toire de l'antifascisme en Europe, 1923-1939. </w:t>
      </w:r>
      <w:r w:rsidRPr="00B96E6C">
        <w:rPr>
          <w:szCs w:val="18"/>
        </w:rPr>
        <w:t>P</w:t>
      </w:r>
      <w:r w:rsidRPr="00B96E6C">
        <w:rPr>
          <w:szCs w:val="18"/>
        </w:rPr>
        <w:t>a</w:t>
      </w:r>
      <w:r w:rsidRPr="00B96E6C">
        <w:rPr>
          <w:szCs w:val="18"/>
        </w:rPr>
        <w:t>ris</w:t>
      </w:r>
      <w:r>
        <w:rPr>
          <w:szCs w:val="18"/>
        </w:rPr>
        <w:t> :</w:t>
      </w:r>
      <w:r w:rsidRPr="00B96E6C">
        <w:rPr>
          <w:szCs w:val="18"/>
        </w:rPr>
        <w:t xml:space="preserve"> La Découverte, 1985.</w:t>
      </w:r>
      <w:r>
        <w:rPr>
          <w:szCs w:val="18"/>
        </w:rPr>
        <w:t xml:space="preserve"> --- »</w:t>
      </w:r>
      <w:r w:rsidRPr="00B96E6C">
        <w:rPr>
          <w:szCs w:val="18"/>
        </w:rPr>
        <w:t xml:space="preserve"> Paris</w:t>
      </w:r>
      <w:r>
        <w:rPr>
          <w:szCs w:val="18"/>
        </w:rPr>
        <w:t> :</w:t>
      </w:r>
      <w:r w:rsidRPr="00B96E6C">
        <w:rPr>
          <w:szCs w:val="18"/>
        </w:rPr>
        <w:t xml:space="preserve"> La Découverte, 2001.</w:t>
      </w:r>
    </w:p>
  </w:footnote>
  <w:footnote w:id="341">
    <w:p w14:paraId="0F79EF05" w14:textId="77777777" w:rsidR="00730AFE" w:rsidRDefault="00730AFE" w:rsidP="00730AFE">
      <w:pPr>
        <w:pStyle w:val="Notedebasdepage"/>
      </w:pPr>
      <w:r>
        <w:rPr>
          <w:rStyle w:val="Appelnotedebasdep"/>
        </w:rPr>
        <w:footnoteRef/>
      </w:r>
      <w:r>
        <w:t xml:space="preserve"> </w:t>
      </w:r>
      <w:r>
        <w:tab/>
      </w:r>
      <w:r w:rsidRPr="00B96E6C">
        <w:rPr>
          <w:szCs w:val="18"/>
        </w:rPr>
        <w:t>Et quelques conservateurs comme H. Rauschning noyés dans la masse des gens de gauche.</w:t>
      </w:r>
    </w:p>
  </w:footnote>
  <w:footnote w:id="342">
    <w:p w14:paraId="53D34A30" w14:textId="77777777" w:rsidR="00730AFE" w:rsidRDefault="00730AFE" w:rsidP="00730AFE">
      <w:pPr>
        <w:pStyle w:val="Notedebasdepage"/>
      </w:pPr>
      <w:r>
        <w:rPr>
          <w:rStyle w:val="Appelnotedebasdep"/>
        </w:rPr>
        <w:footnoteRef/>
      </w:r>
      <w:r>
        <w:t xml:space="preserve"> </w:t>
      </w:r>
      <w:r>
        <w:tab/>
      </w:r>
      <w:r w:rsidRPr="00B96E6C">
        <w:rPr>
          <w:szCs w:val="18"/>
        </w:rPr>
        <w:t>Tous les détails sur les disputes internes et l'évolution du K</w:t>
      </w:r>
      <w:r w:rsidRPr="00B96E6C">
        <w:rPr>
          <w:szCs w:val="18"/>
        </w:rPr>
        <w:t>o</w:t>
      </w:r>
      <w:r w:rsidRPr="00B96E6C">
        <w:rPr>
          <w:szCs w:val="18"/>
        </w:rPr>
        <w:t>mintern dans</w:t>
      </w:r>
      <w:r>
        <w:rPr>
          <w:szCs w:val="18"/>
        </w:rPr>
        <w:t> :</w:t>
      </w:r>
      <w:r w:rsidRPr="00B96E6C">
        <w:rPr>
          <w:szCs w:val="18"/>
        </w:rPr>
        <w:t xml:space="preserve"> Ceplair, Larry. </w:t>
      </w:r>
      <w:r w:rsidRPr="00B96E6C">
        <w:rPr>
          <w:i/>
          <w:iCs/>
          <w:szCs w:val="18"/>
        </w:rPr>
        <w:t>Under the Shadow of War. Fascism, Anti-fascism, and</w:t>
      </w:r>
      <w:r>
        <w:rPr>
          <w:i/>
          <w:iCs/>
          <w:szCs w:val="18"/>
        </w:rPr>
        <w:t xml:space="preserve"> </w:t>
      </w:r>
      <w:r w:rsidRPr="00B96E6C">
        <w:rPr>
          <w:i/>
          <w:iCs/>
          <w:szCs w:val="18"/>
        </w:rPr>
        <w:t>Ma</w:t>
      </w:r>
      <w:r w:rsidRPr="00B96E6C">
        <w:rPr>
          <w:i/>
          <w:iCs/>
          <w:szCs w:val="18"/>
        </w:rPr>
        <w:t>r</w:t>
      </w:r>
      <w:r w:rsidRPr="00B96E6C">
        <w:rPr>
          <w:i/>
          <w:iCs/>
          <w:szCs w:val="18"/>
        </w:rPr>
        <w:t xml:space="preserve">xists, 1918-1939. </w:t>
      </w:r>
      <w:r w:rsidRPr="00B96E6C">
        <w:rPr>
          <w:szCs w:val="18"/>
        </w:rPr>
        <w:t>new York</w:t>
      </w:r>
      <w:r>
        <w:rPr>
          <w:szCs w:val="18"/>
        </w:rPr>
        <w:t> : Columbia UP, 1987. —</w:t>
      </w:r>
      <w:r w:rsidRPr="00B96E6C">
        <w:rPr>
          <w:szCs w:val="18"/>
        </w:rPr>
        <w:t xml:space="preserve"> Voir aussi la doc</w:t>
      </w:r>
      <w:r w:rsidRPr="00B96E6C">
        <w:rPr>
          <w:szCs w:val="18"/>
        </w:rPr>
        <w:t>u</w:t>
      </w:r>
      <w:r w:rsidRPr="00B96E6C">
        <w:rPr>
          <w:szCs w:val="18"/>
        </w:rPr>
        <w:t>mentation des archives du Komintern</w:t>
      </w:r>
      <w:r>
        <w:rPr>
          <w:szCs w:val="18"/>
        </w:rPr>
        <w:t> :</w:t>
      </w:r>
      <w:r w:rsidRPr="00B96E6C">
        <w:rPr>
          <w:szCs w:val="18"/>
        </w:rPr>
        <w:t xml:space="preserve"> K</w:t>
      </w:r>
      <w:r w:rsidRPr="00B96E6C">
        <w:rPr>
          <w:szCs w:val="18"/>
        </w:rPr>
        <w:t>o</w:t>
      </w:r>
      <w:r w:rsidRPr="00B96E6C">
        <w:rPr>
          <w:szCs w:val="18"/>
        </w:rPr>
        <w:t xml:space="preserve">molova, N. P. </w:t>
      </w:r>
      <w:r w:rsidRPr="00B96E6C">
        <w:rPr>
          <w:i/>
          <w:iCs/>
          <w:szCs w:val="18"/>
        </w:rPr>
        <w:t>Komintern protiv fashizma</w:t>
      </w:r>
      <w:r>
        <w:rPr>
          <w:i/>
          <w:iCs/>
          <w:szCs w:val="18"/>
        </w:rPr>
        <w:t> :</w:t>
      </w:r>
      <w:r w:rsidRPr="00B96E6C">
        <w:rPr>
          <w:i/>
          <w:iCs/>
          <w:szCs w:val="18"/>
        </w:rPr>
        <w:t xml:space="preserve"> dokumenty. </w:t>
      </w:r>
      <w:r w:rsidRPr="00B96E6C">
        <w:rPr>
          <w:szCs w:val="18"/>
        </w:rPr>
        <w:t>Moskva</w:t>
      </w:r>
      <w:r>
        <w:rPr>
          <w:szCs w:val="18"/>
        </w:rPr>
        <w:t> :</w:t>
      </w:r>
      <w:r w:rsidRPr="00B96E6C">
        <w:rPr>
          <w:szCs w:val="18"/>
        </w:rPr>
        <w:t xml:space="preserve"> Nauka, 1999.</w:t>
      </w:r>
    </w:p>
  </w:footnote>
  <w:footnote w:id="343">
    <w:p w14:paraId="6BD1F631" w14:textId="77777777" w:rsidR="00730AFE" w:rsidRDefault="00730AFE" w:rsidP="00730AFE">
      <w:pPr>
        <w:pStyle w:val="Notedebasdepage"/>
      </w:pPr>
      <w:r>
        <w:rPr>
          <w:rStyle w:val="Appelnotedebasdep"/>
        </w:rPr>
        <w:footnoteRef/>
      </w:r>
      <w:r>
        <w:t xml:space="preserve"> </w:t>
      </w:r>
      <w:r>
        <w:tab/>
      </w:r>
      <w:r w:rsidRPr="00B96E6C">
        <w:rPr>
          <w:szCs w:val="18"/>
        </w:rPr>
        <w:t>La propagande communiste après 1945 tirant le drap à elle aid</w:t>
      </w:r>
      <w:r w:rsidRPr="00B96E6C">
        <w:rPr>
          <w:szCs w:val="18"/>
        </w:rPr>
        <w:t>e</w:t>
      </w:r>
      <w:r w:rsidRPr="00B96E6C">
        <w:rPr>
          <w:szCs w:val="18"/>
        </w:rPr>
        <w:t>ra à refouler le souvenir de ces antifascistes qui étaient aussi des s</w:t>
      </w:r>
      <w:r w:rsidRPr="00B96E6C">
        <w:rPr>
          <w:szCs w:val="18"/>
        </w:rPr>
        <w:t>o</w:t>
      </w:r>
      <w:r w:rsidRPr="00B96E6C">
        <w:rPr>
          <w:szCs w:val="18"/>
        </w:rPr>
        <w:t xml:space="preserve">cialistes libéraux comme G. D. H. Cole et R. Tawney en UK. </w:t>
      </w:r>
      <w:r>
        <w:rPr>
          <w:szCs w:val="18"/>
        </w:rPr>
        <w:t>e</w:t>
      </w:r>
      <w:r w:rsidRPr="00B96E6C">
        <w:rPr>
          <w:szCs w:val="18"/>
        </w:rPr>
        <w:t>t O</w:t>
      </w:r>
      <w:r w:rsidRPr="00B96E6C">
        <w:rPr>
          <w:szCs w:val="18"/>
        </w:rPr>
        <w:t>r</w:t>
      </w:r>
      <w:r w:rsidRPr="00B96E6C">
        <w:rPr>
          <w:szCs w:val="18"/>
        </w:rPr>
        <w:t>well, Auden, Hemingway, Breton, Péret, Simone Weil - l'intelligentsia occidentale dans toute sa dive</w:t>
      </w:r>
      <w:r w:rsidRPr="00B96E6C">
        <w:rPr>
          <w:szCs w:val="18"/>
        </w:rPr>
        <w:t>r</w:t>
      </w:r>
      <w:r w:rsidRPr="00B96E6C">
        <w:rPr>
          <w:szCs w:val="18"/>
        </w:rPr>
        <w:t>sité.</w:t>
      </w:r>
    </w:p>
  </w:footnote>
  <w:footnote w:id="344">
    <w:p w14:paraId="70DE9F13" w14:textId="77777777" w:rsidR="00730AFE" w:rsidRDefault="00730AFE" w:rsidP="00730AFE">
      <w:pPr>
        <w:pStyle w:val="Notedebasdepage"/>
      </w:pPr>
      <w:r>
        <w:rPr>
          <w:rStyle w:val="Appelnotedebasdep"/>
        </w:rPr>
        <w:footnoteRef/>
      </w:r>
      <w:r>
        <w:t xml:space="preserve"> </w:t>
      </w:r>
      <w:r>
        <w:tab/>
      </w:r>
      <w:r w:rsidRPr="00B96E6C">
        <w:rPr>
          <w:szCs w:val="18"/>
        </w:rPr>
        <w:t xml:space="preserve">Traverso, Enzo. </w:t>
      </w:r>
      <w:r w:rsidRPr="00B96E6C">
        <w:rPr>
          <w:i/>
          <w:iCs/>
          <w:szCs w:val="18"/>
        </w:rPr>
        <w:t>A feu et à sang. De la guerre civile e</w:t>
      </w:r>
      <w:r w:rsidRPr="00B96E6C">
        <w:rPr>
          <w:i/>
          <w:iCs/>
          <w:szCs w:val="18"/>
        </w:rPr>
        <w:t>u</w:t>
      </w:r>
      <w:r w:rsidRPr="00B96E6C">
        <w:rPr>
          <w:i/>
          <w:iCs/>
          <w:szCs w:val="18"/>
        </w:rPr>
        <w:t xml:space="preserve">ropéenne, 1914-1945. </w:t>
      </w:r>
      <w:r w:rsidRPr="00B96E6C">
        <w:rPr>
          <w:szCs w:val="18"/>
        </w:rPr>
        <w:t>Paris</w:t>
      </w:r>
      <w:r>
        <w:rPr>
          <w:szCs w:val="18"/>
        </w:rPr>
        <w:t> :</w:t>
      </w:r>
      <w:r w:rsidRPr="00B96E6C">
        <w:rPr>
          <w:szCs w:val="18"/>
        </w:rPr>
        <w:t xml:space="preserve"> Stock, 2007, 317.</w:t>
      </w:r>
    </w:p>
  </w:footnote>
  <w:footnote w:id="345">
    <w:p w14:paraId="27897DB0" w14:textId="77777777" w:rsidR="00730AFE" w:rsidRDefault="00730AFE">
      <w:pPr>
        <w:pStyle w:val="Notedebasdepage"/>
      </w:pPr>
      <w:r>
        <w:rPr>
          <w:rStyle w:val="Appelnotedebasdep"/>
        </w:rPr>
        <w:footnoteRef/>
      </w:r>
      <w:r>
        <w:t xml:space="preserve"> </w:t>
      </w:r>
      <w:r>
        <w:tab/>
      </w:r>
      <w:r w:rsidRPr="00B96E6C">
        <w:rPr>
          <w:szCs w:val="18"/>
        </w:rPr>
        <w:t xml:space="preserve">Cf. De Felice, Renzo. </w:t>
      </w:r>
      <w:r w:rsidRPr="00B96E6C">
        <w:rPr>
          <w:i/>
          <w:iCs/>
          <w:szCs w:val="18"/>
        </w:rPr>
        <w:t xml:space="preserve">Le interpretazioni del fascismo. </w:t>
      </w:r>
      <w:r w:rsidRPr="00B96E6C">
        <w:rPr>
          <w:szCs w:val="18"/>
        </w:rPr>
        <w:t>Bari, R</w:t>
      </w:r>
      <w:r w:rsidRPr="00B96E6C">
        <w:rPr>
          <w:szCs w:val="18"/>
        </w:rPr>
        <w:t>o</w:t>
      </w:r>
      <w:r w:rsidRPr="00B96E6C">
        <w:rPr>
          <w:szCs w:val="18"/>
        </w:rPr>
        <w:t>ma</w:t>
      </w:r>
      <w:r>
        <w:rPr>
          <w:szCs w:val="18"/>
        </w:rPr>
        <w:t> :</w:t>
      </w:r>
      <w:r w:rsidRPr="00B96E6C">
        <w:rPr>
          <w:szCs w:val="18"/>
        </w:rPr>
        <w:t xml:space="preserve"> Laterza, 1974, 30.</w:t>
      </w:r>
    </w:p>
  </w:footnote>
  <w:footnote w:id="346">
    <w:p w14:paraId="60A77E0F" w14:textId="77777777" w:rsidR="00730AFE" w:rsidRDefault="00730AFE" w:rsidP="00730AFE">
      <w:pPr>
        <w:pStyle w:val="Notedebasdepage"/>
      </w:pPr>
      <w:r>
        <w:rPr>
          <w:rStyle w:val="Appelnotedebasdep"/>
        </w:rPr>
        <w:footnoteRef/>
      </w:r>
      <w:r>
        <w:t xml:space="preserve"> </w:t>
      </w:r>
      <w:r>
        <w:tab/>
        <w:t>Co</w:t>
      </w:r>
      <w:r w:rsidRPr="00B96E6C">
        <w:rPr>
          <w:szCs w:val="18"/>
        </w:rPr>
        <w:t xml:space="preserve">nfirmant la </w:t>
      </w:r>
      <w:r w:rsidRPr="00B96E6C">
        <w:rPr>
          <w:i/>
          <w:iCs/>
          <w:szCs w:val="18"/>
        </w:rPr>
        <w:t xml:space="preserve">Zusammenbruchstheorie, </w:t>
      </w:r>
      <w:r w:rsidRPr="00B96E6C">
        <w:rPr>
          <w:szCs w:val="18"/>
        </w:rPr>
        <w:t>thèse-clé de la Deuxième Intern</w:t>
      </w:r>
      <w:r w:rsidRPr="00B96E6C">
        <w:rPr>
          <w:szCs w:val="18"/>
        </w:rPr>
        <w:t>a</w:t>
      </w:r>
      <w:r w:rsidRPr="00B96E6C">
        <w:rPr>
          <w:szCs w:val="18"/>
        </w:rPr>
        <w:t>tionale, celle de l'effondrement fatal à moyen terme du m</w:t>
      </w:r>
      <w:r w:rsidRPr="00B96E6C">
        <w:rPr>
          <w:szCs w:val="18"/>
        </w:rPr>
        <w:t>o</w:t>
      </w:r>
      <w:r w:rsidRPr="00B96E6C">
        <w:rPr>
          <w:szCs w:val="18"/>
        </w:rPr>
        <w:t>de de production cap</w:t>
      </w:r>
      <w:r w:rsidRPr="00B96E6C">
        <w:rPr>
          <w:szCs w:val="18"/>
        </w:rPr>
        <w:t>i</w:t>
      </w:r>
      <w:r w:rsidRPr="00B96E6C">
        <w:rPr>
          <w:szCs w:val="18"/>
        </w:rPr>
        <w:t>taliste</w:t>
      </w:r>
      <w:r>
        <w:rPr>
          <w:szCs w:val="18"/>
        </w:rPr>
        <w:t>.</w:t>
      </w:r>
    </w:p>
  </w:footnote>
  <w:footnote w:id="347">
    <w:p w14:paraId="149BFD56" w14:textId="77777777" w:rsidR="00730AFE" w:rsidRDefault="00730AFE" w:rsidP="00730AFE">
      <w:pPr>
        <w:pStyle w:val="Notedebasdepage"/>
      </w:pPr>
      <w:r>
        <w:rPr>
          <w:rStyle w:val="Appelnotedebasdep"/>
        </w:rPr>
        <w:footnoteRef/>
      </w:r>
      <w:r>
        <w:t xml:space="preserve"> </w:t>
      </w:r>
      <w:r>
        <w:tab/>
      </w:r>
      <w:r w:rsidRPr="00B96E6C">
        <w:rPr>
          <w:szCs w:val="18"/>
        </w:rPr>
        <w:t>Voir plus bas.</w:t>
      </w:r>
    </w:p>
  </w:footnote>
  <w:footnote w:id="348">
    <w:p w14:paraId="3F5297B2" w14:textId="77777777" w:rsidR="00730AFE" w:rsidRDefault="00730AFE" w:rsidP="00730AFE">
      <w:pPr>
        <w:pStyle w:val="Notedebasdepage"/>
      </w:pPr>
      <w:r>
        <w:rPr>
          <w:rStyle w:val="Appelnotedebasdep"/>
        </w:rPr>
        <w:footnoteRef/>
      </w:r>
      <w:r>
        <w:t xml:space="preserve"> </w:t>
      </w:r>
      <w:r>
        <w:tab/>
      </w:r>
      <w:r>
        <w:rPr>
          <w:szCs w:val="18"/>
        </w:rPr>
        <w:t>« </w:t>
      </w:r>
      <w:r w:rsidRPr="00B96E6C">
        <w:rPr>
          <w:szCs w:val="18"/>
        </w:rPr>
        <w:t>Savants</w:t>
      </w:r>
      <w:r>
        <w:rPr>
          <w:szCs w:val="18"/>
        </w:rPr>
        <w:t> »</w:t>
      </w:r>
      <w:r w:rsidRPr="00B96E6C">
        <w:rPr>
          <w:szCs w:val="18"/>
        </w:rPr>
        <w:t xml:space="preserve"> par distinction avec le tout-venant des pa</w:t>
      </w:r>
      <w:r w:rsidRPr="00B96E6C">
        <w:rPr>
          <w:szCs w:val="18"/>
        </w:rPr>
        <w:t>m</w:t>
      </w:r>
      <w:r w:rsidRPr="00B96E6C">
        <w:rPr>
          <w:szCs w:val="18"/>
        </w:rPr>
        <w:t xml:space="preserve">phlets qui qualifient </w:t>
      </w:r>
      <w:r>
        <w:rPr>
          <w:szCs w:val="18"/>
        </w:rPr>
        <w:t>« </w:t>
      </w:r>
      <w:r w:rsidRPr="00B96E6C">
        <w:rPr>
          <w:szCs w:val="18"/>
        </w:rPr>
        <w:t>néo-fascistes</w:t>
      </w:r>
      <w:r>
        <w:rPr>
          <w:szCs w:val="18"/>
        </w:rPr>
        <w:t xml:space="preserve"> » </w:t>
      </w:r>
      <w:r w:rsidRPr="00B96E6C">
        <w:rPr>
          <w:szCs w:val="18"/>
        </w:rPr>
        <w:t>toute personnalité ou politique qui leur déplaît.</w:t>
      </w:r>
    </w:p>
  </w:footnote>
  <w:footnote w:id="349">
    <w:p w14:paraId="5E925E21" w14:textId="77777777" w:rsidR="00730AFE" w:rsidRDefault="00730AFE">
      <w:pPr>
        <w:pStyle w:val="Notedebasdepage"/>
      </w:pPr>
      <w:r>
        <w:rPr>
          <w:rStyle w:val="Appelnotedebasdep"/>
        </w:rPr>
        <w:footnoteRef/>
      </w:r>
      <w:r>
        <w:t xml:space="preserve"> </w:t>
      </w:r>
      <w:r>
        <w:tab/>
      </w:r>
      <w:r w:rsidRPr="00B96E6C">
        <w:rPr>
          <w:szCs w:val="18"/>
        </w:rPr>
        <w:t xml:space="preserve">Weber, Max. </w:t>
      </w:r>
      <w:r>
        <w:rPr>
          <w:i/>
          <w:iCs/>
          <w:szCs w:val="18"/>
        </w:rPr>
        <w:t>Gesammelte Aufsä</w:t>
      </w:r>
      <w:r w:rsidRPr="00B96E6C">
        <w:rPr>
          <w:i/>
          <w:iCs/>
          <w:szCs w:val="18"/>
        </w:rPr>
        <w:t xml:space="preserve">tze sur Religionssoziologie. </w:t>
      </w:r>
      <w:r w:rsidRPr="00B96E6C">
        <w:rPr>
          <w:szCs w:val="18"/>
        </w:rPr>
        <w:t>Tübingen, 1920. 3 vol.</w:t>
      </w:r>
      <w:r>
        <w:rPr>
          <w:szCs w:val="18"/>
        </w:rPr>
        <w:t xml:space="preserve"> --- »</w:t>
      </w:r>
      <w:r w:rsidRPr="00B96E6C">
        <w:rPr>
          <w:szCs w:val="18"/>
        </w:rPr>
        <w:t xml:space="preserve"> Tome I = </w:t>
      </w:r>
      <w:r w:rsidRPr="00B96E6C">
        <w:rPr>
          <w:i/>
          <w:iCs/>
          <w:szCs w:val="18"/>
        </w:rPr>
        <w:t>Études de sociologie de la rel</w:t>
      </w:r>
      <w:r w:rsidRPr="00B96E6C">
        <w:rPr>
          <w:i/>
          <w:iCs/>
          <w:szCs w:val="18"/>
        </w:rPr>
        <w:t>i</w:t>
      </w:r>
      <w:r w:rsidRPr="00B96E6C">
        <w:rPr>
          <w:i/>
          <w:iCs/>
          <w:szCs w:val="18"/>
        </w:rPr>
        <w:t xml:space="preserve">gion. </w:t>
      </w:r>
      <w:hyperlink r:id="rId3" w:history="1">
        <w:r w:rsidRPr="00C87743">
          <w:rPr>
            <w:rStyle w:val="Hyperlien"/>
            <w:i/>
            <w:iCs/>
            <w:szCs w:val="18"/>
          </w:rPr>
          <w:t>L'éthique protestante et l'esprit du capitalisme</w:t>
        </w:r>
      </w:hyperlink>
      <w:r w:rsidRPr="00B96E6C">
        <w:rPr>
          <w:i/>
          <w:iCs/>
          <w:szCs w:val="18"/>
        </w:rPr>
        <w:t xml:space="preserve">. Suivi d'un autre essai. </w:t>
      </w:r>
      <w:r w:rsidRPr="00B96E6C">
        <w:rPr>
          <w:szCs w:val="18"/>
        </w:rPr>
        <w:t>Paris</w:t>
      </w:r>
      <w:r>
        <w:rPr>
          <w:szCs w:val="18"/>
        </w:rPr>
        <w:t> :</w:t>
      </w:r>
      <w:r w:rsidRPr="00B96E6C">
        <w:rPr>
          <w:szCs w:val="18"/>
        </w:rPr>
        <w:t xml:space="preserve"> Pion, 1964.</w:t>
      </w:r>
      <w:r>
        <w:rPr>
          <w:szCs w:val="18"/>
        </w:rPr>
        <w:t xml:space="preserve"> --- »</w:t>
      </w:r>
      <w:r w:rsidRPr="00B96E6C">
        <w:rPr>
          <w:szCs w:val="18"/>
        </w:rPr>
        <w:t xml:space="preserve"> 1967.</w:t>
      </w:r>
      <w:r>
        <w:rPr>
          <w:szCs w:val="18"/>
        </w:rPr>
        <w:t xml:space="preserve"> --- »</w:t>
      </w:r>
      <w:r w:rsidRPr="00B96E6C">
        <w:rPr>
          <w:szCs w:val="18"/>
        </w:rPr>
        <w:t xml:space="preserve"> V. aussi partim</w:t>
      </w:r>
      <w:r>
        <w:rPr>
          <w:szCs w:val="18"/>
        </w:rPr>
        <w:t> :</w:t>
      </w:r>
      <w:r w:rsidRPr="00B96E6C">
        <w:rPr>
          <w:szCs w:val="18"/>
        </w:rPr>
        <w:t xml:space="preserve"> </w:t>
      </w:r>
      <w:r w:rsidRPr="00B96E6C">
        <w:rPr>
          <w:i/>
          <w:iCs/>
          <w:szCs w:val="18"/>
        </w:rPr>
        <w:t>The Soci</w:t>
      </w:r>
      <w:r w:rsidRPr="00B96E6C">
        <w:rPr>
          <w:i/>
          <w:iCs/>
          <w:szCs w:val="18"/>
        </w:rPr>
        <w:t>o</w:t>
      </w:r>
      <w:r w:rsidRPr="00B96E6C">
        <w:rPr>
          <w:i/>
          <w:iCs/>
          <w:szCs w:val="18"/>
        </w:rPr>
        <w:t xml:space="preserve">logy of Religion. </w:t>
      </w:r>
      <w:r w:rsidRPr="00B96E6C">
        <w:rPr>
          <w:szCs w:val="18"/>
        </w:rPr>
        <w:t>Introd. par Talcott Parsons. Boston</w:t>
      </w:r>
      <w:r>
        <w:rPr>
          <w:szCs w:val="18"/>
        </w:rPr>
        <w:t> :</w:t>
      </w:r>
      <w:r w:rsidRPr="00B96E6C">
        <w:rPr>
          <w:szCs w:val="18"/>
        </w:rPr>
        <w:t xml:space="preserve"> Beacon Press, 1993. Et nombreuses autres éd</w:t>
      </w:r>
      <w:r w:rsidRPr="00B96E6C">
        <w:rPr>
          <w:szCs w:val="18"/>
        </w:rPr>
        <w:t>i</w:t>
      </w:r>
      <w:r w:rsidRPr="00B96E6C">
        <w:rPr>
          <w:szCs w:val="18"/>
        </w:rPr>
        <w:t xml:space="preserve">tions. V. Aussi </w:t>
      </w:r>
      <w:r w:rsidRPr="00B96E6C">
        <w:rPr>
          <w:i/>
          <w:iCs/>
          <w:szCs w:val="18"/>
        </w:rPr>
        <w:t>Wissenschaft als Beruf. Pol</w:t>
      </w:r>
      <w:r w:rsidRPr="00B96E6C">
        <w:rPr>
          <w:i/>
          <w:iCs/>
          <w:szCs w:val="18"/>
        </w:rPr>
        <w:t>i</w:t>
      </w:r>
      <w:r w:rsidRPr="00B96E6C">
        <w:rPr>
          <w:i/>
          <w:iCs/>
          <w:szCs w:val="18"/>
        </w:rPr>
        <w:t xml:space="preserve">tik als Beruf. </w:t>
      </w:r>
      <w:r w:rsidRPr="00B96E6C">
        <w:rPr>
          <w:szCs w:val="18"/>
        </w:rPr>
        <w:t xml:space="preserve">textes de 1919. </w:t>
      </w:r>
      <w:r>
        <w:rPr>
          <w:szCs w:val="18"/>
        </w:rPr>
        <w:t>---»</w:t>
      </w:r>
      <w:r w:rsidRPr="00B96E6C">
        <w:rPr>
          <w:szCs w:val="18"/>
        </w:rPr>
        <w:t xml:space="preserve"> Rééd. Tübingen</w:t>
      </w:r>
      <w:r>
        <w:rPr>
          <w:szCs w:val="18"/>
        </w:rPr>
        <w:t> :</w:t>
      </w:r>
      <w:r w:rsidRPr="00B96E6C">
        <w:rPr>
          <w:szCs w:val="18"/>
        </w:rPr>
        <w:t xml:space="preserve"> Mohr, 1992.</w:t>
      </w:r>
    </w:p>
  </w:footnote>
  <w:footnote w:id="350">
    <w:p w14:paraId="3032095B" w14:textId="77777777" w:rsidR="00730AFE" w:rsidRDefault="00730AFE" w:rsidP="00730AFE">
      <w:pPr>
        <w:pStyle w:val="Notedebasdepage"/>
      </w:pPr>
      <w:r>
        <w:rPr>
          <w:rStyle w:val="Appelnotedebasdep"/>
        </w:rPr>
        <w:footnoteRef/>
      </w:r>
      <w:r>
        <w:t xml:space="preserve"> </w:t>
      </w:r>
      <w:r>
        <w:tab/>
      </w:r>
      <w:r w:rsidRPr="00B96E6C">
        <w:rPr>
          <w:szCs w:val="18"/>
        </w:rPr>
        <w:t xml:space="preserve">Griffin, Roger et Matthew Feldman, dir. </w:t>
      </w:r>
      <w:r w:rsidRPr="00B96E6C">
        <w:rPr>
          <w:i/>
          <w:iCs/>
          <w:szCs w:val="18"/>
        </w:rPr>
        <w:t>Fascism</w:t>
      </w:r>
      <w:r>
        <w:rPr>
          <w:i/>
          <w:iCs/>
          <w:szCs w:val="18"/>
        </w:rPr>
        <w:t> :</w:t>
      </w:r>
      <w:r w:rsidRPr="00B96E6C">
        <w:rPr>
          <w:i/>
          <w:iCs/>
          <w:szCs w:val="18"/>
        </w:rPr>
        <w:t xml:space="preserve"> Critical Concepts in P</w:t>
      </w:r>
      <w:r w:rsidRPr="00B96E6C">
        <w:rPr>
          <w:i/>
          <w:iCs/>
          <w:szCs w:val="18"/>
        </w:rPr>
        <w:t>o</w:t>
      </w:r>
      <w:r w:rsidRPr="00B96E6C">
        <w:rPr>
          <w:i/>
          <w:iCs/>
          <w:szCs w:val="18"/>
        </w:rPr>
        <w:t xml:space="preserve">litical Science. </w:t>
      </w:r>
      <w:r w:rsidRPr="00B96E6C">
        <w:rPr>
          <w:szCs w:val="18"/>
        </w:rPr>
        <w:t>London</w:t>
      </w:r>
      <w:r>
        <w:rPr>
          <w:szCs w:val="18"/>
        </w:rPr>
        <w:t> :</w:t>
      </w:r>
      <w:r w:rsidRPr="00B96E6C">
        <w:rPr>
          <w:szCs w:val="18"/>
        </w:rPr>
        <w:t xml:space="preserve"> Routledge, 2004,1 272. Déf</w:t>
      </w:r>
      <w:r w:rsidRPr="00B96E6C">
        <w:rPr>
          <w:szCs w:val="18"/>
        </w:rPr>
        <w:t>i</w:t>
      </w:r>
      <w:r w:rsidRPr="00B96E6C">
        <w:rPr>
          <w:szCs w:val="18"/>
        </w:rPr>
        <w:t>nition complète dans</w:t>
      </w:r>
      <w:r>
        <w:rPr>
          <w:szCs w:val="18"/>
        </w:rPr>
        <w:t> :</w:t>
      </w:r>
      <w:r w:rsidRPr="00B96E6C">
        <w:rPr>
          <w:szCs w:val="18"/>
        </w:rPr>
        <w:t xml:space="preserve"> </w:t>
      </w:r>
      <w:r w:rsidRPr="00B96E6C">
        <w:rPr>
          <w:i/>
          <w:iCs/>
          <w:szCs w:val="18"/>
        </w:rPr>
        <w:t>The Nature of Fa</w:t>
      </w:r>
      <w:r w:rsidRPr="00B96E6C">
        <w:rPr>
          <w:i/>
          <w:iCs/>
          <w:szCs w:val="18"/>
        </w:rPr>
        <w:t>s</w:t>
      </w:r>
      <w:r w:rsidRPr="00B96E6C">
        <w:rPr>
          <w:i/>
          <w:iCs/>
          <w:szCs w:val="18"/>
        </w:rPr>
        <w:t xml:space="preserve">cism. </w:t>
      </w:r>
      <w:r w:rsidRPr="00B96E6C">
        <w:rPr>
          <w:szCs w:val="18"/>
        </w:rPr>
        <w:t>London</w:t>
      </w:r>
      <w:r>
        <w:rPr>
          <w:szCs w:val="18"/>
        </w:rPr>
        <w:t> :</w:t>
      </w:r>
      <w:r w:rsidRPr="00B96E6C">
        <w:rPr>
          <w:szCs w:val="18"/>
        </w:rPr>
        <w:t xml:space="preserve"> Routledge, 1993,</w:t>
      </w:r>
      <w:r>
        <w:rPr>
          <w:szCs w:val="18"/>
        </w:rPr>
        <w:t xml:space="preserve"> </w:t>
      </w:r>
      <w:r w:rsidRPr="00B96E6C">
        <w:rPr>
          <w:szCs w:val="18"/>
        </w:rPr>
        <w:t>44.</w:t>
      </w:r>
    </w:p>
  </w:footnote>
  <w:footnote w:id="351">
    <w:p w14:paraId="0A9DBB15" w14:textId="77777777" w:rsidR="00730AFE" w:rsidRDefault="00730AFE">
      <w:pPr>
        <w:pStyle w:val="Notedebasdepage"/>
      </w:pPr>
      <w:r>
        <w:rPr>
          <w:rStyle w:val="Appelnotedebasdep"/>
        </w:rPr>
        <w:footnoteRef/>
      </w:r>
      <w:r>
        <w:t xml:space="preserve"> </w:t>
      </w:r>
      <w:r>
        <w:tab/>
      </w:r>
      <w:r w:rsidRPr="00B96E6C">
        <w:rPr>
          <w:i/>
          <w:iCs/>
          <w:szCs w:val="18"/>
        </w:rPr>
        <w:t xml:space="preserve">Le fascisme dans son époque. </w:t>
      </w:r>
      <w:r w:rsidRPr="00B96E6C">
        <w:rPr>
          <w:szCs w:val="18"/>
        </w:rPr>
        <w:t>Trad. 1970,1, 75.</w:t>
      </w:r>
    </w:p>
  </w:footnote>
  <w:footnote w:id="352">
    <w:p w14:paraId="601ED1FE" w14:textId="77777777" w:rsidR="00730AFE" w:rsidRDefault="00730AFE" w:rsidP="00730AFE">
      <w:pPr>
        <w:pStyle w:val="Notedebasdepage"/>
      </w:pPr>
      <w:r>
        <w:rPr>
          <w:rStyle w:val="Appelnotedebasdep"/>
        </w:rPr>
        <w:footnoteRef/>
      </w:r>
      <w:r>
        <w:t xml:space="preserve"> </w:t>
      </w:r>
      <w:r>
        <w:tab/>
      </w:r>
      <w:r w:rsidRPr="00B96E6C">
        <w:rPr>
          <w:szCs w:val="18"/>
        </w:rPr>
        <w:t>Ex.</w:t>
      </w:r>
      <w:r>
        <w:rPr>
          <w:szCs w:val="18"/>
        </w:rPr>
        <w:t> :</w:t>
      </w:r>
      <w:r w:rsidRPr="00B96E6C">
        <w:rPr>
          <w:szCs w:val="18"/>
        </w:rPr>
        <w:t xml:space="preserve"> De Grand, Alexander. </w:t>
      </w:r>
      <w:r w:rsidRPr="00B96E6C">
        <w:rPr>
          <w:i/>
          <w:iCs/>
          <w:szCs w:val="18"/>
        </w:rPr>
        <w:t>Fascist Italy and Nazi Germany</w:t>
      </w:r>
      <w:r>
        <w:rPr>
          <w:i/>
          <w:iCs/>
          <w:szCs w:val="18"/>
        </w:rPr>
        <w:t> :</w:t>
      </w:r>
      <w:r w:rsidRPr="00B96E6C">
        <w:rPr>
          <w:i/>
          <w:iCs/>
          <w:szCs w:val="18"/>
        </w:rPr>
        <w:t xml:space="preserve"> the 'Fascist' Style of</w:t>
      </w:r>
      <w:r>
        <w:rPr>
          <w:i/>
          <w:iCs/>
          <w:szCs w:val="18"/>
        </w:rPr>
        <w:t xml:space="preserve"> </w:t>
      </w:r>
      <w:r w:rsidRPr="00B96E6C">
        <w:rPr>
          <w:i/>
          <w:iCs/>
          <w:szCs w:val="18"/>
        </w:rPr>
        <w:t xml:space="preserve">Rule. </w:t>
      </w:r>
      <w:r w:rsidRPr="00B96E6C">
        <w:rPr>
          <w:szCs w:val="18"/>
        </w:rPr>
        <w:t>New York</w:t>
      </w:r>
      <w:r>
        <w:rPr>
          <w:szCs w:val="18"/>
        </w:rPr>
        <w:t> :</w:t>
      </w:r>
      <w:r w:rsidRPr="00B96E6C">
        <w:rPr>
          <w:szCs w:val="18"/>
        </w:rPr>
        <w:t xml:space="preserve"> Routledge, 1995.</w:t>
      </w:r>
    </w:p>
  </w:footnote>
  <w:footnote w:id="353">
    <w:p w14:paraId="196AF469" w14:textId="77777777" w:rsidR="00730AFE" w:rsidRDefault="00730AFE" w:rsidP="00730AFE">
      <w:pPr>
        <w:pStyle w:val="Notedebasdepage"/>
      </w:pPr>
      <w:r>
        <w:rPr>
          <w:rStyle w:val="Appelnotedebasdep"/>
        </w:rPr>
        <w:footnoteRef/>
      </w:r>
      <w:r>
        <w:t xml:space="preserve"> </w:t>
      </w:r>
      <w:r>
        <w:tab/>
      </w:r>
      <w:r w:rsidRPr="00B96E6C">
        <w:rPr>
          <w:i/>
          <w:iCs/>
          <w:szCs w:val="18"/>
        </w:rPr>
        <w:t>History of</w:t>
      </w:r>
      <w:r>
        <w:rPr>
          <w:i/>
          <w:iCs/>
          <w:szCs w:val="18"/>
        </w:rPr>
        <w:t xml:space="preserve"> </w:t>
      </w:r>
      <w:r w:rsidRPr="00B96E6C">
        <w:rPr>
          <w:i/>
          <w:iCs/>
          <w:szCs w:val="18"/>
        </w:rPr>
        <w:t xml:space="preserve">Fascism, </w:t>
      </w:r>
      <w:r w:rsidRPr="00B96E6C">
        <w:rPr>
          <w:szCs w:val="18"/>
        </w:rPr>
        <w:t>245.</w:t>
      </w:r>
    </w:p>
  </w:footnote>
  <w:footnote w:id="354">
    <w:p w14:paraId="372F32A4" w14:textId="77777777" w:rsidR="00730AFE" w:rsidRDefault="00730AFE" w:rsidP="00730AFE">
      <w:pPr>
        <w:pStyle w:val="Notedebasdepage"/>
      </w:pPr>
      <w:r>
        <w:rPr>
          <w:rStyle w:val="Appelnotedebasdep"/>
        </w:rPr>
        <w:footnoteRef/>
      </w:r>
      <w:r>
        <w:t xml:space="preserve"> </w:t>
      </w:r>
      <w:r>
        <w:tab/>
      </w:r>
      <w:r w:rsidRPr="00B96E6C">
        <w:rPr>
          <w:szCs w:val="18"/>
        </w:rPr>
        <w:t>Cambridge</w:t>
      </w:r>
      <w:r>
        <w:rPr>
          <w:szCs w:val="18"/>
        </w:rPr>
        <w:t> :</w:t>
      </w:r>
      <w:r w:rsidRPr="00B96E6C">
        <w:rPr>
          <w:szCs w:val="18"/>
        </w:rPr>
        <w:t xml:space="preserve"> Cambridge UP, 2004.</w:t>
      </w:r>
    </w:p>
  </w:footnote>
  <w:footnote w:id="355">
    <w:p w14:paraId="28B696E5" w14:textId="77777777" w:rsidR="00730AFE" w:rsidRDefault="00730AFE" w:rsidP="00730AFE">
      <w:pPr>
        <w:pStyle w:val="Notedebasdepage"/>
      </w:pPr>
      <w:r>
        <w:rPr>
          <w:rStyle w:val="Appelnotedebasdep"/>
        </w:rPr>
        <w:footnoteRef/>
      </w:r>
      <w:r>
        <w:t xml:space="preserve"> </w:t>
      </w:r>
      <w:r>
        <w:tab/>
      </w:r>
      <w:r w:rsidRPr="00B96E6C">
        <w:rPr>
          <w:szCs w:val="18"/>
        </w:rPr>
        <w:t xml:space="preserve">Verbo </w:t>
      </w:r>
      <w:r>
        <w:rPr>
          <w:szCs w:val="18"/>
        </w:rPr>
        <w:t>« </w:t>
      </w:r>
      <w:r w:rsidRPr="00B96E6C">
        <w:rPr>
          <w:szCs w:val="18"/>
        </w:rPr>
        <w:t>fascism</w:t>
      </w:r>
      <w:r>
        <w:rPr>
          <w:szCs w:val="18"/>
        </w:rPr>
        <w:t> »</w:t>
      </w:r>
      <w:r w:rsidRPr="00B96E6C">
        <w:rPr>
          <w:szCs w:val="18"/>
        </w:rPr>
        <w:t xml:space="preserve">, </w:t>
      </w:r>
      <w:r w:rsidRPr="00B96E6C">
        <w:rPr>
          <w:i/>
          <w:iCs/>
          <w:szCs w:val="18"/>
        </w:rPr>
        <w:t>Encyclopedia Britannica Online.</w:t>
      </w:r>
    </w:p>
  </w:footnote>
  <w:footnote w:id="356">
    <w:p w14:paraId="7FC79672" w14:textId="77777777" w:rsidR="00730AFE" w:rsidRDefault="00730AFE" w:rsidP="00730AFE">
      <w:pPr>
        <w:pStyle w:val="Notedebasdepage"/>
      </w:pPr>
      <w:r>
        <w:rPr>
          <w:rStyle w:val="Appelnotedebasdep"/>
        </w:rPr>
        <w:footnoteRef/>
      </w:r>
      <w:r>
        <w:t xml:space="preserve"> </w:t>
      </w:r>
      <w:r>
        <w:tab/>
      </w:r>
      <w:r w:rsidRPr="00B96E6C">
        <w:rPr>
          <w:szCs w:val="18"/>
        </w:rPr>
        <w:t>La dictature de Metaxas en Grèce, pourvue de la bén</w:t>
      </w:r>
      <w:r w:rsidRPr="00B96E6C">
        <w:rPr>
          <w:szCs w:val="18"/>
        </w:rPr>
        <w:t>é</w:t>
      </w:r>
      <w:r w:rsidRPr="00B96E6C">
        <w:rPr>
          <w:szCs w:val="18"/>
        </w:rPr>
        <w:t xml:space="preserve">diction de Georges II, 1936-1941, est elle aussi jugée d'ordinaire régime </w:t>
      </w:r>
      <w:r>
        <w:rPr>
          <w:szCs w:val="18"/>
        </w:rPr>
        <w:t>« </w:t>
      </w:r>
      <w:r w:rsidRPr="00B96E6C">
        <w:rPr>
          <w:szCs w:val="18"/>
        </w:rPr>
        <w:t>autor</w:t>
      </w:r>
      <w:r w:rsidRPr="00B96E6C">
        <w:rPr>
          <w:szCs w:val="18"/>
        </w:rPr>
        <w:t>i</w:t>
      </w:r>
      <w:r w:rsidRPr="00B96E6C">
        <w:rPr>
          <w:szCs w:val="18"/>
        </w:rPr>
        <w:t>taire</w:t>
      </w:r>
      <w:r>
        <w:rPr>
          <w:szCs w:val="18"/>
        </w:rPr>
        <w:t> »</w:t>
      </w:r>
      <w:r w:rsidRPr="00B96E6C">
        <w:rPr>
          <w:szCs w:val="18"/>
        </w:rPr>
        <w:t xml:space="preserve"> mais non fasciste.</w:t>
      </w:r>
    </w:p>
  </w:footnote>
  <w:footnote w:id="357">
    <w:p w14:paraId="26E389A7" w14:textId="77777777" w:rsidR="00730AFE" w:rsidRDefault="00730AFE" w:rsidP="00730AFE">
      <w:pPr>
        <w:pStyle w:val="Notedebasdepage"/>
      </w:pPr>
      <w:r>
        <w:rPr>
          <w:rStyle w:val="Appelnotedebasdep"/>
        </w:rPr>
        <w:footnoteRef/>
      </w:r>
      <w:r>
        <w:t xml:space="preserve"> </w:t>
      </w:r>
      <w:r>
        <w:tab/>
      </w:r>
      <w:r w:rsidRPr="00B96E6C">
        <w:rPr>
          <w:szCs w:val="18"/>
        </w:rPr>
        <w:t>Voir plus loin sur la Turquie kémaliste.</w:t>
      </w:r>
    </w:p>
    <w:p w14:paraId="0224976D" w14:textId="77777777" w:rsidR="00730AFE" w:rsidRDefault="00730AFE" w:rsidP="00730AFE">
      <w:pPr>
        <w:pStyle w:val="Notedebasdepage"/>
      </w:pPr>
      <w:r>
        <w:tab/>
      </w:r>
      <w:r>
        <w:tab/>
      </w:r>
      <w:r w:rsidRPr="00B96E6C">
        <w:rPr>
          <w:szCs w:val="18"/>
        </w:rPr>
        <w:t>La Méditerranée fasciste. - On a pu suggérer qu'il y avait une aire de fascismes latins, au style de pouvoir propre, établis sur tout le pourtour m</w:t>
      </w:r>
      <w:r w:rsidRPr="00B96E6C">
        <w:rPr>
          <w:szCs w:val="18"/>
        </w:rPr>
        <w:t>é</w:t>
      </w:r>
      <w:r w:rsidRPr="00B96E6C">
        <w:rPr>
          <w:szCs w:val="18"/>
        </w:rPr>
        <w:t>diterranéen. Voir</w:t>
      </w:r>
      <w:r>
        <w:rPr>
          <w:szCs w:val="18"/>
        </w:rPr>
        <w:t> :</w:t>
      </w:r>
      <w:r w:rsidRPr="00B96E6C">
        <w:rPr>
          <w:szCs w:val="18"/>
        </w:rPr>
        <w:t xml:space="preserve"> Lewis, Paul H. </w:t>
      </w:r>
      <w:r w:rsidRPr="00B96E6C">
        <w:rPr>
          <w:i/>
          <w:iCs/>
          <w:szCs w:val="18"/>
        </w:rPr>
        <w:t>Latin Fascist Elite. The Mussolini, Fra</w:t>
      </w:r>
      <w:r w:rsidRPr="00B96E6C">
        <w:rPr>
          <w:i/>
          <w:iCs/>
          <w:szCs w:val="18"/>
        </w:rPr>
        <w:t>n</w:t>
      </w:r>
      <w:r w:rsidRPr="00B96E6C">
        <w:rPr>
          <w:i/>
          <w:iCs/>
          <w:szCs w:val="18"/>
        </w:rPr>
        <w:t>co, and S</w:t>
      </w:r>
      <w:r w:rsidRPr="00B96E6C">
        <w:rPr>
          <w:i/>
          <w:iCs/>
          <w:szCs w:val="18"/>
        </w:rPr>
        <w:t>a</w:t>
      </w:r>
      <w:r w:rsidRPr="00B96E6C">
        <w:rPr>
          <w:i/>
          <w:iCs/>
          <w:szCs w:val="18"/>
        </w:rPr>
        <w:t xml:space="preserve">lazar Régimes. </w:t>
      </w:r>
      <w:r w:rsidRPr="00B96E6C">
        <w:rPr>
          <w:szCs w:val="18"/>
        </w:rPr>
        <w:t>Westport CT</w:t>
      </w:r>
      <w:r>
        <w:rPr>
          <w:szCs w:val="18"/>
        </w:rPr>
        <w:t> :</w:t>
      </w:r>
      <w:r w:rsidRPr="00B96E6C">
        <w:rPr>
          <w:szCs w:val="18"/>
        </w:rPr>
        <w:t xml:space="preserve"> Praeger, 2002.</w:t>
      </w:r>
    </w:p>
  </w:footnote>
  <w:footnote w:id="358">
    <w:p w14:paraId="50D1D636" w14:textId="77777777" w:rsidR="00730AFE" w:rsidRDefault="00730AFE">
      <w:pPr>
        <w:pStyle w:val="Notedebasdepage"/>
      </w:pPr>
      <w:r>
        <w:rPr>
          <w:rStyle w:val="Appelnotedebasdep"/>
        </w:rPr>
        <w:footnoteRef/>
      </w:r>
      <w:r>
        <w:t xml:space="preserve"> </w:t>
      </w:r>
      <w:r>
        <w:tab/>
      </w:r>
      <w:r w:rsidRPr="00B96E6C">
        <w:rPr>
          <w:szCs w:val="18"/>
        </w:rPr>
        <w:t>Titre du livre de Klaus J. Siegfried. Frankfurt, 1979.</w:t>
      </w:r>
    </w:p>
  </w:footnote>
  <w:footnote w:id="359">
    <w:p w14:paraId="1D13B681" w14:textId="77777777" w:rsidR="00730AFE" w:rsidRDefault="00730AFE" w:rsidP="00730AFE">
      <w:pPr>
        <w:pStyle w:val="Notedebasdepage"/>
      </w:pPr>
      <w:r>
        <w:rPr>
          <w:rStyle w:val="Appelnotedebasdep"/>
        </w:rPr>
        <w:footnoteRef/>
      </w:r>
      <w:r>
        <w:t xml:space="preserve"> </w:t>
      </w:r>
      <w:r>
        <w:tab/>
      </w:r>
      <w:r w:rsidRPr="00B96E6C">
        <w:rPr>
          <w:i/>
          <w:iCs/>
          <w:szCs w:val="18"/>
        </w:rPr>
        <w:t>History of</w:t>
      </w:r>
      <w:r>
        <w:rPr>
          <w:i/>
          <w:iCs/>
          <w:szCs w:val="18"/>
        </w:rPr>
        <w:t xml:space="preserve"> </w:t>
      </w:r>
      <w:r w:rsidRPr="00B96E6C">
        <w:rPr>
          <w:i/>
          <w:iCs/>
          <w:szCs w:val="18"/>
        </w:rPr>
        <w:t xml:space="preserve">Fascism, </w:t>
      </w:r>
      <w:r w:rsidRPr="00B96E6C">
        <w:rPr>
          <w:szCs w:val="18"/>
        </w:rPr>
        <w:t>490.</w:t>
      </w:r>
    </w:p>
  </w:footnote>
  <w:footnote w:id="360">
    <w:p w14:paraId="184D3806" w14:textId="77777777" w:rsidR="00730AFE" w:rsidRDefault="00730AFE" w:rsidP="00730AFE">
      <w:pPr>
        <w:pStyle w:val="Notedebasdepage"/>
      </w:pPr>
      <w:r>
        <w:rPr>
          <w:rStyle w:val="Appelnotedebasdep"/>
        </w:rPr>
        <w:footnoteRef/>
      </w:r>
      <w:r>
        <w:t xml:space="preserve"> </w:t>
      </w:r>
      <w:r>
        <w:tab/>
      </w:r>
      <w:r w:rsidRPr="00B96E6C">
        <w:rPr>
          <w:szCs w:val="18"/>
        </w:rPr>
        <w:t>Mais</w:t>
      </w:r>
      <w:r>
        <w:rPr>
          <w:szCs w:val="18"/>
        </w:rPr>
        <w:t xml:space="preserve"> </w:t>
      </w:r>
      <w:r w:rsidRPr="00B96E6C">
        <w:rPr>
          <w:szCs w:val="18"/>
        </w:rPr>
        <w:t>voir</w:t>
      </w:r>
      <w:r>
        <w:rPr>
          <w:szCs w:val="18"/>
        </w:rPr>
        <w:t xml:space="preserve"> : </w:t>
      </w:r>
      <w:r w:rsidRPr="00B96E6C">
        <w:rPr>
          <w:szCs w:val="18"/>
        </w:rPr>
        <w:t>Sz</w:t>
      </w:r>
      <w:r>
        <w:rPr>
          <w:szCs w:val="18"/>
        </w:rPr>
        <w:t>[]</w:t>
      </w:r>
      <w:r w:rsidRPr="00B96E6C">
        <w:rPr>
          <w:szCs w:val="18"/>
        </w:rPr>
        <w:t>l</w:t>
      </w:r>
      <w:r>
        <w:rPr>
          <w:szCs w:val="18"/>
        </w:rPr>
        <w:t>[]</w:t>
      </w:r>
      <w:r w:rsidRPr="00B96E6C">
        <w:rPr>
          <w:szCs w:val="18"/>
        </w:rPr>
        <w:t>si-Janze,</w:t>
      </w:r>
      <w:r>
        <w:rPr>
          <w:szCs w:val="18"/>
        </w:rPr>
        <w:t xml:space="preserve"> </w:t>
      </w:r>
      <w:r w:rsidRPr="00B96E6C">
        <w:rPr>
          <w:szCs w:val="18"/>
        </w:rPr>
        <w:t xml:space="preserve">Margit. </w:t>
      </w:r>
      <w:r w:rsidRPr="00B96E6C">
        <w:rPr>
          <w:i/>
          <w:iCs/>
          <w:szCs w:val="18"/>
        </w:rPr>
        <w:t>Die Pfeilkreuzlerbew</w:t>
      </w:r>
      <w:r w:rsidRPr="00B96E6C">
        <w:rPr>
          <w:i/>
          <w:iCs/>
          <w:szCs w:val="18"/>
        </w:rPr>
        <w:t>e</w:t>
      </w:r>
      <w:r w:rsidRPr="00B96E6C">
        <w:rPr>
          <w:i/>
          <w:iCs/>
          <w:szCs w:val="18"/>
        </w:rPr>
        <w:t>gung in</w:t>
      </w:r>
      <w:r>
        <w:rPr>
          <w:i/>
          <w:iCs/>
          <w:szCs w:val="18"/>
        </w:rPr>
        <w:t xml:space="preserve"> </w:t>
      </w:r>
      <w:r w:rsidRPr="00B96E6C">
        <w:rPr>
          <w:i/>
          <w:iCs/>
          <w:szCs w:val="18"/>
        </w:rPr>
        <w:t>Ungarn.</w:t>
      </w:r>
      <w:r>
        <w:rPr>
          <w:i/>
          <w:iCs/>
          <w:szCs w:val="18"/>
        </w:rPr>
        <w:t xml:space="preserve"> </w:t>
      </w:r>
      <w:r w:rsidRPr="00B96E6C">
        <w:rPr>
          <w:szCs w:val="18"/>
        </w:rPr>
        <w:t>München</w:t>
      </w:r>
      <w:r>
        <w:rPr>
          <w:szCs w:val="18"/>
        </w:rPr>
        <w:t> :</w:t>
      </w:r>
      <w:r w:rsidRPr="00B96E6C">
        <w:rPr>
          <w:szCs w:val="18"/>
        </w:rPr>
        <w:t xml:space="preserve"> Oldenburg, 1989.</w:t>
      </w:r>
    </w:p>
  </w:footnote>
  <w:footnote w:id="361">
    <w:p w14:paraId="656B0AC1" w14:textId="77777777" w:rsidR="00730AFE" w:rsidRDefault="00730AFE" w:rsidP="00730AFE">
      <w:pPr>
        <w:pStyle w:val="Notedebasdepage"/>
      </w:pPr>
      <w:r>
        <w:rPr>
          <w:rStyle w:val="Appelnotedebasdep"/>
        </w:rPr>
        <w:footnoteRef/>
      </w:r>
      <w:r>
        <w:t xml:space="preserve"> </w:t>
      </w:r>
      <w:r>
        <w:tab/>
      </w:r>
      <w:r w:rsidRPr="00B96E6C">
        <w:rPr>
          <w:szCs w:val="18"/>
        </w:rPr>
        <w:t>Idéologie étudiée dans</w:t>
      </w:r>
      <w:r>
        <w:rPr>
          <w:szCs w:val="18"/>
        </w:rPr>
        <w:t> :</w:t>
      </w:r>
      <w:r w:rsidRPr="00B96E6C">
        <w:rPr>
          <w:szCs w:val="18"/>
        </w:rPr>
        <w:t xml:space="preserve"> Ioanid, Radu. </w:t>
      </w:r>
      <w:r w:rsidRPr="00B96E6C">
        <w:rPr>
          <w:i/>
          <w:iCs/>
          <w:szCs w:val="18"/>
        </w:rPr>
        <w:t>The Sword of the A</w:t>
      </w:r>
      <w:r w:rsidRPr="00B96E6C">
        <w:rPr>
          <w:i/>
          <w:iCs/>
          <w:szCs w:val="18"/>
        </w:rPr>
        <w:t>r</w:t>
      </w:r>
      <w:r w:rsidRPr="00B96E6C">
        <w:rPr>
          <w:i/>
          <w:iCs/>
          <w:szCs w:val="18"/>
        </w:rPr>
        <w:t>changel</w:t>
      </w:r>
      <w:r>
        <w:rPr>
          <w:i/>
          <w:iCs/>
          <w:szCs w:val="18"/>
        </w:rPr>
        <w:t> :</w:t>
      </w:r>
      <w:r w:rsidRPr="00B96E6C">
        <w:rPr>
          <w:i/>
          <w:iCs/>
          <w:szCs w:val="18"/>
        </w:rPr>
        <w:t xml:space="preserve"> Fascist Ideology in Romania. </w:t>
      </w:r>
      <w:r w:rsidRPr="00B96E6C">
        <w:rPr>
          <w:szCs w:val="18"/>
        </w:rPr>
        <w:t>New York</w:t>
      </w:r>
      <w:r>
        <w:rPr>
          <w:szCs w:val="18"/>
        </w:rPr>
        <w:t> :</w:t>
      </w:r>
      <w:r w:rsidRPr="00B96E6C">
        <w:rPr>
          <w:szCs w:val="18"/>
        </w:rPr>
        <w:t xml:space="preserve"> Columbia UP, 1990.</w:t>
      </w:r>
    </w:p>
  </w:footnote>
  <w:footnote w:id="362">
    <w:p w14:paraId="56888061" w14:textId="77777777" w:rsidR="00730AFE" w:rsidRDefault="00730AFE">
      <w:pPr>
        <w:pStyle w:val="Notedebasdepage"/>
      </w:pPr>
      <w:r>
        <w:rPr>
          <w:rStyle w:val="Appelnotedebasdep"/>
        </w:rPr>
        <w:footnoteRef/>
      </w:r>
      <w:r>
        <w:t xml:space="preserve"> </w:t>
      </w:r>
      <w:r>
        <w:tab/>
      </w:r>
      <w:r w:rsidRPr="00B96E6C">
        <w:rPr>
          <w:szCs w:val="18"/>
        </w:rPr>
        <w:t>Fusionnant avec le National-syndicalisme de Ramiro Ledesma Ramos. Nul ne doute du caractère fasciste des théories de celui-ci.</w:t>
      </w:r>
    </w:p>
  </w:footnote>
  <w:footnote w:id="363">
    <w:p w14:paraId="4DB1E327" w14:textId="77777777" w:rsidR="00730AFE" w:rsidRDefault="00730AFE" w:rsidP="00730AFE">
      <w:pPr>
        <w:pStyle w:val="Notedebasdepage"/>
      </w:pPr>
      <w:r>
        <w:rPr>
          <w:rStyle w:val="Appelnotedebasdep"/>
        </w:rPr>
        <w:footnoteRef/>
      </w:r>
      <w:r>
        <w:t xml:space="preserve"> </w:t>
      </w:r>
      <w:r>
        <w:tab/>
      </w:r>
      <w:r w:rsidRPr="00B96E6C">
        <w:rPr>
          <w:szCs w:val="18"/>
        </w:rPr>
        <w:t xml:space="preserve">Milza, Pierre. </w:t>
      </w:r>
      <w:r w:rsidRPr="00B96E6C">
        <w:rPr>
          <w:i/>
          <w:iCs/>
          <w:szCs w:val="18"/>
        </w:rPr>
        <w:t xml:space="preserve">Les fascismes. </w:t>
      </w:r>
      <w:r w:rsidRPr="00B96E6C">
        <w:rPr>
          <w:szCs w:val="18"/>
        </w:rPr>
        <w:t>Paris</w:t>
      </w:r>
      <w:r>
        <w:rPr>
          <w:szCs w:val="18"/>
        </w:rPr>
        <w:t> :</w:t>
      </w:r>
      <w:r w:rsidRPr="00B96E6C">
        <w:rPr>
          <w:szCs w:val="18"/>
        </w:rPr>
        <w:t xml:space="preserve"> Imprimerie nationale, 1985. = Version intégralement refaite, augmentée et développée de</w:t>
      </w:r>
      <w:r>
        <w:rPr>
          <w:szCs w:val="18"/>
        </w:rPr>
        <w:t> :</w:t>
      </w:r>
      <w:r w:rsidRPr="00B96E6C">
        <w:rPr>
          <w:szCs w:val="18"/>
        </w:rPr>
        <w:t xml:space="preserve"> Milza, Pierre avec co</w:t>
      </w:r>
      <w:r w:rsidRPr="00B96E6C">
        <w:rPr>
          <w:szCs w:val="18"/>
        </w:rPr>
        <w:t>l</w:t>
      </w:r>
      <w:r w:rsidRPr="00B96E6C">
        <w:rPr>
          <w:szCs w:val="18"/>
        </w:rPr>
        <w:t xml:space="preserve">lab. M. Benteli. </w:t>
      </w:r>
      <w:r w:rsidRPr="00B96E6C">
        <w:rPr>
          <w:i/>
          <w:iCs/>
          <w:szCs w:val="18"/>
        </w:rPr>
        <w:t>Le fascisme au 20</w:t>
      </w:r>
      <w:r w:rsidRPr="00B96E6C">
        <w:rPr>
          <w:i/>
          <w:iCs/>
          <w:szCs w:val="18"/>
          <w:vertAlign w:val="superscript"/>
        </w:rPr>
        <w:t xml:space="preserve">e </w:t>
      </w:r>
      <w:r w:rsidRPr="00B96E6C">
        <w:rPr>
          <w:i/>
          <w:iCs/>
          <w:szCs w:val="18"/>
        </w:rPr>
        <w:t xml:space="preserve">siècle. </w:t>
      </w:r>
      <w:r w:rsidRPr="00B96E6C">
        <w:rPr>
          <w:szCs w:val="18"/>
        </w:rPr>
        <w:t>Paris</w:t>
      </w:r>
      <w:r>
        <w:rPr>
          <w:szCs w:val="18"/>
        </w:rPr>
        <w:t> :</w:t>
      </w:r>
      <w:r w:rsidRPr="00B96E6C">
        <w:rPr>
          <w:szCs w:val="18"/>
        </w:rPr>
        <w:t xml:space="preserve"> R</w:t>
      </w:r>
      <w:r w:rsidRPr="00B96E6C">
        <w:rPr>
          <w:szCs w:val="18"/>
        </w:rPr>
        <w:t>i</w:t>
      </w:r>
      <w:r w:rsidRPr="00B96E6C">
        <w:rPr>
          <w:szCs w:val="18"/>
        </w:rPr>
        <w:t>chelieu / Bordas, 1973.</w:t>
      </w:r>
    </w:p>
  </w:footnote>
  <w:footnote w:id="364">
    <w:p w14:paraId="3C6427CF" w14:textId="77777777" w:rsidR="00730AFE" w:rsidRDefault="00730AFE" w:rsidP="00730AFE">
      <w:pPr>
        <w:pStyle w:val="Notedebasdepage"/>
      </w:pPr>
      <w:r>
        <w:rPr>
          <w:rStyle w:val="Appelnotedebasdep"/>
        </w:rPr>
        <w:footnoteRef/>
      </w:r>
      <w:r>
        <w:t xml:space="preserve"> </w:t>
      </w:r>
      <w:r>
        <w:tab/>
      </w:r>
      <w:r w:rsidRPr="00B96E6C">
        <w:rPr>
          <w:szCs w:val="18"/>
        </w:rPr>
        <w:t>En dépit du titre de son grand ouvrage</w:t>
      </w:r>
      <w:r>
        <w:rPr>
          <w:szCs w:val="18"/>
        </w:rPr>
        <w:t> :</w:t>
      </w:r>
      <w:r w:rsidRPr="00B96E6C">
        <w:rPr>
          <w:szCs w:val="18"/>
        </w:rPr>
        <w:t xml:space="preserve"> Payne, Stanley G. </w:t>
      </w:r>
      <w:r w:rsidRPr="00B96E6C">
        <w:rPr>
          <w:i/>
          <w:iCs/>
          <w:szCs w:val="18"/>
        </w:rPr>
        <w:t>Fa</w:t>
      </w:r>
      <w:r w:rsidRPr="00B96E6C">
        <w:rPr>
          <w:i/>
          <w:iCs/>
          <w:szCs w:val="18"/>
        </w:rPr>
        <w:t>s</w:t>
      </w:r>
      <w:r w:rsidRPr="00B96E6C">
        <w:rPr>
          <w:i/>
          <w:iCs/>
          <w:szCs w:val="18"/>
        </w:rPr>
        <w:t xml:space="preserve">cism in Spain, 1923-1977. </w:t>
      </w:r>
      <w:r w:rsidRPr="00B96E6C">
        <w:rPr>
          <w:szCs w:val="18"/>
        </w:rPr>
        <w:t>Madison WI</w:t>
      </w:r>
      <w:r>
        <w:rPr>
          <w:szCs w:val="18"/>
        </w:rPr>
        <w:t> :</w:t>
      </w:r>
      <w:r w:rsidRPr="00B96E6C">
        <w:rPr>
          <w:szCs w:val="18"/>
        </w:rPr>
        <w:t xml:space="preserve"> U of Wi</w:t>
      </w:r>
      <w:r w:rsidRPr="00B96E6C">
        <w:rPr>
          <w:szCs w:val="18"/>
        </w:rPr>
        <w:t>s</w:t>
      </w:r>
      <w:r w:rsidRPr="00B96E6C">
        <w:rPr>
          <w:szCs w:val="18"/>
        </w:rPr>
        <w:t>consin Press, 1999.</w:t>
      </w:r>
    </w:p>
  </w:footnote>
  <w:footnote w:id="365">
    <w:p w14:paraId="69580577" w14:textId="77777777" w:rsidR="00730AFE" w:rsidRDefault="00730AFE" w:rsidP="00730AFE">
      <w:pPr>
        <w:pStyle w:val="Notedebasdepage"/>
      </w:pPr>
      <w:r>
        <w:rPr>
          <w:rStyle w:val="Appelnotedebasdep"/>
        </w:rPr>
        <w:footnoteRef/>
      </w:r>
      <w:r>
        <w:t xml:space="preserve"> </w:t>
      </w:r>
      <w:r>
        <w:tab/>
      </w:r>
      <w:r w:rsidRPr="00B96E6C">
        <w:rPr>
          <w:szCs w:val="18"/>
        </w:rPr>
        <w:t xml:space="preserve">Linz, Juan José. </w:t>
      </w:r>
      <w:r w:rsidRPr="00B96E6C">
        <w:rPr>
          <w:i/>
          <w:iCs/>
          <w:szCs w:val="18"/>
        </w:rPr>
        <w:t>Totalitarian and Authoritarian R</w:t>
      </w:r>
      <w:r>
        <w:rPr>
          <w:i/>
          <w:iCs/>
          <w:szCs w:val="18"/>
        </w:rPr>
        <w:t>e</w:t>
      </w:r>
      <w:r w:rsidRPr="00B96E6C">
        <w:rPr>
          <w:i/>
          <w:iCs/>
          <w:szCs w:val="18"/>
        </w:rPr>
        <w:t xml:space="preserve">gimes. </w:t>
      </w:r>
      <w:r w:rsidRPr="00B96E6C">
        <w:rPr>
          <w:szCs w:val="18"/>
        </w:rPr>
        <w:t>Boulder CO</w:t>
      </w:r>
      <w:r>
        <w:rPr>
          <w:szCs w:val="18"/>
        </w:rPr>
        <w:t> :</w:t>
      </w:r>
      <w:r w:rsidRPr="00B96E6C">
        <w:rPr>
          <w:szCs w:val="18"/>
        </w:rPr>
        <w:t xml:space="preserve"> Lynne Rienner, 2000.</w:t>
      </w:r>
      <w:r>
        <w:rPr>
          <w:szCs w:val="18"/>
        </w:rPr>
        <w:t xml:space="preserve"> ---»</w:t>
      </w:r>
      <w:r w:rsidRPr="00B96E6C">
        <w:rPr>
          <w:smallCaps/>
          <w:szCs w:val="18"/>
        </w:rPr>
        <w:t xml:space="preserve"> </w:t>
      </w:r>
      <w:r w:rsidRPr="00B96E6C">
        <w:rPr>
          <w:i/>
          <w:iCs/>
          <w:szCs w:val="18"/>
        </w:rPr>
        <w:t>Régimes totalitaires et aut</w:t>
      </w:r>
      <w:r w:rsidRPr="00B96E6C">
        <w:rPr>
          <w:i/>
          <w:iCs/>
          <w:szCs w:val="18"/>
        </w:rPr>
        <w:t>o</w:t>
      </w:r>
      <w:r w:rsidRPr="00B96E6C">
        <w:rPr>
          <w:i/>
          <w:iCs/>
          <w:szCs w:val="18"/>
        </w:rPr>
        <w:t xml:space="preserve">ritaires. Préface </w:t>
      </w:r>
      <w:r w:rsidRPr="00B96E6C">
        <w:rPr>
          <w:szCs w:val="18"/>
        </w:rPr>
        <w:t>de Guy Hermet. Paris</w:t>
      </w:r>
      <w:r>
        <w:rPr>
          <w:szCs w:val="18"/>
        </w:rPr>
        <w:t> :</w:t>
      </w:r>
      <w:r w:rsidRPr="00B96E6C">
        <w:rPr>
          <w:szCs w:val="18"/>
        </w:rPr>
        <w:t xml:space="preserve"> Armand C</w:t>
      </w:r>
      <w:r w:rsidRPr="00B96E6C">
        <w:rPr>
          <w:szCs w:val="18"/>
        </w:rPr>
        <w:t>o</w:t>
      </w:r>
      <w:r w:rsidRPr="00B96E6C">
        <w:rPr>
          <w:szCs w:val="18"/>
        </w:rPr>
        <w:t>lin, 2006.</w:t>
      </w:r>
    </w:p>
  </w:footnote>
  <w:footnote w:id="366">
    <w:p w14:paraId="70D69B31" w14:textId="77777777" w:rsidR="00730AFE" w:rsidRDefault="00730AFE" w:rsidP="00730AFE">
      <w:pPr>
        <w:pStyle w:val="Notedebasdepage"/>
      </w:pPr>
      <w:r>
        <w:rPr>
          <w:rStyle w:val="Appelnotedebasdep"/>
        </w:rPr>
        <w:footnoteRef/>
      </w:r>
      <w:r>
        <w:t xml:space="preserve"> </w:t>
      </w:r>
      <w:r>
        <w:tab/>
      </w:r>
      <w:r w:rsidRPr="00B96E6C">
        <w:rPr>
          <w:szCs w:val="18"/>
        </w:rPr>
        <w:t xml:space="preserve">De Felice, Renzo et Michael Ledeen. </w:t>
      </w:r>
      <w:r w:rsidRPr="00B96E6C">
        <w:rPr>
          <w:i/>
          <w:iCs/>
          <w:szCs w:val="18"/>
        </w:rPr>
        <w:t>Fascism. An Informa</w:t>
      </w:r>
      <w:r>
        <w:rPr>
          <w:i/>
          <w:iCs/>
          <w:szCs w:val="18"/>
        </w:rPr>
        <w:t>l</w:t>
      </w:r>
      <w:r w:rsidRPr="00B96E6C">
        <w:rPr>
          <w:i/>
          <w:iCs/>
          <w:szCs w:val="18"/>
        </w:rPr>
        <w:t xml:space="preserve"> I</w:t>
      </w:r>
      <w:r w:rsidRPr="00B96E6C">
        <w:rPr>
          <w:i/>
          <w:iCs/>
          <w:szCs w:val="18"/>
        </w:rPr>
        <w:t>n</w:t>
      </w:r>
      <w:r w:rsidRPr="00B96E6C">
        <w:rPr>
          <w:i/>
          <w:iCs/>
          <w:szCs w:val="18"/>
        </w:rPr>
        <w:t>tro</w:t>
      </w:r>
      <w:r>
        <w:rPr>
          <w:i/>
          <w:iCs/>
          <w:szCs w:val="18"/>
        </w:rPr>
        <w:t>duction to it</w:t>
      </w:r>
      <w:r w:rsidRPr="00B96E6C">
        <w:rPr>
          <w:i/>
          <w:iCs/>
          <w:szCs w:val="18"/>
        </w:rPr>
        <w:t xml:space="preserve">s Theory and Practice. </w:t>
      </w:r>
      <w:r w:rsidRPr="00B96E6C">
        <w:rPr>
          <w:szCs w:val="18"/>
        </w:rPr>
        <w:t>New Brunswick NJ</w:t>
      </w:r>
      <w:r>
        <w:rPr>
          <w:szCs w:val="18"/>
        </w:rPr>
        <w:t> :</w:t>
      </w:r>
      <w:r w:rsidRPr="00B96E6C">
        <w:rPr>
          <w:szCs w:val="18"/>
        </w:rPr>
        <w:t xml:space="preserve"> Transa</w:t>
      </w:r>
      <w:r w:rsidRPr="00B96E6C">
        <w:rPr>
          <w:szCs w:val="18"/>
        </w:rPr>
        <w:t>c</w:t>
      </w:r>
      <w:r w:rsidRPr="00B96E6C">
        <w:rPr>
          <w:szCs w:val="18"/>
        </w:rPr>
        <w:t>tion, 1976, 72.</w:t>
      </w:r>
    </w:p>
  </w:footnote>
  <w:footnote w:id="367">
    <w:p w14:paraId="740C9564" w14:textId="77777777" w:rsidR="00730AFE" w:rsidRDefault="00730AFE" w:rsidP="00730AFE">
      <w:pPr>
        <w:pStyle w:val="Notedebasdepage"/>
      </w:pPr>
      <w:r>
        <w:rPr>
          <w:rStyle w:val="Appelnotedebasdep"/>
        </w:rPr>
        <w:footnoteRef/>
      </w:r>
      <w:r>
        <w:t xml:space="preserve"> </w:t>
      </w:r>
      <w:r>
        <w:tab/>
      </w:r>
      <w:r w:rsidRPr="00B96E6C">
        <w:rPr>
          <w:szCs w:val="18"/>
        </w:rPr>
        <w:t>London &amp; New York</w:t>
      </w:r>
      <w:r>
        <w:rPr>
          <w:szCs w:val="18"/>
        </w:rPr>
        <w:t> :</w:t>
      </w:r>
      <w:r w:rsidRPr="00B96E6C">
        <w:rPr>
          <w:szCs w:val="18"/>
        </w:rPr>
        <w:t xml:space="preserve"> Routledge, 2003.</w:t>
      </w:r>
    </w:p>
  </w:footnote>
  <w:footnote w:id="368">
    <w:p w14:paraId="21CC216E" w14:textId="77777777" w:rsidR="00730AFE" w:rsidRDefault="00730AFE">
      <w:pPr>
        <w:pStyle w:val="Notedebasdepage"/>
      </w:pPr>
      <w:r>
        <w:rPr>
          <w:rStyle w:val="Appelnotedebasdep"/>
        </w:rPr>
        <w:footnoteRef/>
      </w:r>
      <w:r>
        <w:t xml:space="preserve"> </w:t>
      </w:r>
      <w:r>
        <w:tab/>
      </w:r>
      <w:r w:rsidRPr="00B96E6C">
        <w:rPr>
          <w:szCs w:val="18"/>
        </w:rPr>
        <w:t xml:space="preserve">Costa Pinto, Antonio. </w:t>
      </w:r>
      <w:r w:rsidRPr="00B96E6C">
        <w:rPr>
          <w:i/>
          <w:iCs/>
          <w:szCs w:val="18"/>
        </w:rPr>
        <w:t xml:space="preserve">The </w:t>
      </w:r>
      <w:r>
        <w:rPr>
          <w:i/>
          <w:iCs/>
          <w:szCs w:val="18"/>
        </w:rPr>
        <w:t>B</w:t>
      </w:r>
      <w:r w:rsidRPr="00B96E6C">
        <w:rPr>
          <w:i/>
          <w:iCs/>
          <w:szCs w:val="18"/>
        </w:rPr>
        <w:t>lue Shirts</w:t>
      </w:r>
      <w:r>
        <w:rPr>
          <w:i/>
          <w:iCs/>
          <w:szCs w:val="18"/>
        </w:rPr>
        <w:t> :</w:t>
      </w:r>
      <w:r w:rsidRPr="00B96E6C">
        <w:rPr>
          <w:i/>
          <w:iCs/>
          <w:szCs w:val="18"/>
        </w:rPr>
        <w:t xml:space="preserve"> Portuguese Fascist</w:t>
      </w:r>
      <w:r>
        <w:rPr>
          <w:i/>
          <w:iCs/>
          <w:szCs w:val="18"/>
        </w:rPr>
        <w:t>s</w:t>
      </w:r>
      <w:r w:rsidRPr="00B96E6C">
        <w:rPr>
          <w:i/>
          <w:iCs/>
          <w:szCs w:val="18"/>
        </w:rPr>
        <w:t xml:space="preserve"> and the New State. </w:t>
      </w:r>
      <w:r w:rsidRPr="00B96E6C">
        <w:rPr>
          <w:szCs w:val="18"/>
        </w:rPr>
        <w:t>New York</w:t>
      </w:r>
      <w:r>
        <w:rPr>
          <w:szCs w:val="18"/>
        </w:rPr>
        <w:t> :</w:t>
      </w:r>
      <w:r w:rsidRPr="00B96E6C">
        <w:rPr>
          <w:szCs w:val="18"/>
        </w:rPr>
        <w:t xml:space="preserve"> Columbia UP, 2000. + </w:t>
      </w:r>
      <w:r w:rsidRPr="00B96E6C">
        <w:rPr>
          <w:i/>
          <w:iCs/>
          <w:szCs w:val="18"/>
        </w:rPr>
        <w:t>Salazar's Dictatorship and</w:t>
      </w:r>
      <w:r>
        <w:rPr>
          <w:i/>
          <w:iCs/>
          <w:szCs w:val="18"/>
        </w:rPr>
        <w:t xml:space="preserve"> </w:t>
      </w:r>
      <w:r w:rsidRPr="00B96E6C">
        <w:rPr>
          <w:i/>
          <w:iCs/>
          <w:szCs w:val="18"/>
        </w:rPr>
        <w:t>Eur</w:t>
      </w:r>
      <w:r w:rsidRPr="00B96E6C">
        <w:rPr>
          <w:i/>
          <w:iCs/>
          <w:szCs w:val="18"/>
        </w:rPr>
        <w:t>o</w:t>
      </w:r>
      <w:r w:rsidRPr="00B96E6C">
        <w:rPr>
          <w:i/>
          <w:iCs/>
          <w:szCs w:val="18"/>
        </w:rPr>
        <w:t xml:space="preserve">pean Fascism. </w:t>
      </w:r>
      <w:r w:rsidRPr="00B96E6C">
        <w:rPr>
          <w:szCs w:val="18"/>
        </w:rPr>
        <w:t>Boulder CO</w:t>
      </w:r>
      <w:r>
        <w:rPr>
          <w:szCs w:val="18"/>
        </w:rPr>
        <w:t> :</w:t>
      </w:r>
      <w:r w:rsidRPr="00B96E6C">
        <w:rPr>
          <w:szCs w:val="18"/>
        </w:rPr>
        <w:t xml:space="preserve"> Social Science Mon</w:t>
      </w:r>
      <w:r w:rsidRPr="00B96E6C">
        <w:rPr>
          <w:szCs w:val="18"/>
        </w:rPr>
        <w:t>o</w:t>
      </w:r>
      <w:r w:rsidRPr="00B96E6C">
        <w:rPr>
          <w:szCs w:val="18"/>
        </w:rPr>
        <w:t xml:space="preserve">graphs, 1995. voir aussi </w:t>
      </w:r>
      <w:r w:rsidRPr="00B96E6C">
        <w:rPr>
          <w:i/>
          <w:iCs/>
          <w:szCs w:val="18"/>
        </w:rPr>
        <w:t>O Fa</w:t>
      </w:r>
      <w:r w:rsidRPr="00B96E6C">
        <w:rPr>
          <w:i/>
          <w:iCs/>
          <w:szCs w:val="18"/>
        </w:rPr>
        <w:t>s</w:t>
      </w:r>
      <w:r w:rsidRPr="00B96E6C">
        <w:rPr>
          <w:i/>
          <w:iCs/>
          <w:szCs w:val="18"/>
        </w:rPr>
        <w:t xml:space="preserve">cismo em Portugal. </w:t>
      </w:r>
      <w:r w:rsidRPr="00B96E6C">
        <w:rPr>
          <w:szCs w:val="18"/>
        </w:rPr>
        <w:t>Lisboa</w:t>
      </w:r>
      <w:r>
        <w:rPr>
          <w:szCs w:val="18"/>
        </w:rPr>
        <w:t> :</w:t>
      </w:r>
      <w:r w:rsidRPr="00B96E6C">
        <w:rPr>
          <w:szCs w:val="18"/>
        </w:rPr>
        <w:t xml:space="preserve"> Regra do jogo, 1982. [= colloque Univ. Lisbonne, mars 1980]. + O, Jorge R</w:t>
      </w:r>
      <w:r w:rsidRPr="00B96E6C">
        <w:rPr>
          <w:szCs w:val="18"/>
        </w:rPr>
        <w:t>a</w:t>
      </w:r>
      <w:r w:rsidRPr="00B96E6C">
        <w:rPr>
          <w:szCs w:val="18"/>
        </w:rPr>
        <w:t xml:space="preserve">mos de. </w:t>
      </w:r>
      <w:r w:rsidRPr="00B96E6C">
        <w:rPr>
          <w:i/>
          <w:iCs/>
          <w:szCs w:val="18"/>
        </w:rPr>
        <w:t>Os anos deferro</w:t>
      </w:r>
      <w:r>
        <w:rPr>
          <w:i/>
          <w:iCs/>
          <w:szCs w:val="18"/>
        </w:rPr>
        <w:t> :</w:t>
      </w:r>
      <w:r w:rsidRPr="00B96E6C">
        <w:rPr>
          <w:i/>
          <w:iCs/>
          <w:szCs w:val="18"/>
        </w:rPr>
        <w:t xml:space="preserve"> o dispositivo cultural durante a Politica de Espirito, 1939-1949. </w:t>
      </w:r>
      <w:r w:rsidRPr="00B96E6C">
        <w:rPr>
          <w:szCs w:val="18"/>
        </w:rPr>
        <w:t>Lisboa</w:t>
      </w:r>
      <w:r>
        <w:rPr>
          <w:szCs w:val="18"/>
        </w:rPr>
        <w:t> :</w:t>
      </w:r>
      <w:r w:rsidRPr="00B96E6C">
        <w:rPr>
          <w:szCs w:val="18"/>
        </w:rPr>
        <w:t xml:space="preserve"> Estampa, 1999.</w:t>
      </w:r>
    </w:p>
  </w:footnote>
  <w:footnote w:id="369">
    <w:p w14:paraId="2F2B356E" w14:textId="77777777" w:rsidR="00730AFE" w:rsidRDefault="00730AFE" w:rsidP="00730AFE">
      <w:pPr>
        <w:pStyle w:val="Notedebasdepage"/>
      </w:pPr>
      <w:r>
        <w:rPr>
          <w:rStyle w:val="Appelnotedebasdep"/>
        </w:rPr>
        <w:footnoteRef/>
      </w:r>
      <w:r>
        <w:t xml:space="preserve"> </w:t>
      </w:r>
      <w:r>
        <w:tab/>
      </w:r>
      <w:r w:rsidRPr="00B96E6C">
        <w:rPr>
          <w:szCs w:val="18"/>
        </w:rPr>
        <w:t xml:space="preserve">Delzell, Charles F. </w:t>
      </w:r>
      <w:r w:rsidRPr="00B96E6C">
        <w:rPr>
          <w:i/>
          <w:iCs/>
          <w:szCs w:val="18"/>
        </w:rPr>
        <w:t xml:space="preserve">Mediterranean Fascism 1919-1945. </w:t>
      </w:r>
      <w:r w:rsidRPr="00B96E6C">
        <w:rPr>
          <w:szCs w:val="18"/>
        </w:rPr>
        <w:t>New York</w:t>
      </w:r>
      <w:r>
        <w:rPr>
          <w:szCs w:val="18"/>
        </w:rPr>
        <w:t> :</w:t>
      </w:r>
      <w:r w:rsidRPr="00B96E6C">
        <w:rPr>
          <w:szCs w:val="18"/>
        </w:rPr>
        <w:t xml:space="preserve"> Walker [1971].</w:t>
      </w:r>
    </w:p>
  </w:footnote>
  <w:footnote w:id="370">
    <w:p w14:paraId="27AD86D8" w14:textId="77777777" w:rsidR="00730AFE" w:rsidRDefault="00730AFE" w:rsidP="00730AFE">
      <w:pPr>
        <w:pStyle w:val="Notedebasdepage"/>
      </w:pPr>
      <w:r>
        <w:rPr>
          <w:rStyle w:val="Appelnotedebasdep"/>
        </w:rPr>
        <w:footnoteRef/>
      </w:r>
      <w:r>
        <w:t xml:space="preserve"> </w:t>
      </w:r>
      <w:r>
        <w:tab/>
      </w:r>
      <w:r w:rsidRPr="00B96E6C">
        <w:rPr>
          <w:i/>
          <w:iCs/>
          <w:szCs w:val="18"/>
        </w:rPr>
        <w:t xml:space="preserve">Fascismes, </w:t>
      </w:r>
      <w:r w:rsidRPr="00B96E6C">
        <w:rPr>
          <w:szCs w:val="18"/>
        </w:rPr>
        <w:t>334.</w:t>
      </w:r>
    </w:p>
  </w:footnote>
  <w:footnote w:id="371">
    <w:p w14:paraId="471AC3B1" w14:textId="77777777" w:rsidR="00730AFE" w:rsidRDefault="00730AFE" w:rsidP="00730AFE">
      <w:pPr>
        <w:pStyle w:val="Notedebasdepage"/>
      </w:pPr>
      <w:r>
        <w:rPr>
          <w:rStyle w:val="Appelnotedebasdep"/>
        </w:rPr>
        <w:footnoteRef/>
      </w:r>
      <w:r>
        <w:t xml:space="preserve"> </w:t>
      </w:r>
      <w:r>
        <w:tab/>
      </w:r>
      <w:r w:rsidRPr="00B96E6C">
        <w:rPr>
          <w:szCs w:val="18"/>
        </w:rPr>
        <w:t xml:space="preserve">Nolte, Ernst. </w:t>
      </w:r>
      <w:r w:rsidRPr="00B96E6C">
        <w:rPr>
          <w:i/>
          <w:iCs/>
          <w:szCs w:val="18"/>
        </w:rPr>
        <w:t xml:space="preserve">Die faschistischen Bewegungen. </w:t>
      </w:r>
      <w:r w:rsidRPr="00B96E6C">
        <w:rPr>
          <w:szCs w:val="18"/>
        </w:rPr>
        <w:t>München</w:t>
      </w:r>
      <w:r>
        <w:rPr>
          <w:szCs w:val="18"/>
        </w:rPr>
        <w:t> :</w:t>
      </w:r>
      <w:r w:rsidRPr="00B96E6C">
        <w:rPr>
          <w:szCs w:val="18"/>
        </w:rPr>
        <w:t xml:space="preserve"> Deutschen Ta</w:t>
      </w:r>
      <w:r w:rsidRPr="00B96E6C">
        <w:rPr>
          <w:szCs w:val="18"/>
        </w:rPr>
        <w:t>s</w:t>
      </w:r>
      <w:r w:rsidRPr="00B96E6C">
        <w:rPr>
          <w:szCs w:val="18"/>
        </w:rPr>
        <w:t xml:space="preserve">chenbuch Vg, 1966. </w:t>
      </w:r>
      <w:r>
        <w:rPr>
          <w:szCs w:val="18"/>
        </w:rPr>
        <w:t xml:space="preserve">---» </w:t>
      </w:r>
      <w:r w:rsidRPr="00B96E6C">
        <w:rPr>
          <w:i/>
          <w:iCs/>
          <w:szCs w:val="18"/>
        </w:rPr>
        <w:t>Les mouvements fa</w:t>
      </w:r>
      <w:r w:rsidRPr="00B96E6C">
        <w:rPr>
          <w:i/>
          <w:iCs/>
          <w:szCs w:val="18"/>
        </w:rPr>
        <w:t>s</w:t>
      </w:r>
      <w:r w:rsidRPr="00B96E6C">
        <w:rPr>
          <w:i/>
          <w:iCs/>
          <w:szCs w:val="18"/>
        </w:rPr>
        <w:t>cistes</w:t>
      </w:r>
      <w:r>
        <w:rPr>
          <w:i/>
          <w:iCs/>
          <w:szCs w:val="18"/>
        </w:rPr>
        <w:t> :</w:t>
      </w:r>
      <w:r w:rsidRPr="00B96E6C">
        <w:rPr>
          <w:i/>
          <w:iCs/>
          <w:szCs w:val="18"/>
        </w:rPr>
        <w:t xml:space="preserve"> l'Europe de 1919 à 1945. </w:t>
      </w:r>
      <w:r w:rsidRPr="00B96E6C">
        <w:rPr>
          <w:szCs w:val="18"/>
        </w:rPr>
        <w:t>Paris</w:t>
      </w:r>
      <w:r>
        <w:rPr>
          <w:szCs w:val="18"/>
        </w:rPr>
        <w:t> :</w:t>
      </w:r>
      <w:r w:rsidRPr="00B96E6C">
        <w:rPr>
          <w:szCs w:val="18"/>
        </w:rPr>
        <w:t xml:space="preserve"> Calmann-Lévy, 1969.</w:t>
      </w:r>
      <w:r>
        <w:rPr>
          <w:szCs w:val="18"/>
        </w:rPr>
        <w:t xml:space="preserve"> --- »</w:t>
      </w:r>
      <w:r w:rsidRPr="00B96E6C">
        <w:rPr>
          <w:szCs w:val="18"/>
        </w:rPr>
        <w:t xml:space="preserve"> avec Préf</w:t>
      </w:r>
      <w:r w:rsidRPr="00B96E6C">
        <w:rPr>
          <w:szCs w:val="18"/>
        </w:rPr>
        <w:t>a</w:t>
      </w:r>
      <w:r w:rsidRPr="00B96E6C">
        <w:rPr>
          <w:szCs w:val="18"/>
        </w:rPr>
        <w:t>ce d'A. Renaut, Paris</w:t>
      </w:r>
      <w:r>
        <w:rPr>
          <w:szCs w:val="18"/>
        </w:rPr>
        <w:t> :</w:t>
      </w:r>
      <w:r w:rsidRPr="00B96E6C">
        <w:rPr>
          <w:szCs w:val="18"/>
        </w:rPr>
        <w:t xml:space="preserve"> Calmann-Lévy, 1991.</w:t>
      </w:r>
    </w:p>
  </w:footnote>
  <w:footnote w:id="372">
    <w:p w14:paraId="68D2321E" w14:textId="77777777" w:rsidR="00730AFE" w:rsidRDefault="00730AFE" w:rsidP="00730AFE">
      <w:pPr>
        <w:pStyle w:val="Notedebasdepage"/>
      </w:pPr>
      <w:r>
        <w:rPr>
          <w:rStyle w:val="Appelnotedebasdep"/>
        </w:rPr>
        <w:footnoteRef/>
      </w:r>
      <w:r>
        <w:t xml:space="preserve"> </w:t>
      </w:r>
      <w:r>
        <w:tab/>
      </w:r>
      <w:r w:rsidRPr="00B96E6C">
        <w:rPr>
          <w:szCs w:val="18"/>
        </w:rPr>
        <w:t xml:space="preserve">Thurlow, Richard. </w:t>
      </w:r>
      <w:r w:rsidRPr="00B96E6C">
        <w:rPr>
          <w:i/>
          <w:iCs/>
          <w:szCs w:val="18"/>
        </w:rPr>
        <w:t xml:space="preserve">Fascism in Britain. </w:t>
      </w:r>
      <w:r w:rsidRPr="00B96E6C">
        <w:rPr>
          <w:szCs w:val="18"/>
        </w:rPr>
        <w:t>Oxford</w:t>
      </w:r>
      <w:r>
        <w:rPr>
          <w:szCs w:val="18"/>
        </w:rPr>
        <w:t> :</w:t>
      </w:r>
      <w:r w:rsidRPr="00B96E6C">
        <w:rPr>
          <w:szCs w:val="18"/>
        </w:rPr>
        <w:t xml:space="preserve"> Blac</w:t>
      </w:r>
      <w:r w:rsidRPr="00B96E6C">
        <w:rPr>
          <w:szCs w:val="18"/>
        </w:rPr>
        <w:t>k</w:t>
      </w:r>
      <w:r w:rsidRPr="00B96E6C">
        <w:rPr>
          <w:szCs w:val="18"/>
        </w:rPr>
        <w:t xml:space="preserve">well, 1987. + </w:t>
      </w:r>
      <w:r w:rsidRPr="00B96E6C">
        <w:rPr>
          <w:i/>
          <w:iCs/>
          <w:szCs w:val="18"/>
        </w:rPr>
        <w:t>Fascism in Mode</w:t>
      </w:r>
      <w:r>
        <w:rPr>
          <w:i/>
          <w:iCs/>
          <w:szCs w:val="18"/>
        </w:rPr>
        <w:t>rn</w:t>
      </w:r>
      <w:r w:rsidRPr="00B96E6C">
        <w:rPr>
          <w:i/>
          <w:iCs/>
          <w:szCs w:val="18"/>
        </w:rPr>
        <w:t xml:space="preserve"> Britain. </w:t>
      </w:r>
      <w:r w:rsidRPr="00B96E6C">
        <w:rPr>
          <w:szCs w:val="18"/>
        </w:rPr>
        <w:t>Thrupp</w:t>
      </w:r>
      <w:r>
        <w:rPr>
          <w:szCs w:val="18"/>
        </w:rPr>
        <w:t> :</w:t>
      </w:r>
      <w:r w:rsidRPr="00B96E6C">
        <w:rPr>
          <w:szCs w:val="18"/>
        </w:rPr>
        <w:t xml:space="preserve"> Sutton, 2000. Voir aussi</w:t>
      </w:r>
      <w:r>
        <w:rPr>
          <w:szCs w:val="18"/>
        </w:rPr>
        <w:t> :</w:t>
      </w:r>
      <w:r w:rsidRPr="00B96E6C">
        <w:rPr>
          <w:szCs w:val="18"/>
        </w:rPr>
        <w:t xml:space="preserve"> Lunn, Kenneth &amp; R</w:t>
      </w:r>
      <w:r w:rsidRPr="00B96E6C">
        <w:rPr>
          <w:szCs w:val="18"/>
        </w:rPr>
        <w:t>i</w:t>
      </w:r>
      <w:r w:rsidRPr="00B96E6C">
        <w:rPr>
          <w:szCs w:val="18"/>
        </w:rPr>
        <w:t xml:space="preserve">chard Thurlow, dir. </w:t>
      </w:r>
      <w:r w:rsidRPr="00B96E6C">
        <w:rPr>
          <w:i/>
          <w:iCs/>
          <w:szCs w:val="18"/>
        </w:rPr>
        <w:t>British Fascism</w:t>
      </w:r>
      <w:r>
        <w:rPr>
          <w:i/>
          <w:iCs/>
          <w:szCs w:val="18"/>
        </w:rPr>
        <w:t> :</w:t>
      </w:r>
      <w:r w:rsidRPr="00B96E6C">
        <w:rPr>
          <w:i/>
          <w:iCs/>
          <w:szCs w:val="18"/>
        </w:rPr>
        <w:t xml:space="preserve"> Essays on the R</w:t>
      </w:r>
      <w:r w:rsidRPr="00B96E6C">
        <w:rPr>
          <w:i/>
          <w:iCs/>
          <w:szCs w:val="18"/>
        </w:rPr>
        <w:t>a</w:t>
      </w:r>
      <w:r w:rsidRPr="00B96E6C">
        <w:rPr>
          <w:i/>
          <w:iCs/>
          <w:szCs w:val="18"/>
        </w:rPr>
        <w:t xml:space="preserve">dical Right in Inter-War Britain. </w:t>
      </w:r>
      <w:r w:rsidRPr="00B96E6C">
        <w:rPr>
          <w:szCs w:val="18"/>
        </w:rPr>
        <w:t>New York</w:t>
      </w:r>
      <w:r>
        <w:rPr>
          <w:szCs w:val="18"/>
        </w:rPr>
        <w:t> :</w:t>
      </w:r>
      <w:r w:rsidRPr="00B96E6C">
        <w:rPr>
          <w:szCs w:val="18"/>
        </w:rPr>
        <w:t xml:space="preserve"> St. Martin's, 1980. Et</w:t>
      </w:r>
      <w:r>
        <w:rPr>
          <w:szCs w:val="18"/>
        </w:rPr>
        <w:t> :</w:t>
      </w:r>
      <w:r w:rsidRPr="00B96E6C">
        <w:rPr>
          <w:szCs w:val="18"/>
        </w:rPr>
        <w:t xml:space="preserve"> Linehan, Thomas. </w:t>
      </w:r>
      <w:r w:rsidRPr="00B96E6C">
        <w:rPr>
          <w:i/>
          <w:iCs/>
          <w:szCs w:val="18"/>
        </w:rPr>
        <w:t>British Fascism 1918-1939</w:t>
      </w:r>
      <w:r>
        <w:rPr>
          <w:i/>
          <w:iCs/>
          <w:szCs w:val="18"/>
        </w:rPr>
        <w:t> :</w:t>
      </w:r>
      <w:r w:rsidRPr="00B96E6C">
        <w:rPr>
          <w:i/>
          <w:iCs/>
          <w:szCs w:val="18"/>
        </w:rPr>
        <w:t xml:space="preserve"> Parties, Id</w:t>
      </w:r>
      <w:r>
        <w:rPr>
          <w:i/>
          <w:iCs/>
          <w:szCs w:val="18"/>
        </w:rPr>
        <w:t>e</w:t>
      </w:r>
      <w:r w:rsidRPr="00B96E6C">
        <w:rPr>
          <w:i/>
          <w:iCs/>
          <w:szCs w:val="18"/>
        </w:rPr>
        <w:t xml:space="preserve">ologies and Culture. </w:t>
      </w:r>
      <w:r w:rsidRPr="00B96E6C">
        <w:rPr>
          <w:szCs w:val="18"/>
        </w:rPr>
        <w:t>Manchester</w:t>
      </w:r>
      <w:r>
        <w:rPr>
          <w:szCs w:val="18"/>
        </w:rPr>
        <w:t> :</w:t>
      </w:r>
      <w:r w:rsidRPr="00B96E6C">
        <w:rPr>
          <w:szCs w:val="18"/>
        </w:rPr>
        <w:t xml:space="preserve"> Ma</w:t>
      </w:r>
      <w:r w:rsidRPr="00B96E6C">
        <w:rPr>
          <w:szCs w:val="18"/>
        </w:rPr>
        <w:t>n</w:t>
      </w:r>
      <w:r w:rsidRPr="00B96E6C">
        <w:rPr>
          <w:szCs w:val="18"/>
        </w:rPr>
        <w:t xml:space="preserve">chester UP, 2000. - Renton, Dave. </w:t>
      </w:r>
      <w:r w:rsidRPr="00B96E6C">
        <w:rPr>
          <w:i/>
          <w:iCs/>
          <w:szCs w:val="18"/>
        </w:rPr>
        <w:t xml:space="preserve">Fascism, Anti-Fascism, and Britain in the 1940s. </w:t>
      </w:r>
      <w:r w:rsidRPr="00B96E6C">
        <w:rPr>
          <w:szCs w:val="18"/>
        </w:rPr>
        <w:t>Houndmills</w:t>
      </w:r>
      <w:r>
        <w:rPr>
          <w:szCs w:val="18"/>
        </w:rPr>
        <w:t> :</w:t>
      </w:r>
      <w:r w:rsidRPr="00B96E6C">
        <w:rPr>
          <w:szCs w:val="18"/>
        </w:rPr>
        <w:t xml:space="preserve"> Ma</w:t>
      </w:r>
      <w:r w:rsidRPr="00B96E6C">
        <w:rPr>
          <w:szCs w:val="18"/>
        </w:rPr>
        <w:t>c</w:t>
      </w:r>
      <w:r w:rsidRPr="00B96E6C">
        <w:rPr>
          <w:szCs w:val="18"/>
        </w:rPr>
        <w:t>millan</w:t>
      </w:r>
      <w:r>
        <w:rPr>
          <w:szCs w:val="18"/>
        </w:rPr>
        <w:t> ;</w:t>
      </w:r>
      <w:r w:rsidRPr="00B96E6C">
        <w:rPr>
          <w:szCs w:val="18"/>
        </w:rPr>
        <w:t xml:space="preserve"> New York</w:t>
      </w:r>
      <w:r>
        <w:rPr>
          <w:szCs w:val="18"/>
        </w:rPr>
        <w:t> :</w:t>
      </w:r>
      <w:r w:rsidRPr="00B96E6C">
        <w:rPr>
          <w:szCs w:val="18"/>
        </w:rPr>
        <w:t xml:space="preserve"> St. Martin's, 2000. Plus large encore comme e</w:t>
      </w:r>
      <w:r w:rsidRPr="00B96E6C">
        <w:rPr>
          <w:szCs w:val="18"/>
        </w:rPr>
        <w:t>n</w:t>
      </w:r>
      <w:r w:rsidRPr="00B96E6C">
        <w:rPr>
          <w:szCs w:val="18"/>
        </w:rPr>
        <w:t>quête</w:t>
      </w:r>
      <w:r>
        <w:rPr>
          <w:szCs w:val="18"/>
        </w:rPr>
        <w:t> :</w:t>
      </w:r>
      <w:r w:rsidRPr="00B96E6C">
        <w:rPr>
          <w:szCs w:val="18"/>
        </w:rPr>
        <w:t xml:space="preserve"> Webber, G. C. </w:t>
      </w:r>
      <w:r w:rsidRPr="00B96E6C">
        <w:rPr>
          <w:i/>
          <w:iCs/>
          <w:szCs w:val="18"/>
        </w:rPr>
        <w:t>The Ideology</w:t>
      </w:r>
      <w:r>
        <w:rPr>
          <w:i/>
          <w:iCs/>
          <w:szCs w:val="18"/>
        </w:rPr>
        <w:t xml:space="preserve"> </w:t>
      </w:r>
      <w:r w:rsidRPr="00B96E6C">
        <w:rPr>
          <w:i/>
          <w:iCs/>
          <w:szCs w:val="18"/>
        </w:rPr>
        <w:t>of</w:t>
      </w:r>
      <w:r>
        <w:rPr>
          <w:i/>
          <w:iCs/>
          <w:szCs w:val="18"/>
        </w:rPr>
        <w:t xml:space="preserve"> </w:t>
      </w:r>
      <w:r w:rsidRPr="00B96E6C">
        <w:rPr>
          <w:i/>
          <w:iCs/>
          <w:szCs w:val="18"/>
        </w:rPr>
        <w:t xml:space="preserve">the British Right. </w:t>
      </w:r>
      <w:r w:rsidRPr="00B96E6C">
        <w:rPr>
          <w:szCs w:val="18"/>
        </w:rPr>
        <w:t>New York</w:t>
      </w:r>
      <w:r>
        <w:rPr>
          <w:szCs w:val="18"/>
        </w:rPr>
        <w:t> :</w:t>
      </w:r>
      <w:r w:rsidRPr="00B96E6C">
        <w:rPr>
          <w:szCs w:val="18"/>
        </w:rPr>
        <w:t xml:space="preserve"> St. Martin's Press, 1986. On pourra se rapporter aussi à</w:t>
      </w:r>
      <w:r>
        <w:rPr>
          <w:szCs w:val="18"/>
        </w:rPr>
        <w:t> :</w:t>
      </w:r>
      <w:r w:rsidRPr="00B96E6C">
        <w:rPr>
          <w:szCs w:val="18"/>
        </w:rPr>
        <w:t xml:space="preserve"> Ne</w:t>
      </w:r>
      <w:r w:rsidRPr="00B96E6C">
        <w:rPr>
          <w:szCs w:val="18"/>
        </w:rPr>
        <w:t>i</w:t>
      </w:r>
      <w:r w:rsidRPr="00B96E6C">
        <w:rPr>
          <w:szCs w:val="18"/>
        </w:rPr>
        <w:t xml:space="preserve">berg, Michael S., dir. </w:t>
      </w:r>
      <w:r w:rsidRPr="00B96E6C">
        <w:rPr>
          <w:i/>
          <w:iCs/>
          <w:szCs w:val="18"/>
        </w:rPr>
        <w:t xml:space="preserve">Fascism. </w:t>
      </w:r>
      <w:r w:rsidRPr="00B96E6C">
        <w:rPr>
          <w:szCs w:val="18"/>
        </w:rPr>
        <w:t>Aldershot</w:t>
      </w:r>
      <w:r>
        <w:rPr>
          <w:szCs w:val="18"/>
        </w:rPr>
        <w:t> :</w:t>
      </w:r>
      <w:r w:rsidRPr="00B96E6C">
        <w:rPr>
          <w:szCs w:val="18"/>
        </w:rPr>
        <w:t xml:space="preserve"> Ashgate, 2006. = anthologie d'a</w:t>
      </w:r>
      <w:r w:rsidRPr="00B96E6C">
        <w:rPr>
          <w:szCs w:val="18"/>
        </w:rPr>
        <w:t>r</w:t>
      </w:r>
      <w:r w:rsidRPr="00B96E6C">
        <w:rPr>
          <w:szCs w:val="18"/>
        </w:rPr>
        <w:t xml:space="preserve">ticles savants parus depuis </w:t>
      </w:r>
      <w:r w:rsidRPr="00B96E6C">
        <w:rPr>
          <w:i/>
          <w:iCs/>
          <w:szCs w:val="18"/>
        </w:rPr>
        <w:t xml:space="preserve">@ </w:t>
      </w:r>
      <w:r w:rsidRPr="00B96E6C">
        <w:rPr>
          <w:szCs w:val="18"/>
        </w:rPr>
        <w:t>20 ans en anglais et américain.</w:t>
      </w:r>
    </w:p>
  </w:footnote>
  <w:footnote w:id="373">
    <w:p w14:paraId="62D99A6A" w14:textId="77777777" w:rsidR="00730AFE" w:rsidRDefault="00730AFE">
      <w:pPr>
        <w:pStyle w:val="Notedebasdepage"/>
      </w:pPr>
      <w:r>
        <w:rPr>
          <w:rStyle w:val="Appelnotedebasdep"/>
        </w:rPr>
        <w:footnoteRef/>
      </w:r>
      <w:r>
        <w:t xml:space="preserve"> </w:t>
      </w:r>
      <w:r>
        <w:tab/>
      </w:r>
      <w:r w:rsidRPr="00B96E6C">
        <w:rPr>
          <w:szCs w:val="18"/>
        </w:rPr>
        <w:t xml:space="preserve">Ainsi de Dave Renton, in Neiberg, </w:t>
      </w:r>
      <w:r w:rsidRPr="00B96E6C">
        <w:rPr>
          <w:i/>
          <w:iCs/>
          <w:szCs w:val="18"/>
        </w:rPr>
        <w:t xml:space="preserve">Fascism, </w:t>
      </w:r>
      <w:r w:rsidRPr="00B96E6C">
        <w:rPr>
          <w:szCs w:val="18"/>
        </w:rPr>
        <w:t>389. Thomas L</w:t>
      </w:r>
      <w:r w:rsidRPr="00B96E6C">
        <w:rPr>
          <w:szCs w:val="18"/>
        </w:rPr>
        <w:t>i</w:t>
      </w:r>
      <w:r w:rsidRPr="00B96E6C">
        <w:rPr>
          <w:szCs w:val="18"/>
        </w:rPr>
        <w:t xml:space="preserve">nehan au contraire en fait un </w:t>
      </w:r>
      <w:r>
        <w:rPr>
          <w:szCs w:val="18"/>
        </w:rPr>
        <w:t>« </w:t>
      </w:r>
      <w:r w:rsidRPr="00B96E6C">
        <w:rPr>
          <w:szCs w:val="18"/>
        </w:rPr>
        <w:t>mouvement totalitaire</w:t>
      </w:r>
      <w:r>
        <w:rPr>
          <w:szCs w:val="18"/>
        </w:rPr>
        <w:t> »</w:t>
      </w:r>
      <w:r w:rsidRPr="00B96E6C">
        <w:rPr>
          <w:szCs w:val="18"/>
        </w:rPr>
        <w:t xml:space="preserve"> adorné d'une tentative de rel</w:t>
      </w:r>
      <w:r w:rsidRPr="00B96E6C">
        <w:rPr>
          <w:szCs w:val="18"/>
        </w:rPr>
        <w:t>i</w:t>
      </w:r>
      <w:r w:rsidRPr="00B96E6C">
        <w:rPr>
          <w:szCs w:val="18"/>
        </w:rPr>
        <w:t xml:space="preserve">gion politique (dans Griffin, Roger, dir. </w:t>
      </w:r>
      <w:r w:rsidRPr="00B96E6C">
        <w:rPr>
          <w:i/>
          <w:iCs/>
          <w:szCs w:val="18"/>
        </w:rPr>
        <w:t>Fascism, Totalitarianism, and</w:t>
      </w:r>
      <w:r>
        <w:rPr>
          <w:i/>
          <w:iCs/>
          <w:szCs w:val="18"/>
        </w:rPr>
        <w:t xml:space="preserve"> </w:t>
      </w:r>
      <w:r w:rsidRPr="00B96E6C">
        <w:rPr>
          <w:i/>
          <w:iCs/>
          <w:szCs w:val="18"/>
        </w:rPr>
        <w:t>Pol</w:t>
      </w:r>
      <w:r w:rsidRPr="00B96E6C">
        <w:rPr>
          <w:i/>
          <w:iCs/>
          <w:szCs w:val="18"/>
        </w:rPr>
        <w:t>i</w:t>
      </w:r>
      <w:r w:rsidRPr="00B96E6C">
        <w:rPr>
          <w:i/>
          <w:iCs/>
          <w:szCs w:val="18"/>
        </w:rPr>
        <w:t xml:space="preserve">tical Religion. </w:t>
      </w:r>
      <w:r w:rsidRPr="00B96E6C">
        <w:rPr>
          <w:szCs w:val="18"/>
        </w:rPr>
        <w:t>London</w:t>
      </w:r>
      <w:r>
        <w:rPr>
          <w:szCs w:val="18"/>
        </w:rPr>
        <w:t> :</w:t>
      </w:r>
      <w:r w:rsidRPr="00B96E6C">
        <w:rPr>
          <w:szCs w:val="18"/>
        </w:rPr>
        <w:t xml:space="preserve"> Routledge, 2005.)</w:t>
      </w:r>
    </w:p>
  </w:footnote>
  <w:footnote w:id="374">
    <w:p w14:paraId="5105B577" w14:textId="77777777" w:rsidR="00730AFE" w:rsidRDefault="00730AFE" w:rsidP="00730AFE">
      <w:pPr>
        <w:pStyle w:val="Notedebasdepage"/>
      </w:pPr>
      <w:r>
        <w:rPr>
          <w:rStyle w:val="Appelnotedebasdep"/>
        </w:rPr>
        <w:footnoteRef/>
      </w:r>
      <w:r>
        <w:t xml:space="preserve"> </w:t>
      </w:r>
      <w:r>
        <w:tab/>
      </w:r>
      <w:r w:rsidRPr="00B96E6C">
        <w:rPr>
          <w:szCs w:val="18"/>
        </w:rPr>
        <w:t xml:space="preserve">Etienne, Jean-Michel. </w:t>
      </w:r>
      <w:r w:rsidRPr="00B96E6C">
        <w:rPr>
          <w:i/>
          <w:iCs/>
          <w:szCs w:val="18"/>
        </w:rPr>
        <w:t xml:space="preserve">Le mouvement rexiste jusqu'en 1940. </w:t>
      </w:r>
      <w:r w:rsidRPr="00B96E6C">
        <w:rPr>
          <w:szCs w:val="18"/>
        </w:rPr>
        <w:t>P</w:t>
      </w:r>
      <w:r w:rsidRPr="00B96E6C">
        <w:rPr>
          <w:szCs w:val="18"/>
        </w:rPr>
        <w:t>a</w:t>
      </w:r>
      <w:r w:rsidRPr="00B96E6C">
        <w:rPr>
          <w:szCs w:val="18"/>
        </w:rPr>
        <w:t>ris</w:t>
      </w:r>
      <w:r>
        <w:rPr>
          <w:szCs w:val="18"/>
        </w:rPr>
        <w:t> :</w:t>
      </w:r>
      <w:r w:rsidRPr="00B96E6C">
        <w:rPr>
          <w:szCs w:val="18"/>
        </w:rPr>
        <w:t xml:space="preserve"> Colin, 1968.</w:t>
      </w:r>
    </w:p>
  </w:footnote>
  <w:footnote w:id="375">
    <w:p w14:paraId="630F71B7" w14:textId="77777777" w:rsidR="00730AFE" w:rsidRDefault="00730AFE" w:rsidP="00730AFE">
      <w:pPr>
        <w:pStyle w:val="Notedebasdepage"/>
      </w:pPr>
      <w:r>
        <w:rPr>
          <w:rStyle w:val="Appelnotedebasdep"/>
        </w:rPr>
        <w:footnoteRef/>
      </w:r>
      <w:r>
        <w:t xml:space="preserve"> </w:t>
      </w:r>
      <w:r>
        <w:tab/>
      </w:r>
      <w:r w:rsidRPr="00B96E6C">
        <w:rPr>
          <w:szCs w:val="18"/>
        </w:rPr>
        <w:t>Le grand livre sur le rexisme est américain</w:t>
      </w:r>
      <w:r>
        <w:rPr>
          <w:szCs w:val="18"/>
        </w:rPr>
        <w:t> :</w:t>
      </w:r>
      <w:r w:rsidRPr="00B96E6C">
        <w:rPr>
          <w:szCs w:val="18"/>
        </w:rPr>
        <w:t xml:space="preserve"> Conway, Martin. </w:t>
      </w:r>
      <w:r w:rsidRPr="00B96E6C">
        <w:rPr>
          <w:i/>
          <w:iCs/>
          <w:szCs w:val="18"/>
        </w:rPr>
        <w:t>Co</w:t>
      </w:r>
      <w:r w:rsidRPr="00B96E6C">
        <w:rPr>
          <w:i/>
          <w:iCs/>
          <w:szCs w:val="18"/>
        </w:rPr>
        <w:t>l</w:t>
      </w:r>
      <w:r w:rsidRPr="00B96E6C">
        <w:rPr>
          <w:i/>
          <w:iCs/>
          <w:szCs w:val="18"/>
        </w:rPr>
        <w:t>laboration in Belgium</w:t>
      </w:r>
      <w:r>
        <w:rPr>
          <w:i/>
          <w:iCs/>
          <w:szCs w:val="18"/>
        </w:rPr>
        <w:t> :</w:t>
      </w:r>
      <w:r w:rsidRPr="00B96E6C">
        <w:rPr>
          <w:i/>
          <w:iCs/>
          <w:szCs w:val="18"/>
        </w:rPr>
        <w:t xml:space="preserve"> Léon Degrelle and the Rexist Movement. </w:t>
      </w:r>
      <w:r w:rsidRPr="00B96E6C">
        <w:rPr>
          <w:szCs w:val="18"/>
        </w:rPr>
        <w:t>New Haven</w:t>
      </w:r>
      <w:r>
        <w:rPr>
          <w:szCs w:val="18"/>
        </w:rPr>
        <w:t> :</w:t>
      </w:r>
      <w:r w:rsidRPr="00B96E6C">
        <w:rPr>
          <w:szCs w:val="18"/>
        </w:rPr>
        <w:t xml:space="preserve"> Yale UP, 1993.</w:t>
      </w:r>
    </w:p>
  </w:footnote>
  <w:footnote w:id="376">
    <w:p w14:paraId="628A715D" w14:textId="77777777" w:rsidR="00730AFE" w:rsidRDefault="00730AFE" w:rsidP="00730AFE">
      <w:pPr>
        <w:pStyle w:val="Notedebasdepage"/>
      </w:pPr>
      <w:r>
        <w:rPr>
          <w:rStyle w:val="Appelnotedebasdep"/>
        </w:rPr>
        <w:footnoteRef/>
      </w:r>
      <w:r>
        <w:t xml:space="preserve"> </w:t>
      </w:r>
      <w:r>
        <w:tab/>
      </w:r>
      <w:r w:rsidRPr="00B96E6C">
        <w:rPr>
          <w:szCs w:val="18"/>
        </w:rPr>
        <w:t>Elle est endossée par</w:t>
      </w:r>
      <w:r>
        <w:rPr>
          <w:szCs w:val="18"/>
        </w:rPr>
        <w:t> :</w:t>
      </w:r>
      <w:r w:rsidRPr="00B96E6C">
        <w:rPr>
          <w:szCs w:val="18"/>
        </w:rPr>
        <w:t xml:space="preserve"> Larsen, Stein Ugelvik. </w:t>
      </w:r>
      <w:r w:rsidRPr="00B96E6C">
        <w:rPr>
          <w:i/>
          <w:iCs/>
          <w:szCs w:val="18"/>
        </w:rPr>
        <w:t xml:space="preserve">Fascism outside Europe. </w:t>
      </w:r>
      <w:r w:rsidRPr="00B96E6C">
        <w:rPr>
          <w:szCs w:val="18"/>
        </w:rPr>
        <w:t>New York</w:t>
      </w:r>
      <w:r>
        <w:rPr>
          <w:szCs w:val="18"/>
        </w:rPr>
        <w:t> :</w:t>
      </w:r>
      <w:r w:rsidRPr="00B96E6C">
        <w:rPr>
          <w:szCs w:val="18"/>
        </w:rPr>
        <w:t xml:space="preserve"> Columbia UP, 2001. Qui voit encore des résurgences du fascisme i</w:t>
      </w:r>
      <w:r w:rsidRPr="00B96E6C">
        <w:rPr>
          <w:szCs w:val="18"/>
        </w:rPr>
        <w:t>n</w:t>
      </w:r>
      <w:r w:rsidRPr="00B96E6C">
        <w:rPr>
          <w:szCs w:val="18"/>
        </w:rPr>
        <w:t>ter-continental avec le régime de Saddam Hu</w:t>
      </w:r>
      <w:r w:rsidRPr="00B96E6C">
        <w:rPr>
          <w:szCs w:val="18"/>
        </w:rPr>
        <w:t>s</w:t>
      </w:r>
      <w:r w:rsidRPr="00B96E6C">
        <w:rPr>
          <w:szCs w:val="18"/>
        </w:rPr>
        <w:t>sein en Irak.</w:t>
      </w:r>
    </w:p>
  </w:footnote>
  <w:footnote w:id="377">
    <w:p w14:paraId="742BEE99" w14:textId="77777777" w:rsidR="00730AFE" w:rsidRDefault="00730AFE" w:rsidP="00730AFE">
      <w:pPr>
        <w:pStyle w:val="Notedebasdepage"/>
      </w:pPr>
      <w:r>
        <w:rPr>
          <w:rStyle w:val="Appelnotedebasdep"/>
        </w:rPr>
        <w:footnoteRef/>
      </w:r>
      <w:r>
        <w:t xml:space="preserve"> </w:t>
      </w:r>
      <w:r>
        <w:tab/>
      </w:r>
      <w:r w:rsidRPr="00B96E6C">
        <w:rPr>
          <w:szCs w:val="18"/>
        </w:rPr>
        <w:t xml:space="preserve">Avec le nationalisme raciste afrikaner, notamment </w:t>
      </w:r>
      <w:r w:rsidRPr="00B96E6C">
        <w:rPr>
          <w:i/>
          <w:iCs/>
          <w:szCs w:val="18"/>
        </w:rPr>
        <w:t>l'O</w:t>
      </w:r>
      <w:r w:rsidRPr="00B96E6C">
        <w:rPr>
          <w:i/>
          <w:iCs/>
          <w:szCs w:val="18"/>
        </w:rPr>
        <w:t>s</w:t>
      </w:r>
      <w:r w:rsidRPr="00B96E6C">
        <w:rPr>
          <w:i/>
          <w:iCs/>
          <w:szCs w:val="18"/>
        </w:rPr>
        <w:t xml:space="preserve">sewa brandwag </w:t>
      </w:r>
      <w:r w:rsidRPr="00B96E6C">
        <w:rPr>
          <w:szCs w:val="18"/>
        </w:rPr>
        <w:t>qui fusionnera dans le système du National Party après guerre.</w:t>
      </w:r>
    </w:p>
  </w:footnote>
  <w:footnote w:id="378">
    <w:p w14:paraId="546D6069" w14:textId="77777777" w:rsidR="00730AFE" w:rsidRDefault="00730AFE" w:rsidP="00730AFE">
      <w:pPr>
        <w:pStyle w:val="Notedebasdepage"/>
      </w:pPr>
      <w:r>
        <w:rPr>
          <w:rStyle w:val="Appelnotedebasdep"/>
        </w:rPr>
        <w:footnoteRef/>
      </w:r>
      <w:r>
        <w:t xml:space="preserve"> </w:t>
      </w:r>
      <w:r>
        <w:tab/>
      </w:r>
      <w:r w:rsidRPr="00B96E6C">
        <w:rPr>
          <w:i/>
          <w:iCs/>
          <w:szCs w:val="18"/>
        </w:rPr>
        <w:t xml:space="preserve">Fascismes, </w:t>
      </w:r>
      <w:r w:rsidRPr="00B96E6C">
        <w:rPr>
          <w:szCs w:val="18"/>
        </w:rPr>
        <w:t>365. Voir</w:t>
      </w:r>
      <w:r>
        <w:rPr>
          <w:szCs w:val="18"/>
        </w:rPr>
        <w:t> :</w:t>
      </w:r>
      <w:r w:rsidRPr="00B96E6C">
        <w:rPr>
          <w:szCs w:val="18"/>
        </w:rPr>
        <w:t xml:space="preserve"> Trindade, H. </w:t>
      </w:r>
      <w:r w:rsidRPr="00B96E6C">
        <w:rPr>
          <w:i/>
          <w:iCs/>
          <w:szCs w:val="18"/>
        </w:rPr>
        <w:t xml:space="preserve">Integralismo o fascismo brasileiro na decada de 30. </w:t>
      </w:r>
      <w:r w:rsidRPr="00B96E6C">
        <w:rPr>
          <w:szCs w:val="18"/>
        </w:rPr>
        <w:t>S</w:t>
      </w:r>
      <w:r>
        <w:rPr>
          <w:szCs w:val="18"/>
        </w:rPr>
        <w:t>ã</w:t>
      </w:r>
      <w:r w:rsidRPr="00B96E6C">
        <w:rPr>
          <w:szCs w:val="18"/>
        </w:rPr>
        <w:t>o Paulo</w:t>
      </w:r>
      <w:r>
        <w:rPr>
          <w:szCs w:val="18"/>
        </w:rPr>
        <w:t> :</w:t>
      </w:r>
      <w:r w:rsidRPr="00B96E6C">
        <w:rPr>
          <w:szCs w:val="18"/>
        </w:rPr>
        <w:t xml:space="preserve"> Difus</w:t>
      </w:r>
      <w:r>
        <w:rPr>
          <w:szCs w:val="18"/>
        </w:rPr>
        <w:t>ã</w:t>
      </w:r>
      <w:r w:rsidRPr="00B96E6C">
        <w:rPr>
          <w:szCs w:val="18"/>
        </w:rPr>
        <w:t>o eur</w:t>
      </w:r>
      <w:r w:rsidRPr="00B96E6C">
        <w:rPr>
          <w:szCs w:val="18"/>
        </w:rPr>
        <w:t>o</w:t>
      </w:r>
      <w:r w:rsidRPr="00B96E6C">
        <w:rPr>
          <w:szCs w:val="18"/>
        </w:rPr>
        <w:t>péia, 1974.</w:t>
      </w:r>
    </w:p>
  </w:footnote>
  <w:footnote w:id="379">
    <w:p w14:paraId="03188DAA" w14:textId="77777777" w:rsidR="00730AFE" w:rsidRDefault="00730AFE" w:rsidP="00730AFE">
      <w:pPr>
        <w:pStyle w:val="Notedebasdepage"/>
      </w:pPr>
      <w:r>
        <w:rPr>
          <w:rStyle w:val="Appelnotedebasdep"/>
        </w:rPr>
        <w:footnoteRef/>
      </w:r>
      <w:r>
        <w:t xml:space="preserve"> </w:t>
      </w:r>
      <w:r>
        <w:tab/>
        <w:t xml:space="preserve">Voir aussi pour le Mexique : Meyer, Jean-André. </w:t>
      </w:r>
      <w:r w:rsidRPr="00B94444">
        <w:rPr>
          <w:i/>
        </w:rPr>
        <w:t>Le sinarquisme, un fa</w:t>
      </w:r>
      <w:r w:rsidRPr="00B94444">
        <w:rPr>
          <w:i/>
        </w:rPr>
        <w:t>s</w:t>
      </w:r>
      <w:r w:rsidRPr="00B94444">
        <w:rPr>
          <w:i/>
        </w:rPr>
        <w:t>cisme mexicain? 1937-1947</w:t>
      </w:r>
      <w:r>
        <w:t>. Paris: Hachette, 1977.</w:t>
      </w:r>
    </w:p>
  </w:footnote>
  <w:footnote w:id="380">
    <w:p w14:paraId="5FFF6D5A" w14:textId="77777777" w:rsidR="00730AFE" w:rsidRDefault="00730AFE" w:rsidP="00730AFE">
      <w:pPr>
        <w:pStyle w:val="Notedebasdepage"/>
      </w:pPr>
      <w:r>
        <w:rPr>
          <w:rStyle w:val="Appelnotedebasdep"/>
        </w:rPr>
        <w:footnoteRef/>
      </w:r>
      <w:r>
        <w:t xml:space="preserve"> </w:t>
      </w:r>
      <w:r>
        <w:tab/>
        <w:t>On évoque aussi l’Indonésie sous Sukarno.</w:t>
      </w:r>
    </w:p>
  </w:footnote>
  <w:footnote w:id="381">
    <w:p w14:paraId="6512F12F" w14:textId="77777777" w:rsidR="00730AFE" w:rsidRDefault="00730AFE">
      <w:pPr>
        <w:pStyle w:val="Notedebasdepage"/>
      </w:pPr>
      <w:r>
        <w:rPr>
          <w:rStyle w:val="Appelnotedebasdep"/>
        </w:rPr>
        <w:footnoteRef/>
      </w:r>
      <w:r>
        <w:t xml:space="preserve"> </w:t>
      </w:r>
      <w:r>
        <w:tab/>
        <w:t xml:space="preserve">Chehabi, H. E. &amp; Juan Linz, dir. </w:t>
      </w:r>
      <w:r w:rsidRPr="00B94444">
        <w:rPr>
          <w:i/>
        </w:rPr>
        <w:t>Sultanistic Regimes</w:t>
      </w:r>
      <w:r>
        <w:t>. Baltim</w:t>
      </w:r>
      <w:r>
        <w:t>o</w:t>
      </w:r>
      <w:r>
        <w:t xml:space="preserve">re: Johns Hopkins UP, 1998. ---» Voir aussi de Linz, </w:t>
      </w:r>
      <w:r w:rsidRPr="00B94444">
        <w:rPr>
          <w:i/>
        </w:rPr>
        <w:t>Totalitarian and Authoritarian Regimes</w:t>
      </w:r>
      <w:r>
        <w:t xml:space="preserve">. Boulder CO: Lynne Rienner, 2000. ---» </w:t>
      </w:r>
      <w:r w:rsidRPr="00B94444">
        <w:rPr>
          <w:i/>
        </w:rPr>
        <w:t>Régimes totalitaires et a</w:t>
      </w:r>
      <w:r w:rsidRPr="00B94444">
        <w:rPr>
          <w:i/>
        </w:rPr>
        <w:t>u</w:t>
      </w:r>
      <w:r w:rsidRPr="00B94444">
        <w:rPr>
          <w:i/>
        </w:rPr>
        <w:t>toritaires</w:t>
      </w:r>
      <w:r>
        <w:t>. Préface de Guy Hermet. Paris: A</w:t>
      </w:r>
      <w:r>
        <w:t>r</w:t>
      </w:r>
      <w:r>
        <w:t>mand Colin, 2006.</w:t>
      </w:r>
    </w:p>
  </w:footnote>
  <w:footnote w:id="382">
    <w:p w14:paraId="22BB809A" w14:textId="77777777" w:rsidR="00730AFE" w:rsidRDefault="00730AFE" w:rsidP="00730AFE">
      <w:pPr>
        <w:pStyle w:val="Notedebasdepage"/>
      </w:pPr>
      <w:r>
        <w:rPr>
          <w:rStyle w:val="Appelnotedebasdep"/>
        </w:rPr>
        <w:footnoteRef/>
      </w:r>
      <w:r>
        <w:t xml:space="preserve"> </w:t>
      </w:r>
      <w:r>
        <w:tab/>
      </w:r>
      <w:r w:rsidRPr="00B96E6C">
        <w:rPr>
          <w:szCs w:val="18"/>
        </w:rPr>
        <w:t xml:space="preserve">Alexander, Robert J. </w:t>
      </w:r>
      <w:r w:rsidRPr="00B96E6C">
        <w:rPr>
          <w:i/>
          <w:iCs/>
          <w:szCs w:val="18"/>
        </w:rPr>
        <w:t xml:space="preserve">The Perôn Era. </w:t>
      </w:r>
      <w:r w:rsidRPr="00B96E6C">
        <w:rPr>
          <w:szCs w:val="18"/>
        </w:rPr>
        <w:t>New York</w:t>
      </w:r>
      <w:r>
        <w:rPr>
          <w:szCs w:val="18"/>
        </w:rPr>
        <w:t> :</w:t>
      </w:r>
      <w:r w:rsidRPr="00B96E6C">
        <w:rPr>
          <w:szCs w:val="18"/>
        </w:rPr>
        <w:t xml:space="preserve"> C</w:t>
      </w:r>
      <w:r w:rsidRPr="00B96E6C">
        <w:rPr>
          <w:szCs w:val="18"/>
        </w:rPr>
        <w:t>o</w:t>
      </w:r>
      <w:r w:rsidRPr="00B96E6C">
        <w:rPr>
          <w:szCs w:val="18"/>
        </w:rPr>
        <w:t>lumbia UP, 1951.</w:t>
      </w:r>
      <w:r>
        <w:rPr>
          <w:szCs w:val="18"/>
        </w:rPr>
        <w:t xml:space="preserve"> --- »</w:t>
      </w:r>
      <w:r w:rsidRPr="00B96E6C">
        <w:rPr>
          <w:szCs w:val="18"/>
        </w:rPr>
        <w:t xml:space="preserve"> New York</w:t>
      </w:r>
      <w:r>
        <w:rPr>
          <w:szCs w:val="18"/>
        </w:rPr>
        <w:t> :</w:t>
      </w:r>
      <w:r w:rsidRPr="00B96E6C">
        <w:rPr>
          <w:szCs w:val="18"/>
        </w:rPr>
        <w:t xml:space="preserve"> Russell &amp; Russell, 1965. + Garcia Seba</w:t>
      </w:r>
      <w:r w:rsidRPr="00B96E6C">
        <w:rPr>
          <w:szCs w:val="18"/>
        </w:rPr>
        <w:t>s</w:t>
      </w:r>
      <w:r w:rsidRPr="00B96E6C">
        <w:rPr>
          <w:szCs w:val="18"/>
        </w:rPr>
        <w:t xml:space="preserve">tiani, Marcela, dir. </w:t>
      </w:r>
      <w:r w:rsidRPr="00B96E6C">
        <w:rPr>
          <w:i/>
          <w:iCs/>
          <w:szCs w:val="18"/>
        </w:rPr>
        <w:t>Fascismo y antifascismo, peron</w:t>
      </w:r>
      <w:r>
        <w:rPr>
          <w:i/>
          <w:iCs/>
          <w:szCs w:val="18"/>
        </w:rPr>
        <w:t>is</w:t>
      </w:r>
      <w:r w:rsidRPr="00B96E6C">
        <w:rPr>
          <w:i/>
          <w:iCs/>
          <w:szCs w:val="18"/>
        </w:rPr>
        <w:t xml:space="preserve">mo y antiperonismo. </w:t>
      </w:r>
      <w:r w:rsidRPr="00B96E6C">
        <w:rPr>
          <w:szCs w:val="18"/>
        </w:rPr>
        <w:t>Madrid</w:t>
      </w:r>
      <w:r>
        <w:rPr>
          <w:szCs w:val="18"/>
        </w:rPr>
        <w:t> :</w:t>
      </w:r>
      <w:r w:rsidRPr="00B96E6C">
        <w:rPr>
          <w:szCs w:val="18"/>
        </w:rPr>
        <w:t xml:space="preserve"> Iberoamer</w:t>
      </w:r>
      <w:r w:rsidRPr="00B96E6C">
        <w:rPr>
          <w:szCs w:val="18"/>
        </w:rPr>
        <w:t>i</w:t>
      </w:r>
      <w:r w:rsidRPr="00B96E6C">
        <w:rPr>
          <w:szCs w:val="18"/>
        </w:rPr>
        <w:t>cana, 2006. - Voir aussi, rare spécialiste à la fois de l'Italie et de l'Argentine</w:t>
      </w:r>
      <w:r>
        <w:rPr>
          <w:szCs w:val="18"/>
        </w:rPr>
        <w:t> :</w:t>
      </w:r>
      <w:r w:rsidRPr="00B96E6C">
        <w:rPr>
          <w:szCs w:val="18"/>
        </w:rPr>
        <w:t xml:space="preserve"> Germani, Gino. </w:t>
      </w:r>
      <w:r w:rsidRPr="00B96E6C">
        <w:rPr>
          <w:i/>
          <w:iCs/>
          <w:szCs w:val="18"/>
        </w:rPr>
        <w:t>Authoritarianism, Fascism, and Nati</w:t>
      </w:r>
      <w:r w:rsidRPr="00B96E6C">
        <w:rPr>
          <w:i/>
          <w:iCs/>
          <w:szCs w:val="18"/>
        </w:rPr>
        <w:t>o</w:t>
      </w:r>
      <w:r w:rsidRPr="00B96E6C">
        <w:rPr>
          <w:i/>
          <w:iCs/>
          <w:szCs w:val="18"/>
        </w:rPr>
        <w:t xml:space="preserve">nal Populism. </w:t>
      </w:r>
      <w:r w:rsidRPr="00B96E6C">
        <w:rPr>
          <w:szCs w:val="18"/>
        </w:rPr>
        <w:t>New Brunswick NJ</w:t>
      </w:r>
      <w:r>
        <w:rPr>
          <w:szCs w:val="18"/>
        </w:rPr>
        <w:t> :</w:t>
      </w:r>
      <w:r w:rsidRPr="00B96E6C">
        <w:rPr>
          <w:szCs w:val="18"/>
        </w:rPr>
        <w:t xml:space="preserve"> Transaction, 1978.</w:t>
      </w:r>
    </w:p>
  </w:footnote>
  <w:footnote w:id="383">
    <w:p w14:paraId="0E415656" w14:textId="77777777" w:rsidR="00730AFE" w:rsidRDefault="00730AFE" w:rsidP="00730AFE">
      <w:pPr>
        <w:pStyle w:val="Notedebasdepage"/>
      </w:pPr>
      <w:r>
        <w:rPr>
          <w:rStyle w:val="Appelnotedebasdep"/>
        </w:rPr>
        <w:footnoteRef/>
      </w:r>
      <w:r>
        <w:t xml:space="preserve"> </w:t>
      </w:r>
      <w:r>
        <w:tab/>
      </w:r>
      <w:r w:rsidRPr="00B96E6C">
        <w:rPr>
          <w:szCs w:val="18"/>
        </w:rPr>
        <w:t xml:space="preserve">Joes, Anthony James. </w:t>
      </w:r>
      <w:r w:rsidRPr="00B96E6C">
        <w:rPr>
          <w:i/>
          <w:iCs/>
          <w:szCs w:val="18"/>
        </w:rPr>
        <w:t>Fascism in the Contemporaty World</w:t>
      </w:r>
      <w:r>
        <w:rPr>
          <w:i/>
          <w:iCs/>
          <w:szCs w:val="18"/>
        </w:rPr>
        <w:t> :</w:t>
      </w:r>
      <w:r w:rsidRPr="00B96E6C">
        <w:rPr>
          <w:i/>
          <w:iCs/>
          <w:szCs w:val="18"/>
        </w:rPr>
        <w:t xml:space="preserve"> Ideology, Ev</w:t>
      </w:r>
      <w:r w:rsidRPr="00B96E6C">
        <w:rPr>
          <w:i/>
          <w:iCs/>
          <w:szCs w:val="18"/>
        </w:rPr>
        <w:t>o</w:t>
      </w:r>
      <w:r w:rsidRPr="00B96E6C">
        <w:rPr>
          <w:i/>
          <w:iCs/>
          <w:szCs w:val="18"/>
        </w:rPr>
        <w:t>lution, R</w:t>
      </w:r>
      <w:r>
        <w:rPr>
          <w:i/>
          <w:iCs/>
          <w:szCs w:val="18"/>
        </w:rPr>
        <w:t>e</w:t>
      </w:r>
      <w:r w:rsidRPr="00B96E6C">
        <w:rPr>
          <w:i/>
          <w:iCs/>
          <w:szCs w:val="18"/>
        </w:rPr>
        <w:t xml:space="preserve">surgence. </w:t>
      </w:r>
      <w:r w:rsidRPr="00B96E6C">
        <w:rPr>
          <w:szCs w:val="18"/>
        </w:rPr>
        <w:t>Préface de A. Gregor. Boulder CO</w:t>
      </w:r>
      <w:r>
        <w:rPr>
          <w:szCs w:val="18"/>
        </w:rPr>
        <w:t> :</w:t>
      </w:r>
      <w:r w:rsidRPr="00B96E6C">
        <w:rPr>
          <w:szCs w:val="18"/>
        </w:rPr>
        <w:t xml:space="preserve"> Westview, 1978.</w:t>
      </w:r>
    </w:p>
  </w:footnote>
  <w:footnote w:id="384">
    <w:p w14:paraId="7B99D22B" w14:textId="77777777" w:rsidR="00730AFE" w:rsidRDefault="00730AFE" w:rsidP="00730AFE">
      <w:pPr>
        <w:pStyle w:val="Notedebasdepage"/>
      </w:pPr>
      <w:r>
        <w:rPr>
          <w:rStyle w:val="Appelnotedebasdep"/>
        </w:rPr>
        <w:footnoteRef/>
      </w:r>
      <w:r>
        <w:t xml:space="preserve"> </w:t>
      </w:r>
      <w:r>
        <w:tab/>
      </w:r>
      <w:r w:rsidRPr="00B96E6C">
        <w:rPr>
          <w:szCs w:val="18"/>
        </w:rPr>
        <w:t>Oxford</w:t>
      </w:r>
      <w:r>
        <w:rPr>
          <w:szCs w:val="18"/>
        </w:rPr>
        <w:t> :</w:t>
      </w:r>
      <w:r w:rsidRPr="00B96E6C">
        <w:rPr>
          <w:szCs w:val="18"/>
        </w:rPr>
        <w:t xml:space="preserve"> Oxford UP, 2002.</w:t>
      </w:r>
    </w:p>
  </w:footnote>
  <w:footnote w:id="385">
    <w:p w14:paraId="5720ACE9" w14:textId="77777777" w:rsidR="00730AFE" w:rsidRDefault="00730AFE" w:rsidP="00730AFE">
      <w:pPr>
        <w:pStyle w:val="Notedebasdepage"/>
      </w:pPr>
      <w:r>
        <w:rPr>
          <w:rStyle w:val="Appelnotedebasdep"/>
        </w:rPr>
        <w:footnoteRef/>
      </w:r>
      <w:r>
        <w:t xml:space="preserve"> </w:t>
      </w:r>
      <w:r>
        <w:tab/>
      </w:r>
      <w:r w:rsidRPr="00B96E6C">
        <w:rPr>
          <w:szCs w:val="18"/>
        </w:rPr>
        <w:t>87.</w:t>
      </w:r>
    </w:p>
  </w:footnote>
  <w:footnote w:id="386">
    <w:p w14:paraId="1B965910" w14:textId="77777777" w:rsidR="00730AFE" w:rsidRDefault="00730AFE" w:rsidP="00730AFE">
      <w:pPr>
        <w:pStyle w:val="Notedebasdepage"/>
      </w:pPr>
      <w:r>
        <w:rPr>
          <w:rStyle w:val="Appelnotedebasdep"/>
        </w:rPr>
        <w:footnoteRef/>
      </w:r>
      <w:r>
        <w:t xml:space="preserve"> </w:t>
      </w:r>
      <w:r>
        <w:tab/>
      </w:r>
      <w:r w:rsidRPr="00B96E6C">
        <w:rPr>
          <w:i/>
          <w:iCs/>
          <w:szCs w:val="18"/>
        </w:rPr>
        <w:t xml:space="preserve">The Nature of Fascism. </w:t>
      </w:r>
      <w:r w:rsidRPr="00B96E6C">
        <w:rPr>
          <w:szCs w:val="18"/>
        </w:rPr>
        <w:t>London</w:t>
      </w:r>
      <w:r>
        <w:rPr>
          <w:szCs w:val="18"/>
        </w:rPr>
        <w:t> :</w:t>
      </w:r>
      <w:r w:rsidRPr="00B96E6C">
        <w:rPr>
          <w:szCs w:val="18"/>
        </w:rPr>
        <w:t xml:space="preserve"> Routledge, 1993. </w:t>
      </w:r>
      <w:r>
        <w:rPr>
          <w:szCs w:val="18"/>
        </w:rPr>
        <w:t>« </w:t>
      </w:r>
      <w:r w:rsidRPr="00B96E6C">
        <w:rPr>
          <w:szCs w:val="18"/>
        </w:rPr>
        <w:t>Digital pri</w:t>
      </w:r>
      <w:r w:rsidRPr="00B96E6C">
        <w:rPr>
          <w:szCs w:val="18"/>
        </w:rPr>
        <w:t>n</w:t>
      </w:r>
      <w:r w:rsidRPr="00B96E6C">
        <w:rPr>
          <w:szCs w:val="18"/>
        </w:rPr>
        <w:t>ting</w:t>
      </w:r>
      <w:r>
        <w:rPr>
          <w:szCs w:val="18"/>
        </w:rPr>
        <w:t> » :</w:t>
      </w:r>
      <w:r w:rsidRPr="00B96E6C">
        <w:rPr>
          <w:szCs w:val="18"/>
        </w:rPr>
        <w:t xml:space="preserve"> 2006, 148.</w:t>
      </w:r>
    </w:p>
  </w:footnote>
  <w:footnote w:id="387">
    <w:p w14:paraId="71E37C4C" w14:textId="77777777" w:rsidR="00730AFE" w:rsidRDefault="00730AFE" w:rsidP="00730AFE">
      <w:pPr>
        <w:pStyle w:val="Notedebasdepage"/>
      </w:pPr>
      <w:r>
        <w:rPr>
          <w:rStyle w:val="Appelnotedebasdep"/>
        </w:rPr>
        <w:footnoteRef/>
      </w:r>
      <w:r>
        <w:t xml:space="preserve"> </w:t>
      </w:r>
      <w:r>
        <w:tab/>
      </w:r>
      <w:r w:rsidRPr="00B96E6C">
        <w:rPr>
          <w:szCs w:val="18"/>
        </w:rPr>
        <w:t xml:space="preserve">Payne, Stanley </w:t>
      </w:r>
      <w:r w:rsidRPr="00B96E6C">
        <w:rPr>
          <w:i/>
          <w:iCs/>
          <w:szCs w:val="18"/>
        </w:rPr>
        <w:t>G.</w:t>
      </w:r>
      <w:r>
        <w:rPr>
          <w:i/>
          <w:iCs/>
          <w:szCs w:val="18"/>
        </w:rPr>
        <w:t xml:space="preserve">, </w:t>
      </w:r>
      <w:r w:rsidRPr="00B96E6C">
        <w:rPr>
          <w:i/>
          <w:iCs/>
          <w:szCs w:val="18"/>
        </w:rPr>
        <w:t>A</w:t>
      </w:r>
      <w:r>
        <w:rPr>
          <w:i/>
          <w:iCs/>
          <w:szCs w:val="18"/>
        </w:rPr>
        <w:t xml:space="preserve"> </w:t>
      </w:r>
      <w:r w:rsidRPr="00B96E6C">
        <w:rPr>
          <w:i/>
          <w:iCs/>
          <w:szCs w:val="18"/>
        </w:rPr>
        <w:t xml:space="preserve">History of Fascism, 1914-1945. </w:t>
      </w:r>
      <w:r w:rsidRPr="00B96E6C">
        <w:rPr>
          <w:szCs w:val="18"/>
        </w:rPr>
        <w:t>Lo</w:t>
      </w:r>
      <w:r w:rsidRPr="00B96E6C">
        <w:rPr>
          <w:szCs w:val="18"/>
        </w:rPr>
        <w:t>n</w:t>
      </w:r>
      <w:r w:rsidRPr="00B96E6C">
        <w:rPr>
          <w:szCs w:val="18"/>
        </w:rPr>
        <w:t>don</w:t>
      </w:r>
      <w:r>
        <w:rPr>
          <w:szCs w:val="18"/>
        </w:rPr>
        <w:t> :</w:t>
      </w:r>
      <w:r w:rsidRPr="00B96E6C">
        <w:rPr>
          <w:szCs w:val="18"/>
        </w:rPr>
        <w:t xml:space="preserve"> UCL, 1995, 348.</w:t>
      </w:r>
    </w:p>
  </w:footnote>
  <w:footnote w:id="388">
    <w:p w14:paraId="3F24665F" w14:textId="77777777" w:rsidR="00730AFE" w:rsidRDefault="00730AFE" w:rsidP="00730AFE">
      <w:pPr>
        <w:pStyle w:val="Notedebasdepage"/>
      </w:pPr>
      <w:r>
        <w:rPr>
          <w:rStyle w:val="Appelnotedebasdep"/>
        </w:rPr>
        <w:footnoteRef/>
      </w:r>
      <w:r>
        <w:t xml:space="preserve"> </w:t>
      </w:r>
      <w:r>
        <w:tab/>
      </w:r>
      <w:r w:rsidRPr="00B96E6C">
        <w:rPr>
          <w:szCs w:val="18"/>
        </w:rPr>
        <w:t>On pourrait ajouter qu'Evita comme figure tutélaire du régime n'est pas t</w:t>
      </w:r>
      <w:r w:rsidRPr="00B96E6C">
        <w:rPr>
          <w:szCs w:val="18"/>
        </w:rPr>
        <w:t>y</w:t>
      </w:r>
      <w:r w:rsidRPr="00B96E6C">
        <w:rPr>
          <w:szCs w:val="18"/>
        </w:rPr>
        <w:t>pique du machisme fasciste, pas plus que du machisme proprement arge</w:t>
      </w:r>
      <w:r w:rsidRPr="00B96E6C">
        <w:rPr>
          <w:szCs w:val="18"/>
        </w:rPr>
        <w:t>n</w:t>
      </w:r>
      <w:r w:rsidRPr="00B96E6C">
        <w:rPr>
          <w:szCs w:val="18"/>
        </w:rPr>
        <w:t>tin</w:t>
      </w:r>
      <w:r>
        <w:rPr>
          <w:szCs w:val="18"/>
        </w:rPr>
        <w:t> !</w:t>
      </w:r>
    </w:p>
  </w:footnote>
  <w:footnote w:id="389">
    <w:p w14:paraId="7278209A" w14:textId="77777777" w:rsidR="00730AFE" w:rsidRDefault="00730AFE" w:rsidP="00730AFE">
      <w:pPr>
        <w:pStyle w:val="Notedebasdepage"/>
      </w:pPr>
      <w:r>
        <w:rPr>
          <w:rStyle w:val="Appelnotedebasdep"/>
        </w:rPr>
        <w:footnoteRef/>
      </w:r>
      <w:r>
        <w:t xml:space="preserve"> </w:t>
      </w:r>
      <w:r>
        <w:tab/>
      </w:r>
      <w:r w:rsidRPr="00B96E6C">
        <w:rPr>
          <w:szCs w:val="18"/>
        </w:rPr>
        <w:t xml:space="preserve">Seul A. Joes, </w:t>
      </w:r>
      <w:r w:rsidRPr="00B96E6C">
        <w:rPr>
          <w:i/>
          <w:iCs/>
          <w:szCs w:val="18"/>
        </w:rPr>
        <w:t>Fascism in the Contemporary World</w:t>
      </w:r>
      <w:r>
        <w:rPr>
          <w:i/>
          <w:iCs/>
          <w:szCs w:val="18"/>
        </w:rPr>
        <w:t> :</w:t>
      </w:r>
      <w:r w:rsidRPr="00B96E6C">
        <w:rPr>
          <w:i/>
          <w:iCs/>
          <w:szCs w:val="18"/>
        </w:rPr>
        <w:t xml:space="preserve"> Ideology, Evolution, R</w:t>
      </w:r>
      <w:r>
        <w:rPr>
          <w:i/>
          <w:iCs/>
          <w:szCs w:val="18"/>
        </w:rPr>
        <w:t>e</w:t>
      </w:r>
      <w:r w:rsidRPr="00B96E6C">
        <w:rPr>
          <w:i/>
          <w:iCs/>
          <w:szCs w:val="18"/>
        </w:rPr>
        <w:t xml:space="preserve">surgence. </w:t>
      </w:r>
      <w:r w:rsidRPr="00B96E6C">
        <w:rPr>
          <w:szCs w:val="18"/>
        </w:rPr>
        <w:t>Préface de A. Gregor. Boulder CO</w:t>
      </w:r>
      <w:r>
        <w:rPr>
          <w:szCs w:val="18"/>
        </w:rPr>
        <w:t> :</w:t>
      </w:r>
      <w:r w:rsidRPr="00B96E6C">
        <w:rPr>
          <w:szCs w:val="18"/>
        </w:rPr>
        <w:t xml:space="preserve"> Wes</w:t>
      </w:r>
      <w:r w:rsidRPr="00B96E6C">
        <w:rPr>
          <w:szCs w:val="18"/>
        </w:rPr>
        <w:t>t</w:t>
      </w:r>
      <w:r w:rsidRPr="00B96E6C">
        <w:rPr>
          <w:szCs w:val="18"/>
        </w:rPr>
        <w:t xml:space="preserve">view, 1978, parle de </w:t>
      </w:r>
      <w:r>
        <w:rPr>
          <w:szCs w:val="18"/>
        </w:rPr>
        <w:t>« </w:t>
      </w:r>
      <w:r w:rsidRPr="00B96E6C">
        <w:rPr>
          <w:szCs w:val="18"/>
        </w:rPr>
        <w:t>An Asian Road to Fa</w:t>
      </w:r>
      <w:r w:rsidRPr="00B96E6C">
        <w:rPr>
          <w:szCs w:val="18"/>
        </w:rPr>
        <w:t>s</w:t>
      </w:r>
      <w:r w:rsidRPr="00B96E6C">
        <w:rPr>
          <w:szCs w:val="18"/>
        </w:rPr>
        <w:t>cism</w:t>
      </w:r>
      <w:r>
        <w:rPr>
          <w:szCs w:val="18"/>
        </w:rPr>
        <w:t> »</w:t>
      </w:r>
      <w:r w:rsidRPr="00B96E6C">
        <w:rPr>
          <w:szCs w:val="18"/>
        </w:rPr>
        <w:t>, titre de chapitre.</w:t>
      </w:r>
    </w:p>
  </w:footnote>
  <w:footnote w:id="390">
    <w:p w14:paraId="0587A8D6" w14:textId="77777777" w:rsidR="00730AFE" w:rsidRDefault="00730AFE" w:rsidP="00730AFE">
      <w:pPr>
        <w:pStyle w:val="Notedebasdepage"/>
      </w:pPr>
      <w:r>
        <w:rPr>
          <w:rStyle w:val="Appelnotedebasdep"/>
        </w:rPr>
        <w:footnoteRef/>
      </w:r>
      <w:r>
        <w:t xml:space="preserve"> </w:t>
      </w:r>
      <w:r>
        <w:tab/>
      </w:r>
      <w:r w:rsidRPr="00B96E6C">
        <w:rPr>
          <w:i/>
          <w:iCs/>
          <w:szCs w:val="18"/>
        </w:rPr>
        <w:t>Journal of</w:t>
      </w:r>
      <w:r>
        <w:rPr>
          <w:i/>
          <w:iCs/>
          <w:szCs w:val="18"/>
        </w:rPr>
        <w:t xml:space="preserve"> </w:t>
      </w:r>
      <w:r w:rsidRPr="00B96E6C">
        <w:rPr>
          <w:i/>
          <w:iCs/>
          <w:szCs w:val="18"/>
        </w:rPr>
        <w:t xml:space="preserve">Asian Studies, </w:t>
      </w:r>
      <w:r w:rsidRPr="00B96E6C">
        <w:rPr>
          <w:szCs w:val="18"/>
        </w:rPr>
        <w:t>39</w:t>
      </w:r>
      <w:r>
        <w:rPr>
          <w:szCs w:val="18"/>
        </w:rPr>
        <w:t> :</w:t>
      </w:r>
      <w:r w:rsidRPr="00B96E6C">
        <w:rPr>
          <w:szCs w:val="18"/>
        </w:rPr>
        <w:t xml:space="preserve"> 1979. 65-76.</w:t>
      </w:r>
    </w:p>
  </w:footnote>
  <w:footnote w:id="391">
    <w:p w14:paraId="4064DB01" w14:textId="77777777" w:rsidR="00730AFE" w:rsidRDefault="00730AFE" w:rsidP="00730AFE">
      <w:pPr>
        <w:pStyle w:val="Notedebasdepage"/>
      </w:pPr>
      <w:r>
        <w:rPr>
          <w:rStyle w:val="Appelnotedebasdep"/>
        </w:rPr>
        <w:footnoteRef/>
      </w:r>
      <w:r>
        <w:t xml:space="preserve"> </w:t>
      </w:r>
      <w:r>
        <w:tab/>
      </w:r>
      <w:r w:rsidRPr="00B96E6C">
        <w:rPr>
          <w:szCs w:val="18"/>
        </w:rPr>
        <w:t xml:space="preserve">Alagzy, Joseph. </w:t>
      </w:r>
      <w:r w:rsidRPr="00B96E6C">
        <w:rPr>
          <w:i/>
          <w:iCs/>
          <w:szCs w:val="18"/>
        </w:rPr>
        <w:t xml:space="preserve">La tentation néo-fasciste en France de 1944 à 1965. </w:t>
      </w:r>
      <w:r w:rsidRPr="00B96E6C">
        <w:rPr>
          <w:szCs w:val="18"/>
        </w:rPr>
        <w:t>Paris</w:t>
      </w:r>
      <w:r>
        <w:rPr>
          <w:szCs w:val="18"/>
        </w:rPr>
        <w:t> :</w:t>
      </w:r>
      <w:r w:rsidRPr="00B96E6C">
        <w:rPr>
          <w:szCs w:val="18"/>
        </w:rPr>
        <w:t xml:space="preserve"> Fayard, 1984. Voir aussi</w:t>
      </w:r>
      <w:r>
        <w:rPr>
          <w:szCs w:val="18"/>
        </w:rPr>
        <w:t> :</w:t>
      </w:r>
      <w:r w:rsidRPr="00B96E6C">
        <w:rPr>
          <w:szCs w:val="18"/>
        </w:rPr>
        <w:t xml:space="preserve"> Golsan,</w:t>
      </w:r>
      <w:r>
        <w:rPr>
          <w:szCs w:val="18"/>
        </w:rPr>
        <w:t xml:space="preserve"> </w:t>
      </w:r>
      <w:r w:rsidRPr="00B96E6C">
        <w:rPr>
          <w:szCs w:val="18"/>
        </w:rPr>
        <w:t>Richard, dir.</w:t>
      </w:r>
      <w:r>
        <w:rPr>
          <w:szCs w:val="18"/>
        </w:rPr>
        <w:t xml:space="preserve">, </w:t>
      </w:r>
      <w:r w:rsidRPr="00B96E6C">
        <w:rPr>
          <w:i/>
          <w:iCs/>
          <w:szCs w:val="18"/>
        </w:rPr>
        <w:t>Fasci</w:t>
      </w:r>
      <w:r w:rsidRPr="00B96E6C">
        <w:rPr>
          <w:i/>
          <w:iCs/>
          <w:szCs w:val="18"/>
        </w:rPr>
        <w:t>s</w:t>
      </w:r>
      <w:r>
        <w:rPr>
          <w:i/>
          <w:iCs/>
          <w:szCs w:val="18"/>
        </w:rPr>
        <w:t>m's Return : Scandal</w:t>
      </w:r>
      <w:r w:rsidRPr="00B96E6C">
        <w:rPr>
          <w:i/>
          <w:iCs/>
          <w:szCs w:val="18"/>
        </w:rPr>
        <w:t>, Révision</w:t>
      </w:r>
      <w:r>
        <w:rPr>
          <w:i/>
          <w:iCs/>
          <w:szCs w:val="18"/>
        </w:rPr>
        <w:t xml:space="preserve"> </w:t>
      </w:r>
      <w:r w:rsidRPr="00B96E6C">
        <w:rPr>
          <w:i/>
          <w:iCs/>
          <w:szCs w:val="18"/>
        </w:rPr>
        <w:t>and</w:t>
      </w:r>
      <w:r>
        <w:rPr>
          <w:i/>
          <w:iCs/>
          <w:szCs w:val="18"/>
        </w:rPr>
        <w:t xml:space="preserve"> </w:t>
      </w:r>
      <w:r w:rsidRPr="00B96E6C">
        <w:rPr>
          <w:i/>
          <w:iCs/>
          <w:szCs w:val="18"/>
        </w:rPr>
        <w:t xml:space="preserve">ldeology since 1980. </w:t>
      </w:r>
      <w:r w:rsidRPr="00B96E6C">
        <w:rPr>
          <w:szCs w:val="18"/>
        </w:rPr>
        <w:t>Lincoln</w:t>
      </w:r>
      <w:r>
        <w:rPr>
          <w:szCs w:val="18"/>
        </w:rPr>
        <w:t> :</w:t>
      </w:r>
      <w:r w:rsidRPr="00B96E6C">
        <w:rPr>
          <w:szCs w:val="18"/>
        </w:rPr>
        <w:t xml:space="preserve"> U of N</w:t>
      </w:r>
      <w:r w:rsidRPr="00B96E6C">
        <w:rPr>
          <w:szCs w:val="18"/>
        </w:rPr>
        <w:t>e</w:t>
      </w:r>
      <w:r w:rsidRPr="00B96E6C">
        <w:rPr>
          <w:szCs w:val="18"/>
        </w:rPr>
        <w:t>braska Press, 1998.</w:t>
      </w:r>
    </w:p>
  </w:footnote>
  <w:footnote w:id="392">
    <w:p w14:paraId="78329737" w14:textId="77777777" w:rsidR="00730AFE" w:rsidRDefault="00730AFE" w:rsidP="00730AFE">
      <w:pPr>
        <w:pStyle w:val="Notedebasdepage"/>
      </w:pPr>
      <w:r>
        <w:rPr>
          <w:rStyle w:val="Appelnotedebasdep"/>
        </w:rPr>
        <w:footnoteRef/>
      </w:r>
      <w:r>
        <w:t xml:space="preserve"> </w:t>
      </w:r>
      <w:r>
        <w:tab/>
      </w:r>
      <w:r w:rsidRPr="00B96E6C">
        <w:rPr>
          <w:szCs w:val="18"/>
        </w:rPr>
        <w:t xml:space="preserve">Gregor, Anthony James. </w:t>
      </w:r>
      <w:r w:rsidRPr="00B96E6C">
        <w:rPr>
          <w:i/>
          <w:iCs/>
          <w:szCs w:val="18"/>
        </w:rPr>
        <w:t xml:space="preserve">The Search for Neofascism. The Use and Abuse of Social Science. </w:t>
      </w:r>
      <w:r w:rsidRPr="00B96E6C">
        <w:rPr>
          <w:szCs w:val="18"/>
        </w:rPr>
        <w:t>Cambridge et New York</w:t>
      </w:r>
      <w:r>
        <w:rPr>
          <w:szCs w:val="18"/>
        </w:rPr>
        <w:t> :</w:t>
      </w:r>
      <w:r w:rsidRPr="00B96E6C">
        <w:rPr>
          <w:szCs w:val="18"/>
        </w:rPr>
        <w:t xml:space="preserve"> Cambridge UP, 2006.</w:t>
      </w:r>
    </w:p>
  </w:footnote>
  <w:footnote w:id="393">
    <w:p w14:paraId="47E021B9" w14:textId="77777777" w:rsidR="00730AFE" w:rsidRDefault="00730AFE" w:rsidP="00730AFE">
      <w:pPr>
        <w:pStyle w:val="Notedebasdepage"/>
      </w:pPr>
      <w:r>
        <w:rPr>
          <w:rStyle w:val="Appelnotedebasdep"/>
        </w:rPr>
        <w:footnoteRef/>
      </w:r>
      <w:r>
        <w:t xml:space="preserve"> </w:t>
      </w:r>
      <w:r>
        <w:tab/>
      </w:r>
      <w:r w:rsidRPr="00B96E6C">
        <w:rPr>
          <w:bCs/>
          <w:szCs w:val="18"/>
        </w:rPr>
        <w:t>P. ix.</w:t>
      </w:r>
    </w:p>
  </w:footnote>
  <w:footnote w:id="394">
    <w:p w14:paraId="7C7AA313" w14:textId="77777777" w:rsidR="00730AFE" w:rsidRDefault="00730AFE" w:rsidP="00730AFE">
      <w:pPr>
        <w:pStyle w:val="Notedebasdepage"/>
      </w:pPr>
      <w:r>
        <w:rPr>
          <w:rStyle w:val="Appelnotedebasdep"/>
        </w:rPr>
        <w:footnoteRef/>
      </w:r>
      <w:r>
        <w:t xml:space="preserve"> </w:t>
      </w:r>
      <w:r>
        <w:tab/>
      </w:r>
      <w:r w:rsidRPr="00B96E6C">
        <w:rPr>
          <w:szCs w:val="18"/>
        </w:rPr>
        <w:t xml:space="preserve">Loukachenko est aussi couramment qualifié de </w:t>
      </w:r>
      <w:r>
        <w:rPr>
          <w:szCs w:val="18"/>
        </w:rPr>
        <w:t>« </w:t>
      </w:r>
      <w:r w:rsidRPr="00B96E6C">
        <w:rPr>
          <w:szCs w:val="18"/>
        </w:rPr>
        <w:t>dernier dictateur d'Eur</w:t>
      </w:r>
      <w:r w:rsidRPr="00B96E6C">
        <w:rPr>
          <w:szCs w:val="18"/>
        </w:rPr>
        <w:t>o</w:t>
      </w:r>
      <w:r w:rsidRPr="00B96E6C">
        <w:rPr>
          <w:szCs w:val="18"/>
        </w:rPr>
        <w:t>pe</w:t>
      </w:r>
      <w:r>
        <w:rPr>
          <w:szCs w:val="18"/>
        </w:rPr>
        <w:t> »</w:t>
      </w:r>
      <w:r w:rsidRPr="00B96E6C">
        <w:rPr>
          <w:szCs w:val="18"/>
        </w:rPr>
        <w:t>. Il est interdit de séjour dans l'Union européenne et aux États-Unis.</w:t>
      </w:r>
    </w:p>
  </w:footnote>
  <w:footnote w:id="395">
    <w:p w14:paraId="07CF0D30" w14:textId="77777777" w:rsidR="00730AFE" w:rsidRDefault="00730AFE" w:rsidP="00730AFE">
      <w:pPr>
        <w:pStyle w:val="Notedebasdepage"/>
      </w:pPr>
      <w:r>
        <w:rPr>
          <w:rStyle w:val="Appelnotedebasdep"/>
        </w:rPr>
        <w:footnoteRef/>
      </w:r>
      <w:r>
        <w:t xml:space="preserve"> </w:t>
      </w:r>
      <w:r>
        <w:tab/>
      </w:r>
      <w:r>
        <w:rPr>
          <w:szCs w:val="18"/>
        </w:rPr>
        <w:t xml:space="preserve">Dans </w:t>
      </w:r>
      <w:r>
        <w:rPr>
          <w:i/>
          <w:szCs w:val="18"/>
        </w:rPr>
        <w:t>El</w:t>
      </w:r>
      <w:r w:rsidRPr="00B96E6C">
        <w:rPr>
          <w:szCs w:val="18"/>
        </w:rPr>
        <w:t xml:space="preserve"> </w:t>
      </w:r>
      <w:r w:rsidRPr="00B96E6C">
        <w:rPr>
          <w:i/>
          <w:iCs/>
          <w:szCs w:val="18"/>
        </w:rPr>
        <w:t xml:space="preserve">Universal, </w:t>
      </w:r>
      <w:r w:rsidRPr="00B96E6C">
        <w:rPr>
          <w:szCs w:val="18"/>
        </w:rPr>
        <w:t>Mexico, 26. 5. 2005.</w:t>
      </w:r>
    </w:p>
  </w:footnote>
  <w:footnote w:id="396">
    <w:p w14:paraId="2D399287" w14:textId="77777777" w:rsidR="00730AFE" w:rsidRDefault="00730AFE" w:rsidP="00730AFE">
      <w:pPr>
        <w:pStyle w:val="Notedebasdepage"/>
      </w:pPr>
      <w:r>
        <w:rPr>
          <w:rStyle w:val="Appelnotedebasdep"/>
        </w:rPr>
        <w:footnoteRef/>
      </w:r>
      <w:r>
        <w:t xml:space="preserve"> </w:t>
      </w:r>
      <w:r>
        <w:tab/>
      </w:r>
      <w:r w:rsidRPr="00B96E6C">
        <w:rPr>
          <w:szCs w:val="18"/>
        </w:rPr>
        <w:t>On verra complémentairement en anglais</w:t>
      </w:r>
      <w:r>
        <w:rPr>
          <w:szCs w:val="18"/>
        </w:rPr>
        <w:t> :</w:t>
      </w:r>
      <w:r w:rsidRPr="00B96E6C">
        <w:rPr>
          <w:szCs w:val="18"/>
        </w:rPr>
        <w:t xml:space="preserve"> Merkl, Peter H. &amp; L</w:t>
      </w:r>
      <w:r>
        <w:rPr>
          <w:szCs w:val="18"/>
        </w:rPr>
        <w:t>e</w:t>
      </w:r>
      <w:r w:rsidRPr="00B96E6C">
        <w:rPr>
          <w:szCs w:val="18"/>
        </w:rPr>
        <w:t xml:space="preserve">onard Weinberg, dir. </w:t>
      </w:r>
      <w:r w:rsidRPr="00B96E6C">
        <w:rPr>
          <w:i/>
          <w:iCs/>
          <w:szCs w:val="18"/>
        </w:rPr>
        <w:t>The Revival</w:t>
      </w:r>
      <w:r>
        <w:rPr>
          <w:i/>
          <w:iCs/>
          <w:szCs w:val="18"/>
        </w:rPr>
        <w:t xml:space="preserve"> </w:t>
      </w:r>
      <w:r w:rsidRPr="00B96E6C">
        <w:rPr>
          <w:i/>
          <w:iCs/>
          <w:szCs w:val="18"/>
        </w:rPr>
        <w:t>of</w:t>
      </w:r>
      <w:r>
        <w:rPr>
          <w:i/>
          <w:iCs/>
          <w:szCs w:val="18"/>
        </w:rPr>
        <w:t xml:space="preserve"> </w:t>
      </w:r>
      <w:r w:rsidRPr="00B96E6C">
        <w:rPr>
          <w:i/>
          <w:iCs/>
          <w:szCs w:val="18"/>
        </w:rPr>
        <w:t>Right-wing</w:t>
      </w:r>
      <w:r>
        <w:rPr>
          <w:i/>
          <w:iCs/>
          <w:szCs w:val="18"/>
        </w:rPr>
        <w:t xml:space="preserve"> </w:t>
      </w:r>
      <w:r w:rsidRPr="00B96E6C">
        <w:rPr>
          <w:i/>
          <w:iCs/>
          <w:szCs w:val="18"/>
        </w:rPr>
        <w:t>Extremism</w:t>
      </w:r>
      <w:r>
        <w:rPr>
          <w:i/>
          <w:iCs/>
          <w:szCs w:val="18"/>
        </w:rPr>
        <w:t xml:space="preserve"> </w:t>
      </w:r>
      <w:r w:rsidRPr="00B96E6C">
        <w:rPr>
          <w:i/>
          <w:iCs/>
          <w:szCs w:val="18"/>
        </w:rPr>
        <w:t>in</w:t>
      </w:r>
      <w:r>
        <w:rPr>
          <w:i/>
          <w:iCs/>
          <w:szCs w:val="18"/>
        </w:rPr>
        <w:t xml:space="preserve"> </w:t>
      </w:r>
      <w:r w:rsidRPr="00B96E6C">
        <w:rPr>
          <w:i/>
          <w:iCs/>
          <w:szCs w:val="18"/>
        </w:rPr>
        <w:t>the</w:t>
      </w:r>
      <w:r>
        <w:rPr>
          <w:i/>
          <w:iCs/>
          <w:szCs w:val="18"/>
        </w:rPr>
        <w:t xml:space="preserve"> </w:t>
      </w:r>
      <w:r w:rsidRPr="00B96E6C">
        <w:rPr>
          <w:i/>
          <w:iCs/>
          <w:szCs w:val="18"/>
        </w:rPr>
        <w:t xml:space="preserve">Nineties. </w:t>
      </w:r>
      <w:r w:rsidRPr="00B96E6C">
        <w:rPr>
          <w:szCs w:val="18"/>
        </w:rPr>
        <w:t>Lo</w:t>
      </w:r>
      <w:r w:rsidRPr="00B96E6C">
        <w:rPr>
          <w:szCs w:val="18"/>
        </w:rPr>
        <w:t>n</w:t>
      </w:r>
      <w:r w:rsidRPr="00B96E6C">
        <w:rPr>
          <w:szCs w:val="18"/>
        </w:rPr>
        <w:t>don</w:t>
      </w:r>
      <w:r>
        <w:rPr>
          <w:szCs w:val="18"/>
        </w:rPr>
        <w:t> :</w:t>
      </w:r>
      <w:r w:rsidRPr="00B96E6C">
        <w:rPr>
          <w:szCs w:val="18"/>
        </w:rPr>
        <w:t xml:space="preserve"> Cass, 1997. Et</w:t>
      </w:r>
      <w:r>
        <w:rPr>
          <w:szCs w:val="18"/>
        </w:rPr>
        <w:t> :</w:t>
      </w:r>
      <w:r w:rsidRPr="00B96E6C">
        <w:rPr>
          <w:szCs w:val="18"/>
        </w:rPr>
        <w:t xml:space="preserve"> Ramet, Sabr</w:t>
      </w:r>
      <w:r w:rsidRPr="00B96E6C">
        <w:rPr>
          <w:szCs w:val="18"/>
        </w:rPr>
        <w:t>i</w:t>
      </w:r>
      <w:r w:rsidRPr="00B96E6C">
        <w:rPr>
          <w:szCs w:val="18"/>
        </w:rPr>
        <w:t>na</w:t>
      </w:r>
      <w:r>
        <w:rPr>
          <w:szCs w:val="18"/>
        </w:rPr>
        <w:t xml:space="preserve"> </w:t>
      </w:r>
      <w:r w:rsidRPr="00B96E6C">
        <w:rPr>
          <w:szCs w:val="18"/>
        </w:rPr>
        <w:t xml:space="preserve">P. </w:t>
      </w:r>
      <w:r w:rsidRPr="00B96E6C">
        <w:rPr>
          <w:i/>
          <w:iCs/>
          <w:szCs w:val="18"/>
        </w:rPr>
        <w:t>The Radical Right in Central and</w:t>
      </w:r>
      <w:r>
        <w:rPr>
          <w:i/>
          <w:iCs/>
          <w:szCs w:val="18"/>
        </w:rPr>
        <w:t xml:space="preserve"> </w:t>
      </w:r>
      <w:r w:rsidRPr="00B96E6C">
        <w:rPr>
          <w:i/>
          <w:iCs/>
          <w:szCs w:val="18"/>
        </w:rPr>
        <w:t xml:space="preserve">Eastern Europe since 1989. </w:t>
      </w:r>
      <w:r w:rsidRPr="00B96E6C">
        <w:rPr>
          <w:szCs w:val="18"/>
        </w:rPr>
        <w:t>University Park PA</w:t>
      </w:r>
      <w:r>
        <w:rPr>
          <w:szCs w:val="18"/>
        </w:rPr>
        <w:t> :</w:t>
      </w:r>
      <w:r w:rsidRPr="00B96E6C">
        <w:rPr>
          <w:szCs w:val="18"/>
        </w:rPr>
        <w:t xml:space="preserve"> Pennsylv</w:t>
      </w:r>
      <w:r w:rsidRPr="00B96E6C">
        <w:rPr>
          <w:szCs w:val="18"/>
        </w:rPr>
        <w:t>a</w:t>
      </w:r>
      <w:r w:rsidRPr="00B96E6C">
        <w:rPr>
          <w:szCs w:val="18"/>
        </w:rPr>
        <w:t>nia State UP, 1999.</w:t>
      </w:r>
    </w:p>
  </w:footnote>
  <w:footnote w:id="397">
    <w:p w14:paraId="14B6FF57" w14:textId="77777777" w:rsidR="00730AFE" w:rsidRDefault="00730AFE" w:rsidP="00730AFE">
      <w:pPr>
        <w:pStyle w:val="Notedebasdepage"/>
      </w:pPr>
      <w:r>
        <w:rPr>
          <w:rStyle w:val="Appelnotedebasdep"/>
        </w:rPr>
        <w:footnoteRef/>
      </w:r>
      <w:r>
        <w:t xml:space="preserve"> </w:t>
      </w:r>
      <w:r>
        <w:tab/>
      </w:r>
      <w:r w:rsidRPr="00B96E6C">
        <w:rPr>
          <w:szCs w:val="18"/>
        </w:rPr>
        <w:t xml:space="preserve">Milza, Pierre. </w:t>
      </w:r>
      <w:r w:rsidRPr="00B96E6C">
        <w:rPr>
          <w:i/>
          <w:iCs/>
          <w:szCs w:val="18"/>
        </w:rPr>
        <w:t>L'Europe en chemise noire</w:t>
      </w:r>
      <w:r>
        <w:rPr>
          <w:i/>
          <w:iCs/>
          <w:szCs w:val="18"/>
        </w:rPr>
        <w:t> :</w:t>
      </w:r>
      <w:r w:rsidRPr="00B96E6C">
        <w:rPr>
          <w:i/>
          <w:iCs/>
          <w:szCs w:val="18"/>
        </w:rPr>
        <w:t xml:space="preserve"> les extrêmes droites e</w:t>
      </w:r>
      <w:r w:rsidRPr="00B96E6C">
        <w:rPr>
          <w:i/>
          <w:iCs/>
          <w:szCs w:val="18"/>
        </w:rPr>
        <w:t>u</w:t>
      </w:r>
      <w:r w:rsidRPr="00B96E6C">
        <w:rPr>
          <w:i/>
          <w:iCs/>
          <w:szCs w:val="18"/>
        </w:rPr>
        <w:t xml:space="preserve">ropéennes de 1945 à aujourd'hui. </w:t>
      </w:r>
      <w:r w:rsidRPr="00B96E6C">
        <w:rPr>
          <w:szCs w:val="18"/>
        </w:rPr>
        <w:t>Paris</w:t>
      </w:r>
      <w:r>
        <w:rPr>
          <w:szCs w:val="18"/>
        </w:rPr>
        <w:t> :</w:t>
      </w:r>
      <w:r w:rsidRPr="00B96E6C">
        <w:rPr>
          <w:szCs w:val="18"/>
        </w:rPr>
        <w:t xml:space="preserve"> Fayard, 2002. + Duranton-Crabol, A.-M. </w:t>
      </w:r>
      <w:r w:rsidRPr="00B96E6C">
        <w:rPr>
          <w:i/>
          <w:iCs/>
          <w:szCs w:val="18"/>
        </w:rPr>
        <w:t xml:space="preserve">L'Europe de l'extrême droite de 1945 à nos jours. </w:t>
      </w:r>
      <w:r w:rsidRPr="00B96E6C">
        <w:rPr>
          <w:szCs w:val="18"/>
        </w:rPr>
        <w:t>Complexe, 1991.</w:t>
      </w:r>
    </w:p>
  </w:footnote>
  <w:footnote w:id="398">
    <w:p w14:paraId="4B6E6C38" w14:textId="77777777" w:rsidR="00730AFE" w:rsidRDefault="00730AFE" w:rsidP="00730AFE">
      <w:pPr>
        <w:pStyle w:val="Notedebasdepage"/>
      </w:pPr>
      <w:r>
        <w:rPr>
          <w:rStyle w:val="Appelnotedebasdep"/>
        </w:rPr>
        <w:footnoteRef/>
      </w:r>
      <w:r>
        <w:t xml:space="preserve"> </w:t>
      </w:r>
      <w:r>
        <w:tab/>
      </w:r>
      <w:r>
        <w:rPr>
          <w:szCs w:val="18"/>
        </w:rPr>
        <w:t>« </w:t>
      </w:r>
      <w:r w:rsidRPr="00B96E6C">
        <w:rPr>
          <w:szCs w:val="18"/>
        </w:rPr>
        <w:t>Assagie</w:t>
      </w:r>
      <w:r>
        <w:rPr>
          <w:szCs w:val="18"/>
        </w:rPr>
        <w:t> »</w:t>
      </w:r>
      <w:r w:rsidRPr="00B96E6C">
        <w:rPr>
          <w:szCs w:val="18"/>
        </w:rPr>
        <w:t>, assure-t-on, et jouant le jeu démocratique tout en se réclamant de Mussolini.</w:t>
      </w:r>
    </w:p>
  </w:footnote>
  <w:footnote w:id="399">
    <w:p w14:paraId="663A8259" w14:textId="77777777" w:rsidR="00730AFE" w:rsidRDefault="00730AFE" w:rsidP="00730AFE">
      <w:pPr>
        <w:pStyle w:val="Notedebasdepage"/>
      </w:pPr>
      <w:r>
        <w:rPr>
          <w:rStyle w:val="Appelnotedebasdep"/>
        </w:rPr>
        <w:footnoteRef/>
      </w:r>
      <w:r>
        <w:t xml:space="preserve"> </w:t>
      </w:r>
      <w:r>
        <w:tab/>
      </w:r>
      <w:r w:rsidRPr="00B96E6C">
        <w:rPr>
          <w:szCs w:val="18"/>
        </w:rPr>
        <w:t xml:space="preserve">Cf. Reznik, Semyon. </w:t>
      </w:r>
      <w:r w:rsidRPr="00B96E6C">
        <w:rPr>
          <w:i/>
          <w:iCs/>
          <w:szCs w:val="18"/>
        </w:rPr>
        <w:t>The Nazification of Russia. Antis</w:t>
      </w:r>
      <w:r w:rsidRPr="00B96E6C">
        <w:rPr>
          <w:i/>
          <w:iCs/>
          <w:szCs w:val="18"/>
        </w:rPr>
        <w:t>e</w:t>
      </w:r>
      <w:r w:rsidRPr="00B96E6C">
        <w:rPr>
          <w:i/>
          <w:iCs/>
          <w:szCs w:val="18"/>
        </w:rPr>
        <w:t>mitism in the Post-Soviet Era.</w:t>
      </w:r>
      <w:r>
        <w:rPr>
          <w:i/>
          <w:iCs/>
          <w:szCs w:val="18"/>
        </w:rPr>
        <w:t xml:space="preserve"> </w:t>
      </w:r>
      <w:r w:rsidRPr="00B96E6C">
        <w:rPr>
          <w:szCs w:val="18"/>
        </w:rPr>
        <w:t>Washington DC</w:t>
      </w:r>
      <w:r>
        <w:rPr>
          <w:szCs w:val="18"/>
        </w:rPr>
        <w:t> :</w:t>
      </w:r>
      <w:r w:rsidRPr="00B96E6C">
        <w:rPr>
          <w:szCs w:val="18"/>
        </w:rPr>
        <w:t xml:space="preserve"> Challenge Public</w:t>
      </w:r>
      <w:r w:rsidRPr="00B96E6C">
        <w:rPr>
          <w:szCs w:val="18"/>
        </w:rPr>
        <w:t>a</w:t>
      </w:r>
      <w:r w:rsidRPr="00B96E6C">
        <w:rPr>
          <w:szCs w:val="18"/>
        </w:rPr>
        <w:t>tions, 1996.</w:t>
      </w:r>
    </w:p>
  </w:footnote>
  <w:footnote w:id="400">
    <w:p w14:paraId="6DA780A6" w14:textId="77777777" w:rsidR="00730AFE" w:rsidRDefault="00730AFE" w:rsidP="00730AFE">
      <w:pPr>
        <w:pStyle w:val="Notedebasdepage"/>
      </w:pPr>
      <w:r>
        <w:rPr>
          <w:rStyle w:val="Appelnotedebasdep"/>
        </w:rPr>
        <w:footnoteRef/>
      </w:r>
      <w:r>
        <w:t xml:space="preserve"> </w:t>
      </w:r>
      <w:r>
        <w:tab/>
      </w:r>
      <w:r w:rsidRPr="00B96E6C">
        <w:rPr>
          <w:szCs w:val="18"/>
        </w:rPr>
        <w:t xml:space="preserve">Ramet, Sabrina P. </w:t>
      </w:r>
      <w:r w:rsidRPr="00B96E6C">
        <w:rPr>
          <w:i/>
          <w:iCs/>
          <w:szCs w:val="18"/>
        </w:rPr>
        <w:t>The Radical Right in Central and Easte</w:t>
      </w:r>
      <w:r>
        <w:rPr>
          <w:i/>
          <w:iCs/>
          <w:szCs w:val="18"/>
        </w:rPr>
        <w:t>rn</w:t>
      </w:r>
      <w:r w:rsidRPr="00B96E6C">
        <w:rPr>
          <w:i/>
          <w:iCs/>
          <w:szCs w:val="18"/>
        </w:rPr>
        <w:t xml:space="preserve"> Eur</w:t>
      </w:r>
      <w:r w:rsidRPr="00B96E6C">
        <w:rPr>
          <w:i/>
          <w:iCs/>
          <w:szCs w:val="18"/>
        </w:rPr>
        <w:t>o</w:t>
      </w:r>
      <w:r w:rsidRPr="00B96E6C">
        <w:rPr>
          <w:i/>
          <w:iCs/>
          <w:szCs w:val="18"/>
        </w:rPr>
        <w:t xml:space="preserve">pe since 1989. </w:t>
      </w:r>
      <w:r w:rsidRPr="00B96E6C">
        <w:rPr>
          <w:szCs w:val="18"/>
        </w:rPr>
        <w:t>University Park PA</w:t>
      </w:r>
      <w:r>
        <w:rPr>
          <w:szCs w:val="18"/>
        </w:rPr>
        <w:t> :</w:t>
      </w:r>
      <w:r w:rsidRPr="00B96E6C">
        <w:rPr>
          <w:szCs w:val="18"/>
        </w:rPr>
        <w:t xml:space="preserve"> Pennsylvania State UP, 1999. - sur le néo-nazisme encore</w:t>
      </w:r>
      <w:r>
        <w:rPr>
          <w:szCs w:val="18"/>
        </w:rPr>
        <w:t> :</w:t>
      </w:r>
      <w:r w:rsidRPr="00B96E6C">
        <w:rPr>
          <w:szCs w:val="18"/>
        </w:rPr>
        <w:t xml:space="preserve"> Lee, Martin A. </w:t>
      </w:r>
      <w:r w:rsidRPr="00B96E6C">
        <w:rPr>
          <w:i/>
          <w:iCs/>
          <w:szCs w:val="18"/>
        </w:rPr>
        <w:t>The Beast Reaw</w:t>
      </w:r>
      <w:r w:rsidRPr="00B96E6C">
        <w:rPr>
          <w:i/>
          <w:iCs/>
          <w:szCs w:val="18"/>
        </w:rPr>
        <w:t>a</w:t>
      </w:r>
      <w:r w:rsidRPr="00B96E6C">
        <w:rPr>
          <w:i/>
          <w:iCs/>
          <w:szCs w:val="18"/>
        </w:rPr>
        <w:t xml:space="preserve">kens. </w:t>
      </w:r>
      <w:r w:rsidRPr="00B96E6C">
        <w:rPr>
          <w:szCs w:val="18"/>
        </w:rPr>
        <w:t>Boston</w:t>
      </w:r>
      <w:r>
        <w:rPr>
          <w:szCs w:val="18"/>
        </w:rPr>
        <w:t> :</w:t>
      </w:r>
      <w:r w:rsidRPr="00B96E6C">
        <w:rPr>
          <w:szCs w:val="18"/>
        </w:rPr>
        <w:t xml:space="preserve"> Little, Brown, 1997. - Une étude antérieure</w:t>
      </w:r>
      <w:r>
        <w:rPr>
          <w:szCs w:val="18"/>
        </w:rPr>
        <w:t> :</w:t>
      </w:r>
      <w:r w:rsidRPr="00B96E6C">
        <w:rPr>
          <w:szCs w:val="18"/>
        </w:rPr>
        <w:t xml:space="preserve"> Paul Hockenos. </w:t>
      </w:r>
      <w:r w:rsidRPr="00B96E6C">
        <w:rPr>
          <w:i/>
          <w:iCs/>
          <w:szCs w:val="18"/>
        </w:rPr>
        <w:t>Free to h</w:t>
      </w:r>
      <w:r>
        <w:rPr>
          <w:i/>
          <w:iCs/>
          <w:szCs w:val="18"/>
        </w:rPr>
        <w:t>a</w:t>
      </w:r>
      <w:r w:rsidRPr="00B96E6C">
        <w:rPr>
          <w:i/>
          <w:iCs/>
          <w:szCs w:val="18"/>
        </w:rPr>
        <w:t>te. The R</w:t>
      </w:r>
      <w:r w:rsidRPr="00B96E6C">
        <w:rPr>
          <w:i/>
          <w:iCs/>
          <w:szCs w:val="18"/>
        </w:rPr>
        <w:t>i</w:t>
      </w:r>
      <w:r w:rsidRPr="00B96E6C">
        <w:rPr>
          <w:i/>
          <w:iCs/>
          <w:szCs w:val="18"/>
        </w:rPr>
        <w:t>se of</w:t>
      </w:r>
      <w:r>
        <w:rPr>
          <w:i/>
          <w:iCs/>
          <w:szCs w:val="18"/>
        </w:rPr>
        <w:t xml:space="preserve"> </w:t>
      </w:r>
      <w:r w:rsidRPr="00B96E6C">
        <w:rPr>
          <w:i/>
          <w:iCs/>
          <w:szCs w:val="18"/>
        </w:rPr>
        <w:t>the Right in Post-Communist Easte</w:t>
      </w:r>
      <w:r>
        <w:rPr>
          <w:i/>
          <w:iCs/>
          <w:szCs w:val="18"/>
        </w:rPr>
        <w:t>rn</w:t>
      </w:r>
      <w:r w:rsidRPr="00B96E6C">
        <w:rPr>
          <w:i/>
          <w:iCs/>
          <w:szCs w:val="18"/>
        </w:rPr>
        <w:t xml:space="preserve"> Europe. </w:t>
      </w:r>
      <w:r w:rsidRPr="00B96E6C">
        <w:rPr>
          <w:szCs w:val="18"/>
        </w:rPr>
        <w:t>Ro</w:t>
      </w:r>
      <w:r w:rsidRPr="00B96E6C">
        <w:rPr>
          <w:szCs w:val="18"/>
        </w:rPr>
        <w:t>u</w:t>
      </w:r>
      <w:r w:rsidRPr="00B96E6C">
        <w:rPr>
          <w:szCs w:val="18"/>
        </w:rPr>
        <w:t>tledge, 1993.</w:t>
      </w:r>
    </w:p>
  </w:footnote>
  <w:footnote w:id="401">
    <w:p w14:paraId="4DFF44DC" w14:textId="77777777" w:rsidR="00730AFE" w:rsidRDefault="00730AFE" w:rsidP="00730AFE">
      <w:pPr>
        <w:pStyle w:val="Notedebasdepage"/>
      </w:pPr>
      <w:r>
        <w:rPr>
          <w:rStyle w:val="Appelnotedebasdep"/>
        </w:rPr>
        <w:footnoteRef/>
      </w:r>
      <w:r>
        <w:t xml:space="preserve"> </w:t>
      </w:r>
      <w:r>
        <w:tab/>
      </w:r>
      <w:r w:rsidRPr="00B96E6C">
        <w:rPr>
          <w:szCs w:val="18"/>
        </w:rPr>
        <w:t>Une étude de qualité sur le phénomène néo-nazi US</w:t>
      </w:r>
      <w:r>
        <w:rPr>
          <w:szCs w:val="18"/>
        </w:rPr>
        <w:t> :</w:t>
      </w:r>
      <w:r w:rsidRPr="00B96E6C">
        <w:rPr>
          <w:szCs w:val="18"/>
        </w:rPr>
        <w:t xml:space="preserve"> Goodrick-Clarke, N</w:t>
      </w:r>
      <w:r w:rsidRPr="00B96E6C">
        <w:rPr>
          <w:szCs w:val="18"/>
        </w:rPr>
        <w:t>i</w:t>
      </w:r>
      <w:r w:rsidRPr="00B96E6C">
        <w:rPr>
          <w:szCs w:val="18"/>
        </w:rPr>
        <w:t xml:space="preserve">cholas. </w:t>
      </w:r>
      <w:r w:rsidRPr="00B96E6C">
        <w:rPr>
          <w:i/>
          <w:iCs/>
          <w:szCs w:val="18"/>
        </w:rPr>
        <w:t>Black Sun</w:t>
      </w:r>
      <w:r>
        <w:rPr>
          <w:i/>
          <w:iCs/>
          <w:szCs w:val="18"/>
        </w:rPr>
        <w:t> : Aryan Cul</w:t>
      </w:r>
      <w:r w:rsidRPr="00B96E6C">
        <w:rPr>
          <w:i/>
          <w:iCs/>
          <w:szCs w:val="18"/>
        </w:rPr>
        <w:t>t, Esoteric Nazism and the Politics of</w:t>
      </w:r>
      <w:r>
        <w:rPr>
          <w:i/>
          <w:iCs/>
          <w:szCs w:val="18"/>
        </w:rPr>
        <w:t xml:space="preserve"> </w:t>
      </w:r>
      <w:r w:rsidRPr="00B96E6C">
        <w:rPr>
          <w:i/>
          <w:iCs/>
          <w:szCs w:val="18"/>
        </w:rPr>
        <w:t xml:space="preserve">ldentity. </w:t>
      </w:r>
      <w:r w:rsidRPr="00B96E6C">
        <w:rPr>
          <w:szCs w:val="18"/>
        </w:rPr>
        <w:t>New York</w:t>
      </w:r>
      <w:r>
        <w:rPr>
          <w:szCs w:val="18"/>
        </w:rPr>
        <w:t> :</w:t>
      </w:r>
      <w:r w:rsidRPr="00B96E6C">
        <w:rPr>
          <w:szCs w:val="18"/>
        </w:rPr>
        <w:t xml:space="preserve"> New York UP, 2002.</w:t>
      </w:r>
    </w:p>
  </w:footnote>
  <w:footnote w:id="402">
    <w:p w14:paraId="55017CC5" w14:textId="77777777" w:rsidR="00730AFE" w:rsidRDefault="00730AFE" w:rsidP="00730AFE">
      <w:pPr>
        <w:pStyle w:val="Notedebasdepage"/>
      </w:pPr>
      <w:r>
        <w:rPr>
          <w:rStyle w:val="Appelnotedebasdep"/>
        </w:rPr>
        <w:footnoteRef/>
      </w:r>
      <w:r>
        <w:t xml:space="preserve"> </w:t>
      </w:r>
      <w:r>
        <w:tab/>
      </w:r>
      <w:r w:rsidRPr="00B96E6C">
        <w:rPr>
          <w:szCs w:val="18"/>
        </w:rPr>
        <w:t xml:space="preserve">Il faut rappeler ici les mouvements racistes boers sur modèle nazi, comme le </w:t>
      </w:r>
      <w:r w:rsidRPr="00B96E6C">
        <w:rPr>
          <w:i/>
          <w:iCs/>
          <w:szCs w:val="18"/>
        </w:rPr>
        <w:t xml:space="preserve">Afrikaner Weerstandheweging </w:t>
      </w:r>
      <w:r w:rsidRPr="00B96E6C">
        <w:rPr>
          <w:szCs w:val="18"/>
        </w:rPr>
        <w:t>fondé par Eugène Terrebla</w:t>
      </w:r>
      <w:r w:rsidRPr="00B96E6C">
        <w:rPr>
          <w:szCs w:val="18"/>
        </w:rPr>
        <w:t>n</w:t>
      </w:r>
      <w:r w:rsidRPr="00B96E6C">
        <w:rPr>
          <w:szCs w:val="18"/>
        </w:rPr>
        <w:t>che en 1973.</w:t>
      </w:r>
    </w:p>
  </w:footnote>
  <w:footnote w:id="403">
    <w:p w14:paraId="351C6B08" w14:textId="77777777" w:rsidR="00730AFE" w:rsidRDefault="00730AFE" w:rsidP="00730AFE">
      <w:pPr>
        <w:pStyle w:val="Notedebasdepage"/>
      </w:pPr>
      <w:r>
        <w:rPr>
          <w:rStyle w:val="Appelnotedebasdep"/>
        </w:rPr>
        <w:footnoteRef/>
      </w:r>
      <w:r>
        <w:t xml:space="preserve"> </w:t>
      </w:r>
      <w:r>
        <w:tab/>
      </w:r>
      <w:r w:rsidRPr="00B96E6C">
        <w:rPr>
          <w:szCs w:val="18"/>
        </w:rPr>
        <w:t xml:space="preserve">Payne, Stanley G. </w:t>
      </w:r>
      <w:r w:rsidRPr="00B96E6C">
        <w:rPr>
          <w:i/>
          <w:iCs/>
          <w:szCs w:val="18"/>
        </w:rPr>
        <w:t xml:space="preserve">A History of Fascism, 1914-1945. </w:t>
      </w:r>
      <w:r w:rsidRPr="00B96E6C">
        <w:rPr>
          <w:szCs w:val="18"/>
        </w:rPr>
        <w:t>London</w:t>
      </w:r>
      <w:r>
        <w:rPr>
          <w:szCs w:val="18"/>
        </w:rPr>
        <w:t> :</w:t>
      </w:r>
      <w:r w:rsidRPr="00B96E6C">
        <w:rPr>
          <w:szCs w:val="18"/>
        </w:rPr>
        <w:t xml:space="preserve"> UCL, 1995, 496. - voir aussi</w:t>
      </w:r>
      <w:r>
        <w:rPr>
          <w:szCs w:val="18"/>
        </w:rPr>
        <w:t> :</w:t>
      </w:r>
      <w:r w:rsidRPr="00B96E6C">
        <w:rPr>
          <w:szCs w:val="18"/>
        </w:rPr>
        <w:t xml:space="preserve"> Joes, Anthony James. </w:t>
      </w:r>
      <w:r w:rsidRPr="00B96E6C">
        <w:rPr>
          <w:i/>
          <w:iCs/>
          <w:szCs w:val="18"/>
        </w:rPr>
        <w:t>Fascism in the Contemporary World</w:t>
      </w:r>
      <w:r>
        <w:rPr>
          <w:i/>
          <w:iCs/>
          <w:szCs w:val="18"/>
        </w:rPr>
        <w:t> :</w:t>
      </w:r>
      <w:r w:rsidRPr="00B96E6C">
        <w:rPr>
          <w:i/>
          <w:iCs/>
          <w:szCs w:val="18"/>
        </w:rPr>
        <w:t xml:space="preserve"> Ideology, Evolution, R</w:t>
      </w:r>
      <w:r>
        <w:rPr>
          <w:i/>
          <w:iCs/>
          <w:szCs w:val="18"/>
        </w:rPr>
        <w:t>e</w:t>
      </w:r>
      <w:r w:rsidRPr="00B96E6C">
        <w:rPr>
          <w:i/>
          <w:iCs/>
          <w:szCs w:val="18"/>
        </w:rPr>
        <w:t xml:space="preserve">surgence. </w:t>
      </w:r>
      <w:r w:rsidRPr="00B96E6C">
        <w:rPr>
          <w:szCs w:val="18"/>
        </w:rPr>
        <w:t>Préface de A. Gregor. Boulder CO</w:t>
      </w:r>
      <w:r>
        <w:rPr>
          <w:szCs w:val="18"/>
        </w:rPr>
        <w:t> :</w:t>
      </w:r>
      <w:r w:rsidRPr="00B96E6C">
        <w:rPr>
          <w:szCs w:val="18"/>
        </w:rPr>
        <w:t xml:space="preserve"> Westview, 1978.</w:t>
      </w:r>
    </w:p>
  </w:footnote>
  <w:footnote w:id="404">
    <w:p w14:paraId="1E42E71A" w14:textId="77777777" w:rsidR="00730AFE" w:rsidRDefault="00730AFE" w:rsidP="00730AFE">
      <w:pPr>
        <w:pStyle w:val="Notedebasdepage"/>
      </w:pPr>
      <w:r>
        <w:rPr>
          <w:rStyle w:val="Appelnotedebasdep"/>
        </w:rPr>
        <w:footnoteRef/>
      </w:r>
      <w:r>
        <w:t xml:space="preserve"> </w:t>
      </w:r>
      <w:r>
        <w:tab/>
      </w:r>
      <w:r w:rsidRPr="00B96E6C">
        <w:rPr>
          <w:szCs w:val="18"/>
        </w:rPr>
        <w:t xml:space="preserve">Griffin, Roger. </w:t>
      </w:r>
      <w:r w:rsidRPr="00B96E6C">
        <w:rPr>
          <w:i/>
          <w:iCs/>
          <w:szCs w:val="18"/>
        </w:rPr>
        <w:t xml:space="preserve">The Nature of Fascism. </w:t>
      </w:r>
      <w:r w:rsidRPr="00B96E6C">
        <w:rPr>
          <w:szCs w:val="18"/>
        </w:rPr>
        <w:t>London</w:t>
      </w:r>
      <w:r>
        <w:rPr>
          <w:szCs w:val="18"/>
        </w:rPr>
        <w:t> :</w:t>
      </w:r>
      <w:r w:rsidRPr="00B96E6C">
        <w:rPr>
          <w:szCs w:val="18"/>
        </w:rPr>
        <w:t xml:space="preserve"> Ro</w:t>
      </w:r>
      <w:r w:rsidRPr="00B96E6C">
        <w:rPr>
          <w:szCs w:val="18"/>
        </w:rPr>
        <w:t>u</w:t>
      </w:r>
      <w:r w:rsidRPr="00B96E6C">
        <w:rPr>
          <w:szCs w:val="18"/>
        </w:rPr>
        <w:t>tledge, 1993,116.</w:t>
      </w:r>
    </w:p>
  </w:footnote>
  <w:footnote w:id="405">
    <w:p w14:paraId="07A89815" w14:textId="77777777" w:rsidR="00730AFE" w:rsidRDefault="00730AFE" w:rsidP="00730AFE">
      <w:pPr>
        <w:pStyle w:val="Notedebasdepage"/>
      </w:pPr>
      <w:r>
        <w:rPr>
          <w:rStyle w:val="Appelnotedebasdep"/>
        </w:rPr>
        <w:footnoteRef/>
      </w:r>
      <w:r>
        <w:t xml:space="preserve"> </w:t>
      </w:r>
      <w:r>
        <w:tab/>
      </w:r>
      <w:r w:rsidRPr="00B96E6C">
        <w:rPr>
          <w:szCs w:val="18"/>
        </w:rPr>
        <w:t>M</w:t>
      </w:r>
      <w:r>
        <w:rPr>
          <w:szCs w:val="18"/>
        </w:rPr>
        <w:t>a</w:t>
      </w:r>
      <w:r w:rsidRPr="00B96E6C">
        <w:rPr>
          <w:szCs w:val="18"/>
        </w:rPr>
        <w:t xml:space="preserve">chefer, Philippe. </w:t>
      </w:r>
      <w:r w:rsidRPr="00B96E6C">
        <w:rPr>
          <w:i/>
          <w:iCs/>
          <w:szCs w:val="18"/>
        </w:rPr>
        <w:t>Ligues et</w:t>
      </w:r>
      <w:r>
        <w:rPr>
          <w:i/>
          <w:iCs/>
          <w:szCs w:val="18"/>
        </w:rPr>
        <w:t xml:space="preserve"> </w:t>
      </w:r>
      <w:r w:rsidRPr="00B96E6C">
        <w:rPr>
          <w:i/>
          <w:iCs/>
          <w:szCs w:val="18"/>
        </w:rPr>
        <w:t xml:space="preserve">fascismes en France, 1919-1939. </w:t>
      </w:r>
      <w:r w:rsidRPr="00B96E6C">
        <w:rPr>
          <w:szCs w:val="18"/>
        </w:rPr>
        <w:t>P</w:t>
      </w:r>
      <w:r w:rsidRPr="00B96E6C">
        <w:rPr>
          <w:szCs w:val="18"/>
        </w:rPr>
        <w:t>a</w:t>
      </w:r>
      <w:r w:rsidRPr="00B96E6C">
        <w:rPr>
          <w:szCs w:val="18"/>
        </w:rPr>
        <w:t>ris</w:t>
      </w:r>
      <w:r>
        <w:rPr>
          <w:szCs w:val="18"/>
        </w:rPr>
        <w:t> :</w:t>
      </w:r>
      <w:r w:rsidRPr="00B96E6C">
        <w:rPr>
          <w:szCs w:val="18"/>
        </w:rPr>
        <w:t xml:space="preserve"> PUF, 1974, 1</w:t>
      </w:r>
      <w:r w:rsidRPr="00417DF1">
        <w:rPr>
          <w:szCs w:val="18"/>
          <w:vertAlign w:val="superscript"/>
        </w:rPr>
        <w:t>er</w:t>
      </w:r>
      <w:r>
        <w:rPr>
          <w:szCs w:val="18"/>
        </w:rPr>
        <w:t xml:space="preserve"> </w:t>
      </w:r>
      <w:r w:rsidRPr="00B96E6C">
        <w:rPr>
          <w:szCs w:val="18"/>
        </w:rPr>
        <w:t>§.</w:t>
      </w:r>
    </w:p>
  </w:footnote>
  <w:footnote w:id="406">
    <w:p w14:paraId="69DF039E" w14:textId="77777777" w:rsidR="00730AFE" w:rsidRDefault="00730AFE" w:rsidP="00730AFE">
      <w:pPr>
        <w:pStyle w:val="Notedebasdepage"/>
      </w:pPr>
      <w:r>
        <w:rPr>
          <w:rStyle w:val="Appelnotedebasdep"/>
        </w:rPr>
        <w:footnoteRef/>
      </w:r>
      <w:r>
        <w:t xml:space="preserve"> </w:t>
      </w:r>
      <w:r>
        <w:tab/>
      </w:r>
      <w:r w:rsidRPr="00B96E6C">
        <w:rPr>
          <w:szCs w:val="18"/>
        </w:rPr>
        <w:t xml:space="preserve">Ory, Pascal. </w:t>
      </w:r>
      <w:r w:rsidRPr="00B96E6C">
        <w:rPr>
          <w:i/>
          <w:iCs/>
          <w:szCs w:val="18"/>
        </w:rPr>
        <w:t xml:space="preserve">La France allemande. </w:t>
      </w:r>
      <w:r w:rsidRPr="00B96E6C">
        <w:rPr>
          <w:szCs w:val="18"/>
        </w:rPr>
        <w:t>Édition revue. Paris</w:t>
      </w:r>
      <w:r>
        <w:rPr>
          <w:szCs w:val="18"/>
        </w:rPr>
        <w:t> :</w:t>
      </w:r>
      <w:r w:rsidRPr="00B96E6C">
        <w:rPr>
          <w:szCs w:val="18"/>
        </w:rPr>
        <w:t xml:space="preserve"> Ga</w:t>
      </w:r>
      <w:r w:rsidRPr="00B96E6C">
        <w:rPr>
          <w:szCs w:val="18"/>
        </w:rPr>
        <w:t>l</w:t>
      </w:r>
      <w:r w:rsidRPr="00B96E6C">
        <w:rPr>
          <w:szCs w:val="18"/>
        </w:rPr>
        <w:t>limard, Folio Hist., 1995, 34.</w:t>
      </w:r>
    </w:p>
  </w:footnote>
  <w:footnote w:id="407">
    <w:p w14:paraId="2B9AA1C3" w14:textId="77777777" w:rsidR="00730AFE" w:rsidRDefault="00730AFE" w:rsidP="00730AFE">
      <w:pPr>
        <w:pStyle w:val="Notedebasdepage"/>
      </w:pPr>
      <w:r>
        <w:rPr>
          <w:rStyle w:val="Appelnotedebasdep"/>
        </w:rPr>
        <w:footnoteRef/>
      </w:r>
      <w:r>
        <w:t xml:space="preserve"> </w:t>
      </w:r>
      <w:r>
        <w:tab/>
      </w:r>
      <w:r w:rsidRPr="00B96E6C">
        <w:rPr>
          <w:szCs w:val="18"/>
        </w:rPr>
        <w:t>Raisonner, c'est en premier lieu distinguer et/ou assim</w:t>
      </w:r>
      <w:r w:rsidRPr="00B96E6C">
        <w:rPr>
          <w:szCs w:val="18"/>
        </w:rPr>
        <w:t>i</w:t>
      </w:r>
      <w:r w:rsidRPr="00B96E6C">
        <w:rPr>
          <w:szCs w:val="18"/>
        </w:rPr>
        <w:t>ler. Tout commence en donnant des noms aux choses, en faisant par exemple avec deux mots, deux entités distinctes de ce qui est indissociable, de ce qui est essentiell</w:t>
      </w:r>
      <w:r w:rsidRPr="00B96E6C">
        <w:rPr>
          <w:szCs w:val="18"/>
        </w:rPr>
        <w:t>e</w:t>
      </w:r>
      <w:r w:rsidRPr="00B96E6C">
        <w:rPr>
          <w:szCs w:val="18"/>
        </w:rPr>
        <w:t>ment semblable, de ce qui forme les deux faces d'un seul proce</w:t>
      </w:r>
      <w:r w:rsidRPr="00B96E6C">
        <w:rPr>
          <w:szCs w:val="18"/>
        </w:rPr>
        <w:t>s</w:t>
      </w:r>
      <w:r w:rsidRPr="00B96E6C">
        <w:rPr>
          <w:szCs w:val="18"/>
        </w:rPr>
        <w:t>sus. Ou bien en nommant et en assimilant sous un seul te</w:t>
      </w:r>
      <w:r w:rsidRPr="00B96E6C">
        <w:rPr>
          <w:szCs w:val="18"/>
        </w:rPr>
        <w:t>r</w:t>
      </w:r>
      <w:r w:rsidRPr="00B96E6C">
        <w:rPr>
          <w:szCs w:val="18"/>
        </w:rPr>
        <w:t xml:space="preserve">me ce que tout distingue. La Kolyma fut-elle un réseau de </w:t>
      </w:r>
      <w:r>
        <w:rPr>
          <w:szCs w:val="18"/>
        </w:rPr>
        <w:t>« </w:t>
      </w:r>
      <w:r w:rsidRPr="00B96E6C">
        <w:rPr>
          <w:szCs w:val="18"/>
        </w:rPr>
        <w:t>camps</w:t>
      </w:r>
      <w:r>
        <w:rPr>
          <w:szCs w:val="18"/>
        </w:rPr>
        <w:t> »</w:t>
      </w:r>
      <w:r w:rsidRPr="00B96E6C">
        <w:rPr>
          <w:szCs w:val="18"/>
        </w:rPr>
        <w:t xml:space="preserve"> au sens où Buchenwald (ou Tr</w:t>
      </w:r>
      <w:r w:rsidRPr="00B96E6C">
        <w:rPr>
          <w:szCs w:val="18"/>
        </w:rPr>
        <w:t>e</w:t>
      </w:r>
      <w:r w:rsidRPr="00B96E6C">
        <w:rPr>
          <w:szCs w:val="18"/>
        </w:rPr>
        <w:t>blinka, ce qui peut faire deux) en fut un</w:t>
      </w:r>
      <w:r>
        <w:rPr>
          <w:szCs w:val="18"/>
        </w:rPr>
        <w:t> ?</w:t>
      </w:r>
      <w:r w:rsidRPr="00B96E6C">
        <w:rPr>
          <w:szCs w:val="18"/>
        </w:rPr>
        <w:t xml:space="preserve"> Les génocides des Tasmaniens, des Sioux et des I</w:t>
      </w:r>
      <w:r w:rsidRPr="00B96E6C">
        <w:rPr>
          <w:szCs w:val="18"/>
        </w:rPr>
        <w:t>n</w:t>
      </w:r>
      <w:r w:rsidRPr="00B96E6C">
        <w:rPr>
          <w:szCs w:val="18"/>
        </w:rPr>
        <w:t>diens des plaines, des Arméniens, des Juifs, des Tsiganes, des Ukrainiens, des Tu</w:t>
      </w:r>
      <w:r w:rsidRPr="00B96E6C">
        <w:rPr>
          <w:szCs w:val="18"/>
        </w:rPr>
        <w:t>t</w:t>
      </w:r>
      <w:r w:rsidRPr="00B96E6C">
        <w:rPr>
          <w:szCs w:val="18"/>
        </w:rPr>
        <w:t xml:space="preserve">sis sont-ils au même titre définitionnel des </w:t>
      </w:r>
      <w:r>
        <w:rPr>
          <w:szCs w:val="18"/>
        </w:rPr>
        <w:t>« </w:t>
      </w:r>
      <w:r w:rsidRPr="00B96E6C">
        <w:rPr>
          <w:szCs w:val="18"/>
        </w:rPr>
        <w:t>génocides</w:t>
      </w:r>
      <w:r>
        <w:rPr>
          <w:szCs w:val="18"/>
        </w:rPr>
        <w:t> » ?</w:t>
      </w:r>
      <w:r w:rsidRPr="00B96E6C">
        <w:rPr>
          <w:szCs w:val="18"/>
        </w:rPr>
        <w:t xml:space="preserve"> La même essence en dépit d'accidents différents, pour parler comme les aristot</w:t>
      </w:r>
      <w:r w:rsidRPr="00B96E6C">
        <w:rPr>
          <w:szCs w:val="18"/>
        </w:rPr>
        <w:t>é</w:t>
      </w:r>
      <w:r w:rsidRPr="00B96E6C">
        <w:rPr>
          <w:szCs w:val="18"/>
        </w:rPr>
        <w:t>liciens</w:t>
      </w:r>
      <w:r>
        <w:rPr>
          <w:szCs w:val="18"/>
        </w:rPr>
        <w:t> ?</w:t>
      </w:r>
      <w:r w:rsidRPr="00B96E6C">
        <w:rPr>
          <w:szCs w:val="18"/>
        </w:rPr>
        <w:t xml:space="preserve"> </w:t>
      </w:r>
      <w:r w:rsidRPr="00B96E6C">
        <w:rPr>
          <w:i/>
          <w:iCs/>
          <w:szCs w:val="18"/>
        </w:rPr>
        <w:t xml:space="preserve">Et dès lors </w:t>
      </w:r>
      <w:r w:rsidRPr="00B96E6C">
        <w:rPr>
          <w:szCs w:val="18"/>
        </w:rPr>
        <w:t xml:space="preserve">que dois-je faire avec le partisan des droits des animaux qui dénonce le </w:t>
      </w:r>
      <w:r>
        <w:rPr>
          <w:szCs w:val="18"/>
        </w:rPr>
        <w:t>« </w:t>
      </w:r>
      <w:r w:rsidRPr="00B96E6C">
        <w:rPr>
          <w:szCs w:val="18"/>
        </w:rPr>
        <w:t>génocide des ph</w:t>
      </w:r>
      <w:r w:rsidRPr="00B96E6C">
        <w:rPr>
          <w:szCs w:val="18"/>
        </w:rPr>
        <w:t>o</w:t>
      </w:r>
      <w:r w:rsidRPr="00B96E6C">
        <w:rPr>
          <w:szCs w:val="18"/>
        </w:rPr>
        <w:t>ques</w:t>
      </w:r>
      <w:r>
        <w:rPr>
          <w:szCs w:val="18"/>
        </w:rPr>
        <w:t> »</w:t>
      </w:r>
      <w:r w:rsidRPr="00B96E6C">
        <w:rPr>
          <w:szCs w:val="18"/>
        </w:rPr>
        <w:t xml:space="preserve"> sinon lui dire qu'il est un crétin.</w:t>
      </w:r>
    </w:p>
  </w:footnote>
  <w:footnote w:id="408">
    <w:p w14:paraId="663C75C0" w14:textId="77777777" w:rsidR="00730AFE" w:rsidRDefault="00730AFE" w:rsidP="00730AFE">
      <w:pPr>
        <w:pStyle w:val="Notedebasdepage"/>
      </w:pPr>
      <w:r>
        <w:rPr>
          <w:rStyle w:val="Appelnotedebasdep"/>
        </w:rPr>
        <w:footnoteRef/>
      </w:r>
      <w:r>
        <w:t xml:space="preserve"> </w:t>
      </w:r>
      <w:r>
        <w:tab/>
      </w:r>
      <w:r w:rsidRPr="00B96E6C">
        <w:rPr>
          <w:i/>
          <w:iCs/>
          <w:szCs w:val="18"/>
        </w:rPr>
        <w:t xml:space="preserve">Le passé, modes d'emploi. Histoire, mémoire, politique. </w:t>
      </w:r>
      <w:r w:rsidRPr="00B96E6C">
        <w:rPr>
          <w:szCs w:val="18"/>
        </w:rPr>
        <w:t>Paris</w:t>
      </w:r>
      <w:r>
        <w:rPr>
          <w:szCs w:val="18"/>
        </w:rPr>
        <w:t> :</w:t>
      </w:r>
      <w:r w:rsidRPr="00B96E6C">
        <w:rPr>
          <w:szCs w:val="18"/>
        </w:rPr>
        <w:t xml:space="preserve"> La Fabrique, 2005, 117.</w:t>
      </w:r>
    </w:p>
  </w:footnote>
  <w:footnote w:id="409">
    <w:p w14:paraId="387E44A1" w14:textId="77777777" w:rsidR="00730AFE" w:rsidRDefault="00730AFE" w:rsidP="00730AFE">
      <w:pPr>
        <w:pStyle w:val="Notedebasdepage"/>
      </w:pPr>
      <w:r>
        <w:rPr>
          <w:rStyle w:val="Appelnotedebasdep"/>
        </w:rPr>
        <w:footnoteRef/>
      </w:r>
      <w:r>
        <w:t xml:space="preserve"> </w:t>
      </w:r>
      <w:r>
        <w:tab/>
      </w:r>
      <w:r w:rsidRPr="00B96E6C">
        <w:rPr>
          <w:szCs w:val="18"/>
        </w:rPr>
        <w:t xml:space="preserve">De Felice, Renzo. </w:t>
      </w:r>
      <w:r w:rsidRPr="00B96E6C">
        <w:rPr>
          <w:i/>
          <w:iCs/>
          <w:szCs w:val="18"/>
        </w:rPr>
        <w:t xml:space="preserve">Rosso e nero. </w:t>
      </w:r>
      <w:r w:rsidRPr="00B96E6C">
        <w:rPr>
          <w:szCs w:val="18"/>
        </w:rPr>
        <w:t>Milano</w:t>
      </w:r>
      <w:r>
        <w:rPr>
          <w:szCs w:val="18"/>
        </w:rPr>
        <w:t> :</w:t>
      </w:r>
      <w:r w:rsidRPr="00B96E6C">
        <w:rPr>
          <w:szCs w:val="18"/>
        </w:rPr>
        <w:t xml:space="preserve"> Baldini e Ca</w:t>
      </w:r>
      <w:r w:rsidRPr="00B96E6C">
        <w:rPr>
          <w:szCs w:val="18"/>
        </w:rPr>
        <w:t>s</w:t>
      </w:r>
      <w:r w:rsidRPr="00B96E6C">
        <w:rPr>
          <w:szCs w:val="18"/>
        </w:rPr>
        <w:t xml:space="preserve">toldi, 1995. </w:t>
      </w:r>
      <w:r>
        <w:rPr>
          <w:szCs w:val="18"/>
        </w:rPr>
        <w:t>---»</w:t>
      </w:r>
      <w:r w:rsidRPr="00B96E6C">
        <w:rPr>
          <w:szCs w:val="18"/>
        </w:rPr>
        <w:t xml:space="preserve"> </w:t>
      </w:r>
      <w:r w:rsidRPr="00B96E6C">
        <w:rPr>
          <w:i/>
          <w:iCs/>
          <w:szCs w:val="18"/>
        </w:rPr>
        <w:t xml:space="preserve">Les rouges et les noirs. </w:t>
      </w:r>
      <w:r w:rsidRPr="00B96E6C">
        <w:rPr>
          <w:szCs w:val="18"/>
        </w:rPr>
        <w:t>Genève</w:t>
      </w:r>
      <w:r>
        <w:rPr>
          <w:szCs w:val="18"/>
        </w:rPr>
        <w:t> :</w:t>
      </w:r>
      <w:r w:rsidRPr="00B96E6C">
        <w:rPr>
          <w:szCs w:val="18"/>
        </w:rPr>
        <w:t xml:space="preserve"> Georg, 1999. Contre De Felice</w:t>
      </w:r>
      <w:r>
        <w:rPr>
          <w:szCs w:val="18"/>
        </w:rPr>
        <w:t> :</w:t>
      </w:r>
      <w:r w:rsidRPr="00B96E6C">
        <w:rPr>
          <w:szCs w:val="18"/>
        </w:rPr>
        <w:t xml:space="preserve"> Tranfaglia, Nicolà. </w:t>
      </w:r>
      <w:r w:rsidRPr="00B96E6C">
        <w:rPr>
          <w:i/>
          <w:iCs/>
          <w:szCs w:val="18"/>
        </w:rPr>
        <w:t>Un passato scomodo. Fascismo e postfa</w:t>
      </w:r>
      <w:r w:rsidRPr="00B96E6C">
        <w:rPr>
          <w:i/>
          <w:iCs/>
          <w:szCs w:val="18"/>
        </w:rPr>
        <w:t>s</w:t>
      </w:r>
      <w:r w:rsidRPr="00B96E6C">
        <w:rPr>
          <w:i/>
          <w:iCs/>
          <w:szCs w:val="18"/>
        </w:rPr>
        <w:t xml:space="preserve">cismo. </w:t>
      </w:r>
      <w:r w:rsidRPr="00B96E6C">
        <w:rPr>
          <w:szCs w:val="18"/>
        </w:rPr>
        <w:t>Bari</w:t>
      </w:r>
      <w:r>
        <w:rPr>
          <w:szCs w:val="18"/>
        </w:rPr>
        <w:t> :</w:t>
      </w:r>
      <w:r w:rsidRPr="00B96E6C">
        <w:rPr>
          <w:szCs w:val="18"/>
        </w:rPr>
        <w:t xml:space="preserve"> Laterza, 1996. - Voir</w:t>
      </w:r>
      <w:r>
        <w:rPr>
          <w:szCs w:val="18"/>
        </w:rPr>
        <w:t> :</w:t>
      </w:r>
      <w:r w:rsidRPr="00B96E6C">
        <w:rPr>
          <w:szCs w:val="18"/>
        </w:rPr>
        <w:t xml:space="preserve"> Luzzato, Sergio. </w:t>
      </w:r>
      <w:r w:rsidRPr="00B96E6C">
        <w:rPr>
          <w:i/>
          <w:iCs/>
          <w:szCs w:val="18"/>
        </w:rPr>
        <w:t>La crisi dell'a</w:t>
      </w:r>
      <w:r w:rsidRPr="00B96E6C">
        <w:rPr>
          <w:i/>
          <w:iCs/>
          <w:szCs w:val="18"/>
        </w:rPr>
        <w:t>n</w:t>
      </w:r>
      <w:r w:rsidRPr="00B96E6C">
        <w:rPr>
          <w:i/>
          <w:iCs/>
          <w:szCs w:val="18"/>
        </w:rPr>
        <w:t xml:space="preserve">tifascismo. </w:t>
      </w:r>
      <w:r w:rsidRPr="00B96E6C">
        <w:rPr>
          <w:szCs w:val="18"/>
        </w:rPr>
        <w:t>Torino</w:t>
      </w:r>
      <w:r>
        <w:rPr>
          <w:szCs w:val="18"/>
        </w:rPr>
        <w:t> :</w:t>
      </w:r>
      <w:r w:rsidRPr="00B96E6C">
        <w:rPr>
          <w:szCs w:val="18"/>
        </w:rPr>
        <w:t xml:space="preserve"> Einaudi, 2004. + Ward, </w:t>
      </w:r>
      <w:r w:rsidRPr="00417DF1">
        <w:rPr>
          <w:iCs/>
          <w:szCs w:val="18"/>
        </w:rPr>
        <w:t>D.,</w:t>
      </w:r>
      <w:r>
        <w:rPr>
          <w:i/>
          <w:iCs/>
          <w:szCs w:val="18"/>
        </w:rPr>
        <w:t xml:space="preserve"> </w:t>
      </w:r>
      <w:r w:rsidRPr="00B96E6C">
        <w:rPr>
          <w:i/>
          <w:iCs/>
          <w:szCs w:val="18"/>
        </w:rPr>
        <w:t>Antifascisms. Cult</w:t>
      </w:r>
      <w:r w:rsidRPr="00B96E6C">
        <w:rPr>
          <w:i/>
          <w:iCs/>
          <w:szCs w:val="18"/>
        </w:rPr>
        <w:t>u</w:t>
      </w:r>
      <w:r w:rsidRPr="00B96E6C">
        <w:rPr>
          <w:i/>
          <w:iCs/>
          <w:szCs w:val="18"/>
        </w:rPr>
        <w:t>ral</w:t>
      </w:r>
      <w:r>
        <w:rPr>
          <w:i/>
          <w:iCs/>
          <w:szCs w:val="18"/>
        </w:rPr>
        <w:t xml:space="preserve"> </w:t>
      </w:r>
      <w:r w:rsidRPr="00B96E6C">
        <w:rPr>
          <w:i/>
          <w:iCs/>
          <w:szCs w:val="18"/>
        </w:rPr>
        <w:t xml:space="preserve">Politics in Italy 1943-1946. </w:t>
      </w:r>
      <w:r w:rsidRPr="00B96E6C">
        <w:rPr>
          <w:szCs w:val="18"/>
        </w:rPr>
        <w:t>Madison</w:t>
      </w:r>
      <w:r>
        <w:rPr>
          <w:szCs w:val="18"/>
        </w:rPr>
        <w:t> :</w:t>
      </w:r>
      <w:r w:rsidRPr="00B96E6C">
        <w:rPr>
          <w:szCs w:val="18"/>
        </w:rPr>
        <w:t xml:space="preserve"> Farleigh Dickinson UP, 1996.</w:t>
      </w:r>
    </w:p>
  </w:footnote>
  <w:footnote w:id="410">
    <w:p w14:paraId="5F1BB452" w14:textId="77777777" w:rsidR="00730AFE" w:rsidRDefault="00730AFE" w:rsidP="00730AFE">
      <w:pPr>
        <w:pStyle w:val="Notedebasdepage"/>
      </w:pPr>
      <w:r>
        <w:rPr>
          <w:rStyle w:val="Appelnotedebasdep"/>
        </w:rPr>
        <w:footnoteRef/>
      </w:r>
      <w:r>
        <w:t xml:space="preserve"> </w:t>
      </w:r>
      <w:r>
        <w:tab/>
      </w:r>
      <w:r w:rsidRPr="00B96E6C">
        <w:rPr>
          <w:szCs w:val="18"/>
        </w:rPr>
        <w:t>Formule de Gianni Alemanno, maire de Rome, 2008.</w:t>
      </w:r>
    </w:p>
  </w:footnote>
  <w:footnote w:id="411">
    <w:p w14:paraId="44E193D7" w14:textId="77777777" w:rsidR="00730AFE" w:rsidRDefault="00730AFE" w:rsidP="00730AFE">
      <w:pPr>
        <w:pStyle w:val="Notedebasdepage"/>
      </w:pPr>
      <w:r>
        <w:rPr>
          <w:rStyle w:val="Appelnotedebasdep"/>
        </w:rPr>
        <w:footnoteRef/>
      </w:r>
      <w:r>
        <w:t xml:space="preserve"> </w:t>
      </w:r>
      <w:r>
        <w:tab/>
      </w:r>
      <w:r w:rsidRPr="00B96E6C">
        <w:rPr>
          <w:szCs w:val="18"/>
        </w:rPr>
        <w:t>Paris</w:t>
      </w:r>
      <w:r>
        <w:rPr>
          <w:szCs w:val="18"/>
        </w:rPr>
        <w:t> :</w:t>
      </w:r>
      <w:r w:rsidRPr="00B96E6C">
        <w:rPr>
          <w:szCs w:val="18"/>
        </w:rPr>
        <w:t xml:space="preserve"> Féd. nationale des déportés, 1981.</w:t>
      </w:r>
    </w:p>
  </w:footnote>
  <w:footnote w:id="412">
    <w:p w14:paraId="1CF18815" w14:textId="77777777" w:rsidR="00730AFE" w:rsidRDefault="00730AFE" w:rsidP="00730AFE">
      <w:pPr>
        <w:pStyle w:val="Notedebasdepage"/>
      </w:pPr>
      <w:r>
        <w:rPr>
          <w:rStyle w:val="Appelnotedebasdep"/>
        </w:rPr>
        <w:footnoteRef/>
      </w:r>
      <w:r>
        <w:t xml:space="preserve"> </w:t>
      </w:r>
      <w:r>
        <w:tab/>
      </w:r>
      <w:r w:rsidRPr="00B96E6C">
        <w:rPr>
          <w:szCs w:val="18"/>
        </w:rPr>
        <w:t>7.</w:t>
      </w:r>
    </w:p>
  </w:footnote>
  <w:footnote w:id="413">
    <w:p w14:paraId="78FE5375" w14:textId="77777777" w:rsidR="00730AFE" w:rsidRDefault="00730AFE" w:rsidP="00730AFE">
      <w:pPr>
        <w:pStyle w:val="Notedebasdepage"/>
      </w:pPr>
      <w:r>
        <w:rPr>
          <w:rStyle w:val="Appelnotedebasdep"/>
        </w:rPr>
        <w:footnoteRef/>
      </w:r>
      <w:r>
        <w:t xml:space="preserve"> </w:t>
      </w:r>
      <w:r>
        <w:tab/>
      </w:r>
      <w:hyperlink r:id="rId4" w:history="1">
        <w:r w:rsidRPr="00B96E6C">
          <w:rPr>
            <w:bCs/>
            <w:szCs w:val="18"/>
          </w:rPr>
          <w:t>Commondream.org</w:t>
        </w:r>
      </w:hyperlink>
      <w:r w:rsidRPr="00B96E6C">
        <w:rPr>
          <w:bCs/>
          <w:szCs w:val="18"/>
        </w:rPr>
        <w:t xml:space="preserve">, </w:t>
      </w:r>
      <w:r w:rsidRPr="00B96E6C">
        <w:rPr>
          <w:szCs w:val="18"/>
        </w:rPr>
        <w:t>28 août 2006.</w:t>
      </w:r>
    </w:p>
  </w:footnote>
  <w:footnote w:id="414">
    <w:p w14:paraId="4FD4BACC" w14:textId="77777777" w:rsidR="00730AFE" w:rsidRDefault="00730AFE" w:rsidP="00730AFE">
      <w:pPr>
        <w:pStyle w:val="Notedebasdepage"/>
      </w:pPr>
      <w:r>
        <w:rPr>
          <w:rStyle w:val="Appelnotedebasdep"/>
        </w:rPr>
        <w:footnoteRef/>
      </w:r>
      <w:r>
        <w:t xml:space="preserve"> </w:t>
      </w:r>
      <w:r>
        <w:tab/>
      </w:r>
      <w:r w:rsidRPr="00B96E6C">
        <w:rPr>
          <w:i/>
          <w:iCs/>
          <w:szCs w:val="18"/>
        </w:rPr>
        <w:t>The Shock Doctrine</w:t>
      </w:r>
      <w:r>
        <w:rPr>
          <w:i/>
          <w:iCs/>
          <w:szCs w:val="18"/>
        </w:rPr>
        <w:t> :</w:t>
      </w:r>
      <w:r w:rsidRPr="00B96E6C">
        <w:rPr>
          <w:i/>
          <w:iCs/>
          <w:szCs w:val="18"/>
        </w:rPr>
        <w:t xml:space="preserve"> the Rise of Disaster Capitalism. </w:t>
      </w:r>
      <w:r w:rsidRPr="00B96E6C">
        <w:rPr>
          <w:szCs w:val="18"/>
        </w:rPr>
        <w:t>Knopf, 2007.</w:t>
      </w:r>
    </w:p>
  </w:footnote>
  <w:footnote w:id="415">
    <w:p w14:paraId="2F0EF15D" w14:textId="77777777" w:rsidR="00730AFE" w:rsidRDefault="00730AFE" w:rsidP="00730AFE">
      <w:pPr>
        <w:pStyle w:val="Notedebasdepage"/>
      </w:pPr>
      <w:r>
        <w:rPr>
          <w:rStyle w:val="Appelnotedebasdep"/>
        </w:rPr>
        <w:footnoteRef/>
      </w:r>
      <w:r>
        <w:t xml:space="preserve"> </w:t>
      </w:r>
      <w:r>
        <w:tab/>
      </w:r>
      <w:r w:rsidRPr="00B96E6C">
        <w:rPr>
          <w:szCs w:val="18"/>
        </w:rPr>
        <w:t>Doubleday, 2007.</w:t>
      </w:r>
    </w:p>
  </w:footnote>
  <w:footnote w:id="416">
    <w:p w14:paraId="6B4E3AAC" w14:textId="77777777" w:rsidR="00730AFE" w:rsidRDefault="00730AFE" w:rsidP="00730AFE">
      <w:pPr>
        <w:pStyle w:val="Notedebasdepage"/>
      </w:pPr>
      <w:r>
        <w:rPr>
          <w:rStyle w:val="Appelnotedebasdep"/>
        </w:rPr>
        <w:footnoteRef/>
      </w:r>
      <w:r>
        <w:t xml:space="preserve"> </w:t>
      </w:r>
      <w:r>
        <w:tab/>
      </w:r>
      <w:r w:rsidRPr="00B96E6C">
        <w:rPr>
          <w:szCs w:val="18"/>
        </w:rPr>
        <w:t>Mais il ne fait plus que 4% des voix au 1er tour des lég</w:t>
      </w:r>
      <w:r w:rsidRPr="00B96E6C">
        <w:rPr>
          <w:szCs w:val="18"/>
        </w:rPr>
        <w:t>i</w:t>
      </w:r>
      <w:r w:rsidRPr="00B96E6C">
        <w:rPr>
          <w:szCs w:val="18"/>
        </w:rPr>
        <w:t>slatives de 2008.</w:t>
      </w:r>
    </w:p>
  </w:footnote>
  <w:footnote w:id="417">
    <w:p w14:paraId="332DDA09" w14:textId="77777777" w:rsidR="00730AFE" w:rsidRDefault="00730AFE" w:rsidP="00730AFE">
      <w:pPr>
        <w:pStyle w:val="Notedebasdepage"/>
      </w:pPr>
      <w:r>
        <w:rPr>
          <w:rStyle w:val="Appelnotedebasdep"/>
        </w:rPr>
        <w:footnoteRef/>
      </w:r>
      <w:r>
        <w:t xml:space="preserve"> </w:t>
      </w:r>
      <w:r>
        <w:tab/>
      </w:r>
      <w:r w:rsidRPr="00B96E6C">
        <w:rPr>
          <w:szCs w:val="18"/>
        </w:rPr>
        <w:t xml:space="preserve">Taguieff, Pierre-André. </w:t>
      </w:r>
      <w:r w:rsidRPr="00B96E6C">
        <w:rPr>
          <w:i/>
          <w:iCs/>
          <w:szCs w:val="18"/>
        </w:rPr>
        <w:t>Les contre-réactionnaires. Le progre</w:t>
      </w:r>
      <w:r w:rsidRPr="00B96E6C">
        <w:rPr>
          <w:i/>
          <w:iCs/>
          <w:szCs w:val="18"/>
        </w:rPr>
        <w:t>s</w:t>
      </w:r>
      <w:r w:rsidRPr="00B96E6C">
        <w:rPr>
          <w:i/>
          <w:iCs/>
          <w:szCs w:val="18"/>
        </w:rPr>
        <w:t xml:space="preserve">sisme entre illusion et imposture. </w:t>
      </w:r>
      <w:r w:rsidRPr="00B96E6C">
        <w:rPr>
          <w:szCs w:val="18"/>
        </w:rPr>
        <w:t>Paris</w:t>
      </w:r>
      <w:r>
        <w:rPr>
          <w:szCs w:val="18"/>
        </w:rPr>
        <w:t> :</w:t>
      </w:r>
      <w:r w:rsidRPr="00B96E6C">
        <w:rPr>
          <w:szCs w:val="18"/>
        </w:rPr>
        <w:t xml:space="preserve"> Denoël, 2007, 324 &amp; 460.</w:t>
      </w:r>
    </w:p>
  </w:footnote>
  <w:footnote w:id="418">
    <w:p w14:paraId="0112675C" w14:textId="77777777" w:rsidR="00730AFE" w:rsidRDefault="00730AFE" w:rsidP="00730AFE">
      <w:pPr>
        <w:pStyle w:val="Notedebasdepage"/>
      </w:pPr>
      <w:r>
        <w:rPr>
          <w:rStyle w:val="Appelnotedebasdep"/>
        </w:rPr>
        <w:footnoteRef/>
      </w:r>
      <w:r>
        <w:t xml:space="preserve"> </w:t>
      </w:r>
      <w:r>
        <w:tab/>
      </w:r>
      <w:r w:rsidRPr="00B96E6C">
        <w:rPr>
          <w:szCs w:val="18"/>
        </w:rPr>
        <w:t>Et particulièrement sévère pour l'antifascisme gauchiste co</w:t>
      </w:r>
      <w:r w:rsidRPr="00B96E6C">
        <w:rPr>
          <w:szCs w:val="18"/>
        </w:rPr>
        <w:t>m</w:t>
      </w:r>
      <w:r w:rsidRPr="00B96E6C">
        <w:rPr>
          <w:szCs w:val="18"/>
        </w:rPr>
        <w:t xml:space="preserve">me je viens de le rappeler, dans </w:t>
      </w:r>
      <w:r w:rsidRPr="00B96E6C">
        <w:rPr>
          <w:i/>
          <w:iCs/>
          <w:szCs w:val="18"/>
        </w:rPr>
        <w:t>Les contre-réactionnaires. Le pr</w:t>
      </w:r>
      <w:r w:rsidRPr="00B96E6C">
        <w:rPr>
          <w:i/>
          <w:iCs/>
          <w:szCs w:val="18"/>
        </w:rPr>
        <w:t>o</w:t>
      </w:r>
      <w:r w:rsidRPr="00B96E6C">
        <w:rPr>
          <w:i/>
          <w:iCs/>
          <w:szCs w:val="18"/>
        </w:rPr>
        <w:t xml:space="preserve">gressisme entre illusion et imposture. </w:t>
      </w:r>
      <w:r w:rsidRPr="00B96E6C">
        <w:rPr>
          <w:szCs w:val="18"/>
        </w:rPr>
        <w:t>Paris</w:t>
      </w:r>
      <w:r>
        <w:rPr>
          <w:szCs w:val="18"/>
        </w:rPr>
        <w:t> :</w:t>
      </w:r>
      <w:r w:rsidRPr="00B96E6C">
        <w:rPr>
          <w:szCs w:val="18"/>
        </w:rPr>
        <w:t xml:space="preserve"> Denoël, 2007.</w:t>
      </w:r>
    </w:p>
  </w:footnote>
  <w:footnote w:id="419">
    <w:p w14:paraId="3A13F0F7" w14:textId="77777777" w:rsidR="00730AFE" w:rsidRDefault="00730AFE" w:rsidP="00730AFE">
      <w:pPr>
        <w:pStyle w:val="Notedebasdepage"/>
      </w:pPr>
      <w:r>
        <w:rPr>
          <w:rStyle w:val="Appelnotedebasdep"/>
        </w:rPr>
        <w:footnoteRef/>
      </w:r>
      <w:r>
        <w:t xml:space="preserve"> </w:t>
      </w:r>
      <w:r>
        <w:tab/>
      </w:r>
      <w:r>
        <w:rPr>
          <w:i/>
          <w:iCs/>
          <w:szCs w:val="18"/>
        </w:rPr>
        <w:t>« </w:t>
      </w:r>
      <w:r w:rsidRPr="00B96E6C">
        <w:rPr>
          <w:i/>
          <w:iCs/>
          <w:szCs w:val="18"/>
        </w:rPr>
        <w:t>...this nation is at</w:t>
      </w:r>
      <w:r>
        <w:rPr>
          <w:i/>
          <w:iCs/>
          <w:szCs w:val="18"/>
        </w:rPr>
        <w:t xml:space="preserve"> </w:t>
      </w:r>
      <w:r w:rsidRPr="00B96E6C">
        <w:rPr>
          <w:i/>
          <w:iCs/>
          <w:szCs w:val="18"/>
        </w:rPr>
        <w:t>war</w:t>
      </w:r>
      <w:r>
        <w:rPr>
          <w:i/>
          <w:iCs/>
          <w:szCs w:val="18"/>
        </w:rPr>
        <w:t xml:space="preserve"> with is</w:t>
      </w:r>
      <w:r w:rsidRPr="00B96E6C">
        <w:rPr>
          <w:i/>
          <w:iCs/>
          <w:szCs w:val="18"/>
        </w:rPr>
        <w:t>lamic fascist</w:t>
      </w:r>
      <w:r>
        <w:rPr>
          <w:i/>
          <w:iCs/>
          <w:szCs w:val="18"/>
        </w:rPr>
        <w:t>s »</w:t>
      </w:r>
      <w:r w:rsidRPr="00B96E6C">
        <w:rPr>
          <w:i/>
          <w:iCs/>
          <w:szCs w:val="18"/>
        </w:rPr>
        <w:t xml:space="preserve">, </w:t>
      </w:r>
      <w:r w:rsidRPr="00B96E6C">
        <w:rPr>
          <w:szCs w:val="18"/>
        </w:rPr>
        <w:t>août 2006.</w:t>
      </w:r>
    </w:p>
  </w:footnote>
  <w:footnote w:id="420">
    <w:p w14:paraId="2A100495" w14:textId="77777777" w:rsidR="00730AFE" w:rsidRDefault="00730AFE" w:rsidP="00730AFE">
      <w:pPr>
        <w:pStyle w:val="Notedebasdepage"/>
      </w:pPr>
      <w:r>
        <w:rPr>
          <w:rStyle w:val="Appelnotedebasdep"/>
        </w:rPr>
        <w:footnoteRef/>
      </w:r>
      <w:r>
        <w:t xml:space="preserve"> </w:t>
      </w:r>
      <w:r>
        <w:tab/>
      </w:r>
      <w:r w:rsidRPr="00B96E6C">
        <w:rPr>
          <w:szCs w:val="18"/>
        </w:rPr>
        <w:t xml:space="preserve">Clifford Geertz a proposé pour sa part </w:t>
      </w:r>
      <w:r w:rsidRPr="00B96E6C">
        <w:rPr>
          <w:i/>
          <w:iCs/>
          <w:szCs w:val="18"/>
        </w:rPr>
        <w:t xml:space="preserve">Totalitarian Islamic fundamentalists. </w:t>
      </w:r>
      <w:r w:rsidRPr="00B96E6C">
        <w:rPr>
          <w:szCs w:val="18"/>
        </w:rPr>
        <w:t xml:space="preserve">Walter Laqueur, </w:t>
      </w:r>
      <w:r w:rsidRPr="00B96E6C">
        <w:rPr>
          <w:i/>
          <w:iCs/>
          <w:szCs w:val="18"/>
        </w:rPr>
        <w:t>Fascism, Past, Pr</w:t>
      </w:r>
      <w:r w:rsidRPr="00B96E6C">
        <w:rPr>
          <w:i/>
          <w:iCs/>
          <w:szCs w:val="18"/>
        </w:rPr>
        <w:t>é</w:t>
      </w:r>
      <w:r w:rsidRPr="00B96E6C">
        <w:rPr>
          <w:i/>
          <w:iCs/>
          <w:szCs w:val="18"/>
        </w:rPr>
        <w:t xml:space="preserve">sent, and Future, </w:t>
      </w:r>
      <w:r w:rsidRPr="00B96E6C">
        <w:rPr>
          <w:szCs w:val="18"/>
        </w:rPr>
        <w:t>New York</w:t>
      </w:r>
      <w:r>
        <w:rPr>
          <w:szCs w:val="18"/>
        </w:rPr>
        <w:t> :</w:t>
      </w:r>
      <w:r w:rsidRPr="00B96E6C">
        <w:rPr>
          <w:szCs w:val="18"/>
        </w:rPr>
        <w:t xml:space="preserve"> Oxford UP, 1995, classe les fondamentalismes islamiques dans le </w:t>
      </w:r>
      <w:r>
        <w:rPr>
          <w:i/>
          <w:iCs/>
          <w:szCs w:val="18"/>
        </w:rPr>
        <w:t>« </w:t>
      </w:r>
      <w:r w:rsidRPr="00B96E6C">
        <w:rPr>
          <w:i/>
          <w:iCs/>
          <w:szCs w:val="18"/>
        </w:rPr>
        <w:t>Cl</w:t>
      </w:r>
      <w:r>
        <w:rPr>
          <w:i/>
          <w:iCs/>
          <w:szCs w:val="18"/>
        </w:rPr>
        <w:t>e</w:t>
      </w:r>
      <w:r w:rsidRPr="00B96E6C">
        <w:rPr>
          <w:i/>
          <w:iCs/>
          <w:szCs w:val="18"/>
        </w:rPr>
        <w:t>rical fa</w:t>
      </w:r>
      <w:r w:rsidRPr="00B96E6C">
        <w:rPr>
          <w:i/>
          <w:iCs/>
          <w:szCs w:val="18"/>
        </w:rPr>
        <w:t>s</w:t>
      </w:r>
      <w:r w:rsidRPr="00B96E6C">
        <w:rPr>
          <w:i/>
          <w:iCs/>
          <w:szCs w:val="18"/>
        </w:rPr>
        <w:t>cism</w:t>
      </w:r>
      <w:r>
        <w:rPr>
          <w:i/>
          <w:iCs/>
          <w:szCs w:val="18"/>
        </w:rPr>
        <w:t> »</w:t>
      </w:r>
      <w:r w:rsidRPr="00B96E6C">
        <w:rPr>
          <w:i/>
          <w:iCs/>
          <w:szCs w:val="18"/>
        </w:rPr>
        <w:t xml:space="preserve">. </w:t>
      </w:r>
      <w:r w:rsidRPr="00B96E6C">
        <w:rPr>
          <w:szCs w:val="18"/>
        </w:rPr>
        <w:t>Il voit en effet des recoupements fra</w:t>
      </w:r>
      <w:r w:rsidRPr="00B96E6C">
        <w:rPr>
          <w:szCs w:val="18"/>
        </w:rPr>
        <w:t>p</w:t>
      </w:r>
      <w:r w:rsidRPr="00B96E6C">
        <w:rPr>
          <w:szCs w:val="18"/>
        </w:rPr>
        <w:t xml:space="preserve">pants avec les fascismes d'avant la guerre, </w:t>
      </w:r>
      <w:r>
        <w:rPr>
          <w:i/>
          <w:iCs/>
          <w:szCs w:val="18"/>
        </w:rPr>
        <w:t>« </w:t>
      </w:r>
      <w:r w:rsidRPr="00B96E6C">
        <w:rPr>
          <w:i/>
          <w:iCs/>
          <w:szCs w:val="18"/>
        </w:rPr>
        <w:t>striking overlap</w:t>
      </w:r>
      <w:r>
        <w:rPr>
          <w:i/>
          <w:iCs/>
          <w:szCs w:val="18"/>
        </w:rPr>
        <w:t> »</w:t>
      </w:r>
      <w:r w:rsidRPr="00B96E6C">
        <w:rPr>
          <w:i/>
          <w:iCs/>
          <w:szCs w:val="18"/>
        </w:rPr>
        <w:t xml:space="preserve">, </w:t>
      </w:r>
      <w:r w:rsidRPr="00B96E6C">
        <w:rPr>
          <w:szCs w:val="18"/>
        </w:rPr>
        <w:t>5.</w:t>
      </w:r>
    </w:p>
  </w:footnote>
  <w:footnote w:id="421">
    <w:p w14:paraId="438C86B2" w14:textId="77777777" w:rsidR="00730AFE" w:rsidRDefault="00730AFE" w:rsidP="00730AFE">
      <w:pPr>
        <w:pStyle w:val="Notedebasdepage"/>
      </w:pPr>
      <w:r>
        <w:rPr>
          <w:rStyle w:val="Appelnotedebasdep"/>
        </w:rPr>
        <w:footnoteRef/>
      </w:r>
      <w:r>
        <w:t xml:space="preserve"> </w:t>
      </w:r>
      <w:r>
        <w:tab/>
      </w:r>
      <w:r w:rsidRPr="00B96E6C">
        <w:rPr>
          <w:szCs w:val="18"/>
        </w:rPr>
        <w:t>Friedrich, Car</w:t>
      </w:r>
      <w:r>
        <w:rPr>
          <w:szCs w:val="18"/>
        </w:rPr>
        <w:t>l</w:t>
      </w:r>
      <w:r w:rsidRPr="00B96E6C">
        <w:rPr>
          <w:szCs w:val="18"/>
        </w:rPr>
        <w:t xml:space="preserve"> Joachim et Brzezinski, Zbigniew. </w:t>
      </w:r>
      <w:r w:rsidRPr="00B96E6C">
        <w:rPr>
          <w:i/>
          <w:iCs/>
          <w:szCs w:val="18"/>
        </w:rPr>
        <w:t>Totalitarian</w:t>
      </w:r>
      <w:r>
        <w:rPr>
          <w:i/>
          <w:iCs/>
          <w:szCs w:val="18"/>
        </w:rPr>
        <w:t xml:space="preserve"> </w:t>
      </w:r>
      <w:r w:rsidRPr="00B96E6C">
        <w:rPr>
          <w:i/>
          <w:iCs/>
          <w:szCs w:val="18"/>
        </w:rPr>
        <w:t>Di</w:t>
      </w:r>
      <w:r w:rsidRPr="00B96E6C">
        <w:rPr>
          <w:i/>
          <w:iCs/>
          <w:szCs w:val="18"/>
        </w:rPr>
        <w:t>c</w:t>
      </w:r>
      <w:r w:rsidRPr="00B96E6C">
        <w:rPr>
          <w:i/>
          <w:iCs/>
          <w:szCs w:val="18"/>
        </w:rPr>
        <w:t>tatorship and</w:t>
      </w:r>
      <w:r>
        <w:rPr>
          <w:i/>
          <w:iCs/>
          <w:szCs w:val="18"/>
        </w:rPr>
        <w:t xml:space="preserve"> </w:t>
      </w:r>
      <w:r w:rsidRPr="00B96E6C">
        <w:rPr>
          <w:i/>
          <w:iCs/>
          <w:szCs w:val="18"/>
        </w:rPr>
        <w:t xml:space="preserve">Autocracy. </w:t>
      </w:r>
      <w:r w:rsidRPr="00B96E6C">
        <w:rPr>
          <w:szCs w:val="18"/>
        </w:rPr>
        <w:t>2</w:t>
      </w:r>
      <w:r w:rsidRPr="0060465D">
        <w:rPr>
          <w:szCs w:val="18"/>
          <w:vertAlign w:val="superscript"/>
        </w:rPr>
        <w:t>nd</w:t>
      </w:r>
      <w:r>
        <w:rPr>
          <w:szCs w:val="18"/>
        </w:rPr>
        <w:t xml:space="preserve"> </w:t>
      </w:r>
      <w:r w:rsidRPr="00B96E6C">
        <w:rPr>
          <w:szCs w:val="18"/>
        </w:rPr>
        <w:t>édition revised by CJF. Cambridge</w:t>
      </w:r>
      <w:r>
        <w:rPr>
          <w:szCs w:val="18"/>
        </w:rPr>
        <w:t> :</w:t>
      </w:r>
      <w:r w:rsidRPr="00B96E6C">
        <w:rPr>
          <w:szCs w:val="18"/>
        </w:rPr>
        <w:t xml:space="preserve"> Ha</w:t>
      </w:r>
      <w:r w:rsidRPr="00B96E6C">
        <w:rPr>
          <w:szCs w:val="18"/>
        </w:rPr>
        <w:t>r</w:t>
      </w:r>
      <w:r w:rsidRPr="00B96E6C">
        <w:rPr>
          <w:szCs w:val="18"/>
        </w:rPr>
        <w:t>vard UP, 1965 (1</w:t>
      </w:r>
      <w:r w:rsidRPr="0060465D">
        <w:rPr>
          <w:szCs w:val="18"/>
          <w:vertAlign w:val="superscript"/>
        </w:rPr>
        <w:t>ère</w:t>
      </w:r>
      <w:r>
        <w:rPr>
          <w:szCs w:val="18"/>
        </w:rPr>
        <w:t xml:space="preserve"> </w:t>
      </w:r>
      <w:r w:rsidRPr="00B96E6C">
        <w:rPr>
          <w:szCs w:val="18"/>
        </w:rPr>
        <w:t>édition</w:t>
      </w:r>
      <w:r>
        <w:rPr>
          <w:szCs w:val="18"/>
        </w:rPr>
        <w:t> :</w:t>
      </w:r>
      <w:r w:rsidRPr="00B96E6C">
        <w:rPr>
          <w:szCs w:val="18"/>
        </w:rPr>
        <w:t xml:space="preserve"> 1956.) + Friedrich, Car</w:t>
      </w:r>
      <w:r>
        <w:rPr>
          <w:szCs w:val="18"/>
        </w:rPr>
        <w:t>l</w:t>
      </w:r>
      <w:r w:rsidRPr="00B96E6C">
        <w:rPr>
          <w:szCs w:val="18"/>
        </w:rPr>
        <w:t xml:space="preserve"> Joachim et al. </w:t>
      </w:r>
      <w:r w:rsidRPr="00B96E6C">
        <w:rPr>
          <w:i/>
          <w:iCs/>
          <w:szCs w:val="18"/>
        </w:rPr>
        <w:t>Totalitarianism in Perspect</w:t>
      </w:r>
      <w:r w:rsidRPr="00B96E6C">
        <w:rPr>
          <w:i/>
          <w:iCs/>
          <w:szCs w:val="18"/>
        </w:rPr>
        <w:t>i</w:t>
      </w:r>
      <w:r w:rsidRPr="00B96E6C">
        <w:rPr>
          <w:i/>
          <w:iCs/>
          <w:szCs w:val="18"/>
        </w:rPr>
        <w:t>ve</w:t>
      </w:r>
      <w:r>
        <w:rPr>
          <w:i/>
          <w:iCs/>
          <w:szCs w:val="18"/>
        </w:rPr>
        <w:t> :</w:t>
      </w:r>
      <w:r w:rsidRPr="00B96E6C">
        <w:rPr>
          <w:i/>
          <w:iCs/>
          <w:szCs w:val="18"/>
        </w:rPr>
        <w:t xml:space="preserve"> Three Views. </w:t>
      </w:r>
      <w:r w:rsidRPr="00B96E6C">
        <w:rPr>
          <w:szCs w:val="18"/>
        </w:rPr>
        <w:t>New York</w:t>
      </w:r>
      <w:r>
        <w:rPr>
          <w:szCs w:val="18"/>
        </w:rPr>
        <w:t> :</w:t>
      </w:r>
      <w:r w:rsidRPr="00B96E6C">
        <w:rPr>
          <w:szCs w:val="18"/>
        </w:rPr>
        <w:t xml:space="preserve"> Praeger, 1969.</w:t>
      </w:r>
    </w:p>
  </w:footnote>
  <w:footnote w:id="422">
    <w:p w14:paraId="011827D8" w14:textId="77777777" w:rsidR="00730AFE" w:rsidRDefault="00730AFE" w:rsidP="00730AFE">
      <w:pPr>
        <w:pStyle w:val="Notedebasdepage"/>
      </w:pPr>
      <w:r>
        <w:rPr>
          <w:rStyle w:val="Appelnotedebasdep"/>
        </w:rPr>
        <w:footnoteRef/>
      </w:r>
      <w:r>
        <w:t xml:space="preserve"> </w:t>
      </w:r>
      <w:r>
        <w:tab/>
      </w:r>
      <w:r w:rsidRPr="00B96E6C">
        <w:rPr>
          <w:szCs w:val="18"/>
        </w:rPr>
        <w:t xml:space="preserve">Gentile, Emilio. </w:t>
      </w:r>
      <w:r>
        <w:rPr>
          <w:i/>
          <w:szCs w:val="18"/>
        </w:rPr>
        <w:t>Il</w:t>
      </w:r>
      <w:r w:rsidRPr="00B96E6C">
        <w:rPr>
          <w:szCs w:val="18"/>
        </w:rPr>
        <w:t xml:space="preserve"> </w:t>
      </w:r>
      <w:r w:rsidRPr="00B96E6C">
        <w:rPr>
          <w:i/>
          <w:iCs/>
          <w:szCs w:val="18"/>
        </w:rPr>
        <w:t xml:space="preserve">culto del littorio. </w:t>
      </w:r>
      <w:r w:rsidRPr="00B96E6C">
        <w:rPr>
          <w:szCs w:val="18"/>
        </w:rPr>
        <w:t>Bari</w:t>
      </w:r>
      <w:r>
        <w:rPr>
          <w:szCs w:val="18"/>
        </w:rPr>
        <w:t> :</w:t>
      </w:r>
      <w:r w:rsidRPr="00B96E6C">
        <w:rPr>
          <w:szCs w:val="18"/>
        </w:rPr>
        <w:t xml:space="preserve"> Laterza, 1993.</w:t>
      </w:r>
      <w:r>
        <w:rPr>
          <w:szCs w:val="18"/>
        </w:rPr>
        <w:t xml:space="preserve"> --- »</w:t>
      </w:r>
      <w:r w:rsidRPr="00B96E6C">
        <w:rPr>
          <w:szCs w:val="18"/>
        </w:rPr>
        <w:t xml:space="preserve"> </w:t>
      </w:r>
      <w:r w:rsidRPr="00B96E6C">
        <w:rPr>
          <w:i/>
          <w:iCs/>
          <w:szCs w:val="18"/>
        </w:rPr>
        <w:t>The Sacral</w:t>
      </w:r>
      <w:r w:rsidRPr="00B96E6C">
        <w:rPr>
          <w:i/>
          <w:iCs/>
          <w:szCs w:val="18"/>
        </w:rPr>
        <w:t>i</w:t>
      </w:r>
      <w:r w:rsidRPr="00B96E6C">
        <w:rPr>
          <w:i/>
          <w:iCs/>
          <w:szCs w:val="18"/>
        </w:rPr>
        <w:t>sation of</w:t>
      </w:r>
      <w:r>
        <w:rPr>
          <w:i/>
          <w:iCs/>
          <w:szCs w:val="18"/>
        </w:rPr>
        <w:t xml:space="preserve"> </w:t>
      </w:r>
      <w:r w:rsidRPr="00B96E6C">
        <w:rPr>
          <w:i/>
          <w:iCs/>
          <w:szCs w:val="18"/>
        </w:rPr>
        <w:t xml:space="preserve">Politics in Fascist Italy. </w:t>
      </w:r>
      <w:r w:rsidRPr="00B96E6C">
        <w:rPr>
          <w:szCs w:val="18"/>
        </w:rPr>
        <w:t>Cambridge MA</w:t>
      </w:r>
      <w:r>
        <w:rPr>
          <w:szCs w:val="18"/>
        </w:rPr>
        <w:t> :</w:t>
      </w:r>
      <w:r w:rsidRPr="00B96E6C">
        <w:rPr>
          <w:szCs w:val="18"/>
        </w:rPr>
        <w:t xml:space="preserve"> Ha</w:t>
      </w:r>
      <w:r w:rsidRPr="00B96E6C">
        <w:rPr>
          <w:szCs w:val="18"/>
        </w:rPr>
        <w:t>r</w:t>
      </w:r>
      <w:r w:rsidRPr="00B96E6C">
        <w:rPr>
          <w:szCs w:val="18"/>
        </w:rPr>
        <w:t>vard UP, 1996. En français, traduit sous le titre</w:t>
      </w:r>
      <w:r>
        <w:rPr>
          <w:szCs w:val="18"/>
        </w:rPr>
        <w:t> :</w:t>
      </w:r>
      <w:r w:rsidRPr="00B96E6C">
        <w:rPr>
          <w:szCs w:val="18"/>
        </w:rPr>
        <w:t xml:space="preserve"> </w:t>
      </w:r>
      <w:r w:rsidRPr="00B96E6C">
        <w:rPr>
          <w:i/>
          <w:iCs/>
          <w:szCs w:val="18"/>
        </w:rPr>
        <w:t xml:space="preserve">La religion fasciste. </w:t>
      </w:r>
      <w:r w:rsidRPr="00B96E6C">
        <w:rPr>
          <w:szCs w:val="18"/>
        </w:rPr>
        <w:t>Paris</w:t>
      </w:r>
      <w:r>
        <w:rPr>
          <w:szCs w:val="18"/>
        </w:rPr>
        <w:t> :</w:t>
      </w:r>
      <w:r w:rsidRPr="00B96E6C">
        <w:rPr>
          <w:szCs w:val="18"/>
        </w:rPr>
        <w:t xml:space="preserve"> Perrin, 2002. - On verra aussi la très riche revue </w:t>
      </w:r>
      <w:r w:rsidRPr="00B96E6C">
        <w:rPr>
          <w:i/>
          <w:iCs/>
          <w:szCs w:val="18"/>
        </w:rPr>
        <w:t>Totalitarian Movements and Political Rel</w:t>
      </w:r>
      <w:r w:rsidRPr="00B96E6C">
        <w:rPr>
          <w:i/>
          <w:iCs/>
          <w:szCs w:val="18"/>
        </w:rPr>
        <w:t>i</w:t>
      </w:r>
      <w:r w:rsidRPr="00B96E6C">
        <w:rPr>
          <w:i/>
          <w:iCs/>
          <w:szCs w:val="18"/>
        </w:rPr>
        <w:t xml:space="preserve">gions, </w:t>
      </w:r>
      <w:r w:rsidRPr="00B96E6C">
        <w:rPr>
          <w:szCs w:val="18"/>
        </w:rPr>
        <w:t>réd. Emilio Gentile &amp; Robert Mallett. Lo</w:t>
      </w:r>
      <w:r w:rsidRPr="00B96E6C">
        <w:rPr>
          <w:szCs w:val="18"/>
        </w:rPr>
        <w:t>n</w:t>
      </w:r>
      <w:r w:rsidRPr="00B96E6C">
        <w:rPr>
          <w:szCs w:val="18"/>
        </w:rPr>
        <w:t>don</w:t>
      </w:r>
      <w:r>
        <w:rPr>
          <w:szCs w:val="18"/>
        </w:rPr>
        <w:t> :</w:t>
      </w:r>
      <w:r w:rsidRPr="00B96E6C">
        <w:rPr>
          <w:szCs w:val="18"/>
        </w:rPr>
        <w:t xml:space="preserve"> Routledge, 2000-. 3 et puis 4 numéros/an.</w:t>
      </w:r>
    </w:p>
  </w:footnote>
  <w:footnote w:id="423">
    <w:p w14:paraId="16BD4065" w14:textId="77777777" w:rsidR="00730AFE" w:rsidRDefault="00730AFE" w:rsidP="00730AFE">
      <w:pPr>
        <w:pStyle w:val="Notedebasdepage"/>
      </w:pPr>
      <w:r>
        <w:rPr>
          <w:rStyle w:val="Appelnotedebasdep"/>
        </w:rPr>
        <w:footnoteRef/>
      </w:r>
      <w:r>
        <w:t xml:space="preserve"> </w:t>
      </w:r>
      <w:r>
        <w:tab/>
      </w:r>
      <w:r w:rsidRPr="00B96E6C">
        <w:rPr>
          <w:szCs w:val="18"/>
        </w:rPr>
        <w:t>Voir</w:t>
      </w:r>
      <w:r>
        <w:rPr>
          <w:szCs w:val="18"/>
        </w:rPr>
        <w:t> ;</w:t>
      </w:r>
      <w:r w:rsidRPr="00B96E6C">
        <w:rPr>
          <w:szCs w:val="18"/>
        </w:rPr>
        <w:t xml:space="preserve"> Lewis, Bernard. </w:t>
      </w:r>
      <w:r w:rsidRPr="00B96E6C">
        <w:rPr>
          <w:i/>
          <w:iCs/>
          <w:szCs w:val="18"/>
        </w:rPr>
        <w:t>The Crisis of Islam</w:t>
      </w:r>
      <w:r>
        <w:rPr>
          <w:i/>
          <w:iCs/>
          <w:szCs w:val="18"/>
        </w:rPr>
        <w:t> :</w:t>
      </w:r>
      <w:r w:rsidRPr="00B96E6C">
        <w:rPr>
          <w:i/>
          <w:iCs/>
          <w:szCs w:val="18"/>
        </w:rPr>
        <w:t xml:space="preserve"> Holy War and U</w:t>
      </w:r>
      <w:r w:rsidRPr="00B96E6C">
        <w:rPr>
          <w:i/>
          <w:iCs/>
          <w:szCs w:val="18"/>
        </w:rPr>
        <w:t>n</w:t>
      </w:r>
      <w:r w:rsidRPr="00B96E6C">
        <w:rPr>
          <w:i/>
          <w:iCs/>
          <w:szCs w:val="18"/>
        </w:rPr>
        <w:t xml:space="preserve">holy Terror. </w:t>
      </w:r>
      <w:r w:rsidRPr="00B96E6C">
        <w:rPr>
          <w:szCs w:val="18"/>
        </w:rPr>
        <w:t>New York</w:t>
      </w:r>
      <w:r>
        <w:rPr>
          <w:szCs w:val="18"/>
        </w:rPr>
        <w:t> :</w:t>
      </w:r>
      <w:r w:rsidRPr="00B96E6C">
        <w:rPr>
          <w:szCs w:val="18"/>
        </w:rPr>
        <w:t xml:space="preserve"> Modem Library, 2003. + </w:t>
      </w:r>
      <w:r w:rsidRPr="00B96E6C">
        <w:rPr>
          <w:i/>
          <w:iCs/>
          <w:szCs w:val="18"/>
        </w:rPr>
        <w:t xml:space="preserve">The Political Language of Islam. </w:t>
      </w:r>
      <w:r w:rsidRPr="00B96E6C">
        <w:rPr>
          <w:szCs w:val="18"/>
        </w:rPr>
        <w:t>Ch</w:t>
      </w:r>
      <w:r w:rsidRPr="00B96E6C">
        <w:rPr>
          <w:szCs w:val="18"/>
        </w:rPr>
        <w:t>i</w:t>
      </w:r>
      <w:r w:rsidRPr="00B96E6C">
        <w:rPr>
          <w:szCs w:val="18"/>
        </w:rPr>
        <w:t>cago</w:t>
      </w:r>
      <w:r>
        <w:rPr>
          <w:szCs w:val="18"/>
        </w:rPr>
        <w:t> :</w:t>
      </w:r>
      <w:r w:rsidRPr="00B96E6C">
        <w:rPr>
          <w:szCs w:val="18"/>
        </w:rPr>
        <w:t xml:space="preserve"> U of Chicago, 1988.</w:t>
      </w:r>
    </w:p>
  </w:footnote>
  <w:footnote w:id="424">
    <w:p w14:paraId="755C1BA3" w14:textId="77777777" w:rsidR="00730AFE" w:rsidRDefault="00730AFE" w:rsidP="00730AFE">
      <w:pPr>
        <w:pStyle w:val="Notedebasdepage"/>
      </w:pPr>
      <w:r>
        <w:rPr>
          <w:rStyle w:val="Appelnotedebasdep"/>
        </w:rPr>
        <w:footnoteRef/>
      </w:r>
      <w:r>
        <w:t xml:space="preserve"> </w:t>
      </w:r>
      <w:r>
        <w:tab/>
      </w:r>
      <w:r w:rsidRPr="00B96E6C">
        <w:rPr>
          <w:bCs/>
          <w:szCs w:val="18"/>
        </w:rPr>
        <w:t xml:space="preserve">Monnerot, Jules. </w:t>
      </w:r>
      <w:r w:rsidRPr="00B96E6C">
        <w:rPr>
          <w:i/>
          <w:iCs/>
          <w:szCs w:val="18"/>
        </w:rPr>
        <w:t>Sociologie de la révolution, mythologies pol</w:t>
      </w:r>
      <w:r w:rsidRPr="00B96E6C">
        <w:rPr>
          <w:i/>
          <w:iCs/>
          <w:szCs w:val="18"/>
        </w:rPr>
        <w:t>i</w:t>
      </w:r>
      <w:r w:rsidRPr="00B96E6C">
        <w:rPr>
          <w:i/>
          <w:iCs/>
          <w:szCs w:val="18"/>
        </w:rPr>
        <w:t>tiques du XX</w:t>
      </w:r>
      <w:r w:rsidRPr="0060465D">
        <w:rPr>
          <w:i/>
          <w:iCs/>
          <w:szCs w:val="18"/>
          <w:vertAlign w:val="superscript"/>
        </w:rPr>
        <w:t>e</w:t>
      </w:r>
      <w:r>
        <w:rPr>
          <w:i/>
          <w:iCs/>
          <w:szCs w:val="18"/>
        </w:rPr>
        <w:t xml:space="preserve"> </w:t>
      </w:r>
      <w:r w:rsidRPr="00B96E6C">
        <w:rPr>
          <w:i/>
          <w:iCs/>
          <w:szCs w:val="18"/>
        </w:rPr>
        <w:t>siècle, marxistes-léninistes et fascistes, la nouvelle str</w:t>
      </w:r>
      <w:r w:rsidRPr="00B96E6C">
        <w:rPr>
          <w:i/>
          <w:iCs/>
          <w:szCs w:val="18"/>
        </w:rPr>
        <w:t>a</w:t>
      </w:r>
      <w:r w:rsidRPr="00B96E6C">
        <w:rPr>
          <w:i/>
          <w:iCs/>
          <w:szCs w:val="18"/>
        </w:rPr>
        <w:t xml:space="preserve">tégie révolutionnaire. </w:t>
      </w:r>
      <w:r w:rsidRPr="00B96E6C">
        <w:rPr>
          <w:szCs w:val="18"/>
        </w:rPr>
        <w:t>Paris</w:t>
      </w:r>
      <w:r>
        <w:rPr>
          <w:szCs w:val="18"/>
        </w:rPr>
        <w:t> :</w:t>
      </w:r>
      <w:r w:rsidRPr="00B96E6C">
        <w:rPr>
          <w:szCs w:val="18"/>
        </w:rPr>
        <w:t xml:space="preserve"> Fayard, </w:t>
      </w:r>
      <w:r w:rsidRPr="00B96E6C">
        <w:rPr>
          <w:bCs/>
          <w:szCs w:val="18"/>
        </w:rPr>
        <w:t>1969.</w:t>
      </w:r>
    </w:p>
  </w:footnote>
  <w:footnote w:id="425">
    <w:p w14:paraId="699D235A" w14:textId="77777777" w:rsidR="00730AFE" w:rsidRDefault="00730AFE" w:rsidP="00730AFE">
      <w:pPr>
        <w:pStyle w:val="Notedebasdepage"/>
      </w:pPr>
      <w:r>
        <w:rPr>
          <w:rStyle w:val="Appelnotedebasdep"/>
        </w:rPr>
        <w:footnoteRef/>
      </w:r>
      <w:r>
        <w:t xml:space="preserve"> </w:t>
      </w:r>
      <w:r>
        <w:tab/>
      </w:r>
      <w:r w:rsidRPr="00B96E6C">
        <w:rPr>
          <w:szCs w:val="18"/>
        </w:rPr>
        <w:t xml:space="preserve">En dépit de ce qu'on peut nommer la </w:t>
      </w:r>
      <w:r w:rsidRPr="00B96E6C">
        <w:rPr>
          <w:i/>
          <w:iCs/>
          <w:szCs w:val="18"/>
        </w:rPr>
        <w:t>fallacie a posteriori</w:t>
      </w:r>
      <w:r w:rsidRPr="00B96E6C">
        <w:rPr>
          <w:szCs w:val="18"/>
        </w:rPr>
        <w:t>, qui su</w:t>
      </w:r>
      <w:r w:rsidRPr="00B96E6C">
        <w:rPr>
          <w:szCs w:val="18"/>
        </w:rPr>
        <w:t>g</w:t>
      </w:r>
      <w:r w:rsidRPr="00B96E6C">
        <w:rPr>
          <w:szCs w:val="18"/>
        </w:rPr>
        <w:t xml:space="preserve">gère à tort que ce qui s'est effectivement passé (que les Alliés et non l'Axe aient gagné la Deuxième Guerre mondiale) était </w:t>
      </w:r>
      <w:r w:rsidRPr="00B96E6C">
        <w:rPr>
          <w:bCs/>
          <w:szCs w:val="18"/>
        </w:rPr>
        <w:t xml:space="preserve">donc </w:t>
      </w:r>
      <w:r w:rsidRPr="00B96E6C">
        <w:rPr>
          <w:szCs w:val="18"/>
        </w:rPr>
        <w:t>ha</w:t>
      </w:r>
      <w:r w:rsidRPr="00B96E6C">
        <w:rPr>
          <w:szCs w:val="18"/>
        </w:rPr>
        <w:t>u</w:t>
      </w:r>
      <w:r w:rsidRPr="00B96E6C">
        <w:rPr>
          <w:szCs w:val="18"/>
        </w:rPr>
        <w:t>tement probable ou même était f</w:t>
      </w:r>
      <w:r w:rsidRPr="00B96E6C">
        <w:rPr>
          <w:szCs w:val="18"/>
        </w:rPr>
        <w:t>a</w:t>
      </w:r>
      <w:r w:rsidRPr="00B96E6C">
        <w:rPr>
          <w:szCs w:val="18"/>
        </w:rPr>
        <w:t>tal et qu'on peut écarter les autres scénarios ou ne les tenir que pour des chimères. C'est que, justement, ce qui plaide en faveur de ce sophisme, c'est une affaire non de log</w:t>
      </w:r>
      <w:r w:rsidRPr="00B96E6C">
        <w:rPr>
          <w:szCs w:val="18"/>
        </w:rPr>
        <w:t>i</w:t>
      </w:r>
      <w:r w:rsidRPr="00B96E6C">
        <w:rPr>
          <w:szCs w:val="18"/>
        </w:rPr>
        <w:t xml:space="preserve">que probabiliste mais </w:t>
      </w:r>
      <w:r>
        <w:rPr>
          <w:szCs w:val="18"/>
        </w:rPr>
        <w:t>d’</w:t>
      </w:r>
      <w:r w:rsidRPr="00B96E6C">
        <w:rPr>
          <w:i/>
          <w:iCs/>
          <w:szCs w:val="18"/>
        </w:rPr>
        <w:t xml:space="preserve">imagination, </w:t>
      </w:r>
      <w:r w:rsidRPr="00B96E6C">
        <w:rPr>
          <w:szCs w:val="18"/>
        </w:rPr>
        <w:t xml:space="preserve">ou plutôt de blocage imaginatif. Je ne peux simplement pas imaginer un </w:t>
      </w:r>
      <w:r>
        <w:rPr>
          <w:szCs w:val="18"/>
        </w:rPr>
        <w:t>« </w:t>
      </w:r>
      <w:r w:rsidRPr="00B96E6C">
        <w:rPr>
          <w:szCs w:val="18"/>
        </w:rPr>
        <w:t>monde poss</w:t>
      </w:r>
      <w:r w:rsidRPr="00B96E6C">
        <w:rPr>
          <w:szCs w:val="18"/>
        </w:rPr>
        <w:t>i</w:t>
      </w:r>
      <w:r w:rsidRPr="00B96E6C">
        <w:rPr>
          <w:szCs w:val="18"/>
        </w:rPr>
        <w:t>ble</w:t>
      </w:r>
      <w:r>
        <w:rPr>
          <w:szCs w:val="18"/>
        </w:rPr>
        <w:t> »</w:t>
      </w:r>
      <w:r w:rsidRPr="00B96E6C">
        <w:rPr>
          <w:szCs w:val="18"/>
        </w:rPr>
        <w:t xml:space="preserve"> où Hitler aurait contraint les Alliés à la capitul</w:t>
      </w:r>
      <w:r w:rsidRPr="00B96E6C">
        <w:rPr>
          <w:szCs w:val="18"/>
        </w:rPr>
        <w:t>a</w:t>
      </w:r>
      <w:r w:rsidRPr="00B96E6C">
        <w:rPr>
          <w:szCs w:val="18"/>
        </w:rPr>
        <w:t xml:space="preserve">tion, encore moins un tel monde qui aurait été </w:t>
      </w:r>
      <w:r w:rsidRPr="00B96E6C">
        <w:rPr>
          <w:i/>
          <w:iCs/>
          <w:szCs w:val="18"/>
        </w:rPr>
        <w:t xml:space="preserve">le mien, </w:t>
      </w:r>
      <w:r w:rsidRPr="00B96E6C">
        <w:rPr>
          <w:szCs w:val="18"/>
        </w:rPr>
        <w:t>et le tenant pour impensable, ce qu'il est à coup sûr pour moi a</w:t>
      </w:r>
      <w:r w:rsidRPr="00B96E6C">
        <w:rPr>
          <w:szCs w:val="18"/>
        </w:rPr>
        <w:t>u</w:t>
      </w:r>
      <w:r w:rsidRPr="00B96E6C">
        <w:rPr>
          <w:szCs w:val="18"/>
        </w:rPr>
        <w:t>jourd'hui, je le tiens pour rétroactivement impossible. Voici une grosse faute de logique</w:t>
      </w:r>
      <w:r>
        <w:rPr>
          <w:szCs w:val="18"/>
        </w:rPr>
        <w:t> !</w:t>
      </w:r>
    </w:p>
  </w:footnote>
  <w:footnote w:id="426">
    <w:p w14:paraId="4C6221EA" w14:textId="77777777" w:rsidR="00730AFE" w:rsidRDefault="00730AFE" w:rsidP="00730AFE">
      <w:pPr>
        <w:pStyle w:val="Notedebasdepage"/>
      </w:pPr>
      <w:r>
        <w:rPr>
          <w:rStyle w:val="Appelnotedebasdep"/>
        </w:rPr>
        <w:footnoteRef/>
      </w:r>
      <w:r>
        <w:t xml:space="preserve"> </w:t>
      </w:r>
      <w:r>
        <w:tab/>
      </w:r>
      <w:r w:rsidRPr="00B96E6C">
        <w:rPr>
          <w:szCs w:val="18"/>
        </w:rPr>
        <w:t xml:space="preserve">M. Gauchet, </w:t>
      </w:r>
      <w:r w:rsidRPr="00B96E6C">
        <w:rPr>
          <w:i/>
          <w:iCs/>
          <w:szCs w:val="18"/>
        </w:rPr>
        <w:t xml:space="preserve">La démocratie contre elle-même. </w:t>
      </w:r>
      <w:r w:rsidRPr="00B96E6C">
        <w:rPr>
          <w:szCs w:val="18"/>
        </w:rPr>
        <w:t>Paris</w:t>
      </w:r>
      <w:r>
        <w:rPr>
          <w:szCs w:val="18"/>
        </w:rPr>
        <w:t> :</w:t>
      </w:r>
      <w:r w:rsidRPr="00B96E6C">
        <w:rPr>
          <w:szCs w:val="18"/>
        </w:rPr>
        <w:t xml:space="preserve"> Gallimard, 2002, pri</w:t>
      </w:r>
      <w:r w:rsidRPr="00B96E6C">
        <w:rPr>
          <w:szCs w:val="18"/>
        </w:rPr>
        <w:t>è</w:t>
      </w:r>
      <w:r w:rsidRPr="00B96E6C">
        <w:rPr>
          <w:szCs w:val="18"/>
        </w:rPr>
        <w:t>re d'insérer.</w:t>
      </w:r>
    </w:p>
  </w:footnote>
  <w:footnote w:id="427">
    <w:p w14:paraId="6BBBEF43" w14:textId="77777777" w:rsidR="00730AFE" w:rsidRDefault="00730AFE" w:rsidP="00730AFE">
      <w:pPr>
        <w:pStyle w:val="Notedebasdepage"/>
      </w:pPr>
      <w:r>
        <w:rPr>
          <w:rStyle w:val="Appelnotedebasdep"/>
        </w:rPr>
        <w:footnoteRef/>
      </w:r>
      <w:r>
        <w:t xml:space="preserve"> </w:t>
      </w:r>
      <w:r>
        <w:tab/>
      </w:r>
      <w:r w:rsidRPr="00B96E6C">
        <w:rPr>
          <w:szCs w:val="18"/>
        </w:rPr>
        <w:t xml:space="preserve">M. Gauchet, </w:t>
      </w:r>
      <w:r w:rsidRPr="00B96E6C">
        <w:rPr>
          <w:i/>
          <w:iCs/>
          <w:szCs w:val="18"/>
        </w:rPr>
        <w:t xml:space="preserve">ibid., </w:t>
      </w:r>
      <w:r w:rsidRPr="00B96E6C">
        <w:rPr>
          <w:szCs w:val="18"/>
        </w:rPr>
        <w:t>11.</w:t>
      </w:r>
    </w:p>
  </w:footnote>
  <w:footnote w:id="428">
    <w:p w14:paraId="23D6D4B4" w14:textId="77777777" w:rsidR="00730AFE" w:rsidRDefault="00730AFE" w:rsidP="00730AFE">
      <w:pPr>
        <w:pStyle w:val="Notedebasdepage"/>
      </w:pPr>
      <w:r>
        <w:rPr>
          <w:rStyle w:val="Appelnotedebasdep"/>
        </w:rPr>
        <w:footnoteRef/>
      </w:r>
      <w:r>
        <w:t xml:space="preserve"> </w:t>
      </w:r>
      <w:r>
        <w:tab/>
      </w:r>
      <w:r w:rsidRPr="00B96E6C">
        <w:rPr>
          <w:szCs w:val="18"/>
        </w:rPr>
        <w:t xml:space="preserve">G. Minois, </w:t>
      </w:r>
      <w:r w:rsidRPr="00B96E6C">
        <w:rPr>
          <w:i/>
          <w:iCs/>
          <w:szCs w:val="18"/>
        </w:rPr>
        <w:t xml:space="preserve">Histoire de l'avenir, des prophètes à la prospective. </w:t>
      </w:r>
      <w:r w:rsidRPr="00B96E6C">
        <w:rPr>
          <w:szCs w:val="18"/>
        </w:rPr>
        <w:t>Paris</w:t>
      </w:r>
      <w:r>
        <w:rPr>
          <w:szCs w:val="18"/>
        </w:rPr>
        <w:t> :</w:t>
      </w:r>
      <w:r w:rsidRPr="00B96E6C">
        <w:rPr>
          <w:szCs w:val="18"/>
        </w:rPr>
        <w:t xml:space="preserve"> Fayard, 1996, 597.</w:t>
      </w:r>
    </w:p>
  </w:footnote>
  <w:footnote w:id="429">
    <w:p w14:paraId="03AABE82" w14:textId="77777777" w:rsidR="00730AFE" w:rsidRDefault="00730AFE" w:rsidP="00730AFE">
      <w:pPr>
        <w:pStyle w:val="Notedebasdepage"/>
      </w:pPr>
      <w:r>
        <w:rPr>
          <w:rStyle w:val="Appelnotedebasdep"/>
        </w:rPr>
        <w:footnoteRef/>
      </w:r>
      <w:r>
        <w:t xml:space="preserve"> </w:t>
      </w:r>
      <w:r>
        <w:tab/>
      </w:r>
      <w:r w:rsidRPr="00B96E6C">
        <w:rPr>
          <w:szCs w:val="18"/>
        </w:rPr>
        <w:t>J'ai été tenté de réécrire certains passages, de creuser quelques an</w:t>
      </w:r>
      <w:r w:rsidRPr="00B96E6C">
        <w:rPr>
          <w:szCs w:val="18"/>
        </w:rPr>
        <w:t>a</w:t>
      </w:r>
      <w:r w:rsidRPr="00B96E6C">
        <w:rPr>
          <w:szCs w:val="18"/>
        </w:rPr>
        <w:t xml:space="preserve">lyses. Mais au bout du compte, non, je laisse le texte de 2009 tel quel </w:t>
      </w:r>
      <w:r>
        <w:rPr>
          <w:szCs w:val="18"/>
        </w:rPr>
        <w:t>—</w:t>
      </w:r>
      <w:r w:rsidRPr="00B96E6C">
        <w:rPr>
          <w:szCs w:val="18"/>
        </w:rPr>
        <w:t xml:space="preserve"> à la co</w:t>
      </w:r>
      <w:r w:rsidRPr="00B96E6C">
        <w:rPr>
          <w:szCs w:val="18"/>
        </w:rPr>
        <w:t>r</w:t>
      </w:r>
      <w:r w:rsidRPr="00B96E6C">
        <w:rPr>
          <w:szCs w:val="18"/>
        </w:rPr>
        <w:t>rection près de quelques c</w:t>
      </w:r>
      <w:r w:rsidRPr="00B96E6C">
        <w:rPr>
          <w:szCs w:val="18"/>
        </w:rPr>
        <w:t>o</w:t>
      </w:r>
      <w:r w:rsidRPr="00B96E6C">
        <w:rPr>
          <w:szCs w:val="18"/>
        </w:rPr>
        <w:t>quilles.</w:t>
      </w:r>
    </w:p>
  </w:footnote>
  <w:footnote w:id="430">
    <w:p w14:paraId="485B2EC8" w14:textId="77777777" w:rsidR="00730AFE" w:rsidRDefault="00730AFE" w:rsidP="00730AFE">
      <w:pPr>
        <w:pStyle w:val="Notedebasdepage"/>
      </w:pPr>
      <w:r>
        <w:rPr>
          <w:rStyle w:val="Appelnotedebasdep"/>
        </w:rPr>
        <w:footnoteRef/>
      </w:r>
      <w:r>
        <w:t xml:space="preserve"> </w:t>
      </w:r>
      <w:r>
        <w:tab/>
      </w:r>
      <w:r w:rsidRPr="00B96E6C">
        <w:rPr>
          <w:szCs w:val="18"/>
        </w:rPr>
        <w:t>Je reviens encore sur tout ceci et surtout sur la problém</w:t>
      </w:r>
      <w:r w:rsidRPr="00B96E6C">
        <w:rPr>
          <w:szCs w:val="18"/>
        </w:rPr>
        <w:t>a</w:t>
      </w:r>
      <w:r w:rsidRPr="00B96E6C">
        <w:rPr>
          <w:szCs w:val="18"/>
        </w:rPr>
        <w:t xml:space="preserve">tique des </w:t>
      </w:r>
      <w:r>
        <w:rPr>
          <w:szCs w:val="18"/>
        </w:rPr>
        <w:t>« </w:t>
      </w:r>
      <w:r w:rsidRPr="00B96E6C">
        <w:rPr>
          <w:szCs w:val="18"/>
        </w:rPr>
        <w:t>Anti-Lumières</w:t>
      </w:r>
      <w:r>
        <w:rPr>
          <w:szCs w:val="18"/>
        </w:rPr>
        <w:t> »</w:t>
      </w:r>
      <w:r w:rsidRPr="00B96E6C">
        <w:rPr>
          <w:szCs w:val="18"/>
        </w:rPr>
        <w:t xml:space="preserve"> dans</w:t>
      </w:r>
      <w:r>
        <w:rPr>
          <w:szCs w:val="18"/>
        </w:rPr>
        <w:t> :</w:t>
      </w:r>
      <w:r w:rsidRPr="00B96E6C">
        <w:rPr>
          <w:szCs w:val="18"/>
        </w:rPr>
        <w:t xml:space="preserve"> </w:t>
      </w:r>
      <w:r w:rsidRPr="00B96E6C">
        <w:rPr>
          <w:i/>
          <w:iCs/>
          <w:szCs w:val="18"/>
        </w:rPr>
        <w:t xml:space="preserve">La querelle des </w:t>
      </w:r>
      <w:r>
        <w:rPr>
          <w:i/>
          <w:iCs/>
          <w:szCs w:val="18"/>
        </w:rPr>
        <w:t>« </w:t>
      </w:r>
      <w:r w:rsidRPr="00B96E6C">
        <w:rPr>
          <w:i/>
          <w:iCs/>
          <w:szCs w:val="18"/>
        </w:rPr>
        <w:t>nouveaux réactionna</w:t>
      </w:r>
      <w:r w:rsidRPr="00B96E6C">
        <w:rPr>
          <w:i/>
          <w:iCs/>
          <w:szCs w:val="18"/>
        </w:rPr>
        <w:t>i</w:t>
      </w:r>
      <w:r w:rsidRPr="00B96E6C">
        <w:rPr>
          <w:i/>
          <w:iCs/>
          <w:szCs w:val="18"/>
        </w:rPr>
        <w:t>res</w:t>
      </w:r>
      <w:r>
        <w:rPr>
          <w:i/>
          <w:iCs/>
          <w:szCs w:val="18"/>
        </w:rPr>
        <w:t> »</w:t>
      </w:r>
      <w:r w:rsidRPr="00B96E6C">
        <w:rPr>
          <w:i/>
          <w:iCs/>
          <w:szCs w:val="18"/>
        </w:rPr>
        <w:t xml:space="preserve"> et la critique des Lumières. </w:t>
      </w:r>
      <w:r w:rsidRPr="00B96E6C">
        <w:rPr>
          <w:szCs w:val="18"/>
        </w:rPr>
        <w:t>Discours social, 45</w:t>
      </w:r>
      <w:r>
        <w:rPr>
          <w:szCs w:val="18"/>
        </w:rPr>
        <w:t> :</w:t>
      </w:r>
      <w:r w:rsidRPr="00B96E6C">
        <w:rPr>
          <w:szCs w:val="18"/>
        </w:rPr>
        <w:t xml:space="preserve"> 2014.</w:t>
      </w:r>
    </w:p>
  </w:footnote>
  <w:footnote w:id="431">
    <w:p w14:paraId="6D1E9947" w14:textId="77777777" w:rsidR="00730AFE" w:rsidRDefault="00730AFE" w:rsidP="00730AFE">
      <w:pPr>
        <w:pStyle w:val="Notedebasdepage"/>
      </w:pPr>
      <w:r>
        <w:rPr>
          <w:rStyle w:val="Appelnotedebasdep"/>
        </w:rPr>
        <w:footnoteRef/>
      </w:r>
      <w:r>
        <w:t xml:space="preserve"> </w:t>
      </w:r>
      <w:r>
        <w:tab/>
      </w:r>
      <w:r w:rsidRPr="00B96E6C">
        <w:rPr>
          <w:szCs w:val="18"/>
        </w:rPr>
        <w:t xml:space="preserve">Voir </w:t>
      </w:r>
      <w:r>
        <w:rPr>
          <w:szCs w:val="18"/>
        </w:rPr>
        <w:t>« </w:t>
      </w:r>
      <w:r w:rsidRPr="00B96E6C">
        <w:rPr>
          <w:szCs w:val="18"/>
        </w:rPr>
        <w:t>Zeev Sternhell, une passion française</w:t>
      </w:r>
      <w:r>
        <w:rPr>
          <w:szCs w:val="18"/>
        </w:rPr>
        <w:t> »</w:t>
      </w:r>
      <w:r w:rsidRPr="00B96E6C">
        <w:rPr>
          <w:szCs w:val="18"/>
        </w:rPr>
        <w:t xml:space="preserve">, </w:t>
      </w:r>
      <w:r w:rsidRPr="00B96E6C">
        <w:rPr>
          <w:i/>
          <w:iCs/>
          <w:szCs w:val="18"/>
        </w:rPr>
        <w:t xml:space="preserve">Le monde des livres, </w:t>
      </w:r>
      <w:r w:rsidRPr="00B96E6C">
        <w:rPr>
          <w:szCs w:val="18"/>
        </w:rPr>
        <w:t>28 Mai 2014. Par Julie Clarini.</w:t>
      </w:r>
    </w:p>
  </w:footnote>
  <w:footnote w:id="432">
    <w:p w14:paraId="49EB24D7" w14:textId="77777777" w:rsidR="00730AFE" w:rsidRDefault="00730AFE" w:rsidP="00730AFE">
      <w:pPr>
        <w:pStyle w:val="Notedebasdepage"/>
      </w:pPr>
      <w:r>
        <w:rPr>
          <w:rStyle w:val="Appelnotedebasdep"/>
        </w:rPr>
        <w:footnoteRef/>
      </w:r>
      <w:r>
        <w:t xml:space="preserve"> </w:t>
      </w:r>
      <w:r>
        <w:tab/>
      </w:r>
      <w:r w:rsidRPr="00B96E6C">
        <w:rPr>
          <w:szCs w:val="18"/>
        </w:rPr>
        <w:t>Avec le concours d'historiens français comme Alain-Gérard Slama, Jean-Pierre Azéma et Paul Thibaud, mais aussi de chercheurs étrangers, l'Italien Emilio Gentile, spécialiste du fascisme mussol</w:t>
      </w:r>
      <w:r w:rsidRPr="00B96E6C">
        <w:rPr>
          <w:szCs w:val="18"/>
        </w:rPr>
        <w:t>i</w:t>
      </w:r>
      <w:r w:rsidRPr="00B96E6C">
        <w:rPr>
          <w:szCs w:val="18"/>
        </w:rPr>
        <w:t>nien, l'Américain Englund, hi</w:t>
      </w:r>
      <w:r w:rsidRPr="00B96E6C">
        <w:rPr>
          <w:szCs w:val="18"/>
        </w:rPr>
        <w:t>s</w:t>
      </w:r>
      <w:r w:rsidRPr="00B96E6C">
        <w:rPr>
          <w:szCs w:val="18"/>
        </w:rPr>
        <w:t>torien du nationalisme. Le livre n'était pas dans le commerce au moment de mettre sous presse. C'est toujours Vichy qui est apparemment au cœur de la controverse.</w:t>
      </w:r>
      <w:r>
        <w:rPr>
          <w:szCs w:val="18"/>
        </w:rPr>
        <w:t> »</w:t>
      </w:r>
      <w:r w:rsidRPr="00B96E6C">
        <w:rPr>
          <w:szCs w:val="18"/>
        </w:rPr>
        <w:t xml:space="preserve"> Des extraits sont cités dans </w:t>
      </w:r>
      <w:r w:rsidRPr="00B96E6C">
        <w:rPr>
          <w:i/>
          <w:iCs/>
          <w:szCs w:val="18"/>
        </w:rPr>
        <w:t xml:space="preserve">Le Point, 2. </w:t>
      </w:r>
      <w:r w:rsidRPr="00B96E6C">
        <w:rPr>
          <w:szCs w:val="18"/>
        </w:rPr>
        <w:t>10. 2014. page 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DEE2" w14:textId="77777777" w:rsidR="00730AFE" w:rsidRDefault="00730AFE" w:rsidP="00730AFE">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 xml:space="preserve">Marc Angenot, </w:t>
    </w:r>
    <w:r w:rsidRPr="00DB0C5C">
      <w:rPr>
        <w:rFonts w:ascii="Times New Roman" w:hAnsi="Times New Roman"/>
      </w:rPr>
      <w:t>L’immunité de la France envers le fascisme</w:t>
    </w:r>
    <w:r>
      <w:rPr>
        <w:rFonts w:ascii="Times New Roman" w:hAnsi="Times New Roman"/>
      </w:rPr>
      <w:t>...</w:t>
    </w:r>
    <w:r w:rsidRPr="00C90835">
      <w:rPr>
        <w:rFonts w:ascii="Times New Roman" w:hAnsi="Times New Roman"/>
      </w:rPr>
      <w:t xml:space="preserve"> </w:t>
    </w:r>
    <w:r>
      <w:rPr>
        <w:rFonts w:ascii="Times New Roman" w:hAnsi="Times New Roman"/>
      </w:rPr>
      <w:t>(2014)</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000000">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193</w:t>
    </w:r>
    <w:r>
      <w:rPr>
        <w:rStyle w:val="Numrodepage"/>
        <w:rFonts w:ascii="Times New Roman" w:hAnsi="Times New Roman"/>
      </w:rPr>
      <w:fldChar w:fldCharType="end"/>
    </w:r>
  </w:p>
  <w:p w14:paraId="73445DCA" w14:textId="77777777" w:rsidR="00730AFE" w:rsidRDefault="00730AFE">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75497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175FE0"/>
    <w:rsid w:val="00730AFE"/>
    <w:rsid w:val="00A34748"/>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FD61DD1"/>
  <w15:chartTrackingRefBased/>
  <w15:docId w15:val="{DB637B57-6C54-7A4D-ADB4-984D2EDD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customStyle="1" w:styleId="Titre1Car">
    <w:name w:val="Titre 1 Car"/>
    <w:basedOn w:val="Policepardfaut"/>
    <w:link w:val="Titre1"/>
    <w:rsid w:val="00494532"/>
    <w:rPr>
      <w:rFonts w:eastAsia="Times New Roman"/>
      <w:noProof/>
      <w:lang w:val="fr-CA" w:eastAsia="en-US" w:bidi="ar-SA"/>
    </w:rPr>
  </w:style>
  <w:style w:type="character" w:customStyle="1" w:styleId="Titre2Car">
    <w:name w:val="Titre 2 Car"/>
    <w:basedOn w:val="Policepardfaut"/>
    <w:link w:val="Titre2"/>
    <w:rsid w:val="00494532"/>
    <w:rPr>
      <w:rFonts w:eastAsia="Times New Roman"/>
      <w:noProof/>
      <w:lang w:val="fr-CA" w:eastAsia="en-US" w:bidi="ar-SA"/>
    </w:rPr>
  </w:style>
  <w:style w:type="character" w:customStyle="1" w:styleId="Titre3Car">
    <w:name w:val="Titre 3 Car"/>
    <w:basedOn w:val="Policepardfaut"/>
    <w:link w:val="Titre3"/>
    <w:rsid w:val="00494532"/>
    <w:rPr>
      <w:rFonts w:eastAsia="Times New Roman"/>
      <w:noProof/>
      <w:lang w:val="fr-CA" w:eastAsia="en-US" w:bidi="ar-SA"/>
    </w:rPr>
  </w:style>
  <w:style w:type="character" w:customStyle="1" w:styleId="Titre4Car">
    <w:name w:val="Titre 4 Car"/>
    <w:basedOn w:val="Policepardfaut"/>
    <w:link w:val="Titre4"/>
    <w:rsid w:val="00494532"/>
    <w:rPr>
      <w:rFonts w:eastAsia="Times New Roman"/>
      <w:noProof/>
      <w:lang w:val="fr-CA" w:eastAsia="en-US" w:bidi="ar-SA"/>
    </w:rPr>
  </w:style>
  <w:style w:type="character" w:customStyle="1" w:styleId="Titre5Car">
    <w:name w:val="Titre 5 Car"/>
    <w:basedOn w:val="Policepardfaut"/>
    <w:link w:val="Titre5"/>
    <w:rsid w:val="00494532"/>
    <w:rPr>
      <w:rFonts w:eastAsia="Times New Roman"/>
      <w:noProof/>
      <w:lang w:val="fr-CA" w:eastAsia="en-US" w:bidi="ar-SA"/>
    </w:rPr>
  </w:style>
  <w:style w:type="character" w:customStyle="1" w:styleId="Titre6Car">
    <w:name w:val="Titre 6 Car"/>
    <w:basedOn w:val="Policepardfaut"/>
    <w:link w:val="Titre6"/>
    <w:rsid w:val="00494532"/>
    <w:rPr>
      <w:rFonts w:eastAsia="Times New Roman"/>
      <w:noProof/>
      <w:lang w:val="fr-CA" w:eastAsia="en-US" w:bidi="ar-SA"/>
    </w:rPr>
  </w:style>
  <w:style w:type="character" w:customStyle="1" w:styleId="Titre7Car">
    <w:name w:val="Titre 7 Car"/>
    <w:basedOn w:val="Policepardfaut"/>
    <w:link w:val="Titre7"/>
    <w:rsid w:val="00494532"/>
    <w:rPr>
      <w:rFonts w:eastAsia="Times New Roman"/>
      <w:noProof/>
      <w:lang w:val="fr-CA" w:eastAsia="en-US" w:bidi="ar-SA"/>
    </w:rPr>
  </w:style>
  <w:style w:type="character" w:customStyle="1" w:styleId="Titre8Car">
    <w:name w:val="Titre 8 Car"/>
    <w:basedOn w:val="Policepardfaut"/>
    <w:link w:val="Titre8"/>
    <w:rsid w:val="00494532"/>
    <w:rPr>
      <w:rFonts w:eastAsia="Times New Roman"/>
      <w:noProof/>
      <w:lang w:val="fr-CA" w:eastAsia="en-US" w:bidi="ar-SA"/>
    </w:rPr>
  </w:style>
  <w:style w:type="character" w:customStyle="1" w:styleId="Titre9Car">
    <w:name w:val="Titre 9 Car"/>
    <w:basedOn w:val="Policepardfaut"/>
    <w:link w:val="Titre9"/>
    <w:rsid w:val="00494532"/>
    <w:rPr>
      <w:rFonts w:eastAsia="Times New Roman"/>
      <w:noProof/>
      <w:lang w:val="fr-CA" w:eastAsia="en-US" w:bidi="ar-SA"/>
    </w:rPr>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8B18C1"/>
    <w:pPr>
      <w:spacing w:before="120" w:after="120"/>
      <w:ind w:left="720"/>
      <w:jc w:val="both"/>
    </w:pPr>
    <w:rPr>
      <w:color w:val="000080"/>
      <w:sz w:val="24"/>
    </w:rPr>
  </w:style>
  <w:style w:type="character" w:customStyle="1" w:styleId="Grillecouleur-Accent1Car">
    <w:name w:val="Grille couleur - Accent 1 Car"/>
    <w:basedOn w:val="Policepardfaut"/>
    <w:link w:val="Grillecouleur-Accent1"/>
    <w:rsid w:val="008B18C1"/>
    <w:rPr>
      <w:rFonts w:ascii="Times New Roman" w:eastAsia="Times New Roman" w:hAnsi="Times New Roman"/>
      <w:color w:val="000080"/>
      <w:sz w:val="24"/>
      <w:lang w:eastAsia="en-US"/>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550F3A"/>
    <w:pPr>
      <w:pBdr>
        <w:bottom w:val="single" w:sz="4" w:space="1" w:color="auto"/>
      </w:pBdr>
      <w:ind w:left="1440" w:right="1440"/>
      <w:jc w:val="center"/>
    </w:pPr>
    <w:rPr>
      <w:b w:val="0"/>
      <w:szCs w:val="36"/>
    </w:rPr>
  </w:style>
  <w:style w:type="paragraph" w:customStyle="1" w:styleId="Titreniveau2">
    <w:name w:val="Titre niveau 2"/>
    <w:basedOn w:val="Titreniveau1"/>
    <w:autoRedefine/>
    <w:rsid w:val="00CB616B"/>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character" w:customStyle="1" w:styleId="CorpsdetexteCar">
    <w:name w:val="Corps de texte Car"/>
    <w:basedOn w:val="Policepardfaut"/>
    <w:link w:val="Corpsdetexte"/>
    <w:rsid w:val="00494532"/>
    <w:rPr>
      <w:rFonts w:ascii="Times New Roman" w:eastAsia="Times New Roman" w:hAnsi="Times New Roman"/>
      <w:sz w:val="72"/>
      <w:lang w:eastAsia="en-US"/>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494532"/>
    <w:rPr>
      <w:rFonts w:ascii="GillSans" w:eastAsia="Times New Roman" w:hAnsi="GillSans"/>
      <w:lang w:eastAsia="en-US"/>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Hyperlien">
    <w:name w:val="Hyperlink"/>
    <w:basedOn w:val="Policepardfaut"/>
    <w:uiPriority w:val="99"/>
    <w:rsid w:val="006614FD"/>
    <w:rPr>
      <w:color w:val="0000FF"/>
      <w:u w:val="single"/>
    </w:rPr>
  </w:style>
  <w:style w:type="character" w:styleId="Lien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465B4E"/>
    <w:pPr>
      <w:tabs>
        <w:tab w:val="left" w:pos="900"/>
      </w:tabs>
      <w:ind w:left="540" w:hanging="540"/>
      <w:jc w:val="both"/>
    </w:pPr>
    <w:rPr>
      <w:color w:val="000000"/>
      <w:sz w:val="24"/>
    </w:rPr>
  </w:style>
  <w:style w:type="character" w:customStyle="1" w:styleId="NotedebasdepageCar">
    <w:name w:val="Note de bas de page Car"/>
    <w:basedOn w:val="Policepardfaut"/>
    <w:link w:val="Notedebasdepage"/>
    <w:rsid w:val="00465B4E"/>
    <w:rPr>
      <w:rFonts w:ascii="Times New Roman" w:eastAsia="Times New Roman" w:hAnsi="Times New Roman"/>
      <w:color w:val="000000"/>
      <w:sz w:val="24"/>
      <w:lang w:eastAsia="en-US"/>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494532"/>
    <w:rPr>
      <w:rFonts w:ascii="GillSans" w:eastAsia="Times New Roman" w:hAnsi="GillSans"/>
      <w:lang w:eastAsia="en-US"/>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basedOn w:val="Policepardfaut"/>
    <w:link w:val="Retraitcorpsdetexte"/>
    <w:rsid w:val="00494532"/>
    <w:rPr>
      <w:rFonts w:ascii="Arial" w:eastAsia="Times New Roman" w:hAnsi="Arial"/>
      <w:sz w:val="28"/>
      <w:lang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494532"/>
    <w:rPr>
      <w:rFonts w:ascii="Arial" w:eastAsia="Times New Roman" w:hAnsi="Arial"/>
      <w:sz w:val="28"/>
      <w:lang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basedOn w:val="Policepardfaut"/>
    <w:link w:val="Retraitcorpsdetexte3"/>
    <w:rsid w:val="00494532"/>
    <w:rPr>
      <w:rFonts w:ascii="Arial" w:eastAsia="Times New Roman" w:hAnsi="Arial"/>
      <w:sz w:val="28"/>
      <w:lang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character" w:customStyle="1" w:styleId="TitreCar">
    <w:name w:val="Titre Car"/>
    <w:basedOn w:val="Policepardfaut"/>
    <w:link w:val="Titre"/>
    <w:rsid w:val="00494532"/>
    <w:rPr>
      <w:rFonts w:ascii="Times New Roman" w:eastAsia="Times New Roman" w:hAnsi="Times New Roman"/>
      <w:b/>
      <w:sz w:val="48"/>
      <w:lang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DB0C5C"/>
    <w:rPr>
      <w:b w:val="0"/>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character" w:customStyle="1" w:styleId="NotedefinCar">
    <w:name w:val="Note de fin Car"/>
    <w:basedOn w:val="Policepardfaut"/>
    <w:link w:val="Notedefin"/>
    <w:rsid w:val="00494532"/>
    <w:rPr>
      <w:rFonts w:ascii="Times New Roman" w:eastAsia="Times New Roman" w:hAnsi="Times New Roman"/>
      <w:lang w:val="fr-FR"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c">
    <w:name w:val="c"/>
    <w:basedOn w:val="Normal0"/>
    <w:autoRedefine/>
    <w:rsid w:val="00A34072"/>
    <w:pPr>
      <w:keepLines/>
      <w:ind w:firstLine="0"/>
      <w:jc w:val="center"/>
    </w:pPr>
    <w:rPr>
      <w:b/>
      <w:color w:val="FF0000"/>
      <w:sz w:val="36"/>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paragraph" w:customStyle="1" w:styleId="Titreniveau2bis">
    <w:name w:val="Titre niveau 2 bis"/>
    <w:basedOn w:val="Titreniveau2"/>
    <w:rsid w:val="00550F3A"/>
  </w:style>
  <w:style w:type="character" w:customStyle="1" w:styleId="Corpsdetexte2Car">
    <w:name w:val="Corps de texte 2 Car"/>
    <w:basedOn w:val="Policepardfaut"/>
    <w:link w:val="Corpsdetexte2"/>
    <w:rsid w:val="00494532"/>
    <w:rPr>
      <w:rFonts w:ascii="Arial" w:eastAsia="Times New Roman" w:hAnsi="Arial"/>
      <w:sz w:val="28"/>
      <w:lang w:eastAsia="en-US"/>
    </w:rPr>
  </w:style>
  <w:style w:type="paragraph" w:styleId="Corpsdetexte2">
    <w:name w:val="Body Text 2"/>
    <w:basedOn w:val="Normal"/>
    <w:link w:val="Corpsdetexte2Car"/>
    <w:rsid w:val="00494532"/>
    <w:pPr>
      <w:jc w:val="both"/>
    </w:pPr>
    <w:rPr>
      <w:rFonts w:ascii="Arial" w:hAnsi="Arial"/>
    </w:rPr>
  </w:style>
  <w:style w:type="character" w:customStyle="1" w:styleId="Corpsdetexte3Car">
    <w:name w:val="Corps de texte 3 Car"/>
    <w:basedOn w:val="Policepardfaut"/>
    <w:link w:val="Corpsdetexte3"/>
    <w:rsid w:val="00494532"/>
    <w:rPr>
      <w:rFonts w:ascii="Arial" w:eastAsia="Times New Roman" w:hAnsi="Arial"/>
      <w:sz w:val="28"/>
      <w:lang w:eastAsia="en-US"/>
    </w:rPr>
  </w:style>
  <w:style w:type="paragraph" w:styleId="Corpsdetexte3">
    <w:name w:val="Body Text 3"/>
    <w:basedOn w:val="Normal"/>
    <w:link w:val="Corpsdetexte3Car"/>
    <w:rsid w:val="00494532"/>
    <w:pPr>
      <w:tabs>
        <w:tab w:val="left" w:pos="510"/>
        <w:tab w:val="left" w:pos="510"/>
      </w:tabs>
      <w:jc w:val="both"/>
    </w:pPr>
    <w:rPr>
      <w:rFonts w:ascii="Arial" w:hAnsi="Arial"/>
    </w:rPr>
  </w:style>
  <w:style w:type="paragraph" w:customStyle="1" w:styleId="Citation0bis">
    <w:name w:val="Citation 0 bis"/>
    <w:basedOn w:val="Citation0"/>
    <w:autoRedefine/>
    <w:rsid w:val="00494532"/>
    <w:pPr>
      <w:ind w:left="1800"/>
    </w:pPr>
  </w:style>
  <w:style w:type="paragraph" w:customStyle="1" w:styleId="Citation2">
    <w:name w:val="Citation 2"/>
    <w:basedOn w:val="Grillecouleur-Accent1"/>
    <w:rsid w:val="00494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yperlink" Target="http://classiques.uqac.ca/classiques/sorel_georges/decomposition_marxisme/decomposition_marxisme.htm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dx.doi.org/doi:10.1522/cla.roj.duc" TargetMode="Externa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5" Type="http://schemas.openxmlformats.org/officeDocument/2006/relationships/hyperlink" Target="http://www.contrelislam.org"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yperlink" Target="http://www.ecofascism.com" TargetMode="External"/><Relationship Id="rId5" Type="http://schemas.openxmlformats.org/officeDocument/2006/relationships/footnotes" Target="footnotes.xml"/><Relationship Id="rId15" Type="http://schemas.openxmlformats.org/officeDocument/2006/relationships/hyperlink" Target="mailto:marc.angenot@mcgill.ca" TargetMode="External"/><Relationship Id="rId23" Type="http://schemas.openxmlformats.org/officeDocument/2006/relationships/hyperlink" Target="http://Endehors.org"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dx.doi.org/doi:10.1522/cla.sog.ref"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http://www.syti.net"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x.doi.org/doi:10.1522/cla.wem.eth" TargetMode="External"/><Relationship Id="rId2" Type="http://schemas.openxmlformats.org/officeDocument/2006/relationships/hyperlink" Target="http://cmb.ehess.fr" TargetMode="External"/><Relationship Id="rId1" Type="http://schemas.openxmlformats.org/officeDocument/2006/relationships/hyperlink" Target="http://dx.doi.org/doi:10.1522/030329267" TargetMode="External"/><Relationship Id="rId4" Type="http://schemas.openxmlformats.org/officeDocument/2006/relationships/hyperlink" Target="http://Commondream.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52047</Words>
  <Characters>286261</Characters>
  <Application>Microsoft Office Word</Application>
  <DocSecurity>0</DocSecurity>
  <Lines>2385</Lines>
  <Paragraphs>675</Paragraphs>
  <ScaleCrop>false</ScaleCrop>
  <HeadingPairs>
    <vt:vector size="2" baseType="variant">
      <vt:variant>
        <vt:lpstr>Title</vt:lpstr>
      </vt:variant>
      <vt:variant>
        <vt:i4>1</vt:i4>
      </vt:variant>
    </vt:vector>
  </HeadingPairs>
  <TitlesOfParts>
    <vt:vector size="1" baseType="lpstr">
      <vt:lpstr>L’immunité de la France envers le fascisme : un demi-siècle de polémiques historiennes  Suivi de  Le fascisme dans tous les pays</vt:lpstr>
    </vt:vector>
  </TitlesOfParts>
  <Manager>Jean marie Tremblay, sociologue, bénévole, 2023</Manager>
  <Company>Les Classiques des sciences sociales</Company>
  <LinksUpToDate>false</LinksUpToDate>
  <CharactersWithSpaces>337633</CharactersWithSpaces>
  <SharedDoc>false</SharedDoc>
  <HyperlinkBase/>
  <HLinks>
    <vt:vector size="666" baseType="variant">
      <vt:variant>
        <vt:i4>6553625</vt:i4>
      </vt:variant>
      <vt:variant>
        <vt:i4>303</vt:i4>
      </vt:variant>
      <vt:variant>
        <vt:i4>0</vt:i4>
      </vt:variant>
      <vt:variant>
        <vt:i4>5</vt:i4>
      </vt:variant>
      <vt:variant>
        <vt:lpwstr/>
      </vt:variant>
      <vt:variant>
        <vt:lpwstr>tdm</vt:lpwstr>
      </vt:variant>
      <vt:variant>
        <vt:i4>6553625</vt:i4>
      </vt:variant>
      <vt:variant>
        <vt:i4>300</vt:i4>
      </vt:variant>
      <vt:variant>
        <vt:i4>0</vt:i4>
      </vt:variant>
      <vt:variant>
        <vt:i4>5</vt:i4>
      </vt:variant>
      <vt:variant>
        <vt:lpwstr/>
      </vt:variant>
      <vt:variant>
        <vt:lpwstr>tdm</vt:lpwstr>
      </vt:variant>
      <vt:variant>
        <vt:i4>6553625</vt:i4>
      </vt:variant>
      <vt:variant>
        <vt:i4>297</vt:i4>
      </vt:variant>
      <vt:variant>
        <vt:i4>0</vt:i4>
      </vt:variant>
      <vt:variant>
        <vt:i4>5</vt:i4>
      </vt:variant>
      <vt:variant>
        <vt:lpwstr/>
      </vt:variant>
      <vt:variant>
        <vt:lpwstr>tdm</vt:lpwstr>
      </vt:variant>
      <vt:variant>
        <vt:i4>7733326</vt:i4>
      </vt:variant>
      <vt:variant>
        <vt:i4>294</vt:i4>
      </vt:variant>
      <vt:variant>
        <vt:i4>0</vt:i4>
      </vt:variant>
      <vt:variant>
        <vt:i4>5</vt:i4>
      </vt:variant>
      <vt:variant>
        <vt:lpwstr>http://www.contrelislam.org</vt:lpwstr>
      </vt:variant>
      <vt:variant>
        <vt:lpwstr/>
      </vt:variant>
      <vt:variant>
        <vt:i4>1114156</vt:i4>
      </vt:variant>
      <vt:variant>
        <vt:i4>291</vt:i4>
      </vt:variant>
      <vt:variant>
        <vt:i4>0</vt:i4>
      </vt:variant>
      <vt:variant>
        <vt:i4>5</vt:i4>
      </vt:variant>
      <vt:variant>
        <vt:lpwstr>http://www.ecofascism.com</vt:lpwstr>
      </vt:variant>
      <vt:variant>
        <vt:lpwstr/>
      </vt:variant>
      <vt:variant>
        <vt:i4>7077910</vt:i4>
      </vt:variant>
      <vt:variant>
        <vt:i4>288</vt:i4>
      </vt:variant>
      <vt:variant>
        <vt:i4>0</vt:i4>
      </vt:variant>
      <vt:variant>
        <vt:i4>5</vt:i4>
      </vt:variant>
      <vt:variant>
        <vt:lpwstr>http://Endehors.org</vt:lpwstr>
      </vt:variant>
      <vt:variant>
        <vt:lpwstr/>
      </vt:variant>
      <vt:variant>
        <vt:i4>6750298</vt:i4>
      </vt:variant>
      <vt:variant>
        <vt:i4>285</vt:i4>
      </vt:variant>
      <vt:variant>
        <vt:i4>0</vt:i4>
      </vt:variant>
      <vt:variant>
        <vt:i4>5</vt:i4>
      </vt:variant>
      <vt:variant>
        <vt:lpwstr>http://www.syti.net</vt:lpwstr>
      </vt:variant>
      <vt:variant>
        <vt:lpwstr/>
      </vt:variant>
      <vt:variant>
        <vt:i4>6553625</vt:i4>
      </vt:variant>
      <vt:variant>
        <vt:i4>282</vt:i4>
      </vt:variant>
      <vt:variant>
        <vt:i4>0</vt:i4>
      </vt:variant>
      <vt:variant>
        <vt:i4>5</vt:i4>
      </vt:variant>
      <vt:variant>
        <vt:lpwstr/>
      </vt:variant>
      <vt:variant>
        <vt:lpwstr>tdm</vt:lpwstr>
      </vt:variant>
      <vt:variant>
        <vt:i4>6553625</vt:i4>
      </vt:variant>
      <vt:variant>
        <vt:i4>279</vt:i4>
      </vt:variant>
      <vt:variant>
        <vt:i4>0</vt:i4>
      </vt:variant>
      <vt:variant>
        <vt:i4>5</vt:i4>
      </vt:variant>
      <vt:variant>
        <vt:lpwstr/>
      </vt:variant>
      <vt:variant>
        <vt:lpwstr>tdm</vt:lpwstr>
      </vt:variant>
      <vt:variant>
        <vt:i4>6553625</vt:i4>
      </vt:variant>
      <vt:variant>
        <vt:i4>276</vt:i4>
      </vt:variant>
      <vt:variant>
        <vt:i4>0</vt:i4>
      </vt:variant>
      <vt:variant>
        <vt:i4>5</vt:i4>
      </vt:variant>
      <vt:variant>
        <vt:lpwstr/>
      </vt:variant>
      <vt:variant>
        <vt:lpwstr>tdm</vt:lpwstr>
      </vt:variant>
      <vt:variant>
        <vt:i4>6553625</vt:i4>
      </vt:variant>
      <vt:variant>
        <vt:i4>273</vt:i4>
      </vt:variant>
      <vt:variant>
        <vt:i4>0</vt:i4>
      </vt:variant>
      <vt:variant>
        <vt:i4>5</vt:i4>
      </vt:variant>
      <vt:variant>
        <vt:lpwstr/>
      </vt:variant>
      <vt:variant>
        <vt:lpwstr>tdm</vt:lpwstr>
      </vt:variant>
      <vt:variant>
        <vt:i4>6553625</vt:i4>
      </vt:variant>
      <vt:variant>
        <vt:i4>270</vt:i4>
      </vt:variant>
      <vt:variant>
        <vt:i4>0</vt:i4>
      </vt:variant>
      <vt:variant>
        <vt:i4>5</vt:i4>
      </vt:variant>
      <vt:variant>
        <vt:lpwstr/>
      </vt:variant>
      <vt:variant>
        <vt:lpwstr>tdm</vt:lpwstr>
      </vt:variant>
      <vt:variant>
        <vt:i4>6553625</vt:i4>
      </vt:variant>
      <vt:variant>
        <vt:i4>267</vt:i4>
      </vt:variant>
      <vt:variant>
        <vt:i4>0</vt:i4>
      </vt:variant>
      <vt:variant>
        <vt:i4>5</vt:i4>
      </vt:variant>
      <vt:variant>
        <vt:lpwstr/>
      </vt:variant>
      <vt:variant>
        <vt:lpwstr>tdm</vt:lpwstr>
      </vt:variant>
      <vt:variant>
        <vt:i4>6553625</vt:i4>
      </vt:variant>
      <vt:variant>
        <vt:i4>264</vt:i4>
      </vt:variant>
      <vt:variant>
        <vt:i4>0</vt:i4>
      </vt:variant>
      <vt:variant>
        <vt:i4>5</vt:i4>
      </vt:variant>
      <vt:variant>
        <vt:lpwstr/>
      </vt:variant>
      <vt:variant>
        <vt:lpwstr>tdm</vt:lpwstr>
      </vt:variant>
      <vt:variant>
        <vt:i4>6553625</vt:i4>
      </vt:variant>
      <vt:variant>
        <vt:i4>261</vt:i4>
      </vt:variant>
      <vt:variant>
        <vt:i4>0</vt:i4>
      </vt:variant>
      <vt:variant>
        <vt:i4>5</vt:i4>
      </vt:variant>
      <vt:variant>
        <vt:lpwstr/>
      </vt:variant>
      <vt:variant>
        <vt:lpwstr>tdm</vt:lpwstr>
      </vt:variant>
      <vt:variant>
        <vt:i4>6553625</vt:i4>
      </vt:variant>
      <vt:variant>
        <vt:i4>258</vt:i4>
      </vt:variant>
      <vt:variant>
        <vt:i4>0</vt:i4>
      </vt:variant>
      <vt:variant>
        <vt:i4>5</vt:i4>
      </vt:variant>
      <vt:variant>
        <vt:lpwstr/>
      </vt:variant>
      <vt:variant>
        <vt:lpwstr>tdm</vt:lpwstr>
      </vt:variant>
      <vt:variant>
        <vt:i4>6553625</vt:i4>
      </vt:variant>
      <vt:variant>
        <vt:i4>255</vt:i4>
      </vt:variant>
      <vt:variant>
        <vt:i4>0</vt:i4>
      </vt:variant>
      <vt:variant>
        <vt:i4>5</vt:i4>
      </vt:variant>
      <vt:variant>
        <vt:lpwstr/>
      </vt:variant>
      <vt:variant>
        <vt:lpwstr>tdm</vt:lpwstr>
      </vt:variant>
      <vt:variant>
        <vt:i4>4325500</vt:i4>
      </vt:variant>
      <vt:variant>
        <vt:i4>252</vt:i4>
      </vt:variant>
      <vt:variant>
        <vt:i4>0</vt:i4>
      </vt:variant>
      <vt:variant>
        <vt:i4>5</vt:i4>
      </vt:variant>
      <vt:variant>
        <vt:lpwstr>http://dx.doi.org/doi:10.1522/cla.roj.duc</vt:lpwstr>
      </vt:variant>
      <vt:variant>
        <vt:lpwstr/>
      </vt:variant>
      <vt:variant>
        <vt:i4>6553625</vt:i4>
      </vt:variant>
      <vt:variant>
        <vt:i4>249</vt:i4>
      </vt:variant>
      <vt:variant>
        <vt:i4>0</vt:i4>
      </vt:variant>
      <vt:variant>
        <vt:i4>5</vt:i4>
      </vt:variant>
      <vt:variant>
        <vt:lpwstr/>
      </vt:variant>
      <vt:variant>
        <vt:lpwstr>tdm</vt:lpwstr>
      </vt:variant>
      <vt:variant>
        <vt:i4>6553625</vt:i4>
      </vt:variant>
      <vt:variant>
        <vt:i4>246</vt:i4>
      </vt:variant>
      <vt:variant>
        <vt:i4>0</vt:i4>
      </vt:variant>
      <vt:variant>
        <vt:i4>5</vt:i4>
      </vt:variant>
      <vt:variant>
        <vt:lpwstr/>
      </vt:variant>
      <vt:variant>
        <vt:lpwstr>tdm</vt:lpwstr>
      </vt:variant>
      <vt:variant>
        <vt:i4>6553625</vt:i4>
      </vt:variant>
      <vt:variant>
        <vt:i4>243</vt:i4>
      </vt:variant>
      <vt:variant>
        <vt:i4>0</vt:i4>
      </vt:variant>
      <vt:variant>
        <vt:i4>5</vt:i4>
      </vt:variant>
      <vt:variant>
        <vt:lpwstr/>
      </vt:variant>
      <vt:variant>
        <vt:lpwstr>tdm</vt:lpwstr>
      </vt:variant>
      <vt:variant>
        <vt:i4>6553625</vt:i4>
      </vt:variant>
      <vt:variant>
        <vt:i4>240</vt:i4>
      </vt:variant>
      <vt:variant>
        <vt:i4>0</vt:i4>
      </vt:variant>
      <vt:variant>
        <vt:i4>5</vt:i4>
      </vt:variant>
      <vt:variant>
        <vt:lpwstr/>
      </vt:variant>
      <vt:variant>
        <vt:lpwstr>tdm</vt:lpwstr>
      </vt:variant>
      <vt:variant>
        <vt:i4>6553625</vt:i4>
      </vt:variant>
      <vt:variant>
        <vt:i4>237</vt:i4>
      </vt:variant>
      <vt:variant>
        <vt:i4>0</vt:i4>
      </vt:variant>
      <vt:variant>
        <vt:i4>5</vt:i4>
      </vt:variant>
      <vt:variant>
        <vt:lpwstr/>
      </vt:variant>
      <vt:variant>
        <vt:lpwstr>tdm</vt:lpwstr>
      </vt:variant>
      <vt:variant>
        <vt:i4>6553625</vt:i4>
      </vt:variant>
      <vt:variant>
        <vt:i4>234</vt:i4>
      </vt:variant>
      <vt:variant>
        <vt:i4>0</vt:i4>
      </vt:variant>
      <vt:variant>
        <vt:i4>5</vt:i4>
      </vt:variant>
      <vt:variant>
        <vt:lpwstr/>
      </vt:variant>
      <vt:variant>
        <vt:lpwstr>tdm</vt:lpwstr>
      </vt:variant>
      <vt:variant>
        <vt:i4>6553625</vt:i4>
      </vt:variant>
      <vt:variant>
        <vt:i4>231</vt:i4>
      </vt:variant>
      <vt:variant>
        <vt:i4>0</vt:i4>
      </vt:variant>
      <vt:variant>
        <vt:i4>5</vt:i4>
      </vt:variant>
      <vt:variant>
        <vt:lpwstr/>
      </vt:variant>
      <vt:variant>
        <vt:lpwstr>tdm</vt:lpwstr>
      </vt:variant>
      <vt:variant>
        <vt:i4>6553625</vt:i4>
      </vt:variant>
      <vt:variant>
        <vt:i4>228</vt:i4>
      </vt:variant>
      <vt:variant>
        <vt:i4>0</vt:i4>
      </vt:variant>
      <vt:variant>
        <vt:i4>5</vt:i4>
      </vt:variant>
      <vt:variant>
        <vt:lpwstr/>
      </vt:variant>
      <vt:variant>
        <vt:lpwstr>tdm</vt:lpwstr>
      </vt:variant>
      <vt:variant>
        <vt:i4>6553625</vt:i4>
      </vt:variant>
      <vt:variant>
        <vt:i4>225</vt:i4>
      </vt:variant>
      <vt:variant>
        <vt:i4>0</vt:i4>
      </vt:variant>
      <vt:variant>
        <vt:i4>5</vt:i4>
      </vt:variant>
      <vt:variant>
        <vt:lpwstr/>
      </vt:variant>
      <vt:variant>
        <vt:lpwstr>tdm</vt:lpwstr>
      </vt:variant>
      <vt:variant>
        <vt:i4>6553625</vt:i4>
      </vt:variant>
      <vt:variant>
        <vt:i4>222</vt:i4>
      </vt:variant>
      <vt:variant>
        <vt:i4>0</vt:i4>
      </vt:variant>
      <vt:variant>
        <vt:i4>5</vt:i4>
      </vt:variant>
      <vt:variant>
        <vt:lpwstr/>
      </vt:variant>
      <vt:variant>
        <vt:lpwstr>tdm</vt:lpwstr>
      </vt:variant>
      <vt:variant>
        <vt:i4>6553625</vt:i4>
      </vt:variant>
      <vt:variant>
        <vt:i4>219</vt:i4>
      </vt:variant>
      <vt:variant>
        <vt:i4>0</vt:i4>
      </vt:variant>
      <vt:variant>
        <vt:i4>5</vt:i4>
      </vt:variant>
      <vt:variant>
        <vt:lpwstr/>
      </vt:variant>
      <vt:variant>
        <vt:lpwstr>tdm</vt:lpwstr>
      </vt:variant>
      <vt:variant>
        <vt:i4>6553625</vt:i4>
      </vt:variant>
      <vt:variant>
        <vt:i4>216</vt:i4>
      </vt:variant>
      <vt:variant>
        <vt:i4>0</vt:i4>
      </vt:variant>
      <vt:variant>
        <vt:i4>5</vt:i4>
      </vt:variant>
      <vt:variant>
        <vt:lpwstr/>
      </vt:variant>
      <vt:variant>
        <vt:lpwstr>tdm</vt:lpwstr>
      </vt:variant>
      <vt:variant>
        <vt:i4>6553625</vt:i4>
      </vt:variant>
      <vt:variant>
        <vt:i4>213</vt:i4>
      </vt:variant>
      <vt:variant>
        <vt:i4>0</vt:i4>
      </vt:variant>
      <vt:variant>
        <vt:i4>5</vt:i4>
      </vt:variant>
      <vt:variant>
        <vt:lpwstr/>
      </vt:variant>
      <vt:variant>
        <vt:lpwstr>tdm</vt:lpwstr>
      </vt:variant>
      <vt:variant>
        <vt:i4>6553625</vt:i4>
      </vt:variant>
      <vt:variant>
        <vt:i4>210</vt:i4>
      </vt:variant>
      <vt:variant>
        <vt:i4>0</vt:i4>
      </vt:variant>
      <vt:variant>
        <vt:i4>5</vt:i4>
      </vt:variant>
      <vt:variant>
        <vt:lpwstr/>
      </vt:variant>
      <vt:variant>
        <vt:lpwstr>tdm</vt:lpwstr>
      </vt:variant>
      <vt:variant>
        <vt:i4>6553625</vt:i4>
      </vt:variant>
      <vt:variant>
        <vt:i4>207</vt:i4>
      </vt:variant>
      <vt:variant>
        <vt:i4>0</vt:i4>
      </vt:variant>
      <vt:variant>
        <vt:i4>5</vt:i4>
      </vt:variant>
      <vt:variant>
        <vt:lpwstr/>
      </vt:variant>
      <vt:variant>
        <vt:lpwstr>tdm</vt:lpwstr>
      </vt:variant>
      <vt:variant>
        <vt:i4>6553625</vt:i4>
      </vt:variant>
      <vt:variant>
        <vt:i4>204</vt:i4>
      </vt:variant>
      <vt:variant>
        <vt:i4>0</vt:i4>
      </vt:variant>
      <vt:variant>
        <vt:i4>5</vt:i4>
      </vt:variant>
      <vt:variant>
        <vt:lpwstr/>
      </vt:variant>
      <vt:variant>
        <vt:lpwstr>tdm</vt:lpwstr>
      </vt:variant>
      <vt:variant>
        <vt:i4>6553625</vt:i4>
      </vt:variant>
      <vt:variant>
        <vt:i4>201</vt:i4>
      </vt:variant>
      <vt:variant>
        <vt:i4>0</vt:i4>
      </vt:variant>
      <vt:variant>
        <vt:i4>5</vt:i4>
      </vt:variant>
      <vt:variant>
        <vt:lpwstr/>
      </vt:variant>
      <vt:variant>
        <vt:lpwstr>tdm</vt:lpwstr>
      </vt:variant>
      <vt:variant>
        <vt:i4>6553625</vt:i4>
      </vt:variant>
      <vt:variant>
        <vt:i4>198</vt:i4>
      </vt:variant>
      <vt:variant>
        <vt:i4>0</vt:i4>
      </vt:variant>
      <vt:variant>
        <vt:i4>5</vt:i4>
      </vt:variant>
      <vt:variant>
        <vt:lpwstr/>
      </vt:variant>
      <vt:variant>
        <vt:lpwstr>tdm</vt:lpwstr>
      </vt:variant>
      <vt:variant>
        <vt:i4>6553625</vt:i4>
      </vt:variant>
      <vt:variant>
        <vt:i4>195</vt:i4>
      </vt:variant>
      <vt:variant>
        <vt:i4>0</vt:i4>
      </vt:variant>
      <vt:variant>
        <vt:i4>5</vt:i4>
      </vt:variant>
      <vt:variant>
        <vt:lpwstr/>
      </vt:variant>
      <vt:variant>
        <vt:lpwstr>tdm</vt:lpwstr>
      </vt:variant>
      <vt:variant>
        <vt:i4>6553625</vt:i4>
      </vt:variant>
      <vt:variant>
        <vt:i4>192</vt:i4>
      </vt:variant>
      <vt:variant>
        <vt:i4>0</vt:i4>
      </vt:variant>
      <vt:variant>
        <vt:i4>5</vt:i4>
      </vt:variant>
      <vt:variant>
        <vt:lpwstr/>
      </vt:variant>
      <vt:variant>
        <vt:lpwstr>tdm</vt:lpwstr>
      </vt:variant>
      <vt:variant>
        <vt:i4>6553625</vt:i4>
      </vt:variant>
      <vt:variant>
        <vt:i4>189</vt:i4>
      </vt:variant>
      <vt:variant>
        <vt:i4>0</vt:i4>
      </vt:variant>
      <vt:variant>
        <vt:i4>5</vt:i4>
      </vt:variant>
      <vt:variant>
        <vt:lpwstr/>
      </vt:variant>
      <vt:variant>
        <vt:lpwstr>tdm</vt:lpwstr>
      </vt:variant>
      <vt:variant>
        <vt:i4>6553625</vt:i4>
      </vt:variant>
      <vt:variant>
        <vt:i4>186</vt:i4>
      </vt:variant>
      <vt:variant>
        <vt:i4>0</vt:i4>
      </vt:variant>
      <vt:variant>
        <vt:i4>5</vt:i4>
      </vt:variant>
      <vt:variant>
        <vt:lpwstr/>
      </vt:variant>
      <vt:variant>
        <vt:lpwstr>tdm</vt:lpwstr>
      </vt:variant>
      <vt:variant>
        <vt:i4>5374051</vt:i4>
      </vt:variant>
      <vt:variant>
        <vt:i4>183</vt:i4>
      </vt:variant>
      <vt:variant>
        <vt:i4>0</vt:i4>
      </vt:variant>
      <vt:variant>
        <vt:i4>5</vt:i4>
      </vt:variant>
      <vt:variant>
        <vt:lpwstr>http://dx.doi.org/doi:10.1522/cla.sog.ref</vt:lpwstr>
      </vt:variant>
      <vt:variant>
        <vt:lpwstr/>
      </vt:variant>
      <vt:variant>
        <vt:i4>2556004</vt:i4>
      </vt:variant>
      <vt:variant>
        <vt:i4>180</vt:i4>
      </vt:variant>
      <vt:variant>
        <vt:i4>0</vt:i4>
      </vt:variant>
      <vt:variant>
        <vt:i4>5</vt:i4>
      </vt:variant>
      <vt:variant>
        <vt:lpwstr>http://classiques.uqac.ca/classiques/sorel_georges/decomposition_marxisme/decomposition_marxisme.html</vt:lpwstr>
      </vt:variant>
      <vt:variant>
        <vt:lpwstr/>
      </vt:variant>
      <vt:variant>
        <vt:i4>6553625</vt:i4>
      </vt:variant>
      <vt:variant>
        <vt:i4>177</vt:i4>
      </vt:variant>
      <vt:variant>
        <vt:i4>0</vt:i4>
      </vt:variant>
      <vt:variant>
        <vt:i4>5</vt:i4>
      </vt:variant>
      <vt:variant>
        <vt:lpwstr/>
      </vt:variant>
      <vt:variant>
        <vt:lpwstr>tdm</vt:lpwstr>
      </vt:variant>
      <vt:variant>
        <vt:i4>6553625</vt:i4>
      </vt:variant>
      <vt:variant>
        <vt:i4>174</vt:i4>
      </vt:variant>
      <vt:variant>
        <vt:i4>0</vt:i4>
      </vt:variant>
      <vt:variant>
        <vt:i4>5</vt:i4>
      </vt:variant>
      <vt:variant>
        <vt:lpwstr/>
      </vt:variant>
      <vt:variant>
        <vt:lpwstr>tdm</vt:lpwstr>
      </vt:variant>
      <vt:variant>
        <vt:i4>6553625</vt:i4>
      </vt:variant>
      <vt:variant>
        <vt:i4>171</vt:i4>
      </vt:variant>
      <vt:variant>
        <vt:i4>0</vt:i4>
      </vt:variant>
      <vt:variant>
        <vt:i4>5</vt:i4>
      </vt:variant>
      <vt:variant>
        <vt:lpwstr/>
      </vt:variant>
      <vt:variant>
        <vt:lpwstr>tdm</vt:lpwstr>
      </vt:variant>
      <vt:variant>
        <vt:i4>6553625</vt:i4>
      </vt:variant>
      <vt:variant>
        <vt:i4>168</vt:i4>
      </vt:variant>
      <vt:variant>
        <vt:i4>0</vt:i4>
      </vt:variant>
      <vt:variant>
        <vt:i4>5</vt:i4>
      </vt:variant>
      <vt:variant>
        <vt:lpwstr/>
      </vt:variant>
      <vt:variant>
        <vt:lpwstr>tdm</vt:lpwstr>
      </vt:variant>
      <vt:variant>
        <vt:i4>6553625</vt:i4>
      </vt:variant>
      <vt:variant>
        <vt:i4>165</vt:i4>
      </vt:variant>
      <vt:variant>
        <vt:i4>0</vt:i4>
      </vt:variant>
      <vt:variant>
        <vt:i4>5</vt:i4>
      </vt:variant>
      <vt:variant>
        <vt:lpwstr/>
      </vt:variant>
      <vt:variant>
        <vt:lpwstr>tdm</vt:lpwstr>
      </vt:variant>
      <vt:variant>
        <vt:i4>6553625</vt:i4>
      </vt:variant>
      <vt:variant>
        <vt:i4>162</vt:i4>
      </vt:variant>
      <vt:variant>
        <vt:i4>0</vt:i4>
      </vt:variant>
      <vt:variant>
        <vt:i4>5</vt:i4>
      </vt:variant>
      <vt:variant>
        <vt:lpwstr/>
      </vt:variant>
      <vt:variant>
        <vt:lpwstr>tdm</vt:lpwstr>
      </vt:variant>
      <vt:variant>
        <vt:i4>6553625</vt:i4>
      </vt:variant>
      <vt:variant>
        <vt:i4>159</vt:i4>
      </vt:variant>
      <vt:variant>
        <vt:i4>0</vt:i4>
      </vt:variant>
      <vt:variant>
        <vt:i4>5</vt:i4>
      </vt:variant>
      <vt:variant>
        <vt:lpwstr/>
      </vt:variant>
      <vt:variant>
        <vt:lpwstr>tdm</vt:lpwstr>
      </vt:variant>
      <vt:variant>
        <vt:i4>6553625</vt:i4>
      </vt:variant>
      <vt:variant>
        <vt:i4>156</vt:i4>
      </vt:variant>
      <vt:variant>
        <vt:i4>0</vt:i4>
      </vt:variant>
      <vt:variant>
        <vt:i4>5</vt:i4>
      </vt:variant>
      <vt:variant>
        <vt:lpwstr/>
      </vt:variant>
      <vt:variant>
        <vt:lpwstr>tdm</vt:lpwstr>
      </vt:variant>
      <vt:variant>
        <vt:i4>2031695</vt:i4>
      </vt:variant>
      <vt:variant>
        <vt:i4>153</vt:i4>
      </vt:variant>
      <vt:variant>
        <vt:i4>0</vt:i4>
      </vt:variant>
      <vt:variant>
        <vt:i4>5</vt:i4>
      </vt:variant>
      <vt:variant>
        <vt:lpwstr/>
      </vt:variant>
      <vt:variant>
        <vt:lpwstr>Post_scriptum</vt:lpwstr>
      </vt:variant>
      <vt:variant>
        <vt:i4>1114160</vt:i4>
      </vt:variant>
      <vt:variant>
        <vt:i4>150</vt:i4>
      </vt:variant>
      <vt:variant>
        <vt:i4>0</vt:i4>
      </vt:variant>
      <vt:variant>
        <vt:i4>5</vt:i4>
      </vt:variant>
      <vt:variant>
        <vt:lpwstr/>
      </vt:variant>
      <vt:variant>
        <vt:lpwstr>Texte_2_k</vt:lpwstr>
      </vt:variant>
      <vt:variant>
        <vt:i4>1114161</vt:i4>
      </vt:variant>
      <vt:variant>
        <vt:i4>147</vt:i4>
      </vt:variant>
      <vt:variant>
        <vt:i4>0</vt:i4>
      </vt:variant>
      <vt:variant>
        <vt:i4>5</vt:i4>
      </vt:variant>
      <vt:variant>
        <vt:lpwstr/>
      </vt:variant>
      <vt:variant>
        <vt:lpwstr>Texte_2_j</vt:lpwstr>
      </vt:variant>
      <vt:variant>
        <vt:i4>1114162</vt:i4>
      </vt:variant>
      <vt:variant>
        <vt:i4>144</vt:i4>
      </vt:variant>
      <vt:variant>
        <vt:i4>0</vt:i4>
      </vt:variant>
      <vt:variant>
        <vt:i4>5</vt:i4>
      </vt:variant>
      <vt:variant>
        <vt:lpwstr/>
      </vt:variant>
      <vt:variant>
        <vt:lpwstr>Texte_2_i</vt:lpwstr>
      </vt:variant>
      <vt:variant>
        <vt:i4>1114163</vt:i4>
      </vt:variant>
      <vt:variant>
        <vt:i4>141</vt:i4>
      </vt:variant>
      <vt:variant>
        <vt:i4>0</vt:i4>
      </vt:variant>
      <vt:variant>
        <vt:i4>5</vt:i4>
      </vt:variant>
      <vt:variant>
        <vt:lpwstr/>
      </vt:variant>
      <vt:variant>
        <vt:lpwstr>Texte_2_h</vt:lpwstr>
      </vt:variant>
      <vt:variant>
        <vt:i4>1114172</vt:i4>
      </vt:variant>
      <vt:variant>
        <vt:i4>138</vt:i4>
      </vt:variant>
      <vt:variant>
        <vt:i4>0</vt:i4>
      </vt:variant>
      <vt:variant>
        <vt:i4>5</vt:i4>
      </vt:variant>
      <vt:variant>
        <vt:lpwstr/>
      </vt:variant>
      <vt:variant>
        <vt:lpwstr>Texte_2_g</vt:lpwstr>
      </vt:variant>
      <vt:variant>
        <vt:i4>1114173</vt:i4>
      </vt:variant>
      <vt:variant>
        <vt:i4>135</vt:i4>
      </vt:variant>
      <vt:variant>
        <vt:i4>0</vt:i4>
      </vt:variant>
      <vt:variant>
        <vt:i4>5</vt:i4>
      </vt:variant>
      <vt:variant>
        <vt:lpwstr/>
      </vt:variant>
      <vt:variant>
        <vt:lpwstr>Texte_2_f</vt:lpwstr>
      </vt:variant>
      <vt:variant>
        <vt:i4>1114174</vt:i4>
      </vt:variant>
      <vt:variant>
        <vt:i4>132</vt:i4>
      </vt:variant>
      <vt:variant>
        <vt:i4>0</vt:i4>
      </vt:variant>
      <vt:variant>
        <vt:i4>5</vt:i4>
      </vt:variant>
      <vt:variant>
        <vt:lpwstr/>
      </vt:variant>
      <vt:variant>
        <vt:lpwstr>Texte_2_e</vt:lpwstr>
      </vt:variant>
      <vt:variant>
        <vt:i4>1114175</vt:i4>
      </vt:variant>
      <vt:variant>
        <vt:i4>129</vt:i4>
      </vt:variant>
      <vt:variant>
        <vt:i4>0</vt:i4>
      </vt:variant>
      <vt:variant>
        <vt:i4>5</vt:i4>
      </vt:variant>
      <vt:variant>
        <vt:lpwstr/>
      </vt:variant>
      <vt:variant>
        <vt:lpwstr>Texte_2_d</vt:lpwstr>
      </vt:variant>
      <vt:variant>
        <vt:i4>1114168</vt:i4>
      </vt:variant>
      <vt:variant>
        <vt:i4>126</vt:i4>
      </vt:variant>
      <vt:variant>
        <vt:i4>0</vt:i4>
      </vt:variant>
      <vt:variant>
        <vt:i4>5</vt:i4>
      </vt:variant>
      <vt:variant>
        <vt:lpwstr/>
      </vt:variant>
      <vt:variant>
        <vt:lpwstr>Texte_2_c</vt:lpwstr>
      </vt:variant>
      <vt:variant>
        <vt:i4>1114169</vt:i4>
      </vt:variant>
      <vt:variant>
        <vt:i4>123</vt:i4>
      </vt:variant>
      <vt:variant>
        <vt:i4>0</vt:i4>
      </vt:variant>
      <vt:variant>
        <vt:i4>5</vt:i4>
      </vt:variant>
      <vt:variant>
        <vt:lpwstr/>
      </vt:variant>
      <vt:variant>
        <vt:lpwstr>Texte_2_b</vt:lpwstr>
      </vt:variant>
      <vt:variant>
        <vt:i4>1114170</vt:i4>
      </vt:variant>
      <vt:variant>
        <vt:i4>120</vt:i4>
      </vt:variant>
      <vt:variant>
        <vt:i4>0</vt:i4>
      </vt:variant>
      <vt:variant>
        <vt:i4>5</vt:i4>
      </vt:variant>
      <vt:variant>
        <vt:lpwstr/>
      </vt:variant>
      <vt:variant>
        <vt:lpwstr>Texte_2_a</vt:lpwstr>
      </vt:variant>
      <vt:variant>
        <vt:i4>5111899</vt:i4>
      </vt:variant>
      <vt:variant>
        <vt:i4>117</vt:i4>
      </vt:variant>
      <vt:variant>
        <vt:i4>0</vt:i4>
      </vt:variant>
      <vt:variant>
        <vt:i4>5</vt:i4>
      </vt:variant>
      <vt:variant>
        <vt:lpwstr/>
      </vt:variant>
      <vt:variant>
        <vt:lpwstr>Texte_2</vt:lpwstr>
      </vt:variant>
      <vt:variant>
        <vt:i4>3604520</vt:i4>
      </vt:variant>
      <vt:variant>
        <vt:i4>114</vt:i4>
      </vt:variant>
      <vt:variant>
        <vt:i4>0</vt:i4>
      </vt:variant>
      <vt:variant>
        <vt:i4>5</vt:i4>
      </vt:variant>
      <vt:variant>
        <vt:lpwstr/>
      </vt:variant>
      <vt:variant>
        <vt:lpwstr>Texte_1_pt_3_a</vt:lpwstr>
      </vt:variant>
      <vt:variant>
        <vt:i4>5636215</vt:i4>
      </vt:variant>
      <vt:variant>
        <vt:i4>111</vt:i4>
      </vt:variant>
      <vt:variant>
        <vt:i4>0</vt:i4>
      </vt:variant>
      <vt:variant>
        <vt:i4>5</vt:i4>
      </vt:variant>
      <vt:variant>
        <vt:lpwstr/>
      </vt:variant>
      <vt:variant>
        <vt:lpwstr>Texte_1_pt_3</vt:lpwstr>
      </vt:variant>
      <vt:variant>
        <vt:i4>3932200</vt:i4>
      </vt:variant>
      <vt:variant>
        <vt:i4>108</vt:i4>
      </vt:variant>
      <vt:variant>
        <vt:i4>0</vt:i4>
      </vt:variant>
      <vt:variant>
        <vt:i4>5</vt:i4>
      </vt:variant>
      <vt:variant>
        <vt:lpwstr/>
      </vt:variant>
      <vt:variant>
        <vt:lpwstr>Texte_1_pt_2_k</vt:lpwstr>
      </vt:variant>
      <vt:variant>
        <vt:i4>3997736</vt:i4>
      </vt:variant>
      <vt:variant>
        <vt:i4>105</vt:i4>
      </vt:variant>
      <vt:variant>
        <vt:i4>0</vt:i4>
      </vt:variant>
      <vt:variant>
        <vt:i4>5</vt:i4>
      </vt:variant>
      <vt:variant>
        <vt:lpwstr/>
      </vt:variant>
      <vt:variant>
        <vt:lpwstr>Texte_1_pt_2_j</vt:lpwstr>
      </vt:variant>
      <vt:variant>
        <vt:i4>4063272</vt:i4>
      </vt:variant>
      <vt:variant>
        <vt:i4>102</vt:i4>
      </vt:variant>
      <vt:variant>
        <vt:i4>0</vt:i4>
      </vt:variant>
      <vt:variant>
        <vt:i4>5</vt:i4>
      </vt:variant>
      <vt:variant>
        <vt:lpwstr/>
      </vt:variant>
      <vt:variant>
        <vt:lpwstr>Texte_1_pt_2_i</vt:lpwstr>
      </vt:variant>
      <vt:variant>
        <vt:i4>4128808</vt:i4>
      </vt:variant>
      <vt:variant>
        <vt:i4>99</vt:i4>
      </vt:variant>
      <vt:variant>
        <vt:i4>0</vt:i4>
      </vt:variant>
      <vt:variant>
        <vt:i4>5</vt:i4>
      </vt:variant>
      <vt:variant>
        <vt:lpwstr/>
      </vt:variant>
      <vt:variant>
        <vt:lpwstr>Texte_1_pt_2_h</vt:lpwstr>
      </vt:variant>
      <vt:variant>
        <vt:i4>3145768</vt:i4>
      </vt:variant>
      <vt:variant>
        <vt:i4>96</vt:i4>
      </vt:variant>
      <vt:variant>
        <vt:i4>0</vt:i4>
      </vt:variant>
      <vt:variant>
        <vt:i4>5</vt:i4>
      </vt:variant>
      <vt:variant>
        <vt:lpwstr/>
      </vt:variant>
      <vt:variant>
        <vt:lpwstr>Texte_1_pt_2_g</vt:lpwstr>
      </vt:variant>
      <vt:variant>
        <vt:i4>3211304</vt:i4>
      </vt:variant>
      <vt:variant>
        <vt:i4>93</vt:i4>
      </vt:variant>
      <vt:variant>
        <vt:i4>0</vt:i4>
      </vt:variant>
      <vt:variant>
        <vt:i4>5</vt:i4>
      </vt:variant>
      <vt:variant>
        <vt:lpwstr/>
      </vt:variant>
      <vt:variant>
        <vt:lpwstr>Texte_1_pt_2_f</vt:lpwstr>
      </vt:variant>
      <vt:variant>
        <vt:i4>3276840</vt:i4>
      </vt:variant>
      <vt:variant>
        <vt:i4>90</vt:i4>
      </vt:variant>
      <vt:variant>
        <vt:i4>0</vt:i4>
      </vt:variant>
      <vt:variant>
        <vt:i4>5</vt:i4>
      </vt:variant>
      <vt:variant>
        <vt:lpwstr/>
      </vt:variant>
      <vt:variant>
        <vt:lpwstr>Texte_1_pt_2_e</vt:lpwstr>
      </vt:variant>
      <vt:variant>
        <vt:i4>3342376</vt:i4>
      </vt:variant>
      <vt:variant>
        <vt:i4>87</vt:i4>
      </vt:variant>
      <vt:variant>
        <vt:i4>0</vt:i4>
      </vt:variant>
      <vt:variant>
        <vt:i4>5</vt:i4>
      </vt:variant>
      <vt:variant>
        <vt:lpwstr/>
      </vt:variant>
      <vt:variant>
        <vt:lpwstr>Texte_1_pt_2_d</vt:lpwstr>
      </vt:variant>
      <vt:variant>
        <vt:i4>3407912</vt:i4>
      </vt:variant>
      <vt:variant>
        <vt:i4>84</vt:i4>
      </vt:variant>
      <vt:variant>
        <vt:i4>0</vt:i4>
      </vt:variant>
      <vt:variant>
        <vt:i4>5</vt:i4>
      </vt:variant>
      <vt:variant>
        <vt:lpwstr/>
      </vt:variant>
      <vt:variant>
        <vt:lpwstr>Texte_1_pt_2_c</vt:lpwstr>
      </vt:variant>
      <vt:variant>
        <vt:i4>3473448</vt:i4>
      </vt:variant>
      <vt:variant>
        <vt:i4>81</vt:i4>
      </vt:variant>
      <vt:variant>
        <vt:i4>0</vt:i4>
      </vt:variant>
      <vt:variant>
        <vt:i4>5</vt:i4>
      </vt:variant>
      <vt:variant>
        <vt:lpwstr/>
      </vt:variant>
      <vt:variant>
        <vt:lpwstr>Texte_1_pt_2_b</vt:lpwstr>
      </vt:variant>
      <vt:variant>
        <vt:i4>3538984</vt:i4>
      </vt:variant>
      <vt:variant>
        <vt:i4>78</vt:i4>
      </vt:variant>
      <vt:variant>
        <vt:i4>0</vt:i4>
      </vt:variant>
      <vt:variant>
        <vt:i4>5</vt:i4>
      </vt:variant>
      <vt:variant>
        <vt:lpwstr/>
      </vt:variant>
      <vt:variant>
        <vt:lpwstr>Texte_1_pt_2_a</vt:lpwstr>
      </vt:variant>
      <vt:variant>
        <vt:i4>5701751</vt:i4>
      </vt:variant>
      <vt:variant>
        <vt:i4>75</vt:i4>
      </vt:variant>
      <vt:variant>
        <vt:i4>0</vt:i4>
      </vt:variant>
      <vt:variant>
        <vt:i4>5</vt:i4>
      </vt:variant>
      <vt:variant>
        <vt:lpwstr/>
      </vt:variant>
      <vt:variant>
        <vt:lpwstr>Texte_1_pt_2</vt:lpwstr>
      </vt:variant>
      <vt:variant>
        <vt:i4>2424872</vt:i4>
      </vt:variant>
      <vt:variant>
        <vt:i4>72</vt:i4>
      </vt:variant>
      <vt:variant>
        <vt:i4>0</vt:i4>
      </vt:variant>
      <vt:variant>
        <vt:i4>5</vt:i4>
      </vt:variant>
      <vt:variant>
        <vt:lpwstr/>
      </vt:variant>
      <vt:variant>
        <vt:lpwstr>Texte_1_pt_1_q</vt:lpwstr>
      </vt:variant>
      <vt:variant>
        <vt:i4>2359336</vt:i4>
      </vt:variant>
      <vt:variant>
        <vt:i4>69</vt:i4>
      </vt:variant>
      <vt:variant>
        <vt:i4>0</vt:i4>
      </vt:variant>
      <vt:variant>
        <vt:i4>5</vt:i4>
      </vt:variant>
      <vt:variant>
        <vt:lpwstr/>
      </vt:variant>
      <vt:variant>
        <vt:lpwstr>Texte_1_pt_1_p</vt:lpwstr>
      </vt:variant>
      <vt:variant>
        <vt:i4>3866664</vt:i4>
      </vt:variant>
      <vt:variant>
        <vt:i4>66</vt:i4>
      </vt:variant>
      <vt:variant>
        <vt:i4>0</vt:i4>
      </vt:variant>
      <vt:variant>
        <vt:i4>5</vt:i4>
      </vt:variant>
      <vt:variant>
        <vt:lpwstr/>
      </vt:variant>
      <vt:variant>
        <vt:lpwstr>Texte_1_pt_1_o</vt:lpwstr>
      </vt:variant>
      <vt:variant>
        <vt:i4>3801128</vt:i4>
      </vt:variant>
      <vt:variant>
        <vt:i4>63</vt:i4>
      </vt:variant>
      <vt:variant>
        <vt:i4>0</vt:i4>
      </vt:variant>
      <vt:variant>
        <vt:i4>5</vt:i4>
      </vt:variant>
      <vt:variant>
        <vt:lpwstr/>
      </vt:variant>
      <vt:variant>
        <vt:lpwstr>Texte_1_pt_1_n</vt:lpwstr>
      </vt:variant>
      <vt:variant>
        <vt:i4>3735592</vt:i4>
      </vt:variant>
      <vt:variant>
        <vt:i4>60</vt:i4>
      </vt:variant>
      <vt:variant>
        <vt:i4>0</vt:i4>
      </vt:variant>
      <vt:variant>
        <vt:i4>5</vt:i4>
      </vt:variant>
      <vt:variant>
        <vt:lpwstr/>
      </vt:variant>
      <vt:variant>
        <vt:lpwstr>Texte_1_pt_1_m</vt:lpwstr>
      </vt:variant>
      <vt:variant>
        <vt:i4>3670056</vt:i4>
      </vt:variant>
      <vt:variant>
        <vt:i4>57</vt:i4>
      </vt:variant>
      <vt:variant>
        <vt:i4>0</vt:i4>
      </vt:variant>
      <vt:variant>
        <vt:i4>5</vt:i4>
      </vt:variant>
      <vt:variant>
        <vt:lpwstr/>
      </vt:variant>
      <vt:variant>
        <vt:lpwstr>Texte_1_pt_1_l</vt:lpwstr>
      </vt:variant>
      <vt:variant>
        <vt:i4>4128808</vt:i4>
      </vt:variant>
      <vt:variant>
        <vt:i4>54</vt:i4>
      </vt:variant>
      <vt:variant>
        <vt:i4>0</vt:i4>
      </vt:variant>
      <vt:variant>
        <vt:i4>5</vt:i4>
      </vt:variant>
      <vt:variant>
        <vt:lpwstr/>
      </vt:variant>
      <vt:variant>
        <vt:lpwstr>Texte_1_pt_1_k</vt:lpwstr>
      </vt:variant>
      <vt:variant>
        <vt:i4>4063272</vt:i4>
      </vt:variant>
      <vt:variant>
        <vt:i4>51</vt:i4>
      </vt:variant>
      <vt:variant>
        <vt:i4>0</vt:i4>
      </vt:variant>
      <vt:variant>
        <vt:i4>5</vt:i4>
      </vt:variant>
      <vt:variant>
        <vt:lpwstr/>
      </vt:variant>
      <vt:variant>
        <vt:lpwstr>Texte_1_pt_1_j</vt:lpwstr>
      </vt:variant>
      <vt:variant>
        <vt:i4>3997736</vt:i4>
      </vt:variant>
      <vt:variant>
        <vt:i4>48</vt:i4>
      </vt:variant>
      <vt:variant>
        <vt:i4>0</vt:i4>
      </vt:variant>
      <vt:variant>
        <vt:i4>5</vt:i4>
      </vt:variant>
      <vt:variant>
        <vt:lpwstr/>
      </vt:variant>
      <vt:variant>
        <vt:lpwstr>Texte_1_pt_1_i</vt:lpwstr>
      </vt:variant>
      <vt:variant>
        <vt:i4>3932200</vt:i4>
      </vt:variant>
      <vt:variant>
        <vt:i4>45</vt:i4>
      </vt:variant>
      <vt:variant>
        <vt:i4>0</vt:i4>
      </vt:variant>
      <vt:variant>
        <vt:i4>5</vt:i4>
      </vt:variant>
      <vt:variant>
        <vt:lpwstr/>
      </vt:variant>
      <vt:variant>
        <vt:lpwstr>Texte_1_pt_1_h</vt:lpwstr>
      </vt:variant>
      <vt:variant>
        <vt:i4>3342376</vt:i4>
      </vt:variant>
      <vt:variant>
        <vt:i4>42</vt:i4>
      </vt:variant>
      <vt:variant>
        <vt:i4>0</vt:i4>
      </vt:variant>
      <vt:variant>
        <vt:i4>5</vt:i4>
      </vt:variant>
      <vt:variant>
        <vt:lpwstr/>
      </vt:variant>
      <vt:variant>
        <vt:lpwstr>Texte_1_pt_1_g</vt:lpwstr>
      </vt:variant>
      <vt:variant>
        <vt:i4>3276840</vt:i4>
      </vt:variant>
      <vt:variant>
        <vt:i4>39</vt:i4>
      </vt:variant>
      <vt:variant>
        <vt:i4>0</vt:i4>
      </vt:variant>
      <vt:variant>
        <vt:i4>5</vt:i4>
      </vt:variant>
      <vt:variant>
        <vt:lpwstr/>
      </vt:variant>
      <vt:variant>
        <vt:lpwstr>Texte_1_pt_1_f</vt:lpwstr>
      </vt:variant>
      <vt:variant>
        <vt:i4>3211304</vt:i4>
      </vt:variant>
      <vt:variant>
        <vt:i4>36</vt:i4>
      </vt:variant>
      <vt:variant>
        <vt:i4>0</vt:i4>
      </vt:variant>
      <vt:variant>
        <vt:i4>5</vt:i4>
      </vt:variant>
      <vt:variant>
        <vt:lpwstr/>
      </vt:variant>
      <vt:variant>
        <vt:lpwstr>Texte_1_pt_1_e</vt:lpwstr>
      </vt:variant>
      <vt:variant>
        <vt:i4>3145768</vt:i4>
      </vt:variant>
      <vt:variant>
        <vt:i4>33</vt:i4>
      </vt:variant>
      <vt:variant>
        <vt:i4>0</vt:i4>
      </vt:variant>
      <vt:variant>
        <vt:i4>5</vt:i4>
      </vt:variant>
      <vt:variant>
        <vt:lpwstr/>
      </vt:variant>
      <vt:variant>
        <vt:lpwstr>Texte_1_pt_1_d</vt:lpwstr>
      </vt:variant>
      <vt:variant>
        <vt:i4>3604520</vt:i4>
      </vt:variant>
      <vt:variant>
        <vt:i4>30</vt:i4>
      </vt:variant>
      <vt:variant>
        <vt:i4>0</vt:i4>
      </vt:variant>
      <vt:variant>
        <vt:i4>5</vt:i4>
      </vt:variant>
      <vt:variant>
        <vt:lpwstr/>
      </vt:variant>
      <vt:variant>
        <vt:lpwstr>Texte_1_pt_1_c</vt:lpwstr>
      </vt:variant>
      <vt:variant>
        <vt:i4>3538984</vt:i4>
      </vt:variant>
      <vt:variant>
        <vt:i4>27</vt:i4>
      </vt:variant>
      <vt:variant>
        <vt:i4>0</vt:i4>
      </vt:variant>
      <vt:variant>
        <vt:i4>5</vt:i4>
      </vt:variant>
      <vt:variant>
        <vt:lpwstr/>
      </vt:variant>
      <vt:variant>
        <vt:lpwstr>Texte_1_pt_1_b</vt:lpwstr>
      </vt:variant>
      <vt:variant>
        <vt:i4>3473448</vt:i4>
      </vt:variant>
      <vt:variant>
        <vt:i4>24</vt:i4>
      </vt:variant>
      <vt:variant>
        <vt:i4>0</vt:i4>
      </vt:variant>
      <vt:variant>
        <vt:i4>5</vt:i4>
      </vt:variant>
      <vt:variant>
        <vt:lpwstr/>
      </vt:variant>
      <vt:variant>
        <vt:lpwstr>Texte_1_pt_1_a</vt:lpwstr>
      </vt:variant>
      <vt:variant>
        <vt:i4>5505143</vt:i4>
      </vt:variant>
      <vt:variant>
        <vt:i4>21</vt:i4>
      </vt:variant>
      <vt:variant>
        <vt:i4>0</vt:i4>
      </vt:variant>
      <vt:variant>
        <vt:i4>5</vt:i4>
      </vt:variant>
      <vt:variant>
        <vt:lpwstr/>
      </vt:variant>
      <vt:variant>
        <vt:lpwstr>Texte_1_pt_1</vt:lpwstr>
      </vt:variant>
      <vt:variant>
        <vt:i4>5111896</vt:i4>
      </vt:variant>
      <vt:variant>
        <vt:i4>18</vt:i4>
      </vt:variant>
      <vt:variant>
        <vt:i4>0</vt:i4>
      </vt:variant>
      <vt:variant>
        <vt:i4>5</vt:i4>
      </vt:variant>
      <vt:variant>
        <vt:lpwstr/>
      </vt:variant>
      <vt:variant>
        <vt:lpwstr>Texte_1</vt:lpwstr>
      </vt:variant>
      <vt:variant>
        <vt:i4>7471229</vt:i4>
      </vt:variant>
      <vt:variant>
        <vt:i4>15</vt:i4>
      </vt:variant>
      <vt:variant>
        <vt:i4>0</vt:i4>
      </vt:variant>
      <vt:variant>
        <vt:i4>5</vt:i4>
      </vt:variant>
      <vt:variant>
        <vt:lpwstr>mailto:marc.angenot@mcgill.ca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3014698</vt:i4>
      </vt:variant>
      <vt:variant>
        <vt:i4>9</vt:i4>
      </vt:variant>
      <vt:variant>
        <vt:i4>0</vt:i4>
      </vt:variant>
      <vt:variant>
        <vt:i4>5</vt:i4>
      </vt:variant>
      <vt:variant>
        <vt:lpwstr>http://Commondream.org</vt:lpwstr>
      </vt:variant>
      <vt:variant>
        <vt:lpwstr/>
      </vt:variant>
      <vt:variant>
        <vt:i4>4784244</vt:i4>
      </vt:variant>
      <vt:variant>
        <vt:i4>6</vt:i4>
      </vt:variant>
      <vt:variant>
        <vt:i4>0</vt:i4>
      </vt:variant>
      <vt:variant>
        <vt:i4>5</vt:i4>
      </vt:variant>
      <vt:variant>
        <vt:lpwstr>http://dx.doi.org/doi:10.1522/cla.wem.eth</vt:lpwstr>
      </vt:variant>
      <vt:variant>
        <vt:lpwstr/>
      </vt:variant>
      <vt:variant>
        <vt:i4>4128781</vt:i4>
      </vt:variant>
      <vt:variant>
        <vt:i4>3</vt:i4>
      </vt:variant>
      <vt:variant>
        <vt:i4>0</vt:i4>
      </vt:variant>
      <vt:variant>
        <vt:i4>5</vt:i4>
      </vt:variant>
      <vt:variant>
        <vt:lpwstr>http://cmb.ehess.fr</vt:lpwstr>
      </vt:variant>
      <vt:variant>
        <vt:lpwstr/>
      </vt:variant>
      <vt:variant>
        <vt:i4>3866710</vt:i4>
      </vt:variant>
      <vt:variant>
        <vt:i4>0</vt:i4>
      </vt:variant>
      <vt:variant>
        <vt:i4>0</vt:i4>
      </vt:variant>
      <vt:variant>
        <vt:i4>5</vt:i4>
      </vt:variant>
      <vt:variant>
        <vt:lpwstr>http://dx.doi.org/doi:10.1522/030329267</vt:lpwstr>
      </vt:variant>
      <vt:variant>
        <vt:lpwstr/>
      </vt:variant>
      <vt:variant>
        <vt:i4>2228293</vt:i4>
      </vt:variant>
      <vt:variant>
        <vt:i4>2538</vt:i4>
      </vt:variant>
      <vt:variant>
        <vt:i4>1025</vt:i4>
      </vt:variant>
      <vt:variant>
        <vt:i4>1</vt:i4>
      </vt:variant>
      <vt:variant>
        <vt:lpwstr>css_logo_gris</vt:lpwstr>
      </vt:variant>
      <vt:variant>
        <vt:lpwstr/>
      </vt:variant>
      <vt:variant>
        <vt:i4>5111880</vt:i4>
      </vt:variant>
      <vt:variant>
        <vt:i4>2826</vt:i4>
      </vt:variant>
      <vt:variant>
        <vt:i4>1026</vt:i4>
      </vt:variant>
      <vt:variant>
        <vt:i4>1</vt:i4>
      </vt:variant>
      <vt:variant>
        <vt:lpwstr>UQAC_logo_2018</vt:lpwstr>
      </vt:variant>
      <vt:variant>
        <vt:lpwstr/>
      </vt:variant>
      <vt:variant>
        <vt:i4>4194334</vt:i4>
      </vt:variant>
      <vt:variant>
        <vt:i4>5109</vt:i4>
      </vt:variant>
      <vt:variant>
        <vt:i4>1027</vt:i4>
      </vt:variant>
      <vt:variant>
        <vt:i4>1</vt:i4>
      </vt:variant>
      <vt:variant>
        <vt:lpwstr>Boite_aux_lettres_clair</vt:lpwstr>
      </vt:variant>
      <vt:variant>
        <vt:lpwstr/>
      </vt:variant>
      <vt:variant>
        <vt:i4>1703963</vt:i4>
      </vt:variant>
      <vt:variant>
        <vt:i4>5579</vt:i4>
      </vt:variant>
      <vt:variant>
        <vt:i4>1028</vt:i4>
      </vt:variant>
      <vt:variant>
        <vt:i4>1</vt:i4>
      </vt:variant>
      <vt:variant>
        <vt:lpwstr>fait_sur_mac</vt:lpwstr>
      </vt:variant>
      <vt:variant>
        <vt:lpwstr/>
      </vt:variant>
      <vt:variant>
        <vt:i4>2752589</vt:i4>
      </vt:variant>
      <vt:variant>
        <vt:i4>5741</vt:i4>
      </vt:variant>
      <vt:variant>
        <vt:i4>1029</vt:i4>
      </vt:variant>
      <vt:variant>
        <vt:i4>1</vt:i4>
      </vt:variant>
      <vt:variant>
        <vt:lpwstr>immunite_France_envers_fascisme_L33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L’immunité de la France envers le fascisme : un demi-siècle de polémiques historiennes  Suivi de  Le fascisme dans tous les pays</dc:title>
  <dc:subject/>
  <dc:creator>Marc Angenot et Régine Robin, 2014.</dc:creator>
  <cp:keywords>classiques.sc.soc@gmail.com</cp:keywords>
  <dc:description>http://classiques.uqac.ca/</dc:description>
  <cp:lastModifiedBy>jean-marie tremblay</cp:lastModifiedBy>
  <cp:revision>2</cp:revision>
  <cp:lastPrinted>2001-08-26T19:33:00Z</cp:lastPrinted>
  <dcterms:created xsi:type="dcterms:W3CDTF">2023-11-22T13:40:00Z</dcterms:created>
  <dcterms:modified xsi:type="dcterms:W3CDTF">2023-11-22T13:40:00Z</dcterms:modified>
  <cp:category>jean-marie tremblay, sociologue, fondateur, 1993.</cp:category>
</cp:coreProperties>
</file>