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C7671">
        <w:tblPrEx>
          <w:tblCellMar>
            <w:top w:w="0" w:type="dxa"/>
            <w:bottom w:w="0" w:type="dxa"/>
          </w:tblCellMar>
        </w:tblPrEx>
        <w:tc>
          <w:tcPr>
            <w:tcW w:w="9160" w:type="dxa"/>
            <w:shd w:val="clear" w:color="auto" w:fill="EEEBD2"/>
          </w:tcPr>
          <w:p w:rsidR="00EC7671" w:rsidRDefault="00EC7671" w:rsidP="00EC7671">
            <w:pPr>
              <w:rPr>
                <w:lang w:bidi="ar-SA"/>
              </w:rPr>
            </w:pPr>
            <w:bookmarkStart w:id="0" w:name="_GoBack"/>
            <w:bookmarkEnd w:id="0"/>
          </w:p>
          <w:p w:rsidR="00EC7671" w:rsidRDefault="00EC7671">
            <w:pPr>
              <w:ind w:firstLine="0"/>
              <w:jc w:val="center"/>
              <w:rPr>
                <w:b/>
                <w:sz w:val="20"/>
                <w:lang w:bidi="ar-SA"/>
              </w:rPr>
            </w:pPr>
          </w:p>
          <w:p w:rsidR="00EC7671" w:rsidRDefault="00EC7671" w:rsidP="00EC7671">
            <w:pPr>
              <w:pStyle w:val="Corpsdetexte"/>
              <w:widowControl w:val="0"/>
              <w:spacing w:before="0" w:after="0"/>
              <w:rPr>
                <w:color w:val="FF0000"/>
                <w:sz w:val="24"/>
                <w:lang w:bidi="ar-SA"/>
              </w:rPr>
            </w:pPr>
          </w:p>
          <w:p w:rsidR="00EC7671" w:rsidRPr="006E3C1D" w:rsidRDefault="00EC7671" w:rsidP="00EC7671">
            <w:pPr>
              <w:ind w:firstLine="0"/>
              <w:jc w:val="center"/>
              <w:rPr>
                <w:b/>
                <w:sz w:val="36"/>
                <w:lang w:bidi="ar-SA"/>
              </w:rPr>
            </w:pPr>
            <w:r>
              <w:rPr>
                <w:sz w:val="36"/>
                <w:lang w:bidi="ar-SA"/>
              </w:rPr>
              <w:t>Søren Kierkegaard</w:t>
            </w:r>
            <w:r w:rsidRPr="006E3C1D">
              <w:rPr>
                <w:sz w:val="36"/>
                <w:lang w:bidi="ar-SA"/>
              </w:rPr>
              <w:t xml:space="preserve"> [</w:t>
            </w:r>
            <w:r>
              <w:rPr>
                <w:sz w:val="36"/>
                <w:lang w:bidi="ar-SA"/>
              </w:rPr>
              <w:t>1813-1855</w:t>
            </w:r>
            <w:r w:rsidRPr="006E3C1D">
              <w:rPr>
                <w:sz w:val="36"/>
                <w:lang w:bidi="ar-SA"/>
              </w:rPr>
              <w:t>]</w:t>
            </w:r>
          </w:p>
          <w:p w:rsidR="00EC7671" w:rsidRPr="00AE4A9E" w:rsidRDefault="00EC7671" w:rsidP="00EC7671">
            <w:pPr>
              <w:ind w:firstLine="0"/>
              <w:jc w:val="center"/>
              <w:rPr>
                <w:sz w:val="20"/>
                <w:lang w:bidi="ar-SA"/>
              </w:rPr>
            </w:pPr>
            <w:r w:rsidRPr="00AE4A9E">
              <w:rPr>
                <w:sz w:val="20"/>
                <w:lang w:bidi="ar-SA"/>
              </w:rPr>
              <w:t>écrivain, poète, th</w:t>
            </w:r>
            <w:r>
              <w:rPr>
                <w:sz w:val="20"/>
                <w:lang w:bidi="ar-SA"/>
              </w:rPr>
              <w:t>éologien, et philosophe danois,</w:t>
            </w:r>
            <w:r>
              <w:rPr>
                <w:sz w:val="20"/>
                <w:lang w:bidi="ar-SA"/>
              </w:rPr>
              <w:br/>
            </w:r>
            <w:r w:rsidRPr="00AE4A9E">
              <w:rPr>
                <w:sz w:val="20"/>
                <w:lang w:bidi="ar-SA"/>
              </w:rPr>
              <w:t xml:space="preserve">dont l’œuvre est considérée comme une première forme de l'existentialisme. </w:t>
            </w:r>
          </w:p>
          <w:p w:rsidR="00EC7671" w:rsidRDefault="00EC7671" w:rsidP="00EC7671">
            <w:pPr>
              <w:ind w:firstLine="0"/>
              <w:jc w:val="center"/>
              <w:rPr>
                <w:sz w:val="20"/>
                <w:lang w:bidi="ar-SA"/>
              </w:rPr>
            </w:pPr>
          </w:p>
          <w:p w:rsidR="00EC7671" w:rsidRPr="00E93E46" w:rsidRDefault="00EC7671">
            <w:pPr>
              <w:pStyle w:val="Corpsdetexte"/>
              <w:widowControl w:val="0"/>
              <w:spacing w:before="0" w:after="0"/>
              <w:rPr>
                <w:color w:val="008000"/>
                <w:sz w:val="36"/>
                <w:lang w:bidi="ar-SA"/>
              </w:rPr>
            </w:pPr>
            <w:r>
              <w:rPr>
                <w:color w:val="008000"/>
                <w:sz w:val="36"/>
                <w:lang w:bidi="ar-SA"/>
              </w:rPr>
              <w:t>(1844</w:t>
            </w:r>
            <w:r w:rsidRPr="00E93E46">
              <w:rPr>
                <w:color w:val="008000"/>
                <w:sz w:val="36"/>
                <w:lang w:bidi="ar-SA"/>
              </w:rPr>
              <w:t>)</w:t>
            </w:r>
            <w:r>
              <w:rPr>
                <w:color w:val="008000"/>
                <w:sz w:val="36"/>
                <w:lang w:bidi="ar-SA"/>
              </w:rPr>
              <w:t xml:space="preserve"> [1967]</w:t>
            </w:r>
          </w:p>
          <w:p w:rsidR="00EC7671" w:rsidRDefault="00EC7671">
            <w:pPr>
              <w:pStyle w:val="Corpsdetexte"/>
              <w:widowControl w:val="0"/>
              <w:spacing w:before="0" w:after="0"/>
              <w:rPr>
                <w:color w:val="FF0000"/>
                <w:sz w:val="24"/>
                <w:lang w:bidi="ar-SA"/>
              </w:rPr>
            </w:pPr>
          </w:p>
          <w:p w:rsidR="00EC7671" w:rsidRDefault="00EC7671">
            <w:pPr>
              <w:pStyle w:val="Corpsdetexte"/>
              <w:widowControl w:val="0"/>
              <w:spacing w:before="0" w:after="0"/>
              <w:rPr>
                <w:color w:val="FF0000"/>
                <w:sz w:val="24"/>
                <w:lang w:bidi="ar-SA"/>
              </w:rPr>
            </w:pPr>
          </w:p>
          <w:p w:rsidR="00EC7671" w:rsidRDefault="00EC7671">
            <w:pPr>
              <w:pStyle w:val="Corpsdetexte"/>
              <w:widowControl w:val="0"/>
              <w:spacing w:before="0" w:after="0"/>
              <w:rPr>
                <w:color w:val="FF0000"/>
                <w:sz w:val="24"/>
                <w:lang w:bidi="ar-SA"/>
              </w:rPr>
            </w:pPr>
          </w:p>
          <w:p w:rsidR="00EC7671" w:rsidRPr="00AE4A9E" w:rsidRDefault="00EC7671" w:rsidP="00EC7671">
            <w:pPr>
              <w:pStyle w:val="Titlest"/>
              <w:rPr>
                <w:lang w:bidi="ar-SA"/>
              </w:rPr>
            </w:pPr>
            <w:r w:rsidRPr="00AE4A9E">
              <w:rPr>
                <w:lang w:bidi="ar-SA"/>
              </w:rPr>
              <w:t>Les miettes</w:t>
            </w:r>
            <w:r w:rsidRPr="00AE4A9E">
              <w:rPr>
                <w:lang w:bidi="ar-SA"/>
              </w:rPr>
              <w:br/>
              <w:t>philosophiques</w:t>
            </w:r>
          </w:p>
          <w:p w:rsidR="00EC7671" w:rsidRDefault="00EC7671">
            <w:pPr>
              <w:widowControl w:val="0"/>
              <w:ind w:firstLine="0"/>
              <w:jc w:val="center"/>
              <w:rPr>
                <w:lang w:bidi="ar-SA"/>
              </w:rPr>
            </w:pPr>
          </w:p>
          <w:p w:rsidR="00EC7671" w:rsidRDefault="00EC7671">
            <w:pPr>
              <w:widowControl w:val="0"/>
              <w:ind w:firstLine="0"/>
              <w:jc w:val="center"/>
              <w:rPr>
                <w:lang w:bidi="ar-SA"/>
              </w:rPr>
            </w:pPr>
          </w:p>
          <w:p w:rsidR="00EC7671" w:rsidRDefault="00EC7671" w:rsidP="00EC7671">
            <w:pPr>
              <w:widowControl w:val="0"/>
              <w:ind w:firstLine="0"/>
              <w:jc w:val="center"/>
              <w:rPr>
                <w:lang w:bidi="ar-SA"/>
              </w:rPr>
            </w:pPr>
            <w:r>
              <w:rPr>
                <w:lang w:bidi="ar-SA"/>
              </w:rPr>
              <w:t>Traduction de Paul Petit [-1943]</w:t>
            </w:r>
          </w:p>
          <w:p w:rsidR="00EC7671" w:rsidRDefault="00EC7671" w:rsidP="00EC7671">
            <w:pPr>
              <w:widowControl w:val="0"/>
              <w:ind w:firstLine="0"/>
              <w:jc w:val="center"/>
              <w:rPr>
                <w:sz w:val="20"/>
                <w:lang w:bidi="ar-SA"/>
              </w:rPr>
            </w:pPr>
          </w:p>
          <w:p w:rsidR="00EC7671" w:rsidRDefault="00EC7671" w:rsidP="00EC7671">
            <w:pPr>
              <w:widowControl w:val="0"/>
              <w:ind w:firstLine="0"/>
              <w:jc w:val="center"/>
              <w:rPr>
                <w:sz w:val="20"/>
                <w:lang w:bidi="ar-SA"/>
              </w:rPr>
            </w:pPr>
          </w:p>
          <w:p w:rsidR="00EC7671" w:rsidRDefault="00EC7671" w:rsidP="00EC7671">
            <w:pPr>
              <w:widowControl w:val="0"/>
              <w:ind w:firstLine="0"/>
              <w:jc w:val="center"/>
              <w:rPr>
                <w:sz w:val="20"/>
                <w:lang w:bidi="ar-SA"/>
              </w:rPr>
            </w:pPr>
          </w:p>
          <w:p w:rsidR="00EC7671" w:rsidRPr="00384B20" w:rsidRDefault="00EC7671" w:rsidP="00EC7671">
            <w:pPr>
              <w:widowControl w:val="0"/>
              <w:ind w:firstLine="0"/>
              <w:jc w:val="center"/>
              <w:rPr>
                <w:sz w:val="20"/>
                <w:lang w:bidi="ar-SA"/>
              </w:rPr>
            </w:pPr>
          </w:p>
          <w:p w:rsidR="00EC7671" w:rsidRPr="00384B20" w:rsidRDefault="00EC7671" w:rsidP="00EC767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C7671" w:rsidRPr="00E07116" w:rsidRDefault="00EC7671" w:rsidP="00EC7671">
            <w:pPr>
              <w:widowControl w:val="0"/>
              <w:ind w:firstLine="0"/>
              <w:jc w:val="both"/>
              <w:rPr>
                <w:lang w:bidi="ar-SA"/>
              </w:rPr>
            </w:pPr>
          </w:p>
          <w:p w:rsidR="00EC7671" w:rsidRPr="00E07116" w:rsidRDefault="00EC7671" w:rsidP="00EC7671">
            <w:pPr>
              <w:widowControl w:val="0"/>
              <w:ind w:firstLine="0"/>
              <w:jc w:val="both"/>
              <w:rPr>
                <w:lang w:bidi="ar-SA"/>
              </w:rPr>
            </w:pPr>
          </w:p>
          <w:p w:rsidR="00EC7671" w:rsidRDefault="00EC7671" w:rsidP="00EC7671">
            <w:pPr>
              <w:widowControl w:val="0"/>
              <w:ind w:firstLine="0"/>
              <w:jc w:val="both"/>
              <w:rPr>
                <w:lang w:bidi="ar-SA"/>
              </w:rPr>
            </w:pPr>
          </w:p>
          <w:p w:rsidR="00EC7671" w:rsidRDefault="00EC7671" w:rsidP="00EC7671">
            <w:pPr>
              <w:widowControl w:val="0"/>
              <w:ind w:firstLine="0"/>
              <w:jc w:val="both"/>
              <w:rPr>
                <w:lang w:bidi="ar-SA"/>
              </w:rPr>
            </w:pPr>
          </w:p>
          <w:p w:rsidR="00EC7671" w:rsidRDefault="00EC7671" w:rsidP="00EC7671">
            <w:pPr>
              <w:widowControl w:val="0"/>
              <w:ind w:firstLine="0"/>
              <w:jc w:val="both"/>
              <w:rPr>
                <w:lang w:bidi="ar-SA"/>
              </w:rPr>
            </w:pPr>
          </w:p>
          <w:p w:rsidR="00EC7671" w:rsidRDefault="00EC7671" w:rsidP="00EC7671">
            <w:pPr>
              <w:widowControl w:val="0"/>
              <w:ind w:firstLine="0"/>
              <w:jc w:val="both"/>
              <w:rPr>
                <w:lang w:bidi="ar-SA"/>
              </w:rPr>
            </w:pPr>
          </w:p>
          <w:p w:rsidR="00EC7671" w:rsidRDefault="00EC7671">
            <w:pPr>
              <w:widowControl w:val="0"/>
              <w:ind w:firstLine="0"/>
              <w:jc w:val="both"/>
              <w:rPr>
                <w:sz w:val="20"/>
                <w:lang w:bidi="ar-SA"/>
              </w:rPr>
            </w:pPr>
          </w:p>
          <w:p w:rsidR="00EC7671" w:rsidRDefault="00EC7671">
            <w:pPr>
              <w:widowControl w:val="0"/>
              <w:ind w:firstLine="0"/>
              <w:jc w:val="both"/>
              <w:rPr>
                <w:sz w:val="20"/>
                <w:lang w:bidi="ar-SA"/>
              </w:rPr>
            </w:pPr>
          </w:p>
          <w:p w:rsidR="00EC7671" w:rsidRDefault="00EC7671">
            <w:pPr>
              <w:ind w:firstLine="0"/>
              <w:jc w:val="both"/>
              <w:rPr>
                <w:lang w:bidi="ar-SA"/>
              </w:rPr>
            </w:pPr>
          </w:p>
        </w:tc>
      </w:tr>
    </w:tbl>
    <w:p w:rsidR="00EC7671" w:rsidRDefault="00EC7671" w:rsidP="00EC7671">
      <w:pPr>
        <w:ind w:firstLine="0"/>
        <w:jc w:val="both"/>
      </w:pPr>
      <w:r>
        <w:br w:type="page"/>
      </w:r>
    </w:p>
    <w:p w:rsidR="00EC7671" w:rsidRDefault="00EC7671" w:rsidP="00EC7671">
      <w:pPr>
        <w:ind w:firstLine="0"/>
        <w:jc w:val="both"/>
      </w:pPr>
    </w:p>
    <w:p w:rsidR="00EC7671" w:rsidRDefault="00EC7671" w:rsidP="00EC7671">
      <w:pPr>
        <w:ind w:firstLine="0"/>
        <w:jc w:val="both"/>
      </w:pPr>
    </w:p>
    <w:p w:rsidR="00EC7671" w:rsidRDefault="00EC7671" w:rsidP="00EC7671">
      <w:pPr>
        <w:ind w:firstLine="0"/>
        <w:jc w:val="both"/>
      </w:pPr>
    </w:p>
    <w:p w:rsidR="00EC7671" w:rsidRDefault="008C6031" w:rsidP="00EC7671">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EC7671" w:rsidRDefault="00EC7671" w:rsidP="00EC7671">
      <w:pPr>
        <w:ind w:firstLine="0"/>
        <w:jc w:val="right"/>
      </w:pPr>
      <w:hyperlink r:id="rId9" w:history="1">
        <w:r w:rsidRPr="00302466">
          <w:rPr>
            <w:rStyle w:val="Lienhypertexte"/>
          </w:rPr>
          <w:t>http://classiques.uqac.ca/</w:t>
        </w:r>
      </w:hyperlink>
      <w:r>
        <w:t xml:space="preserve"> </w:t>
      </w:r>
    </w:p>
    <w:p w:rsidR="00EC7671" w:rsidRDefault="00EC7671" w:rsidP="00EC7671">
      <w:pPr>
        <w:ind w:firstLine="0"/>
        <w:jc w:val="both"/>
      </w:pPr>
    </w:p>
    <w:p w:rsidR="00EC7671" w:rsidRDefault="00EC7671" w:rsidP="00EC767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EC7671" w:rsidRDefault="00EC7671" w:rsidP="00EC7671">
      <w:pPr>
        <w:ind w:firstLine="0"/>
        <w:jc w:val="both"/>
      </w:pPr>
    </w:p>
    <w:p w:rsidR="00EC7671" w:rsidRDefault="00EC7671" w:rsidP="00EC7671">
      <w:pPr>
        <w:ind w:firstLine="0"/>
        <w:jc w:val="both"/>
      </w:pPr>
    </w:p>
    <w:p w:rsidR="00EC7671" w:rsidRDefault="008C6031" w:rsidP="00EC7671">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EC7671" w:rsidRDefault="00EC7671" w:rsidP="00EC7671">
      <w:pPr>
        <w:ind w:firstLine="0"/>
        <w:jc w:val="both"/>
      </w:pPr>
      <w:hyperlink r:id="rId11" w:history="1">
        <w:r w:rsidRPr="00302466">
          <w:rPr>
            <w:rStyle w:val="Lienhypertexte"/>
          </w:rPr>
          <w:t>http://bibliotheque.uqac.ca/</w:t>
        </w:r>
      </w:hyperlink>
      <w:r>
        <w:t xml:space="preserve"> </w:t>
      </w:r>
    </w:p>
    <w:p w:rsidR="00EC7671" w:rsidRDefault="00EC7671" w:rsidP="00EC7671">
      <w:pPr>
        <w:ind w:firstLine="0"/>
        <w:jc w:val="both"/>
      </w:pPr>
    </w:p>
    <w:p w:rsidR="00EC7671" w:rsidRDefault="00EC7671" w:rsidP="00EC7671">
      <w:pPr>
        <w:ind w:firstLine="0"/>
        <w:jc w:val="both"/>
      </w:pPr>
    </w:p>
    <w:p w:rsidR="00EC7671" w:rsidRDefault="00EC7671" w:rsidP="00EC767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EC7671" w:rsidRPr="005E1FF1" w:rsidRDefault="00EC7671" w:rsidP="00EC7671">
      <w:pPr>
        <w:widowControl w:val="0"/>
        <w:autoSpaceDE w:val="0"/>
        <w:autoSpaceDN w:val="0"/>
        <w:adjustRightInd w:val="0"/>
        <w:rPr>
          <w:rFonts w:ascii="Arial" w:hAnsi="Arial"/>
          <w:sz w:val="32"/>
          <w:szCs w:val="32"/>
        </w:rPr>
      </w:pPr>
      <w:r w:rsidRPr="00E07116">
        <w:br w:type="page"/>
      </w:r>
    </w:p>
    <w:p w:rsidR="00EC7671" w:rsidRPr="005E1FF1" w:rsidRDefault="00EC7671">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EC7671" w:rsidRPr="005E1FF1" w:rsidRDefault="00EC7671">
      <w:pPr>
        <w:widowControl w:val="0"/>
        <w:autoSpaceDE w:val="0"/>
        <w:autoSpaceDN w:val="0"/>
        <w:adjustRightInd w:val="0"/>
        <w:rPr>
          <w:rFonts w:ascii="Arial" w:hAnsi="Arial"/>
          <w:sz w:val="32"/>
          <w:szCs w:val="32"/>
        </w:rPr>
      </w:pPr>
    </w:p>
    <w:p w:rsidR="00EC7671" w:rsidRPr="005E1FF1" w:rsidRDefault="00EC7671">
      <w:pPr>
        <w:widowControl w:val="0"/>
        <w:autoSpaceDE w:val="0"/>
        <w:autoSpaceDN w:val="0"/>
        <w:adjustRightInd w:val="0"/>
        <w:jc w:val="both"/>
        <w:rPr>
          <w:rFonts w:ascii="Arial" w:hAnsi="Arial"/>
          <w:color w:val="1C1C1C"/>
          <w:sz w:val="26"/>
          <w:szCs w:val="26"/>
        </w:rPr>
      </w:pPr>
    </w:p>
    <w:p w:rsidR="00EC7671" w:rsidRPr="005E1FF1" w:rsidRDefault="00EC7671">
      <w:pPr>
        <w:widowControl w:val="0"/>
        <w:autoSpaceDE w:val="0"/>
        <w:autoSpaceDN w:val="0"/>
        <w:adjustRightInd w:val="0"/>
        <w:jc w:val="both"/>
        <w:rPr>
          <w:rFonts w:ascii="Arial" w:hAnsi="Arial"/>
          <w:color w:val="1C1C1C"/>
          <w:sz w:val="26"/>
          <w:szCs w:val="26"/>
        </w:rPr>
      </w:pPr>
    </w:p>
    <w:p w:rsidR="00EC7671" w:rsidRPr="005E1FF1" w:rsidRDefault="00EC7671">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EC7671" w:rsidRPr="005E1FF1" w:rsidRDefault="00EC7671">
      <w:pPr>
        <w:widowControl w:val="0"/>
        <w:autoSpaceDE w:val="0"/>
        <w:autoSpaceDN w:val="0"/>
        <w:adjustRightInd w:val="0"/>
        <w:jc w:val="both"/>
        <w:rPr>
          <w:rFonts w:ascii="Arial" w:hAnsi="Arial"/>
          <w:color w:val="1C1C1C"/>
          <w:sz w:val="26"/>
          <w:szCs w:val="26"/>
        </w:rPr>
      </w:pPr>
    </w:p>
    <w:p w:rsidR="00EC7671" w:rsidRPr="00F336C5" w:rsidRDefault="00EC7671" w:rsidP="00EC767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EC7671" w:rsidRPr="00F336C5" w:rsidRDefault="00EC7671" w:rsidP="00EC7671">
      <w:pPr>
        <w:widowControl w:val="0"/>
        <w:autoSpaceDE w:val="0"/>
        <w:autoSpaceDN w:val="0"/>
        <w:adjustRightInd w:val="0"/>
        <w:jc w:val="both"/>
        <w:rPr>
          <w:rFonts w:ascii="Arial" w:hAnsi="Arial"/>
          <w:color w:val="1C1C1C"/>
          <w:sz w:val="26"/>
          <w:szCs w:val="26"/>
        </w:rPr>
      </w:pPr>
    </w:p>
    <w:p w:rsidR="00EC7671" w:rsidRPr="00F336C5" w:rsidRDefault="00EC7671" w:rsidP="00EC767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EC7671" w:rsidRPr="00F336C5" w:rsidRDefault="00EC7671" w:rsidP="00EC767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EC7671" w:rsidRPr="00F336C5" w:rsidRDefault="00EC7671" w:rsidP="00EC7671">
      <w:pPr>
        <w:widowControl w:val="0"/>
        <w:autoSpaceDE w:val="0"/>
        <w:autoSpaceDN w:val="0"/>
        <w:adjustRightInd w:val="0"/>
        <w:jc w:val="both"/>
        <w:rPr>
          <w:rFonts w:ascii="Arial" w:hAnsi="Arial"/>
          <w:color w:val="1C1C1C"/>
          <w:sz w:val="26"/>
          <w:szCs w:val="26"/>
        </w:rPr>
      </w:pPr>
    </w:p>
    <w:p w:rsidR="00EC7671" w:rsidRPr="005E1FF1" w:rsidRDefault="00EC7671" w:rsidP="00EC7671">
      <w:r>
        <w:t>Les fichiers (.html, .doc, .pdf</w:t>
      </w:r>
      <w:r w:rsidRPr="005E1FF1">
        <w:t xml:space="preserve">, .rtf, .jpg, .gif) disponibles sur le site Les Classiques des sciences sociales sont la propriété des </w:t>
      </w:r>
      <w:r w:rsidRPr="00B56B8B">
        <w:rPr>
          <w:b/>
        </w:rPr>
        <w:t>Class</w:t>
      </w:r>
      <w:r w:rsidRPr="00B56B8B">
        <w:rPr>
          <w:b/>
        </w:rPr>
        <w:t>i</w:t>
      </w:r>
      <w:r w:rsidRPr="00B56B8B">
        <w:rPr>
          <w:b/>
        </w:rPr>
        <w:t>ques des sciences sociales</w:t>
      </w:r>
      <w:r w:rsidRPr="005E1FF1">
        <w:t>, un organisme à but non lucratif composé excl</w:t>
      </w:r>
      <w:r w:rsidRPr="005E1FF1">
        <w:t>u</w:t>
      </w:r>
      <w:r w:rsidRPr="005E1FF1">
        <w:t>sivement de bénévoles.</w:t>
      </w:r>
    </w:p>
    <w:p w:rsidR="00EC7671" w:rsidRPr="005E1FF1" w:rsidRDefault="00EC7671">
      <w:pPr>
        <w:widowControl w:val="0"/>
        <w:autoSpaceDE w:val="0"/>
        <w:autoSpaceDN w:val="0"/>
        <w:adjustRightInd w:val="0"/>
        <w:jc w:val="both"/>
        <w:rPr>
          <w:rFonts w:ascii="Arial" w:hAnsi="Arial"/>
          <w:color w:val="1C1C1C"/>
          <w:sz w:val="26"/>
          <w:szCs w:val="26"/>
        </w:rPr>
      </w:pPr>
    </w:p>
    <w:p w:rsidR="00EC7671" w:rsidRPr="005E1FF1" w:rsidRDefault="00EC7671">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EC7671" w:rsidRPr="005E1FF1" w:rsidRDefault="00EC7671">
      <w:pPr>
        <w:rPr>
          <w:rFonts w:ascii="Arial" w:hAnsi="Arial"/>
          <w:b/>
          <w:color w:val="1C1C1C"/>
          <w:sz w:val="26"/>
          <w:szCs w:val="26"/>
        </w:rPr>
      </w:pPr>
    </w:p>
    <w:p w:rsidR="00EC7671" w:rsidRPr="00A51D9C" w:rsidRDefault="00EC7671">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EC7671" w:rsidRPr="005E1FF1" w:rsidRDefault="00EC7671">
      <w:pPr>
        <w:rPr>
          <w:rFonts w:ascii="Arial" w:hAnsi="Arial"/>
          <w:b/>
          <w:color w:val="1C1C1C"/>
          <w:sz w:val="26"/>
          <w:szCs w:val="26"/>
        </w:rPr>
      </w:pPr>
    </w:p>
    <w:p w:rsidR="00EC7671" w:rsidRPr="005E1FF1" w:rsidRDefault="00EC7671">
      <w:pPr>
        <w:rPr>
          <w:rFonts w:ascii="Arial" w:hAnsi="Arial"/>
          <w:color w:val="1C1C1C"/>
          <w:sz w:val="26"/>
          <w:szCs w:val="26"/>
        </w:rPr>
      </w:pPr>
      <w:r w:rsidRPr="005E1FF1">
        <w:rPr>
          <w:rFonts w:ascii="Arial" w:hAnsi="Arial"/>
          <w:color w:val="1C1C1C"/>
          <w:sz w:val="26"/>
          <w:szCs w:val="26"/>
        </w:rPr>
        <w:t>Jean-Marie Tremblay, sociologue</w:t>
      </w:r>
    </w:p>
    <w:p w:rsidR="00EC7671" w:rsidRPr="005E1FF1" w:rsidRDefault="00EC7671">
      <w:pPr>
        <w:rPr>
          <w:rFonts w:ascii="Arial" w:hAnsi="Arial"/>
          <w:color w:val="1C1C1C"/>
          <w:sz w:val="26"/>
          <w:szCs w:val="26"/>
        </w:rPr>
      </w:pPr>
      <w:r w:rsidRPr="005E1FF1">
        <w:rPr>
          <w:rFonts w:ascii="Arial" w:hAnsi="Arial"/>
          <w:color w:val="1C1C1C"/>
          <w:sz w:val="26"/>
          <w:szCs w:val="26"/>
        </w:rPr>
        <w:t>Fondateur et Président-directeur général,</w:t>
      </w:r>
    </w:p>
    <w:p w:rsidR="00EC7671" w:rsidRPr="005E1FF1" w:rsidRDefault="00EC7671">
      <w:pPr>
        <w:rPr>
          <w:rFonts w:ascii="Arial" w:hAnsi="Arial"/>
          <w:color w:val="000080"/>
        </w:rPr>
      </w:pPr>
      <w:r w:rsidRPr="005E1FF1">
        <w:rPr>
          <w:rFonts w:ascii="Arial" w:hAnsi="Arial"/>
          <w:color w:val="000080"/>
          <w:sz w:val="26"/>
          <w:szCs w:val="26"/>
        </w:rPr>
        <w:t>LES CLASSIQUES DES SCIENCES SOCIALES.</w:t>
      </w:r>
    </w:p>
    <w:p w:rsidR="00EC7671" w:rsidRDefault="00EC7671" w:rsidP="00EC7671">
      <w:pPr>
        <w:ind w:left="20"/>
        <w:jc w:val="both"/>
      </w:pPr>
      <w:r>
        <w:br w:type="page"/>
      </w:r>
    </w:p>
    <w:p w:rsidR="00EC7671" w:rsidRDefault="00EC7671" w:rsidP="00EC7671">
      <w:pPr>
        <w:ind w:left="20"/>
        <w:jc w:val="both"/>
      </w:pPr>
    </w:p>
    <w:p w:rsidR="00EC7671" w:rsidRDefault="00EC7671" w:rsidP="00EC7671">
      <w:pPr>
        <w:ind w:left="20"/>
        <w:jc w:val="both"/>
      </w:pPr>
    </w:p>
    <w:p w:rsidR="00EC7671" w:rsidRDefault="008C6031" w:rsidP="00EC7671">
      <w:pPr>
        <w:ind w:left="20"/>
        <w:jc w:val="both"/>
      </w:pPr>
      <w:r>
        <w:rPr>
          <w:noProof/>
          <w:lang w:val="fr-FR"/>
        </w:rPr>
        <w:drawing>
          <wp:anchor distT="0" distB="0" distL="114300" distR="114300" simplePos="0" relativeHeight="251644928" behindDoc="0" locked="0" layoutInCell="1" allowOverlap="1">
            <wp:simplePos x="0" y="0"/>
            <wp:positionH relativeFrom="column">
              <wp:posOffset>3823335</wp:posOffset>
            </wp:positionH>
            <wp:positionV relativeFrom="paragraph">
              <wp:posOffset>34925</wp:posOffset>
            </wp:positionV>
            <wp:extent cx="444500" cy="228600"/>
            <wp:effectExtent l="12700" t="12700" r="0" b="0"/>
            <wp:wrapSquare wrapText="bothSides"/>
            <wp:docPr id="30" name="Image 2" descr="35px-Flag_of_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5px-Flag_of_Canad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EC7671">
        <w:t>REMARQUE</w:t>
      </w:r>
    </w:p>
    <w:p w:rsidR="00EC7671" w:rsidRDefault="00EC7671" w:rsidP="00EC7671">
      <w:pPr>
        <w:ind w:left="20"/>
        <w:jc w:val="both"/>
      </w:pPr>
    </w:p>
    <w:p w:rsidR="00EC7671" w:rsidRDefault="00EC7671" w:rsidP="00EC7671">
      <w:pPr>
        <w:ind w:left="20"/>
        <w:jc w:val="both"/>
      </w:pPr>
    </w:p>
    <w:p w:rsidR="00EC7671" w:rsidRDefault="00EC7671" w:rsidP="00EC7671">
      <w:pPr>
        <w:ind w:left="20"/>
        <w:jc w:val="both"/>
      </w:pPr>
      <w:r>
        <w:t>Ce livre est du domaine public au Canada parce qu’une œuvre pa</w:t>
      </w:r>
      <w:r>
        <w:t>s</w:t>
      </w:r>
      <w:r>
        <w:t>se au domaine public 50 ans après la mort de l’auteur(e).</w:t>
      </w:r>
    </w:p>
    <w:p w:rsidR="00EC7671" w:rsidRDefault="00EC7671" w:rsidP="00EC7671">
      <w:pPr>
        <w:ind w:left="20"/>
        <w:jc w:val="both"/>
      </w:pPr>
    </w:p>
    <w:p w:rsidR="00EC7671" w:rsidRDefault="00EC7671" w:rsidP="00EC7671">
      <w:pPr>
        <w:ind w:left="20"/>
        <w:jc w:val="both"/>
      </w:pPr>
      <w:r>
        <w:t>Cette œuvre n’est pas dans le domaine public dans les pays où il faut attendre 70 ans après la mort de l’auteur(e).</w:t>
      </w:r>
    </w:p>
    <w:p w:rsidR="00EC7671" w:rsidRDefault="00EC7671" w:rsidP="00EC7671"/>
    <w:p w:rsidR="00EC7671" w:rsidRDefault="00EC7671" w:rsidP="00EC7671">
      <w:pPr>
        <w:ind w:left="20"/>
        <w:jc w:val="both"/>
      </w:pPr>
      <w:r>
        <w:t>Respectez la loi des droits d’auteur de votre pays.</w:t>
      </w:r>
    </w:p>
    <w:p w:rsidR="00EC7671" w:rsidRPr="005D2CC0" w:rsidRDefault="00EC7671" w:rsidP="00EC7671">
      <w:pPr>
        <w:ind w:firstLine="0"/>
        <w:jc w:val="both"/>
        <w:rPr>
          <w:sz w:val="24"/>
        </w:rPr>
      </w:pPr>
      <w:r>
        <w:br w:type="page"/>
      </w:r>
      <w:r w:rsidRPr="005D2CC0">
        <w:rPr>
          <w:sz w:val="24"/>
        </w:rPr>
        <w:lastRenderedPageBreak/>
        <w:t xml:space="preserve">Cette édition électronique a été réalisée par </w:t>
      </w:r>
      <w:hyperlink r:id="rId13" w:history="1">
        <w:r w:rsidRPr="005D2CC0">
          <w:rPr>
            <w:rStyle w:val="Lienhypertexte"/>
            <w:sz w:val="24"/>
          </w:rPr>
          <w:t>Charles Bolduc</w:t>
        </w:r>
      </w:hyperlink>
      <w:r w:rsidRPr="005D2CC0">
        <w:rPr>
          <w:sz w:val="24"/>
        </w:rPr>
        <w:t>, bénévole, Docteur en philosophie et professeur de phil</w:t>
      </w:r>
      <w:r w:rsidRPr="005D2CC0">
        <w:rPr>
          <w:sz w:val="24"/>
        </w:rPr>
        <w:t>o</w:t>
      </w:r>
      <w:r>
        <w:rPr>
          <w:sz w:val="24"/>
        </w:rPr>
        <w:t>sophie au Cégep de Chicoutimi.</w:t>
      </w:r>
    </w:p>
    <w:p w:rsidR="00EC7671" w:rsidRPr="005D2CC0" w:rsidRDefault="00EC7671" w:rsidP="00EC7671">
      <w:pPr>
        <w:ind w:firstLine="0"/>
        <w:jc w:val="both"/>
        <w:rPr>
          <w:sz w:val="24"/>
        </w:rPr>
      </w:pPr>
      <w:r w:rsidRPr="005D2CC0">
        <w:rPr>
          <w:sz w:val="24"/>
        </w:rPr>
        <w:t xml:space="preserve">Page web dans </w:t>
      </w:r>
      <w:hyperlink r:id="rId14" w:history="1">
        <w:r w:rsidRPr="005D2CC0">
          <w:rPr>
            <w:sz w:val="24"/>
          </w:rPr>
          <w:t>Les Classiques des sciences sociales</w:t>
        </w:r>
      </w:hyperlink>
      <w:r w:rsidRPr="005D2CC0">
        <w:rPr>
          <w:sz w:val="24"/>
        </w:rPr>
        <w:t>.</w:t>
      </w:r>
    </w:p>
    <w:p w:rsidR="00EC7671" w:rsidRDefault="00EC7671" w:rsidP="00EC7671">
      <w:pPr>
        <w:ind w:firstLine="0"/>
        <w:jc w:val="both"/>
        <w:rPr>
          <w:sz w:val="24"/>
          <w:lang w:bidi="ar-SA"/>
        </w:rPr>
      </w:pPr>
      <w:r w:rsidRPr="005D2CC0">
        <w:rPr>
          <w:sz w:val="24"/>
        </w:rPr>
        <w:t>Courriel</w:t>
      </w:r>
      <w:r w:rsidRPr="005D2CC0">
        <w:rPr>
          <w:sz w:val="24"/>
          <w:lang w:bidi="ar-SA"/>
        </w:rPr>
        <w:t xml:space="preserve">: </w:t>
      </w:r>
      <w:hyperlink r:id="rId15" w:history="1">
        <w:r w:rsidRPr="005D2CC0">
          <w:rPr>
            <w:rStyle w:val="Lienhypertexte"/>
            <w:sz w:val="24"/>
            <w:lang w:bidi="ar-SA"/>
          </w:rPr>
          <w:t>cbolduc@cegep-chicoutimi.qc.ca</w:t>
        </w:r>
      </w:hyperlink>
    </w:p>
    <w:p w:rsidR="00EC7671" w:rsidRPr="005D2CC0" w:rsidRDefault="00EC7671" w:rsidP="00EC7671">
      <w:pPr>
        <w:ind w:firstLine="0"/>
        <w:jc w:val="both"/>
        <w:rPr>
          <w:sz w:val="24"/>
          <w:lang w:bidi="ar-SA"/>
        </w:rPr>
      </w:pPr>
      <w:r w:rsidRPr="005D2CC0">
        <w:rPr>
          <w:sz w:val="24"/>
        </w:rPr>
        <w:t>à partir de :</w:t>
      </w:r>
    </w:p>
    <w:p w:rsidR="00EC7671" w:rsidRDefault="00EC7671">
      <w:pPr>
        <w:ind w:left="20" w:firstLine="340"/>
        <w:jc w:val="both"/>
      </w:pPr>
    </w:p>
    <w:p w:rsidR="00EC7671" w:rsidRPr="0058603D" w:rsidRDefault="00EC7671">
      <w:pPr>
        <w:ind w:left="20" w:firstLine="340"/>
        <w:jc w:val="both"/>
      </w:pPr>
    </w:p>
    <w:p w:rsidR="00EC7671" w:rsidRPr="0058603D" w:rsidRDefault="00EC7671" w:rsidP="00EC7671">
      <w:pPr>
        <w:ind w:left="20" w:firstLine="340"/>
        <w:jc w:val="both"/>
      </w:pPr>
      <w:r w:rsidRPr="00AE4A9E">
        <w:t>Søren Kierkegaard [1813-1855]</w:t>
      </w:r>
    </w:p>
    <w:p w:rsidR="00EC7671" w:rsidRPr="0058603D" w:rsidRDefault="00EC7671">
      <w:pPr>
        <w:ind w:left="20" w:firstLine="340"/>
        <w:jc w:val="both"/>
      </w:pPr>
    </w:p>
    <w:p w:rsidR="00EC7671" w:rsidRPr="0058603D" w:rsidRDefault="00EC7671">
      <w:pPr>
        <w:jc w:val="both"/>
      </w:pPr>
      <w:r>
        <w:rPr>
          <w:b/>
        </w:rPr>
        <w:t>Les miettes philosophiques</w:t>
      </w:r>
    </w:p>
    <w:p w:rsidR="00EC7671" w:rsidRDefault="00EC7671">
      <w:pPr>
        <w:jc w:val="both"/>
      </w:pPr>
    </w:p>
    <w:p w:rsidR="00EC7671" w:rsidRPr="0058603D" w:rsidRDefault="00EC7671">
      <w:pPr>
        <w:jc w:val="both"/>
      </w:pPr>
      <w:r>
        <w:t>Préface et traduction de Paul Petit. Paris : Les Éditions Gallimard, 1967, 185 pp.</w:t>
      </w:r>
    </w:p>
    <w:p w:rsidR="00EC7671" w:rsidRDefault="00EC7671">
      <w:pPr>
        <w:ind w:right="1800"/>
        <w:jc w:val="both"/>
      </w:pPr>
    </w:p>
    <w:p w:rsidR="00EC7671" w:rsidRPr="0058603D" w:rsidRDefault="00EC7671">
      <w:pPr>
        <w:ind w:right="1800"/>
        <w:jc w:val="both"/>
      </w:pPr>
    </w:p>
    <w:p w:rsidR="00EC7671" w:rsidRPr="0058603D" w:rsidRDefault="00EC7671">
      <w:pPr>
        <w:ind w:right="1800" w:firstLine="0"/>
        <w:jc w:val="both"/>
      </w:pPr>
      <w:r w:rsidRPr="0058603D">
        <w:t>Polices de caractères utilisée :</w:t>
      </w:r>
    </w:p>
    <w:p w:rsidR="00EC7671" w:rsidRPr="0058603D" w:rsidRDefault="00EC7671">
      <w:pPr>
        <w:ind w:right="1800" w:firstLine="0"/>
        <w:jc w:val="both"/>
      </w:pPr>
    </w:p>
    <w:p w:rsidR="00EC7671" w:rsidRPr="0058603D" w:rsidRDefault="00EC7671" w:rsidP="00EC7671">
      <w:pPr>
        <w:ind w:left="360" w:right="360" w:firstLine="0"/>
        <w:jc w:val="both"/>
      </w:pPr>
      <w:r w:rsidRPr="0058603D">
        <w:t xml:space="preserve">Pour le texte: </w:t>
      </w:r>
      <w:r>
        <w:t>Times New Roman</w:t>
      </w:r>
      <w:r w:rsidRPr="0058603D">
        <w:t>, 1</w:t>
      </w:r>
      <w:r>
        <w:t>4</w:t>
      </w:r>
      <w:r w:rsidRPr="0058603D">
        <w:t xml:space="preserve"> points.</w:t>
      </w:r>
    </w:p>
    <w:p w:rsidR="00EC7671" w:rsidRPr="0058603D" w:rsidRDefault="00EC7671" w:rsidP="00EC7671">
      <w:pPr>
        <w:ind w:left="360" w:right="360" w:firstLine="0"/>
        <w:jc w:val="both"/>
      </w:pPr>
      <w:r w:rsidRPr="0058603D">
        <w:t xml:space="preserve">Pour les notes de bas de page : </w:t>
      </w:r>
      <w:r>
        <w:t>Times New Roman</w:t>
      </w:r>
      <w:r w:rsidRPr="0058603D">
        <w:t>, 1</w:t>
      </w:r>
      <w:r>
        <w:t>2</w:t>
      </w:r>
      <w:r w:rsidRPr="0058603D">
        <w:t xml:space="preserve"> points.</w:t>
      </w:r>
    </w:p>
    <w:p w:rsidR="00EC7671" w:rsidRDefault="00EC7671">
      <w:pPr>
        <w:ind w:left="360" w:right="1800" w:firstLine="0"/>
        <w:jc w:val="both"/>
      </w:pPr>
    </w:p>
    <w:p w:rsidR="00EC7671" w:rsidRPr="0058603D" w:rsidRDefault="00EC7671">
      <w:pPr>
        <w:ind w:left="360" w:right="1800" w:firstLine="0"/>
        <w:jc w:val="both"/>
      </w:pPr>
    </w:p>
    <w:p w:rsidR="00EC7671" w:rsidRPr="0058603D" w:rsidRDefault="00EC7671">
      <w:pPr>
        <w:ind w:right="360" w:firstLine="0"/>
        <w:jc w:val="both"/>
      </w:pPr>
      <w:r w:rsidRPr="0058603D">
        <w:t>Édition électronique réalisée avec le traitement de textes Micr</w:t>
      </w:r>
      <w:r w:rsidRPr="0058603D">
        <w:t>o</w:t>
      </w:r>
      <w:r w:rsidRPr="0058603D">
        <w:t>soft Word 200</w:t>
      </w:r>
      <w:r>
        <w:t>8</w:t>
      </w:r>
      <w:r w:rsidRPr="0058603D">
        <w:t xml:space="preserve"> pour Macintosh.</w:t>
      </w:r>
    </w:p>
    <w:p w:rsidR="00EC7671" w:rsidRPr="0058603D" w:rsidRDefault="00EC7671">
      <w:pPr>
        <w:ind w:right="1800" w:firstLine="0"/>
        <w:jc w:val="both"/>
      </w:pPr>
    </w:p>
    <w:p w:rsidR="00EC7671" w:rsidRPr="0058603D" w:rsidRDefault="00EC7671" w:rsidP="00EC7671">
      <w:pPr>
        <w:ind w:right="540" w:firstLine="0"/>
        <w:jc w:val="both"/>
      </w:pPr>
      <w:r w:rsidRPr="0058603D">
        <w:t>Mise en page sur papier format : LETTRE US</w:t>
      </w:r>
      <w:r>
        <w:t>, 8.5’’ x 11’’.</w:t>
      </w:r>
    </w:p>
    <w:p w:rsidR="00EC7671" w:rsidRPr="0058603D" w:rsidRDefault="00EC7671">
      <w:pPr>
        <w:ind w:right="1800" w:firstLine="0"/>
        <w:jc w:val="both"/>
      </w:pPr>
    </w:p>
    <w:p w:rsidR="00EC7671" w:rsidRPr="0058603D" w:rsidRDefault="00EC7671" w:rsidP="00EC7671">
      <w:pPr>
        <w:ind w:right="810" w:firstLine="0"/>
        <w:jc w:val="both"/>
      </w:pPr>
      <w:r w:rsidRPr="0058603D">
        <w:t xml:space="preserve">Édition numérique réalisée le </w:t>
      </w:r>
      <w:r>
        <w:t>12 mai 2019</w:t>
      </w:r>
      <w:r w:rsidRPr="0058603D">
        <w:t xml:space="preserve"> à Ch</w:t>
      </w:r>
      <w:r w:rsidRPr="0058603D">
        <w:t>i</w:t>
      </w:r>
      <w:r w:rsidRPr="0058603D">
        <w:t>coutimi, Ville de Sagu</w:t>
      </w:r>
      <w:r w:rsidRPr="0058603D">
        <w:t>e</w:t>
      </w:r>
      <w:r w:rsidRPr="0058603D">
        <w:t xml:space="preserve">nay, </w:t>
      </w:r>
      <w:r>
        <w:t>Québec</w:t>
      </w:r>
      <w:r w:rsidRPr="0058603D">
        <w:t>.</w:t>
      </w:r>
    </w:p>
    <w:p w:rsidR="00EC7671" w:rsidRDefault="00EC7671">
      <w:pPr>
        <w:ind w:right="1800" w:firstLine="0"/>
        <w:jc w:val="both"/>
        <w:rPr>
          <w:sz w:val="22"/>
        </w:rPr>
      </w:pPr>
    </w:p>
    <w:p w:rsidR="00EC7671" w:rsidRDefault="008C6031">
      <w:pPr>
        <w:ind w:right="1800" w:firstLine="0"/>
        <w:jc w:val="both"/>
      </w:pPr>
      <w:r>
        <w:rPr>
          <w:noProof/>
        </w:rPr>
        <w:drawing>
          <wp:inline distT="0" distB="0" distL="0" distR="0">
            <wp:extent cx="1118870" cy="398145"/>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EC7671" w:rsidRDefault="00EC7671" w:rsidP="00EC7671">
      <w:pPr>
        <w:ind w:left="20"/>
        <w:jc w:val="both"/>
      </w:pPr>
      <w:r>
        <w:br w:type="page"/>
      </w:r>
    </w:p>
    <w:p w:rsidR="00EC7671" w:rsidRPr="006E3C1D" w:rsidRDefault="00EC7671" w:rsidP="00EC7671">
      <w:pPr>
        <w:ind w:firstLine="0"/>
        <w:jc w:val="center"/>
        <w:rPr>
          <w:b/>
          <w:sz w:val="36"/>
          <w:lang w:bidi="ar-SA"/>
        </w:rPr>
      </w:pPr>
      <w:r>
        <w:rPr>
          <w:sz w:val="36"/>
          <w:lang w:bidi="ar-SA"/>
        </w:rPr>
        <w:t>Søren Kierkegaard</w:t>
      </w:r>
      <w:r w:rsidRPr="006E3C1D">
        <w:rPr>
          <w:sz w:val="36"/>
          <w:lang w:bidi="ar-SA"/>
        </w:rPr>
        <w:t xml:space="preserve"> [</w:t>
      </w:r>
      <w:r>
        <w:rPr>
          <w:sz w:val="36"/>
          <w:lang w:bidi="ar-SA"/>
        </w:rPr>
        <w:t>1813-1855</w:t>
      </w:r>
      <w:r w:rsidRPr="006E3C1D">
        <w:rPr>
          <w:sz w:val="36"/>
          <w:lang w:bidi="ar-SA"/>
        </w:rPr>
        <w:t>]</w:t>
      </w:r>
    </w:p>
    <w:p w:rsidR="00EC7671" w:rsidRDefault="00EC7671" w:rsidP="00EC7671">
      <w:pPr>
        <w:ind w:firstLine="0"/>
        <w:jc w:val="center"/>
        <w:rPr>
          <w:sz w:val="20"/>
          <w:lang w:bidi="ar-SA"/>
        </w:rPr>
      </w:pPr>
      <w:r w:rsidRPr="00AE4A9E">
        <w:rPr>
          <w:sz w:val="20"/>
          <w:lang w:bidi="ar-SA"/>
        </w:rPr>
        <w:t>écrivain, poète, th</w:t>
      </w:r>
      <w:r>
        <w:rPr>
          <w:sz w:val="20"/>
          <w:lang w:bidi="ar-SA"/>
        </w:rPr>
        <w:t>éologien, et philosophe danois,</w:t>
      </w:r>
      <w:r>
        <w:rPr>
          <w:sz w:val="20"/>
          <w:lang w:bidi="ar-SA"/>
        </w:rPr>
        <w:br/>
      </w:r>
      <w:r w:rsidRPr="00AE4A9E">
        <w:rPr>
          <w:sz w:val="20"/>
          <w:lang w:bidi="ar-SA"/>
        </w:rPr>
        <w:t xml:space="preserve">dont l’œuvre est considérée comme une première forme de l'existentialisme. </w:t>
      </w:r>
    </w:p>
    <w:p w:rsidR="00EC7671" w:rsidRDefault="00EC7671" w:rsidP="00EC7671">
      <w:pPr>
        <w:ind w:firstLine="0"/>
        <w:jc w:val="center"/>
      </w:pPr>
    </w:p>
    <w:p w:rsidR="00EC7671" w:rsidRPr="00F4237A" w:rsidRDefault="00EC7671" w:rsidP="00EC7671">
      <w:pPr>
        <w:ind w:firstLine="0"/>
        <w:jc w:val="center"/>
        <w:rPr>
          <w:color w:val="000080"/>
          <w:sz w:val="36"/>
        </w:rPr>
      </w:pPr>
      <w:r>
        <w:rPr>
          <w:color w:val="000080"/>
          <w:sz w:val="36"/>
        </w:rPr>
        <w:t>Les miettes philosophiques</w:t>
      </w:r>
    </w:p>
    <w:p w:rsidR="00EC7671" w:rsidRDefault="00EC7671" w:rsidP="00EC7671">
      <w:pPr>
        <w:ind w:firstLine="0"/>
        <w:jc w:val="center"/>
      </w:pPr>
    </w:p>
    <w:p w:rsidR="00EC7671" w:rsidRDefault="008C6031" w:rsidP="00EC7671">
      <w:pPr>
        <w:ind w:firstLine="0"/>
        <w:jc w:val="center"/>
      </w:pPr>
      <w:r>
        <w:rPr>
          <w:noProof/>
        </w:rPr>
        <w:drawing>
          <wp:inline distT="0" distB="0" distL="0" distR="0">
            <wp:extent cx="3636010" cy="5292725"/>
            <wp:effectExtent l="25400" t="25400" r="8890" b="15875"/>
            <wp:docPr id="4" name="Image 4" descr="Miettes_philosophiques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iettes_philosophiques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6010" cy="5292725"/>
                    </a:xfrm>
                    <a:prstGeom prst="rect">
                      <a:avLst/>
                    </a:prstGeom>
                    <a:noFill/>
                    <a:ln w="19050" cmpd="sng">
                      <a:solidFill>
                        <a:srgbClr val="000000"/>
                      </a:solidFill>
                      <a:miter lim="800000"/>
                      <a:headEnd/>
                      <a:tailEnd/>
                    </a:ln>
                    <a:effectLst/>
                  </pic:spPr>
                </pic:pic>
              </a:graphicData>
            </a:graphic>
          </wp:inline>
        </w:drawing>
      </w:r>
    </w:p>
    <w:p w:rsidR="00EC7671" w:rsidRDefault="00EC7671" w:rsidP="00EC7671">
      <w:pPr>
        <w:ind w:firstLine="0"/>
        <w:jc w:val="center"/>
      </w:pPr>
    </w:p>
    <w:p w:rsidR="00EC7671" w:rsidRDefault="00EC7671">
      <w:pPr>
        <w:jc w:val="both"/>
      </w:pPr>
      <w:r>
        <w:t>Préface et traduction de Paul Petit. Paris : Les Éditions Gallimard, 1967, 185 pp.</w:t>
      </w:r>
    </w:p>
    <w:p w:rsidR="00EC7671" w:rsidRPr="00E07116" w:rsidRDefault="00EC7671" w:rsidP="00EC7671">
      <w:pPr>
        <w:pStyle w:val="p"/>
      </w:pPr>
      <w:r>
        <w:br w:type="page"/>
      </w: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AE4A9E" w:rsidRDefault="00EC7671" w:rsidP="00EC7671">
      <w:pPr>
        <w:ind w:firstLine="0"/>
        <w:jc w:val="center"/>
        <w:rPr>
          <w:b/>
          <w:i/>
        </w:rPr>
      </w:pPr>
      <w:bookmarkStart w:id="1" w:name="miettes_philo_couverture"/>
      <w:r w:rsidRPr="00AE4A9E">
        <w:rPr>
          <w:b/>
        </w:rPr>
        <w:t>Les miettes philosophiques.</w:t>
      </w:r>
    </w:p>
    <w:p w:rsidR="00EC7671" w:rsidRPr="00E07116" w:rsidRDefault="00EC7671" w:rsidP="00EC7671">
      <w:pPr>
        <w:pStyle w:val="planchest"/>
      </w:pPr>
      <w:r w:rsidRPr="00E07116">
        <w:t>Quatrième de couverture</w:t>
      </w:r>
    </w:p>
    <w:bookmarkEnd w:id="1"/>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F452F3" w:rsidRDefault="00EC7671" w:rsidP="00EC7671">
      <w:pPr>
        <w:spacing w:before="120" w:after="120"/>
        <w:jc w:val="both"/>
        <w:rPr>
          <w:lang w:eastAsia="fr-FR" w:bidi="fr-FR"/>
        </w:rPr>
      </w:pPr>
      <w:r w:rsidRPr="00F452F3">
        <w:rPr>
          <w:lang w:eastAsia="fr-FR" w:bidi="fr-FR"/>
        </w:rPr>
        <w:t xml:space="preserve">Les </w:t>
      </w:r>
      <w:r w:rsidRPr="005D2CC0">
        <w:rPr>
          <w:i/>
          <w:iCs/>
        </w:rPr>
        <w:t>Miettes philosophiques</w:t>
      </w:r>
      <w:r w:rsidRPr="00F452F3">
        <w:rPr>
          <w:lang w:eastAsia="fr-FR" w:bidi="fr-FR"/>
        </w:rPr>
        <w:t xml:space="preserve"> ont paru en 1844. Kierkegaard était alors âgé de trente et un ans.</w:t>
      </w:r>
    </w:p>
    <w:p w:rsidR="00EC7671" w:rsidRPr="00E07116" w:rsidRDefault="00EC7671" w:rsidP="00EC7671">
      <w:pPr>
        <w:jc w:val="both"/>
        <w:rPr>
          <w:lang w:eastAsia="fr-FR" w:bidi="fr-FR"/>
        </w:rPr>
      </w:pPr>
      <w:r>
        <w:rPr>
          <w:lang w:eastAsia="fr-FR" w:bidi="fr-FR"/>
        </w:rPr>
        <w:t>« </w:t>
      </w:r>
      <w:r w:rsidRPr="00F452F3">
        <w:rPr>
          <w:lang w:eastAsia="fr-FR" w:bidi="fr-FR"/>
        </w:rPr>
        <w:t>L</w:t>
      </w:r>
      <w:r>
        <w:rPr>
          <w:lang w:eastAsia="fr-FR" w:bidi="fr-FR"/>
        </w:rPr>
        <w:t>’</w:t>
      </w:r>
      <w:r w:rsidRPr="00F452F3">
        <w:rPr>
          <w:lang w:eastAsia="fr-FR" w:bidi="fr-FR"/>
        </w:rPr>
        <w:t xml:space="preserve">idée centrale des </w:t>
      </w:r>
      <w:r w:rsidRPr="005D2CC0">
        <w:rPr>
          <w:i/>
          <w:iCs/>
        </w:rPr>
        <w:t>Miettes,</w:t>
      </w:r>
      <w:r w:rsidRPr="00F452F3">
        <w:rPr>
          <w:lang w:eastAsia="fr-FR" w:bidi="fr-FR"/>
        </w:rPr>
        <w:t xml:space="preserve"> écrit Paul Petit dans sa préface, est de montrer la différence de nature qu</w:t>
      </w:r>
      <w:r>
        <w:rPr>
          <w:lang w:eastAsia="fr-FR" w:bidi="fr-FR"/>
        </w:rPr>
        <w:t>’</w:t>
      </w:r>
      <w:r w:rsidRPr="00F452F3">
        <w:rPr>
          <w:lang w:eastAsia="fr-FR" w:bidi="fr-FR"/>
        </w:rPr>
        <w:t>il y a entre la vérité telle que la concevaient les Grecs – Socrate – où le Maître n</w:t>
      </w:r>
      <w:r>
        <w:rPr>
          <w:lang w:eastAsia="fr-FR" w:bidi="fr-FR"/>
        </w:rPr>
        <w:t>’</w:t>
      </w:r>
      <w:r w:rsidRPr="00F452F3">
        <w:rPr>
          <w:lang w:eastAsia="fr-FR" w:bidi="fr-FR"/>
        </w:rPr>
        <w:t>est jamais que l</w:t>
      </w:r>
      <w:r>
        <w:rPr>
          <w:lang w:eastAsia="fr-FR" w:bidi="fr-FR"/>
        </w:rPr>
        <w:t>’</w:t>
      </w:r>
      <w:r w:rsidRPr="00F452F3">
        <w:rPr>
          <w:lang w:eastAsia="fr-FR" w:bidi="fr-FR"/>
        </w:rPr>
        <w:t>occasion de la découverte (ou plutôt de la prise de conscience) par l</w:t>
      </w:r>
      <w:r>
        <w:rPr>
          <w:lang w:eastAsia="fr-FR" w:bidi="fr-FR"/>
        </w:rPr>
        <w:t>’</w:t>
      </w:r>
      <w:r w:rsidRPr="00F452F3">
        <w:rPr>
          <w:lang w:eastAsia="fr-FR" w:bidi="fr-FR"/>
        </w:rPr>
        <w:t>élève d</w:t>
      </w:r>
      <w:r>
        <w:rPr>
          <w:lang w:eastAsia="fr-FR" w:bidi="fr-FR"/>
        </w:rPr>
        <w:t>’</w:t>
      </w:r>
      <w:r w:rsidRPr="00F452F3">
        <w:rPr>
          <w:lang w:eastAsia="fr-FR" w:bidi="fr-FR"/>
        </w:rPr>
        <w:t>une vérité qui existait déjà en lui (sans quoi comment pou</w:t>
      </w:r>
      <w:r w:rsidRPr="00F452F3">
        <w:rPr>
          <w:lang w:eastAsia="fr-FR" w:bidi="fr-FR"/>
        </w:rPr>
        <w:t>r</w:t>
      </w:r>
      <w:r w:rsidRPr="00F452F3">
        <w:rPr>
          <w:lang w:eastAsia="fr-FR" w:bidi="fr-FR"/>
        </w:rPr>
        <w:t>rait-il la reconnaître comme vraie ?) – et la vérité religieuse chr</w:t>
      </w:r>
      <w:r w:rsidRPr="00F452F3">
        <w:rPr>
          <w:lang w:eastAsia="fr-FR" w:bidi="fr-FR"/>
        </w:rPr>
        <w:t>é</w:t>
      </w:r>
      <w:r w:rsidRPr="00F452F3">
        <w:rPr>
          <w:lang w:eastAsia="fr-FR" w:bidi="fr-FR"/>
        </w:rPr>
        <w:t>tienne pour qui le Maître – le Dieu – engendre au contraire la vérité dans l</w:t>
      </w:r>
      <w:r>
        <w:rPr>
          <w:lang w:eastAsia="fr-FR" w:bidi="fr-FR"/>
        </w:rPr>
        <w:t>’</w:t>
      </w:r>
      <w:r w:rsidRPr="00F452F3">
        <w:rPr>
          <w:lang w:eastAsia="fr-FR" w:bidi="fr-FR"/>
        </w:rPr>
        <w:t>âme du disciple qu</w:t>
      </w:r>
      <w:r>
        <w:rPr>
          <w:lang w:eastAsia="fr-FR" w:bidi="fr-FR"/>
        </w:rPr>
        <w:t>’</w:t>
      </w:r>
      <w:r w:rsidRPr="00F452F3">
        <w:rPr>
          <w:lang w:eastAsia="fr-FR" w:bidi="fr-FR"/>
        </w:rPr>
        <w:t xml:space="preserve">il </w:t>
      </w:r>
      <w:r w:rsidRPr="005D2CC0">
        <w:rPr>
          <w:i/>
          <w:iCs/>
        </w:rPr>
        <w:t>sauve</w:t>
      </w:r>
      <w:r w:rsidRPr="00F452F3">
        <w:rPr>
          <w:lang w:eastAsia="fr-FR" w:bidi="fr-FR"/>
        </w:rPr>
        <w:t xml:space="preserve"> de lui-même par une véritable nouvelle naissance. Dans le premier cas le disciple était déjà dans la vér</w:t>
      </w:r>
      <w:r w:rsidRPr="00F452F3">
        <w:rPr>
          <w:lang w:eastAsia="fr-FR" w:bidi="fr-FR"/>
        </w:rPr>
        <w:t>i</w:t>
      </w:r>
      <w:r w:rsidRPr="00F452F3">
        <w:rPr>
          <w:lang w:eastAsia="fr-FR" w:bidi="fr-FR"/>
        </w:rPr>
        <w:t>té, et le Maître ne joue que le rôle d</w:t>
      </w:r>
      <w:r>
        <w:rPr>
          <w:lang w:eastAsia="fr-FR" w:bidi="fr-FR"/>
        </w:rPr>
        <w:t>’</w:t>
      </w:r>
      <w:r w:rsidRPr="00F452F3">
        <w:rPr>
          <w:lang w:eastAsia="fr-FR" w:bidi="fr-FR"/>
        </w:rPr>
        <w:t>accoucheur en l</w:t>
      </w:r>
      <w:r>
        <w:rPr>
          <w:lang w:eastAsia="fr-FR" w:bidi="fr-FR"/>
        </w:rPr>
        <w:t>’</w:t>
      </w:r>
      <w:r w:rsidRPr="00F452F3">
        <w:rPr>
          <w:lang w:eastAsia="fr-FR" w:bidi="fr-FR"/>
        </w:rPr>
        <w:t>aidant à en prendre connaissance (ou à s</w:t>
      </w:r>
      <w:r>
        <w:rPr>
          <w:lang w:eastAsia="fr-FR" w:bidi="fr-FR"/>
        </w:rPr>
        <w:t>’</w:t>
      </w:r>
      <w:r w:rsidRPr="00F452F3">
        <w:rPr>
          <w:lang w:eastAsia="fr-FR" w:bidi="fr-FR"/>
        </w:rPr>
        <w:t>en ressouvenir). Dans le second cas, au co</w:t>
      </w:r>
      <w:r w:rsidRPr="00F452F3">
        <w:rPr>
          <w:lang w:eastAsia="fr-FR" w:bidi="fr-FR"/>
        </w:rPr>
        <w:t>n</w:t>
      </w:r>
      <w:r w:rsidRPr="00F452F3">
        <w:rPr>
          <w:lang w:eastAsia="fr-FR" w:bidi="fr-FR"/>
        </w:rPr>
        <w:t>traire, le Maître – le Dieu – est un Père, le père de cette nouvelle créature qui vient de naître dans cette nouvelle naissance – un sauveur auquel le disciple se trouve attaché par un lien personnel de reconnaissance et d</w:t>
      </w:r>
      <w:r>
        <w:rPr>
          <w:lang w:eastAsia="fr-FR" w:bidi="fr-FR"/>
        </w:rPr>
        <w:t>’</w:t>
      </w:r>
      <w:r w:rsidRPr="00F452F3">
        <w:rPr>
          <w:lang w:eastAsia="fr-FR" w:bidi="fr-FR"/>
        </w:rPr>
        <w:t>amour qui serait tout à fait déplacé dans la perspe</w:t>
      </w:r>
      <w:r w:rsidRPr="00F452F3">
        <w:rPr>
          <w:lang w:eastAsia="fr-FR" w:bidi="fr-FR"/>
        </w:rPr>
        <w:t>c</w:t>
      </w:r>
      <w:r w:rsidRPr="00F452F3">
        <w:rPr>
          <w:lang w:eastAsia="fr-FR" w:bidi="fr-FR"/>
        </w:rPr>
        <w:t>tive purement maïeutique de Socrate.</w:t>
      </w:r>
      <w:r>
        <w:rPr>
          <w:lang w:eastAsia="fr-FR" w:bidi="fr-FR"/>
        </w:rPr>
        <w:t> »</w:t>
      </w:r>
    </w:p>
    <w:p w:rsidR="00EC7671" w:rsidRPr="00E07116" w:rsidRDefault="00EC7671" w:rsidP="00EC7671">
      <w:pPr>
        <w:jc w:val="both"/>
      </w:pPr>
      <w:r w:rsidRPr="00E07116">
        <w:rPr>
          <w:lang w:eastAsia="fr-FR" w:bidi="fr-FR"/>
        </w:rPr>
        <w:br w:type="page"/>
      </w:r>
    </w:p>
    <w:p w:rsidR="00EC7671" w:rsidRPr="00E07116" w:rsidRDefault="00EC7671" w:rsidP="00EC7671">
      <w:pPr>
        <w:jc w:val="both"/>
      </w:pPr>
    </w:p>
    <w:p w:rsidR="00EC7671" w:rsidRPr="00E07116" w:rsidRDefault="00EC7671" w:rsidP="00EC7671">
      <w:pPr>
        <w:jc w:val="both"/>
      </w:pPr>
    </w:p>
    <w:p w:rsidR="00EC7671" w:rsidRPr="00E07116" w:rsidRDefault="00EC7671" w:rsidP="00EC7671">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EC7671" w:rsidRPr="00E07116" w:rsidRDefault="00EC7671" w:rsidP="00EC7671">
      <w:pPr>
        <w:pStyle w:val="NormalWeb"/>
        <w:spacing w:before="2" w:after="2"/>
        <w:jc w:val="both"/>
        <w:rPr>
          <w:rFonts w:ascii="Times New Roman" w:hAnsi="Times New Roman"/>
          <w:sz w:val="28"/>
        </w:rPr>
      </w:pPr>
    </w:p>
    <w:p w:rsidR="00EC7671" w:rsidRPr="00E07116" w:rsidRDefault="00EC7671" w:rsidP="00EC7671">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EC7671" w:rsidRPr="00E07116" w:rsidRDefault="00EC7671" w:rsidP="00EC7671">
      <w:pPr>
        <w:jc w:val="both"/>
        <w:rPr>
          <w:szCs w:val="19"/>
        </w:rPr>
      </w:pPr>
    </w:p>
    <w:p w:rsidR="00EC7671" w:rsidRPr="00E07116" w:rsidRDefault="00EC7671" w:rsidP="00EC7671">
      <w:pPr>
        <w:jc w:val="both"/>
        <w:rPr>
          <w:szCs w:val="19"/>
        </w:rPr>
      </w:pPr>
    </w:p>
    <w:p w:rsidR="00EC7671" w:rsidRDefault="00EC7671" w:rsidP="00EC7671">
      <w:pPr>
        <w:pStyle w:val="p"/>
      </w:pPr>
      <w:r w:rsidRPr="00E07116">
        <w:br w:type="page"/>
      </w:r>
      <w:r>
        <w:lastRenderedPageBreak/>
        <w:t>[185]</w:t>
      </w:r>
    </w:p>
    <w:p w:rsidR="00EC7671" w:rsidRDefault="00EC7671" w:rsidP="00EC7671">
      <w:pPr>
        <w:jc w:val="both"/>
      </w:pPr>
    </w:p>
    <w:p w:rsidR="00EC7671" w:rsidRDefault="00EC7671">
      <w:pPr>
        <w:jc w:val="both"/>
      </w:pPr>
    </w:p>
    <w:p w:rsidR="00EC7671" w:rsidRPr="00AE4A9E" w:rsidRDefault="00EC7671" w:rsidP="00EC7671">
      <w:pPr>
        <w:ind w:firstLine="0"/>
        <w:jc w:val="center"/>
        <w:rPr>
          <w:b/>
          <w:i/>
        </w:rPr>
      </w:pPr>
      <w:bookmarkStart w:id="2" w:name="tdm"/>
      <w:r w:rsidRPr="00AE4A9E">
        <w:rPr>
          <w:b/>
        </w:rPr>
        <w:t>Les miettes philosophiques.</w:t>
      </w:r>
    </w:p>
    <w:p w:rsidR="00EC7671" w:rsidRDefault="00EC7671" w:rsidP="00EC7671">
      <w:pPr>
        <w:ind w:firstLine="20"/>
        <w:jc w:val="center"/>
      </w:pPr>
      <w:r>
        <w:rPr>
          <w:color w:val="FF0000"/>
          <w:sz w:val="48"/>
        </w:rPr>
        <w:t>Table des matières</w:t>
      </w:r>
      <w:bookmarkEnd w:id="2"/>
    </w:p>
    <w:p w:rsidR="00EC7671" w:rsidRDefault="00EC7671">
      <w:pPr>
        <w:ind w:firstLine="0"/>
      </w:pPr>
    </w:p>
    <w:p w:rsidR="00EC7671" w:rsidRDefault="00EC7671" w:rsidP="00EC7671"/>
    <w:p w:rsidR="00EC7671" w:rsidRDefault="00EC7671" w:rsidP="00EC7671"/>
    <w:p w:rsidR="00EC7671" w:rsidRDefault="00EC7671" w:rsidP="00EC7671">
      <w:pPr>
        <w:spacing w:before="120" w:after="120"/>
        <w:ind w:firstLine="0"/>
        <w:jc w:val="both"/>
        <w:rPr>
          <w:sz w:val="24"/>
          <w:szCs w:val="24"/>
          <w:lang w:eastAsia="fr-FR" w:bidi="fr-FR"/>
        </w:rPr>
      </w:pPr>
      <w:hyperlink w:anchor="miettes_philo_couverture" w:history="1">
        <w:r w:rsidRPr="000E2459">
          <w:rPr>
            <w:rStyle w:val="Lienhypertexte"/>
            <w:sz w:val="24"/>
            <w:szCs w:val="24"/>
            <w:lang w:eastAsia="fr-FR" w:bidi="fr-FR"/>
          </w:rPr>
          <w:t>Quatrième de couverture</w:t>
        </w:r>
      </w:hyperlink>
    </w:p>
    <w:p w:rsidR="00EC7671" w:rsidRPr="005D2CC0" w:rsidRDefault="00EC7671" w:rsidP="00EC7671">
      <w:pPr>
        <w:spacing w:before="120" w:after="120"/>
        <w:ind w:firstLine="0"/>
        <w:jc w:val="both"/>
        <w:rPr>
          <w:sz w:val="24"/>
          <w:szCs w:val="24"/>
          <w:lang w:eastAsia="fr-FR" w:bidi="fr-FR"/>
        </w:rPr>
      </w:pPr>
      <w:hyperlink w:anchor="miettes_philo_avis_aux_lecteurs" w:history="1">
        <w:r w:rsidRPr="000E2459">
          <w:rPr>
            <w:rStyle w:val="Lienhypertexte"/>
            <w:sz w:val="24"/>
            <w:szCs w:val="24"/>
            <w:lang w:eastAsia="fr-FR" w:bidi="fr-FR"/>
          </w:rPr>
          <w:t>Avis aux lecteurs</w:t>
        </w:r>
      </w:hyperlink>
      <w:r w:rsidRPr="005D2CC0">
        <w:rPr>
          <w:sz w:val="24"/>
          <w:szCs w:val="24"/>
          <w:lang w:eastAsia="fr-FR" w:bidi="fr-FR"/>
        </w:rPr>
        <w:t xml:space="preserve"> [7]</w:t>
      </w:r>
    </w:p>
    <w:p w:rsidR="00EC7671" w:rsidRPr="005D2CC0" w:rsidRDefault="00EC7671" w:rsidP="00EC7671">
      <w:pPr>
        <w:spacing w:before="120" w:after="120"/>
        <w:ind w:firstLine="0"/>
        <w:jc w:val="both"/>
        <w:rPr>
          <w:sz w:val="24"/>
          <w:szCs w:val="24"/>
          <w:lang w:eastAsia="fr-FR" w:bidi="fr-FR"/>
        </w:rPr>
      </w:pPr>
      <w:hyperlink w:anchor="miettes_philo_preface_traducteur" w:history="1">
        <w:r w:rsidRPr="000E2459">
          <w:rPr>
            <w:rStyle w:val="Lienhypertexte"/>
            <w:sz w:val="24"/>
            <w:szCs w:val="24"/>
            <w:lang w:eastAsia="fr-FR" w:bidi="fr-FR"/>
          </w:rPr>
          <w:t>Préface du traducteur</w:t>
        </w:r>
      </w:hyperlink>
      <w:r w:rsidRPr="005D2CC0">
        <w:rPr>
          <w:sz w:val="24"/>
          <w:szCs w:val="24"/>
          <w:lang w:eastAsia="fr-FR" w:bidi="fr-FR"/>
        </w:rPr>
        <w:t xml:space="preserve"> [9]</w:t>
      </w:r>
    </w:p>
    <w:p w:rsidR="00EC7671" w:rsidRPr="005D2CC0" w:rsidRDefault="00EC7671" w:rsidP="00EC7671">
      <w:pPr>
        <w:spacing w:before="120" w:after="120"/>
        <w:ind w:firstLine="0"/>
        <w:jc w:val="both"/>
        <w:rPr>
          <w:sz w:val="24"/>
          <w:szCs w:val="24"/>
          <w:lang w:eastAsia="fr-FR" w:bidi="fr-FR"/>
        </w:rPr>
      </w:pPr>
      <w:hyperlink w:anchor="miettes_philo_avant_propos" w:history="1">
        <w:r w:rsidRPr="000E2459">
          <w:rPr>
            <w:rStyle w:val="Lienhypertexte"/>
            <w:sz w:val="24"/>
            <w:szCs w:val="24"/>
            <w:lang w:eastAsia="fr-FR" w:bidi="fr-FR"/>
          </w:rPr>
          <w:t>Avant-propos</w:t>
        </w:r>
      </w:hyperlink>
      <w:r w:rsidRPr="005D2CC0">
        <w:rPr>
          <w:sz w:val="24"/>
          <w:szCs w:val="24"/>
          <w:lang w:eastAsia="fr-FR" w:bidi="fr-FR"/>
        </w:rPr>
        <w:t xml:space="preserve"> [27]</w:t>
      </w:r>
    </w:p>
    <w:p w:rsidR="00EC7671" w:rsidRPr="005D2CC0" w:rsidRDefault="00EC7671" w:rsidP="00EC7671">
      <w:pPr>
        <w:spacing w:before="120" w:after="120"/>
        <w:ind w:firstLine="0"/>
        <w:jc w:val="both"/>
        <w:rPr>
          <w:sz w:val="24"/>
          <w:szCs w:val="24"/>
          <w:lang w:eastAsia="fr-FR" w:bidi="fr-FR"/>
        </w:rPr>
      </w:pPr>
    </w:p>
    <w:p w:rsidR="00EC7671" w:rsidRPr="005D2CC0" w:rsidRDefault="00EC7671" w:rsidP="00EC7671">
      <w:pPr>
        <w:spacing w:before="120" w:after="120"/>
        <w:ind w:left="1440" w:hanging="1440"/>
        <w:jc w:val="both"/>
        <w:rPr>
          <w:sz w:val="24"/>
          <w:szCs w:val="24"/>
          <w:lang w:eastAsia="fr-FR" w:bidi="fr-FR"/>
        </w:rPr>
      </w:pPr>
      <w:r>
        <w:rPr>
          <w:sz w:val="24"/>
          <w:szCs w:val="24"/>
          <w:lang w:eastAsia="fr-FR" w:bidi="fr-FR"/>
        </w:rPr>
        <w:t xml:space="preserve">Chapitre </w:t>
      </w:r>
      <w:r w:rsidRPr="005D2CC0">
        <w:rPr>
          <w:sz w:val="24"/>
          <w:szCs w:val="24"/>
          <w:lang w:eastAsia="fr-FR" w:bidi="fr-FR"/>
        </w:rPr>
        <w:t>I.</w:t>
      </w:r>
      <w:r w:rsidRPr="005D2CC0">
        <w:rPr>
          <w:sz w:val="24"/>
          <w:szCs w:val="24"/>
          <w:lang w:eastAsia="fr-FR" w:bidi="fr-FR"/>
        </w:rPr>
        <w:tab/>
      </w:r>
      <w:hyperlink w:anchor="miettes_philo_chap_I" w:history="1">
        <w:r w:rsidRPr="000E2459">
          <w:rPr>
            <w:rStyle w:val="Lienhypertexte"/>
            <w:sz w:val="24"/>
            <w:szCs w:val="24"/>
            <w:lang w:eastAsia="fr-FR" w:bidi="fr-FR"/>
          </w:rPr>
          <w:t>Projet idéel</w:t>
        </w:r>
      </w:hyperlink>
      <w:r w:rsidRPr="005D2CC0">
        <w:rPr>
          <w:sz w:val="24"/>
          <w:szCs w:val="24"/>
          <w:lang w:eastAsia="fr-FR" w:bidi="fr-FR"/>
        </w:rPr>
        <w:t xml:space="preserve"> [39]</w:t>
      </w:r>
    </w:p>
    <w:p w:rsidR="00EC7671" w:rsidRPr="005D2CC0" w:rsidRDefault="00EC7671" w:rsidP="00EC7671">
      <w:pPr>
        <w:spacing w:before="120" w:after="120"/>
        <w:ind w:left="1440" w:hanging="1440"/>
        <w:jc w:val="both"/>
        <w:rPr>
          <w:sz w:val="24"/>
          <w:szCs w:val="24"/>
          <w:lang w:eastAsia="fr-FR" w:bidi="fr-FR"/>
        </w:rPr>
      </w:pPr>
      <w:r>
        <w:rPr>
          <w:sz w:val="24"/>
          <w:szCs w:val="24"/>
          <w:lang w:eastAsia="fr-FR" w:bidi="fr-FR"/>
        </w:rPr>
        <w:t xml:space="preserve">Chapitre </w:t>
      </w:r>
      <w:r w:rsidRPr="005D2CC0">
        <w:rPr>
          <w:sz w:val="24"/>
          <w:szCs w:val="24"/>
          <w:lang w:eastAsia="fr-FR" w:bidi="fr-FR"/>
        </w:rPr>
        <w:t>II.</w:t>
      </w:r>
      <w:r w:rsidRPr="005D2CC0">
        <w:rPr>
          <w:sz w:val="24"/>
          <w:szCs w:val="24"/>
          <w:lang w:eastAsia="fr-FR" w:bidi="fr-FR"/>
        </w:rPr>
        <w:tab/>
      </w:r>
      <w:hyperlink w:anchor="miettes_philo_chap_II" w:history="1">
        <w:r w:rsidRPr="000E2459">
          <w:rPr>
            <w:rStyle w:val="Lienhypertexte"/>
            <w:sz w:val="24"/>
            <w:szCs w:val="24"/>
            <w:lang w:eastAsia="fr-FR" w:bidi="fr-FR"/>
          </w:rPr>
          <w:t xml:space="preserve">Le dieu comme maître et sauveur, </w:t>
        </w:r>
        <w:r w:rsidRPr="000E2459">
          <w:rPr>
            <w:rStyle w:val="Lienhypertexte"/>
            <w:i/>
            <w:sz w:val="24"/>
            <w:szCs w:val="24"/>
            <w:lang w:eastAsia="fr-FR" w:bidi="fr-FR"/>
          </w:rPr>
          <w:t>essai poétique</w:t>
        </w:r>
      </w:hyperlink>
      <w:r w:rsidRPr="005D2CC0">
        <w:rPr>
          <w:sz w:val="24"/>
          <w:szCs w:val="24"/>
          <w:lang w:eastAsia="fr-FR" w:bidi="fr-FR"/>
        </w:rPr>
        <w:t xml:space="preserve"> [59]</w:t>
      </w:r>
    </w:p>
    <w:p w:rsidR="00EC7671" w:rsidRPr="005D2CC0" w:rsidRDefault="00EC7671" w:rsidP="00EC7671">
      <w:pPr>
        <w:spacing w:before="120" w:after="120"/>
        <w:ind w:left="1440" w:hanging="1440"/>
        <w:jc w:val="both"/>
        <w:rPr>
          <w:sz w:val="24"/>
          <w:szCs w:val="24"/>
          <w:lang w:eastAsia="fr-FR" w:bidi="fr-FR"/>
        </w:rPr>
      </w:pPr>
      <w:r>
        <w:rPr>
          <w:sz w:val="24"/>
          <w:szCs w:val="24"/>
          <w:lang w:eastAsia="fr-FR" w:bidi="fr-FR"/>
        </w:rPr>
        <w:t xml:space="preserve">Chapitre </w:t>
      </w:r>
      <w:r w:rsidRPr="005D2CC0">
        <w:rPr>
          <w:sz w:val="24"/>
          <w:szCs w:val="24"/>
          <w:lang w:eastAsia="fr-FR" w:bidi="fr-FR"/>
        </w:rPr>
        <w:t>III.</w:t>
      </w:r>
      <w:r w:rsidRPr="005D2CC0">
        <w:rPr>
          <w:sz w:val="24"/>
          <w:szCs w:val="24"/>
          <w:lang w:eastAsia="fr-FR" w:bidi="fr-FR"/>
        </w:rPr>
        <w:tab/>
      </w:r>
      <w:hyperlink w:anchor="miettes_philo_chap_III" w:history="1">
        <w:r w:rsidRPr="000E2459">
          <w:rPr>
            <w:rStyle w:val="Lienhypertexte"/>
            <w:sz w:val="24"/>
            <w:szCs w:val="24"/>
            <w:lang w:eastAsia="fr-FR" w:bidi="fr-FR"/>
          </w:rPr>
          <w:t xml:space="preserve">Le paradoxe absolu, </w:t>
        </w:r>
        <w:r w:rsidRPr="000E2459">
          <w:rPr>
            <w:rStyle w:val="Lienhypertexte"/>
            <w:i/>
            <w:sz w:val="24"/>
            <w:szCs w:val="24"/>
            <w:lang w:eastAsia="fr-FR" w:bidi="fr-FR"/>
          </w:rPr>
          <w:t>une chimère métaphysique</w:t>
        </w:r>
      </w:hyperlink>
      <w:r w:rsidRPr="005D2CC0">
        <w:rPr>
          <w:sz w:val="24"/>
          <w:szCs w:val="24"/>
          <w:lang w:eastAsia="fr-FR" w:bidi="fr-FR"/>
        </w:rPr>
        <w:t xml:space="preserve"> [79]</w:t>
      </w:r>
    </w:p>
    <w:p w:rsidR="00EC7671" w:rsidRPr="005D2CC0" w:rsidRDefault="00EC7671" w:rsidP="00EC7671">
      <w:pPr>
        <w:spacing w:before="120" w:after="120"/>
        <w:ind w:left="1620" w:hanging="1080"/>
        <w:jc w:val="both"/>
        <w:rPr>
          <w:sz w:val="24"/>
          <w:szCs w:val="24"/>
          <w:lang w:eastAsia="fr-FR" w:bidi="fr-FR"/>
        </w:rPr>
      </w:pPr>
      <w:hyperlink w:anchor="miettes_philo_chap_III_annexe" w:history="1">
        <w:r w:rsidRPr="000E2459">
          <w:rPr>
            <w:rStyle w:val="Lienhypertexte"/>
            <w:sz w:val="24"/>
            <w:szCs w:val="24"/>
            <w:lang w:eastAsia="fr-FR" w:bidi="fr-FR"/>
          </w:rPr>
          <w:t>Annexe </w:t>
        </w:r>
      </w:hyperlink>
      <w:r w:rsidRPr="005D2CC0">
        <w:rPr>
          <w:sz w:val="24"/>
          <w:szCs w:val="24"/>
          <w:lang w:eastAsia="fr-FR" w:bidi="fr-FR"/>
        </w:rPr>
        <w:t>:</w:t>
      </w:r>
      <w:r w:rsidRPr="005D2CC0">
        <w:rPr>
          <w:sz w:val="24"/>
          <w:szCs w:val="24"/>
          <w:lang w:eastAsia="fr-FR" w:bidi="fr-FR"/>
        </w:rPr>
        <w:tab/>
        <w:t>Le scandale provoqué par le paradoxe</w:t>
      </w:r>
      <w:r>
        <w:rPr>
          <w:sz w:val="24"/>
          <w:szCs w:val="24"/>
          <w:lang w:eastAsia="fr-FR" w:bidi="fr-FR"/>
        </w:rPr>
        <w:t> :</w:t>
      </w:r>
      <w:r w:rsidRPr="005D2CC0">
        <w:rPr>
          <w:sz w:val="24"/>
          <w:szCs w:val="24"/>
          <w:lang w:eastAsia="fr-FR" w:bidi="fr-FR"/>
        </w:rPr>
        <w:t xml:space="preserve"> </w:t>
      </w:r>
      <w:r w:rsidRPr="005D2CC0">
        <w:rPr>
          <w:i/>
          <w:sz w:val="24"/>
          <w:szCs w:val="24"/>
          <w:lang w:eastAsia="fr-FR" w:bidi="fr-FR"/>
        </w:rPr>
        <w:t>une illusion acoust</w:t>
      </w:r>
      <w:r w:rsidRPr="005D2CC0">
        <w:rPr>
          <w:i/>
          <w:sz w:val="24"/>
          <w:szCs w:val="24"/>
          <w:lang w:eastAsia="fr-FR" w:bidi="fr-FR"/>
        </w:rPr>
        <w:t>i</w:t>
      </w:r>
      <w:r w:rsidRPr="005D2CC0">
        <w:rPr>
          <w:i/>
          <w:sz w:val="24"/>
          <w:szCs w:val="24"/>
          <w:lang w:eastAsia="fr-FR" w:bidi="fr-FR"/>
        </w:rPr>
        <w:t>que</w:t>
      </w:r>
      <w:r w:rsidRPr="005D2CC0">
        <w:rPr>
          <w:sz w:val="24"/>
          <w:szCs w:val="24"/>
          <w:lang w:eastAsia="fr-FR" w:bidi="fr-FR"/>
        </w:rPr>
        <w:t xml:space="preserve"> [93]</w:t>
      </w:r>
    </w:p>
    <w:p w:rsidR="00EC7671" w:rsidRPr="005D2CC0" w:rsidRDefault="00EC7671" w:rsidP="00EC7671">
      <w:pPr>
        <w:spacing w:before="120" w:after="120"/>
        <w:ind w:left="1440" w:hanging="1440"/>
        <w:jc w:val="both"/>
        <w:rPr>
          <w:sz w:val="24"/>
          <w:szCs w:val="24"/>
          <w:lang w:eastAsia="fr-FR" w:bidi="fr-FR"/>
        </w:rPr>
      </w:pPr>
      <w:r>
        <w:rPr>
          <w:sz w:val="24"/>
          <w:szCs w:val="24"/>
          <w:lang w:eastAsia="fr-FR" w:bidi="fr-FR"/>
        </w:rPr>
        <w:t xml:space="preserve">Chapitre </w:t>
      </w:r>
      <w:r w:rsidRPr="005D2CC0">
        <w:rPr>
          <w:sz w:val="24"/>
          <w:szCs w:val="24"/>
          <w:lang w:eastAsia="fr-FR" w:bidi="fr-FR"/>
        </w:rPr>
        <w:t>IV.</w:t>
      </w:r>
      <w:r w:rsidRPr="005D2CC0">
        <w:rPr>
          <w:sz w:val="24"/>
          <w:szCs w:val="24"/>
          <w:lang w:eastAsia="fr-FR" w:bidi="fr-FR"/>
        </w:rPr>
        <w:tab/>
      </w:r>
      <w:hyperlink w:anchor="miettes_philo_chap_IV" w:history="1">
        <w:r w:rsidRPr="000E2459">
          <w:rPr>
            <w:rStyle w:val="Lienhypertexte"/>
            <w:sz w:val="24"/>
            <w:szCs w:val="24"/>
            <w:lang w:eastAsia="fr-FR" w:bidi="fr-FR"/>
          </w:rPr>
          <w:t>La contemporanéité du disciple</w:t>
        </w:r>
      </w:hyperlink>
      <w:r w:rsidRPr="005D2CC0">
        <w:rPr>
          <w:sz w:val="24"/>
          <w:szCs w:val="24"/>
          <w:lang w:eastAsia="fr-FR" w:bidi="fr-FR"/>
        </w:rPr>
        <w:t xml:space="preserve"> [103]</w:t>
      </w:r>
    </w:p>
    <w:p w:rsidR="00EC7671" w:rsidRPr="005D2CC0" w:rsidRDefault="00EC7671" w:rsidP="00EC7671">
      <w:pPr>
        <w:spacing w:before="120" w:after="120"/>
        <w:ind w:left="900" w:hanging="360"/>
        <w:jc w:val="both"/>
        <w:rPr>
          <w:sz w:val="24"/>
          <w:szCs w:val="24"/>
          <w:lang w:eastAsia="fr-FR" w:bidi="fr-FR"/>
        </w:rPr>
      </w:pPr>
      <w:hyperlink w:anchor="miettes_philo_chap_IV_intermede" w:history="1">
        <w:r w:rsidRPr="000E2459">
          <w:rPr>
            <w:rStyle w:val="Lienhypertexte"/>
            <w:sz w:val="24"/>
            <w:szCs w:val="24"/>
            <w:lang w:eastAsia="fr-FR" w:bidi="fr-FR"/>
          </w:rPr>
          <w:t>Intermède </w:t>
        </w:r>
      </w:hyperlink>
      <w:r w:rsidRPr="005D2CC0">
        <w:rPr>
          <w:sz w:val="24"/>
          <w:szCs w:val="24"/>
          <w:lang w:eastAsia="fr-FR" w:bidi="fr-FR"/>
        </w:rPr>
        <w:t>:</w:t>
      </w:r>
      <w:r>
        <w:rPr>
          <w:sz w:val="24"/>
          <w:szCs w:val="24"/>
          <w:lang w:eastAsia="fr-FR" w:bidi="fr-FR"/>
        </w:rPr>
        <w:t xml:space="preserve"> </w:t>
      </w:r>
      <w:r w:rsidRPr="005D2CC0">
        <w:rPr>
          <w:sz w:val="24"/>
          <w:szCs w:val="24"/>
          <w:lang w:eastAsia="fr-FR" w:bidi="fr-FR"/>
        </w:rPr>
        <w:t xml:space="preserve">Le passé est-il plus nécessaire que l’avenir ? </w:t>
      </w:r>
      <w:r w:rsidRPr="005D2CC0">
        <w:rPr>
          <w:i/>
          <w:sz w:val="24"/>
          <w:szCs w:val="24"/>
          <w:lang w:eastAsia="fr-FR" w:bidi="fr-FR"/>
        </w:rPr>
        <w:t>ou</w:t>
      </w:r>
      <w:r w:rsidRPr="005D2CC0">
        <w:rPr>
          <w:sz w:val="24"/>
          <w:szCs w:val="24"/>
          <w:lang w:eastAsia="fr-FR" w:bidi="fr-FR"/>
        </w:rPr>
        <w:t xml:space="preserve"> pour être dev</w:t>
      </w:r>
      <w:r w:rsidRPr="005D2CC0">
        <w:rPr>
          <w:sz w:val="24"/>
          <w:szCs w:val="24"/>
          <w:lang w:eastAsia="fr-FR" w:bidi="fr-FR"/>
        </w:rPr>
        <w:t>e</w:t>
      </w:r>
      <w:r w:rsidRPr="005D2CC0">
        <w:rPr>
          <w:sz w:val="24"/>
          <w:szCs w:val="24"/>
          <w:lang w:eastAsia="fr-FR" w:bidi="fr-FR"/>
        </w:rPr>
        <w:t>nu réel le possible en est-il devenu plus néce</w:t>
      </w:r>
      <w:r w:rsidRPr="005D2CC0">
        <w:rPr>
          <w:sz w:val="24"/>
          <w:szCs w:val="24"/>
          <w:lang w:eastAsia="fr-FR" w:bidi="fr-FR"/>
        </w:rPr>
        <w:t>s</w:t>
      </w:r>
      <w:r w:rsidRPr="005D2CC0">
        <w:rPr>
          <w:sz w:val="24"/>
          <w:szCs w:val="24"/>
          <w:lang w:eastAsia="fr-FR" w:bidi="fr-FR"/>
        </w:rPr>
        <w:t>saire qu’il ne l’était ? [123]</w:t>
      </w:r>
    </w:p>
    <w:p w:rsidR="00EC7671" w:rsidRPr="005D2CC0" w:rsidRDefault="00EC7671" w:rsidP="00EC7671">
      <w:pPr>
        <w:ind w:left="1620" w:hanging="360"/>
        <w:jc w:val="both"/>
        <w:rPr>
          <w:sz w:val="24"/>
          <w:szCs w:val="24"/>
          <w:lang w:eastAsia="fr-FR" w:bidi="fr-FR"/>
        </w:rPr>
      </w:pPr>
      <w:r w:rsidRPr="005D2CC0">
        <w:rPr>
          <w:sz w:val="24"/>
          <w:szCs w:val="24"/>
          <w:lang w:eastAsia="fr-FR" w:bidi="fr-FR"/>
        </w:rPr>
        <w:t>1.</w:t>
      </w:r>
      <w:r w:rsidRPr="005D2CC0">
        <w:rPr>
          <w:sz w:val="24"/>
          <w:szCs w:val="24"/>
          <w:lang w:eastAsia="fr-FR" w:bidi="fr-FR"/>
        </w:rPr>
        <w:tab/>
      </w:r>
      <w:r w:rsidRPr="005D2CC0">
        <w:rPr>
          <w:i/>
          <w:sz w:val="24"/>
          <w:szCs w:val="24"/>
          <w:lang w:eastAsia="fr-FR" w:bidi="fr-FR"/>
        </w:rPr>
        <w:t>Le devenir</w:t>
      </w:r>
      <w:r w:rsidRPr="005D2CC0">
        <w:rPr>
          <w:sz w:val="24"/>
          <w:szCs w:val="24"/>
          <w:lang w:eastAsia="fr-FR" w:bidi="fr-FR"/>
        </w:rPr>
        <w:t xml:space="preserve"> [124]</w:t>
      </w:r>
    </w:p>
    <w:p w:rsidR="00EC7671" w:rsidRPr="005D2CC0" w:rsidRDefault="00EC7671" w:rsidP="00EC7671">
      <w:pPr>
        <w:ind w:left="1620" w:hanging="360"/>
        <w:jc w:val="both"/>
        <w:rPr>
          <w:sz w:val="24"/>
          <w:szCs w:val="24"/>
          <w:lang w:eastAsia="fr-FR" w:bidi="fr-FR"/>
        </w:rPr>
      </w:pPr>
      <w:r w:rsidRPr="005D2CC0">
        <w:rPr>
          <w:sz w:val="24"/>
          <w:szCs w:val="24"/>
          <w:lang w:eastAsia="fr-FR" w:bidi="fr-FR"/>
        </w:rPr>
        <w:t>2.</w:t>
      </w:r>
      <w:r w:rsidRPr="005D2CC0">
        <w:rPr>
          <w:sz w:val="24"/>
          <w:szCs w:val="24"/>
          <w:lang w:eastAsia="fr-FR" w:bidi="fr-FR"/>
        </w:rPr>
        <w:tab/>
      </w:r>
      <w:r w:rsidRPr="005D2CC0">
        <w:rPr>
          <w:i/>
          <w:sz w:val="24"/>
          <w:szCs w:val="24"/>
          <w:lang w:eastAsia="fr-FR" w:bidi="fr-FR"/>
        </w:rPr>
        <w:t>L’historique</w:t>
      </w:r>
      <w:r w:rsidRPr="005D2CC0">
        <w:rPr>
          <w:sz w:val="24"/>
          <w:szCs w:val="24"/>
          <w:lang w:eastAsia="fr-FR" w:bidi="fr-FR"/>
        </w:rPr>
        <w:t xml:space="preserve"> [127]</w:t>
      </w:r>
    </w:p>
    <w:p w:rsidR="00EC7671" w:rsidRPr="005D2CC0" w:rsidRDefault="00EC7671" w:rsidP="00EC7671">
      <w:pPr>
        <w:ind w:left="1620" w:hanging="360"/>
        <w:jc w:val="both"/>
        <w:rPr>
          <w:sz w:val="24"/>
          <w:szCs w:val="24"/>
          <w:lang w:eastAsia="fr-FR" w:bidi="fr-FR"/>
        </w:rPr>
      </w:pPr>
      <w:r w:rsidRPr="005D2CC0">
        <w:rPr>
          <w:sz w:val="24"/>
          <w:szCs w:val="24"/>
          <w:lang w:eastAsia="fr-FR" w:bidi="fr-FR"/>
        </w:rPr>
        <w:t>3.</w:t>
      </w:r>
      <w:r w:rsidRPr="005D2CC0">
        <w:rPr>
          <w:sz w:val="24"/>
          <w:szCs w:val="24"/>
          <w:lang w:eastAsia="fr-FR" w:bidi="fr-FR"/>
        </w:rPr>
        <w:tab/>
      </w:r>
      <w:r w:rsidRPr="005D2CC0">
        <w:rPr>
          <w:i/>
          <w:sz w:val="24"/>
          <w:szCs w:val="24"/>
          <w:lang w:eastAsia="fr-FR" w:bidi="fr-FR"/>
        </w:rPr>
        <w:t>Le passé</w:t>
      </w:r>
      <w:r w:rsidRPr="005D2CC0">
        <w:rPr>
          <w:sz w:val="24"/>
          <w:szCs w:val="24"/>
          <w:lang w:eastAsia="fr-FR" w:bidi="fr-FR"/>
        </w:rPr>
        <w:t xml:space="preserve"> [128]</w:t>
      </w:r>
    </w:p>
    <w:p w:rsidR="00EC7671" w:rsidRPr="005D2CC0" w:rsidRDefault="00EC7671" w:rsidP="00EC7671">
      <w:pPr>
        <w:ind w:left="1620" w:hanging="360"/>
        <w:jc w:val="both"/>
        <w:rPr>
          <w:sz w:val="24"/>
          <w:szCs w:val="24"/>
          <w:lang w:eastAsia="fr-FR" w:bidi="fr-FR"/>
        </w:rPr>
      </w:pPr>
      <w:r w:rsidRPr="005D2CC0">
        <w:rPr>
          <w:sz w:val="24"/>
          <w:szCs w:val="24"/>
          <w:lang w:eastAsia="fr-FR" w:bidi="fr-FR"/>
        </w:rPr>
        <w:t>4.</w:t>
      </w:r>
      <w:r w:rsidRPr="005D2CC0">
        <w:rPr>
          <w:sz w:val="24"/>
          <w:szCs w:val="24"/>
          <w:lang w:eastAsia="fr-FR" w:bidi="fr-FR"/>
        </w:rPr>
        <w:tab/>
      </w:r>
      <w:r w:rsidRPr="005D2CC0">
        <w:rPr>
          <w:i/>
          <w:sz w:val="24"/>
          <w:szCs w:val="24"/>
          <w:lang w:eastAsia="fr-FR" w:bidi="fr-FR"/>
        </w:rPr>
        <w:t>Intellection du passé</w:t>
      </w:r>
      <w:r w:rsidRPr="005D2CC0">
        <w:rPr>
          <w:sz w:val="24"/>
          <w:szCs w:val="24"/>
          <w:lang w:eastAsia="fr-FR" w:bidi="fr-FR"/>
        </w:rPr>
        <w:t xml:space="preserve"> [131]</w:t>
      </w:r>
    </w:p>
    <w:p w:rsidR="00EC7671" w:rsidRPr="005D2CC0" w:rsidRDefault="00EC7671" w:rsidP="00EC7671">
      <w:pPr>
        <w:spacing w:before="120" w:after="120"/>
        <w:ind w:left="900" w:hanging="360"/>
        <w:jc w:val="both"/>
        <w:rPr>
          <w:sz w:val="24"/>
          <w:szCs w:val="24"/>
          <w:lang w:eastAsia="fr-FR" w:bidi="fr-FR"/>
        </w:rPr>
      </w:pPr>
      <w:hyperlink w:anchor="miettes_philo_chap_IV_annexe" w:history="1">
        <w:r w:rsidRPr="000E2459">
          <w:rPr>
            <w:rStyle w:val="Lienhypertexte"/>
            <w:sz w:val="24"/>
            <w:szCs w:val="24"/>
            <w:lang w:eastAsia="fr-FR" w:bidi="fr-FR"/>
          </w:rPr>
          <w:t>Annexe</w:t>
        </w:r>
      </w:hyperlink>
      <w:r w:rsidRPr="005D2CC0">
        <w:rPr>
          <w:sz w:val="24"/>
          <w:szCs w:val="24"/>
          <w:lang w:eastAsia="fr-FR" w:bidi="fr-FR"/>
        </w:rPr>
        <w:t xml:space="preserve"> : Application [141]</w:t>
      </w:r>
    </w:p>
    <w:p w:rsidR="00EC7671" w:rsidRPr="005D2CC0" w:rsidRDefault="00EC7671" w:rsidP="00EC7671">
      <w:pPr>
        <w:spacing w:before="120" w:after="120"/>
        <w:ind w:left="1440" w:hanging="1440"/>
        <w:jc w:val="both"/>
        <w:rPr>
          <w:sz w:val="24"/>
          <w:szCs w:val="24"/>
          <w:lang w:eastAsia="fr-FR" w:bidi="fr-FR"/>
        </w:rPr>
      </w:pPr>
      <w:r>
        <w:rPr>
          <w:sz w:val="24"/>
          <w:szCs w:val="24"/>
          <w:lang w:eastAsia="fr-FR" w:bidi="fr-FR"/>
        </w:rPr>
        <w:t xml:space="preserve">Chapitre </w:t>
      </w:r>
      <w:r w:rsidRPr="005D2CC0">
        <w:rPr>
          <w:sz w:val="24"/>
          <w:szCs w:val="24"/>
          <w:lang w:eastAsia="fr-FR" w:bidi="fr-FR"/>
        </w:rPr>
        <w:t>V.</w:t>
      </w:r>
      <w:r w:rsidRPr="005D2CC0">
        <w:rPr>
          <w:sz w:val="24"/>
          <w:szCs w:val="24"/>
          <w:lang w:eastAsia="fr-FR" w:bidi="fr-FR"/>
        </w:rPr>
        <w:tab/>
      </w:r>
      <w:hyperlink w:anchor="miettes_philo_chap_V" w:history="1">
        <w:r w:rsidRPr="000E2459">
          <w:rPr>
            <w:rStyle w:val="Lienhypertexte"/>
            <w:sz w:val="24"/>
            <w:szCs w:val="24"/>
            <w:lang w:eastAsia="fr-FR" w:bidi="fr-FR"/>
          </w:rPr>
          <w:t>Disciple de seconde main</w:t>
        </w:r>
      </w:hyperlink>
      <w:r w:rsidRPr="005D2CC0">
        <w:rPr>
          <w:sz w:val="24"/>
          <w:szCs w:val="24"/>
          <w:lang w:eastAsia="fr-FR" w:bidi="fr-FR"/>
        </w:rPr>
        <w:t xml:space="preserve"> [147]</w:t>
      </w:r>
    </w:p>
    <w:p w:rsidR="00EC7671" w:rsidRPr="005D2CC0" w:rsidRDefault="00EC7671" w:rsidP="00EC7671">
      <w:pPr>
        <w:spacing w:before="120" w:after="120"/>
        <w:ind w:left="900" w:hanging="360"/>
        <w:jc w:val="both"/>
        <w:rPr>
          <w:sz w:val="24"/>
          <w:szCs w:val="24"/>
          <w:lang w:eastAsia="fr-FR" w:bidi="fr-FR"/>
        </w:rPr>
      </w:pPr>
      <w:r w:rsidRPr="005D2CC0">
        <w:rPr>
          <w:sz w:val="24"/>
          <w:szCs w:val="24"/>
          <w:lang w:eastAsia="fr-FR" w:bidi="fr-FR"/>
        </w:rPr>
        <w:t>1.</w:t>
      </w:r>
      <w:r w:rsidRPr="005D2CC0">
        <w:rPr>
          <w:sz w:val="24"/>
          <w:szCs w:val="24"/>
          <w:lang w:eastAsia="fr-FR" w:bidi="fr-FR"/>
        </w:rPr>
        <w:tab/>
      </w:r>
      <w:hyperlink w:anchor="miettes_philo_chap_V_1" w:history="1">
        <w:r w:rsidRPr="000E2459">
          <w:rPr>
            <w:rStyle w:val="Lienhypertexte"/>
            <w:i/>
            <w:sz w:val="24"/>
            <w:szCs w:val="24"/>
            <w:lang w:eastAsia="fr-FR" w:bidi="fr-FR"/>
          </w:rPr>
          <w:t>Le disciple de seconde main dans sa différence d’avec lui-</w:t>
        </w:r>
      </w:hyperlink>
      <w:r w:rsidRPr="005D2CC0">
        <w:rPr>
          <w:i/>
          <w:sz w:val="24"/>
          <w:szCs w:val="24"/>
          <w:lang w:eastAsia="fr-FR" w:bidi="fr-FR"/>
        </w:rPr>
        <w:t>même</w:t>
      </w:r>
      <w:r w:rsidRPr="005D2CC0">
        <w:rPr>
          <w:sz w:val="24"/>
          <w:szCs w:val="24"/>
          <w:lang w:eastAsia="fr-FR" w:bidi="fr-FR"/>
        </w:rPr>
        <w:t xml:space="preserve"> [149]</w:t>
      </w:r>
    </w:p>
    <w:p w:rsidR="00EC7671" w:rsidRPr="005D2CC0" w:rsidRDefault="00EC7671" w:rsidP="00EC7671">
      <w:pPr>
        <w:spacing w:before="120" w:after="120"/>
        <w:ind w:left="900" w:hanging="360"/>
        <w:jc w:val="both"/>
        <w:rPr>
          <w:sz w:val="24"/>
          <w:szCs w:val="24"/>
          <w:lang w:eastAsia="fr-FR" w:bidi="fr-FR"/>
        </w:rPr>
      </w:pPr>
      <w:r w:rsidRPr="005D2CC0">
        <w:rPr>
          <w:sz w:val="24"/>
          <w:szCs w:val="24"/>
          <w:lang w:eastAsia="fr-FR" w:bidi="fr-FR"/>
        </w:rPr>
        <w:t>2.</w:t>
      </w:r>
      <w:r w:rsidRPr="005D2CC0">
        <w:rPr>
          <w:sz w:val="24"/>
          <w:szCs w:val="24"/>
          <w:lang w:eastAsia="fr-FR" w:bidi="fr-FR"/>
        </w:rPr>
        <w:tab/>
      </w:r>
      <w:hyperlink w:anchor="miettes_philo_chap_V_2" w:history="1">
        <w:r w:rsidRPr="000E2459">
          <w:rPr>
            <w:rStyle w:val="Lienhypertexte"/>
            <w:i/>
            <w:sz w:val="24"/>
            <w:szCs w:val="24"/>
            <w:lang w:eastAsia="fr-FR" w:bidi="fr-FR"/>
          </w:rPr>
          <w:t>La question du disciple de seconde main</w:t>
        </w:r>
      </w:hyperlink>
      <w:r w:rsidRPr="005D2CC0">
        <w:rPr>
          <w:sz w:val="24"/>
          <w:szCs w:val="24"/>
          <w:lang w:eastAsia="fr-FR" w:bidi="fr-FR"/>
        </w:rPr>
        <w:t xml:space="preserve"> [160]</w:t>
      </w:r>
    </w:p>
    <w:p w:rsidR="00EC7671" w:rsidRDefault="00EC7671" w:rsidP="00EC7671">
      <w:pPr>
        <w:spacing w:before="120" w:after="120"/>
        <w:ind w:left="1440" w:hanging="1440"/>
        <w:jc w:val="both"/>
        <w:rPr>
          <w:sz w:val="24"/>
          <w:szCs w:val="24"/>
          <w:lang w:eastAsia="fr-FR" w:bidi="fr-FR"/>
        </w:rPr>
      </w:pPr>
    </w:p>
    <w:p w:rsidR="00EC7671" w:rsidRPr="005D2CC0" w:rsidRDefault="00EC7671" w:rsidP="00EC7671">
      <w:pPr>
        <w:spacing w:before="120" w:after="120"/>
        <w:ind w:left="1440" w:hanging="1440"/>
        <w:jc w:val="both"/>
        <w:rPr>
          <w:sz w:val="24"/>
          <w:szCs w:val="24"/>
          <w:lang w:eastAsia="fr-FR" w:bidi="fr-FR"/>
        </w:rPr>
      </w:pPr>
      <w:hyperlink w:anchor="miettes_philo_notes" w:history="1">
        <w:r w:rsidRPr="00584CCC">
          <w:rPr>
            <w:rStyle w:val="Lienhypertexte"/>
            <w:sz w:val="24"/>
            <w:szCs w:val="24"/>
            <w:lang w:eastAsia="fr-FR" w:bidi="fr-FR"/>
          </w:rPr>
          <w:t>NOTES</w:t>
        </w:r>
      </w:hyperlink>
      <w:r w:rsidRPr="005D2CC0">
        <w:rPr>
          <w:sz w:val="24"/>
          <w:szCs w:val="24"/>
          <w:lang w:eastAsia="fr-FR" w:bidi="fr-FR"/>
        </w:rPr>
        <w:t xml:space="preserve"> [175]</w:t>
      </w:r>
    </w:p>
    <w:p w:rsidR="00EC7671" w:rsidRPr="00E07116" w:rsidRDefault="00EC7671" w:rsidP="00EC7671">
      <w:pPr>
        <w:pStyle w:val="p"/>
      </w:pPr>
      <w:r>
        <w:br w:type="page"/>
      </w:r>
      <w:r w:rsidRPr="00E07116">
        <w:t>[</w:t>
      </w:r>
      <w:r>
        <w:t>7</w:t>
      </w:r>
      <w:r w:rsidRPr="00E07116">
        <w:t>]</w:t>
      </w: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AE4A9E" w:rsidRDefault="00EC7671" w:rsidP="00EC7671">
      <w:pPr>
        <w:ind w:firstLine="0"/>
        <w:jc w:val="center"/>
        <w:rPr>
          <w:b/>
          <w:i/>
        </w:rPr>
      </w:pPr>
      <w:bookmarkStart w:id="3" w:name="miettes_philo_avis_aux_lecteurs"/>
      <w:r w:rsidRPr="00AE4A9E">
        <w:rPr>
          <w:b/>
        </w:rPr>
        <w:t>Les miettes philosophiques.</w:t>
      </w:r>
    </w:p>
    <w:p w:rsidR="00EC7671" w:rsidRPr="00384B20" w:rsidRDefault="00EC7671" w:rsidP="00EC7671">
      <w:pPr>
        <w:pStyle w:val="planchest"/>
      </w:pPr>
      <w:r>
        <w:t>AVIS AUX LECTEURS</w:t>
      </w:r>
    </w:p>
    <w:bookmarkEnd w:id="3"/>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F452F3" w:rsidRDefault="00EC7671" w:rsidP="00EC7671">
      <w:pPr>
        <w:spacing w:before="120" w:after="120"/>
        <w:jc w:val="both"/>
        <w:rPr>
          <w:i/>
        </w:rPr>
      </w:pPr>
      <w:r w:rsidRPr="00F452F3">
        <w:rPr>
          <w:i/>
          <w:lang w:eastAsia="fr-FR" w:bidi="fr-FR"/>
        </w:rPr>
        <w:t>Bien que ce livre ait déjà été soigneusement traduit du danois en français et publié (Gallimard, 1937), Paul Petit se sentait obligé à faire sa propre traduction, tant il trouvait le sujet important pour la compréhension de l</w:t>
      </w:r>
      <w:r>
        <w:rPr>
          <w:i/>
          <w:lang w:eastAsia="fr-FR" w:bidi="fr-FR"/>
        </w:rPr>
        <w:t>’</w:t>
      </w:r>
      <w:r w:rsidRPr="00F452F3">
        <w:rPr>
          <w:i/>
          <w:lang w:eastAsia="fr-FR" w:bidi="fr-FR"/>
        </w:rPr>
        <w:t>œuvre de Søren Kierkegaard et pour la pensée c</w:t>
      </w:r>
      <w:r w:rsidRPr="00F452F3">
        <w:rPr>
          <w:i/>
          <w:lang w:eastAsia="fr-FR" w:bidi="fr-FR"/>
        </w:rPr>
        <w:t>a</w:t>
      </w:r>
      <w:r w:rsidRPr="00F452F3">
        <w:rPr>
          <w:i/>
          <w:lang w:eastAsia="fr-FR" w:bidi="fr-FR"/>
        </w:rPr>
        <w:t>tholique de nos jours.</w:t>
      </w:r>
    </w:p>
    <w:p w:rsidR="00EC7671" w:rsidRPr="00F452F3" w:rsidRDefault="00EC7671" w:rsidP="00EC7671">
      <w:pPr>
        <w:spacing w:before="120" w:after="120"/>
        <w:jc w:val="both"/>
        <w:rPr>
          <w:i/>
        </w:rPr>
      </w:pPr>
      <w:r w:rsidRPr="00F452F3">
        <w:rPr>
          <w:i/>
          <w:lang w:eastAsia="fr-FR" w:bidi="fr-FR"/>
        </w:rPr>
        <w:t>Comme dans le</w:t>
      </w:r>
      <w:r w:rsidRPr="00F452F3">
        <w:rPr>
          <w:rStyle w:val="Corpsdutexte1310ptNonItaliqueEspacement0pt"/>
          <w:i/>
          <w:iCs/>
        </w:rPr>
        <w:t xml:space="preserve"> </w:t>
      </w:r>
      <w:r w:rsidRPr="00F452F3">
        <w:rPr>
          <w:rStyle w:val="Corpsdutexte1310ptNonItaliqueEspacement0pt"/>
          <w:iCs/>
        </w:rPr>
        <w:t>Post-Scriptum</w:t>
      </w:r>
      <w:r w:rsidRPr="00F452F3">
        <w:rPr>
          <w:rStyle w:val="Corpsdutexte1310ptNonItaliqueEspacement0pt"/>
          <w:i/>
          <w:iCs/>
        </w:rPr>
        <w:t xml:space="preserve">, </w:t>
      </w:r>
      <w:r w:rsidRPr="00F452F3">
        <w:rPr>
          <w:i/>
          <w:lang w:eastAsia="fr-FR" w:bidi="fr-FR"/>
        </w:rPr>
        <w:t>déjà publié (N.R.F., 1938), il s</w:t>
      </w:r>
      <w:r>
        <w:rPr>
          <w:i/>
          <w:lang w:eastAsia="fr-FR" w:bidi="fr-FR"/>
        </w:rPr>
        <w:t>’</w:t>
      </w:r>
      <w:r w:rsidRPr="00F452F3">
        <w:rPr>
          <w:i/>
          <w:lang w:eastAsia="fr-FR" w:bidi="fr-FR"/>
        </w:rPr>
        <w:t>est e</w:t>
      </w:r>
      <w:r w:rsidRPr="00F452F3">
        <w:rPr>
          <w:i/>
          <w:lang w:eastAsia="fr-FR" w:bidi="fr-FR"/>
        </w:rPr>
        <w:t>f</w:t>
      </w:r>
      <w:r w:rsidRPr="00F452F3">
        <w:rPr>
          <w:i/>
          <w:lang w:eastAsia="fr-FR" w:bidi="fr-FR"/>
        </w:rPr>
        <w:t>forcé à conserver fidèlement le style partic</w:t>
      </w:r>
      <w:r w:rsidRPr="00F452F3">
        <w:rPr>
          <w:i/>
          <w:lang w:eastAsia="fr-FR" w:bidi="fr-FR"/>
        </w:rPr>
        <w:t>u</w:t>
      </w:r>
      <w:r w:rsidRPr="00F452F3">
        <w:rPr>
          <w:i/>
          <w:lang w:eastAsia="fr-FR" w:bidi="fr-FR"/>
        </w:rPr>
        <w:t>lier de l</w:t>
      </w:r>
      <w:r>
        <w:rPr>
          <w:i/>
          <w:lang w:eastAsia="fr-FR" w:bidi="fr-FR"/>
        </w:rPr>
        <w:t>’</w:t>
      </w:r>
      <w:r w:rsidRPr="00F452F3">
        <w:rPr>
          <w:i/>
          <w:lang w:eastAsia="fr-FR" w:bidi="fr-FR"/>
        </w:rPr>
        <w:t>auteur.</w:t>
      </w:r>
    </w:p>
    <w:p w:rsidR="00EC7671" w:rsidRPr="00F452F3" w:rsidRDefault="00EC7671" w:rsidP="00EC7671">
      <w:pPr>
        <w:spacing w:before="120" w:after="120"/>
        <w:jc w:val="both"/>
        <w:rPr>
          <w:i/>
        </w:rPr>
      </w:pPr>
      <w:r w:rsidRPr="00F452F3">
        <w:rPr>
          <w:i/>
          <w:lang w:eastAsia="fr-FR" w:bidi="fr-FR"/>
        </w:rPr>
        <w:t>La Préface a été écrite dans la prison de Fresnes, au secret, après l</w:t>
      </w:r>
      <w:r>
        <w:rPr>
          <w:i/>
          <w:lang w:eastAsia="fr-FR" w:bidi="fr-FR"/>
        </w:rPr>
        <w:t>’</w:t>
      </w:r>
      <w:r w:rsidRPr="00F452F3">
        <w:rPr>
          <w:i/>
          <w:lang w:eastAsia="fr-FR" w:bidi="fr-FR"/>
        </w:rPr>
        <w:t>arrestation de Paul Petit (février 1942), à la suite de la publication par lui et que</w:t>
      </w:r>
      <w:r w:rsidRPr="00F452F3">
        <w:rPr>
          <w:i/>
          <w:lang w:eastAsia="fr-FR" w:bidi="fr-FR"/>
        </w:rPr>
        <w:t>l</w:t>
      </w:r>
      <w:r w:rsidRPr="00F452F3">
        <w:rPr>
          <w:i/>
          <w:lang w:eastAsia="fr-FR" w:bidi="fr-FR"/>
        </w:rPr>
        <w:t xml:space="preserve">ques amis du journal clandestin </w:t>
      </w:r>
      <w:r w:rsidRPr="005D2CC0">
        <w:rPr>
          <w:color w:val="000090"/>
        </w:rPr>
        <w:t>La France continue</w:t>
      </w:r>
      <w:r w:rsidRPr="005D2CC0">
        <w:t xml:space="preserve">. </w:t>
      </w:r>
      <w:r w:rsidRPr="00F452F3">
        <w:rPr>
          <w:i/>
          <w:lang w:eastAsia="fr-FR" w:bidi="fr-FR"/>
        </w:rPr>
        <w:t>Elle a pu être transmise à sa famille lors de son transfert en Allem</w:t>
      </w:r>
      <w:r w:rsidRPr="00F452F3">
        <w:rPr>
          <w:i/>
          <w:lang w:eastAsia="fr-FR" w:bidi="fr-FR"/>
        </w:rPr>
        <w:t>a</w:t>
      </w:r>
      <w:r w:rsidRPr="00F452F3">
        <w:rPr>
          <w:i/>
          <w:lang w:eastAsia="fr-FR" w:bidi="fr-FR"/>
        </w:rPr>
        <w:t>gne où il fut tenu au secret jusqu</w:t>
      </w:r>
      <w:r>
        <w:rPr>
          <w:i/>
          <w:lang w:eastAsia="fr-FR" w:bidi="fr-FR"/>
        </w:rPr>
        <w:t>’</w:t>
      </w:r>
      <w:r w:rsidRPr="00F452F3">
        <w:rPr>
          <w:i/>
          <w:lang w:eastAsia="fr-FR" w:bidi="fr-FR"/>
        </w:rPr>
        <w:t>à son exécution à Cologne le 24 août 1944. Il avait été condamné à mort en 1943.</w:t>
      </w:r>
    </w:p>
    <w:p w:rsidR="00EC7671" w:rsidRPr="00E07116" w:rsidRDefault="00EC7671" w:rsidP="00EC7671">
      <w:pPr>
        <w:pStyle w:val="Normal0"/>
      </w:pPr>
      <w:r w:rsidRPr="00F452F3">
        <w:rPr>
          <w:i/>
          <w:lang w:eastAsia="fr-FR" w:bidi="fr-FR"/>
        </w:rPr>
        <w:t>La famille remercie les personnes qui ont bien voulu faciliter l</w:t>
      </w:r>
      <w:r>
        <w:rPr>
          <w:i/>
          <w:lang w:eastAsia="fr-FR" w:bidi="fr-FR"/>
        </w:rPr>
        <w:t>’</w:t>
      </w:r>
      <w:r w:rsidRPr="00F452F3">
        <w:rPr>
          <w:i/>
          <w:lang w:eastAsia="fr-FR" w:bidi="fr-FR"/>
        </w:rPr>
        <w:t>exécution de ce testament tacite</w:t>
      </w:r>
      <w:r w:rsidRPr="00F452F3">
        <w:rPr>
          <w:i/>
        </w:rPr>
        <w:t> :</w:t>
      </w:r>
      <w:r w:rsidRPr="00F452F3">
        <w:rPr>
          <w:i/>
          <w:lang w:eastAsia="fr-FR" w:bidi="fr-FR"/>
        </w:rPr>
        <w:t xml:space="preserve"> la publication de ce petit livre. E</w:t>
      </w:r>
      <w:r w:rsidRPr="00F452F3">
        <w:rPr>
          <w:i/>
          <w:lang w:eastAsia="fr-FR" w:bidi="fr-FR"/>
        </w:rPr>
        <w:t>l</w:t>
      </w:r>
      <w:r w:rsidRPr="00F452F3">
        <w:rPr>
          <w:i/>
          <w:lang w:eastAsia="fr-FR" w:bidi="fr-FR"/>
        </w:rPr>
        <w:t>le remercie particulièrement un ami danois du travail de vérific</w:t>
      </w:r>
      <w:r w:rsidRPr="00F452F3">
        <w:rPr>
          <w:i/>
          <w:lang w:eastAsia="fr-FR" w:bidi="fr-FR"/>
        </w:rPr>
        <w:t>a</w:t>
      </w:r>
      <w:r w:rsidRPr="00F452F3">
        <w:rPr>
          <w:i/>
          <w:lang w:eastAsia="fr-FR" w:bidi="fr-FR"/>
        </w:rPr>
        <w:t>tion d</w:t>
      </w:r>
      <w:r>
        <w:rPr>
          <w:i/>
          <w:lang w:eastAsia="fr-FR" w:bidi="fr-FR"/>
        </w:rPr>
        <w:t>’</w:t>
      </w:r>
      <w:r w:rsidRPr="00F452F3">
        <w:rPr>
          <w:i/>
          <w:lang w:eastAsia="fr-FR" w:bidi="fr-FR"/>
        </w:rPr>
        <w:t>après le texte danois qu</w:t>
      </w:r>
      <w:r>
        <w:rPr>
          <w:i/>
          <w:lang w:eastAsia="fr-FR" w:bidi="fr-FR"/>
        </w:rPr>
        <w:t>’</w:t>
      </w:r>
      <w:r w:rsidRPr="00F452F3">
        <w:rPr>
          <w:i/>
          <w:lang w:eastAsia="fr-FR" w:bidi="fr-FR"/>
        </w:rPr>
        <w:t>il a effectué dès l</w:t>
      </w:r>
      <w:r>
        <w:rPr>
          <w:i/>
          <w:lang w:eastAsia="fr-FR" w:bidi="fr-FR"/>
        </w:rPr>
        <w:t>’</w:t>
      </w:r>
      <w:r w:rsidRPr="00F452F3">
        <w:rPr>
          <w:i/>
          <w:lang w:eastAsia="fr-FR" w:bidi="fr-FR"/>
        </w:rPr>
        <w:t>époque où Paul Petit fa</w:t>
      </w:r>
      <w:r w:rsidRPr="00F452F3">
        <w:rPr>
          <w:i/>
          <w:lang w:eastAsia="fr-FR" w:bidi="fr-FR"/>
        </w:rPr>
        <w:t>i</w:t>
      </w:r>
      <w:r w:rsidRPr="00F452F3">
        <w:rPr>
          <w:i/>
          <w:lang w:eastAsia="fr-FR" w:bidi="fr-FR"/>
        </w:rPr>
        <w:t>sait sa traduction.</w:t>
      </w:r>
    </w:p>
    <w:p w:rsidR="00EC7671" w:rsidRDefault="00EC7671" w:rsidP="00EC7671">
      <w:pPr>
        <w:pStyle w:val="p"/>
      </w:pPr>
      <w:r>
        <w:t>[8]</w:t>
      </w:r>
    </w:p>
    <w:p w:rsidR="00EC7671" w:rsidRPr="00E07116" w:rsidRDefault="00EC7671" w:rsidP="00EC7671">
      <w:pPr>
        <w:pStyle w:val="p"/>
      </w:pPr>
      <w:r w:rsidRPr="00E07116">
        <w:br w:type="page"/>
        <w:t>[</w:t>
      </w:r>
      <w:r>
        <w:t>9</w:t>
      </w:r>
      <w:r w:rsidRPr="00E07116">
        <w:t>]</w:t>
      </w: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AE4A9E" w:rsidRDefault="00EC7671" w:rsidP="00EC7671">
      <w:pPr>
        <w:ind w:firstLine="0"/>
        <w:jc w:val="center"/>
        <w:rPr>
          <w:b/>
          <w:i/>
        </w:rPr>
      </w:pPr>
      <w:bookmarkStart w:id="4" w:name="miettes_philo_preface_traducteur"/>
      <w:r w:rsidRPr="00AE4A9E">
        <w:rPr>
          <w:b/>
        </w:rPr>
        <w:t>Les miettes philosophiques.</w:t>
      </w:r>
    </w:p>
    <w:p w:rsidR="00EC7671" w:rsidRPr="00384B20" w:rsidRDefault="00EC7671" w:rsidP="00EC7671">
      <w:pPr>
        <w:pStyle w:val="planchest"/>
      </w:pPr>
      <w:r>
        <w:t>PRÉFACE</w:t>
      </w:r>
      <w:r>
        <w:br/>
        <w:t>DU TRADUCTEUR</w:t>
      </w:r>
    </w:p>
    <w:bookmarkEnd w:id="4"/>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E07116" w:rsidRDefault="00EC7671" w:rsidP="00EC7671">
      <w:pPr>
        <w:pStyle w:val="Normal0"/>
      </w:pPr>
    </w:p>
    <w:p w:rsidR="00EC7671" w:rsidRDefault="00EC7671" w:rsidP="00EC7671">
      <w:pPr>
        <w:pStyle w:val="p"/>
      </w:pPr>
    </w:p>
    <w:p w:rsidR="00EC7671" w:rsidRDefault="00EC7671" w:rsidP="00EC7671">
      <w:pPr>
        <w:pStyle w:val="p"/>
      </w:pPr>
    </w:p>
    <w:p w:rsidR="00EC7671" w:rsidRDefault="00EC7671" w:rsidP="00EC7671">
      <w:pPr>
        <w:pStyle w:val="p"/>
      </w:pPr>
      <w:r>
        <w:t>[10]</w:t>
      </w:r>
    </w:p>
    <w:p w:rsidR="00EC7671" w:rsidRPr="00F452F3" w:rsidRDefault="00EC7671" w:rsidP="00EC7671">
      <w:pPr>
        <w:pStyle w:val="p"/>
      </w:pPr>
      <w:r>
        <w:br w:type="page"/>
      </w:r>
      <w:r w:rsidRPr="00F452F3">
        <w:t>[11]</w:t>
      </w:r>
    </w:p>
    <w:p w:rsidR="00EC7671" w:rsidRDefault="00EC7671" w:rsidP="00EC7671">
      <w:pPr>
        <w:spacing w:before="120" w:after="120"/>
        <w:jc w:val="both"/>
      </w:pPr>
    </w:p>
    <w:p w:rsidR="00EC7671" w:rsidRDefault="00EC7671" w:rsidP="00EC7671">
      <w:pPr>
        <w:spacing w:before="120" w:after="120"/>
        <w:jc w:val="both"/>
      </w:pPr>
    </w:p>
    <w:p w:rsidR="00EC7671" w:rsidRDefault="00EC7671" w:rsidP="00EC7671">
      <w:pPr>
        <w:spacing w:before="120" w:after="120"/>
        <w:jc w:val="both"/>
      </w:pPr>
    </w:p>
    <w:p w:rsidR="00EC7671" w:rsidRDefault="00EC7671" w:rsidP="00EC7671">
      <w:pPr>
        <w:spacing w:before="120" w:after="120"/>
        <w:jc w:val="both"/>
      </w:pPr>
    </w:p>
    <w:p w:rsidR="00EC7671" w:rsidRDefault="00EC7671" w:rsidP="00EC7671">
      <w:pPr>
        <w:spacing w:before="120" w:after="120"/>
        <w:jc w:val="both"/>
      </w:pPr>
    </w:p>
    <w:p w:rsidR="00EC7671" w:rsidRDefault="00EC7671" w:rsidP="00EC7671">
      <w:pPr>
        <w:spacing w:before="120" w:after="120"/>
        <w:jc w:val="both"/>
      </w:pPr>
    </w:p>
    <w:p w:rsidR="00EC7671" w:rsidRPr="00F452F3" w:rsidRDefault="00EC7671" w:rsidP="00EC7671">
      <w:pPr>
        <w:spacing w:before="120" w:after="120"/>
        <w:jc w:val="both"/>
      </w:pPr>
    </w:p>
    <w:p w:rsidR="00EC7671" w:rsidRPr="00F452F3" w:rsidRDefault="00EC7671" w:rsidP="00EC7671">
      <w:pPr>
        <w:spacing w:before="120" w:after="120"/>
        <w:jc w:val="both"/>
        <w:rPr>
          <w:i/>
        </w:rPr>
      </w:pPr>
      <w:r w:rsidRPr="00F452F3">
        <w:rPr>
          <w:i/>
          <w:lang w:eastAsia="fr-FR" w:bidi="fr-FR"/>
        </w:rPr>
        <w:t>L</w:t>
      </w:r>
      <w:r>
        <w:rPr>
          <w:i/>
          <w:lang w:eastAsia="fr-FR" w:bidi="fr-FR"/>
        </w:rPr>
        <w:t>’</w:t>
      </w:r>
      <w:r w:rsidRPr="00F452F3">
        <w:rPr>
          <w:i/>
          <w:lang w:eastAsia="fr-FR" w:bidi="fr-FR"/>
        </w:rPr>
        <w:t>idée centrale des</w:t>
      </w:r>
      <w:r w:rsidRPr="00F452F3">
        <w:rPr>
          <w:rStyle w:val="Corpsdutexte1512ptNonGrasNonItalique"/>
          <w:bCs/>
          <w:i/>
          <w:iCs/>
        </w:rPr>
        <w:t xml:space="preserve"> </w:t>
      </w:r>
      <w:r w:rsidRPr="00F452F3">
        <w:rPr>
          <w:rStyle w:val="Corpsdutexte1512ptNonGrasNonItalique"/>
          <w:bCs/>
          <w:iCs/>
        </w:rPr>
        <w:t xml:space="preserve">Miettes </w:t>
      </w:r>
      <w:r w:rsidRPr="00F452F3">
        <w:rPr>
          <w:i/>
          <w:lang w:eastAsia="fr-FR" w:bidi="fr-FR"/>
        </w:rPr>
        <w:t>est de montrer la différence de nature qu</w:t>
      </w:r>
      <w:r>
        <w:rPr>
          <w:i/>
          <w:lang w:eastAsia="fr-FR" w:bidi="fr-FR"/>
        </w:rPr>
        <w:t>’</w:t>
      </w:r>
      <w:r w:rsidRPr="00F452F3">
        <w:rPr>
          <w:i/>
          <w:lang w:eastAsia="fr-FR" w:bidi="fr-FR"/>
        </w:rPr>
        <w:t>il y a entre la vérité telle que la concevaient les Grecs –</w:t>
      </w:r>
      <w:r w:rsidRPr="00F452F3">
        <w:rPr>
          <w:rStyle w:val="Corpsdutexte1512ptNonGrasNonItalique"/>
          <w:bCs/>
          <w:i/>
          <w:iCs/>
        </w:rPr>
        <w:t xml:space="preserve"> </w:t>
      </w:r>
      <w:r w:rsidRPr="00F452F3">
        <w:rPr>
          <w:i/>
          <w:lang w:eastAsia="fr-FR" w:bidi="fr-FR"/>
        </w:rPr>
        <w:t>Socrate –</w:t>
      </w:r>
      <w:r w:rsidRPr="00F452F3">
        <w:rPr>
          <w:rStyle w:val="Corpsdutexte1512ptNonGrasNonItalique"/>
          <w:bCs/>
          <w:i/>
          <w:iCs/>
        </w:rPr>
        <w:t xml:space="preserve"> </w:t>
      </w:r>
      <w:r w:rsidRPr="00F452F3">
        <w:rPr>
          <w:i/>
          <w:lang w:eastAsia="fr-FR" w:bidi="fr-FR"/>
        </w:rPr>
        <w:t>où le Maître n</w:t>
      </w:r>
      <w:r>
        <w:rPr>
          <w:i/>
          <w:lang w:eastAsia="fr-FR" w:bidi="fr-FR"/>
        </w:rPr>
        <w:t>’</w:t>
      </w:r>
      <w:r w:rsidRPr="00F452F3">
        <w:rPr>
          <w:i/>
          <w:lang w:eastAsia="fr-FR" w:bidi="fr-FR"/>
        </w:rPr>
        <w:t>est jamais que l</w:t>
      </w:r>
      <w:r>
        <w:rPr>
          <w:i/>
          <w:lang w:eastAsia="fr-FR" w:bidi="fr-FR"/>
        </w:rPr>
        <w:t>’</w:t>
      </w:r>
      <w:r w:rsidRPr="00F452F3">
        <w:rPr>
          <w:i/>
          <w:lang w:eastAsia="fr-FR" w:bidi="fr-FR"/>
        </w:rPr>
        <w:t>occasion de la découverte (ou pl</w:t>
      </w:r>
      <w:r w:rsidRPr="00F452F3">
        <w:rPr>
          <w:i/>
          <w:lang w:eastAsia="fr-FR" w:bidi="fr-FR"/>
        </w:rPr>
        <w:t>u</w:t>
      </w:r>
      <w:r w:rsidRPr="00F452F3">
        <w:rPr>
          <w:i/>
          <w:lang w:eastAsia="fr-FR" w:bidi="fr-FR"/>
        </w:rPr>
        <w:t>tôt de la prise de conscience) par l</w:t>
      </w:r>
      <w:r>
        <w:rPr>
          <w:i/>
          <w:lang w:eastAsia="fr-FR" w:bidi="fr-FR"/>
        </w:rPr>
        <w:t>’</w:t>
      </w:r>
      <w:r w:rsidRPr="00F452F3">
        <w:rPr>
          <w:i/>
          <w:lang w:eastAsia="fr-FR" w:bidi="fr-FR"/>
        </w:rPr>
        <w:t>élève d</w:t>
      </w:r>
      <w:r>
        <w:rPr>
          <w:i/>
          <w:lang w:eastAsia="fr-FR" w:bidi="fr-FR"/>
        </w:rPr>
        <w:t>’</w:t>
      </w:r>
      <w:r w:rsidRPr="00F452F3">
        <w:rPr>
          <w:i/>
          <w:lang w:eastAsia="fr-FR" w:bidi="fr-FR"/>
        </w:rPr>
        <w:t>une vérité qui existait déjà en lui (sans quoi comment pourrait-il la reconnaître comme vraie</w:t>
      </w:r>
      <w:r w:rsidRPr="00F452F3">
        <w:rPr>
          <w:i/>
        </w:rPr>
        <w:t> ?</w:t>
      </w:r>
      <w:r w:rsidRPr="00F452F3">
        <w:rPr>
          <w:i/>
          <w:lang w:eastAsia="fr-FR" w:bidi="fr-FR"/>
        </w:rPr>
        <w:t>) –</w:t>
      </w:r>
      <w:r w:rsidRPr="00F452F3">
        <w:rPr>
          <w:rStyle w:val="Corpsdutexte1512ptNonGrasNonItalique"/>
          <w:bCs/>
          <w:i/>
          <w:iCs/>
        </w:rPr>
        <w:t xml:space="preserve"> </w:t>
      </w:r>
      <w:r w:rsidRPr="00F452F3">
        <w:rPr>
          <w:i/>
          <w:lang w:eastAsia="fr-FR" w:bidi="fr-FR"/>
        </w:rPr>
        <w:t>et la vérité religieuse chrétienne pour qui le Maître – le Dieu</w:t>
      </w:r>
      <w:r w:rsidRPr="00F452F3">
        <w:rPr>
          <w:rStyle w:val="Corpsdutexte1512ptNonGrasNonItalique"/>
          <w:bCs/>
          <w:i/>
          <w:iCs/>
        </w:rPr>
        <w:t xml:space="preserve"> – </w:t>
      </w:r>
      <w:r w:rsidRPr="00F452F3">
        <w:rPr>
          <w:i/>
          <w:lang w:eastAsia="fr-FR" w:bidi="fr-FR"/>
        </w:rPr>
        <w:t>e</w:t>
      </w:r>
      <w:r w:rsidRPr="00F452F3">
        <w:rPr>
          <w:i/>
          <w:lang w:eastAsia="fr-FR" w:bidi="fr-FR"/>
        </w:rPr>
        <w:t>n</w:t>
      </w:r>
      <w:r w:rsidRPr="00F452F3">
        <w:rPr>
          <w:i/>
          <w:lang w:eastAsia="fr-FR" w:bidi="fr-FR"/>
        </w:rPr>
        <w:t>gendre au contraire la vérité dans l</w:t>
      </w:r>
      <w:r>
        <w:rPr>
          <w:i/>
          <w:lang w:eastAsia="fr-FR" w:bidi="fr-FR"/>
        </w:rPr>
        <w:t>’</w:t>
      </w:r>
      <w:r w:rsidRPr="00F452F3">
        <w:rPr>
          <w:i/>
          <w:lang w:eastAsia="fr-FR" w:bidi="fr-FR"/>
        </w:rPr>
        <w:t>âme du disciple qu</w:t>
      </w:r>
      <w:r>
        <w:rPr>
          <w:i/>
          <w:lang w:eastAsia="fr-FR" w:bidi="fr-FR"/>
        </w:rPr>
        <w:t>’</w:t>
      </w:r>
      <w:r w:rsidRPr="00F452F3">
        <w:rPr>
          <w:i/>
          <w:lang w:eastAsia="fr-FR" w:bidi="fr-FR"/>
        </w:rPr>
        <w:t>il</w:t>
      </w:r>
      <w:r w:rsidRPr="00F452F3">
        <w:rPr>
          <w:rStyle w:val="Corpsdutexte1512ptNonGrasNonItalique"/>
          <w:bCs/>
          <w:i/>
          <w:iCs/>
        </w:rPr>
        <w:t xml:space="preserve"> </w:t>
      </w:r>
      <w:r w:rsidRPr="00F452F3">
        <w:rPr>
          <w:rStyle w:val="Corpsdutexte1512ptNonGrasNonItalique"/>
          <w:bCs/>
          <w:iCs/>
        </w:rPr>
        <w:t>sauve</w:t>
      </w:r>
      <w:r w:rsidRPr="00F452F3">
        <w:rPr>
          <w:rStyle w:val="Corpsdutexte1512ptNonGrasNonItalique"/>
          <w:bCs/>
          <w:i/>
          <w:iCs/>
        </w:rPr>
        <w:t xml:space="preserve"> </w:t>
      </w:r>
      <w:r w:rsidRPr="00F452F3">
        <w:rPr>
          <w:i/>
          <w:lang w:eastAsia="fr-FR" w:bidi="fr-FR"/>
        </w:rPr>
        <w:t>de lui-même par une véritable nouvelle naissance. Dans le premier cas le disciple était déjà dans la vérité, et le Maître ne joue que le rôle d</w:t>
      </w:r>
      <w:r>
        <w:rPr>
          <w:i/>
          <w:lang w:eastAsia="fr-FR" w:bidi="fr-FR"/>
        </w:rPr>
        <w:t>’</w:t>
      </w:r>
      <w:r w:rsidRPr="00F452F3">
        <w:rPr>
          <w:i/>
          <w:lang w:eastAsia="fr-FR" w:bidi="fr-FR"/>
        </w:rPr>
        <w:t>accoucheur en l</w:t>
      </w:r>
      <w:r>
        <w:rPr>
          <w:i/>
          <w:lang w:eastAsia="fr-FR" w:bidi="fr-FR"/>
        </w:rPr>
        <w:t>’</w:t>
      </w:r>
      <w:r w:rsidRPr="00F452F3">
        <w:rPr>
          <w:i/>
          <w:lang w:eastAsia="fr-FR" w:bidi="fr-FR"/>
        </w:rPr>
        <w:t>aidant à en prendre connaissance (ou à s</w:t>
      </w:r>
      <w:r>
        <w:rPr>
          <w:i/>
          <w:lang w:eastAsia="fr-FR" w:bidi="fr-FR"/>
        </w:rPr>
        <w:t>’</w:t>
      </w:r>
      <w:r w:rsidRPr="00F452F3">
        <w:rPr>
          <w:i/>
          <w:lang w:eastAsia="fr-FR" w:bidi="fr-FR"/>
        </w:rPr>
        <w:t>en re</w:t>
      </w:r>
      <w:r w:rsidRPr="00F452F3">
        <w:rPr>
          <w:i/>
          <w:lang w:eastAsia="fr-FR" w:bidi="fr-FR"/>
        </w:rPr>
        <w:t>s</w:t>
      </w:r>
      <w:r w:rsidRPr="00F452F3">
        <w:rPr>
          <w:i/>
          <w:lang w:eastAsia="fr-FR" w:bidi="fr-FR"/>
        </w:rPr>
        <w:t>souvenir). Dans le second cas, au contraire, le Maître – le Dieu – est un Père, le père de cette nouvelle créature qui vient de naître dans cette nouvelle nai</w:t>
      </w:r>
      <w:r w:rsidRPr="00F452F3">
        <w:rPr>
          <w:i/>
          <w:lang w:eastAsia="fr-FR" w:bidi="fr-FR"/>
        </w:rPr>
        <w:t>s</w:t>
      </w:r>
      <w:r w:rsidRPr="00F452F3">
        <w:rPr>
          <w:i/>
          <w:lang w:eastAsia="fr-FR" w:bidi="fr-FR"/>
        </w:rPr>
        <w:t>sance – un sauveur auquel le disciple se trouve attaché par un lien personnel de reconnaissance et d</w:t>
      </w:r>
      <w:r>
        <w:rPr>
          <w:i/>
          <w:lang w:eastAsia="fr-FR" w:bidi="fr-FR"/>
        </w:rPr>
        <w:t>’</w:t>
      </w:r>
      <w:r w:rsidRPr="00F452F3">
        <w:rPr>
          <w:i/>
          <w:lang w:eastAsia="fr-FR" w:bidi="fr-FR"/>
        </w:rPr>
        <w:t>amour qui serait tout à fait d</w:t>
      </w:r>
      <w:r w:rsidRPr="00F452F3">
        <w:rPr>
          <w:i/>
          <w:lang w:eastAsia="fr-FR" w:bidi="fr-FR"/>
        </w:rPr>
        <w:t>é</w:t>
      </w:r>
      <w:r w:rsidRPr="00F452F3">
        <w:rPr>
          <w:i/>
          <w:lang w:eastAsia="fr-FR" w:bidi="fr-FR"/>
        </w:rPr>
        <w:t>placé dans la perspective purement maïeutique de S</w:t>
      </w:r>
      <w:r w:rsidRPr="00F452F3">
        <w:rPr>
          <w:i/>
          <w:lang w:eastAsia="fr-FR" w:bidi="fr-FR"/>
        </w:rPr>
        <w:t>o</w:t>
      </w:r>
      <w:r w:rsidRPr="00F452F3">
        <w:rPr>
          <w:i/>
          <w:lang w:eastAsia="fr-FR" w:bidi="fr-FR"/>
        </w:rPr>
        <w:t>crate.</w:t>
      </w:r>
    </w:p>
    <w:p w:rsidR="00EC7671" w:rsidRPr="00F452F3" w:rsidRDefault="00EC7671" w:rsidP="00EC7671">
      <w:pPr>
        <w:spacing w:before="120" w:after="120"/>
        <w:jc w:val="both"/>
        <w:rPr>
          <w:i/>
        </w:rPr>
      </w:pPr>
      <w:r w:rsidRPr="00F452F3">
        <w:rPr>
          <w:i/>
          <w:lang w:eastAsia="fr-FR" w:bidi="fr-FR"/>
        </w:rPr>
        <w:t>Ces deux conceptions de la vérité sont donc en opposition compl</w:t>
      </w:r>
      <w:r w:rsidRPr="00F452F3">
        <w:rPr>
          <w:i/>
          <w:lang w:eastAsia="fr-FR" w:bidi="fr-FR"/>
        </w:rPr>
        <w:t>è</w:t>
      </w:r>
      <w:r w:rsidRPr="00F452F3">
        <w:rPr>
          <w:i/>
          <w:lang w:eastAsia="fr-FR" w:bidi="fr-FR"/>
        </w:rPr>
        <w:t>te. La conception grecque, ou naturelle, est optimiste. Elle présu</w:t>
      </w:r>
      <w:r w:rsidRPr="00F452F3">
        <w:rPr>
          <w:i/>
          <w:lang w:eastAsia="fr-FR" w:bidi="fr-FR"/>
        </w:rPr>
        <w:t>p</w:t>
      </w:r>
      <w:r w:rsidRPr="00F452F3">
        <w:rPr>
          <w:i/>
          <w:lang w:eastAsia="fr-FR" w:bidi="fr-FR"/>
        </w:rPr>
        <w:t>pose que le sujet est, en lui-même, dans la vérité et peut donc la reconna</w:t>
      </w:r>
      <w:r w:rsidRPr="00F452F3">
        <w:rPr>
          <w:i/>
          <w:lang w:eastAsia="fr-FR" w:bidi="fr-FR"/>
        </w:rPr>
        <w:t>î</w:t>
      </w:r>
      <w:r w:rsidRPr="00F452F3">
        <w:rPr>
          <w:i/>
          <w:lang w:eastAsia="fr-FR" w:bidi="fr-FR"/>
        </w:rPr>
        <w:t>tre. La seconde conception, au contraire, qui est la conception chr</w:t>
      </w:r>
      <w:r w:rsidRPr="00F452F3">
        <w:rPr>
          <w:i/>
          <w:lang w:eastAsia="fr-FR" w:bidi="fr-FR"/>
        </w:rPr>
        <w:t>é</w:t>
      </w:r>
      <w:r w:rsidRPr="00F452F3">
        <w:rPr>
          <w:i/>
          <w:lang w:eastAsia="fr-FR" w:bidi="fr-FR"/>
        </w:rPr>
        <w:t>tienne (surnaturelle) – cf. le chapitre III de saint Jean, confirmé par saint Paul et par le témoignage de tous les convertis – est pess</w:t>
      </w:r>
      <w:r w:rsidRPr="00F452F3">
        <w:rPr>
          <w:i/>
          <w:lang w:eastAsia="fr-FR" w:bidi="fr-FR"/>
        </w:rPr>
        <w:t>i</w:t>
      </w:r>
      <w:r w:rsidRPr="00F452F3">
        <w:rPr>
          <w:i/>
          <w:lang w:eastAsia="fr-FR" w:bidi="fr-FR"/>
        </w:rPr>
        <w:t>miste</w:t>
      </w:r>
      <w:r w:rsidRPr="00F452F3">
        <w:rPr>
          <w:i/>
        </w:rPr>
        <w:t> ;</w:t>
      </w:r>
      <w:r w:rsidRPr="00F452F3">
        <w:rPr>
          <w:i/>
          <w:lang w:eastAsia="fr-FR" w:bidi="fr-FR"/>
        </w:rPr>
        <w:t xml:space="preserve"> elle présuppose [12] que le sujet est déchu de la vérité et ne peut sans un miracle de la grâce (qu</w:t>
      </w:r>
      <w:r>
        <w:rPr>
          <w:i/>
          <w:lang w:eastAsia="fr-FR" w:bidi="fr-FR"/>
        </w:rPr>
        <w:t>’</w:t>
      </w:r>
      <w:r w:rsidRPr="00F452F3">
        <w:rPr>
          <w:i/>
          <w:lang w:eastAsia="fr-FR" w:bidi="fr-FR"/>
        </w:rPr>
        <w:t>opère le divin dans un</w:t>
      </w:r>
      <w:r w:rsidRPr="00F452F3">
        <w:rPr>
          <w:rStyle w:val="Corpsdutexte1512ptNonGrasNonItalique"/>
          <w:bCs/>
          <w:i/>
          <w:iCs/>
        </w:rPr>
        <w:t xml:space="preserve"> </w:t>
      </w:r>
      <w:r w:rsidRPr="00F452F3">
        <w:rPr>
          <w:rStyle w:val="Corpsdutexte1512ptNonGrasNonItalique"/>
          <w:bCs/>
          <w:iCs/>
        </w:rPr>
        <w:t>instant</w:t>
      </w:r>
      <w:r w:rsidRPr="00F452F3">
        <w:rPr>
          <w:rStyle w:val="Corpsdutexte1512ptNonGrasNonItalique"/>
          <w:bCs/>
          <w:i/>
          <w:iCs/>
        </w:rPr>
        <w:t xml:space="preserve"> </w:t>
      </w:r>
      <w:r w:rsidRPr="00F452F3">
        <w:rPr>
          <w:i/>
          <w:lang w:eastAsia="fr-FR" w:bidi="fr-FR"/>
        </w:rPr>
        <w:t>qui participe à la fois du temps et de l</w:t>
      </w:r>
      <w:r>
        <w:rPr>
          <w:i/>
          <w:lang w:eastAsia="fr-FR" w:bidi="fr-FR"/>
        </w:rPr>
        <w:t>’</w:t>
      </w:r>
      <w:r w:rsidRPr="00F452F3">
        <w:rPr>
          <w:i/>
          <w:lang w:eastAsia="fr-FR" w:bidi="fr-FR"/>
        </w:rPr>
        <w:t>éternité) être remis en sa po</w:t>
      </w:r>
      <w:r w:rsidRPr="00F452F3">
        <w:rPr>
          <w:i/>
          <w:lang w:eastAsia="fr-FR" w:bidi="fr-FR"/>
        </w:rPr>
        <w:t>s</w:t>
      </w:r>
      <w:r w:rsidRPr="00F452F3">
        <w:rPr>
          <w:i/>
          <w:lang w:eastAsia="fr-FR" w:bidi="fr-FR"/>
        </w:rPr>
        <w:t>session.</w:t>
      </w:r>
    </w:p>
    <w:p w:rsidR="00EC7671" w:rsidRPr="00F452F3" w:rsidRDefault="00EC7671" w:rsidP="00EC7671">
      <w:pPr>
        <w:spacing w:before="120" w:after="120"/>
        <w:jc w:val="both"/>
        <w:rPr>
          <w:i/>
          <w:lang w:eastAsia="fr-FR" w:bidi="fr-FR"/>
        </w:rPr>
      </w:pPr>
      <w:r w:rsidRPr="00F452F3">
        <w:rPr>
          <w:i/>
          <w:lang w:eastAsia="fr-FR" w:bidi="fr-FR"/>
        </w:rPr>
        <w:t>Ainsi se trouve posé une fois de plus, mais avec une maîtrise di</w:t>
      </w:r>
      <w:r w:rsidRPr="00F452F3">
        <w:rPr>
          <w:i/>
          <w:lang w:eastAsia="fr-FR" w:bidi="fr-FR"/>
        </w:rPr>
        <w:t>a</w:t>
      </w:r>
      <w:r w:rsidRPr="00F452F3">
        <w:rPr>
          <w:i/>
          <w:lang w:eastAsia="fr-FR" w:bidi="fr-FR"/>
        </w:rPr>
        <w:t>lectique sans précédent, l</w:t>
      </w:r>
      <w:r>
        <w:rPr>
          <w:i/>
          <w:lang w:eastAsia="fr-FR" w:bidi="fr-FR"/>
        </w:rPr>
        <w:t>’</w:t>
      </w:r>
      <w:r w:rsidRPr="00F452F3">
        <w:rPr>
          <w:i/>
          <w:lang w:eastAsia="fr-FR" w:bidi="fr-FR"/>
        </w:rPr>
        <w:t>éternel problème des rapports de la nature et de la grâce qui a déjà fait couler tant d</w:t>
      </w:r>
      <w:r>
        <w:rPr>
          <w:i/>
          <w:lang w:eastAsia="fr-FR" w:bidi="fr-FR"/>
        </w:rPr>
        <w:t>’</w:t>
      </w:r>
      <w:r w:rsidRPr="00F452F3">
        <w:rPr>
          <w:i/>
          <w:lang w:eastAsia="fr-FR" w:bidi="fr-FR"/>
        </w:rPr>
        <w:t>encre et que nous vo</w:t>
      </w:r>
      <w:r w:rsidRPr="00F452F3">
        <w:rPr>
          <w:i/>
          <w:lang w:eastAsia="fr-FR" w:bidi="fr-FR"/>
        </w:rPr>
        <w:t>u</w:t>
      </w:r>
      <w:r w:rsidRPr="00F452F3">
        <w:rPr>
          <w:i/>
          <w:lang w:eastAsia="fr-FR" w:bidi="fr-FR"/>
        </w:rPr>
        <w:t>drions remuer un peu en guise de préface à ce livre. (Du moins ne pourra-t-on nous en vouloir si nous ne disons rien d</w:t>
      </w:r>
      <w:r>
        <w:rPr>
          <w:i/>
          <w:lang w:eastAsia="fr-FR" w:bidi="fr-FR"/>
        </w:rPr>
        <w:t>’</w:t>
      </w:r>
      <w:r w:rsidRPr="00F452F3">
        <w:rPr>
          <w:i/>
          <w:lang w:eastAsia="fr-FR" w:bidi="fr-FR"/>
        </w:rPr>
        <w:t>original sur ce sujet</w:t>
      </w:r>
      <w:r w:rsidRPr="00F452F3">
        <w:rPr>
          <w:i/>
        </w:rPr>
        <w:t> !</w:t>
      </w:r>
      <w:r w:rsidRPr="00F452F3">
        <w:rPr>
          <w:i/>
          <w:lang w:eastAsia="fr-FR" w:bidi="fr-FR"/>
        </w:rPr>
        <w:t>)</w:t>
      </w:r>
    </w:p>
    <w:p w:rsidR="00EC7671" w:rsidRPr="00F452F3" w:rsidRDefault="00EC7671" w:rsidP="00EC7671">
      <w:pPr>
        <w:spacing w:before="120" w:after="120"/>
        <w:jc w:val="both"/>
        <w:rPr>
          <w:i/>
        </w:rPr>
      </w:pPr>
    </w:p>
    <w:p w:rsidR="00EC7671" w:rsidRPr="00F452F3" w:rsidRDefault="00EC7671" w:rsidP="00EC7671">
      <w:pPr>
        <w:spacing w:before="120" w:after="120"/>
        <w:jc w:val="both"/>
        <w:rPr>
          <w:i/>
        </w:rPr>
      </w:pPr>
      <w:r w:rsidRPr="00F452F3">
        <w:rPr>
          <w:i/>
          <w:lang w:eastAsia="fr-FR" w:bidi="fr-FR"/>
        </w:rPr>
        <w:t>De quoi s</w:t>
      </w:r>
      <w:r>
        <w:rPr>
          <w:i/>
          <w:lang w:eastAsia="fr-FR" w:bidi="fr-FR"/>
        </w:rPr>
        <w:t>’</w:t>
      </w:r>
      <w:r w:rsidRPr="00F452F3">
        <w:rPr>
          <w:i/>
          <w:lang w:eastAsia="fr-FR" w:bidi="fr-FR"/>
        </w:rPr>
        <w:t>agit-il</w:t>
      </w:r>
      <w:r w:rsidRPr="00F452F3">
        <w:rPr>
          <w:i/>
        </w:rPr>
        <w:t> ?</w:t>
      </w:r>
      <w:r w:rsidRPr="00F452F3">
        <w:rPr>
          <w:i/>
          <w:lang w:eastAsia="fr-FR" w:bidi="fr-FR"/>
        </w:rPr>
        <w:t xml:space="preserve"> De savoir où en est, depuis le Péché Originel, la nature humaine. Est-elle, ou non, si profondément déchue que l</w:t>
      </w:r>
      <w:r>
        <w:rPr>
          <w:i/>
          <w:lang w:eastAsia="fr-FR" w:bidi="fr-FR"/>
        </w:rPr>
        <w:t>’</w:t>
      </w:r>
      <w:r w:rsidRPr="00F452F3">
        <w:rPr>
          <w:i/>
          <w:lang w:eastAsia="fr-FR" w:bidi="fr-FR"/>
        </w:rPr>
        <w:t>homme ne puisse plus voir le vrai, ou faire le bien, en suivant ses propres lumières</w:t>
      </w:r>
      <w:r w:rsidRPr="00F452F3">
        <w:rPr>
          <w:i/>
        </w:rPr>
        <w:t> ?</w:t>
      </w:r>
    </w:p>
    <w:p w:rsidR="00EC7671" w:rsidRPr="00F452F3" w:rsidRDefault="00EC7671" w:rsidP="00EC7671">
      <w:pPr>
        <w:spacing w:before="120" w:after="120"/>
        <w:jc w:val="both"/>
        <w:rPr>
          <w:i/>
        </w:rPr>
      </w:pPr>
      <w:r w:rsidRPr="00F452F3">
        <w:rPr>
          <w:i/>
          <w:lang w:eastAsia="fr-FR" w:bidi="fr-FR"/>
        </w:rPr>
        <w:t>Dans le premier cas, il s</w:t>
      </w:r>
      <w:r>
        <w:rPr>
          <w:i/>
          <w:lang w:eastAsia="fr-FR" w:bidi="fr-FR"/>
        </w:rPr>
        <w:t>’</w:t>
      </w:r>
      <w:r w:rsidRPr="00F452F3">
        <w:rPr>
          <w:i/>
          <w:lang w:eastAsia="fr-FR" w:bidi="fr-FR"/>
        </w:rPr>
        <w:t>agira bien pour le chrétien d</w:t>
      </w:r>
      <w:r>
        <w:rPr>
          <w:i/>
          <w:lang w:eastAsia="fr-FR" w:bidi="fr-FR"/>
        </w:rPr>
        <w:t>’</w:t>
      </w:r>
      <w:r w:rsidRPr="00F452F3">
        <w:rPr>
          <w:i/>
          <w:lang w:eastAsia="fr-FR" w:bidi="fr-FR"/>
        </w:rPr>
        <w:t>une vérit</w:t>
      </w:r>
      <w:r w:rsidRPr="00F452F3">
        <w:rPr>
          <w:i/>
          <w:lang w:eastAsia="fr-FR" w:bidi="fr-FR"/>
        </w:rPr>
        <w:t>a</w:t>
      </w:r>
      <w:r w:rsidRPr="00F452F3">
        <w:rPr>
          <w:i/>
          <w:lang w:eastAsia="fr-FR" w:bidi="fr-FR"/>
        </w:rPr>
        <w:t>ble régénération, d</w:t>
      </w:r>
      <w:r>
        <w:rPr>
          <w:i/>
          <w:lang w:eastAsia="fr-FR" w:bidi="fr-FR"/>
        </w:rPr>
        <w:t>’</w:t>
      </w:r>
      <w:r w:rsidRPr="00F452F3">
        <w:rPr>
          <w:i/>
          <w:lang w:eastAsia="fr-FR" w:bidi="fr-FR"/>
        </w:rPr>
        <w:t>une seconde naissance. Dans le second, au co</w:t>
      </w:r>
      <w:r w:rsidRPr="00F452F3">
        <w:rPr>
          <w:i/>
          <w:lang w:eastAsia="fr-FR" w:bidi="fr-FR"/>
        </w:rPr>
        <w:t>n</w:t>
      </w:r>
      <w:r w:rsidRPr="00F452F3">
        <w:rPr>
          <w:i/>
          <w:lang w:eastAsia="fr-FR" w:bidi="fr-FR"/>
        </w:rPr>
        <w:t>traire, la grâce parfera, parachèvera, couronnera la nature, mais sans mét</w:t>
      </w:r>
      <w:r w:rsidRPr="00F452F3">
        <w:rPr>
          <w:i/>
          <w:lang w:eastAsia="fr-FR" w:bidi="fr-FR"/>
        </w:rPr>
        <w:t>a</w:t>
      </w:r>
      <w:r w:rsidRPr="00F452F3">
        <w:rPr>
          <w:i/>
          <w:lang w:eastAsia="fr-FR" w:bidi="fr-FR"/>
        </w:rPr>
        <w:t>morphose.</w:t>
      </w:r>
    </w:p>
    <w:p w:rsidR="00EC7671" w:rsidRPr="00F452F3" w:rsidRDefault="00EC7671" w:rsidP="00EC7671">
      <w:pPr>
        <w:spacing w:before="120" w:after="120"/>
        <w:jc w:val="both"/>
        <w:rPr>
          <w:i/>
        </w:rPr>
      </w:pPr>
      <w:r w:rsidRPr="00F452F3">
        <w:rPr>
          <w:i/>
          <w:lang w:eastAsia="fr-FR" w:bidi="fr-FR"/>
        </w:rPr>
        <w:t>Au sein de l</w:t>
      </w:r>
      <w:r>
        <w:rPr>
          <w:i/>
          <w:lang w:eastAsia="fr-FR" w:bidi="fr-FR"/>
        </w:rPr>
        <w:t>’</w:t>
      </w:r>
      <w:r w:rsidRPr="00F452F3">
        <w:rPr>
          <w:i/>
          <w:lang w:eastAsia="fr-FR" w:bidi="fr-FR"/>
        </w:rPr>
        <w:t>Église les deux courants subsistent – ce qui n</w:t>
      </w:r>
      <w:r>
        <w:rPr>
          <w:i/>
          <w:lang w:eastAsia="fr-FR" w:bidi="fr-FR"/>
        </w:rPr>
        <w:t>’</w:t>
      </w:r>
      <w:r w:rsidRPr="00F452F3">
        <w:rPr>
          <w:i/>
          <w:lang w:eastAsia="fr-FR" w:bidi="fr-FR"/>
        </w:rPr>
        <w:t>a rien d</w:t>
      </w:r>
      <w:r>
        <w:rPr>
          <w:i/>
          <w:lang w:eastAsia="fr-FR" w:bidi="fr-FR"/>
        </w:rPr>
        <w:t>’</w:t>
      </w:r>
      <w:r w:rsidRPr="00F452F3">
        <w:rPr>
          <w:i/>
          <w:lang w:eastAsia="fr-FR" w:bidi="fr-FR"/>
        </w:rPr>
        <w:t>étonnant si l</w:t>
      </w:r>
      <w:r>
        <w:rPr>
          <w:i/>
          <w:lang w:eastAsia="fr-FR" w:bidi="fr-FR"/>
        </w:rPr>
        <w:t>’</w:t>
      </w:r>
      <w:r w:rsidRPr="00F452F3">
        <w:rPr>
          <w:i/>
          <w:lang w:eastAsia="fr-FR" w:bidi="fr-FR"/>
        </w:rPr>
        <w:t>on pense que (comme nous le verrons tout à l</w:t>
      </w:r>
      <w:r>
        <w:rPr>
          <w:i/>
          <w:lang w:eastAsia="fr-FR" w:bidi="fr-FR"/>
        </w:rPr>
        <w:t>’</w:t>
      </w:r>
      <w:r w:rsidRPr="00F452F3">
        <w:rPr>
          <w:i/>
          <w:lang w:eastAsia="fr-FR" w:bidi="fr-FR"/>
        </w:rPr>
        <w:t>heure) on les tro</w:t>
      </w:r>
      <w:r w:rsidRPr="00F452F3">
        <w:rPr>
          <w:i/>
          <w:lang w:eastAsia="fr-FR" w:bidi="fr-FR"/>
        </w:rPr>
        <w:t>u</w:t>
      </w:r>
      <w:r w:rsidRPr="00F452F3">
        <w:rPr>
          <w:i/>
          <w:lang w:eastAsia="fr-FR" w:bidi="fr-FR"/>
        </w:rPr>
        <w:t>ve tous les deux dans saint Paul (et dans saint Jean). Mais les auteurs mettent l</w:t>
      </w:r>
      <w:r>
        <w:rPr>
          <w:i/>
          <w:lang w:eastAsia="fr-FR" w:bidi="fr-FR"/>
        </w:rPr>
        <w:t>’</w:t>
      </w:r>
      <w:r w:rsidRPr="00F452F3">
        <w:rPr>
          <w:i/>
          <w:lang w:eastAsia="fr-FR" w:bidi="fr-FR"/>
        </w:rPr>
        <w:t>accent tantôt sur l</w:t>
      </w:r>
      <w:r>
        <w:rPr>
          <w:i/>
          <w:lang w:eastAsia="fr-FR" w:bidi="fr-FR"/>
        </w:rPr>
        <w:t>’</w:t>
      </w:r>
      <w:r w:rsidRPr="00F452F3">
        <w:rPr>
          <w:i/>
          <w:lang w:eastAsia="fr-FR" w:bidi="fr-FR"/>
        </w:rPr>
        <w:t>un, tantôt sur l</w:t>
      </w:r>
      <w:r>
        <w:rPr>
          <w:i/>
          <w:lang w:eastAsia="fr-FR" w:bidi="fr-FR"/>
        </w:rPr>
        <w:t>’</w:t>
      </w:r>
      <w:r w:rsidRPr="00F452F3">
        <w:rPr>
          <w:i/>
          <w:lang w:eastAsia="fr-FR" w:bidi="fr-FR"/>
        </w:rPr>
        <w:t>autre. Tandis que saint Thomas, par exemple, se rattache au second de ces co</w:t>
      </w:r>
      <w:r w:rsidRPr="00F452F3">
        <w:rPr>
          <w:i/>
          <w:lang w:eastAsia="fr-FR" w:bidi="fr-FR"/>
        </w:rPr>
        <w:t>u</w:t>
      </w:r>
      <w:r w:rsidRPr="00F452F3">
        <w:rPr>
          <w:i/>
          <w:lang w:eastAsia="fr-FR" w:bidi="fr-FR"/>
        </w:rPr>
        <w:t>rants, l</w:t>
      </w:r>
      <w:r>
        <w:rPr>
          <w:i/>
          <w:lang w:eastAsia="fr-FR" w:bidi="fr-FR"/>
        </w:rPr>
        <w:t>’</w:t>
      </w:r>
      <w:r w:rsidRPr="00F452F3">
        <w:rPr>
          <w:i/>
          <w:lang w:eastAsia="fr-FR" w:bidi="fr-FR"/>
        </w:rPr>
        <w:t>auteur de</w:t>
      </w:r>
      <w:r w:rsidRPr="00F452F3">
        <w:rPr>
          <w:rStyle w:val="Corpsdutexte1512ptNonGrasNonItalique"/>
          <w:bCs/>
          <w:i/>
          <w:iCs/>
        </w:rPr>
        <w:t xml:space="preserve"> l</w:t>
      </w:r>
      <w:r>
        <w:rPr>
          <w:rStyle w:val="Corpsdutexte1512ptNonGrasNonItalique"/>
          <w:bCs/>
          <w:i/>
          <w:iCs/>
        </w:rPr>
        <w:t>’</w:t>
      </w:r>
      <w:r w:rsidRPr="00F452F3">
        <w:rPr>
          <w:rStyle w:val="Corpsdutexte1512ptNonGrasNonItalique"/>
          <w:bCs/>
          <w:iCs/>
        </w:rPr>
        <w:t>Imitation</w:t>
      </w:r>
      <w:r w:rsidRPr="00F452F3">
        <w:rPr>
          <w:rStyle w:val="Corpsdutexte1512ptNonGrasNonItalique"/>
          <w:bCs/>
          <w:i/>
          <w:iCs/>
        </w:rPr>
        <w:t xml:space="preserve"> </w:t>
      </w:r>
      <w:r w:rsidRPr="00F452F3">
        <w:rPr>
          <w:i/>
          <w:lang w:eastAsia="fr-FR" w:bidi="fr-FR"/>
        </w:rPr>
        <w:t>se rattache au premier. Dans ses deux f</w:t>
      </w:r>
      <w:r w:rsidRPr="00F452F3">
        <w:rPr>
          <w:i/>
          <w:lang w:eastAsia="fr-FR" w:bidi="fr-FR"/>
        </w:rPr>
        <w:t>a</w:t>
      </w:r>
      <w:r w:rsidRPr="00F452F3">
        <w:rPr>
          <w:i/>
          <w:lang w:eastAsia="fr-FR" w:bidi="fr-FR"/>
        </w:rPr>
        <w:t>meux chapitres 54 et 55 du livre III, il s</w:t>
      </w:r>
      <w:r>
        <w:rPr>
          <w:i/>
          <w:lang w:eastAsia="fr-FR" w:bidi="fr-FR"/>
        </w:rPr>
        <w:t>’</w:t>
      </w:r>
      <w:r w:rsidRPr="00F452F3">
        <w:rPr>
          <w:i/>
          <w:lang w:eastAsia="fr-FR" w:bidi="fr-FR"/>
        </w:rPr>
        <w:t>exprime comme s</w:t>
      </w:r>
      <w:r>
        <w:rPr>
          <w:i/>
          <w:lang w:eastAsia="fr-FR" w:bidi="fr-FR"/>
        </w:rPr>
        <w:t>’</w:t>
      </w:r>
      <w:r w:rsidRPr="00F452F3">
        <w:rPr>
          <w:i/>
          <w:lang w:eastAsia="fr-FR" w:bidi="fr-FR"/>
        </w:rPr>
        <w:t>il n</w:t>
      </w:r>
      <w:r>
        <w:rPr>
          <w:i/>
          <w:lang w:eastAsia="fr-FR" w:bidi="fr-FR"/>
        </w:rPr>
        <w:t>’</w:t>
      </w:r>
      <w:r w:rsidRPr="00F452F3">
        <w:rPr>
          <w:i/>
          <w:lang w:eastAsia="fr-FR" w:bidi="fr-FR"/>
        </w:rPr>
        <w:t>y avait d</w:t>
      </w:r>
      <w:r>
        <w:rPr>
          <w:i/>
          <w:lang w:eastAsia="fr-FR" w:bidi="fr-FR"/>
        </w:rPr>
        <w:t>’</w:t>
      </w:r>
      <w:r w:rsidRPr="00F452F3">
        <w:rPr>
          <w:i/>
          <w:lang w:eastAsia="fr-FR" w:bidi="fr-FR"/>
        </w:rPr>
        <w:t>autre nature que</w:t>
      </w:r>
      <w:r w:rsidRPr="00F452F3">
        <w:rPr>
          <w:rStyle w:val="Corpsdutexte1512ptNonGrasNonItalique"/>
          <w:bCs/>
          <w:i/>
          <w:iCs/>
        </w:rPr>
        <w:t xml:space="preserve"> </w:t>
      </w:r>
      <w:r>
        <w:rPr>
          <w:rStyle w:val="Corpsdutexte1512ptNonGrasNonItalique"/>
          <w:i/>
        </w:rPr>
        <w:t>« </w:t>
      </w:r>
      <w:r w:rsidRPr="00F452F3">
        <w:rPr>
          <w:i/>
          <w:lang w:eastAsia="fr-FR" w:bidi="fr-FR"/>
        </w:rPr>
        <w:t>la nature corrompue qui nous entraîne au vice</w:t>
      </w:r>
      <w:r>
        <w:rPr>
          <w:i/>
        </w:rPr>
        <w:t> »</w:t>
      </w:r>
      <w:r w:rsidRPr="00F452F3">
        <w:rPr>
          <w:i/>
          <w:lang w:eastAsia="fr-FR" w:bidi="fr-FR"/>
        </w:rPr>
        <w:t>, la</w:t>
      </w:r>
      <w:r w:rsidRPr="00F452F3">
        <w:rPr>
          <w:rStyle w:val="Corpsdutexte1512ptNonGrasNonItalique"/>
          <w:bCs/>
          <w:i/>
          <w:iCs/>
        </w:rPr>
        <w:t xml:space="preserve"> </w:t>
      </w:r>
      <w:r>
        <w:rPr>
          <w:rStyle w:val="Corpsdutexte1512ptNonGrasNonItalique"/>
          <w:i/>
        </w:rPr>
        <w:t>« </w:t>
      </w:r>
      <w:r w:rsidRPr="00F452F3">
        <w:rPr>
          <w:i/>
          <w:lang w:eastAsia="fr-FR" w:bidi="fr-FR"/>
        </w:rPr>
        <w:t>nature toujours portée au mal dès son adolescence</w:t>
      </w:r>
      <w:r>
        <w:rPr>
          <w:i/>
          <w:lang w:eastAsia="fr-FR" w:bidi="fr-FR"/>
        </w:rPr>
        <w:t> »</w:t>
      </w:r>
      <w:r w:rsidRPr="00F452F3">
        <w:rPr>
          <w:i/>
          <w:lang w:eastAsia="fr-FR" w:bidi="fr-FR"/>
        </w:rPr>
        <w:t>.</w:t>
      </w:r>
      <w:r w:rsidRPr="00F452F3">
        <w:rPr>
          <w:rStyle w:val="Corpsdutexte1512ptNonGrasNonItalique"/>
          <w:bCs/>
          <w:i/>
          <w:iCs/>
        </w:rPr>
        <w:t xml:space="preserve"> </w:t>
      </w:r>
      <w:r>
        <w:rPr>
          <w:rStyle w:val="Corpsdutexte1512ptNonGrasNonItalique"/>
          <w:i/>
        </w:rPr>
        <w:t>« </w:t>
      </w:r>
      <w:r w:rsidRPr="00F452F3">
        <w:rPr>
          <w:i/>
          <w:lang w:eastAsia="fr-FR" w:bidi="fr-FR"/>
        </w:rPr>
        <w:t>Son pe</w:t>
      </w:r>
      <w:r w:rsidRPr="00F452F3">
        <w:rPr>
          <w:i/>
          <w:lang w:eastAsia="fr-FR" w:bidi="fr-FR"/>
        </w:rPr>
        <w:t>n</w:t>
      </w:r>
      <w:r w:rsidRPr="00F452F3">
        <w:rPr>
          <w:i/>
          <w:lang w:eastAsia="fr-FR" w:bidi="fr-FR"/>
        </w:rPr>
        <w:t>chant</w:t>
      </w:r>
      <w:r>
        <w:rPr>
          <w:i/>
          <w:lang w:eastAsia="fr-FR" w:bidi="fr-FR"/>
        </w:rPr>
        <w:t> »</w:t>
      </w:r>
      <w:r w:rsidRPr="00F452F3">
        <w:rPr>
          <w:i/>
          <w:lang w:eastAsia="fr-FR" w:bidi="fr-FR"/>
        </w:rPr>
        <w:t>, dit-il encore,</w:t>
      </w:r>
      <w:r w:rsidRPr="00F452F3">
        <w:rPr>
          <w:rStyle w:val="Corpsdutexte1512ptNonGrasNonItalique"/>
          <w:bCs/>
          <w:i/>
          <w:iCs/>
        </w:rPr>
        <w:t xml:space="preserve"> </w:t>
      </w:r>
      <w:r>
        <w:rPr>
          <w:rStyle w:val="Corpsdutexte1512ptNonGrasNonItalique"/>
          <w:bCs/>
          <w:i/>
          <w:iCs/>
        </w:rPr>
        <w:t>« </w:t>
      </w:r>
      <w:r w:rsidRPr="00F452F3">
        <w:rPr>
          <w:i/>
          <w:lang w:eastAsia="fr-FR" w:bidi="fr-FR"/>
        </w:rPr>
        <w:t>la porte tout entière aux choses de la terre.</w:t>
      </w:r>
      <w:r>
        <w:rPr>
          <w:i/>
          <w:lang w:eastAsia="fr-FR" w:bidi="fr-FR"/>
        </w:rPr>
        <w:t> »</w:t>
      </w:r>
      <w:r w:rsidRPr="00F452F3">
        <w:rPr>
          <w:i/>
          <w:lang w:eastAsia="fr-FR" w:bidi="fr-FR"/>
        </w:rPr>
        <w:t xml:space="preserve"> Ce qui revient à dire qu</w:t>
      </w:r>
      <w:r>
        <w:rPr>
          <w:i/>
          <w:lang w:eastAsia="fr-FR" w:bidi="fr-FR"/>
        </w:rPr>
        <w:t>’</w:t>
      </w:r>
      <w:r w:rsidRPr="00F452F3">
        <w:rPr>
          <w:i/>
          <w:lang w:eastAsia="fr-FR" w:bidi="fr-FR"/>
        </w:rPr>
        <w:t>il n</w:t>
      </w:r>
      <w:r>
        <w:rPr>
          <w:i/>
          <w:lang w:eastAsia="fr-FR" w:bidi="fr-FR"/>
        </w:rPr>
        <w:t>’</w:t>
      </w:r>
      <w:r w:rsidRPr="00F452F3">
        <w:rPr>
          <w:i/>
          <w:lang w:eastAsia="fr-FR" w:bidi="fr-FR"/>
        </w:rPr>
        <w:t>y aurait pas de bons instincts. Mais quoi, n</w:t>
      </w:r>
      <w:r>
        <w:rPr>
          <w:i/>
          <w:lang w:eastAsia="fr-FR" w:bidi="fr-FR"/>
        </w:rPr>
        <w:t>’</w:t>
      </w:r>
      <w:r w:rsidRPr="00F452F3">
        <w:rPr>
          <w:i/>
          <w:lang w:eastAsia="fr-FR" w:bidi="fr-FR"/>
        </w:rPr>
        <w:t>est-il pas d</w:t>
      </w:r>
      <w:r>
        <w:rPr>
          <w:i/>
          <w:lang w:eastAsia="fr-FR" w:bidi="fr-FR"/>
        </w:rPr>
        <w:t>’</w:t>
      </w:r>
      <w:r w:rsidRPr="00F452F3">
        <w:rPr>
          <w:i/>
          <w:lang w:eastAsia="fr-FR" w:bidi="fr-FR"/>
        </w:rPr>
        <w:t>observation courante qu</w:t>
      </w:r>
      <w:r>
        <w:rPr>
          <w:i/>
          <w:lang w:eastAsia="fr-FR" w:bidi="fr-FR"/>
        </w:rPr>
        <w:t>’</w:t>
      </w:r>
      <w:r w:rsidRPr="00F452F3">
        <w:rPr>
          <w:i/>
          <w:lang w:eastAsia="fr-FR" w:bidi="fr-FR"/>
        </w:rPr>
        <w:t>il y a des enfants qui ont un bon naturel (qui aiment pr</w:t>
      </w:r>
      <w:r w:rsidRPr="00F452F3">
        <w:rPr>
          <w:i/>
          <w:lang w:eastAsia="fr-FR" w:bidi="fr-FR"/>
        </w:rPr>
        <w:t>ê</w:t>
      </w:r>
      <w:r w:rsidRPr="00F452F3">
        <w:rPr>
          <w:i/>
          <w:lang w:eastAsia="fr-FR" w:bidi="fr-FR"/>
        </w:rPr>
        <w:t>ter leurs jouets, qui préfèrent être punis plutôt que de mentir, etc.) comme il y en a d</w:t>
      </w:r>
      <w:r>
        <w:rPr>
          <w:i/>
          <w:lang w:eastAsia="fr-FR" w:bidi="fr-FR"/>
        </w:rPr>
        <w:t>’</w:t>
      </w:r>
      <w:r w:rsidRPr="00F452F3">
        <w:rPr>
          <w:i/>
          <w:lang w:eastAsia="fr-FR" w:bidi="fr-FR"/>
        </w:rPr>
        <w:t>autres qui en ont un mauvais</w:t>
      </w:r>
      <w:r w:rsidRPr="00F452F3">
        <w:rPr>
          <w:rStyle w:val="Corpsdutexte1512ptNonGrasNonItalique"/>
          <w:i/>
        </w:rPr>
        <w:t> ?</w:t>
      </w:r>
      <w:r w:rsidRPr="00F452F3">
        <w:rPr>
          <w:rStyle w:val="Corpsdutexte1512ptNonGrasNonItalique"/>
          <w:bCs/>
          <w:i/>
          <w:iCs/>
        </w:rPr>
        <w:t xml:space="preserve"> </w:t>
      </w:r>
      <w:r w:rsidRPr="00F452F3">
        <w:rPr>
          <w:i/>
          <w:lang w:eastAsia="fr-FR" w:bidi="fr-FR"/>
        </w:rPr>
        <w:t xml:space="preserve">Et, chez les </w:t>
      </w:r>
      <w:r w:rsidRPr="00F452F3">
        <w:rPr>
          <w:i/>
        </w:rPr>
        <w:t xml:space="preserve">[13] </w:t>
      </w:r>
      <w:r w:rsidRPr="00F452F3">
        <w:rPr>
          <w:i/>
          <w:lang w:eastAsia="fr-FR" w:bidi="fr-FR"/>
        </w:rPr>
        <w:t>adultes, l</w:t>
      </w:r>
      <w:r>
        <w:rPr>
          <w:i/>
          <w:lang w:eastAsia="fr-FR" w:bidi="fr-FR"/>
        </w:rPr>
        <w:t>’</w:t>
      </w:r>
      <w:r w:rsidRPr="00F452F3">
        <w:rPr>
          <w:i/>
          <w:lang w:eastAsia="fr-FR" w:bidi="fr-FR"/>
        </w:rPr>
        <w:t>amour du beau, la pa</w:t>
      </w:r>
      <w:r w:rsidRPr="00F452F3">
        <w:rPr>
          <w:i/>
          <w:lang w:eastAsia="fr-FR" w:bidi="fr-FR"/>
        </w:rPr>
        <w:t>s</w:t>
      </w:r>
      <w:r w:rsidRPr="00F452F3">
        <w:rPr>
          <w:i/>
          <w:lang w:eastAsia="fr-FR" w:bidi="fr-FR"/>
        </w:rPr>
        <w:t>sion de la vérité, le courage civique, le goût du sacrifice pour une cause qu</w:t>
      </w:r>
      <w:r>
        <w:rPr>
          <w:i/>
          <w:lang w:eastAsia="fr-FR" w:bidi="fr-FR"/>
        </w:rPr>
        <w:t>’</w:t>
      </w:r>
      <w:r w:rsidRPr="00F452F3">
        <w:rPr>
          <w:i/>
          <w:lang w:eastAsia="fr-FR" w:bidi="fr-FR"/>
        </w:rPr>
        <w:t>on sait juste, l</w:t>
      </w:r>
      <w:r>
        <w:rPr>
          <w:i/>
          <w:lang w:eastAsia="fr-FR" w:bidi="fr-FR"/>
        </w:rPr>
        <w:t>’</w:t>
      </w:r>
      <w:r w:rsidRPr="00F452F3">
        <w:rPr>
          <w:i/>
          <w:lang w:eastAsia="fr-FR" w:bidi="fr-FR"/>
        </w:rPr>
        <w:t>amour du travail bien fait, le besoin de d</w:t>
      </w:r>
      <w:r w:rsidRPr="00F452F3">
        <w:rPr>
          <w:i/>
          <w:lang w:eastAsia="fr-FR" w:bidi="fr-FR"/>
        </w:rPr>
        <w:t>é</w:t>
      </w:r>
      <w:r w:rsidRPr="00F452F3">
        <w:rPr>
          <w:i/>
          <w:lang w:eastAsia="fr-FR" w:bidi="fr-FR"/>
        </w:rPr>
        <w:t>fendre le faible contre le fort, ne sont-ce pas là de bons instincts</w:t>
      </w:r>
      <w:r w:rsidRPr="00F452F3">
        <w:rPr>
          <w:i/>
        </w:rPr>
        <w:t> ?</w:t>
      </w:r>
      <w:r w:rsidRPr="00F452F3">
        <w:rPr>
          <w:i/>
          <w:lang w:eastAsia="fr-FR" w:bidi="fr-FR"/>
        </w:rPr>
        <w:t xml:space="preserve"> En un sens, co</w:t>
      </w:r>
      <w:r w:rsidRPr="00F452F3">
        <w:rPr>
          <w:i/>
          <w:lang w:eastAsia="fr-FR" w:bidi="fr-FR"/>
        </w:rPr>
        <w:t>m</w:t>
      </w:r>
      <w:r w:rsidRPr="00F452F3">
        <w:rPr>
          <w:i/>
          <w:lang w:eastAsia="fr-FR" w:bidi="fr-FR"/>
        </w:rPr>
        <w:t>me le dit Claudel, Dieu fait donc bien partie des choses naturelles. La grâce n</w:t>
      </w:r>
      <w:r>
        <w:rPr>
          <w:i/>
          <w:lang w:eastAsia="fr-FR" w:bidi="fr-FR"/>
        </w:rPr>
        <w:t>’</w:t>
      </w:r>
      <w:r w:rsidRPr="00F452F3">
        <w:rPr>
          <w:i/>
          <w:lang w:eastAsia="fr-FR" w:bidi="fr-FR"/>
        </w:rPr>
        <w:t>est pas seulement en opposition avec la nature, elle est aussi dans son prolo</w:t>
      </w:r>
      <w:r w:rsidRPr="00F452F3">
        <w:rPr>
          <w:i/>
          <w:lang w:eastAsia="fr-FR" w:bidi="fr-FR"/>
        </w:rPr>
        <w:t>n</w:t>
      </w:r>
      <w:r w:rsidRPr="00F452F3">
        <w:rPr>
          <w:i/>
          <w:lang w:eastAsia="fr-FR" w:bidi="fr-FR"/>
        </w:rPr>
        <w:t>gement.</w:t>
      </w:r>
      <w:r w:rsidRPr="00F452F3">
        <w:rPr>
          <w:rStyle w:val="Corpsdutexte1512ptNonGrasNonItalique"/>
          <w:bCs/>
          <w:i/>
          <w:iCs/>
        </w:rPr>
        <w:t xml:space="preserve"> </w:t>
      </w:r>
      <w:r>
        <w:rPr>
          <w:rStyle w:val="Corpsdutexte1512ptNonGrasNonItalique"/>
          <w:i/>
        </w:rPr>
        <w:t>« </w:t>
      </w:r>
      <w:r w:rsidRPr="00F452F3">
        <w:rPr>
          <w:i/>
          <w:lang w:eastAsia="fr-FR" w:bidi="fr-FR"/>
        </w:rPr>
        <w:t>Mon fils</w:t>
      </w:r>
      <w:r>
        <w:rPr>
          <w:i/>
          <w:lang w:eastAsia="fr-FR" w:bidi="fr-FR"/>
        </w:rPr>
        <w:t> »</w:t>
      </w:r>
      <w:r w:rsidRPr="00F452F3">
        <w:rPr>
          <w:i/>
          <w:lang w:eastAsia="fr-FR" w:bidi="fr-FR"/>
        </w:rPr>
        <w:t>, dit le Seigneur de l</w:t>
      </w:r>
      <w:r>
        <w:rPr>
          <w:i/>
          <w:lang w:eastAsia="fr-FR" w:bidi="fr-FR"/>
        </w:rPr>
        <w:t>’</w:t>
      </w:r>
      <w:r w:rsidRPr="00F452F3">
        <w:rPr>
          <w:rStyle w:val="Corpsdutexte1512ptNonGrasNonItalique"/>
          <w:bCs/>
          <w:iCs/>
        </w:rPr>
        <w:t>Imitation</w:t>
      </w:r>
      <w:r w:rsidRPr="00F452F3">
        <w:rPr>
          <w:rStyle w:val="Corpsdutexte1512ptNonGrasNonItalique"/>
          <w:bCs/>
          <w:i/>
          <w:iCs/>
        </w:rPr>
        <w:t xml:space="preserve">, </w:t>
      </w:r>
      <w:r>
        <w:rPr>
          <w:rStyle w:val="Corpsdutexte1512ptNonGrasNonItalique"/>
          <w:i/>
        </w:rPr>
        <w:t>« </w:t>
      </w:r>
      <w:r w:rsidRPr="00F452F3">
        <w:rPr>
          <w:i/>
          <w:lang w:eastAsia="fr-FR" w:bidi="fr-FR"/>
        </w:rPr>
        <w:t>ma grâce ne souffre pas le mélange des choses étrang</w:t>
      </w:r>
      <w:r w:rsidRPr="00F452F3">
        <w:rPr>
          <w:i/>
          <w:lang w:eastAsia="fr-FR" w:bidi="fr-FR"/>
        </w:rPr>
        <w:t>è</w:t>
      </w:r>
      <w:r w:rsidRPr="00F452F3">
        <w:rPr>
          <w:i/>
          <w:lang w:eastAsia="fr-FR" w:bidi="fr-FR"/>
        </w:rPr>
        <w:t>res.</w:t>
      </w:r>
      <w:r>
        <w:rPr>
          <w:i/>
          <w:lang w:eastAsia="fr-FR" w:bidi="fr-FR"/>
        </w:rPr>
        <w:t> »</w:t>
      </w:r>
      <w:r w:rsidRPr="00F452F3">
        <w:rPr>
          <w:i/>
          <w:lang w:eastAsia="fr-FR" w:bidi="fr-FR"/>
        </w:rPr>
        <w:t xml:space="preserve"> Certes, en un certain sens. Mais, en un autre, tout le monde sait que ce n</w:t>
      </w:r>
      <w:r>
        <w:rPr>
          <w:i/>
          <w:lang w:eastAsia="fr-FR" w:bidi="fr-FR"/>
        </w:rPr>
        <w:t>’</w:t>
      </w:r>
      <w:r w:rsidRPr="00F452F3">
        <w:rPr>
          <w:i/>
          <w:lang w:eastAsia="fr-FR" w:bidi="fr-FR"/>
        </w:rPr>
        <w:t>est pas seulement dans les champs de la terre que l</w:t>
      </w:r>
      <w:r>
        <w:rPr>
          <w:i/>
          <w:lang w:eastAsia="fr-FR" w:bidi="fr-FR"/>
        </w:rPr>
        <w:t>’</w:t>
      </w:r>
      <w:r w:rsidRPr="00F452F3">
        <w:rPr>
          <w:i/>
          <w:lang w:eastAsia="fr-FR" w:bidi="fr-FR"/>
        </w:rPr>
        <w:t>ivraie et le bon grain poussent côte à côte.</w:t>
      </w:r>
    </w:p>
    <w:p w:rsidR="00EC7671" w:rsidRPr="00F452F3" w:rsidRDefault="00EC7671" w:rsidP="00EC7671">
      <w:pPr>
        <w:spacing w:before="120" w:after="120"/>
        <w:jc w:val="both"/>
        <w:rPr>
          <w:i/>
        </w:rPr>
      </w:pPr>
      <w:r w:rsidRPr="00F452F3">
        <w:rPr>
          <w:i/>
          <w:lang w:eastAsia="fr-FR" w:bidi="fr-FR"/>
        </w:rPr>
        <w:t>Ce qui est sûr, c</w:t>
      </w:r>
      <w:r>
        <w:rPr>
          <w:i/>
          <w:lang w:eastAsia="fr-FR" w:bidi="fr-FR"/>
        </w:rPr>
        <w:t>’</w:t>
      </w:r>
      <w:r w:rsidRPr="00F452F3">
        <w:rPr>
          <w:i/>
          <w:lang w:eastAsia="fr-FR" w:bidi="fr-FR"/>
        </w:rPr>
        <w:t>est que ce n</w:t>
      </w:r>
      <w:r>
        <w:rPr>
          <w:i/>
          <w:lang w:eastAsia="fr-FR" w:bidi="fr-FR"/>
        </w:rPr>
        <w:t>’</w:t>
      </w:r>
      <w:r w:rsidRPr="00F452F3">
        <w:rPr>
          <w:i/>
          <w:lang w:eastAsia="fr-FR" w:bidi="fr-FR"/>
        </w:rPr>
        <w:t>est qu</w:t>
      </w:r>
      <w:r>
        <w:rPr>
          <w:i/>
          <w:lang w:eastAsia="fr-FR" w:bidi="fr-FR"/>
        </w:rPr>
        <w:t>’</w:t>
      </w:r>
      <w:r w:rsidRPr="00F452F3">
        <w:rPr>
          <w:i/>
          <w:lang w:eastAsia="fr-FR" w:bidi="fr-FR"/>
        </w:rPr>
        <w:t>avec l</w:t>
      </w:r>
      <w:r>
        <w:rPr>
          <w:i/>
          <w:lang w:eastAsia="fr-FR" w:bidi="fr-FR"/>
        </w:rPr>
        <w:t>’</w:t>
      </w:r>
      <w:r w:rsidRPr="00F452F3">
        <w:rPr>
          <w:i/>
          <w:lang w:eastAsia="fr-FR" w:bidi="fr-FR"/>
        </w:rPr>
        <w:t>aide de la grâce que nous pouvons éliminer en nous l</w:t>
      </w:r>
      <w:r>
        <w:rPr>
          <w:i/>
          <w:lang w:eastAsia="fr-FR" w:bidi="fr-FR"/>
        </w:rPr>
        <w:t>’</w:t>
      </w:r>
      <w:r w:rsidRPr="00F452F3">
        <w:rPr>
          <w:i/>
          <w:lang w:eastAsia="fr-FR" w:bidi="fr-FR"/>
        </w:rPr>
        <w:t>ivraie au profit du bon grain. Sans elle, nous ne pouvons rien faire. Mais ceci n</w:t>
      </w:r>
      <w:r>
        <w:rPr>
          <w:i/>
          <w:lang w:eastAsia="fr-FR" w:bidi="fr-FR"/>
        </w:rPr>
        <w:t>’</w:t>
      </w:r>
      <w:r w:rsidRPr="00F452F3">
        <w:rPr>
          <w:i/>
          <w:lang w:eastAsia="fr-FR" w:bidi="fr-FR"/>
        </w:rPr>
        <w:t>empêche pas qu</w:t>
      </w:r>
      <w:r>
        <w:rPr>
          <w:i/>
          <w:lang w:eastAsia="fr-FR" w:bidi="fr-FR"/>
        </w:rPr>
        <w:t>’</w:t>
      </w:r>
      <w:r w:rsidRPr="00F452F3">
        <w:rPr>
          <w:i/>
          <w:lang w:eastAsia="fr-FR" w:bidi="fr-FR"/>
        </w:rPr>
        <w:t>il y ait de bons instincts.</w:t>
      </w:r>
    </w:p>
    <w:p w:rsidR="00EC7671" w:rsidRPr="00F452F3" w:rsidRDefault="00EC7671" w:rsidP="00EC7671">
      <w:pPr>
        <w:spacing w:before="120" w:after="120"/>
        <w:jc w:val="both"/>
        <w:rPr>
          <w:i/>
          <w:lang w:eastAsia="fr-FR" w:bidi="fr-FR"/>
        </w:rPr>
      </w:pPr>
      <w:r w:rsidRPr="00F452F3">
        <w:rPr>
          <w:i/>
          <w:lang w:eastAsia="fr-FR" w:bidi="fr-FR"/>
        </w:rPr>
        <w:t>De ce que l</w:t>
      </w:r>
      <w:r>
        <w:rPr>
          <w:i/>
          <w:lang w:eastAsia="fr-FR" w:bidi="fr-FR"/>
        </w:rPr>
        <w:t>’</w:t>
      </w:r>
      <w:r w:rsidRPr="00F452F3">
        <w:rPr>
          <w:i/>
          <w:lang w:eastAsia="fr-FR" w:bidi="fr-FR"/>
        </w:rPr>
        <w:t>orgueil ou la complaisance pour soi-même fasse i</w:t>
      </w:r>
      <w:r w:rsidRPr="00F452F3">
        <w:rPr>
          <w:i/>
          <w:lang w:eastAsia="fr-FR" w:bidi="fr-FR"/>
        </w:rPr>
        <w:t>m</w:t>
      </w:r>
      <w:r w:rsidRPr="00F452F3">
        <w:rPr>
          <w:i/>
          <w:lang w:eastAsia="fr-FR" w:bidi="fr-FR"/>
        </w:rPr>
        <w:t>manquablement</w:t>
      </w:r>
      <w:r w:rsidRPr="00F452F3">
        <w:rPr>
          <w:rStyle w:val="Corpsdutexte1512ptNonGrasNonItalique"/>
          <w:bCs/>
          <w:i/>
          <w:iCs/>
        </w:rPr>
        <w:t xml:space="preserve"> </w:t>
      </w:r>
      <w:r w:rsidRPr="00F452F3">
        <w:rPr>
          <w:rStyle w:val="Corpsdutexte1512ptNonGrasNonItalique"/>
          <w:bCs/>
          <w:iCs/>
        </w:rPr>
        <w:t>tourner</w:t>
      </w:r>
      <w:r w:rsidRPr="00F452F3">
        <w:rPr>
          <w:rStyle w:val="Corpsdutexte1512ptNonGrasNonItalique"/>
          <w:bCs/>
          <w:i/>
          <w:iCs/>
        </w:rPr>
        <w:t xml:space="preserve">, </w:t>
      </w:r>
      <w:r w:rsidRPr="00F452F3">
        <w:rPr>
          <w:i/>
          <w:lang w:eastAsia="fr-FR" w:bidi="fr-FR"/>
        </w:rPr>
        <w:t>comme on dit d</w:t>
      </w:r>
      <w:r>
        <w:rPr>
          <w:i/>
          <w:lang w:eastAsia="fr-FR" w:bidi="fr-FR"/>
        </w:rPr>
        <w:t>’</w:t>
      </w:r>
      <w:r w:rsidRPr="00F452F3">
        <w:rPr>
          <w:i/>
          <w:lang w:eastAsia="fr-FR" w:bidi="fr-FR"/>
        </w:rPr>
        <w:t>une crème, les plus belles qualités naturelles dès que celles-ci croient pouvoir se passer de l</w:t>
      </w:r>
      <w:r>
        <w:rPr>
          <w:i/>
          <w:lang w:eastAsia="fr-FR" w:bidi="fr-FR"/>
        </w:rPr>
        <w:t>’</w:t>
      </w:r>
      <w:r w:rsidRPr="00F452F3">
        <w:rPr>
          <w:i/>
          <w:lang w:eastAsia="fr-FR" w:bidi="fr-FR"/>
        </w:rPr>
        <w:t>appui de la grâce, en sorte que ces qualités sont la matière première des pires des vices</w:t>
      </w:r>
      <w:r w:rsidRPr="00F452F3">
        <w:rPr>
          <w:rStyle w:val="Corpsdutexte1512ptNonGrasNonItalique"/>
          <w:bCs/>
          <w:i/>
          <w:iCs/>
        </w:rPr>
        <w:t xml:space="preserve"> </w:t>
      </w:r>
      <w:r w:rsidRPr="00F452F3">
        <w:rPr>
          <w:rStyle w:val="Corpsdutexte1512ptNonGrasNonItalique"/>
          <w:bCs/>
          <w:iCs/>
        </w:rPr>
        <w:t>(optimi co</w:t>
      </w:r>
      <w:r w:rsidRPr="00F452F3">
        <w:rPr>
          <w:rStyle w:val="Corpsdutexte1512ptNonGrasNonItalique"/>
          <w:bCs/>
          <w:iCs/>
        </w:rPr>
        <w:t>r</w:t>
      </w:r>
      <w:r w:rsidRPr="00F452F3">
        <w:rPr>
          <w:rStyle w:val="Corpsdutexte1512ptNonGrasNonItalique"/>
          <w:bCs/>
          <w:iCs/>
        </w:rPr>
        <w:t>ruptio pessima)</w:t>
      </w:r>
      <w:r w:rsidRPr="00F452F3">
        <w:rPr>
          <w:rStyle w:val="Corpsdutexte1512ptNonGrasNonItalique"/>
          <w:bCs/>
          <w:i/>
          <w:iCs/>
        </w:rPr>
        <w:t xml:space="preserve">, </w:t>
      </w:r>
      <w:r w:rsidRPr="00F452F3">
        <w:rPr>
          <w:i/>
          <w:lang w:eastAsia="fr-FR" w:bidi="fr-FR"/>
        </w:rPr>
        <w:t>il ne s</w:t>
      </w:r>
      <w:r>
        <w:rPr>
          <w:i/>
          <w:lang w:eastAsia="fr-FR" w:bidi="fr-FR"/>
        </w:rPr>
        <w:t>’</w:t>
      </w:r>
      <w:r w:rsidRPr="00F452F3">
        <w:rPr>
          <w:i/>
          <w:lang w:eastAsia="fr-FR" w:bidi="fr-FR"/>
        </w:rPr>
        <w:t>ensuit pas que la nature soit tout entière corrompue et porte toujours au mal. Ce qu</w:t>
      </w:r>
      <w:r>
        <w:rPr>
          <w:i/>
          <w:lang w:eastAsia="fr-FR" w:bidi="fr-FR"/>
        </w:rPr>
        <w:t>’</w:t>
      </w:r>
      <w:r w:rsidRPr="00F452F3">
        <w:rPr>
          <w:i/>
          <w:lang w:eastAsia="fr-FR" w:bidi="fr-FR"/>
        </w:rPr>
        <w:t>il faut comprendre, c</w:t>
      </w:r>
      <w:r>
        <w:rPr>
          <w:i/>
          <w:lang w:eastAsia="fr-FR" w:bidi="fr-FR"/>
        </w:rPr>
        <w:t>’</w:t>
      </w:r>
      <w:r w:rsidRPr="00F452F3">
        <w:rPr>
          <w:i/>
          <w:lang w:eastAsia="fr-FR" w:bidi="fr-FR"/>
        </w:rPr>
        <w:t>est qu</w:t>
      </w:r>
      <w:r>
        <w:rPr>
          <w:i/>
          <w:lang w:eastAsia="fr-FR" w:bidi="fr-FR"/>
        </w:rPr>
        <w:t>’</w:t>
      </w:r>
      <w:r w:rsidRPr="00F452F3">
        <w:rPr>
          <w:i/>
          <w:lang w:eastAsia="fr-FR" w:bidi="fr-FR"/>
        </w:rPr>
        <w:t>aucune qualité ne peut subsister par elle-même, Dieu n</w:t>
      </w:r>
      <w:r>
        <w:rPr>
          <w:i/>
          <w:lang w:eastAsia="fr-FR" w:bidi="fr-FR"/>
        </w:rPr>
        <w:t>’</w:t>
      </w:r>
      <w:r w:rsidRPr="00F452F3">
        <w:rPr>
          <w:i/>
          <w:lang w:eastAsia="fr-FR" w:bidi="fr-FR"/>
        </w:rPr>
        <w:t>étant pas seulement le créateur mais aussi le conserv</w:t>
      </w:r>
      <w:r w:rsidRPr="00F452F3">
        <w:rPr>
          <w:i/>
          <w:lang w:eastAsia="fr-FR" w:bidi="fr-FR"/>
        </w:rPr>
        <w:t>a</w:t>
      </w:r>
      <w:r w:rsidRPr="00F452F3">
        <w:rPr>
          <w:i/>
          <w:lang w:eastAsia="fr-FR" w:bidi="fr-FR"/>
        </w:rPr>
        <w:t>teur de tout ce qui existe. (C</w:t>
      </w:r>
      <w:r>
        <w:rPr>
          <w:i/>
          <w:lang w:eastAsia="fr-FR" w:bidi="fr-FR"/>
        </w:rPr>
        <w:t>’</w:t>
      </w:r>
      <w:r w:rsidRPr="00F452F3">
        <w:rPr>
          <w:i/>
          <w:lang w:eastAsia="fr-FR" w:bidi="fr-FR"/>
        </w:rPr>
        <w:t>est pourquoi l</w:t>
      </w:r>
      <w:r>
        <w:rPr>
          <w:i/>
          <w:lang w:eastAsia="fr-FR" w:bidi="fr-FR"/>
        </w:rPr>
        <w:t>’</w:t>
      </w:r>
      <w:r w:rsidRPr="00F452F3">
        <w:rPr>
          <w:i/>
          <w:lang w:eastAsia="fr-FR" w:bidi="fr-FR"/>
        </w:rPr>
        <w:t>humilité est la clef de la vie religieuse, comme l</w:t>
      </w:r>
      <w:r>
        <w:rPr>
          <w:i/>
          <w:lang w:eastAsia="fr-FR" w:bidi="fr-FR"/>
        </w:rPr>
        <w:t>’</w:t>
      </w:r>
      <w:r w:rsidRPr="00F452F3">
        <w:rPr>
          <w:i/>
          <w:lang w:eastAsia="fr-FR" w:bidi="fr-FR"/>
        </w:rPr>
        <w:t>orgueil est celle de l</w:t>
      </w:r>
      <w:r>
        <w:rPr>
          <w:i/>
          <w:lang w:eastAsia="fr-FR" w:bidi="fr-FR"/>
        </w:rPr>
        <w:t>’</w:t>
      </w:r>
      <w:r w:rsidRPr="00F452F3">
        <w:rPr>
          <w:i/>
          <w:lang w:eastAsia="fr-FR" w:bidi="fr-FR"/>
        </w:rPr>
        <w:t>enfer.) Disons donc se</w:t>
      </w:r>
      <w:r w:rsidRPr="00F452F3">
        <w:rPr>
          <w:i/>
          <w:lang w:eastAsia="fr-FR" w:bidi="fr-FR"/>
        </w:rPr>
        <w:t>u</w:t>
      </w:r>
      <w:r w:rsidRPr="00F452F3">
        <w:rPr>
          <w:i/>
          <w:lang w:eastAsia="fr-FR" w:bidi="fr-FR"/>
        </w:rPr>
        <w:t>lement que la nature</w:t>
      </w:r>
      <w:r w:rsidRPr="00F452F3">
        <w:rPr>
          <w:rStyle w:val="Corpsdutexte1512ptNonGrasNonItalique"/>
          <w:bCs/>
          <w:i/>
          <w:iCs/>
        </w:rPr>
        <w:t xml:space="preserve"> </w:t>
      </w:r>
      <w:r w:rsidRPr="00F452F3">
        <w:rPr>
          <w:rStyle w:val="Corpsdutexte1512ptNonGrasNonItalique"/>
          <w:bCs/>
          <w:iCs/>
        </w:rPr>
        <w:t>coupée de Dieu</w:t>
      </w:r>
      <w:r w:rsidRPr="00F452F3">
        <w:rPr>
          <w:rStyle w:val="Corpsdutexte1512ptNonGrasNonItalique"/>
          <w:bCs/>
          <w:i/>
          <w:iCs/>
        </w:rPr>
        <w:t xml:space="preserve"> </w:t>
      </w:r>
      <w:r w:rsidRPr="00F452F3">
        <w:rPr>
          <w:i/>
          <w:lang w:eastAsia="fr-FR" w:bidi="fr-FR"/>
        </w:rPr>
        <w:t>est corruption. Mais ce n</w:t>
      </w:r>
      <w:r>
        <w:rPr>
          <w:i/>
          <w:lang w:eastAsia="fr-FR" w:bidi="fr-FR"/>
        </w:rPr>
        <w:t>’</w:t>
      </w:r>
      <w:r w:rsidRPr="00F452F3">
        <w:rPr>
          <w:i/>
          <w:lang w:eastAsia="fr-FR" w:bidi="fr-FR"/>
        </w:rPr>
        <w:t>est pas son état exclusif, ni normal, même depuis le Péché Originel. Fragile, oui, et menacée sans cesse de la corruption si elle croit po</w:t>
      </w:r>
      <w:r w:rsidRPr="00F452F3">
        <w:rPr>
          <w:i/>
          <w:lang w:eastAsia="fr-FR" w:bidi="fr-FR"/>
        </w:rPr>
        <w:t>u</w:t>
      </w:r>
      <w:r w:rsidRPr="00F452F3">
        <w:rPr>
          <w:i/>
          <w:lang w:eastAsia="fr-FR" w:bidi="fr-FR"/>
        </w:rPr>
        <w:t>voir être autonome, tel est l</w:t>
      </w:r>
      <w:r>
        <w:rPr>
          <w:i/>
          <w:lang w:eastAsia="fr-FR" w:bidi="fr-FR"/>
        </w:rPr>
        <w:t>’</w:t>
      </w:r>
      <w:r w:rsidRPr="00F452F3">
        <w:rPr>
          <w:i/>
          <w:lang w:eastAsia="fr-FR" w:bidi="fr-FR"/>
        </w:rPr>
        <w:t>état de notre nature blessée, mais elle ne nous po</w:t>
      </w:r>
      <w:r w:rsidRPr="00F452F3">
        <w:rPr>
          <w:i/>
          <w:lang w:eastAsia="fr-FR" w:bidi="fr-FR"/>
        </w:rPr>
        <w:t>r</w:t>
      </w:r>
      <w:r w:rsidRPr="00F452F3">
        <w:rPr>
          <w:i/>
          <w:lang w:eastAsia="fr-FR" w:bidi="fr-FR"/>
        </w:rPr>
        <w:t>te pas</w:t>
      </w:r>
      <w:r w:rsidRPr="00F452F3">
        <w:rPr>
          <w:rStyle w:val="Corpsdutexte1512ptNonGrasNonItalique"/>
          <w:bCs/>
          <w:i/>
          <w:iCs/>
        </w:rPr>
        <w:t xml:space="preserve"> </w:t>
      </w:r>
      <w:r>
        <w:rPr>
          <w:rStyle w:val="Corpsdutexte1512ptNonGrasNonItalique"/>
          <w:i/>
        </w:rPr>
        <w:t xml:space="preserve">«  </w:t>
      </w:r>
      <w:r w:rsidRPr="00F452F3">
        <w:rPr>
          <w:i/>
          <w:lang w:eastAsia="fr-FR" w:bidi="fr-FR"/>
        </w:rPr>
        <w:t>toujours</w:t>
      </w:r>
      <w:r>
        <w:rPr>
          <w:rStyle w:val="Corpsdutexte1512ptNonGrasNonItalique"/>
          <w:i/>
        </w:rPr>
        <w:t xml:space="preserve"> »</w:t>
      </w:r>
      <w:r w:rsidRPr="00F452F3">
        <w:rPr>
          <w:rStyle w:val="Corpsdutexte1512ptNonGrasNonItalique"/>
          <w:bCs/>
          <w:i/>
          <w:iCs/>
        </w:rPr>
        <w:t xml:space="preserve"> </w:t>
      </w:r>
      <w:r w:rsidRPr="00F452F3">
        <w:rPr>
          <w:i/>
          <w:lang w:eastAsia="fr-FR" w:bidi="fr-FR"/>
        </w:rPr>
        <w:t>au mal.</w:t>
      </w:r>
    </w:p>
    <w:p w:rsidR="00EC7671" w:rsidRPr="00F452F3" w:rsidRDefault="00EC7671" w:rsidP="00EC7671">
      <w:pPr>
        <w:spacing w:before="120" w:after="120"/>
        <w:jc w:val="both"/>
        <w:rPr>
          <w:i/>
        </w:rPr>
      </w:pPr>
    </w:p>
    <w:p w:rsidR="00EC7671" w:rsidRPr="00F452F3" w:rsidRDefault="00EC7671" w:rsidP="00EC7671">
      <w:pPr>
        <w:spacing w:before="120" w:after="120"/>
        <w:jc w:val="both"/>
        <w:rPr>
          <w:i/>
          <w:lang w:eastAsia="fr-FR" w:bidi="fr-FR"/>
        </w:rPr>
      </w:pPr>
      <w:r w:rsidRPr="00F452F3">
        <w:rPr>
          <w:i/>
          <w:lang w:eastAsia="fr-FR" w:bidi="fr-FR"/>
        </w:rPr>
        <w:t>Ceci est important. Si la nature est corrompue au point de nous e</w:t>
      </w:r>
      <w:r w:rsidRPr="00F452F3">
        <w:rPr>
          <w:i/>
          <w:lang w:eastAsia="fr-FR" w:bidi="fr-FR"/>
        </w:rPr>
        <w:t>n</w:t>
      </w:r>
      <w:r w:rsidRPr="00F452F3">
        <w:rPr>
          <w:i/>
          <w:lang w:eastAsia="fr-FR" w:bidi="fr-FR"/>
        </w:rPr>
        <w:t>traîner</w:t>
      </w:r>
      <w:r w:rsidRPr="00F452F3">
        <w:rPr>
          <w:rStyle w:val="Corpsdutexte1512ptNonGrasNonItalique"/>
          <w:bCs/>
          <w:i/>
          <w:iCs/>
        </w:rPr>
        <w:t xml:space="preserve"> </w:t>
      </w:r>
      <w:r>
        <w:rPr>
          <w:rStyle w:val="Corpsdutexte1512ptNonGrasNonItalique"/>
          <w:rFonts w:eastAsia="Courier New"/>
          <w:bCs/>
          <w:i/>
          <w:iCs/>
        </w:rPr>
        <w:t>« </w:t>
      </w:r>
      <w:r w:rsidRPr="00F452F3">
        <w:rPr>
          <w:i/>
          <w:lang w:eastAsia="fr-FR" w:bidi="fr-FR"/>
        </w:rPr>
        <w:t>toujours</w:t>
      </w:r>
      <w:r>
        <w:rPr>
          <w:i/>
          <w:lang w:eastAsia="fr-FR" w:bidi="fr-FR"/>
        </w:rPr>
        <w:t> »</w:t>
      </w:r>
      <w:r w:rsidRPr="00F452F3">
        <w:rPr>
          <w:i/>
          <w:lang w:eastAsia="fr-FR" w:bidi="fr-FR"/>
        </w:rPr>
        <w:t xml:space="preserve"> au mal, alors il n</w:t>
      </w:r>
      <w:r>
        <w:rPr>
          <w:i/>
          <w:lang w:eastAsia="fr-FR" w:bidi="fr-FR"/>
        </w:rPr>
        <w:t>’</w:t>
      </w:r>
      <w:r w:rsidRPr="00F452F3">
        <w:rPr>
          <w:i/>
          <w:lang w:eastAsia="fr-FR" w:bidi="fr-FR"/>
        </w:rPr>
        <w:t>y a pas de vertus [14] nature</w:t>
      </w:r>
      <w:r w:rsidRPr="00F452F3">
        <w:rPr>
          <w:i/>
          <w:lang w:eastAsia="fr-FR" w:bidi="fr-FR"/>
        </w:rPr>
        <w:t>l</w:t>
      </w:r>
      <w:r w:rsidRPr="00F452F3">
        <w:rPr>
          <w:i/>
          <w:lang w:eastAsia="fr-FR" w:bidi="fr-FR"/>
        </w:rPr>
        <w:t>les et nous sommes plongés dans des ténèbres si profondes (sans po</w:t>
      </w:r>
      <w:r w:rsidRPr="00F452F3">
        <w:rPr>
          <w:i/>
          <w:lang w:eastAsia="fr-FR" w:bidi="fr-FR"/>
        </w:rPr>
        <w:t>u</w:t>
      </w:r>
      <w:r w:rsidRPr="00F452F3">
        <w:rPr>
          <w:i/>
          <w:lang w:eastAsia="fr-FR" w:bidi="fr-FR"/>
        </w:rPr>
        <w:t>voir rien faire pour en sortir) que le désespoir, le pessimisme, le fat</w:t>
      </w:r>
      <w:r w:rsidRPr="00F452F3">
        <w:rPr>
          <w:i/>
          <w:lang w:eastAsia="fr-FR" w:bidi="fr-FR"/>
        </w:rPr>
        <w:t>a</w:t>
      </w:r>
      <w:r w:rsidRPr="00F452F3">
        <w:rPr>
          <w:i/>
          <w:lang w:eastAsia="fr-FR" w:bidi="fr-FR"/>
        </w:rPr>
        <w:t>lisme, la</w:t>
      </w:r>
      <w:r w:rsidRPr="00F452F3">
        <w:rPr>
          <w:rStyle w:val="Corpsdutexte1512ptNonGrasNonItalique"/>
          <w:bCs/>
          <w:i/>
          <w:iCs/>
        </w:rPr>
        <w:t xml:space="preserve"> </w:t>
      </w:r>
      <w:r>
        <w:rPr>
          <w:rStyle w:val="Corpsdutexte1512ptNonGrasNonItalique"/>
          <w:i/>
        </w:rPr>
        <w:t xml:space="preserve">«  </w:t>
      </w:r>
      <w:r w:rsidRPr="00F452F3">
        <w:rPr>
          <w:i/>
          <w:lang w:eastAsia="fr-FR" w:bidi="fr-FR"/>
        </w:rPr>
        <w:t>prédestination</w:t>
      </w:r>
      <w:r>
        <w:rPr>
          <w:rStyle w:val="Corpsdutexte1512ptNonGrasNonItalique"/>
          <w:i/>
        </w:rPr>
        <w:t xml:space="preserve"> »</w:t>
      </w:r>
      <w:r w:rsidRPr="00F452F3">
        <w:rPr>
          <w:rStyle w:val="Corpsdutexte1512ptNonGrasNonItalique"/>
          <w:bCs/>
          <w:i/>
          <w:iCs/>
        </w:rPr>
        <w:t xml:space="preserve"> </w:t>
      </w:r>
      <w:r w:rsidRPr="00F452F3">
        <w:rPr>
          <w:i/>
          <w:lang w:eastAsia="fr-FR" w:bidi="fr-FR"/>
        </w:rPr>
        <w:t>(au sens de Calvin) – bref l</w:t>
      </w:r>
      <w:r>
        <w:rPr>
          <w:i/>
          <w:lang w:eastAsia="fr-FR" w:bidi="fr-FR"/>
        </w:rPr>
        <w:t>’</w:t>
      </w:r>
      <w:r w:rsidRPr="00F452F3">
        <w:rPr>
          <w:i/>
          <w:lang w:eastAsia="fr-FR" w:bidi="fr-FR"/>
        </w:rPr>
        <w:t>hérésie pr</w:t>
      </w:r>
      <w:r w:rsidRPr="00F452F3">
        <w:rPr>
          <w:i/>
          <w:lang w:eastAsia="fr-FR" w:bidi="fr-FR"/>
        </w:rPr>
        <w:t>o</w:t>
      </w:r>
      <w:r w:rsidRPr="00F452F3">
        <w:rPr>
          <w:i/>
          <w:lang w:eastAsia="fr-FR" w:bidi="fr-FR"/>
        </w:rPr>
        <w:t>testante – n</w:t>
      </w:r>
      <w:r>
        <w:rPr>
          <w:i/>
          <w:lang w:eastAsia="fr-FR" w:bidi="fr-FR"/>
        </w:rPr>
        <w:t>’</w:t>
      </w:r>
      <w:r w:rsidRPr="00F452F3">
        <w:rPr>
          <w:i/>
          <w:lang w:eastAsia="fr-FR" w:bidi="fr-FR"/>
        </w:rPr>
        <w:t>est pas loin.</w:t>
      </w:r>
    </w:p>
    <w:p w:rsidR="00EC7671" w:rsidRPr="00F452F3" w:rsidRDefault="00EC7671" w:rsidP="00EC7671">
      <w:pPr>
        <w:spacing w:before="120" w:after="120"/>
        <w:jc w:val="both"/>
        <w:rPr>
          <w:i/>
        </w:rPr>
      </w:pPr>
      <w:r w:rsidRPr="00F452F3">
        <w:rPr>
          <w:i/>
          <w:lang w:eastAsia="fr-FR" w:bidi="fr-FR"/>
        </w:rPr>
        <w:t>Si, au contraire, il y a des vertus naturelles, l</w:t>
      </w:r>
      <w:r>
        <w:rPr>
          <w:i/>
          <w:lang w:eastAsia="fr-FR" w:bidi="fr-FR"/>
        </w:rPr>
        <w:t>’</w:t>
      </w:r>
      <w:r w:rsidRPr="00F452F3">
        <w:rPr>
          <w:i/>
          <w:lang w:eastAsia="fr-FR" w:bidi="fr-FR"/>
        </w:rPr>
        <w:t>Incarnation se situe dans le prolongement en quelque sorte de la création et on peut pe</w:t>
      </w:r>
      <w:r w:rsidRPr="00F452F3">
        <w:rPr>
          <w:i/>
          <w:lang w:eastAsia="fr-FR" w:bidi="fr-FR"/>
        </w:rPr>
        <w:t>n</w:t>
      </w:r>
      <w:r w:rsidRPr="00F452F3">
        <w:rPr>
          <w:i/>
          <w:lang w:eastAsia="fr-FR" w:bidi="fr-FR"/>
        </w:rPr>
        <w:t>ser qu</w:t>
      </w:r>
      <w:r>
        <w:rPr>
          <w:i/>
          <w:lang w:eastAsia="fr-FR" w:bidi="fr-FR"/>
        </w:rPr>
        <w:t>’</w:t>
      </w:r>
      <w:r w:rsidRPr="00F452F3">
        <w:rPr>
          <w:i/>
          <w:lang w:eastAsia="fr-FR" w:bidi="fr-FR"/>
        </w:rPr>
        <w:t>elle n</w:t>
      </w:r>
      <w:r>
        <w:rPr>
          <w:i/>
          <w:lang w:eastAsia="fr-FR" w:bidi="fr-FR"/>
        </w:rPr>
        <w:t>’</w:t>
      </w:r>
      <w:r w:rsidRPr="00F452F3">
        <w:rPr>
          <w:i/>
          <w:lang w:eastAsia="fr-FR" w:bidi="fr-FR"/>
        </w:rPr>
        <w:t>a pas essentiellement dépendu de la faute originelle. S</w:t>
      </w:r>
      <w:r w:rsidRPr="00F452F3">
        <w:rPr>
          <w:i/>
          <w:lang w:eastAsia="fr-FR" w:bidi="fr-FR"/>
        </w:rPr>
        <w:t>e</w:t>
      </w:r>
      <w:r w:rsidRPr="00F452F3">
        <w:rPr>
          <w:i/>
          <w:lang w:eastAsia="fr-FR" w:bidi="fr-FR"/>
        </w:rPr>
        <w:t>lon plus d</w:t>
      </w:r>
      <w:r>
        <w:rPr>
          <w:i/>
          <w:lang w:eastAsia="fr-FR" w:bidi="fr-FR"/>
        </w:rPr>
        <w:t>’</w:t>
      </w:r>
      <w:r w:rsidRPr="00F452F3">
        <w:rPr>
          <w:i/>
          <w:lang w:eastAsia="fr-FR" w:bidi="fr-FR"/>
        </w:rPr>
        <w:t>un Docteur catholique, Notre Seigneur serait venu dans le monde (sans la croix, il est vrai) même si Adam n</w:t>
      </w:r>
      <w:r>
        <w:rPr>
          <w:i/>
          <w:lang w:eastAsia="fr-FR" w:bidi="fr-FR"/>
        </w:rPr>
        <w:t>’</w:t>
      </w:r>
      <w:r w:rsidRPr="00F452F3">
        <w:rPr>
          <w:i/>
          <w:lang w:eastAsia="fr-FR" w:bidi="fr-FR"/>
        </w:rPr>
        <w:t>avait pas pêché. C</w:t>
      </w:r>
      <w:r>
        <w:rPr>
          <w:i/>
          <w:lang w:eastAsia="fr-FR" w:bidi="fr-FR"/>
        </w:rPr>
        <w:t>’</w:t>
      </w:r>
      <w:r w:rsidRPr="00F452F3">
        <w:rPr>
          <w:i/>
          <w:lang w:eastAsia="fr-FR" w:bidi="fr-FR"/>
        </w:rPr>
        <w:t>est d</w:t>
      </w:r>
      <w:r>
        <w:rPr>
          <w:i/>
          <w:lang w:eastAsia="fr-FR" w:bidi="fr-FR"/>
        </w:rPr>
        <w:t>’</w:t>
      </w:r>
      <w:r w:rsidRPr="00F452F3">
        <w:rPr>
          <w:i/>
          <w:lang w:eastAsia="fr-FR" w:bidi="fr-FR"/>
        </w:rPr>
        <w:t>ailleurs ce que soutient toute une tradition qui semble fort v</w:t>
      </w:r>
      <w:r w:rsidRPr="00F452F3">
        <w:rPr>
          <w:i/>
          <w:lang w:eastAsia="fr-FR" w:bidi="fr-FR"/>
        </w:rPr>
        <w:t>i</w:t>
      </w:r>
      <w:r w:rsidRPr="00F452F3">
        <w:rPr>
          <w:i/>
          <w:lang w:eastAsia="fr-FR" w:bidi="fr-FR"/>
        </w:rPr>
        <w:t>vace s</w:t>
      </w:r>
      <w:r>
        <w:rPr>
          <w:i/>
          <w:lang w:eastAsia="fr-FR" w:bidi="fr-FR"/>
        </w:rPr>
        <w:t>’</w:t>
      </w:r>
      <w:r w:rsidRPr="00F452F3">
        <w:rPr>
          <w:i/>
          <w:lang w:eastAsia="fr-FR" w:bidi="fr-FR"/>
        </w:rPr>
        <w:t>il est vrai qu</w:t>
      </w:r>
      <w:r>
        <w:rPr>
          <w:i/>
          <w:lang w:eastAsia="fr-FR" w:bidi="fr-FR"/>
        </w:rPr>
        <w:t>’</w:t>
      </w:r>
      <w:r w:rsidRPr="00F452F3">
        <w:rPr>
          <w:i/>
          <w:lang w:eastAsia="fr-FR" w:bidi="fr-FR"/>
        </w:rPr>
        <w:t>elle a joué un rôle important dans la proclam</w:t>
      </w:r>
      <w:r w:rsidRPr="00F452F3">
        <w:rPr>
          <w:i/>
          <w:lang w:eastAsia="fr-FR" w:bidi="fr-FR"/>
        </w:rPr>
        <w:t>a</w:t>
      </w:r>
      <w:r w:rsidRPr="00F452F3">
        <w:rPr>
          <w:i/>
          <w:lang w:eastAsia="fr-FR" w:bidi="fr-FR"/>
        </w:rPr>
        <w:t>tion du dogme de l</w:t>
      </w:r>
      <w:r>
        <w:rPr>
          <w:i/>
          <w:lang w:eastAsia="fr-FR" w:bidi="fr-FR"/>
        </w:rPr>
        <w:t>’</w:t>
      </w:r>
      <w:r w:rsidRPr="00F452F3">
        <w:rPr>
          <w:i/>
          <w:lang w:eastAsia="fr-FR" w:bidi="fr-FR"/>
        </w:rPr>
        <w:t>Immaculée Conception et dans l</w:t>
      </w:r>
      <w:r>
        <w:rPr>
          <w:i/>
          <w:lang w:eastAsia="fr-FR" w:bidi="fr-FR"/>
        </w:rPr>
        <w:t>’</w:t>
      </w:r>
      <w:r w:rsidRPr="00F452F3">
        <w:rPr>
          <w:i/>
          <w:lang w:eastAsia="fr-FR" w:bidi="fr-FR"/>
        </w:rPr>
        <w:t>institution de la fête du Christ Roi. Pour les tenants de cette opinion (parmi lesquels on trouve saint Bonaventure, Duns Scot et aussi, croyons-nous, saint François de S</w:t>
      </w:r>
      <w:r w:rsidRPr="00F452F3">
        <w:rPr>
          <w:i/>
          <w:lang w:eastAsia="fr-FR" w:bidi="fr-FR"/>
        </w:rPr>
        <w:t>a</w:t>
      </w:r>
      <w:r w:rsidRPr="00F452F3">
        <w:rPr>
          <w:i/>
          <w:lang w:eastAsia="fr-FR" w:bidi="fr-FR"/>
        </w:rPr>
        <w:t>les), il serait choquant que le plan de Dieu ait pu être essentiellement modifié, ou rectifié, à la suite d</w:t>
      </w:r>
      <w:r>
        <w:rPr>
          <w:i/>
          <w:lang w:eastAsia="fr-FR" w:bidi="fr-FR"/>
        </w:rPr>
        <w:t>’</w:t>
      </w:r>
      <w:r w:rsidRPr="00F452F3">
        <w:rPr>
          <w:i/>
          <w:lang w:eastAsia="fr-FR" w:bidi="fr-FR"/>
        </w:rPr>
        <w:t>une démarche ext</w:t>
      </w:r>
      <w:r w:rsidRPr="00F452F3">
        <w:rPr>
          <w:i/>
          <w:lang w:eastAsia="fr-FR" w:bidi="fr-FR"/>
        </w:rPr>
        <w:t>é</w:t>
      </w:r>
      <w:r w:rsidRPr="00F452F3">
        <w:rPr>
          <w:i/>
          <w:lang w:eastAsia="fr-FR" w:bidi="fr-FR"/>
        </w:rPr>
        <w:t>rieure à sa volonté comme l</w:t>
      </w:r>
      <w:r>
        <w:rPr>
          <w:i/>
          <w:lang w:eastAsia="fr-FR" w:bidi="fr-FR"/>
        </w:rPr>
        <w:t>’</w:t>
      </w:r>
      <w:r w:rsidRPr="00F452F3">
        <w:rPr>
          <w:i/>
          <w:lang w:eastAsia="fr-FR" w:bidi="fr-FR"/>
        </w:rPr>
        <w:t>a été le Pêché Originel (car on ne peut penser malgré le</w:t>
      </w:r>
      <w:r w:rsidRPr="00A15A9A">
        <w:t xml:space="preserve"> </w:t>
      </w:r>
      <w:r w:rsidRPr="00A15A9A">
        <w:rPr>
          <w:i/>
        </w:rPr>
        <w:t>« O felix culpa, o certe necessarium Adæ peccatum »</w:t>
      </w:r>
      <w:r w:rsidRPr="00A15A9A">
        <w:t xml:space="preserve"> </w:t>
      </w:r>
      <w:r w:rsidRPr="00F452F3">
        <w:rPr>
          <w:i/>
          <w:lang w:eastAsia="fr-FR" w:bidi="fr-FR"/>
        </w:rPr>
        <w:t>de la liturgie du Samedi Saint que le péché – sinon sa possibil</w:t>
      </w:r>
      <w:r w:rsidRPr="00F452F3">
        <w:rPr>
          <w:i/>
          <w:lang w:eastAsia="fr-FR" w:bidi="fr-FR"/>
        </w:rPr>
        <w:t>i</w:t>
      </w:r>
      <w:r w:rsidRPr="00F452F3">
        <w:rPr>
          <w:i/>
          <w:lang w:eastAsia="fr-FR" w:bidi="fr-FR"/>
        </w:rPr>
        <w:t>té – ait pu faire partie intégrante du plan divin). L</w:t>
      </w:r>
      <w:r>
        <w:rPr>
          <w:i/>
          <w:lang w:eastAsia="fr-FR" w:bidi="fr-FR"/>
        </w:rPr>
        <w:t>’</w:t>
      </w:r>
      <w:r w:rsidRPr="00F452F3">
        <w:rPr>
          <w:i/>
          <w:lang w:eastAsia="fr-FR" w:bidi="fr-FR"/>
        </w:rPr>
        <w:t>Incarnation aurait donc été décidée de toute éternité et aurait dû seulement s</w:t>
      </w:r>
      <w:r>
        <w:rPr>
          <w:i/>
          <w:lang w:eastAsia="fr-FR" w:bidi="fr-FR"/>
        </w:rPr>
        <w:t>’</w:t>
      </w:r>
      <w:r w:rsidRPr="00F452F3">
        <w:rPr>
          <w:i/>
          <w:lang w:eastAsia="fr-FR" w:bidi="fr-FR"/>
        </w:rPr>
        <w:t>adapter aux cond</w:t>
      </w:r>
      <w:r w:rsidRPr="00F452F3">
        <w:rPr>
          <w:i/>
          <w:lang w:eastAsia="fr-FR" w:bidi="fr-FR"/>
        </w:rPr>
        <w:t>i</w:t>
      </w:r>
      <w:r w:rsidRPr="00F452F3">
        <w:rPr>
          <w:i/>
          <w:lang w:eastAsia="fr-FR" w:bidi="fr-FR"/>
        </w:rPr>
        <w:t>tions provoquées par le Péché Originel. L</w:t>
      </w:r>
      <w:r>
        <w:rPr>
          <w:i/>
          <w:lang w:eastAsia="fr-FR" w:bidi="fr-FR"/>
        </w:rPr>
        <w:t>’</w:t>
      </w:r>
      <w:r w:rsidRPr="00F452F3">
        <w:rPr>
          <w:i/>
          <w:lang w:eastAsia="fr-FR" w:bidi="fr-FR"/>
        </w:rPr>
        <w:t>homme pécheur reste donc responsable de la Passion de Notre Seigneur, mais ce s</w:t>
      </w:r>
      <w:r w:rsidRPr="00F452F3">
        <w:rPr>
          <w:i/>
          <w:lang w:eastAsia="fr-FR" w:bidi="fr-FR"/>
        </w:rPr>
        <w:t>e</w:t>
      </w:r>
      <w:r w:rsidRPr="00F452F3">
        <w:rPr>
          <w:i/>
          <w:lang w:eastAsia="fr-FR" w:bidi="fr-FR"/>
        </w:rPr>
        <w:t>rait lui faire vraiment trop d</w:t>
      </w:r>
      <w:r>
        <w:rPr>
          <w:i/>
          <w:lang w:eastAsia="fr-FR" w:bidi="fr-FR"/>
        </w:rPr>
        <w:t>’</w:t>
      </w:r>
      <w:r w:rsidRPr="00F452F3">
        <w:rPr>
          <w:i/>
          <w:lang w:eastAsia="fr-FR" w:bidi="fr-FR"/>
        </w:rPr>
        <w:t>honneur de penser que c</w:t>
      </w:r>
      <w:r>
        <w:rPr>
          <w:i/>
          <w:lang w:eastAsia="fr-FR" w:bidi="fr-FR"/>
        </w:rPr>
        <w:t>’</w:t>
      </w:r>
      <w:r w:rsidRPr="00F452F3">
        <w:rPr>
          <w:i/>
          <w:lang w:eastAsia="fr-FR" w:bidi="fr-FR"/>
        </w:rPr>
        <w:t>est à lui qu</w:t>
      </w:r>
      <w:r>
        <w:rPr>
          <w:i/>
          <w:lang w:eastAsia="fr-FR" w:bidi="fr-FR"/>
        </w:rPr>
        <w:t>’</w:t>
      </w:r>
      <w:r w:rsidRPr="00F452F3">
        <w:rPr>
          <w:i/>
          <w:lang w:eastAsia="fr-FR" w:bidi="fr-FR"/>
        </w:rPr>
        <w:t>est due l</w:t>
      </w:r>
      <w:r>
        <w:rPr>
          <w:i/>
          <w:lang w:eastAsia="fr-FR" w:bidi="fr-FR"/>
        </w:rPr>
        <w:t>’</w:t>
      </w:r>
      <w:r w:rsidRPr="00F452F3">
        <w:rPr>
          <w:i/>
          <w:lang w:eastAsia="fr-FR" w:bidi="fr-FR"/>
        </w:rPr>
        <w:t>Incarnation du Christ. Nous nous rendons bien compte que sur cette difficile question du</w:t>
      </w:r>
      <w:r w:rsidRPr="00F452F3">
        <w:rPr>
          <w:rStyle w:val="Corpsdutexte1512ptNonGrasNonItalique"/>
          <w:bCs/>
          <w:i/>
          <w:iCs/>
        </w:rPr>
        <w:t xml:space="preserve"> </w:t>
      </w:r>
      <w:r>
        <w:rPr>
          <w:rStyle w:val="Corpsdutexte1512ptNonGrasNonItalique"/>
          <w:i/>
        </w:rPr>
        <w:t>« </w:t>
      </w:r>
      <w:r w:rsidRPr="00F452F3">
        <w:rPr>
          <w:i/>
          <w:lang w:eastAsia="fr-FR" w:bidi="fr-FR"/>
        </w:rPr>
        <w:t>motif de l</w:t>
      </w:r>
      <w:r>
        <w:rPr>
          <w:i/>
          <w:lang w:eastAsia="fr-FR" w:bidi="fr-FR"/>
        </w:rPr>
        <w:t>’</w:t>
      </w:r>
      <w:r w:rsidRPr="00F452F3">
        <w:rPr>
          <w:i/>
          <w:lang w:eastAsia="fr-FR" w:bidi="fr-FR"/>
        </w:rPr>
        <w:t>Incarnation</w:t>
      </w:r>
      <w:r>
        <w:rPr>
          <w:i/>
          <w:lang w:eastAsia="fr-FR" w:bidi="fr-FR"/>
        </w:rPr>
        <w:t> »</w:t>
      </w:r>
      <w:r w:rsidRPr="00F452F3">
        <w:rPr>
          <w:rStyle w:val="Corpsdutexte1512ptNonGrasNonItalique"/>
          <w:bCs/>
          <w:i/>
          <w:iCs/>
        </w:rPr>
        <w:t xml:space="preserve"> </w:t>
      </w:r>
      <w:r w:rsidRPr="00F452F3">
        <w:rPr>
          <w:i/>
          <w:lang w:eastAsia="fr-FR" w:bidi="fr-FR"/>
        </w:rPr>
        <w:t>l</w:t>
      </w:r>
      <w:r>
        <w:rPr>
          <w:i/>
          <w:lang w:eastAsia="fr-FR" w:bidi="fr-FR"/>
        </w:rPr>
        <w:t>’</w:t>
      </w:r>
      <w:r w:rsidRPr="00F452F3">
        <w:rPr>
          <w:i/>
          <w:lang w:eastAsia="fr-FR" w:bidi="fr-FR"/>
        </w:rPr>
        <w:t>accord est bien loin d</w:t>
      </w:r>
      <w:r>
        <w:rPr>
          <w:i/>
          <w:lang w:eastAsia="fr-FR" w:bidi="fr-FR"/>
        </w:rPr>
        <w:t>’</w:t>
      </w:r>
      <w:r w:rsidRPr="00F452F3">
        <w:rPr>
          <w:i/>
          <w:lang w:eastAsia="fr-FR" w:bidi="fr-FR"/>
        </w:rPr>
        <w:t>exister entre tous les théologiens – même thomistes. Rapp</w:t>
      </w:r>
      <w:r w:rsidRPr="00F452F3">
        <w:rPr>
          <w:i/>
          <w:lang w:eastAsia="fr-FR" w:bidi="fr-FR"/>
        </w:rPr>
        <w:t>e</w:t>
      </w:r>
      <w:r w:rsidRPr="00F452F3">
        <w:rPr>
          <w:i/>
          <w:lang w:eastAsia="fr-FR" w:bidi="fr-FR"/>
        </w:rPr>
        <w:t>lons que si saint Thomas, par souci de ne pas dépasser le sens des textes rév</w:t>
      </w:r>
      <w:r w:rsidRPr="00F452F3">
        <w:rPr>
          <w:i/>
          <w:lang w:eastAsia="fr-FR" w:bidi="fr-FR"/>
        </w:rPr>
        <w:t>é</w:t>
      </w:r>
      <w:r w:rsidRPr="00F452F3">
        <w:rPr>
          <w:i/>
          <w:lang w:eastAsia="fr-FR" w:bidi="fr-FR"/>
        </w:rPr>
        <w:t>lés, rattache l</w:t>
      </w:r>
      <w:r>
        <w:rPr>
          <w:i/>
          <w:lang w:eastAsia="fr-FR" w:bidi="fr-FR"/>
        </w:rPr>
        <w:t>’</w:t>
      </w:r>
      <w:r w:rsidRPr="00F452F3">
        <w:rPr>
          <w:i/>
          <w:lang w:eastAsia="fr-FR" w:bidi="fr-FR"/>
        </w:rPr>
        <w:t>Incarnation à l</w:t>
      </w:r>
      <w:r>
        <w:rPr>
          <w:i/>
          <w:lang w:eastAsia="fr-FR" w:bidi="fr-FR"/>
        </w:rPr>
        <w:t>’</w:t>
      </w:r>
      <w:r w:rsidRPr="00F452F3">
        <w:rPr>
          <w:i/>
          <w:lang w:eastAsia="fr-FR" w:bidi="fr-FR"/>
        </w:rPr>
        <w:t>œuvre rédemptrice, il ne prétend null</w:t>
      </w:r>
      <w:r w:rsidRPr="00F452F3">
        <w:rPr>
          <w:i/>
          <w:lang w:eastAsia="fr-FR" w:bidi="fr-FR"/>
        </w:rPr>
        <w:t>e</w:t>
      </w:r>
      <w:r w:rsidRPr="00F452F3">
        <w:rPr>
          <w:i/>
          <w:lang w:eastAsia="fr-FR" w:bidi="fr-FR"/>
        </w:rPr>
        <w:t>ment pour autant subordonner l</w:t>
      </w:r>
      <w:r>
        <w:rPr>
          <w:i/>
          <w:lang w:eastAsia="fr-FR" w:bidi="fr-FR"/>
        </w:rPr>
        <w:t>’</w:t>
      </w:r>
      <w:r w:rsidRPr="00F452F3">
        <w:rPr>
          <w:i/>
          <w:lang w:eastAsia="fr-FR" w:bidi="fr-FR"/>
        </w:rPr>
        <w:t>Incarnation à la Rédemption. Il par</w:t>
      </w:r>
      <w:r w:rsidRPr="00F452F3">
        <w:rPr>
          <w:i/>
          <w:lang w:eastAsia="fr-FR" w:bidi="fr-FR"/>
        </w:rPr>
        <w:t>a</w:t>
      </w:r>
      <w:r w:rsidRPr="00F452F3">
        <w:rPr>
          <w:i/>
          <w:lang w:eastAsia="fr-FR" w:bidi="fr-FR"/>
        </w:rPr>
        <w:t>îtrait au contraire que, pour un thomiste authentique, c</w:t>
      </w:r>
      <w:r>
        <w:rPr>
          <w:i/>
          <w:lang w:eastAsia="fr-FR" w:bidi="fr-FR"/>
        </w:rPr>
        <w:t>’</w:t>
      </w:r>
      <w:r w:rsidRPr="00F452F3">
        <w:rPr>
          <w:i/>
          <w:lang w:eastAsia="fr-FR" w:bidi="fr-FR"/>
        </w:rPr>
        <w:t>est la R</w:t>
      </w:r>
      <w:r w:rsidRPr="00F452F3">
        <w:rPr>
          <w:i/>
          <w:lang w:eastAsia="fr-FR" w:bidi="fr-FR"/>
        </w:rPr>
        <w:t>é</w:t>
      </w:r>
      <w:r w:rsidRPr="00F452F3">
        <w:rPr>
          <w:i/>
          <w:lang w:eastAsia="fr-FR" w:bidi="fr-FR"/>
        </w:rPr>
        <w:t>demption [15] qui, en définitive, se subordonne à l</w:t>
      </w:r>
      <w:r>
        <w:rPr>
          <w:i/>
          <w:lang w:eastAsia="fr-FR" w:bidi="fr-FR"/>
        </w:rPr>
        <w:t>’</w:t>
      </w:r>
      <w:r w:rsidRPr="00F452F3">
        <w:rPr>
          <w:i/>
          <w:lang w:eastAsia="fr-FR" w:bidi="fr-FR"/>
        </w:rPr>
        <w:t>Incarnation. Il faut donc rejeter, comme anthropomorphique, la multiplicité de décrets divins su</w:t>
      </w:r>
      <w:r w:rsidRPr="00F452F3">
        <w:rPr>
          <w:i/>
          <w:lang w:eastAsia="fr-FR" w:bidi="fr-FR"/>
        </w:rPr>
        <w:t>c</w:t>
      </w:r>
      <w:r w:rsidRPr="00F452F3">
        <w:rPr>
          <w:i/>
          <w:lang w:eastAsia="fr-FR" w:bidi="fr-FR"/>
        </w:rPr>
        <w:t>cessifs.</w:t>
      </w:r>
    </w:p>
    <w:p w:rsidR="00EC7671" w:rsidRPr="00F452F3" w:rsidRDefault="00EC7671" w:rsidP="00EC7671">
      <w:pPr>
        <w:spacing w:before="120" w:after="120"/>
        <w:jc w:val="both"/>
        <w:rPr>
          <w:i/>
          <w:lang w:eastAsia="fr-FR" w:bidi="fr-FR"/>
        </w:rPr>
      </w:pPr>
      <w:r w:rsidRPr="00F452F3">
        <w:rPr>
          <w:i/>
          <w:lang w:eastAsia="fr-FR" w:bidi="fr-FR"/>
        </w:rPr>
        <w:t>Dans cette perspective, le Christ,</w:t>
      </w:r>
      <w:r w:rsidRPr="00A15A9A">
        <w:t xml:space="preserve"> </w:t>
      </w:r>
      <w:r w:rsidRPr="00A15A9A">
        <w:rPr>
          <w:i/>
        </w:rPr>
        <w:t>per quem omnia facta sunt</w:t>
      </w:r>
      <w:r w:rsidRPr="00A15A9A">
        <w:t xml:space="preserve"> </w:t>
      </w:r>
      <w:r w:rsidRPr="00F452F3">
        <w:rPr>
          <w:i/>
          <w:lang w:eastAsia="fr-FR" w:bidi="fr-FR"/>
        </w:rPr>
        <w:t>ou comme le dit saint Paul (Héb. I, 2)</w:t>
      </w:r>
      <w:r w:rsidRPr="00A15A9A">
        <w:t xml:space="preserve"> « </w:t>
      </w:r>
      <w:r w:rsidRPr="00F452F3">
        <w:rPr>
          <w:i/>
          <w:lang w:eastAsia="fr-FR" w:bidi="fr-FR"/>
        </w:rPr>
        <w:t>par lequel aussi Dieu a créé le monde</w:t>
      </w:r>
      <w:r>
        <w:rPr>
          <w:i/>
          <w:lang w:eastAsia="fr-FR" w:bidi="fr-FR"/>
        </w:rPr>
        <w:t> »</w:t>
      </w:r>
      <w:r w:rsidRPr="00A15A9A">
        <w:t xml:space="preserve"> </w:t>
      </w:r>
      <w:r w:rsidRPr="00F452F3">
        <w:rPr>
          <w:i/>
          <w:lang w:eastAsia="fr-FR" w:bidi="fr-FR"/>
        </w:rPr>
        <w:t>et qui le</w:t>
      </w:r>
      <w:r w:rsidRPr="00A15A9A">
        <w:t xml:space="preserve"> « </w:t>
      </w:r>
      <w:r w:rsidRPr="00F452F3">
        <w:rPr>
          <w:i/>
          <w:lang w:eastAsia="fr-FR" w:bidi="fr-FR"/>
        </w:rPr>
        <w:t>soutient par la parole de sa puissance</w:t>
      </w:r>
      <w:r>
        <w:rPr>
          <w:i/>
          <w:lang w:eastAsia="fr-FR" w:bidi="fr-FR"/>
        </w:rPr>
        <w:t> »</w:t>
      </w:r>
      <w:r w:rsidRPr="00A15A9A">
        <w:t xml:space="preserve"> </w:t>
      </w:r>
      <w:r w:rsidRPr="00F452F3">
        <w:rPr>
          <w:i/>
          <w:lang w:eastAsia="fr-FR" w:bidi="fr-FR"/>
        </w:rPr>
        <w:t>(Héb. I, 3), est tout autant créateur que rédempteur et serait vraiment de toute f</w:t>
      </w:r>
      <w:r w:rsidRPr="00F452F3">
        <w:rPr>
          <w:i/>
          <w:lang w:eastAsia="fr-FR" w:bidi="fr-FR"/>
        </w:rPr>
        <w:t>a</w:t>
      </w:r>
      <w:r w:rsidRPr="00F452F3">
        <w:rPr>
          <w:i/>
          <w:lang w:eastAsia="fr-FR" w:bidi="fr-FR"/>
        </w:rPr>
        <w:t>çon venu</w:t>
      </w:r>
      <w:r w:rsidRPr="00A15A9A">
        <w:t xml:space="preserve"> </w:t>
      </w:r>
      <w:r w:rsidRPr="00A15A9A">
        <w:rPr>
          <w:i/>
        </w:rPr>
        <w:t>in propria</w:t>
      </w:r>
      <w:r w:rsidRPr="00A15A9A">
        <w:t xml:space="preserve">. </w:t>
      </w:r>
      <w:r w:rsidRPr="00F452F3">
        <w:rPr>
          <w:i/>
          <w:lang w:eastAsia="fr-FR" w:bidi="fr-FR"/>
        </w:rPr>
        <w:t>Sa grâce se faisait sentir dans le monde avant Son Incarnation et on peut en retrouver les traces dans toutes les tr</w:t>
      </w:r>
      <w:r w:rsidRPr="00F452F3">
        <w:rPr>
          <w:i/>
          <w:lang w:eastAsia="fr-FR" w:bidi="fr-FR"/>
        </w:rPr>
        <w:t>a</w:t>
      </w:r>
      <w:r w:rsidRPr="00F452F3">
        <w:rPr>
          <w:i/>
          <w:lang w:eastAsia="fr-FR" w:bidi="fr-FR"/>
        </w:rPr>
        <w:t>ditions. Nous n</w:t>
      </w:r>
      <w:r>
        <w:rPr>
          <w:i/>
          <w:lang w:eastAsia="fr-FR" w:bidi="fr-FR"/>
        </w:rPr>
        <w:t>’</w:t>
      </w:r>
      <w:r w:rsidRPr="00F452F3">
        <w:rPr>
          <w:i/>
          <w:lang w:eastAsia="fr-FR" w:bidi="fr-FR"/>
        </w:rPr>
        <w:t>avions pas encore, il est vrai, accès à Dieu dans l</w:t>
      </w:r>
      <w:r>
        <w:rPr>
          <w:i/>
          <w:lang w:eastAsia="fr-FR" w:bidi="fr-FR"/>
        </w:rPr>
        <w:t>’</w:t>
      </w:r>
      <w:r w:rsidRPr="00F452F3">
        <w:rPr>
          <w:i/>
          <w:lang w:eastAsia="fr-FR" w:bidi="fr-FR"/>
        </w:rPr>
        <w:t>immortalité pe</w:t>
      </w:r>
      <w:r w:rsidRPr="00F452F3">
        <w:rPr>
          <w:i/>
          <w:lang w:eastAsia="fr-FR" w:bidi="fr-FR"/>
        </w:rPr>
        <w:t>r</w:t>
      </w:r>
      <w:r w:rsidRPr="00F452F3">
        <w:rPr>
          <w:i/>
          <w:lang w:eastAsia="fr-FR" w:bidi="fr-FR"/>
        </w:rPr>
        <w:t>sonnelle, n</w:t>
      </w:r>
      <w:r>
        <w:rPr>
          <w:i/>
          <w:lang w:eastAsia="fr-FR" w:bidi="fr-FR"/>
        </w:rPr>
        <w:t>’</w:t>
      </w:r>
      <w:r w:rsidRPr="00F452F3">
        <w:rPr>
          <w:i/>
          <w:lang w:eastAsia="fr-FR" w:bidi="fr-FR"/>
        </w:rPr>
        <w:t>ayant pas encore été rachetés. Mais le monde n</w:t>
      </w:r>
      <w:r>
        <w:rPr>
          <w:i/>
          <w:lang w:eastAsia="fr-FR" w:bidi="fr-FR"/>
        </w:rPr>
        <w:t>’</w:t>
      </w:r>
      <w:r w:rsidRPr="00F452F3">
        <w:rPr>
          <w:i/>
          <w:lang w:eastAsia="fr-FR" w:bidi="fr-FR"/>
        </w:rPr>
        <w:t>était pas que ténèbres et corruption et Dieu ne prêtait pas l</w:t>
      </w:r>
      <w:r>
        <w:rPr>
          <w:i/>
          <w:lang w:eastAsia="fr-FR" w:bidi="fr-FR"/>
        </w:rPr>
        <w:t>’</w:t>
      </w:r>
      <w:r w:rsidRPr="00F452F3">
        <w:rPr>
          <w:i/>
          <w:lang w:eastAsia="fr-FR" w:bidi="fr-FR"/>
        </w:rPr>
        <w:t>appui de sa gr</w:t>
      </w:r>
      <w:r w:rsidRPr="00F452F3">
        <w:rPr>
          <w:i/>
          <w:lang w:eastAsia="fr-FR" w:bidi="fr-FR"/>
        </w:rPr>
        <w:t>â</w:t>
      </w:r>
      <w:r w:rsidRPr="00F452F3">
        <w:rPr>
          <w:i/>
          <w:lang w:eastAsia="fr-FR" w:bidi="fr-FR"/>
        </w:rPr>
        <w:t>ce qu</w:t>
      </w:r>
      <w:r>
        <w:rPr>
          <w:i/>
          <w:lang w:eastAsia="fr-FR" w:bidi="fr-FR"/>
        </w:rPr>
        <w:t>’</w:t>
      </w:r>
      <w:r w:rsidRPr="00F452F3">
        <w:rPr>
          <w:i/>
          <w:lang w:eastAsia="fr-FR" w:bidi="fr-FR"/>
        </w:rPr>
        <w:t>à la seule tradition juive. Le miracle grec, le miracle de Virgile, le miracle chinois, le miracle hindou, sont là pour l</w:t>
      </w:r>
      <w:r>
        <w:rPr>
          <w:i/>
          <w:lang w:eastAsia="fr-FR" w:bidi="fr-FR"/>
        </w:rPr>
        <w:t>’</w:t>
      </w:r>
      <w:r w:rsidRPr="00F452F3">
        <w:rPr>
          <w:i/>
          <w:lang w:eastAsia="fr-FR" w:bidi="fr-FR"/>
        </w:rPr>
        <w:t>attester. Le cathol</w:t>
      </w:r>
      <w:r w:rsidRPr="00F452F3">
        <w:rPr>
          <w:i/>
          <w:lang w:eastAsia="fr-FR" w:bidi="fr-FR"/>
        </w:rPr>
        <w:t>i</w:t>
      </w:r>
      <w:r w:rsidRPr="00F452F3">
        <w:rPr>
          <w:i/>
          <w:lang w:eastAsia="fr-FR" w:bidi="fr-FR"/>
        </w:rPr>
        <w:t>cisme a sa racine dans la tradition juive, mais ce serait un drôle de catholicisme s</w:t>
      </w:r>
      <w:r>
        <w:rPr>
          <w:i/>
          <w:lang w:eastAsia="fr-FR" w:bidi="fr-FR"/>
        </w:rPr>
        <w:t>’</w:t>
      </w:r>
      <w:r w:rsidRPr="00F452F3">
        <w:rPr>
          <w:i/>
          <w:lang w:eastAsia="fr-FR" w:bidi="fr-FR"/>
        </w:rPr>
        <w:t>il ne voyait pas aussi la main de Dieu dans les autres tr</w:t>
      </w:r>
      <w:r w:rsidRPr="00F452F3">
        <w:rPr>
          <w:i/>
          <w:lang w:eastAsia="fr-FR" w:bidi="fr-FR"/>
        </w:rPr>
        <w:t>a</w:t>
      </w:r>
      <w:r w:rsidRPr="00F452F3">
        <w:rPr>
          <w:i/>
          <w:lang w:eastAsia="fr-FR" w:bidi="fr-FR"/>
        </w:rPr>
        <w:t>ditions.</w:t>
      </w:r>
    </w:p>
    <w:p w:rsidR="00EC7671" w:rsidRPr="00F452F3" w:rsidRDefault="00EC7671" w:rsidP="00EC7671">
      <w:pPr>
        <w:spacing w:before="120" w:after="120"/>
        <w:jc w:val="both"/>
        <w:rPr>
          <w:i/>
        </w:rPr>
      </w:pPr>
    </w:p>
    <w:p w:rsidR="00EC7671" w:rsidRPr="00F452F3" w:rsidRDefault="00EC7671" w:rsidP="00EC7671">
      <w:pPr>
        <w:spacing w:before="120" w:after="120"/>
        <w:jc w:val="both"/>
        <w:rPr>
          <w:i/>
        </w:rPr>
      </w:pPr>
      <w:r w:rsidRPr="00F452F3">
        <w:rPr>
          <w:i/>
          <w:lang w:eastAsia="fr-FR" w:bidi="fr-FR"/>
        </w:rPr>
        <w:t>D</w:t>
      </w:r>
      <w:r>
        <w:rPr>
          <w:i/>
          <w:lang w:eastAsia="fr-FR" w:bidi="fr-FR"/>
        </w:rPr>
        <w:t>’</w:t>
      </w:r>
      <w:r w:rsidRPr="00F452F3">
        <w:rPr>
          <w:i/>
          <w:lang w:eastAsia="fr-FR" w:bidi="fr-FR"/>
        </w:rPr>
        <w:t>ailleurs saint Paul lui-même ne dit-il pas (Rom. I, 18) que c</w:t>
      </w:r>
      <w:r>
        <w:rPr>
          <w:i/>
          <w:lang w:eastAsia="fr-FR" w:bidi="fr-FR"/>
        </w:rPr>
        <w:t>’</w:t>
      </w:r>
      <w:r w:rsidRPr="00F452F3">
        <w:rPr>
          <w:i/>
          <w:lang w:eastAsia="fr-FR" w:bidi="fr-FR"/>
        </w:rPr>
        <w:t>est</w:t>
      </w:r>
      <w:r w:rsidRPr="00F452F3">
        <w:rPr>
          <w:rStyle w:val="Corpsdutexte17105ptNonItalique"/>
          <w:b w:val="0"/>
          <w:i/>
          <w:iCs/>
        </w:rPr>
        <w:t xml:space="preserve"> </w:t>
      </w:r>
      <w:r>
        <w:rPr>
          <w:rStyle w:val="Corpsdutexte17105ptNonItalique"/>
          <w:b w:val="0"/>
          <w:bCs w:val="0"/>
          <w:i/>
        </w:rPr>
        <w:t>« </w:t>
      </w:r>
      <w:r w:rsidRPr="00F452F3">
        <w:rPr>
          <w:i/>
          <w:lang w:eastAsia="fr-FR" w:bidi="fr-FR"/>
        </w:rPr>
        <w:t>l</w:t>
      </w:r>
      <w:r>
        <w:rPr>
          <w:i/>
          <w:lang w:eastAsia="fr-FR" w:bidi="fr-FR"/>
        </w:rPr>
        <w:t>’</w:t>
      </w:r>
      <w:r w:rsidRPr="00F452F3">
        <w:rPr>
          <w:i/>
          <w:lang w:eastAsia="fr-FR" w:bidi="fr-FR"/>
        </w:rPr>
        <w:t>injustice des hommes</w:t>
      </w:r>
      <w:r>
        <w:rPr>
          <w:i/>
          <w:lang w:eastAsia="fr-FR" w:bidi="fr-FR"/>
        </w:rPr>
        <w:t> »</w:t>
      </w:r>
      <w:r w:rsidRPr="00F452F3">
        <w:rPr>
          <w:rStyle w:val="Corpsdutexte17105ptNonItalique"/>
          <w:b w:val="0"/>
          <w:i/>
          <w:iCs/>
        </w:rPr>
        <w:t xml:space="preserve"> </w:t>
      </w:r>
      <w:r w:rsidRPr="00F452F3">
        <w:rPr>
          <w:i/>
          <w:lang w:eastAsia="fr-FR" w:bidi="fr-FR"/>
        </w:rPr>
        <w:t>qui</w:t>
      </w:r>
      <w:r w:rsidRPr="00F452F3">
        <w:rPr>
          <w:rStyle w:val="Corpsdutexte17105ptNonItalique"/>
          <w:b w:val="0"/>
          <w:i/>
          <w:iCs/>
        </w:rPr>
        <w:t xml:space="preserve"> </w:t>
      </w:r>
      <w:r>
        <w:rPr>
          <w:rStyle w:val="Corpsdutexte17105ptNonItalique"/>
          <w:b w:val="0"/>
          <w:i/>
          <w:iCs/>
        </w:rPr>
        <w:t>« </w:t>
      </w:r>
      <w:r w:rsidRPr="00F452F3">
        <w:rPr>
          <w:i/>
          <w:lang w:eastAsia="fr-FR" w:bidi="fr-FR"/>
        </w:rPr>
        <w:t>retient la vérité captive, car ce qui est connu de Dieu est manifeste pour eux</w:t>
      </w:r>
      <w:r w:rsidRPr="00F452F3">
        <w:rPr>
          <w:i/>
        </w:rPr>
        <w:t> :</w:t>
      </w:r>
      <w:r w:rsidRPr="00F452F3">
        <w:rPr>
          <w:i/>
          <w:lang w:eastAsia="fr-FR" w:bidi="fr-FR"/>
        </w:rPr>
        <w:t xml:space="preserve"> Dieu le leur a fait conna</w:t>
      </w:r>
      <w:r w:rsidRPr="00F452F3">
        <w:rPr>
          <w:i/>
          <w:lang w:eastAsia="fr-FR" w:bidi="fr-FR"/>
        </w:rPr>
        <w:t>î</w:t>
      </w:r>
      <w:r w:rsidRPr="00F452F3">
        <w:rPr>
          <w:i/>
          <w:lang w:eastAsia="fr-FR" w:bidi="fr-FR"/>
        </w:rPr>
        <w:t>tre. Car ses perfections invisibles, son éternelle puissance et sa divin</w:t>
      </w:r>
      <w:r w:rsidRPr="00F452F3">
        <w:rPr>
          <w:i/>
          <w:lang w:eastAsia="fr-FR" w:bidi="fr-FR"/>
        </w:rPr>
        <w:t>i</w:t>
      </w:r>
      <w:r w:rsidRPr="00F452F3">
        <w:rPr>
          <w:i/>
          <w:lang w:eastAsia="fr-FR" w:bidi="fr-FR"/>
        </w:rPr>
        <w:t>té sont, depuis la création du monde, aperçues par l</w:t>
      </w:r>
      <w:r>
        <w:rPr>
          <w:i/>
          <w:lang w:eastAsia="fr-FR" w:bidi="fr-FR"/>
        </w:rPr>
        <w:t>’</w:t>
      </w:r>
      <w:r w:rsidRPr="00F452F3">
        <w:rPr>
          <w:i/>
          <w:lang w:eastAsia="fr-FR" w:bidi="fr-FR"/>
        </w:rPr>
        <w:t>intelligence au moyen de ses œuvres</w:t>
      </w:r>
      <w:r>
        <w:rPr>
          <w:i/>
          <w:lang w:eastAsia="fr-FR" w:bidi="fr-FR"/>
        </w:rPr>
        <w:t> »</w:t>
      </w:r>
      <w:r w:rsidRPr="00F452F3">
        <w:rPr>
          <w:i/>
        </w:rPr>
        <w:t> ?</w:t>
      </w:r>
      <w:r w:rsidRPr="00F452F3">
        <w:rPr>
          <w:i/>
          <w:lang w:eastAsia="fr-FR" w:bidi="fr-FR"/>
        </w:rPr>
        <w:t xml:space="preserve"> (Notons en passant que Héb. XI, 3, semble en contradiction avec ce texte.) Ces œuvres, c</w:t>
      </w:r>
      <w:r>
        <w:rPr>
          <w:i/>
          <w:lang w:eastAsia="fr-FR" w:bidi="fr-FR"/>
        </w:rPr>
        <w:t>’</w:t>
      </w:r>
      <w:r w:rsidRPr="00F452F3">
        <w:rPr>
          <w:i/>
          <w:lang w:eastAsia="fr-FR" w:bidi="fr-FR"/>
        </w:rPr>
        <w:t>est la nature. Comment les perfections de Dieu y seraient-elles si bien aperçues (que ceux qui ne les aperçoivent pas sont, dit saint Paul,</w:t>
      </w:r>
      <w:r w:rsidRPr="00F452F3">
        <w:rPr>
          <w:rStyle w:val="Corpsdutexte17105ptNonItalique"/>
          <w:b w:val="0"/>
          <w:i/>
          <w:iCs/>
        </w:rPr>
        <w:t xml:space="preserve"> </w:t>
      </w:r>
      <w:r>
        <w:rPr>
          <w:rStyle w:val="Corpsdutexte17105ptNonItalique"/>
          <w:b w:val="0"/>
          <w:i/>
          <w:iCs/>
        </w:rPr>
        <w:t>« </w:t>
      </w:r>
      <w:r w:rsidRPr="00F452F3">
        <w:rPr>
          <w:i/>
          <w:lang w:eastAsia="fr-FR" w:bidi="fr-FR"/>
        </w:rPr>
        <w:t>inexcusables</w:t>
      </w:r>
      <w:r>
        <w:rPr>
          <w:i/>
          <w:lang w:eastAsia="fr-FR" w:bidi="fr-FR"/>
        </w:rPr>
        <w:t> »</w:t>
      </w:r>
      <w:r w:rsidRPr="00F452F3">
        <w:rPr>
          <w:i/>
          <w:lang w:eastAsia="fr-FR" w:bidi="fr-FR"/>
        </w:rPr>
        <w:t>) si la nat</w:t>
      </w:r>
      <w:r w:rsidRPr="00F452F3">
        <w:rPr>
          <w:i/>
          <w:lang w:eastAsia="fr-FR" w:bidi="fr-FR"/>
        </w:rPr>
        <w:t>u</w:t>
      </w:r>
      <w:r w:rsidRPr="00F452F3">
        <w:rPr>
          <w:i/>
          <w:lang w:eastAsia="fr-FR" w:bidi="fr-FR"/>
        </w:rPr>
        <w:t>re avait atteint ce degré de corruption ? Quel est le crime de ces</w:t>
      </w:r>
      <w:r w:rsidRPr="00A15A9A">
        <w:rPr>
          <w:bCs/>
        </w:rPr>
        <w:t xml:space="preserve"> </w:t>
      </w:r>
      <w:r w:rsidRPr="00A15A9A">
        <w:t>« </w:t>
      </w:r>
      <w:r w:rsidRPr="00F452F3">
        <w:rPr>
          <w:i/>
          <w:lang w:eastAsia="fr-FR" w:bidi="fr-FR"/>
        </w:rPr>
        <w:t>hommes injustes contre lesquels se révèle la colère de Dieu</w:t>
      </w:r>
      <w:r>
        <w:rPr>
          <w:i/>
          <w:lang w:eastAsia="fr-FR" w:bidi="fr-FR"/>
        </w:rPr>
        <w:t> »</w:t>
      </w:r>
      <w:r w:rsidRPr="00A15A9A">
        <w:t> ?</w:t>
      </w:r>
      <w:r w:rsidRPr="00F452F3">
        <w:rPr>
          <w:i/>
          <w:lang w:eastAsia="fr-FR" w:bidi="fr-FR"/>
        </w:rPr>
        <w:t xml:space="preserve"> C</w:t>
      </w:r>
      <w:r>
        <w:rPr>
          <w:i/>
          <w:lang w:eastAsia="fr-FR" w:bidi="fr-FR"/>
        </w:rPr>
        <w:t>’</w:t>
      </w:r>
      <w:r w:rsidRPr="00F452F3">
        <w:rPr>
          <w:i/>
          <w:lang w:eastAsia="fr-FR" w:bidi="fr-FR"/>
        </w:rPr>
        <w:t>est</w:t>
      </w:r>
      <w:r w:rsidRPr="00A15A9A">
        <w:rPr>
          <w:bCs/>
        </w:rPr>
        <w:t xml:space="preserve"> </w:t>
      </w:r>
      <w:r w:rsidRPr="00A15A9A">
        <w:t>« </w:t>
      </w:r>
      <w:r w:rsidRPr="00F452F3">
        <w:rPr>
          <w:i/>
          <w:lang w:eastAsia="fr-FR" w:bidi="fr-FR"/>
        </w:rPr>
        <w:t>d</w:t>
      </w:r>
      <w:r>
        <w:rPr>
          <w:i/>
          <w:lang w:eastAsia="fr-FR" w:bidi="fr-FR"/>
        </w:rPr>
        <w:t>’</w:t>
      </w:r>
      <w:r w:rsidRPr="00F452F3">
        <w:rPr>
          <w:i/>
          <w:lang w:eastAsia="fr-FR" w:bidi="fr-FR"/>
        </w:rPr>
        <w:t>avoir échangé le Dieu véritable pour le mensonge et d</w:t>
      </w:r>
      <w:r>
        <w:rPr>
          <w:i/>
          <w:lang w:eastAsia="fr-FR" w:bidi="fr-FR"/>
        </w:rPr>
        <w:t>’</w:t>
      </w:r>
      <w:r w:rsidRPr="00F452F3">
        <w:rPr>
          <w:i/>
          <w:lang w:eastAsia="fr-FR" w:bidi="fr-FR"/>
        </w:rPr>
        <w:t>avoir adoré et servi la créature de préférence au Créateur</w:t>
      </w:r>
      <w:r>
        <w:rPr>
          <w:i/>
          <w:lang w:eastAsia="fr-FR" w:bidi="fr-FR"/>
        </w:rPr>
        <w:t> »</w:t>
      </w:r>
      <w:r w:rsidRPr="00A15A9A">
        <w:t xml:space="preserve"> </w:t>
      </w:r>
      <w:r w:rsidRPr="00A15A9A">
        <w:rPr>
          <w:bCs/>
          <w:iCs/>
        </w:rPr>
        <w:t>(</w:t>
      </w:r>
      <w:r w:rsidRPr="00F452F3">
        <w:rPr>
          <w:i/>
          <w:lang w:eastAsia="fr-FR" w:bidi="fr-FR"/>
        </w:rPr>
        <w:t>v. </w:t>
      </w:r>
      <w:r w:rsidRPr="00A15A9A">
        <w:rPr>
          <w:bCs/>
          <w:iCs/>
        </w:rPr>
        <w:t>25)</w:t>
      </w:r>
      <w:r w:rsidRPr="00F452F3">
        <w:rPr>
          <w:i/>
          <w:lang w:eastAsia="fr-FR" w:bidi="fr-FR"/>
        </w:rPr>
        <w:t>. L</w:t>
      </w:r>
      <w:r>
        <w:rPr>
          <w:i/>
          <w:lang w:eastAsia="fr-FR" w:bidi="fr-FR"/>
        </w:rPr>
        <w:t>’</w:t>
      </w:r>
      <w:r w:rsidRPr="00F452F3">
        <w:rPr>
          <w:i/>
          <w:lang w:eastAsia="fr-FR" w:bidi="fr-FR"/>
        </w:rPr>
        <w:t>homme peut donc par la loi naturelle seule [16] servir le Créateur et le po</w:t>
      </w:r>
      <w:r w:rsidRPr="00F452F3">
        <w:rPr>
          <w:i/>
          <w:lang w:eastAsia="fr-FR" w:bidi="fr-FR"/>
        </w:rPr>
        <w:t>u</w:t>
      </w:r>
      <w:r w:rsidRPr="00F452F3">
        <w:rPr>
          <w:i/>
          <w:lang w:eastAsia="fr-FR" w:bidi="fr-FR"/>
        </w:rPr>
        <w:t>vait même avant la Rédemption. Si c</w:t>
      </w:r>
      <w:r>
        <w:rPr>
          <w:i/>
          <w:lang w:eastAsia="fr-FR" w:bidi="fr-FR"/>
        </w:rPr>
        <w:t>’</w:t>
      </w:r>
      <w:r w:rsidRPr="00F452F3">
        <w:rPr>
          <w:i/>
          <w:lang w:eastAsia="fr-FR" w:bidi="fr-FR"/>
        </w:rPr>
        <w:t>est par nature qu</w:t>
      </w:r>
      <w:r>
        <w:rPr>
          <w:i/>
          <w:lang w:eastAsia="fr-FR" w:bidi="fr-FR"/>
        </w:rPr>
        <w:t>’</w:t>
      </w:r>
      <w:r w:rsidRPr="00F452F3">
        <w:rPr>
          <w:i/>
          <w:lang w:eastAsia="fr-FR" w:bidi="fr-FR"/>
        </w:rPr>
        <w:t>il le pouvait, celle-ci n</w:t>
      </w:r>
      <w:r>
        <w:rPr>
          <w:i/>
          <w:lang w:eastAsia="fr-FR" w:bidi="fr-FR"/>
        </w:rPr>
        <w:t>’</w:t>
      </w:r>
      <w:r w:rsidRPr="00F452F3">
        <w:rPr>
          <w:i/>
          <w:lang w:eastAsia="fr-FR" w:bidi="fr-FR"/>
        </w:rPr>
        <w:t>est pas</w:t>
      </w:r>
      <w:r w:rsidRPr="00F452F3">
        <w:rPr>
          <w:rStyle w:val="Corpsdutexte1512ptNonGrasNonItalique"/>
          <w:bCs/>
          <w:i/>
          <w:iCs/>
        </w:rPr>
        <w:t xml:space="preserve"> </w:t>
      </w:r>
      <w:r>
        <w:rPr>
          <w:rStyle w:val="Corpsdutexte1512ptNonGrasNonItalique"/>
          <w:i/>
        </w:rPr>
        <w:t>« </w:t>
      </w:r>
      <w:r w:rsidRPr="00F452F3">
        <w:rPr>
          <w:i/>
          <w:lang w:eastAsia="fr-FR" w:bidi="fr-FR"/>
        </w:rPr>
        <w:t>toujours</w:t>
      </w:r>
      <w:r>
        <w:rPr>
          <w:i/>
          <w:lang w:eastAsia="fr-FR" w:bidi="fr-FR"/>
        </w:rPr>
        <w:t> »</w:t>
      </w:r>
      <w:r w:rsidRPr="00F452F3">
        <w:rPr>
          <w:rStyle w:val="Corpsdutexte1512ptNonGrasNonItalique"/>
          <w:bCs/>
          <w:i/>
          <w:iCs/>
        </w:rPr>
        <w:t xml:space="preserve"> </w:t>
      </w:r>
      <w:r w:rsidRPr="00F452F3">
        <w:rPr>
          <w:i/>
          <w:lang w:eastAsia="fr-FR" w:bidi="fr-FR"/>
        </w:rPr>
        <w:t>portée au mal et son penchant ne la porte pas</w:t>
      </w:r>
      <w:r w:rsidRPr="00F452F3">
        <w:rPr>
          <w:rStyle w:val="Corpsdutexte1512ptNonGrasNonItalique"/>
          <w:bCs/>
          <w:i/>
          <w:iCs/>
        </w:rPr>
        <w:t xml:space="preserve"> </w:t>
      </w:r>
      <w:r>
        <w:rPr>
          <w:rStyle w:val="Corpsdutexte1512ptNonGrasNonItalique"/>
          <w:i/>
        </w:rPr>
        <w:t>« </w:t>
      </w:r>
      <w:r w:rsidRPr="00F452F3">
        <w:rPr>
          <w:i/>
          <w:lang w:eastAsia="fr-FR" w:bidi="fr-FR"/>
        </w:rPr>
        <w:t>tout entière</w:t>
      </w:r>
      <w:r>
        <w:rPr>
          <w:i/>
          <w:lang w:eastAsia="fr-FR" w:bidi="fr-FR"/>
        </w:rPr>
        <w:t> »</w:t>
      </w:r>
      <w:r w:rsidRPr="00F452F3">
        <w:rPr>
          <w:rStyle w:val="Corpsdutexte1512ptNonGrasNonItalique"/>
          <w:bCs/>
          <w:i/>
          <w:iCs/>
        </w:rPr>
        <w:t xml:space="preserve"> </w:t>
      </w:r>
      <w:r w:rsidRPr="00F452F3">
        <w:rPr>
          <w:i/>
          <w:lang w:eastAsia="fr-FR" w:bidi="fr-FR"/>
        </w:rPr>
        <w:t>aux choses de la terre. L</w:t>
      </w:r>
      <w:r>
        <w:rPr>
          <w:i/>
          <w:lang w:eastAsia="fr-FR" w:bidi="fr-FR"/>
        </w:rPr>
        <w:t>’</w:t>
      </w:r>
      <w:r w:rsidRPr="00F452F3">
        <w:rPr>
          <w:i/>
          <w:lang w:eastAsia="fr-FR" w:bidi="fr-FR"/>
        </w:rPr>
        <w:t>auteur de l</w:t>
      </w:r>
      <w:r>
        <w:rPr>
          <w:i/>
          <w:lang w:eastAsia="fr-FR" w:bidi="fr-FR"/>
        </w:rPr>
        <w:t>’</w:t>
      </w:r>
      <w:r w:rsidRPr="00F452F3">
        <w:rPr>
          <w:rStyle w:val="Corpsdutexte1512ptNonGrasNonItalique"/>
          <w:bCs/>
          <w:iCs/>
        </w:rPr>
        <w:t>Imitation</w:t>
      </w:r>
      <w:r w:rsidRPr="00F452F3">
        <w:rPr>
          <w:rStyle w:val="Corpsdutexte1512ptNonGrasNonItalique"/>
          <w:bCs/>
          <w:i/>
          <w:iCs/>
        </w:rPr>
        <w:t xml:space="preserve"> </w:t>
      </w:r>
      <w:r w:rsidRPr="00F452F3">
        <w:rPr>
          <w:i/>
          <w:lang w:eastAsia="fr-FR" w:bidi="fr-FR"/>
        </w:rPr>
        <w:t>était trop averti pour ne pas avoir pressenti l</w:t>
      </w:r>
      <w:r>
        <w:rPr>
          <w:i/>
          <w:lang w:eastAsia="fr-FR" w:bidi="fr-FR"/>
        </w:rPr>
        <w:t>’</w:t>
      </w:r>
      <w:r w:rsidRPr="00F452F3">
        <w:rPr>
          <w:i/>
          <w:lang w:eastAsia="fr-FR" w:bidi="fr-FR"/>
        </w:rPr>
        <w:t>objection. Aussi, ajoute-t-il,</w:t>
      </w:r>
      <w:r w:rsidRPr="00F452F3">
        <w:rPr>
          <w:rStyle w:val="Corpsdutexte1512ptNonGrasNonItalique"/>
          <w:bCs/>
          <w:i/>
          <w:iCs/>
        </w:rPr>
        <w:t xml:space="preserve"> </w:t>
      </w:r>
      <w:r>
        <w:rPr>
          <w:rStyle w:val="Corpsdutexte1512ptNonGrasNonItalique"/>
          <w:i/>
        </w:rPr>
        <w:t>« </w:t>
      </w:r>
      <w:r w:rsidRPr="00F452F3">
        <w:rPr>
          <w:i/>
          <w:lang w:eastAsia="fr-FR" w:bidi="fr-FR"/>
        </w:rPr>
        <w:t>le peu de force qui lui est d</w:t>
      </w:r>
      <w:r w:rsidRPr="00F452F3">
        <w:rPr>
          <w:i/>
          <w:lang w:eastAsia="fr-FR" w:bidi="fr-FR"/>
        </w:rPr>
        <w:t>e</w:t>
      </w:r>
      <w:r w:rsidRPr="00F452F3">
        <w:rPr>
          <w:i/>
          <w:lang w:eastAsia="fr-FR" w:bidi="fr-FR"/>
        </w:rPr>
        <w:t>meurée (à la nature) n</w:t>
      </w:r>
      <w:r>
        <w:rPr>
          <w:i/>
          <w:lang w:eastAsia="fr-FR" w:bidi="fr-FR"/>
        </w:rPr>
        <w:t>’</w:t>
      </w:r>
      <w:r w:rsidRPr="00F452F3">
        <w:rPr>
          <w:i/>
          <w:lang w:eastAsia="fr-FR" w:bidi="fr-FR"/>
        </w:rPr>
        <w:t>est que comme une faible étincelle cachée sous la cendre. La raison naturelle, enveloppée d</w:t>
      </w:r>
      <w:r>
        <w:rPr>
          <w:i/>
          <w:lang w:eastAsia="fr-FR" w:bidi="fr-FR"/>
        </w:rPr>
        <w:t>’</w:t>
      </w:r>
      <w:r w:rsidRPr="00F452F3">
        <w:rPr>
          <w:i/>
          <w:lang w:eastAsia="fr-FR" w:bidi="fr-FR"/>
        </w:rPr>
        <w:t>une grande obscurité, discerne e</w:t>
      </w:r>
      <w:r w:rsidRPr="00F452F3">
        <w:rPr>
          <w:i/>
          <w:lang w:eastAsia="fr-FR" w:bidi="fr-FR"/>
        </w:rPr>
        <w:t>n</w:t>
      </w:r>
      <w:r w:rsidRPr="00F452F3">
        <w:rPr>
          <w:i/>
          <w:lang w:eastAsia="fr-FR" w:bidi="fr-FR"/>
        </w:rPr>
        <w:t>core le bien du mal, le vrai du faux</w:t>
      </w:r>
      <w:r w:rsidRPr="00F452F3">
        <w:rPr>
          <w:i/>
        </w:rPr>
        <w:t> ;</w:t>
      </w:r>
      <w:r w:rsidRPr="00F452F3">
        <w:rPr>
          <w:i/>
          <w:lang w:eastAsia="fr-FR" w:bidi="fr-FR"/>
        </w:rPr>
        <w:t xml:space="preserve"> mais elle est dans l</w:t>
      </w:r>
      <w:r>
        <w:rPr>
          <w:i/>
          <w:lang w:eastAsia="fr-FR" w:bidi="fr-FR"/>
        </w:rPr>
        <w:t>’</w:t>
      </w:r>
      <w:r w:rsidRPr="00F452F3">
        <w:rPr>
          <w:i/>
          <w:lang w:eastAsia="fr-FR" w:bidi="fr-FR"/>
        </w:rPr>
        <w:t>impuissance d</w:t>
      </w:r>
      <w:r>
        <w:rPr>
          <w:i/>
          <w:lang w:eastAsia="fr-FR" w:bidi="fr-FR"/>
        </w:rPr>
        <w:t>’</w:t>
      </w:r>
      <w:r w:rsidRPr="00F452F3">
        <w:rPr>
          <w:i/>
          <w:lang w:eastAsia="fr-FR" w:bidi="fr-FR"/>
        </w:rPr>
        <w:t>exécuter ce qu</w:t>
      </w:r>
      <w:r>
        <w:rPr>
          <w:i/>
          <w:lang w:eastAsia="fr-FR" w:bidi="fr-FR"/>
        </w:rPr>
        <w:t>’</w:t>
      </w:r>
      <w:r w:rsidRPr="00F452F3">
        <w:rPr>
          <w:i/>
          <w:lang w:eastAsia="fr-FR" w:bidi="fr-FR"/>
        </w:rPr>
        <w:t>elle trouve meilleur</w:t>
      </w:r>
      <w:r>
        <w:rPr>
          <w:i/>
          <w:lang w:eastAsia="fr-FR" w:bidi="fr-FR"/>
        </w:rPr>
        <w:t> »</w:t>
      </w:r>
      <w:r w:rsidRPr="00F452F3">
        <w:rPr>
          <w:rStyle w:val="Corpsdutexte1512ptNonGrasNonItalique"/>
          <w:bCs/>
          <w:i/>
          <w:iCs/>
        </w:rPr>
        <w:t xml:space="preserve">. </w:t>
      </w:r>
      <w:r w:rsidRPr="00F452F3">
        <w:rPr>
          <w:i/>
          <w:lang w:eastAsia="fr-FR" w:bidi="fr-FR"/>
        </w:rPr>
        <w:t>Et c</w:t>
      </w:r>
      <w:r>
        <w:rPr>
          <w:i/>
          <w:lang w:eastAsia="fr-FR" w:bidi="fr-FR"/>
        </w:rPr>
        <w:t>’</w:t>
      </w:r>
      <w:r w:rsidRPr="00F452F3">
        <w:rPr>
          <w:i/>
          <w:lang w:eastAsia="fr-FR" w:bidi="fr-FR"/>
        </w:rPr>
        <w:t>est bien ce que dit saint Paul (Rom. VIII), mais il dit aussi (Rom. II, 10)</w:t>
      </w:r>
      <w:r w:rsidRPr="00F452F3">
        <w:rPr>
          <w:i/>
        </w:rPr>
        <w:t> :</w:t>
      </w:r>
      <w:r w:rsidRPr="00F452F3">
        <w:rPr>
          <w:rStyle w:val="Corpsdutexte1512ptNonGrasNonItalique"/>
          <w:bCs/>
          <w:i/>
          <w:iCs/>
        </w:rPr>
        <w:t xml:space="preserve"> </w:t>
      </w:r>
      <w:r>
        <w:rPr>
          <w:rStyle w:val="Corpsdutexte1512ptNonGrasNonItalique"/>
          <w:i/>
        </w:rPr>
        <w:t>« </w:t>
      </w:r>
      <w:r w:rsidRPr="00F452F3">
        <w:rPr>
          <w:i/>
          <w:lang w:eastAsia="fr-FR" w:bidi="fr-FR"/>
        </w:rPr>
        <w:t>Gloire, honneur et paix pour quiconque fait le bien, pour le juif premièrement, puis pour le Grec.</w:t>
      </w:r>
      <w:r>
        <w:rPr>
          <w:i/>
          <w:lang w:eastAsia="fr-FR" w:bidi="fr-FR"/>
        </w:rPr>
        <w:t> »</w:t>
      </w:r>
      <w:r w:rsidRPr="00F452F3">
        <w:rPr>
          <w:rStyle w:val="Corpsdutexte1512ptNonGrasNonItalique"/>
          <w:bCs/>
          <w:i/>
          <w:iCs/>
        </w:rPr>
        <w:t xml:space="preserve"> </w:t>
      </w:r>
      <w:r w:rsidRPr="00F452F3">
        <w:rPr>
          <w:i/>
          <w:lang w:eastAsia="fr-FR" w:bidi="fr-FR"/>
        </w:rPr>
        <w:t>La raison nat</w:t>
      </w:r>
      <w:r w:rsidRPr="00F452F3">
        <w:rPr>
          <w:i/>
          <w:lang w:eastAsia="fr-FR" w:bidi="fr-FR"/>
        </w:rPr>
        <w:t>u</w:t>
      </w:r>
      <w:r w:rsidRPr="00F452F3">
        <w:rPr>
          <w:i/>
          <w:lang w:eastAsia="fr-FR" w:bidi="fr-FR"/>
        </w:rPr>
        <w:t>relle n</w:t>
      </w:r>
      <w:r>
        <w:rPr>
          <w:i/>
          <w:lang w:eastAsia="fr-FR" w:bidi="fr-FR"/>
        </w:rPr>
        <w:t>’</w:t>
      </w:r>
      <w:r w:rsidRPr="00F452F3">
        <w:rPr>
          <w:i/>
          <w:lang w:eastAsia="fr-FR" w:bidi="fr-FR"/>
        </w:rPr>
        <w:t>était donc</w:t>
      </w:r>
      <w:r w:rsidRPr="00F452F3">
        <w:rPr>
          <w:rStyle w:val="Corpsdutexte1512ptNonGrasNonItalique"/>
          <w:bCs/>
          <w:i/>
          <w:iCs/>
        </w:rPr>
        <w:t xml:space="preserve"> </w:t>
      </w:r>
      <w:r w:rsidRPr="00F452F3">
        <w:rPr>
          <w:rStyle w:val="Corpsdutexte1512ptNonGrasNonItalique"/>
          <w:bCs/>
          <w:iCs/>
        </w:rPr>
        <w:t>pas</w:t>
      </w:r>
      <w:r w:rsidRPr="00F452F3">
        <w:rPr>
          <w:rStyle w:val="Corpsdutexte1512ptNonGrasNonItalique"/>
          <w:bCs/>
          <w:i/>
          <w:iCs/>
        </w:rPr>
        <w:t xml:space="preserve"> </w:t>
      </w:r>
      <w:r w:rsidRPr="00F452F3">
        <w:rPr>
          <w:i/>
          <w:lang w:eastAsia="fr-FR" w:bidi="fr-FR"/>
        </w:rPr>
        <w:t>dans l</w:t>
      </w:r>
      <w:r>
        <w:rPr>
          <w:i/>
          <w:lang w:eastAsia="fr-FR" w:bidi="fr-FR"/>
        </w:rPr>
        <w:t>’</w:t>
      </w:r>
      <w:r w:rsidRPr="00F452F3">
        <w:rPr>
          <w:i/>
          <w:lang w:eastAsia="fr-FR" w:bidi="fr-FR"/>
        </w:rPr>
        <w:t>impuissance d</w:t>
      </w:r>
      <w:r>
        <w:rPr>
          <w:i/>
          <w:lang w:eastAsia="fr-FR" w:bidi="fr-FR"/>
        </w:rPr>
        <w:t>’</w:t>
      </w:r>
      <w:r w:rsidRPr="00F452F3">
        <w:rPr>
          <w:i/>
          <w:lang w:eastAsia="fr-FR" w:bidi="fr-FR"/>
        </w:rPr>
        <w:t>effectuer le meilleur. Mais elle ne le pouvait, d</w:t>
      </w:r>
      <w:r w:rsidRPr="00F452F3">
        <w:rPr>
          <w:i/>
          <w:lang w:eastAsia="fr-FR" w:bidi="fr-FR"/>
        </w:rPr>
        <w:t>i</w:t>
      </w:r>
      <w:r w:rsidRPr="00F452F3">
        <w:rPr>
          <w:i/>
          <w:lang w:eastAsia="fr-FR" w:bidi="fr-FR"/>
        </w:rPr>
        <w:t>ra-t-on, qu</w:t>
      </w:r>
      <w:r>
        <w:rPr>
          <w:i/>
          <w:lang w:eastAsia="fr-FR" w:bidi="fr-FR"/>
        </w:rPr>
        <w:t>’</w:t>
      </w:r>
      <w:r w:rsidRPr="00F452F3">
        <w:rPr>
          <w:i/>
          <w:lang w:eastAsia="fr-FR" w:bidi="fr-FR"/>
        </w:rPr>
        <w:t>avec le secours de la grâce qui n</w:t>
      </w:r>
      <w:r>
        <w:rPr>
          <w:i/>
          <w:lang w:eastAsia="fr-FR" w:bidi="fr-FR"/>
        </w:rPr>
        <w:t>’</w:t>
      </w:r>
      <w:r w:rsidRPr="00F452F3">
        <w:rPr>
          <w:i/>
          <w:lang w:eastAsia="fr-FR" w:bidi="fr-FR"/>
        </w:rPr>
        <w:t>a pas manqué à tous ces</w:t>
      </w:r>
      <w:r w:rsidRPr="00F452F3">
        <w:rPr>
          <w:rStyle w:val="Corpsdutexte1512ptNonGrasNonItalique"/>
          <w:bCs/>
          <w:i/>
          <w:iCs/>
        </w:rPr>
        <w:t xml:space="preserve"> </w:t>
      </w:r>
      <w:r>
        <w:rPr>
          <w:rStyle w:val="Corpsdutexte1512ptNonGrasNonItalique"/>
          <w:i/>
        </w:rPr>
        <w:t>« </w:t>
      </w:r>
      <w:r w:rsidRPr="00F452F3">
        <w:rPr>
          <w:i/>
          <w:lang w:eastAsia="fr-FR" w:bidi="fr-FR"/>
        </w:rPr>
        <w:t>héros de la foi</w:t>
      </w:r>
      <w:r>
        <w:rPr>
          <w:i/>
          <w:lang w:eastAsia="fr-FR" w:bidi="fr-FR"/>
        </w:rPr>
        <w:t> »</w:t>
      </w:r>
      <w:r w:rsidRPr="00F452F3">
        <w:rPr>
          <w:rStyle w:val="Corpsdutexte1512ptNonGrasNonItalique"/>
          <w:bCs/>
          <w:i/>
          <w:iCs/>
        </w:rPr>
        <w:t xml:space="preserve">, </w:t>
      </w:r>
      <w:r w:rsidRPr="00F452F3">
        <w:rPr>
          <w:i/>
          <w:lang w:eastAsia="fr-FR" w:bidi="fr-FR"/>
        </w:rPr>
        <w:t>par exemple, dont saint Paul parle d</w:t>
      </w:r>
      <w:r>
        <w:rPr>
          <w:i/>
          <w:lang w:eastAsia="fr-FR" w:bidi="fr-FR"/>
        </w:rPr>
        <w:t>’</w:t>
      </w:r>
      <w:r w:rsidRPr="00F452F3">
        <w:rPr>
          <w:i/>
          <w:lang w:eastAsia="fr-FR" w:bidi="fr-FR"/>
        </w:rPr>
        <w:t>abondance dans sa lettre aux Hébreux, sans toutefois prononcer le mot de grâce</w:t>
      </w:r>
      <w:r w:rsidRPr="00F452F3">
        <w:rPr>
          <w:rStyle w:val="Corpsdutexte1512ptNonGrasNonItalique"/>
          <w:bCs/>
          <w:i/>
          <w:iCs/>
        </w:rPr>
        <w:t xml:space="preserve"> </w:t>
      </w:r>
      <w:r w:rsidRPr="00F452F3">
        <w:rPr>
          <w:rStyle w:val="Corpsdutexte1512ptNonGrasNonItalique"/>
          <w:bCs/>
          <w:iCs/>
        </w:rPr>
        <w:t>(chap. XI)</w:t>
      </w:r>
      <w:r w:rsidRPr="00F452F3">
        <w:rPr>
          <w:rStyle w:val="Corpsdutexte1512ptNonGrasNonItalique"/>
          <w:bCs/>
          <w:i/>
          <w:iCs/>
        </w:rPr>
        <w:t xml:space="preserve">. </w:t>
      </w:r>
      <w:r w:rsidRPr="00F452F3">
        <w:rPr>
          <w:i/>
          <w:lang w:eastAsia="fr-FR" w:bidi="fr-FR"/>
        </w:rPr>
        <w:t>Au su</w:t>
      </w:r>
      <w:r w:rsidRPr="00F452F3">
        <w:rPr>
          <w:i/>
          <w:lang w:eastAsia="fr-FR" w:bidi="fr-FR"/>
        </w:rPr>
        <w:t>r</w:t>
      </w:r>
      <w:r w:rsidRPr="00F452F3">
        <w:rPr>
          <w:i/>
          <w:lang w:eastAsia="fr-FR" w:bidi="fr-FR"/>
        </w:rPr>
        <w:t>plus, l</w:t>
      </w:r>
      <w:r>
        <w:rPr>
          <w:i/>
          <w:lang w:eastAsia="fr-FR" w:bidi="fr-FR"/>
        </w:rPr>
        <w:t>’</w:t>
      </w:r>
      <w:r w:rsidRPr="00F452F3">
        <w:rPr>
          <w:i/>
          <w:lang w:eastAsia="fr-FR" w:bidi="fr-FR"/>
        </w:rPr>
        <w:t>homme ne pouvant, selon la doctrine catholique, faire le bien (surnaturel) sans le secours de la grâce, on est bien forcé d</w:t>
      </w:r>
      <w:r>
        <w:rPr>
          <w:i/>
          <w:lang w:eastAsia="fr-FR" w:bidi="fr-FR"/>
        </w:rPr>
        <w:t>’</w:t>
      </w:r>
      <w:r w:rsidRPr="00F452F3">
        <w:rPr>
          <w:i/>
          <w:lang w:eastAsia="fr-FR" w:bidi="fr-FR"/>
        </w:rPr>
        <w:t>en co</w:t>
      </w:r>
      <w:r w:rsidRPr="00F452F3">
        <w:rPr>
          <w:i/>
          <w:lang w:eastAsia="fr-FR" w:bidi="fr-FR"/>
        </w:rPr>
        <w:t>n</w:t>
      </w:r>
      <w:r w:rsidRPr="00F452F3">
        <w:rPr>
          <w:i/>
          <w:lang w:eastAsia="fr-FR" w:bidi="fr-FR"/>
        </w:rPr>
        <w:t>clure que cette grâce a toujours existé et que l</w:t>
      </w:r>
      <w:r>
        <w:rPr>
          <w:i/>
          <w:lang w:eastAsia="fr-FR" w:bidi="fr-FR"/>
        </w:rPr>
        <w:t>’</w:t>
      </w:r>
      <w:r w:rsidRPr="00F452F3">
        <w:rPr>
          <w:i/>
          <w:lang w:eastAsia="fr-FR" w:bidi="fr-FR"/>
        </w:rPr>
        <w:t>Incarnation et la Rédemption l</w:t>
      </w:r>
      <w:r>
        <w:rPr>
          <w:i/>
          <w:lang w:eastAsia="fr-FR" w:bidi="fr-FR"/>
        </w:rPr>
        <w:t>’</w:t>
      </w:r>
      <w:r w:rsidRPr="00F452F3">
        <w:rPr>
          <w:i/>
          <w:lang w:eastAsia="fr-FR" w:bidi="fr-FR"/>
        </w:rPr>
        <w:t>ont seulement multipliée, i</w:t>
      </w:r>
      <w:r w:rsidRPr="00F452F3">
        <w:rPr>
          <w:i/>
          <w:lang w:eastAsia="fr-FR" w:bidi="fr-FR"/>
        </w:rPr>
        <w:t>n</w:t>
      </w:r>
      <w:r w:rsidRPr="00F452F3">
        <w:rPr>
          <w:i/>
          <w:lang w:eastAsia="fr-FR" w:bidi="fr-FR"/>
        </w:rPr>
        <w:t>tensifiée et développée de toute manière. Tous les vrais sages – et les simples justes – de la Chine, de l</w:t>
      </w:r>
      <w:r>
        <w:rPr>
          <w:i/>
          <w:lang w:eastAsia="fr-FR" w:bidi="fr-FR"/>
        </w:rPr>
        <w:t>’</w:t>
      </w:r>
      <w:r w:rsidRPr="00F452F3">
        <w:rPr>
          <w:i/>
          <w:lang w:eastAsia="fr-FR" w:bidi="fr-FR"/>
        </w:rPr>
        <w:t>Inde et d</w:t>
      </w:r>
      <w:r>
        <w:rPr>
          <w:i/>
          <w:lang w:eastAsia="fr-FR" w:bidi="fr-FR"/>
        </w:rPr>
        <w:t>’</w:t>
      </w:r>
      <w:r w:rsidRPr="00F452F3">
        <w:rPr>
          <w:i/>
          <w:lang w:eastAsia="fr-FR" w:bidi="fr-FR"/>
        </w:rPr>
        <w:t>ailleurs étaient donc, eux aussi, assistés par la grâce, et cela réduit consid</w:t>
      </w:r>
      <w:r w:rsidRPr="00F452F3">
        <w:rPr>
          <w:i/>
          <w:lang w:eastAsia="fr-FR" w:bidi="fr-FR"/>
        </w:rPr>
        <w:t>é</w:t>
      </w:r>
      <w:r w:rsidRPr="00F452F3">
        <w:rPr>
          <w:i/>
          <w:lang w:eastAsia="fr-FR" w:bidi="fr-FR"/>
        </w:rPr>
        <w:t>rablement leur différence d</w:t>
      </w:r>
      <w:r>
        <w:rPr>
          <w:i/>
          <w:lang w:eastAsia="fr-FR" w:bidi="fr-FR"/>
        </w:rPr>
        <w:t>’</w:t>
      </w:r>
      <w:r w:rsidRPr="00F452F3">
        <w:rPr>
          <w:i/>
          <w:lang w:eastAsia="fr-FR" w:bidi="fr-FR"/>
        </w:rPr>
        <w:t>avec David et les prophètes juifs – et les simples ju</w:t>
      </w:r>
      <w:r w:rsidRPr="00F452F3">
        <w:rPr>
          <w:i/>
          <w:lang w:eastAsia="fr-FR" w:bidi="fr-FR"/>
        </w:rPr>
        <w:t>s</w:t>
      </w:r>
      <w:r w:rsidRPr="00F452F3">
        <w:rPr>
          <w:i/>
          <w:lang w:eastAsia="fr-FR" w:bidi="fr-FR"/>
        </w:rPr>
        <w:t>tes de l</w:t>
      </w:r>
      <w:r>
        <w:rPr>
          <w:i/>
          <w:lang w:eastAsia="fr-FR" w:bidi="fr-FR"/>
        </w:rPr>
        <w:t>’</w:t>
      </w:r>
      <w:r w:rsidRPr="00F452F3">
        <w:rPr>
          <w:i/>
          <w:lang w:eastAsia="fr-FR" w:bidi="fr-FR"/>
        </w:rPr>
        <w:t>Ancien Testament. C</w:t>
      </w:r>
      <w:r>
        <w:rPr>
          <w:i/>
          <w:lang w:eastAsia="fr-FR" w:bidi="fr-FR"/>
        </w:rPr>
        <w:t>’</w:t>
      </w:r>
      <w:r w:rsidRPr="00F452F3">
        <w:rPr>
          <w:i/>
          <w:lang w:eastAsia="fr-FR" w:bidi="fr-FR"/>
        </w:rPr>
        <w:t>est d</w:t>
      </w:r>
      <w:r>
        <w:rPr>
          <w:i/>
          <w:lang w:eastAsia="fr-FR" w:bidi="fr-FR"/>
        </w:rPr>
        <w:t>’</w:t>
      </w:r>
      <w:r w:rsidRPr="00F452F3">
        <w:rPr>
          <w:i/>
          <w:lang w:eastAsia="fr-FR" w:bidi="fr-FR"/>
        </w:rPr>
        <w:t>ailleurs ce que dit saint Paul qui, tout en affirmant que l</w:t>
      </w:r>
      <w:r>
        <w:rPr>
          <w:i/>
          <w:lang w:eastAsia="fr-FR" w:bidi="fr-FR"/>
        </w:rPr>
        <w:t>’</w:t>
      </w:r>
      <w:r w:rsidRPr="00F452F3">
        <w:rPr>
          <w:i/>
          <w:lang w:eastAsia="fr-FR" w:bidi="fr-FR"/>
        </w:rPr>
        <w:t>avantage du Juif (sur le Gentil) est grand de toute m</w:t>
      </w:r>
      <w:r w:rsidRPr="00F452F3">
        <w:rPr>
          <w:i/>
          <w:lang w:eastAsia="fr-FR" w:bidi="fr-FR"/>
        </w:rPr>
        <w:t>a</w:t>
      </w:r>
      <w:r w:rsidRPr="00F452F3">
        <w:rPr>
          <w:i/>
          <w:lang w:eastAsia="fr-FR" w:bidi="fr-FR"/>
        </w:rPr>
        <w:t>nière (Rom. III, 2), n</w:t>
      </w:r>
      <w:r>
        <w:rPr>
          <w:i/>
          <w:lang w:eastAsia="fr-FR" w:bidi="fr-FR"/>
        </w:rPr>
        <w:t>’</w:t>
      </w:r>
      <w:r w:rsidRPr="00F452F3">
        <w:rPr>
          <w:i/>
          <w:lang w:eastAsia="fr-FR" w:bidi="fr-FR"/>
        </w:rPr>
        <w:t>en met pas moins la loi écrite des Juifs sur le même plan que la loi naturelle des Gentils</w:t>
      </w:r>
      <w:r w:rsidRPr="00F452F3">
        <w:rPr>
          <w:rStyle w:val="Corpsdutexte1512ptNonGrasNonItalique"/>
          <w:bCs/>
          <w:i/>
          <w:iCs/>
        </w:rPr>
        <w:t xml:space="preserve"> </w:t>
      </w:r>
      <w:r w:rsidRPr="00F452F3">
        <w:rPr>
          <w:rStyle w:val="Corpsdutexte1512ptNonGrasNonItalique"/>
          <w:bCs/>
          <w:iCs/>
        </w:rPr>
        <w:t xml:space="preserve">(chap. II </w:t>
      </w:r>
      <w:r w:rsidRPr="00F452F3">
        <w:rPr>
          <w:i/>
          <w:lang w:eastAsia="fr-FR" w:bidi="fr-FR"/>
        </w:rPr>
        <w:t>et</w:t>
      </w:r>
      <w:r w:rsidRPr="00F452F3">
        <w:rPr>
          <w:rStyle w:val="Corpsdutexte1512ptNonGrasNonItalique"/>
          <w:bCs/>
          <w:iCs/>
        </w:rPr>
        <w:t xml:space="preserve"> III)</w:t>
      </w:r>
      <w:r w:rsidRPr="00F452F3">
        <w:rPr>
          <w:rStyle w:val="Corpsdutexte1512ptNonGrasNonItalique"/>
          <w:bCs/>
          <w:i/>
          <w:iCs/>
        </w:rPr>
        <w:t xml:space="preserve">, </w:t>
      </w:r>
      <w:r w:rsidRPr="00F452F3">
        <w:rPr>
          <w:i/>
          <w:lang w:eastAsia="fr-FR" w:bidi="fr-FR"/>
        </w:rPr>
        <w:t>de sorte que le problème des ra</w:t>
      </w:r>
      <w:r w:rsidRPr="00F452F3">
        <w:rPr>
          <w:i/>
          <w:lang w:eastAsia="fr-FR" w:bidi="fr-FR"/>
        </w:rPr>
        <w:t>p</w:t>
      </w:r>
      <w:r w:rsidRPr="00F452F3">
        <w:rPr>
          <w:i/>
          <w:lang w:eastAsia="fr-FR" w:bidi="fr-FR"/>
        </w:rPr>
        <w:t>ports de la nature à la grâce se rapproche beaucoup de celui de la loi à la foi.</w:t>
      </w:r>
    </w:p>
    <w:p w:rsidR="00EC7671" w:rsidRPr="00A15A9A" w:rsidRDefault="00EC7671" w:rsidP="00EC7671">
      <w:pPr>
        <w:spacing w:before="120" w:after="120"/>
        <w:jc w:val="both"/>
      </w:pPr>
      <w:r w:rsidRPr="00A15A9A">
        <w:t>[17]</w:t>
      </w:r>
      <w:r w:rsidR="008C6031" w:rsidRPr="00A15A9A">
        <w:rPr>
          <w:noProof/>
          <w:lang w:bidi="fr-FR"/>
        </w:rPr>
        <mc:AlternateContent>
          <mc:Choice Requires="wps">
            <w:drawing>
              <wp:anchor distT="0" distB="0" distL="63500" distR="63500" simplePos="0" relativeHeight="251646976" behindDoc="1" locked="0" layoutInCell="1" allowOverlap="1">
                <wp:simplePos x="0" y="0"/>
                <wp:positionH relativeFrom="margin">
                  <wp:posOffset>6393180</wp:posOffset>
                </wp:positionH>
                <wp:positionV relativeFrom="margin">
                  <wp:posOffset>5997575</wp:posOffset>
                </wp:positionV>
                <wp:extent cx="167640" cy="146050"/>
                <wp:effectExtent l="0" t="0" r="0" b="0"/>
                <wp:wrapTopAndBottom/>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160"/>
                              <w:shd w:val="clear" w:color="auto" w:fill="auto"/>
                              <w:spacing w:line="230" w:lineRule="exact"/>
                              <w:ind w:firstLine="34"/>
                            </w:pPr>
                            <w:r>
                              <w:rPr>
                                <w:rStyle w:val="Corpsdutexte16Exact"/>
                              </w:rPr>
                              <w:t>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3.4pt;margin-top:472.25pt;width:13.2pt;height:11.5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IOenQIAAJIFAAAOAAAAZHJzL2Uyb0RvYy54bWysVG1vmzAQ/j5p/8Hyd8rLHBJQSbWGME3q&#13;&#10;XqR2P8ABE6yBzWwn0E377zubkqatJk3b+IDO9vm5e+4e3+XV2LXoyJTmUmQ4vAgwYqKUFRf7DH+5&#13;&#10;K7wVRtpQUdFWCpbhe6bx1fr1q8uhT1kkG9lWTCEAETod+gw3xvSp7+uyYR3VF7JnAg5rqTpqYKn2&#13;&#10;fqXoAOhd60dBEPuDVFWvZMm0ht18OsRrh1/XrDSf6lozg9oMQ27G/ZX77+zfX1/SdK9o3/DyIQ36&#13;&#10;F1l0lAsIeoLKqaHooPgLqI6XSmpZm4tSdr6sa14yxwHYhMEzNrcN7ZnjAsXR/alM+v/Blh+PnxXi&#13;&#10;VYajBCNBO+jRHRsNupYjIrY8Q69T8Lrtwc+MsA1tdlR1fyPLrxpc/DOf6YK23rvhg6wAjx6MdDfG&#13;&#10;WnW2SEAbAQz04/7UAxuztNjxMiZwUsJRSOJg4Xrk03S+3Ctt3jHZIWtkWEGLHTg93mhjk6Hp7GJj&#13;&#10;CVnwtnVtbsWTDXCcdiA0XLVnNgnXtR9JkGxX2xXxSBRvPRLkufe22BAvLsLlIn+TbzZ5+NPGDUna&#13;&#10;8KpiwoaZFRSSP+vQg5an3p80pGXLKwtnU9Jqv9u0Ch0pKLhwn+0KJH/m5j9Nwx0Dl2eUwogE11Hi&#13;&#10;FfFq6ZGCLLxkGay8IEyukzggCcmLp5RuuGD/TgkNGU4W0WISzW+5Be57yY2mHTcwI1reZXh1cqJp&#13;&#10;w2i1FZVrraG8neyzUtj0H0sBFZsb7fRqJTqJ1Yy7EVCsiHeyugflKgnKAhHCYAOjkeo7RgMMiQzr&#13;&#10;bweqGEbtewGv0E6U2VCzsZsNKkq4mmGD0WRuzDR5Dr3i+waQ54f0Fl5IwZ16H7OA1O0CHr4j8TCk&#13;&#10;7GQ5Xzuvx1G6/gUAAP//AwBQSwMEFAAGAAgAAAAhAByBLS/lAAAAEgEAAA8AAABkcnMvZG93bnJl&#13;&#10;di54bWxMTz1PwzAQ3ZH4D9YhsVGHtkkhjVMhqjAgVYi2DGxOfMSB2I5st03/PdcJlpPevbv3UaxG&#13;&#10;07Mj+tA5K+B+kgBD2zjV2VbAflfdPQALUVole2dRwBkDrMrrq0Lmyp3sOx63sWUkYkMuBegYh5zz&#13;&#10;0Gg0MkzcgJa4L+eNjAR9y5WXJxI3PZ8mScaN7Cw5aDngs8bmZ3swAqo1P7uoN28f6bDwry+f1XdW&#13;&#10;V0Lc3ozrJY2nJbCIY/z7gEsHyg8lBavdwarAesJkQQWigMf5PAV2OUlmsymwmlbZIgVeFvx/lfIX&#13;&#10;AAD//wMAUEsBAi0AFAAGAAgAAAAhALaDOJL+AAAA4QEAABMAAAAAAAAAAAAAAAAAAAAAAFtDb250&#13;&#10;ZW50X1R5cGVzXS54bWxQSwECLQAUAAYACAAAACEAOP0h/9YAAACUAQAACwAAAAAAAAAAAAAAAAAv&#13;&#10;AQAAX3JlbHMvLnJlbHNQSwECLQAUAAYACAAAACEA+JiDnp0CAACSBQAADgAAAAAAAAAAAAAAAAAu&#13;&#10;AgAAZHJzL2Uyb0RvYy54bWxQSwECLQAUAAYACAAAACEAHIEtL+UAAAASAQAADwAAAAAAAAAAAAAA&#13;&#10;AAD3BAAAZHJzL2Rvd25yZXYueG1sUEsFBgAAAAAEAAQA8wAAAAkGAAAAAA==&#13;&#10;" filled="f" stroked="f">
                <v:path arrowok="t"/>
                <v:textbox style="mso-fit-shape-to-text:t" inset="0,0,0,0">
                  <w:txbxContent>
                    <w:p w:rsidR="00EC7671" w:rsidRDefault="00EC7671" w:rsidP="00EC7671">
                      <w:pPr>
                        <w:pStyle w:val="Corpsdutexte160"/>
                        <w:shd w:val="clear" w:color="auto" w:fill="auto"/>
                        <w:spacing w:line="230" w:lineRule="exact"/>
                        <w:ind w:firstLine="34"/>
                      </w:pPr>
                      <w:r>
                        <w:rPr>
                          <w:rStyle w:val="Corpsdutexte16Exact"/>
                        </w:rPr>
                        <w:t>17</w:t>
                      </w:r>
                    </w:p>
                  </w:txbxContent>
                </v:textbox>
                <w10:wrap type="topAndBottom" anchorx="margin" anchory="margin"/>
              </v:shape>
            </w:pict>
          </mc:Fallback>
        </mc:AlternateContent>
      </w:r>
    </w:p>
    <w:p w:rsidR="00EC7671" w:rsidRPr="00F452F3" w:rsidRDefault="00EC7671" w:rsidP="00EC7671">
      <w:pPr>
        <w:spacing w:before="120" w:after="120"/>
        <w:jc w:val="both"/>
        <w:rPr>
          <w:i/>
        </w:rPr>
      </w:pPr>
      <w:r w:rsidRPr="00F452F3">
        <w:rPr>
          <w:i/>
          <w:lang w:eastAsia="fr-FR" w:bidi="fr-FR"/>
        </w:rPr>
        <w:t>Une religion ne peut pas plus se passer de loi (c</w:t>
      </w:r>
      <w:r>
        <w:rPr>
          <w:i/>
          <w:lang w:eastAsia="fr-FR" w:bidi="fr-FR"/>
        </w:rPr>
        <w:t>’</w:t>
      </w:r>
      <w:r w:rsidRPr="00F452F3">
        <w:rPr>
          <w:i/>
          <w:lang w:eastAsia="fr-FR" w:bidi="fr-FR"/>
        </w:rPr>
        <w:t>est-à-dire de commandements) qu</w:t>
      </w:r>
      <w:r>
        <w:rPr>
          <w:i/>
          <w:lang w:eastAsia="fr-FR" w:bidi="fr-FR"/>
        </w:rPr>
        <w:t>’</w:t>
      </w:r>
      <w:r w:rsidRPr="00F452F3">
        <w:rPr>
          <w:i/>
          <w:lang w:eastAsia="fr-FR" w:bidi="fr-FR"/>
        </w:rPr>
        <w:t>elle ne peut se passer d</w:t>
      </w:r>
      <w:r>
        <w:rPr>
          <w:i/>
          <w:lang w:eastAsia="fr-FR" w:bidi="fr-FR"/>
        </w:rPr>
        <w:t>’</w:t>
      </w:r>
      <w:r w:rsidRPr="00F452F3">
        <w:rPr>
          <w:i/>
          <w:lang w:eastAsia="fr-FR" w:bidi="fr-FR"/>
        </w:rPr>
        <w:t>œuvres.</w:t>
      </w:r>
      <w:r w:rsidRPr="00F452F3">
        <w:rPr>
          <w:rStyle w:val="Corpsdutexte1512ptNonGrasNonItalique"/>
          <w:bCs/>
          <w:i/>
          <w:iCs/>
        </w:rPr>
        <w:t xml:space="preserve"> </w:t>
      </w:r>
      <w:r>
        <w:rPr>
          <w:rStyle w:val="Corpsdutexte1512ptNonGrasNonItalique"/>
          <w:i/>
        </w:rPr>
        <w:t>« </w:t>
      </w:r>
      <w:r w:rsidRPr="00F452F3">
        <w:rPr>
          <w:i/>
          <w:lang w:eastAsia="fr-FR" w:bidi="fr-FR"/>
        </w:rPr>
        <w:t>Toi qui m</w:t>
      </w:r>
      <w:r>
        <w:rPr>
          <w:i/>
          <w:lang w:eastAsia="fr-FR" w:bidi="fr-FR"/>
        </w:rPr>
        <w:t>’</w:t>
      </w:r>
      <w:r w:rsidRPr="00F452F3">
        <w:rPr>
          <w:i/>
          <w:lang w:eastAsia="fr-FR" w:bidi="fr-FR"/>
        </w:rPr>
        <w:t>as appelé, dis-moi ce que tu veux.</w:t>
      </w:r>
      <w:r>
        <w:rPr>
          <w:i/>
          <w:lang w:eastAsia="fr-FR" w:bidi="fr-FR"/>
        </w:rPr>
        <w:t xml:space="preserve"> » </w:t>
      </w:r>
      <w:r w:rsidRPr="00F452F3">
        <w:rPr>
          <w:i/>
          <w:lang w:eastAsia="fr-FR" w:bidi="fr-FR"/>
        </w:rPr>
        <w:t>C</w:t>
      </w:r>
      <w:r>
        <w:rPr>
          <w:i/>
          <w:lang w:eastAsia="fr-FR" w:bidi="fr-FR"/>
        </w:rPr>
        <w:t>’</w:t>
      </w:r>
      <w:r w:rsidRPr="00F452F3">
        <w:rPr>
          <w:i/>
          <w:lang w:eastAsia="fr-FR" w:bidi="fr-FR"/>
        </w:rPr>
        <w:t>est le premier mot de tout converti qui, si bouillant soit-il, est bien aise de trouver une loi (command</w:t>
      </w:r>
      <w:r w:rsidRPr="00F452F3">
        <w:rPr>
          <w:i/>
          <w:lang w:eastAsia="fr-FR" w:bidi="fr-FR"/>
        </w:rPr>
        <w:t>e</w:t>
      </w:r>
      <w:r w:rsidRPr="00F452F3">
        <w:rPr>
          <w:i/>
          <w:lang w:eastAsia="fr-FR" w:bidi="fr-FR"/>
        </w:rPr>
        <w:t>ments, dogmes, pratiques) qui lui permet de s</w:t>
      </w:r>
      <w:r>
        <w:rPr>
          <w:i/>
          <w:lang w:eastAsia="fr-FR" w:bidi="fr-FR"/>
        </w:rPr>
        <w:t>’</w:t>
      </w:r>
      <w:r w:rsidRPr="00F452F3">
        <w:rPr>
          <w:i/>
          <w:lang w:eastAsia="fr-FR" w:bidi="fr-FR"/>
        </w:rPr>
        <w:t>orienter et de s</w:t>
      </w:r>
      <w:r>
        <w:rPr>
          <w:i/>
          <w:lang w:eastAsia="fr-FR" w:bidi="fr-FR"/>
        </w:rPr>
        <w:t>’</w:t>
      </w:r>
      <w:r w:rsidRPr="00F452F3">
        <w:rPr>
          <w:i/>
          <w:lang w:eastAsia="fr-FR" w:bidi="fr-FR"/>
        </w:rPr>
        <w:t>adapter progressiv</w:t>
      </w:r>
      <w:r w:rsidRPr="00F452F3">
        <w:rPr>
          <w:i/>
          <w:lang w:eastAsia="fr-FR" w:bidi="fr-FR"/>
        </w:rPr>
        <w:t>e</w:t>
      </w:r>
      <w:r w:rsidRPr="00F452F3">
        <w:rPr>
          <w:i/>
          <w:lang w:eastAsia="fr-FR" w:bidi="fr-FR"/>
        </w:rPr>
        <w:t>ment à ce milieu nouveau où il se trouve plongé par une volonté supérieure à la sienne. C</w:t>
      </w:r>
      <w:r>
        <w:rPr>
          <w:i/>
          <w:lang w:eastAsia="fr-FR" w:bidi="fr-FR"/>
        </w:rPr>
        <w:t>’</w:t>
      </w:r>
      <w:r w:rsidRPr="00F452F3">
        <w:rPr>
          <w:i/>
          <w:lang w:eastAsia="fr-FR" w:bidi="fr-FR"/>
        </w:rPr>
        <w:t>est pourquoi le Psalmiste n</w:t>
      </w:r>
      <w:r>
        <w:rPr>
          <w:i/>
          <w:lang w:eastAsia="fr-FR" w:bidi="fr-FR"/>
        </w:rPr>
        <w:t>’</w:t>
      </w:r>
      <w:r w:rsidRPr="00F452F3">
        <w:rPr>
          <w:i/>
          <w:lang w:eastAsia="fr-FR" w:bidi="fr-FR"/>
        </w:rPr>
        <w:t>en finit pas (cf. le Psaume 118) de chanter les louanges de ces command</w:t>
      </w:r>
      <w:r w:rsidRPr="00F452F3">
        <w:rPr>
          <w:i/>
          <w:lang w:eastAsia="fr-FR" w:bidi="fr-FR"/>
        </w:rPr>
        <w:t>e</w:t>
      </w:r>
      <w:r w:rsidRPr="00F452F3">
        <w:rPr>
          <w:i/>
          <w:lang w:eastAsia="fr-FR" w:bidi="fr-FR"/>
        </w:rPr>
        <w:t>ments, pr</w:t>
      </w:r>
      <w:r w:rsidRPr="00F452F3">
        <w:rPr>
          <w:i/>
          <w:lang w:eastAsia="fr-FR" w:bidi="fr-FR"/>
        </w:rPr>
        <w:t>é</w:t>
      </w:r>
      <w:r w:rsidRPr="00F452F3">
        <w:rPr>
          <w:i/>
          <w:lang w:eastAsia="fr-FR" w:bidi="fr-FR"/>
        </w:rPr>
        <w:t>ceptes, lois, ordonnances, enseignements. Saint Paul lui-même, qui, dans l</w:t>
      </w:r>
      <w:r>
        <w:rPr>
          <w:i/>
          <w:lang w:eastAsia="fr-FR" w:bidi="fr-FR"/>
        </w:rPr>
        <w:t>’</w:t>
      </w:r>
      <w:r w:rsidRPr="00F452F3">
        <w:rPr>
          <w:i/>
          <w:lang w:eastAsia="fr-FR" w:bidi="fr-FR"/>
        </w:rPr>
        <w:t>Épître aux Romains, d</w:t>
      </w:r>
      <w:r w:rsidRPr="00F452F3">
        <w:rPr>
          <w:i/>
          <w:lang w:eastAsia="fr-FR" w:bidi="fr-FR"/>
        </w:rPr>
        <w:t>é</w:t>
      </w:r>
      <w:r w:rsidRPr="00F452F3">
        <w:rPr>
          <w:i/>
          <w:lang w:eastAsia="fr-FR" w:bidi="fr-FR"/>
        </w:rPr>
        <w:t>clare tenir pour certain que l</w:t>
      </w:r>
      <w:r>
        <w:rPr>
          <w:i/>
          <w:lang w:eastAsia="fr-FR" w:bidi="fr-FR"/>
        </w:rPr>
        <w:t>’</w:t>
      </w:r>
      <w:r w:rsidRPr="00F452F3">
        <w:rPr>
          <w:i/>
          <w:lang w:eastAsia="fr-FR" w:bidi="fr-FR"/>
        </w:rPr>
        <w:t>homme est justifié par la foi sans les œuvres de la loi (III, 28) et que la loi ne fait que donner la connaissance du péché (III, 20), est, néanmoins, obligé de reconnaître dans la même épître que ceux qui me</w:t>
      </w:r>
      <w:r w:rsidRPr="00F452F3">
        <w:rPr>
          <w:i/>
          <w:lang w:eastAsia="fr-FR" w:bidi="fr-FR"/>
        </w:rPr>
        <w:t>t</w:t>
      </w:r>
      <w:r w:rsidRPr="00F452F3">
        <w:rPr>
          <w:i/>
          <w:lang w:eastAsia="fr-FR" w:bidi="fr-FR"/>
        </w:rPr>
        <w:t>tent en pratique la loi seront justifiés (II, 13), que la loi est sainte et le commandement saint, juste et bon (VIII, 12). L</w:t>
      </w:r>
      <w:r>
        <w:rPr>
          <w:i/>
          <w:lang w:eastAsia="fr-FR" w:bidi="fr-FR"/>
        </w:rPr>
        <w:t>’</w:t>
      </w:r>
      <w:r w:rsidRPr="00F452F3">
        <w:rPr>
          <w:i/>
          <w:lang w:eastAsia="fr-FR" w:bidi="fr-FR"/>
        </w:rPr>
        <w:t>idée de saint Paul est pourtant claire. Pharisien austère, il sait ce que c</w:t>
      </w:r>
      <w:r>
        <w:rPr>
          <w:i/>
          <w:lang w:eastAsia="fr-FR" w:bidi="fr-FR"/>
        </w:rPr>
        <w:t>’</w:t>
      </w:r>
      <w:r w:rsidRPr="00F452F3">
        <w:rPr>
          <w:i/>
          <w:lang w:eastAsia="fr-FR" w:bidi="fr-FR"/>
        </w:rPr>
        <w:t>est que la loi, ce que c</w:t>
      </w:r>
      <w:r>
        <w:rPr>
          <w:i/>
          <w:lang w:eastAsia="fr-FR" w:bidi="fr-FR"/>
        </w:rPr>
        <w:t>’</w:t>
      </w:r>
      <w:r w:rsidRPr="00F452F3">
        <w:rPr>
          <w:i/>
          <w:lang w:eastAsia="fr-FR" w:bidi="fr-FR"/>
        </w:rPr>
        <w:t>est que les œuvres, ce que c</w:t>
      </w:r>
      <w:r>
        <w:rPr>
          <w:i/>
          <w:lang w:eastAsia="fr-FR" w:bidi="fr-FR"/>
        </w:rPr>
        <w:t>’</w:t>
      </w:r>
      <w:r w:rsidRPr="00F452F3">
        <w:rPr>
          <w:i/>
          <w:lang w:eastAsia="fr-FR" w:bidi="fr-FR"/>
        </w:rPr>
        <w:t>est que le zèle. Et il sait aussi d</w:t>
      </w:r>
      <w:r w:rsidRPr="00F452F3">
        <w:rPr>
          <w:i/>
          <w:lang w:eastAsia="fr-FR" w:bidi="fr-FR"/>
        </w:rPr>
        <w:t>e</w:t>
      </w:r>
      <w:r w:rsidRPr="00F452F3">
        <w:rPr>
          <w:i/>
          <w:lang w:eastAsia="fr-FR" w:bidi="fr-FR"/>
        </w:rPr>
        <w:t>puis sa révélation du chemin de Damas que ces fruits de la loi ne s</w:t>
      </w:r>
      <w:r w:rsidRPr="00F452F3">
        <w:rPr>
          <w:i/>
          <w:lang w:eastAsia="fr-FR" w:bidi="fr-FR"/>
        </w:rPr>
        <w:t>e</w:t>
      </w:r>
      <w:r w:rsidRPr="00F452F3">
        <w:rPr>
          <w:i/>
          <w:lang w:eastAsia="fr-FR" w:bidi="fr-FR"/>
        </w:rPr>
        <w:t>ront rien à côté de ceux de la grâce – ou de la charité – qu</w:t>
      </w:r>
      <w:r>
        <w:rPr>
          <w:i/>
          <w:lang w:eastAsia="fr-FR" w:bidi="fr-FR"/>
        </w:rPr>
        <w:t>’</w:t>
      </w:r>
      <w:r w:rsidRPr="00F452F3">
        <w:rPr>
          <w:i/>
          <w:lang w:eastAsia="fr-FR" w:bidi="fr-FR"/>
        </w:rPr>
        <w:t>il décrit si admirablement dans plusieurs de ses lettres. Il comprend que le vrai plan r</w:t>
      </w:r>
      <w:r w:rsidRPr="00F452F3">
        <w:rPr>
          <w:i/>
          <w:lang w:eastAsia="fr-FR" w:bidi="fr-FR"/>
        </w:rPr>
        <w:t>e</w:t>
      </w:r>
      <w:r w:rsidRPr="00F452F3">
        <w:rPr>
          <w:i/>
          <w:lang w:eastAsia="fr-FR" w:bidi="fr-FR"/>
        </w:rPr>
        <w:t>ligieux est celui d</w:t>
      </w:r>
      <w:r>
        <w:rPr>
          <w:i/>
          <w:lang w:eastAsia="fr-FR" w:bidi="fr-FR"/>
        </w:rPr>
        <w:t>’</w:t>
      </w:r>
      <w:r w:rsidRPr="00F452F3">
        <w:rPr>
          <w:i/>
          <w:lang w:eastAsia="fr-FR" w:bidi="fr-FR"/>
        </w:rPr>
        <w:t>Abraham qui est antérieur, et celui du Christ post</w:t>
      </w:r>
      <w:r w:rsidRPr="00F452F3">
        <w:rPr>
          <w:i/>
          <w:lang w:eastAsia="fr-FR" w:bidi="fr-FR"/>
        </w:rPr>
        <w:t>é</w:t>
      </w:r>
      <w:r w:rsidRPr="00F452F3">
        <w:rPr>
          <w:i/>
          <w:lang w:eastAsia="fr-FR" w:bidi="fr-FR"/>
        </w:rPr>
        <w:t>rieur à celui de la loi. Et il se demande</w:t>
      </w:r>
      <w:r w:rsidRPr="00F452F3">
        <w:rPr>
          <w:i/>
        </w:rPr>
        <w:t> :</w:t>
      </w:r>
      <w:r w:rsidRPr="00F452F3">
        <w:rPr>
          <w:i/>
          <w:lang w:eastAsia="fr-FR" w:bidi="fr-FR"/>
        </w:rPr>
        <w:t xml:space="preserve"> pourquoi la loi</w:t>
      </w:r>
      <w:r w:rsidRPr="00F452F3">
        <w:rPr>
          <w:i/>
        </w:rPr>
        <w:t> ?</w:t>
      </w:r>
      <w:r w:rsidRPr="00F452F3">
        <w:rPr>
          <w:i/>
          <w:lang w:eastAsia="fr-FR" w:bidi="fr-FR"/>
        </w:rPr>
        <w:t xml:space="preserve"> car</w:t>
      </w:r>
      <w:r w:rsidRPr="00F452F3">
        <w:rPr>
          <w:rStyle w:val="Corpsdutexte1512ptNonGrasNonItalique"/>
          <w:bCs/>
          <w:i/>
          <w:iCs/>
        </w:rPr>
        <w:t xml:space="preserve"> </w:t>
      </w:r>
      <w:r>
        <w:rPr>
          <w:rStyle w:val="Corpsdutexte1512ptNonGrasNonItalique"/>
          <w:bCs/>
          <w:i/>
          <w:iCs/>
        </w:rPr>
        <w:t>« </w:t>
      </w:r>
      <w:r w:rsidRPr="00F452F3">
        <w:rPr>
          <w:i/>
          <w:lang w:eastAsia="fr-FR" w:bidi="fr-FR"/>
        </w:rPr>
        <w:t>si ceux qui ont la loi sont héritiers la foi est vaine</w:t>
      </w:r>
      <w:r>
        <w:rPr>
          <w:i/>
          <w:lang w:eastAsia="fr-FR" w:bidi="fr-FR"/>
        </w:rPr>
        <w:t> »</w:t>
      </w:r>
      <w:r w:rsidRPr="00F452F3">
        <w:rPr>
          <w:rStyle w:val="Corpsdutexte1512ptNonGrasNonItalique"/>
          <w:bCs/>
          <w:i/>
          <w:iCs/>
        </w:rPr>
        <w:t xml:space="preserve"> </w:t>
      </w:r>
      <w:r w:rsidRPr="00F452F3">
        <w:rPr>
          <w:i/>
          <w:lang w:eastAsia="fr-FR" w:bidi="fr-FR"/>
        </w:rPr>
        <w:t>(Rom. IV, 14). Nous avons déjà vu plus haut que sa réponse est assez embarrassée, puisque après avoir dit que l</w:t>
      </w:r>
      <w:r>
        <w:rPr>
          <w:i/>
          <w:lang w:eastAsia="fr-FR" w:bidi="fr-FR"/>
        </w:rPr>
        <w:t>’</w:t>
      </w:r>
      <w:r w:rsidRPr="00F452F3">
        <w:rPr>
          <w:i/>
          <w:lang w:eastAsia="fr-FR" w:bidi="fr-FR"/>
        </w:rPr>
        <w:t>avantage du Juif était grand, il déclare, à grand renfort de citations des Psaumes, que le Juif n</w:t>
      </w:r>
      <w:r>
        <w:rPr>
          <w:i/>
          <w:lang w:eastAsia="fr-FR" w:bidi="fr-FR"/>
        </w:rPr>
        <w:t>’</w:t>
      </w:r>
      <w:r w:rsidRPr="00F452F3">
        <w:rPr>
          <w:i/>
          <w:lang w:eastAsia="fr-FR" w:bidi="fr-FR"/>
        </w:rPr>
        <w:t>a sur le Gentil aucune supériorité (III, 9) et soul</w:t>
      </w:r>
      <w:r w:rsidRPr="00F452F3">
        <w:rPr>
          <w:i/>
          <w:lang w:eastAsia="fr-FR" w:bidi="fr-FR"/>
        </w:rPr>
        <w:t>i</w:t>
      </w:r>
      <w:r w:rsidRPr="00F452F3">
        <w:rPr>
          <w:i/>
          <w:lang w:eastAsia="fr-FR" w:bidi="fr-FR"/>
        </w:rPr>
        <w:t>gne plus loin que ce n</w:t>
      </w:r>
      <w:r>
        <w:rPr>
          <w:i/>
          <w:lang w:eastAsia="fr-FR" w:bidi="fr-FR"/>
        </w:rPr>
        <w:t>’</w:t>
      </w:r>
      <w:r w:rsidRPr="00F452F3">
        <w:rPr>
          <w:i/>
          <w:lang w:eastAsia="fr-FR" w:bidi="fr-FR"/>
        </w:rPr>
        <w:t>est pas dans l</w:t>
      </w:r>
      <w:r>
        <w:rPr>
          <w:i/>
          <w:lang w:eastAsia="fr-FR" w:bidi="fr-FR"/>
        </w:rPr>
        <w:t>’</w:t>
      </w:r>
      <w:r w:rsidRPr="00F452F3">
        <w:rPr>
          <w:i/>
          <w:lang w:eastAsia="fr-FR" w:bidi="fr-FR"/>
        </w:rPr>
        <w:t>état de circoncision que sa foi fut imputée à justice à Abraham. Alors la question nous vient, comme à lui sur les lèvres</w:t>
      </w:r>
      <w:r w:rsidRPr="00F452F3">
        <w:rPr>
          <w:i/>
        </w:rPr>
        <w:t> :</w:t>
      </w:r>
      <w:r w:rsidRPr="00F452F3">
        <w:rPr>
          <w:i/>
          <w:lang w:eastAsia="fr-FR" w:bidi="fr-FR"/>
        </w:rPr>
        <w:t xml:space="preserve"> N</w:t>
      </w:r>
      <w:r>
        <w:rPr>
          <w:i/>
          <w:lang w:eastAsia="fr-FR" w:bidi="fr-FR"/>
        </w:rPr>
        <w:t>’</w:t>
      </w:r>
      <w:r w:rsidRPr="00F452F3">
        <w:rPr>
          <w:i/>
          <w:lang w:eastAsia="fr-FR" w:bidi="fr-FR"/>
        </w:rPr>
        <w:t>est-ce pas là anéantir la loi par la foi</w:t>
      </w:r>
      <w:r w:rsidRPr="00F452F3">
        <w:rPr>
          <w:i/>
        </w:rPr>
        <w:t> ?</w:t>
      </w:r>
      <w:r w:rsidRPr="00F452F3">
        <w:rPr>
          <w:i/>
          <w:lang w:eastAsia="fr-FR" w:bidi="fr-FR"/>
        </w:rPr>
        <w:t xml:space="preserve"> (III, 31). Mais saint Paul répond</w:t>
      </w:r>
      <w:r w:rsidRPr="00F452F3">
        <w:rPr>
          <w:i/>
        </w:rPr>
        <w:t> :</w:t>
      </w:r>
      <w:r w:rsidRPr="00F452F3">
        <w:rPr>
          <w:rStyle w:val="Corpsdutexte1512ptNonGrasNonItalique"/>
          <w:bCs/>
          <w:i/>
          <w:iCs/>
        </w:rPr>
        <w:t xml:space="preserve"> </w:t>
      </w:r>
      <w:r>
        <w:rPr>
          <w:rStyle w:val="Corpsdutexte1512ptNonGrasNonItalique"/>
          <w:bCs/>
          <w:i/>
          <w:iCs/>
        </w:rPr>
        <w:t>« </w:t>
      </w:r>
      <w:r w:rsidRPr="00F452F3">
        <w:rPr>
          <w:i/>
          <w:lang w:eastAsia="fr-FR" w:bidi="fr-FR"/>
        </w:rPr>
        <w:t>Loin de là, nous la confirmons au contraire.</w:t>
      </w:r>
      <w:r>
        <w:rPr>
          <w:i/>
          <w:lang w:eastAsia="fr-FR" w:bidi="fr-FR"/>
        </w:rPr>
        <w:t> »</w:t>
      </w:r>
      <w:r w:rsidRPr="00F452F3">
        <w:rPr>
          <w:rStyle w:val="Corpsdutexte1512ptNonGrasNonItalique"/>
          <w:bCs/>
          <w:i/>
          <w:iCs/>
        </w:rPr>
        <w:t xml:space="preserve"> </w:t>
      </w:r>
      <w:r w:rsidRPr="00F452F3">
        <w:rPr>
          <w:i/>
          <w:lang w:eastAsia="fr-FR" w:bidi="fr-FR"/>
        </w:rPr>
        <w:t xml:space="preserve">Et </w:t>
      </w:r>
      <w:r w:rsidRPr="00F452F3">
        <w:rPr>
          <w:i/>
        </w:rPr>
        <w:t xml:space="preserve">[18] </w:t>
      </w:r>
      <w:r w:rsidRPr="00F452F3">
        <w:rPr>
          <w:i/>
          <w:lang w:eastAsia="fr-FR" w:bidi="fr-FR"/>
        </w:rPr>
        <w:t>comment c</w:t>
      </w:r>
      <w:r w:rsidRPr="00F452F3">
        <w:rPr>
          <w:i/>
          <w:lang w:eastAsia="fr-FR" w:bidi="fr-FR"/>
        </w:rPr>
        <w:t>e</w:t>
      </w:r>
      <w:r w:rsidRPr="00F452F3">
        <w:rPr>
          <w:i/>
          <w:lang w:eastAsia="fr-FR" w:bidi="fr-FR"/>
        </w:rPr>
        <w:t>la</w:t>
      </w:r>
      <w:r w:rsidRPr="00F452F3">
        <w:rPr>
          <w:i/>
        </w:rPr>
        <w:t> ?</w:t>
      </w:r>
      <w:r w:rsidRPr="00F452F3">
        <w:rPr>
          <w:i/>
          <w:lang w:eastAsia="fr-FR" w:bidi="fr-FR"/>
        </w:rPr>
        <w:t xml:space="preserve"> En ce que</w:t>
      </w:r>
      <w:r w:rsidRPr="00F452F3">
        <w:rPr>
          <w:rStyle w:val="Corpsdutexte1512ptNonGrasNonItalique"/>
          <w:bCs/>
          <w:i/>
          <w:iCs/>
        </w:rPr>
        <w:t xml:space="preserve"> </w:t>
      </w:r>
      <w:r>
        <w:rPr>
          <w:rStyle w:val="Corpsdutexte1512ptNonGrasNonItalique"/>
          <w:i/>
        </w:rPr>
        <w:t>« </w:t>
      </w:r>
      <w:r w:rsidRPr="00F452F3">
        <w:rPr>
          <w:i/>
          <w:lang w:eastAsia="fr-FR" w:bidi="fr-FR"/>
        </w:rPr>
        <w:t>la loi est intervenue pour faire abonder la faute</w:t>
      </w:r>
      <w:r>
        <w:rPr>
          <w:i/>
          <w:lang w:eastAsia="fr-FR" w:bidi="fr-FR"/>
        </w:rPr>
        <w:t> »</w:t>
      </w:r>
      <w:r w:rsidRPr="00F452F3">
        <w:rPr>
          <w:rStyle w:val="Corpsdutexte1512ptNonGrasNonItalique"/>
          <w:bCs/>
          <w:i/>
          <w:iCs/>
        </w:rPr>
        <w:t xml:space="preserve"> </w:t>
      </w:r>
      <w:r w:rsidRPr="00F452F3">
        <w:rPr>
          <w:i/>
          <w:lang w:eastAsia="fr-FR" w:bidi="fr-FR"/>
        </w:rPr>
        <w:t>(V, 20) qui a fait surabonder la grâce. Alors se pose immédiatement la que</w:t>
      </w:r>
      <w:r w:rsidRPr="00F452F3">
        <w:rPr>
          <w:i/>
          <w:lang w:eastAsia="fr-FR" w:bidi="fr-FR"/>
        </w:rPr>
        <w:t>s</w:t>
      </w:r>
      <w:r w:rsidRPr="00F452F3">
        <w:rPr>
          <w:i/>
          <w:lang w:eastAsia="fr-FR" w:bidi="fr-FR"/>
        </w:rPr>
        <w:t>tion</w:t>
      </w:r>
      <w:r w:rsidRPr="00F452F3">
        <w:rPr>
          <w:i/>
        </w:rPr>
        <w:t> :</w:t>
      </w:r>
      <w:r w:rsidRPr="00F452F3">
        <w:rPr>
          <w:rStyle w:val="Corpsdutexte1512ptNonGrasNonItalique"/>
          <w:bCs/>
          <w:i/>
          <w:iCs/>
        </w:rPr>
        <w:t xml:space="preserve"> </w:t>
      </w:r>
      <w:r>
        <w:rPr>
          <w:rStyle w:val="Corpsdutexte1512ptNonGrasNonItalique"/>
          <w:i/>
        </w:rPr>
        <w:t>« </w:t>
      </w:r>
      <w:r w:rsidRPr="00F452F3">
        <w:rPr>
          <w:i/>
          <w:lang w:eastAsia="fr-FR" w:bidi="fr-FR"/>
        </w:rPr>
        <w:t>Demeurerons-nous dans le péché afin que la grâce abonde</w:t>
      </w:r>
      <w:r w:rsidRPr="00F452F3">
        <w:rPr>
          <w:i/>
        </w:rPr>
        <w:t> ?</w:t>
      </w:r>
      <w:r>
        <w:rPr>
          <w:i/>
        </w:rPr>
        <w:t> »</w:t>
      </w:r>
      <w:r w:rsidRPr="00F452F3">
        <w:rPr>
          <w:rStyle w:val="Corpsdutexte1512ptNonGrasNonItalique"/>
          <w:bCs/>
          <w:i/>
          <w:iCs/>
        </w:rPr>
        <w:t xml:space="preserve"> </w:t>
      </w:r>
      <w:r w:rsidRPr="00F452F3">
        <w:rPr>
          <w:i/>
          <w:lang w:eastAsia="fr-FR" w:bidi="fr-FR"/>
        </w:rPr>
        <w:t>Et saint Paul répond</w:t>
      </w:r>
      <w:r w:rsidRPr="00F452F3">
        <w:rPr>
          <w:i/>
        </w:rPr>
        <w:t> :</w:t>
      </w:r>
      <w:r w:rsidRPr="00F452F3">
        <w:rPr>
          <w:rStyle w:val="Corpsdutexte1512ptNonGrasNonItalique"/>
          <w:bCs/>
          <w:i/>
          <w:iCs/>
        </w:rPr>
        <w:t xml:space="preserve"> </w:t>
      </w:r>
      <w:r>
        <w:rPr>
          <w:rStyle w:val="Corpsdutexte1512ptNonGrasNonItalique"/>
          <w:i/>
        </w:rPr>
        <w:t>« </w:t>
      </w:r>
      <w:r w:rsidRPr="00F452F3">
        <w:rPr>
          <w:i/>
          <w:lang w:eastAsia="fr-FR" w:bidi="fr-FR"/>
        </w:rPr>
        <w:t>Loin de là.</w:t>
      </w:r>
      <w:r>
        <w:rPr>
          <w:i/>
          <w:lang w:eastAsia="fr-FR" w:bidi="fr-FR"/>
        </w:rPr>
        <w:t> »</w:t>
      </w:r>
      <w:r w:rsidRPr="00F452F3">
        <w:rPr>
          <w:rStyle w:val="Corpsdutexte1512ptNonGrasNonItalique"/>
          <w:bCs/>
          <w:i/>
          <w:iCs/>
        </w:rPr>
        <w:t xml:space="preserve"> </w:t>
      </w:r>
      <w:r w:rsidRPr="00F452F3">
        <w:rPr>
          <w:i/>
          <w:lang w:eastAsia="fr-FR" w:bidi="fr-FR"/>
        </w:rPr>
        <w:t>De sorte que nous ne sommes to</w:t>
      </w:r>
      <w:r w:rsidRPr="00F452F3">
        <w:rPr>
          <w:i/>
          <w:lang w:eastAsia="fr-FR" w:bidi="fr-FR"/>
        </w:rPr>
        <w:t>u</w:t>
      </w:r>
      <w:r w:rsidRPr="00F452F3">
        <w:rPr>
          <w:i/>
          <w:lang w:eastAsia="fr-FR" w:bidi="fr-FR"/>
        </w:rPr>
        <w:t>jours pas plus avancés pour savoir comment la foi co</w:t>
      </w:r>
      <w:r w:rsidRPr="00F452F3">
        <w:rPr>
          <w:i/>
          <w:lang w:eastAsia="fr-FR" w:bidi="fr-FR"/>
        </w:rPr>
        <w:t>n</w:t>
      </w:r>
      <w:r w:rsidRPr="00F452F3">
        <w:rPr>
          <w:i/>
          <w:lang w:eastAsia="fr-FR" w:bidi="fr-FR"/>
        </w:rPr>
        <w:t>firme la loi. Il faudra nous contenter du passage suivant</w:t>
      </w:r>
      <w:r w:rsidRPr="00F452F3">
        <w:rPr>
          <w:i/>
        </w:rPr>
        <w:t> :</w:t>
      </w:r>
      <w:r w:rsidRPr="00F452F3">
        <w:rPr>
          <w:rStyle w:val="Corpsdutexte1512ptNonGrasNonItalique"/>
          <w:bCs/>
          <w:i/>
          <w:iCs/>
        </w:rPr>
        <w:t xml:space="preserve"> </w:t>
      </w:r>
      <w:r>
        <w:rPr>
          <w:rStyle w:val="Corpsdutexte1512ptNonGrasNonItalique"/>
          <w:i/>
        </w:rPr>
        <w:t>« </w:t>
      </w:r>
      <w:r w:rsidRPr="00F452F3">
        <w:rPr>
          <w:i/>
          <w:lang w:eastAsia="fr-FR" w:bidi="fr-FR"/>
        </w:rPr>
        <w:t>Lorsque nous étions dans la chair, les passions qui engendrent les péchés, e</w:t>
      </w:r>
      <w:r w:rsidRPr="00F452F3">
        <w:rPr>
          <w:i/>
          <w:lang w:eastAsia="fr-FR" w:bidi="fr-FR"/>
        </w:rPr>
        <w:t>x</w:t>
      </w:r>
      <w:r w:rsidRPr="00F452F3">
        <w:rPr>
          <w:i/>
          <w:lang w:eastAsia="fr-FR" w:bidi="fr-FR"/>
        </w:rPr>
        <w:t>cités par la loi, agissaient dans nos membres, de manière à produire des fruits pour la mort. Mais, maintenant, nous avons été d</w:t>
      </w:r>
      <w:r w:rsidRPr="00F452F3">
        <w:rPr>
          <w:i/>
          <w:lang w:eastAsia="fr-FR" w:bidi="fr-FR"/>
        </w:rPr>
        <w:t>é</w:t>
      </w:r>
      <w:r w:rsidRPr="00F452F3">
        <w:rPr>
          <w:i/>
          <w:lang w:eastAsia="fr-FR" w:bidi="fr-FR"/>
        </w:rPr>
        <w:t>gagés de la loi de la mort, sous l</w:t>
      </w:r>
      <w:r>
        <w:rPr>
          <w:i/>
          <w:lang w:eastAsia="fr-FR" w:bidi="fr-FR"/>
        </w:rPr>
        <w:t>’</w:t>
      </w:r>
      <w:r w:rsidRPr="00F452F3">
        <w:rPr>
          <w:i/>
          <w:lang w:eastAsia="fr-FR" w:bidi="fr-FR"/>
        </w:rPr>
        <w:t>autorité de laquelle nous étions tenus, de sorte que nous se</w:t>
      </w:r>
      <w:r w:rsidRPr="00F452F3">
        <w:rPr>
          <w:i/>
          <w:lang w:eastAsia="fr-FR" w:bidi="fr-FR"/>
        </w:rPr>
        <w:t>r</w:t>
      </w:r>
      <w:r w:rsidRPr="00F452F3">
        <w:rPr>
          <w:i/>
          <w:lang w:eastAsia="fr-FR" w:bidi="fr-FR"/>
        </w:rPr>
        <w:t>vons Dieu dans un esprit nouveau, et non selon une lettre vieillie. Que dirons-nous donc</w:t>
      </w:r>
      <w:r w:rsidRPr="00F452F3">
        <w:rPr>
          <w:i/>
        </w:rPr>
        <w:t> ?</w:t>
      </w:r>
      <w:r w:rsidRPr="00F452F3">
        <w:rPr>
          <w:i/>
          <w:lang w:eastAsia="fr-FR" w:bidi="fr-FR"/>
        </w:rPr>
        <w:t xml:space="preserve"> La loi est-elle péché</w:t>
      </w:r>
      <w:r w:rsidRPr="00F452F3">
        <w:rPr>
          <w:i/>
        </w:rPr>
        <w:t> ?</w:t>
      </w:r>
      <w:r w:rsidRPr="00F452F3">
        <w:rPr>
          <w:i/>
          <w:lang w:eastAsia="fr-FR" w:bidi="fr-FR"/>
        </w:rPr>
        <w:t xml:space="preserve"> Loin de là</w:t>
      </w:r>
      <w:r w:rsidRPr="00F452F3">
        <w:rPr>
          <w:i/>
        </w:rPr>
        <w:t> !</w:t>
      </w:r>
      <w:r w:rsidRPr="00F452F3">
        <w:rPr>
          <w:i/>
          <w:lang w:eastAsia="fr-FR" w:bidi="fr-FR"/>
        </w:rPr>
        <w:t xml:space="preserve"> Mais je n</w:t>
      </w:r>
      <w:r>
        <w:rPr>
          <w:i/>
          <w:lang w:eastAsia="fr-FR" w:bidi="fr-FR"/>
        </w:rPr>
        <w:t>’</w:t>
      </w:r>
      <w:r w:rsidRPr="00F452F3">
        <w:rPr>
          <w:i/>
          <w:lang w:eastAsia="fr-FR" w:bidi="fr-FR"/>
        </w:rPr>
        <w:t>ai connu le péché que par la loi</w:t>
      </w:r>
      <w:r w:rsidRPr="00F452F3">
        <w:rPr>
          <w:i/>
        </w:rPr>
        <w:t> ;</w:t>
      </w:r>
      <w:r w:rsidRPr="00F452F3">
        <w:rPr>
          <w:i/>
          <w:lang w:eastAsia="fr-FR" w:bidi="fr-FR"/>
        </w:rPr>
        <w:t xml:space="preserve"> par exemple, je n</w:t>
      </w:r>
      <w:r>
        <w:rPr>
          <w:i/>
          <w:lang w:eastAsia="fr-FR" w:bidi="fr-FR"/>
        </w:rPr>
        <w:t>’</w:t>
      </w:r>
      <w:r w:rsidRPr="00F452F3">
        <w:rPr>
          <w:i/>
          <w:lang w:eastAsia="fr-FR" w:bidi="fr-FR"/>
        </w:rPr>
        <w:t>aurais pas co</w:t>
      </w:r>
      <w:r w:rsidRPr="00F452F3">
        <w:rPr>
          <w:i/>
          <w:lang w:eastAsia="fr-FR" w:bidi="fr-FR"/>
        </w:rPr>
        <w:t>n</w:t>
      </w:r>
      <w:r w:rsidRPr="00F452F3">
        <w:rPr>
          <w:i/>
          <w:lang w:eastAsia="fr-FR" w:bidi="fr-FR"/>
        </w:rPr>
        <w:t>nu la convoitise si la loi ne disait</w:t>
      </w:r>
      <w:r w:rsidRPr="00F452F3">
        <w:rPr>
          <w:i/>
        </w:rPr>
        <w:t> :</w:t>
      </w:r>
      <w:r w:rsidRPr="00F452F3">
        <w:rPr>
          <w:rStyle w:val="Corpsdutexte1512ptNonGrasNonItalique"/>
          <w:bCs/>
          <w:i/>
          <w:iCs/>
        </w:rPr>
        <w:t xml:space="preserve"> </w:t>
      </w:r>
      <w:r>
        <w:rPr>
          <w:rStyle w:val="Corpsdutexte1512ptNonGrasNonItalique"/>
          <w:i/>
        </w:rPr>
        <w:t>« </w:t>
      </w:r>
      <w:r w:rsidRPr="00F452F3">
        <w:rPr>
          <w:i/>
          <w:lang w:eastAsia="fr-FR" w:bidi="fr-FR"/>
        </w:rPr>
        <w:t>Tu ne convoiteras point.</w:t>
      </w:r>
      <w:r>
        <w:rPr>
          <w:i/>
          <w:lang w:eastAsia="fr-FR" w:bidi="fr-FR"/>
        </w:rPr>
        <w:t> »</w:t>
      </w:r>
      <w:r w:rsidRPr="00F452F3">
        <w:rPr>
          <w:rStyle w:val="Corpsdutexte1512ptNonGrasNonItalique"/>
          <w:bCs/>
          <w:i/>
          <w:iCs/>
        </w:rPr>
        <w:t xml:space="preserve"> </w:t>
      </w:r>
      <w:r w:rsidRPr="00F452F3">
        <w:rPr>
          <w:i/>
          <w:lang w:eastAsia="fr-FR" w:bidi="fr-FR"/>
        </w:rPr>
        <w:t>Puis le péché saisissant l</w:t>
      </w:r>
      <w:r>
        <w:rPr>
          <w:i/>
          <w:lang w:eastAsia="fr-FR" w:bidi="fr-FR"/>
        </w:rPr>
        <w:t>’</w:t>
      </w:r>
      <w:r w:rsidRPr="00F452F3">
        <w:rPr>
          <w:i/>
          <w:lang w:eastAsia="fr-FR" w:bidi="fr-FR"/>
        </w:rPr>
        <w:t>occasion, a fait naître en moi, par le co</w:t>
      </w:r>
      <w:r w:rsidRPr="00F452F3">
        <w:rPr>
          <w:i/>
          <w:lang w:eastAsia="fr-FR" w:bidi="fr-FR"/>
        </w:rPr>
        <w:t>m</w:t>
      </w:r>
      <w:r w:rsidRPr="00F452F3">
        <w:rPr>
          <w:i/>
          <w:lang w:eastAsia="fr-FR" w:bidi="fr-FR"/>
        </w:rPr>
        <w:t>mand</w:t>
      </w:r>
      <w:r w:rsidRPr="00F452F3">
        <w:rPr>
          <w:i/>
          <w:lang w:eastAsia="fr-FR" w:bidi="fr-FR"/>
        </w:rPr>
        <w:t>e</w:t>
      </w:r>
      <w:r w:rsidRPr="00F452F3">
        <w:rPr>
          <w:i/>
          <w:lang w:eastAsia="fr-FR" w:bidi="fr-FR"/>
        </w:rPr>
        <w:t>ment, toutes sortes de convoitises</w:t>
      </w:r>
      <w:r w:rsidRPr="00F452F3">
        <w:rPr>
          <w:i/>
        </w:rPr>
        <w:t> ;</w:t>
      </w:r>
      <w:r w:rsidRPr="00F452F3">
        <w:rPr>
          <w:i/>
          <w:lang w:eastAsia="fr-FR" w:bidi="fr-FR"/>
        </w:rPr>
        <w:t xml:space="preserve"> car, sans la loi, le péché est mort. Pour moi, étant autrefois sans loi, je vivais</w:t>
      </w:r>
      <w:r w:rsidRPr="00F452F3">
        <w:rPr>
          <w:i/>
        </w:rPr>
        <w:t> ;</w:t>
      </w:r>
      <w:r w:rsidRPr="00F452F3">
        <w:rPr>
          <w:i/>
          <w:lang w:eastAsia="fr-FR" w:bidi="fr-FR"/>
        </w:rPr>
        <w:t xml:space="preserve"> mais le comma</w:t>
      </w:r>
      <w:r w:rsidRPr="00F452F3">
        <w:rPr>
          <w:i/>
          <w:lang w:eastAsia="fr-FR" w:bidi="fr-FR"/>
        </w:rPr>
        <w:t>n</w:t>
      </w:r>
      <w:r w:rsidRPr="00F452F3">
        <w:rPr>
          <w:i/>
          <w:lang w:eastAsia="fr-FR" w:bidi="fr-FR"/>
        </w:rPr>
        <w:t>dement étant venu</w:t>
      </w:r>
      <w:r w:rsidRPr="00F452F3">
        <w:rPr>
          <w:rStyle w:val="Corpsdutexte1512ptNonGrasNonItalique"/>
          <w:bCs/>
          <w:i/>
          <w:iCs/>
        </w:rPr>
        <w:t xml:space="preserve">, </w:t>
      </w:r>
      <w:r w:rsidRPr="00F452F3">
        <w:rPr>
          <w:i/>
          <w:lang w:eastAsia="fr-FR" w:bidi="fr-FR"/>
        </w:rPr>
        <w:t>le péché a pris vie, et moi, je suis mort. Ainsi le comma</w:t>
      </w:r>
      <w:r w:rsidRPr="00F452F3">
        <w:rPr>
          <w:i/>
          <w:lang w:eastAsia="fr-FR" w:bidi="fr-FR"/>
        </w:rPr>
        <w:t>n</w:t>
      </w:r>
      <w:r w:rsidRPr="00F452F3">
        <w:rPr>
          <w:i/>
          <w:lang w:eastAsia="fr-FR" w:bidi="fr-FR"/>
        </w:rPr>
        <w:t>dement, qui devait conduire à la vie, s</w:t>
      </w:r>
      <w:r>
        <w:rPr>
          <w:i/>
          <w:lang w:eastAsia="fr-FR" w:bidi="fr-FR"/>
        </w:rPr>
        <w:t>’</w:t>
      </w:r>
      <w:r w:rsidRPr="00F452F3">
        <w:rPr>
          <w:i/>
          <w:lang w:eastAsia="fr-FR" w:bidi="fr-FR"/>
        </w:rPr>
        <w:t>est trouvé pour moi conduire à la mort. Car le péché, saisissant l</w:t>
      </w:r>
      <w:r>
        <w:rPr>
          <w:i/>
          <w:lang w:eastAsia="fr-FR" w:bidi="fr-FR"/>
        </w:rPr>
        <w:t>’</w:t>
      </w:r>
      <w:r w:rsidRPr="00F452F3">
        <w:rPr>
          <w:i/>
          <w:lang w:eastAsia="fr-FR" w:bidi="fr-FR"/>
        </w:rPr>
        <w:t>occasion, m</w:t>
      </w:r>
      <w:r>
        <w:rPr>
          <w:i/>
          <w:lang w:eastAsia="fr-FR" w:bidi="fr-FR"/>
        </w:rPr>
        <w:t>’</w:t>
      </w:r>
      <w:r w:rsidRPr="00F452F3">
        <w:rPr>
          <w:i/>
          <w:lang w:eastAsia="fr-FR" w:bidi="fr-FR"/>
        </w:rPr>
        <w:t>a séduit par le co</w:t>
      </w:r>
      <w:r w:rsidRPr="00F452F3">
        <w:rPr>
          <w:i/>
          <w:lang w:eastAsia="fr-FR" w:bidi="fr-FR"/>
        </w:rPr>
        <w:t>m</w:t>
      </w:r>
      <w:r w:rsidRPr="00F452F3">
        <w:rPr>
          <w:i/>
          <w:lang w:eastAsia="fr-FR" w:bidi="fr-FR"/>
        </w:rPr>
        <w:t>mandement et par lui m</w:t>
      </w:r>
      <w:r>
        <w:rPr>
          <w:i/>
          <w:lang w:eastAsia="fr-FR" w:bidi="fr-FR"/>
        </w:rPr>
        <w:t>’</w:t>
      </w:r>
      <w:r w:rsidRPr="00F452F3">
        <w:rPr>
          <w:i/>
          <w:lang w:eastAsia="fr-FR" w:bidi="fr-FR"/>
        </w:rPr>
        <w:t>a donné la mort. Ainsi donc la loi est sainte, et le co</w:t>
      </w:r>
      <w:r w:rsidRPr="00F452F3">
        <w:rPr>
          <w:i/>
          <w:lang w:eastAsia="fr-FR" w:bidi="fr-FR"/>
        </w:rPr>
        <w:t>m</w:t>
      </w:r>
      <w:r w:rsidRPr="00F452F3">
        <w:rPr>
          <w:i/>
          <w:lang w:eastAsia="fr-FR" w:bidi="fr-FR"/>
        </w:rPr>
        <w:t>mandement est saint, juste et bon. Une chose bonne a donc été pour moi une cause de mort</w:t>
      </w:r>
      <w:r w:rsidRPr="00F452F3">
        <w:rPr>
          <w:i/>
        </w:rPr>
        <w:t> ?</w:t>
      </w:r>
      <w:r w:rsidRPr="00F452F3">
        <w:rPr>
          <w:i/>
          <w:lang w:eastAsia="fr-FR" w:bidi="fr-FR"/>
        </w:rPr>
        <w:t xml:space="preserve"> Loin de là</w:t>
      </w:r>
      <w:r w:rsidRPr="00F452F3">
        <w:rPr>
          <w:i/>
        </w:rPr>
        <w:t> !</w:t>
      </w:r>
      <w:r w:rsidRPr="00F452F3">
        <w:rPr>
          <w:i/>
          <w:lang w:eastAsia="fr-FR" w:bidi="fr-FR"/>
        </w:rPr>
        <w:t xml:space="preserve"> Mais c</w:t>
      </w:r>
      <w:r>
        <w:rPr>
          <w:i/>
          <w:lang w:eastAsia="fr-FR" w:bidi="fr-FR"/>
        </w:rPr>
        <w:t>’</w:t>
      </w:r>
      <w:r w:rsidRPr="00F452F3">
        <w:rPr>
          <w:i/>
          <w:lang w:eastAsia="fr-FR" w:bidi="fr-FR"/>
        </w:rPr>
        <w:t>est le p</w:t>
      </w:r>
      <w:r w:rsidRPr="00F452F3">
        <w:rPr>
          <w:i/>
          <w:lang w:eastAsia="fr-FR" w:bidi="fr-FR"/>
        </w:rPr>
        <w:t>é</w:t>
      </w:r>
      <w:r w:rsidRPr="00F452F3">
        <w:rPr>
          <w:i/>
          <w:lang w:eastAsia="fr-FR" w:bidi="fr-FR"/>
        </w:rPr>
        <w:t>ché</w:t>
      </w:r>
      <w:r w:rsidRPr="00F452F3">
        <w:rPr>
          <w:rStyle w:val="Corpsdutexte1512ptNonGrasNonItalique"/>
          <w:bCs/>
          <w:i/>
          <w:iCs/>
        </w:rPr>
        <w:t xml:space="preserve"> </w:t>
      </w:r>
      <w:r w:rsidRPr="00F452F3">
        <w:rPr>
          <w:rStyle w:val="Corpsdutexte1512ptNonGrasNonItalique"/>
          <w:bCs/>
          <w:iCs/>
        </w:rPr>
        <w:t>qui m</w:t>
      </w:r>
      <w:r>
        <w:rPr>
          <w:rStyle w:val="Corpsdutexte1512ptNonGrasNonItalique"/>
          <w:bCs/>
          <w:iCs/>
        </w:rPr>
        <w:t>’</w:t>
      </w:r>
      <w:r w:rsidRPr="00F452F3">
        <w:rPr>
          <w:rStyle w:val="Corpsdutexte1512ptNonGrasNonItalique"/>
          <w:bCs/>
          <w:iCs/>
        </w:rPr>
        <w:t>a do</w:t>
      </w:r>
      <w:r w:rsidRPr="00F452F3">
        <w:rPr>
          <w:rStyle w:val="Corpsdutexte1512ptNonGrasNonItalique"/>
          <w:bCs/>
          <w:iCs/>
        </w:rPr>
        <w:t>n</w:t>
      </w:r>
      <w:r w:rsidRPr="00F452F3">
        <w:rPr>
          <w:rStyle w:val="Corpsdutexte1512ptNonGrasNonItalique"/>
          <w:bCs/>
          <w:iCs/>
        </w:rPr>
        <w:t>né la mort</w:t>
      </w:r>
      <w:r w:rsidRPr="00F452F3">
        <w:rPr>
          <w:rStyle w:val="Corpsdutexte1512ptNonGrasNonItalique"/>
          <w:bCs/>
          <w:i/>
          <w:iCs/>
        </w:rPr>
        <w:t xml:space="preserve">, </w:t>
      </w:r>
      <w:r w:rsidRPr="00F452F3">
        <w:rPr>
          <w:i/>
          <w:lang w:eastAsia="fr-FR" w:bidi="fr-FR"/>
        </w:rPr>
        <w:t>afin de se montrer péché en me donnant la mort par le moyen d</w:t>
      </w:r>
      <w:r>
        <w:rPr>
          <w:i/>
          <w:lang w:eastAsia="fr-FR" w:bidi="fr-FR"/>
        </w:rPr>
        <w:t>’</w:t>
      </w:r>
      <w:r w:rsidRPr="00F452F3">
        <w:rPr>
          <w:i/>
          <w:lang w:eastAsia="fr-FR" w:bidi="fr-FR"/>
        </w:rPr>
        <w:t>une chose bonne, et de se développer à l</w:t>
      </w:r>
      <w:r>
        <w:rPr>
          <w:i/>
          <w:lang w:eastAsia="fr-FR" w:bidi="fr-FR"/>
        </w:rPr>
        <w:t>’</w:t>
      </w:r>
      <w:r w:rsidRPr="00F452F3">
        <w:rPr>
          <w:i/>
          <w:lang w:eastAsia="fr-FR" w:bidi="fr-FR"/>
        </w:rPr>
        <w:t>excès comme péché par le moyen du commandement. Nous savons, en effet, que la loi est spirituelle</w:t>
      </w:r>
      <w:r w:rsidRPr="00F452F3">
        <w:rPr>
          <w:i/>
        </w:rPr>
        <w:t> ;</w:t>
      </w:r>
      <w:r w:rsidRPr="00F452F3">
        <w:rPr>
          <w:i/>
          <w:lang w:eastAsia="fr-FR" w:bidi="fr-FR"/>
        </w:rPr>
        <w:t xml:space="preserve"> mais moi, je suis charnel, vendu au péché. Car je ne sais pas ce que je fais, je ne fais pas ce que je veux, et je fais ce que je hais. Or, si je fais ce que je ne voudrais pas, je reconnais</w:t>
      </w:r>
      <w:r w:rsidRPr="00F452F3">
        <w:rPr>
          <w:rStyle w:val="Corpsdutexte1512ptNonGrasNonItalique"/>
          <w:bCs/>
          <w:i/>
          <w:iCs/>
        </w:rPr>
        <w:t xml:space="preserve"> </w:t>
      </w:r>
      <w:r w:rsidRPr="00F452F3">
        <w:rPr>
          <w:rStyle w:val="Corpsdutexte1512ptNonGrasNonItalique"/>
          <w:bCs/>
          <w:iCs/>
        </w:rPr>
        <w:t>par là</w:t>
      </w:r>
      <w:r w:rsidRPr="00F452F3">
        <w:rPr>
          <w:rStyle w:val="Corpsdutexte1512ptNonGrasNonItalique"/>
          <w:bCs/>
          <w:i/>
          <w:iCs/>
        </w:rPr>
        <w:t xml:space="preserve"> </w:t>
      </w:r>
      <w:r w:rsidRPr="00F452F3">
        <w:rPr>
          <w:i/>
          <w:lang w:eastAsia="fr-FR" w:bidi="fr-FR"/>
        </w:rPr>
        <w:t>que la loi est bonne.</w:t>
      </w:r>
      <w:r>
        <w:rPr>
          <w:i/>
          <w:lang w:eastAsia="fr-FR" w:bidi="fr-FR"/>
        </w:rPr>
        <w:t> »</w:t>
      </w:r>
      <w:r w:rsidRPr="00F452F3">
        <w:rPr>
          <w:rStyle w:val="Corpsdutexte1512ptNonGrasNonItalique"/>
          <w:bCs/>
          <w:i/>
          <w:iCs/>
        </w:rPr>
        <w:t xml:space="preserve"> </w:t>
      </w:r>
      <w:r w:rsidRPr="00F452F3">
        <w:rPr>
          <w:i/>
          <w:lang w:eastAsia="fr-FR" w:bidi="fr-FR"/>
        </w:rPr>
        <w:t>(Rom. VII, 5 à 16.) Ainsi la loi est</w:t>
      </w:r>
      <w:r w:rsidRPr="00F452F3">
        <w:rPr>
          <w:rStyle w:val="Corpsdutexte1512ptNonGrasNonItalique"/>
          <w:bCs/>
          <w:i/>
          <w:iCs/>
        </w:rPr>
        <w:t xml:space="preserve"> </w:t>
      </w:r>
      <w:r>
        <w:rPr>
          <w:rStyle w:val="Corpsdutexte1512ptNonGrasNonItalique"/>
          <w:i/>
        </w:rPr>
        <w:t>« </w:t>
      </w:r>
      <w:r w:rsidRPr="00F452F3">
        <w:rPr>
          <w:i/>
          <w:lang w:eastAsia="fr-FR" w:bidi="fr-FR"/>
        </w:rPr>
        <w:t>sainte, bonne</w:t>
      </w:r>
      <w:r>
        <w:rPr>
          <w:i/>
          <w:lang w:eastAsia="fr-FR" w:bidi="fr-FR"/>
        </w:rPr>
        <w:t> »</w:t>
      </w:r>
      <w:r w:rsidRPr="00F452F3">
        <w:rPr>
          <w:rStyle w:val="Corpsdutexte1512ptNonGrasNonItalique"/>
          <w:bCs/>
          <w:i/>
          <w:iCs/>
        </w:rPr>
        <w:t xml:space="preserve"> </w:t>
      </w:r>
      <w:r w:rsidRPr="00F452F3">
        <w:rPr>
          <w:i/>
          <w:lang w:eastAsia="fr-FR" w:bidi="fr-FR"/>
        </w:rPr>
        <w:t>et</w:t>
      </w:r>
      <w:r w:rsidRPr="00F452F3">
        <w:rPr>
          <w:rStyle w:val="Corpsdutexte1512ptNonGrasNonItalique"/>
          <w:bCs/>
          <w:i/>
          <w:iCs/>
        </w:rPr>
        <w:t xml:space="preserve"> </w:t>
      </w:r>
      <w:r>
        <w:rPr>
          <w:rStyle w:val="Corpsdutexte1512ptNonGrasNonItalique"/>
          <w:i/>
        </w:rPr>
        <w:t>« </w:t>
      </w:r>
      <w:r w:rsidRPr="00F452F3">
        <w:rPr>
          <w:i/>
          <w:lang w:eastAsia="fr-FR" w:bidi="fr-FR"/>
        </w:rPr>
        <w:t>spirituelle</w:t>
      </w:r>
      <w:r>
        <w:rPr>
          <w:i/>
          <w:lang w:eastAsia="fr-FR" w:bidi="fr-FR"/>
        </w:rPr>
        <w:t> »</w:t>
      </w:r>
      <w:r w:rsidRPr="00F452F3">
        <w:rPr>
          <w:rStyle w:val="Corpsdutexte1512ptNonGrasNonItalique"/>
          <w:bCs/>
          <w:i/>
          <w:iCs/>
        </w:rPr>
        <w:t xml:space="preserve">, </w:t>
      </w:r>
      <w:r w:rsidRPr="00F452F3">
        <w:rPr>
          <w:i/>
        </w:rPr>
        <w:t xml:space="preserve">[19] </w:t>
      </w:r>
      <w:r w:rsidRPr="00F452F3">
        <w:rPr>
          <w:i/>
          <w:lang w:eastAsia="fr-FR" w:bidi="fr-FR"/>
        </w:rPr>
        <w:t>mais, étant impuissante dans la lutte de la chair contre l</w:t>
      </w:r>
      <w:r>
        <w:rPr>
          <w:i/>
          <w:lang w:eastAsia="fr-FR" w:bidi="fr-FR"/>
        </w:rPr>
        <w:t>’</w:t>
      </w:r>
      <w:r w:rsidRPr="00F452F3">
        <w:rPr>
          <w:i/>
          <w:lang w:eastAsia="fr-FR" w:bidi="fr-FR"/>
        </w:rPr>
        <w:t>esprit, elle ne sert pratiquement qu</w:t>
      </w:r>
      <w:r>
        <w:rPr>
          <w:i/>
          <w:lang w:eastAsia="fr-FR" w:bidi="fr-FR"/>
        </w:rPr>
        <w:t>’</w:t>
      </w:r>
      <w:r w:rsidRPr="00F452F3">
        <w:rPr>
          <w:i/>
          <w:lang w:eastAsia="fr-FR" w:bidi="fr-FR"/>
        </w:rPr>
        <w:t>à développer à l</w:t>
      </w:r>
      <w:r>
        <w:rPr>
          <w:i/>
          <w:lang w:eastAsia="fr-FR" w:bidi="fr-FR"/>
        </w:rPr>
        <w:t>’</w:t>
      </w:r>
      <w:r w:rsidRPr="00F452F3">
        <w:rPr>
          <w:i/>
          <w:lang w:eastAsia="fr-FR" w:bidi="fr-FR"/>
        </w:rPr>
        <w:t>excès le péché. C</w:t>
      </w:r>
      <w:r>
        <w:rPr>
          <w:i/>
          <w:lang w:eastAsia="fr-FR" w:bidi="fr-FR"/>
        </w:rPr>
        <w:t>’</w:t>
      </w:r>
      <w:r w:rsidRPr="00F452F3">
        <w:rPr>
          <w:i/>
          <w:lang w:eastAsia="fr-FR" w:bidi="fr-FR"/>
        </w:rPr>
        <w:t>est peu de chose à mettre à son actif. Saint Paul dissocie donc apparemment la loi dont il vient de préciser le rôle (n</w:t>
      </w:r>
      <w:r w:rsidRPr="00F452F3">
        <w:rPr>
          <w:i/>
          <w:lang w:eastAsia="fr-FR" w:bidi="fr-FR"/>
        </w:rPr>
        <w:t>é</w:t>
      </w:r>
      <w:r w:rsidRPr="00F452F3">
        <w:rPr>
          <w:i/>
          <w:lang w:eastAsia="fr-FR" w:bidi="fr-FR"/>
        </w:rPr>
        <w:t>gatif) du courant de foi qui a sa source en Abraham, amorce du rég</w:t>
      </w:r>
      <w:r w:rsidRPr="00F452F3">
        <w:rPr>
          <w:i/>
          <w:lang w:eastAsia="fr-FR" w:bidi="fr-FR"/>
        </w:rPr>
        <w:t>i</w:t>
      </w:r>
      <w:r w:rsidRPr="00F452F3">
        <w:rPr>
          <w:i/>
          <w:lang w:eastAsia="fr-FR" w:bidi="fr-FR"/>
        </w:rPr>
        <w:t>me instauré par N.S.J.C. a</w:t>
      </w:r>
      <w:r w:rsidRPr="00F452F3">
        <w:rPr>
          <w:i/>
          <w:lang w:eastAsia="fr-FR" w:bidi="fr-FR"/>
        </w:rPr>
        <w:t>u</w:t>
      </w:r>
      <w:r w:rsidRPr="00F452F3">
        <w:rPr>
          <w:i/>
          <w:lang w:eastAsia="fr-FR" w:bidi="fr-FR"/>
        </w:rPr>
        <w:t>quel le nom de</w:t>
      </w:r>
      <w:r w:rsidRPr="00F452F3">
        <w:rPr>
          <w:rStyle w:val="Corpsdutexte1512ptNonGrasNonItalique"/>
          <w:bCs/>
          <w:i/>
          <w:iCs/>
        </w:rPr>
        <w:t xml:space="preserve"> </w:t>
      </w:r>
      <w:r>
        <w:rPr>
          <w:i/>
        </w:rPr>
        <w:t>« </w:t>
      </w:r>
      <w:r w:rsidRPr="00F452F3">
        <w:rPr>
          <w:i/>
          <w:lang w:eastAsia="fr-FR" w:bidi="fr-FR"/>
        </w:rPr>
        <w:t>grâce</w:t>
      </w:r>
      <w:r>
        <w:rPr>
          <w:i/>
          <w:lang w:eastAsia="fr-FR" w:bidi="fr-FR"/>
        </w:rPr>
        <w:t> </w:t>
      </w:r>
      <w:r w:rsidRPr="00A15A9A">
        <w:rPr>
          <w:rStyle w:val="Appelnotedebasdep"/>
          <w:lang w:eastAsia="fr-FR" w:bidi="fr-FR"/>
        </w:rPr>
        <w:footnoteReference w:id="1"/>
      </w:r>
      <w:r>
        <w:rPr>
          <w:i/>
          <w:lang w:eastAsia="fr-FR" w:bidi="fr-FR"/>
        </w:rPr>
        <w:t> »</w:t>
      </w:r>
      <w:r w:rsidRPr="00F452F3">
        <w:rPr>
          <w:rStyle w:val="Corpsdutexte1512ptNonGrasNonItalique"/>
          <w:bCs/>
          <w:i/>
          <w:iCs/>
        </w:rPr>
        <w:t xml:space="preserve"> </w:t>
      </w:r>
      <w:r w:rsidRPr="00F452F3">
        <w:rPr>
          <w:i/>
          <w:lang w:eastAsia="fr-FR" w:bidi="fr-FR"/>
        </w:rPr>
        <w:t>est réservé. Mais David, lui, est un poète et un prophète, et non un penseur. Il n</w:t>
      </w:r>
      <w:r w:rsidRPr="00F452F3">
        <w:rPr>
          <w:i/>
          <w:lang w:eastAsia="fr-FR" w:bidi="fr-FR"/>
        </w:rPr>
        <w:t>e</w:t>
      </w:r>
      <w:r w:rsidRPr="00F452F3">
        <w:rPr>
          <w:i/>
          <w:lang w:eastAsia="fr-FR" w:bidi="fr-FR"/>
        </w:rPr>
        <w:t xml:space="preserve"> fait pas cette dissociation entre la foi et la loi, entre Abraham et Mo</w:t>
      </w:r>
      <w:r w:rsidRPr="00F452F3">
        <w:rPr>
          <w:i/>
          <w:lang w:eastAsia="fr-FR" w:bidi="fr-FR"/>
        </w:rPr>
        <w:t>ï</w:t>
      </w:r>
      <w:r w:rsidRPr="00F452F3">
        <w:rPr>
          <w:i/>
          <w:lang w:eastAsia="fr-FR" w:bidi="fr-FR"/>
        </w:rPr>
        <w:t>se. Il sait seulement qu</w:t>
      </w:r>
      <w:r>
        <w:rPr>
          <w:i/>
          <w:lang w:eastAsia="fr-FR" w:bidi="fr-FR"/>
        </w:rPr>
        <w:t>’</w:t>
      </w:r>
      <w:r w:rsidRPr="00F452F3">
        <w:rPr>
          <w:i/>
          <w:lang w:eastAsia="fr-FR" w:bidi="fr-FR"/>
        </w:rPr>
        <w:t>il est possible de quelque mani</w:t>
      </w:r>
      <w:r w:rsidRPr="00F452F3">
        <w:rPr>
          <w:i/>
          <w:lang w:eastAsia="fr-FR" w:bidi="fr-FR"/>
        </w:rPr>
        <w:t>è</w:t>
      </w:r>
      <w:r w:rsidRPr="00F452F3">
        <w:rPr>
          <w:i/>
          <w:lang w:eastAsia="fr-FR" w:bidi="fr-FR"/>
        </w:rPr>
        <w:t>re de faire le bien et pense, selon la parole de Moïse citée par saint Paul (Rom. X, 5), que</w:t>
      </w:r>
      <w:r w:rsidRPr="00F452F3">
        <w:rPr>
          <w:rStyle w:val="Corpsdutexte1512ptNonGrasNonItalique"/>
          <w:bCs/>
          <w:i/>
          <w:iCs/>
        </w:rPr>
        <w:t xml:space="preserve"> </w:t>
      </w:r>
      <w:r>
        <w:rPr>
          <w:rStyle w:val="Corpsdutexte1512ptNonGrasNonItalique"/>
          <w:bCs/>
          <w:i/>
          <w:iCs/>
        </w:rPr>
        <w:t>« </w:t>
      </w:r>
      <w:r w:rsidRPr="00F452F3">
        <w:rPr>
          <w:i/>
          <w:lang w:eastAsia="fr-FR" w:bidi="fr-FR"/>
        </w:rPr>
        <w:t>l</w:t>
      </w:r>
      <w:r>
        <w:rPr>
          <w:i/>
          <w:lang w:eastAsia="fr-FR" w:bidi="fr-FR"/>
        </w:rPr>
        <w:t>’</w:t>
      </w:r>
      <w:r w:rsidRPr="00F452F3">
        <w:rPr>
          <w:i/>
          <w:lang w:eastAsia="fr-FR" w:bidi="fr-FR"/>
        </w:rPr>
        <w:t>homme qui mettra la loi en pratique vivra par elle</w:t>
      </w:r>
      <w:r>
        <w:rPr>
          <w:i/>
          <w:lang w:eastAsia="fr-FR" w:bidi="fr-FR"/>
        </w:rPr>
        <w:t> »</w:t>
      </w:r>
      <w:r w:rsidRPr="00F452F3">
        <w:rPr>
          <w:rStyle w:val="Corpsdutexte1512ptNonGrasNonItalique"/>
          <w:bCs/>
          <w:i/>
          <w:iCs/>
        </w:rPr>
        <w:t xml:space="preserve">. </w:t>
      </w:r>
      <w:r w:rsidRPr="00F452F3">
        <w:rPr>
          <w:i/>
          <w:lang w:eastAsia="fr-FR" w:bidi="fr-FR"/>
        </w:rPr>
        <w:t>Il s</w:t>
      </w:r>
      <w:r>
        <w:rPr>
          <w:i/>
          <w:lang w:eastAsia="fr-FR" w:bidi="fr-FR"/>
        </w:rPr>
        <w:t>’</w:t>
      </w:r>
      <w:r w:rsidRPr="00F452F3">
        <w:rPr>
          <w:i/>
          <w:lang w:eastAsia="fr-FR" w:bidi="fr-FR"/>
        </w:rPr>
        <w:t>en faut d</w:t>
      </w:r>
      <w:r>
        <w:rPr>
          <w:i/>
          <w:lang w:eastAsia="fr-FR" w:bidi="fr-FR"/>
        </w:rPr>
        <w:t>’</w:t>
      </w:r>
      <w:r w:rsidRPr="00F452F3">
        <w:rPr>
          <w:i/>
          <w:lang w:eastAsia="fr-FR" w:bidi="fr-FR"/>
        </w:rPr>
        <w:t>ailleurs que même aujourd</w:t>
      </w:r>
      <w:r>
        <w:rPr>
          <w:i/>
          <w:lang w:eastAsia="fr-FR" w:bidi="fr-FR"/>
        </w:rPr>
        <w:t>’</w:t>
      </w:r>
      <w:r w:rsidRPr="00F452F3">
        <w:rPr>
          <w:i/>
          <w:lang w:eastAsia="fr-FR" w:bidi="fr-FR"/>
        </w:rPr>
        <w:t>hui cette attitude nous doive app</w:t>
      </w:r>
      <w:r w:rsidRPr="00F452F3">
        <w:rPr>
          <w:i/>
          <w:lang w:eastAsia="fr-FR" w:bidi="fr-FR"/>
        </w:rPr>
        <w:t>a</w:t>
      </w:r>
      <w:r w:rsidRPr="00F452F3">
        <w:rPr>
          <w:i/>
          <w:lang w:eastAsia="fr-FR" w:bidi="fr-FR"/>
        </w:rPr>
        <w:t>raître comme caduque. Bien que nous soyons en plein</w:t>
      </w:r>
      <w:r w:rsidRPr="00F452F3">
        <w:rPr>
          <w:rStyle w:val="Corpsdutexte1512ptNonGrasNonItalique"/>
          <w:bCs/>
          <w:i/>
          <w:iCs/>
        </w:rPr>
        <w:t xml:space="preserve"> </w:t>
      </w:r>
      <w:r>
        <w:rPr>
          <w:rStyle w:val="Corpsdutexte1512ptNonGrasNonItalique"/>
          <w:i/>
        </w:rPr>
        <w:t>« </w:t>
      </w:r>
      <w:r w:rsidRPr="00F452F3">
        <w:rPr>
          <w:i/>
          <w:lang w:eastAsia="fr-FR" w:bidi="fr-FR"/>
        </w:rPr>
        <w:t>sous la gr</w:t>
      </w:r>
      <w:r w:rsidRPr="00F452F3">
        <w:rPr>
          <w:i/>
          <w:lang w:eastAsia="fr-FR" w:bidi="fr-FR"/>
        </w:rPr>
        <w:t>â</w:t>
      </w:r>
      <w:r w:rsidRPr="00F452F3">
        <w:rPr>
          <w:i/>
          <w:lang w:eastAsia="fr-FR" w:bidi="fr-FR"/>
        </w:rPr>
        <w:t>ce</w:t>
      </w:r>
      <w:r>
        <w:rPr>
          <w:i/>
          <w:lang w:eastAsia="fr-FR" w:bidi="fr-FR"/>
        </w:rPr>
        <w:t> »</w:t>
      </w:r>
      <w:r w:rsidRPr="00F452F3">
        <w:rPr>
          <w:rStyle w:val="Corpsdutexte1512ptNonGrasNonItalique"/>
          <w:bCs/>
          <w:i/>
          <w:iCs/>
        </w:rPr>
        <w:t xml:space="preserve">, </w:t>
      </w:r>
      <w:r>
        <w:rPr>
          <w:i/>
          <w:lang w:eastAsia="fr-FR" w:bidi="fr-FR"/>
        </w:rPr>
        <w:t>l’É</w:t>
      </w:r>
      <w:r w:rsidRPr="00F452F3">
        <w:rPr>
          <w:i/>
          <w:lang w:eastAsia="fr-FR" w:bidi="fr-FR"/>
        </w:rPr>
        <w:t>glise juge nécessaire de maintenir la loi, ce qui ne l</w:t>
      </w:r>
      <w:r>
        <w:rPr>
          <w:i/>
          <w:lang w:eastAsia="fr-FR" w:bidi="fr-FR"/>
        </w:rPr>
        <w:t>’</w:t>
      </w:r>
      <w:r w:rsidRPr="00F452F3">
        <w:rPr>
          <w:i/>
          <w:lang w:eastAsia="fr-FR" w:bidi="fr-FR"/>
        </w:rPr>
        <w:t>empêche aucunement de reconnaître la supériorité de la justific</w:t>
      </w:r>
      <w:r w:rsidRPr="00F452F3">
        <w:rPr>
          <w:i/>
          <w:lang w:eastAsia="fr-FR" w:bidi="fr-FR"/>
        </w:rPr>
        <w:t>a</w:t>
      </w:r>
      <w:r w:rsidRPr="00F452F3">
        <w:rPr>
          <w:i/>
          <w:lang w:eastAsia="fr-FR" w:bidi="fr-FR"/>
        </w:rPr>
        <w:t>tion qui vient de la foi sur celle qui vient de la loi. Car au fond, bien entendu, c</w:t>
      </w:r>
      <w:r>
        <w:rPr>
          <w:i/>
          <w:lang w:eastAsia="fr-FR" w:bidi="fr-FR"/>
        </w:rPr>
        <w:t>’</w:t>
      </w:r>
      <w:r w:rsidRPr="00F452F3">
        <w:rPr>
          <w:i/>
          <w:lang w:eastAsia="fr-FR" w:bidi="fr-FR"/>
        </w:rPr>
        <w:t>est saint Paul qui a raison</w:t>
      </w:r>
      <w:r w:rsidRPr="00F452F3">
        <w:rPr>
          <w:i/>
        </w:rPr>
        <w:t> :</w:t>
      </w:r>
      <w:r w:rsidRPr="00F452F3">
        <w:rPr>
          <w:i/>
          <w:lang w:eastAsia="fr-FR" w:bidi="fr-FR"/>
        </w:rPr>
        <w:t xml:space="preserve"> un atome de charité sauve plus sûrement que toutes les œuvres de la loi. Mais les exposés de saint Paul sont</w:t>
      </w:r>
      <w:r w:rsidRPr="00F452F3">
        <w:rPr>
          <w:rStyle w:val="Corpsdutexte1512ptNonGrasNonItalique"/>
          <w:bCs/>
          <w:i/>
          <w:iCs/>
        </w:rPr>
        <w:t xml:space="preserve"> </w:t>
      </w:r>
      <w:r>
        <w:rPr>
          <w:rStyle w:val="Corpsdutexte1512ptNonGrasNonItalique"/>
          <w:i/>
        </w:rPr>
        <w:t>« </w:t>
      </w:r>
      <w:r w:rsidRPr="00F452F3">
        <w:rPr>
          <w:i/>
          <w:lang w:eastAsia="fr-FR" w:bidi="fr-FR"/>
        </w:rPr>
        <w:t>difficiles à entendre</w:t>
      </w:r>
      <w:r>
        <w:rPr>
          <w:i/>
          <w:lang w:eastAsia="fr-FR" w:bidi="fr-FR"/>
        </w:rPr>
        <w:t> »</w:t>
      </w:r>
      <w:r w:rsidRPr="00F452F3">
        <w:rPr>
          <w:rStyle w:val="Corpsdutexte1512ptNonGrasNonItalique"/>
          <w:bCs/>
          <w:i/>
          <w:iCs/>
        </w:rPr>
        <w:t xml:space="preserve">. </w:t>
      </w:r>
      <w:r w:rsidRPr="00F452F3">
        <w:rPr>
          <w:i/>
          <w:lang w:eastAsia="fr-FR" w:bidi="fr-FR"/>
        </w:rPr>
        <w:t>Saint Pierre le premier semble y avoir attr</w:t>
      </w:r>
      <w:r w:rsidRPr="00F452F3">
        <w:rPr>
          <w:i/>
          <w:lang w:eastAsia="fr-FR" w:bidi="fr-FR"/>
        </w:rPr>
        <w:t>a</w:t>
      </w:r>
      <w:r w:rsidRPr="00F452F3">
        <w:rPr>
          <w:i/>
          <w:lang w:eastAsia="fr-FR" w:bidi="fr-FR"/>
        </w:rPr>
        <w:t>pé quelques maux de tête (II Petr. III, 16) et après lui les innombr</w:t>
      </w:r>
      <w:r w:rsidRPr="00F452F3">
        <w:rPr>
          <w:i/>
          <w:lang w:eastAsia="fr-FR" w:bidi="fr-FR"/>
        </w:rPr>
        <w:t>a</w:t>
      </w:r>
      <w:r w:rsidRPr="00F452F3">
        <w:rPr>
          <w:i/>
          <w:lang w:eastAsia="fr-FR" w:bidi="fr-FR"/>
        </w:rPr>
        <w:t>bles générations de théologiens et d</w:t>
      </w:r>
      <w:r>
        <w:rPr>
          <w:i/>
          <w:lang w:eastAsia="fr-FR" w:bidi="fr-FR"/>
        </w:rPr>
        <w:t>’</w:t>
      </w:r>
      <w:r w:rsidRPr="00F452F3">
        <w:rPr>
          <w:i/>
          <w:lang w:eastAsia="fr-FR" w:bidi="fr-FR"/>
        </w:rPr>
        <w:t>amateurs qui ont étudié ses le</w:t>
      </w:r>
      <w:r w:rsidRPr="00F452F3">
        <w:rPr>
          <w:i/>
          <w:lang w:eastAsia="fr-FR" w:bidi="fr-FR"/>
        </w:rPr>
        <w:t>t</w:t>
      </w:r>
      <w:r w:rsidRPr="00F452F3">
        <w:rPr>
          <w:i/>
          <w:lang w:eastAsia="fr-FR" w:bidi="fr-FR"/>
        </w:rPr>
        <w:t>tres depuis dix-neuf siècles. Pour ne point s</w:t>
      </w:r>
      <w:r>
        <w:rPr>
          <w:i/>
          <w:lang w:eastAsia="fr-FR" w:bidi="fr-FR"/>
        </w:rPr>
        <w:t>’</w:t>
      </w:r>
      <w:r w:rsidRPr="00F452F3">
        <w:rPr>
          <w:i/>
          <w:lang w:eastAsia="fr-FR" w:bidi="fr-FR"/>
        </w:rPr>
        <w:t>y perdre, il importe de disti</w:t>
      </w:r>
      <w:r w:rsidRPr="00F452F3">
        <w:rPr>
          <w:i/>
          <w:lang w:eastAsia="fr-FR" w:bidi="fr-FR"/>
        </w:rPr>
        <w:t>n</w:t>
      </w:r>
      <w:r w:rsidRPr="00F452F3">
        <w:rPr>
          <w:i/>
          <w:lang w:eastAsia="fr-FR" w:bidi="fr-FR"/>
        </w:rPr>
        <w:t>guer les plans</w:t>
      </w:r>
      <w:r w:rsidRPr="00F452F3">
        <w:rPr>
          <w:i/>
        </w:rPr>
        <w:t> :</w:t>
      </w:r>
      <w:r w:rsidRPr="00F452F3">
        <w:rPr>
          <w:i/>
          <w:lang w:eastAsia="fr-FR" w:bidi="fr-FR"/>
        </w:rPr>
        <w:t xml:space="preserve"> autant</w:t>
      </w:r>
      <w:r w:rsidRPr="00F452F3">
        <w:rPr>
          <w:i/>
        </w:rPr>
        <w:t xml:space="preserve"> [20] </w:t>
      </w:r>
      <w:r w:rsidRPr="00F452F3">
        <w:rPr>
          <w:i/>
          <w:lang w:eastAsia="fr-FR" w:bidi="fr-FR"/>
        </w:rPr>
        <w:t>il est vrai de dire que les œuvres de la loi sont impui</w:t>
      </w:r>
      <w:r w:rsidRPr="00F452F3">
        <w:rPr>
          <w:i/>
          <w:lang w:eastAsia="fr-FR" w:bidi="fr-FR"/>
        </w:rPr>
        <w:t>s</w:t>
      </w:r>
      <w:r w:rsidRPr="00F452F3">
        <w:rPr>
          <w:i/>
          <w:lang w:eastAsia="fr-FR" w:bidi="fr-FR"/>
        </w:rPr>
        <w:t>santes par elles-mêmes à procurer le salut, autant il est nécessaire de les encourager et d</w:t>
      </w:r>
      <w:r>
        <w:rPr>
          <w:i/>
          <w:lang w:eastAsia="fr-FR" w:bidi="fr-FR"/>
        </w:rPr>
        <w:t>’</w:t>
      </w:r>
      <w:r w:rsidRPr="00F452F3">
        <w:rPr>
          <w:i/>
          <w:lang w:eastAsia="fr-FR" w:bidi="fr-FR"/>
        </w:rPr>
        <w:t>empêcher ce contresens mortel (que n</w:t>
      </w:r>
      <w:r>
        <w:rPr>
          <w:i/>
          <w:lang w:eastAsia="fr-FR" w:bidi="fr-FR"/>
        </w:rPr>
        <w:t>’</w:t>
      </w:r>
      <w:r w:rsidRPr="00F452F3">
        <w:rPr>
          <w:i/>
          <w:lang w:eastAsia="fr-FR" w:bidi="fr-FR"/>
        </w:rPr>
        <w:t>ont pas évité la pl</w:t>
      </w:r>
      <w:r w:rsidRPr="00F452F3">
        <w:rPr>
          <w:i/>
          <w:lang w:eastAsia="fr-FR" w:bidi="fr-FR"/>
        </w:rPr>
        <w:t>u</w:t>
      </w:r>
      <w:r w:rsidRPr="00F452F3">
        <w:rPr>
          <w:i/>
          <w:lang w:eastAsia="fr-FR" w:bidi="fr-FR"/>
        </w:rPr>
        <w:t>part des protestants) de croire qu</w:t>
      </w:r>
      <w:r>
        <w:rPr>
          <w:i/>
          <w:lang w:eastAsia="fr-FR" w:bidi="fr-FR"/>
        </w:rPr>
        <w:t>’</w:t>
      </w:r>
      <w:r w:rsidRPr="00F452F3">
        <w:rPr>
          <w:i/>
          <w:lang w:eastAsia="fr-FR" w:bidi="fr-FR"/>
        </w:rPr>
        <w:t>une foi sans œuvres peut être une foi vivante. À cet égard, l</w:t>
      </w:r>
      <w:r>
        <w:rPr>
          <w:i/>
          <w:lang w:eastAsia="fr-FR" w:bidi="fr-FR"/>
        </w:rPr>
        <w:t>’</w:t>
      </w:r>
      <w:r w:rsidRPr="00F452F3">
        <w:rPr>
          <w:i/>
          <w:lang w:eastAsia="fr-FR" w:bidi="fr-FR"/>
        </w:rPr>
        <w:t>Épître de saint Ja</w:t>
      </w:r>
      <w:r w:rsidRPr="00F452F3">
        <w:rPr>
          <w:i/>
          <w:lang w:eastAsia="fr-FR" w:bidi="fr-FR"/>
        </w:rPr>
        <w:t>c</w:t>
      </w:r>
      <w:r w:rsidRPr="00F452F3">
        <w:rPr>
          <w:i/>
          <w:lang w:eastAsia="fr-FR" w:bidi="fr-FR"/>
        </w:rPr>
        <w:t>ques</w:t>
      </w:r>
      <w:r w:rsidRPr="00F452F3">
        <w:rPr>
          <w:rStyle w:val="Corpsdutexte1512ptNonGrasNonItalique"/>
          <w:bCs/>
          <w:i/>
          <w:iCs/>
        </w:rPr>
        <w:t xml:space="preserve"> </w:t>
      </w:r>
      <w:r w:rsidRPr="00F452F3">
        <w:rPr>
          <w:rStyle w:val="Corpsdutexte1512ptNonGrasNonItalique"/>
          <w:bCs/>
          <w:iCs/>
        </w:rPr>
        <w:t>(chap. II)</w:t>
      </w:r>
      <w:r w:rsidRPr="00F452F3">
        <w:rPr>
          <w:rStyle w:val="Corpsdutexte1512ptNonGrasNonItalique"/>
          <w:bCs/>
          <w:i/>
          <w:iCs/>
        </w:rPr>
        <w:t xml:space="preserve"> </w:t>
      </w:r>
      <w:r w:rsidRPr="00F452F3">
        <w:rPr>
          <w:i/>
          <w:lang w:eastAsia="fr-FR" w:bidi="fr-FR"/>
        </w:rPr>
        <w:t>met fort bien les choses au point, et, malgré les app</w:t>
      </w:r>
      <w:r w:rsidRPr="00F452F3">
        <w:rPr>
          <w:i/>
          <w:lang w:eastAsia="fr-FR" w:bidi="fr-FR"/>
        </w:rPr>
        <w:t>a</w:t>
      </w:r>
      <w:r w:rsidRPr="00F452F3">
        <w:rPr>
          <w:i/>
          <w:lang w:eastAsia="fr-FR" w:bidi="fr-FR"/>
        </w:rPr>
        <w:t>rences, complète les vues de saint Paul bien plus qu</w:t>
      </w:r>
      <w:r>
        <w:rPr>
          <w:i/>
          <w:lang w:eastAsia="fr-FR" w:bidi="fr-FR"/>
        </w:rPr>
        <w:t>’</w:t>
      </w:r>
      <w:r w:rsidRPr="00F452F3">
        <w:rPr>
          <w:i/>
          <w:lang w:eastAsia="fr-FR" w:bidi="fr-FR"/>
        </w:rPr>
        <w:t>elle ne les contredit. La foi, dont saint Paul dit qu</w:t>
      </w:r>
      <w:r>
        <w:rPr>
          <w:i/>
          <w:lang w:eastAsia="fr-FR" w:bidi="fr-FR"/>
        </w:rPr>
        <w:t>’</w:t>
      </w:r>
      <w:r w:rsidRPr="00F452F3">
        <w:rPr>
          <w:i/>
          <w:lang w:eastAsia="fr-FR" w:bidi="fr-FR"/>
        </w:rPr>
        <w:t>elle suffit pour justifier, pr</w:t>
      </w:r>
      <w:r w:rsidRPr="00F452F3">
        <w:rPr>
          <w:i/>
          <w:lang w:eastAsia="fr-FR" w:bidi="fr-FR"/>
        </w:rPr>
        <w:t>o</w:t>
      </w:r>
      <w:r w:rsidRPr="00F452F3">
        <w:rPr>
          <w:i/>
          <w:lang w:eastAsia="fr-FR" w:bidi="fr-FR"/>
        </w:rPr>
        <w:t>duit des bonnes œuvres à la pelle et n</w:t>
      </w:r>
      <w:r>
        <w:rPr>
          <w:i/>
          <w:lang w:eastAsia="fr-FR" w:bidi="fr-FR"/>
        </w:rPr>
        <w:t>’</w:t>
      </w:r>
      <w:r w:rsidRPr="00F452F3">
        <w:rPr>
          <w:i/>
          <w:lang w:eastAsia="fr-FR" w:bidi="fr-FR"/>
        </w:rPr>
        <w:t>a aucun rapport avec la foi que saint Jacques (II, 17) regarde à juste titre comme morte sans les œ</w:t>
      </w:r>
      <w:r w:rsidRPr="00F452F3">
        <w:rPr>
          <w:i/>
          <w:lang w:eastAsia="fr-FR" w:bidi="fr-FR"/>
        </w:rPr>
        <w:t>u</w:t>
      </w:r>
      <w:r w:rsidRPr="00F452F3">
        <w:rPr>
          <w:i/>
          <w:lang w:eastAsia="fr-FR" w:bidi="fr-FR"/>
        </w:rPr>
        <w:t>vres. L</w:t>
      </w:r>
      <w:r>
        <w:rPr>
          <w:i/>
          <w:lang w:eastAsia="fr-FR" w:bidi="fr-FR"/>
        </w:rPr>
        <w:t>’</w:t>
      </w:r>
      <w:r w:rsidRPr="00F452F3">
        <w:rPr>
          <w:i/>
          <w:lang w:eastAsia="fr-FR" w:bidi="fr-FR"/>
        </w:rPr>
        <w:t>Église, d</w:t>
      </w:r>
      <w:r>
        <w:rPr>
          <w:i/>
          <w:lang w:eastAsia="fr-FR" w:bidi="fr-FR"/>
        </w:rPr>
        <w:t>’</w:t>
      </w:r>
      <w:r w:rsidRPr="00F452F3">
        <w:rPr>
          <w:i/>
          <w:lang w:eastAsia="fr-FR" w:bidi="fr-FR"/>
        </w:rPr>
        <w:t>ailleurs, est d</w:t>
      </w:r>
      <w:r>
        <w:rPr>
          <w:i/>
          <w:lang w:eastAsia="fr-FR" w:bidi="fr-FR"/>
        </w:rPr>
        <w:t>’</w:t>
      </w:r>
      <w:r w:rsidRPr="00F452F3">
        <w:rPr>
          <w:i/>
          <w:lang w:eastAsia="fr-FR" w:bidi="fr-FR"/>
        </w:rPr>
        <w:t>accord avec l</w:t>
      </w:r>
      <w:r>
        <w:rPr>
          <w:i/>
          <w:lang w:eastAsia="fr-FR" w:bidi="fr-FR"/>
        </w:rPr>
        <w:t>’</w:t>
      </w:r>
      <w:r w:rsidRPr="00F452F3">
        <w:rPr>
          <w:i/>
          <w:lang w:eastAsia="fr-FR" w:bidi="fr-FR"/>
        </w:rPr>
        <w:t>un comme avec l</w:t>
      </w:r>
      <w:r>
        <w:rPr>
          <w:i/>
          <w:lang w:eastAsia="fr-FR" w:bidi="fr-FR"/>
        </w:rPr>
        <w:t>’</w:t>
      </w:r>
      <w:r w:rsidRPr="00F452F3">
        <w:rPr>
          <w:i/>
          <w:lang w:eastAsia="fr-FR" w:bidi="fr-FR"/>
        </w:rPr>
        <w:t>autre</w:t>
      </w:r>
      <w:r w:rsidRPr="00F452F3">
        <w:rPr>
          <w:i/>
        </w:rPr>
        <w:t> :</w:t>
      </w:r>
      <w:r w:rsidRPr="00F452F3">
        <w:rPr>
          <w:i/>
          <w:lang w:eastAsia="fr-FR" w:bidi="fr-FR"/>
        </w:rPr>
        <w:t xml:space="preserve"> elle maintient les deux plans. Au su</w:t>
      </w:r>
      <w:r w:rsidRPr="00F452F3">
        <w:rPr>
          <w:i/>
          <w:lang w:eastAsia="fr-FR" w:bidi="fr-FR"/>
        </w:rPr>
        <w:t>r</w:t>
      </w:r>
      <w:r w:rsidRPr="00F452F3">
        <w:rPr>
          <w:i/>
          <w:lang w:eastAsia="fr-FR" w:bidi="fr-FR"/>
        </w:rPr>
        <w:t>plus saint Paul lui-même abonde dans le sens de saint Jacques quand il écrit que le Royaume de Dieu co</w:t>
      </w:r>
      <w:r w:rsidRPr="00F452F3">
        <w:rPr>
          <w:i/>
          <w:lang w:eastAsia="fr-FR" w:bidi="fr-FR"/>
        </w:rPr>
        <w:t>n</w:t>
      </w:r>
      <w:r w:rsidRPr="00F452F3">
        <w:rPr>
          <w:i/>
          <w:lang w:eastAsia="fr-FR" w:bidi="fr-FR"/>
        </w:rPr>
        <w:t>siste non en paroles mais en œuvres (I Cor. IV, 20 – voir aussi Éph. II, 10). Telle est aussi, d</w:t>
      </w:r>
      <w:r>
        <w:rPr>
          <w:i/>
          <w:lang w:eastAsia="fr-FR" w:bidi="fr-FR"/>
        </w:rPr>
        <w:t>’</w:t>
      </w:r>
      <w:r w:rsidRPr="00F452F3">
        <w:rPr>
          <w:i/>
          <w:lang w:eastAsia="fr-FR" w:bidi="fr-FR"/>
        </w:rPr>
        <w:t>ailleurs, l</w:t>
      </w:r>
      <w:r>
        <w:rPr>
          <w:i/>
          <w:lang w:eastAsia="fr-FR" w:bidi="fr-FR"/>
        </w:rPr>
        <w:t>’</w:t>
      </w:r>
      <w:r w:rsidRPr="00F452F3">
        <w:rPr>
          <w:i/>
          <w:lang w:eastAsia="fr-FR" w:bidi="fr-FR"/>
        </w:rPr>
        <w:t>opinion de Sœren Kierk</w:t>
      </w:r>
      <w:r w:rsidRPr="00F452F3">
        <w:rPr>
          <w:i/>
          <w:lang w:eastAsia="fr-FR" w:bidi="fr-FR"/>
        </w:rPr>
        <w:t>e</w:t>
      </w:r>
      <w:r w:rsidRPr="00F452F3">
        <w:rPr>
          <w:i/>
          <w:lang w:eastAsia="fr-FR" w:bidi="fr-FR"/>
        </w:rPr>
        <w:t>gaard, grand admirateur de cette Épître de saint Jacques que L</w:t>
      </w:r>
      <w:r w:rsidRPr="00F452F3">
        <w:rPr>
          <w:i/>
          <w:lang w:eastAsia="fr-FR" w:bidi="fr-FR"/>
        </w:rPr>
        <w:t>u</w:t>
      </w:r>
      <w:r w:rsidRPr="00F452F3">
        <w:rPr>
          <w:i/>
          <w:lang w:eastAsia="fr-FR" w:bidi="fr-FR"/>
        </w:rPr>
        <w:t>ther décl</w:t>
      </w:r>
      <w:r w:rsidRPr="00F452F3">
        <w:rPr>
          <w:i/>
          <w:lang w:eastAsia="fr-FR" w:bidi="fr-FR"/>
        </w:rPr>
        <w:t>a</w:t>
      </w:r>
      <w:r w:rsidRPr="00F452F3">
        <w:rPr>
          <w:i/>
          <w:lang w:eastAsia="fr-FR" w:bidi="fr-FR"/>
        </w:rPr>
        <w:t>rait apocryphe.</w:t>
      </w:r>
    </w:p>
    <w:p w:rsidR="00EC7671" w:rsidRPr="00F452F3" w:rsidRDefault="00EC7671" w:rsidP="00EC7671">
      <w:pPr>
        <w:spacing w:before="120" w:after="120"/>
        <w:jc w:val="both"/>
        <w:rPr>
          <w:i/>
        </w:rPr>
      </w:pPr>
      <w:r w:rsidRPr="00F452F3">
        <w:rPr>
          <w:i/>
          <w:lang w:eastAsia="fr-FR" w:bidi="fr-FR"/>
        </w:rPr>
        <w:t>C</w:t>
      </w:r>
      <w:r>
        <w:rPr>
          <w:i/>
          <w:lang w:eastAsia="fr-FR" w:bidi="fr-FR"/>
        </w:rPr>
        <w:t>’</w:t>
      </w:r>
      <w:r w:rsidRPr="00F452F3">
        <w:rPr>
          <w:i/>
          <w:lang w:eastAsia="fr-FR" w:bidi="fr-FR"/>
        </w:rPr>
        <w:t>est un souci constant de l</w:t>
      </w:r>
      <w:r>
        <w:rPr>
          <w:i/>
          <w:lang w:eastAsia="fr-FR" w:bidi="fr-FR"/>
        </w:rPr>
        <w:t>’</w:t>
      </w:r>
      <w:r w:rsidRPr="00F452F3">
        <w:rPr>
          <w:i/>
          <w:lang w:eastAsia="fr-FR" w:bidi="fr-FR"/>
        </w:rPr>
        <w:t>Église d</w:t>
      </w:r>
      <w:r>
        <w:rPr>
          <w:i/>
          <w:lang w:eastAsia="fr-FR" w:bidi="fr-FR"/>
        </w:rPr>
        <w:t>’</w:t>
      </w:r>
      <w:r w:rsidRPr="00F452F3">
        <w:rPr>
          <w:i/>
          <w:lang w:eastAsia="fr-FR" w:bidi="fr-FR"/>
        </w:rPr>
        <w:t>être maîtresse de vérité à tous les stades de la vie spirituelle. Elle ne pouvait donc faire bon marché de la loi. L</w:t>
      </w:r>
      <w:r>
        <w:rPr>
          <w:i/>
          <w:lang w:eastAsia="fr-FR" w:bidi="fr-FR"/>
        </w:rPr>
        <w:t>’</w:t>
      </w:r>
      <w:r w:rsidRPr="00F452F3">
        <w:rPr>
          <w:i/>
          <w:lang w:eastAsia="fr-FR" w:bidi="fr-FR"/>
        </w:rPr>
        <w:t>impulsion de caractère mystique (donc gracieux) venue du Christ devait être organisée socialement, de même que l</w:t>
      </w:r>
      <w:r>
        <w:rPr>
          <w:i/>
          <w:lang w:eastAsia="fr-FR" w:bidi="fr-FR"/>
        </w:rPr>
        <w:t>’</w:t>
      </w:r>
      <w:r w:rsidRPr="00F452F3">
        <w:rPr>
          <w:i/>
          <w:lang w:eastAsia="fr-FR" w:bidi="fr-FR"/>
        </w:rPr>
        <w:t>impulsion venue d</w:t>
      </w:r>
      <w:r>
        <w:rPr>
          <w:i/>
          <w:lang w:eastAsia="fr-FR" w:bidi="fr-FR"/>
        </w:rPr>
        <w:t>’</w:t>
      </w:r>
      <w:r w:rsidRPr="00F452F3">
        <w:rPr>
          <w:i/>
          <w:lang w:eastAsia="fr-FR" w:bidi="fr-FR"/>
        </w:rPr>
        <w:t>Abraham s</w:t>
      </w:r>
      <w:r>
        <w:rPr>
          <w:i/>
          <w:lang w:eastAsia="fr-FR" w:bidi="fr-FR"/>
        </w:rPr>
        <w:t>’</w:t>
      </w:r>
      <w:r w:rsidRPr="00F452F3">
        <w:rPr>
          <w:i/>
          <w:lang w:eastAsia="fr-FR" w:bidi="fr-FR"/>
        </w:rPr>
        <w:t>était prolongée par la loi. Loi et gr</w:t>
      </w:r>
      <w:r w:rsidRPr="00F452F3">
        <w:rPr>
          <w:i/>
          <w:lang w:eastAsia="fr-FR" w:bidi="fr-FR"/>
        </w:rPr>
        <w:t>â</w:t>
      </w:r>
      <w:r w:rsidRPr="00F452F3">
        <w:rPr>
          <w:i/>
          <w:lang w:eastAsia="fr-FR" w:bidi="fr-FR"/>
        </w:rPr>
        <w:t>ce ne sont j</w:t>
      </w:r>
      <w:r w:rsidRPr="00F452F3">
        <w:rPr>
          <w:i/>
          <w:lang w:eastAsia="fr-FR" w:bidi="fr-FR"/>
        </w:rPr>
        <w:t>a</w:t>
      </w:r>
      <w:r w:rsidRPr="00F452F3">
        <w:rPr>
          <w:i/>
          <w:lang w:eastAsia="fr-FR" w:bidi="fr-FR"/>
        </w:rPr>
        <w:t>mais, au fond, tout à fait isolables l</w:t>
      </w:r>
      <w:r>
        <w:rPr>
          <w:i/>
          <w:lang w:eastAsia="fr-FR" w:bidi="fr-FR"/>
        </w:rPr>
        <w:t>’</w:t>
      </w:r>
      <w:r w:rsidRPr="00F452F3">
        <w:rPr>
          <w:i/>
          <w:lang w:eastAsia="fr-FR" w:bidi="fr-FR"/>
        </w:rPr>
        <w:t>une de l</w:t>
      </w:r>
      <w:r>
        <w:rPr>
          <w:i/>
          <w:lang w:eastAsia="fr-FR" w:bidi="fr-FR"/>
        </w:rPr>
        <w:t>’</w:t>
      </w:r>
      <w:r w:rsidRPr="00F452F3">
        <w:rPr>
          <w:i/>
          <w:lang w:eastAsia="fr-FR" w:bidi="fr-FR"/>
        </w:rPr>
        <w:t>autre (cf.</w:t>
      </w:r>
      <w:r w:rsidRPr="00F452F3">
        <w:rPr>
          <w:rStyle w:val="Corpsdutexte1512ptNonGrasNonItalique"/>
          <w:bCs/>
          <w:i/>
          <w:iCs/>
        </w:rPr>
        <w:t xml:space="preserve"> </w:t>
      </w:r>
      <w:r w:rsidRPr="00F452F3">
        <w:rPr>
          <w:rStyle w:val="Corpsdutexte1512ptNonGrasNonItalique"/>
          <w:bCs/>
          <w:iCs/>
        </w:rPr>
        <w:t>Le social est-il une source</w:t>
      </w:r>
      <w:r w:rsidRPr="00F452F3">
        <w:rPr>
          <w:rStyle w:val="Corpsdutexte1512ptNonGrasNonItalique"/>
        </w:rPr>
        <w:t> ?</w:t>
      </w:r>
      <w:r w:rsidRPr="00F452F3">
        <w:rPr>
          <w:rStyle w:val="Corpsdutexte1512ptNonGrasNonItalique"/>
          <w:bCs/>
          <w:i/>
          <w:iCs/>
        </w:rPr>
        <w:t xml:space="preserve">, </w:t>
      </w:r>
      <w:r w:rsidRPr="00F452F3">
        <w:rPr>
          <w:i/>
          <w:lang w:eastAsia="fr-FR" w:bidi="fr-FR"/>
        </w:rPr>
        <w:t>Desclée, De Brouwer et Cie, 1933). Qu</w:t>
      </w:r>
      <w:r w:rsidRPr="00F452F3">
        <w:rPr>
          <w:i/>
          <w:lang w:eastAsia="fr-FR" w:bidi="fr-FR"/>
        </w:rPr>
        <w:t>i</w:t>
      </w:r>
      <w:r w:rsidRPr="00F452F3">
        <w:rPr>
          <w:i/>
          <w:lang w:eastAsia="fr-FR" w:bidi="fr-FR"/>
        </w:rPr>
        <w:t>conque, comme saint Paul, est arrivé sur le plan de la charité pure, en sorte qu</w:t>
      </w:r>
      <w:r>
        <w:rPr>
          <w:i/>
          <w:lang w:eastAsia="fr-FR" w:bidi="fr-FR"/>
        </w:rPr>
        <w:t>’</w:t>
      </w:r>
      <w:r w:rsidRPr="00F452F3">
        <w:rPr>
          <w:i/>
          <w:lang w:eastAsia="fr-FR" w:bidi="fr-FR"/>
        </w:rPr>
        <w:t>il est entré dans le circuit Trinitaire et que c</w:t>
      </w:r>
      <w:r>
        <w:rPr>
          <w:i/>
          <w:lang w:eastAsia="fr-FR" w:bidi="fr-FR"/>
        </w:rPr>
        <w:t>’</w:t>
      </w:r>
      <w:r w:rsidRPr="00F452F3">
        <w:rPr>
          <w:i/>
          <w:lang w:eastAsia="fr-FR" w:bidi="fr-FR"/>
        </w:rPr>
        <w:t>est l</w:t>
      </w:r>
      <w:r>
        <w:rPr>
          <w:i/>
          <w:lang w:eastAsia="fr-FR" w:bidi="fr-FR"/>
        </w:rPr>
        <w:t>’</w:t>
      </w:r>
      <w:r w:rsidRPr="00F452F3">
        <w:rPr>
          <w:i/>
          <w:lang w:eastAsia="fr-FR" w:bidi="fr-FR"/>
        </w:rPr>
        <w:t>Esprit-Saint qui prie en lui de façon incessante par des gémissements ineff</w:t>
      </w:r>
      <w:r w:rsidRPr="00F452F3">
        <w:rPr>
          <w:i/>
          <w:lang w:eastAsia="fr-FR" w:bidi="fr-FR"/>
        </w:rPr>
        <w:t>a</w:t>
      </w:r>
      <w:r w:rsidRPr="00F452F3">
        <w:rPr>
          <w:i/>
          <w:lang w:eastAsia="fr-FR" w:bidi="fr-FR"/>
        </w:rPr>
        <w:t>bles, ne peut plus voir dans la loi qu</w:t>
      </w:r>
      <w:r>
        <w:rPr>
          <w:i/>
          <w:lang w:eastAsia="fr-FR" w:bidi="fr-FR"/>
        </w:rPr>
        <w:t>’</w:t>
      </w:r>
      <w:r w:rsidRPr="00F452F3">
        <w:rPr>
          <w:i/>
          <w:lang w:eastAsia="fr-FR" w:bidi="fr-FR"/>
        </w:rPr>
        <w:t>une lettre vieillie ou morte. Mais ne s</w:t>
      </w:r>
      <w:r w:rsidRPr="00F452F3">
        <w:rPr>
          <w:i/>
          <w:lang w:eastAsia="fr-FR" w:bidi="fr-FR"/>
        </w:rPr>
        <w:t>e</w:t>
      </w:r>
      <w:r w:rsidRPr="00F452F3">
        <w:rPr>
          <w:i/>
          <w:lang w:eastAsia="fr-FR" w:bidi="fr-FR"/>
        </w:rPr>
        <w:t>rait-ce pas l</w:t>
      </w:r>
      <w:r>
        <w:rPr>
          <w:i/>
          <w:lang w:eastAsia="fr-FR" w:bidi="fr-FR"/>
        </w:rPr>
        <w:t>’</w:t>
      </w:r>
      <w:r w:rsidRPr="00F452F3">
        <w:rPr>
          <w:i/>
          <w:lang w:eastAsia="fr-FR" w:bidi="fr-FR"/>
        </w:rPr>
        <w:t>observance rigoureuse et zélée de cette loi (qui le faisait persécuter l</w:t>
      </w:r>
      <w:r>
        <w:rPr>
          <w:i/>
          <w:lang w:eastAsia="fr-FR" w:bidi="fr-FR"/>
        </w:rPr>
        <w:t>’</w:t>
      </w:r>
      <w:r w:rsidRPr="00F452F3">
        <w:rPr>
          <w:i/>
          <w:lang w:eastAsia="fr-FR" w:bidi="fr-FR"/>
        </w:rPr>
        <w:t>Église) qui l</w:t>
      </w:r>
      <w:r>
        <w:rPr>
          <w:i/>
          <w:lang w:eastAsia="fr-FR" w:bidi="fr-FR"/>
        </w:rPr>
        <w:t>’</w:t>
      </w:r>
      <w:r w:rsidRPr="00F452F3">
        <w:rPr>
          <w:i/>
          <w:lang w:eastAsia="fr-FR" w:bidi="fr-FR"/>
        </w:rPr>
        <w:t>a fait choisir entre tous par le Christ</w:t>
      </w:r>
      <w:r w:rsidRPr="00F452F3">
        <w:rPr>
          <w:i/>
        </w:rPr>
        <w:t> ?</w:t>
      </w:r>
      <w:r w:rsidRPr="00F452F3">
        <w:rPr>
          <w:i/>
          <w:lang w:eastAsia="fr-FR" w:bidi="fr-FR"/>
        </w:rPr>
        <w:t xml:space="preserve"> En sorte que, même chez lui, la loi aurait été le tuteur de la foi et qu</w:t>
      </w:r>
      <w:r>
        <w:rPr>
          <w:i/>
          <w:lang w:eastAsia="fr-FR" w:bidi="fr-FR"/>
        </w:rPr>
        <w:t>’il y aurait eu simple</w:t>
      </w:r>
      <w:r w:rsidRPr="00F452F3">
        <w:rPr>
          <w:i/>
          <w:lang w:eastAsia="fr-FR" w:bidi="fr-FR"/>
        </w:rPr>
        <w:t>ment,</w:t>
      </w:r>
      <w:r>
        <w:rPr>
          <w:lang w:eastAsia="fr-FR" w:bidi="fr-FR"/>
        </w:rPr>
        <w:t xml:space="preserve"> [21]</w:t>
      </w:r>
      <w:r w:rsidRPr="00F452F3">
        <w:rPr>
          <w:i/>
          <w:lang w:eastAsia="fr-FR" w:bidi="fr-FR"/>
        </w:rPr>
        <w:t xml:space="preserve"> sous la main toute-puissante du Christ, transmutation de zèle en charité</w:t>
      </w:r>
      <w:r w:rsidRPr="00F452F3">
        <w:rPr>
          <w:i/>
        </w:rPr>
        <w:t> ?</w:t>
      </w:r>
    </w:p>
    <w:p w:rsidR="00EC7671" w:rsidRPr="00F452F3" w:rsidRDefault="00EC7671" w:rsidP="00EC7671">
      <w:pPr>
        <w:spacing w:before="120" w:after="120"/>
        <w:jc w:val="both"/>
        <w:rPr>
          <w:i/>
          <w:lang w:eastAsia="fr-FR" w:bidi="fr-FR"/>
        </w:rPr>
      </w:pPr>
      <w:r w:rsidRPr="00F452F3">
        <w:rPr>
          <w:i/>
          <w:lang w:eastAsia="fr-FR" w:bidi="fr-FR"/>
        </w:rPr>
        <w:t>Nous n</w:t>
      </w:r>
      <w:r>
        <w:rPr>
          <w:i/>
          <w:lang w:eastAsia="fr-FR" w:bidi="fr-FR"/>
        </w:rPr>
        <w:t>’</w:t>
      </w:r>
      <w:r w:rsidRPr="00F452F3">
        <w:rPr>
          <w:i/>
          <w:lang w:eastAsia="fr-FR" w:bidi="fr-FR"/>
        </w:rPr>
        <w:t>oublions pas, contrairement à ce que l</w:t>
      </w:r>
      <w:r>
        <w:rPr>
          <w:i/>
          <w:lang w:eastAsia="fr-FR" w:bidi="fr-FR"/>
        </w:rPr>
        <w:t>’</w:t>
      </w:r>
      <w:r w:rsidRPr="00F452F3">
        <w:rPr>
          <w:i/>
          <w:lang w:eastAsia="fr-FR" w:bidi="fr-FR"/>
        </w:rPr>
        <w:t>on pourrait croire, Kierkegaard et ses</w:t>
      </w:r>
      <w:r w:rsidRPr="00F452F3">
        <w:rPr>
          <w:rStyle w:val="Corpsdutexte1512ptNonGrasNonItalique"/>
          <w:bCs/>
          <w:i/>
          <w:iCs/>
        </w:rPr>
        <w:t xml:space="preserve"> </w:t>
      </w:r>
      <w:r w:rsidRPr="00F452F3">
        <w:rPr>
          <w:rStyle w:val="Corpsdutexte1512ptNonGrasNonItalique"/>
          <w:bCs/>
          <w:iCs/>
        </w:rPr>
        <w:t>Miettes</w:t>
      </w:r>
      <w:r w:rsidRPr="00F452F3">
        <w:rPr>
          <w:rStyle w:val="Corpsdutexte1512ptNonGrasNonItalique"/>
          <w:bCs/>
          <w:i/>
          <w:iCs/>
        </w:rPr>
        <w:t xml:space="preserve">. </w:t>
      </w:r>
      <w:r w:rsidRPr="00F452F3">
        <w:rPr>
          <w:i/>
          <w:lang w:eastAsia="fr-FR" w:bidi="fr-FR"/>
        </w:rPr>
        <w:t>Si nous nous so</w:t>
      </w:r>
      <w:r w:rsidRPr="00F452F3">
        <w:rPr>
          <w:i/>
          <w:lang w:eastAsia="fr-FR" w:bidi="fr-FR"/>
        </w:rPr>
        <w:t>m</w:t>
      </w:r>
      <w:r w:rsidRPr="00F452F3">
        <w:rPr>
          <w:i/>
          <w:lang w:eastAsia="fr-FR" w:bidi="fr-FR"/>
        </w:rPr>
        <w:t>mes tant attardé sur ces deux courants de sens opposé (loi naturelle, d</w:t>
      </w:r>
      <w:r>
        <w:rPr>
          <w:i/>
          <w:lang w:eastAsia="fr-FR" w:bidi="fr-FR"/>
        </w:rPr>
        <w:t>’</w:t>
      </w:r>
      <w:r w:rsidRPr="00F452F3">
        <w:rPr>
          <w:i/>
          <w:lang w:eastAsia="fr-FR" w:bidi="fr-FR"/>
        </w:rPr>
        <w:t>une part, et justific</w:t>
      </w:r>
      <w:r w:rsidRPr="00F452F3">
        <w:rPr>
          <w:i/>
          <w:lang w:eastAsia="fr-FR" w:bidi="fr-FR"/>
        </w:rPr>
        <w:t>a</w:t>
      </w:r>
      <w:r w:rsidRPr="00F452F3">
        <w:rPr>
          <w:i/>
          <w:lang w:eastAsia="fr-FR" w:bidi="fr-FR"/>
        </w:rPr>
        <w:t>tion par la grâce de Jésus-Christ seule</w:t>
      </w:r>
      <w:r>
        <w:rPr>
          <w:lang w:eastAsia="fr-FR" w:bidi="fr-FR"/>
        </w:rPr>
        <w:t> </w:t>
      </w:r>
      <w:r w:rsidRPr="003E1859">
        <w:rPr>
          <w:rStyle w:val="Appelnotedebasdep"/>
          <w:lang w:eastAsia="fr-FR" w:bidi="fr-FR"/>
        </w:rPr>
        <w:footnoteReference w:id="2"/>
      </w:r>
      <w:r w:rsidRPr="00F452F3">
        <w:rPr>
          <w:rStyle w:val="Corpsdutexte1512ptNonGrasNonItalique"/>
          <w:bCs/>
          <w:i/>
          <w:iCs/>
        </w:rPr>
        <w:t xml:space="preserve"> </w:t>
      </w:r>
      <w:r w:rsidRPr="00F452F3">
        <w:rPr>
          <w:i/>
          <w:lang w:eastAsia="fr-FR" w:bidi="fr-FR"/>
        </w:rPr>
        <w:t>de l</w:t>
      </w:r>
      <w:r>
        <w:rPr>
          <w:i/>
          <w:lang w:eastAsia="fr-FR" w:bidi="fr-FR"/>
        </w:rPr>
        <w:t>’</w:t>
      </w:r>
      <w:r w:rsidRPr="00F452F3">
        <w:rPr>
          <w:i/>
          <w:lang w:eastAsia="fr-FR" w:bidi="fr-FR"/>
        </w:rPr>
        <w:t>autre) dont chacun suivi isolément pourrait nous conduire à l</w:t>
      </w:r>
      <w:r>
        <w:rPr>
          <w:i/>
          <w:lang w:eastAsia="fr-FR" w:bidi="fr-FR"/>
        </w:rPr>
        <w:t>’</w:t>
      </w:r>
      <w:r w:rsidRPr="00F452F3">
        <w:rPr>
          <w:i/>
          <w:lang w:eastAsia="fr-FR" w:bidi="fr-FR"/>
        </w:rPr>
        <w:t>hérésie</w:t>
      </w:r>
      <w:r>
        <w:rPr>
          <w:lang w:eastAsia="fr-FR" w:bidi="fr-FR"/>
        </w:rPr>
        <w:t> </w:t>
      </w:r>
      <w:r w:rsidRPr="003E1859">
        <w:rPr>
          <w:rStyle w:val="Appelnotedebasdep"/>
          <w:lang w:eastAsia="fr-FR" w:bidi="fr-FR"/>
        </w:rPr>
        <w:footnoteReference w:id="3"/>
      </w:r>
      <w:r w:rsidRPr="00F452F3">
        <w:rPr>
          <w:rStyle w:val="Corpsdutexte1512ptNonGrasNonItalique"/>
          <w:bCs/>
          <w:i/>
          <w:iCs/>
        </w:rPr>
        <w:t xml:space="preserve">, </w:t>
      </w:r>
      <w:r w:rsidRPr="00F452F3">
        <w:rPr>
          <w:i/>
          <w:lang w:eastAsia="fr-FR" w:bidi="fr-FR"/>
        </w:rPr>
        <w:t>c</w:t>
      </w:r>
      <w:r>
        <w:rPr>
          <w:i/>
          <w:lang w:eastAsia="fr-FR" w:bidi="fr-FR"/>
        </w:rPr>
        <w:t>’</w:t>
      </w:r>
      <w:r w:rsidRPr="00F452F3">
        <w:rPr>
          <w:i/>
          <w:lang w:eastAsia="fr-FR" w:bidi="fr-FR"/>
        </w:rPr>
        <w:t>est que nous les r</w:t>
      </w:r>
      <w:r w:rsidRPr="00F452F3">
        <w:rPr>
          <w:i/>
          <w:lang w:eastAsia="fr-FR" w:bidi="fr-FR"/>
        </w:rPr>
        <w:t>e</w:t>
      </w:r>
      <w:r w:rsidRPr="00F452F3">
        <w:rPr>
          <w:i/>
          <w:lang w:eastAsia="fr-FR" w:bidi="fr-FR"/>
        </w:rPr>
        <w:t>trouvons tous les deux dans l</w:t>
      </w:r>
      <w:r>
        <w:rPr>
          <w:i/>
          <w:lang w:eastAsia="fr-FR" w:bidi="fr-FR"/>
        </w:rPr>
        <w:t>’</w:t>
      </w:r>
      <w:r w:rsidRPr="00F452F3">
        <w:rPr>
          <w:i/>
          <w:lang w:eastAsia="fr-FR" w:bidi="fr-FR"/>
        </w:rPr>
        <w:t>œuvre du grand penseur danois. C</w:t>
      </w:r>
      <w:r>
        <w:rPr>
          <w:i/>
          <w:lang w:eastAsia="fr-FR" w:bidi="fr-FR"/>
        </w:rPr>
        <w:t>’</w:t>
      </w:r>
      <w:r w:rsidRPr="00F452F3">
        <w:rPr>
          <w:i/>
          <w:lang w:eastAsia="fr-FR" w:bidi="fr-FR"/>
        </w:rPr>
        <w:t>est au second de ces courants que se ra</w:t>
      </w:r>
      <w:r w:rsidRPr="00F452F3">
        <w:rPr>
          <w:i/>
          <w:lang w:eastAsia="fr-FR" w:bidi="fr-FR"/>
        </w:rPr>
        <w:t>t</w:t>
      </w:r>
      <w:r w:rsidRPr="00F452F3">
        <w:rPr>
          <w:i/>
          <w:lang w:eastAsia="fr-FR" w:bidi="fr-FR"/>
        </w:rPr>
        <w:t>tachent les</w:t>
      </w:r>
      <w:r w:rsidRPr="00F452F3">
        <w:rPr>
          <w:rStyle w:val="Corpsdutexte1512ptNonGrasNonItalique"/>
          <w:bCs/>
          <w:i/>
          <w:iCs/>
        </w:rPr>
        <w:t xml:space="preserve"> </w:t>
      </w:r>
      <w:r w:rsidRPr="00F452F3">
        <w:rPr>
          <w:rStyle w:val="Corpsdutexte1512ptNonGrasNonItalique"/>
          <w:bCs/>
          <w:iCs/>
        </w:rPr>
        <w:t>Miettes</w:t>
      </w:r>
      <w:r w:rsidRPr="00F452F3">
        <w:rPr>
          <w:rStyle w:val="Corpsdutexte1512ptNonGrasNonItalique"/>
          <w:bCs/>
          <w:i/>
          <w:iCs/>
        </w:rPr>
        <w:t xml:space="preserve">. </w:t>
      </w:r>
      <w:r w:rsidRPr="00F452F3">
        <w:rPr>
          <w:i/>
          <w:lang w:eastAsia="fr-FR" w:bidi="fr-FR"/>
        </w:rPr>
        <w:t>Comme saint Paul, plus encore que saint Paul, car sa dialectique est plus serrée, Kierkegaard souligne le caractère de nouvelle créature qu</w:t>
      </w:r>
      <w:r>
        <w:rPr>
          <w:i/>
          <w:lang w:eastAsia="fr-FR" w:bidi="fr-FR"/>
        </w:rPr>
        <w:t>’</w:t>
      </w:r>
      <w:r w:rsidRPr="00F452F3">
        <w:rPr>
          <w:i/>
          <w:lang w:eastAsia="fr-FR" w:bidi="fr-FR"/>
        </w:rPr>
        <w:t>assume celui qui est dans le Christ. Il s</w:t>
      </w:r>
      <w:r>
        <w:rPr>
          <w:i/>
          <w:lang w:eastAsia="fr-FR" w:bidi="fr-FR"/>
        </w:rPr>
        <w:t>’</w:t>
      </w:r>
      <w:r w:rsidRPr="00F452F3">
        <w:rPr>
          <w:i/>
          <w:lang w:eastAsia="fr-FR" w:bidi="fr-FR"/>
        </w:rPr>
        <w:t>agit d</w:t>
      </w:r>
      <w:r>
        <w:rPr>
          <w:i/>
          <w:lang w:eastAsia="fr-FR" w:bidi="fr-FR"/>
        </w:rPr>
        <w:t>’</w:t>
      </w:r>
      <w:r w:rsidRPr="00F452F3">
        <w:rPr>
          <w:i/>
          <w:lang w:eastAsia="fr-FR" w:bidi="fr-FR"/>
        </w:rPr>
        <w:t>une vraie résurrection ou r</w:t>
      </w:r>
      <w:r w:rsidRPr="00F452F3">
        <w:rPr>
          <w:i/>
          <w:lang w:eastAsia="fr-FR" w:bidi="fr-FR"/>
        </w:rPr>
        <w:t>e</w:t>
      </w:r>
      <w:r w:rsidRPr="00F452F3">
        <w:rPr>
          <w:i/>
          <w:lang w:eastAsia="fr-FR" w:bidi="fr-FR"/>
        </w:rPr>
        <w:t>naissance au sens du chapitre III de l</w:t>
      </w:r>
      <w:r>
        <w:rPr>
          <w:i/>
          <w:lang w:eastAsia="fr-FR" w:bidi="fr-FR"/>
        </w:rPr>
        <w:t>’</w:t>
      </w:r>
      <w:r w:rsidRPr="00F452F3">
        <w:rPr>
          <w:i/>
          <w:lang w:eastAsia="fr-FR" w:bidi="fr-FR"/>
        </w:rPr>
        <w:t>Évangile de saint Jean. Pour le Sœren Kierkegaard des</w:t>
      </w:r>
      <w:r w:rsidRPr="00F452F3">
        <w:rPr>
          <w:rStyle w:val="Corpsdutexte1512ptNonGrasNonItalique"/>
          <w:bCs/>
          <w:i/>
          <w:iCs/>
        </w:rPr>
        <w:t xml:space="preserve"> </w:t>
      </w:r>
      <w:r w:rsidRPr="00F452F3">
        <w:rPr>
          <w:rStyle w:val="Corpsdutexte1512ptNonGrasNonItalique"/>
          <w:bCs/>
          <w:iCs/>
        </w:rPr>
        <w:t>Miettes</w:t>
      </w:r>
      <w:r w:rsidRPr="00F452F3">
        <w:rPr>
          <w:rStyle w:val="Corpsdutexte1512ptNonGrasNonItalique"/>
          <w:bCs/>
          <w:i/>
          <w:iCs/>
        </w:rPr>
        <w:t xml:space="preserve">, </w:t>
      </w:r>
      <w:r w:rsidRPr="00F452F3">
        <w:rPr>
          <w:i/>
          <w:lang w:eastAsia="fr-FR" w:bidi="fr-FR"/>
        </w:rPr>
        <w:t>le Christ</w:t>
      </w:r>
      <w:r w:rsidRPr="00F452F3">
        <w:rPr>
          <w:rStyle w:val="Corpsdutexte1512ptNonGrasNonItalique"/>
          <w:bCs/>
          <w:i/>
          <w:iCs/>
        </w:rPr>
        <w:t xml:space="preserve"> </w:t>
      </w:r>
      <w:r w:rsidRPr="00F452F3">
        <w:rPr>
          <w:rStyle w:val="Corpsdutexte1512ptNonGrasNonItalique"/>
          <w:bCs/>
          <w:iCs/>
        </w:rPr>
        <w:t>Incarné</w:t>
      </w:r>
      <w:r w:rsidRPr="00F452F3">
        <w:rPr>
          <w:rStyle w:val="Corpsdutexte1512ptNonGrasNonItalique"/>
          <w:bCs/>
          <w:i/>
          <w:iCs/>
        </w:rPr>
        <w:t xml:space="preserve"> </w:t>
      </w:r>
      <w:r w:rsidRPr="00F452F3">
        <w:rPr>
          <w:i/>
          <w:lang w:eastAsia="fr-FR" w:bidi="fr-FR"/>
        </w:rPr>
        <w:t>(né de la Vierge sous Tibère) est l</w:t>
      </w:r>
      <w:r>
        <w:rPr>
          <w:i/>
          <w:lang w:eastAsia="fr-FR" w:bidi="fr-FR"/>
        </w:rPr>
        <w:t>’</w:t>
      </w:r>
      <w:r w:rsidRPr="00F452F3">
        <w:rPr>
          <w:i/>
          <w:lang w:eastAsia="fr-FR" w:bidi="fr-FR"/>
        </w:rPr>
        <w:t>unique Sauveur du Monde et notre béatitude est donc irréductibl</w:t>
      </w:r>
      <w:r w:rsidRPr="00F452F3">
        <w:rPr>
          <w:i/>
          <w:lang w:eastAsia="fr-FR" w:bidi="fr-FR"/>
        </w:rPr>
        <w:t>e</w:t>
      </w:r>
      <w:r w:rsidRPr="00F452F3">
        <w:rPr>
          <w:i/>
          <w:lang w:eastAsia="fr-FR" w:bidi="fr-FR"/>
        </w:rPr>
        <w:t>ment fonction d</w:t>
      </w:r>
      <w:r>
        <w:rPr>
          <w:i/>
          <w:lang w:eastAsia="fr-FR" w:bidi="fr-FR"/>
        </w:rPr>
        <w:t>’</w:t>
      </w:r>
      <w:r w:rsidRPr="00F452F3">
        <w:rPr>
          <w:i/>
          <w:lang w:eastAsia="fr-FR" w:bidi="fr-FR"/>
        </w:rPr>
        <w:t>un événement historique. Ce livre aboutit donc à me conception du</w:t>
      </w:r>
      <w:r w:rsidRPr="00F452F3">
        <w:rPr>
          <w:rStyle w:val="Corpsdutexte1512ptNonGrasNonItalique"/>
          <w:bCs/>
          <w:i/>
          <w:iCs/>
        </w:rPr>
        <w:t xml:space="preserve"> </w:t>
      </w:r>
      <w:r>
        <w:rPr>
          <w:rStyle w:val="Corpsdutexte1512ptNonGrasNonItalique"/>
          <w:i/>
        </w:rPr>
        <w:t xml:space="preserve">«  </w:t>
      </w:r>
      <w:r w:rsidRPr="00F452F3">
        <w:rPr>
          <w:i/>
          <w:lang w:eastAsia="fr-FR" w:bidi="fr-FR"/>
        </w:rPr>
        <w:t>hors de l</w:t>
      </w:r>
      <w:r>
        <w:rPr>
          <w:i/>
          <w:lang w:eastAsia="fr-FR" w:bidi="fr-FR"/>
        </w:rPr>
        <w:t>’</w:t>
      </w:r>
      <w:r w:rsidRPr="00F452F3">
        <w:rPr>
          <w:i/>
          <w:lang w:eastAsia="fr-FR" w:bidi="fr-FR"/>
        </w:rPr>
        <w:t>Église pas de salut</w:t>
      </w:r>
      <w:r>
        <w:rPr>
          <w:rStyle w:val="Corpsdutexte1512ptNonGrasNonItalique"/>
          <w:i/>
        </w:rPr>
        <w:t> »</w:t>
      </w:r>
      <w:r w:rsidRPr="00F452F3">
        <w:rPr>
          <w:rStyle w:val="Corpsdutexte1512ptNonGrasNonItalique"/>
          <w:bCs/>
          <w:i/>
          <w:iCs/>
        </w:rPr>
        <w:t xml:space="preserve"> </w:t>
      </w:r>
      <w:r w:rsidRPr="00F452F3">
        <w:rPr>
          <w:i/>
          <w:lang w:eastAsia="fr-FR" w:bidi="fr-FR"/>
        </w:rPr>
        <w:t>qui est beaucoup plus étroite que celle de l</w:t>
      </w:r>
      <w:r>
        <w:rPr>
          <w:i/>
          <w:lang w:eastAsia="fr-FR" w:bidi="fr-FR"/>
        </w:rPr>
        <w:t>’</w:t>
      </w:r>
      <w:r w:rsidRPr="00F452F3">
        <w:rPr>
          <w:i/>
          <w:lang w:eastAsia="fr-FR" w:bidi="fr-FR"/>
        </w:rPr>
        <w:t>Église catholique. La position de celle-ci est beaucoup-plus nuancée. Elle se garde bien d</w:t>
      </w:r>
      <w:r>
        <w:rPr>
          <w:i/>
          <w:lang w:eastAsia="fr-FR" w:bidi="fr-FR"/>
        </w:rPr>
        <w:t>’</w:t>
      </w:r>
      <w:r w:rsidRPr="00F452F3">
        <w:rPr>
          <w:i/>
          <w:lang w:eastAsia="fr-FR" w:bidi="fr-FR"/>
        </w:rPr>
        <w:t>aborder le problème de front. Certes, comme dit saint Paul, elle fait des mérites de Notre Seigneur, du Christ incarné, de l</w:t>
      </w:r>
      <w:r>
        <w:rPr>
          <w:i/>
          <w:lang w:eastAsia="fr-FR" w:bidi="fr-FR"/>
        </w:rPr>
        <w:t>’</w:t>
      </w:r>
      <w:r w:rsidRPr="00F452F3">
        <w:rPr>
          <w:i/>
          <w:lang w:eastAsia="fr-FR" w:bidi="fr-FR"/>
        </w:rPr>
        <w:t>homme-Dieu né en un ce</w:t>
      </w:r>
      <w:r w:rsidRPr="00F452F3">
        <w:rPr>
          <w:i/>
          <w:lang w:eastAsia="fr-FR" w:bidi="fr-FR"/>
        </w:rPr>
        <w:t>r</w:t>
      </w:r>
      <w:r w:rsidRPr="00F452F3">
        <w:rPr>
          <w:i/>
          <w:lang w:eastAsia="fr-FR" w:bidi="fr-FR"/>
        </w:rPr>
        <w:t>tain joint de l</w:t>
      </w:r>
      <w:r>
        <w:rPr>
          <w:i/>
          <w:lang w:eastAsia="fr-FR" w:bidi="fr-FR"/>
        </w:rPr>
        <w:t>’</w:t>
      </w:r>
      <w:r w:rsidRPr="00F452F3">
        <w:rPr>
          <w:i/>
          <w:lang w:eastAsia="fr-FR" w:bidi="fr-FR"/>
        </w:rPr>
        <w:t>espace et du temps, la pierre angulaire du salut de ch</w:t>
      </w:r>
      <w:r w:rsidRPr="00F452F3">
        <w:rPr>
          <w:i/>
          <w:lang w:eastAsia="fr-FR" w:bidi="fr-FR"/>
        </w:rPr>
        <w:t>a</w:t>
      </w:r>
      <w:r w:rsidRPr="00F452F3">
        <w:rPr>
          <w:i/>
          <w:lang w:eastAsia="fr-FR" w:bidi="fr-FR"/>
        </w:rPr>
        <w:t>que ho</w:t>
      </w:r>
      <w:r w:rsidRPr="00F452F3">
        <w:rPr>
          <w:i/>
          <w:lang w:eastAsia="fr-FR" w:bidi="fr-FR"/>
        </w:rPr>
        <w:t>m</w:t>
      </w:r>
      <w:r w:rsidRPr="00F452F3">
        <w:rPr>
          <w:i/>
          <w:lang w:eastAsia="fr-FR" w:bidi="fr-FR"/>
        </w:rPr>
        <w:t>me. Mais en même temps elle maintient intégralement</w:t>
      </w:r>
      <w:r>
        <w:rPr>
          <w:lang w:eastAsia="fr-FR" w:bidi="fr-FR"/>
        </w:rPr>
        <w:t xml:space="preserve"> [22]</w:t>
      </w:r>
      <w:r w:rsidRPr="00F452F3">
        <w:rPr>
          <w:i/>
          <w:lang w:eastAsia="fr-FR" w:bidi="fr-FR"/>
        </w:rPr>
        <w:t xml:space="preserve"> le principe que le Christ est mort pour tous les hommes sans e</w:t>
      </w:r>
      <w:r w:rsidRPr="00F452F3">
        <w:rPr>
          <w:i/>
          <w:lang w:eastAsia="fr-FR" w:bidi="fr-FR"/>
        </w:rPr>
        <w:t>x</w:t>
      </w:r>
      <w:r w:rsidRPr="00F452F3">
        <w:rPr>
          <w:i/>
          <w:lang w:eastAsia="fr-FR" w:bidi="fr-FR"/>
        </w:rPr>
        <w:t>ception, y compris ceux qui, de par la date ou le lieu de leur naissa</w:t>
      </w:r>
      <w:r w:rsidRPr="00F452F3">
        <w:rPr>
          <w:i/>
          <w:lang w:eastAsia="fr-FR" w:bidi="fr-FR"/>
        </w:rPr>
        <w:t>n</w:t>
      </w:r>
      <w:r w:rsidRPr="00F452F3">
        <w:rPr>
          <w:i/>
          <w:lang w:eastAsia="fr-FR" w:bidi="fr-FR"/>
        </w:rPr>
        <w:t>ce, n</w:t>
      </w:r>
      <w:r>
        <w:rPr>
          <w:i/>
          <w:lang w:eastAsia="fr-FR" w:bidi="fr-FR"/>
        </w:rPr>
        <w:t>’</w:t>
      </w:r>
      <w:r w:rsidRPr="00F452F3">
        <w:rPr>
          <w:i/>
          <w:lang w:eastAsia="fr-FR" w:bidi="fr-FR"/>
        </w:rPr>
        <w:t>ont pu connaître son Évangile. En sorte que, sauf erreur, le trésor des mér</w:t>
      </w:r>
      <w:r w:rsidRPr="00F452F3">
        <w:rPr>
          <w:i/>
          <w:lang w:eastAsia="fr-FR" w:bidi="fr-FR"/>
        </w:rPr>
        <w:t>i</w:t>
      </w:r>
      <w:r w:rsidRPr="00F452F3">
        <w:rPr>
          <w:i/>
          <w:lang w:eastAsia="fr-FR" w:bidi="fr-FR"/>
        </w:rPr>
        <w:t>tes de Notre Seigneur se répand sur tous les membres de l</w:t>
      </w:r>
      <w:r>
        <w:rPr>
          <w:i/>
          <w:lang w:eastAsia="fr-FR" w:bidi="fr-FR"/>
        </w:rPr>
        <w:t>’</w:t>
      </w:r>
      <w:r w:rsidRPr="00F452F3">
        <w:rPr>
          <w:i/>
          <w:lang w:eastAsia="fr-FR" w:bidi="fr-FR"/>
        </w:rPr>
        <w:t>Église inv</w:t>
      </w:r>
      <w:r w:rsidRPr="00F452F3">
        <w:rPr>
          <w:i/>
          <w:lang w:eastAsia="fr-FR" w:bidi="fr-FR"/>
        </w:rPr>
        <w:t>i</w:t>
      </w:r>
      <w:r w:rsidRPr="00F452F3">
        <w:rPr>
          <w:i/>
          <w:lang w:eastAsia="fr-FR" w:bidi="fr-FR"/>
        </w:rPr>
        <w:t>sible qui pe</w:t>
      </w:r>
      <w:r w:rsidRPr="00F452F3">
        <w:rPr>
          <w:i/>
          <w:lang w:eastAsia="fr-FR" w:bidi="fr-FR"/>
        </w:rPr>
        <w:t>u</w:t>
      </w:r>
      <w:r w:rsidRPr="00F452F3">
        <w:rPr>
          <w:i/>
          <w:lang w:eastAsia="fr-FR" w:bidi="fr-FR"/>
        </w:rPr>
        <w:t>vent même être antérieurs à l</w:t>
      </w:r>
      <w:r>
        <w:rPr>
          <w:i/>
          <w:lang w:eastAsia="fr-FR" w:bidi="fr-FR"/>
        </w:rPr>
        <w:t>’</w:t>
      </w:r>
      <w:r w:rsidRPr="00F452F3">
        <w:rPr>
          <w:i/>
          <w:lang w:eastAsia="fr-FR" w:bidi="fr-FR"/>
        </w:rPr>
        <w:t>Incarnation. Celle-ci, tout en restant un événement qui a eu lieu dans le temps, n</w:t>
      </w:r>
      <w:r>
        <w:rPr>
          <w:i/>
          <w:lang w:eastAsia="fr-FR" w:bidi="fr-FR"/>
        </w:rPr>
        <w:t>’</w:t>
      </w:r>
      <w:r w:rsidRPr="00F452F3">
        <w:rPr>
          <w:i/>
          <w:lang w:eastAsia="fr-FR" w:bidi="fr-FR"/>
        </w:rPr>
        <w:t>introduit donc pas dans le monde une coupure aussi radicale que l</w:t>
      </w:r>
      <w:r>
        <w:rPr>
          <w:i/>
          <w:lang w:eastAsia="fr-FR" w:bidi="fr-FR"/>
        </w:rPr>
        <w:t>’</w:t>
      </w:r>
      <w:r w:rsidRPr="00F452F3">
        <w:rPr>
          <w:i/>
          <w:lang w:eastAsia="fr-FR" w:bidi="fr-FR"/>
        </w:rPr>
        <w:t>entend Sœren Kierkegaard et la béatitude n</w:t>
      </w:r>
      <w:r>
        <w:rPr>
          <w:i/>
          <w:lang w:eastAsia="fr-FR" w:bidi="fr-FR"/>
        </w:rPr>
        <w:t>’</w:t>
      </w:r>
      <w:r w:rsidRPr="00F452F3">
        <w:rPr>
          <w:i/>
          <w:lang w:eastAsia="fr-FR" w:bidi="fr-FR"/>
        </w:rPr>
        <w:t>est pas rigoureusement liée à un év</w:t>
      </w:r>
      <w:r w:rsidRPr="00F452F3">
        <w:rPr>
          <w:i/>
          <w:lang w:eastAsia="fr-FR" w:bidi="fr-FR"/>
        </w:rPr>
        <w:t>é</w:t>
      </w:r>
      <w:r w:rsidRPr="00F452F3">
        <w:rPr>
          <w:i/>
          <w:lang w:eastAsia="fr-FR" w:bidi="fr-FR"/>
        </w:rPr>
        <w:t>nement historique. Nul ne peut être sauvé que par le Christ, mais il n</w:t>
      </w:r>
      <w:r>
        <w:rPr>
          <w:i/>
          <w:lang w:eastAsia="fr-FR" w:bidi="fr-FR"/>
        </w:rPr>
        <w:t>’</w:t>
      </w:r>
      <w:r w:rsidRPr="00F452F3">
        <w:rPr>
          <w:i/>
          <w:lang w:eastAsia="fr-FR" w:bidi="fr-FR"/>
        </w:rPr>
        <w:t>y a en Dieu qu</w:t>
      </w:r>
      <w:r>
        <w:rPr>
          <w:i/>
          <w:lang w:eastAsia="fr-FR" w:bidi="fr-FR"/>
        </w:rPr>
        <w:t>’</w:t>
      </w:r>
      <w:r w:rsidRPr="00F452F3">
        <w:rPr>
          <w:i/>
          <w:lang w:eastAsia="fr-FR" w:bidi="fr-FR"/>
        </w:rPr>
        <w:t>un seul instant éternel et entre le Christ, deuxième personne de la Sainte Trinité,</w:t>
      </w:r>
      <w:r w:rsidRPr="003E1859">
        <w:t xml:space="preserve"> </w:t>
      </w:r>
      <w:r w:rsidRPr="003E1859">
        <w:rPr>
          <w:i/>
        </w:rPr>
        <w:t>« per quem omnia facta sunt »</w:t>
      </w:r>
      <w:r w:rsidRPr="003E1859">
        <w:t xml:space="preserve"> </w:t>
      </w:r>
      <w:r w:rsidRPr="00F452F3">
        <w:rPr>
          <w:i/>
          <w:lang w:eastAsia="fr-FR" w:bidi="fr-FR"/>
        </w:rPr>
        <w:t>et</w:t>
      </w:r>
      <w:r w:rsidRPr="003E1859">
        <w:t xml:space="preserve"> </w:t>
      </w:r>
      <w:r w:rsidRPr="003E1859">
        <w:rPr>
          <w:i/>
        </w:rPr>
        <w:t>« qui illuminat omnem hominem venientem in hunc mundum »</w:t>
      </w:r>
      <w:r w:rsidRPr="003E1859">
        <w:t xml:space="preserve"> </w:t>
      </w:r>
      <w:r w:rsidRPr="00F452F3">
        <w:rPr>
          <w:i/>
          <w:lang w:eastAsia="fr-FR" w:bidi="fr-FR"/>
        </w:rPr>
        <w:t>et le Christ incarné, né de la Vierge à Bethléem, il y a une sol</w:t>
      </w:r>
      <w:r w:rsidRPr="00F452F3">
        <w:rPr>
          <w:i/>
          <w:lang w:eastAsia="fr-FR" w:bidi="fr-FR"/>
        </w:rPr>
        <w:t>i</w:t>
      </w:r>
      <w:r w:rsidRPr="00F452F3">
        <w:rPr>
          <w:i/>
          <w:lang w:eastAsia="fr-FR" w:bidi="fr-FR"/>
        </w:rPr>
        <w:t>darité telle qu</w:t>
      </w:r>
      <w:r>
        <w:rPr>
          <w:i/>
          <w:lang w:eastAsia="fr-FR" w:bidi="fr-FR"/>
        </w:rPr>
        <w:t>’</w:t>
      </w:r>
      <w:r w:rsidRPr="00F452F3">
        <w:rPr>
          <w:i/>
          <w:lang w:eastAsia="fr-FR" w:bidi="fr-FR"/>
        </w:rPr>
        <w:t>aucune coupure absolue n</w:t>
      </w:r>
      <w:r>
        <w:rPr>
          <w:i/>
          <w:lang w:eastAsia="fr-FR" w:bidi="fr-FR"/>
        </w:rPr>
        <w:t>’</w:t>
      </w:r>
      <w:r w:rsidRPr="00F452F3">
        <w:rPr>
          <w:i/>
          <w:lang w:eastAsia="fr-FR" w:bidi="fr-FR"/>
        </w:rPr>
        <w:t>est de mise. On ne peut i</w:t>
      </w:r>
      <w:r w:rsidRPr="00F452F3">
        <w:rPr>
          <w:i/>
          <w:lang w:eastAsia="fr-FR" w:bidi="fr-FR"/>
        </w:rPr>
        <w:t>n</w:t>
      </w:r>
      <w:r w:rsidRPr="00F452F3">
        <w:rPr>
          <w:i/>
          <w:lang w:eastAsia="fr-FR" w:bidi="fr-FR"/>
        </w:rPr>
        <w:t>troduire en Dieu un avant et après. De même que le Christ est mort pour tous les hommes et donc non se</w:t>
      </w:r>
      <w:r w:rsidRPr="00F452F3">
        <w:rPr>
          <w:i/>
          <w:lang w:eastAsia="fr-FR" w:bidi="fr-FR"/>
        </w:rPr>
        <w:t>u</w:t>
      </w:r>
      <w:r w:rsidRPr="00F452F3">
        <w:rPr>
          <w:i/>
          <w:lang w:eastAsia="fr-FR" w:bidi="fr-FR"/>
        </w:rPr>
        <w:t>lement pour ceux qui sont venus sur terre avant lui mais aussi pour ceux qui devaient venir après, de même ses mérites sont applicables non seulement à ceux qui l</w:t>
      </w:r>
      <w:r>
        <w:rPr>
          <w:i/>
          <w:lang w:eastAsia="fr-FR" w:bidi="fr-FR"/>
        </w:rPr>
        <w:t>’</w:t>
      </w:r>
      <w:r w:rsidRPr="00F452F3">
        <w:rPr>
          <w:i/>
          <w:lang w:eastAsia="fr-FR" w:bidi="fr-FR"/>
        </w:rPr>
        <w:t>ont su</w:t>
      </w:r>
      <w:r w:rsidRPr="00F452F3">
        <w:rPr>
          <w:i/>
          <w:lang w:eastAsia="fr-FR" w:bidi="fr-FR"/>
        </w:rPr>
        <w:t>i</w:t>
      </w:r>
      <w:r w:rsidRPr="00F452F3">
        <w:rPr>
          <w:i/>
          <w:lang w:eastAsia="fr-FR" w:bidi="fr-FR"/>
        </w:rPr>
        <w:t>vi, mais aussi à ceux qui l</w:t>
      </w:r>
      <w:r>
        <w:rPr>
          <w:i/>
          <w:lang w:eastAsia="fr-FR" w:bidi="fr-FR"/>
        </w:rPr>
        <w:t>’</w:t>
      </w:r>
      <w:r w:rsidRPr="00F452F3">
        <w:rPr>
          <w:i/>
          <w:lang w:eastAsia="fr-FR" w:bidi="fr-FR"/>
        </w:rPr>
        <w:t>ont pr</w:t>
      </w:r>
      <w:r w:rsidRPr="00F452F3">
        <w:rPr>
          <w:i/>
          <w:lang w:eastAsia="fr-FR" w:bidi="fr-FR"/>
        </w:rPr>
        <w:t>é</w:t>
      </w:r>
      <w:r w:rsidRPr="00F452F3">
        <w:rPr>
          <w:i/>
          <w:lang w:eastAsia="fr-FR" w:bidi="fr-FR"/>
        </w:rPr>
        <w:t>cédé. Ceux qui l</w:t>
      </w:r>
      <w:r>
        <w:rPr>
          <w:i/>
          <w:lang w:eastAsia="fr-FR" w:bidi="fr-FR"/>
        </w:rPr>
        <w:t>’</w:t>
      </w:r>
      <w:r w:rsidRPr="00F452F3">
        <w:rPr>
          <w:i/>
          <w:lang w:eastAsia="fr-FR" w:bidi="fr-FR"/>
        </w:rPr>
        <w:t>ont suivi ont, il est vrai, l</w:t>
      </w:r>
      <w:r>
        <w:rPr>
          <w:i/>
          <w:lang w:eastAsia="fr-FR" w:bidi="fr-FR"/>
        </w:rPr>
        <w:t>’</w:t>
      </w:r>
      <w:r w:rsidRPr="00F452F3">
        <w:rPr>
          <w:i/>
          <w:lang w:eastAsia="fr-FR" w:bidi="fr-FR"/>
        </w:rPr>
        <w:t>immense avantage de bénéficier des sacrements institués en leur f</w:t>
      </w:r>
      <w:r w:rsidRPr="00F452F3">
        <w:rPr>
          <w:i/>
          <w:lang w:eastAsia="fr-FR" w:bidi="fr-FR"/>
        </w:rPr>
        <w:t>a</w:t>
      </w:r>
      <w:r w:rsidRPr="00F452F3">
        <w:rPr>
          <w:i/>
          <w:lang w:eastAsia="fr-FR" w:bidi="fr-FR"/>
        </w:rPr>
        <w:t>veur.</w:t>
      </w:r>
    </w:p>
    <w:p w:rsidR="00EC7671" w:rsidRPr="00F452F3" w:rsidRDefault="00EC7671" w:rsidP="00EC7671">
      <w:pPr>
        <w:spacing w:before="120" w:after="120"/>
        <w:jc w:val="both"/>
        <w:rPr>
          <w:i/>
        </w:rPr>
      </w:pPr>
    </w:p>
    <w:p w:rsidR="00EC7671" w:rsidRPr="00F452F3" w:rsidRDefault="00EC7671" w:rsidP="00EC7671">
      <w:pPr>
        <w:spacing w:before="120" w:after="120"/>
        <w:jc w:val="both"/>
        <w:rPr>
          <w:i/>
        </w:rPr>
      </w:pPr>
      <w:r w:rsidRPr="00F452F3">
        <w:rPr>
          <w:i/>
          <w:lang w:eastAsia="fr-FR" w:bidi="fr-FR"/>
        </w:rPr>
        <w:t>Mais les</w:t>
      </w:r>
      <w:r w:rsidRPr="00F452F3">
        <w:rPr>
          <w:rStyle w:val="Corpsdutexte1512ptNonGrasNonItalique"/>
          <w:bCs/>
          <w:i/>
          <w:iCs/>
        </w:rPr>
        <w:t xml:space="preserve"> </w:t>
      </w:r>
      <w:r w:rsidRPr="00F452F3">
        <w:rPr>
          <w:rStyle w:val="Corpsdutexte1512ptNonGrasNonItalique"/>
          <w:bCs/>
          <w:iCs/>
        </w:rPr>
        <w:t>Miettes</w:t>
      </w:r>
      <w:r w:rsidRPr="00F452F3">
        <w:rPr>
          <w:rStyle w:val="Corpsdutexte1512ptNonGrasNonItalique"/>
          <w:bCs/>
          <w:i/>
          <w:iCs/>
        </w:rPr>
        <w:t xml:space="preserve"> </w:t>
      </w:r>
      <w:r w:rsidRPr="00F452F3">
        <w:rPr>
          <w:i/>
          <w:lang w:eastAsia="fr-FR" w:bidi="fr-FR"/>
        </w:rPr>
        <w:t>constituent-elles le dernier mot dans l</w:t>
      </w:r>
      <w:r>
        <w:rPr>
          <w:i/>
          <w:lang w:eastAsia="fr-FR" w:bidi="fr-FR"/>
        </w:rPr>
        <w:t>’</w:t>
      </w:r>
      <w:r w:rsidRPr="00F452F3">
        <w:rPr>
          <w:i/>
          <w:lang w:eastAsia="fr-FR" w:bidi="fr-FR"/>
        </w:rPr>
        <w:t>œuvre de Søren Kierkegaard</w:t>
      </w:r>
      <w:r w:rsidRPr="00F452F3">
        <w:rPr>
          <w:rStyle w:val="Corpsdutexte1512ptNonGrasNonItalique"/>
          <w:i/>
        </w:rPr>
        <w:t> ?</w:t>
      </w:r>
      <w:r w:rsidRPr="00F452F3">
        <w:rPr>
          <w:rStyle w:val="Corpsdutexte1512ptNonGrasNonItalique"/>
          <w:bCs/>
          <w:i/>
          <w:iCs/>
        </w:rPr>
        <w:t xml:space="preserve"> </w:t>
      </w:r>
      <w:r w:rsidRPr="00F452F3">
        <w:rPr>
          <w:i/>
          <w:lang w:eastAsia="fr-FR" w:bidi="fr-FR"/>
        </w:rPr>
        <w:t>Il est bien difficile de pa</w:t>
      </w:r>
      <w:r w:rsidRPr="00F452F3">
        <w:rPr>
          <w:i/>
          <w:lang w:eastAsia="fr-FR" w:bidi="fr-FR"/>
        </w:rPr>
        <w:t>r</w:t>
      </w:r>
      <w:r w:rsidRPr="00F452F3">
        <w:rPr>
          <w:i/>
          <w:lang w:eastAsia="fr-FR" w:bidi="fr-FR"/>
        </w:rPr>
        <w:t>ler du dernier mot d</w:t>
      </w:r>
      <w:r>
        <w:rPr>
          <w:i/>
          <w:lang w:eastAsia="fr-FR" w:bidi="fr-FR"/>
        </w:rPr>
        <w:t>’</w:t>
      </w:r>
      <w:r w:rsidRPr="00F452F3">
        <w:rPr>
          <w:i/>
          <w:lang w:eastAsia="fr-FR" w:bidi="fr-FR"/>
        </w:rPr>
        <w:t>un esprit aussi critique et aussi universel que Søren Kierkegaard. Mais on peut dire ceci</w:t>
      </w:r>
      <w:r w:rsidRPr="00F452F3">
        <w:rPr>
          <w:i/>
        </w:rPr>
        <w:t> :</w:t>
      </w:r>
    </w:p>
    <w:p w:rsidR="00EC7671" w:rsidRPr="00F452F3" w:rsidRDefault="00EC7671" w:rsidP="00EC7671">
      <w:pPr>
        <w:spacing w:before="120" w:after="120"/>
        <w:jc w:val="both"/>
        <w:rPr>
          <w:i/>
          <w:lang w:eastAsia="fr-FR" w:bidi="fr-FR"/>
        </w:rPr>
      </w:pPr>
      <w:r w:rsidRPr="00F452F3">
        <w:rPr>
          <w:i/>
          <w:lang w:eastAsia="fr-FR" w:bidi="fr-FR"/>
        </w:rPr>
        <w:t>De même que dans saint Paul la doctrine de la loi naturelle (Rom. I et II) équilibre d</w:t>
      </w:r>
      <w:r>
        <w:rPr>
          <w:i/>
          <w:lang w:eastAsia="fr-FR" w:bidi="fr-FR"/>
        </w:rPr>
        <w:t>’</w:t>
      </w:r>
      <w:r w:rsidRPr="00F452F3">
        <w:rPr>
          <w:i/>
          <w:lang w:eastAsia="fr-FR" w:bidi="fr-FR"/>
        </w:rPr>
        <w:t>une certaine façon la doctr</w:t>
      </w:r>
      <w:r w:rsidRPr="00F452F3">
        <w:rPr>
          <w:i/>
          <w:lang w:eastAsia="fr-FR" w:bidi="fr-FR"/>
        </w:rPr>
        <w:t>i</w:t>
      </w:r>
      <w:r w:rsidRPr="00F452F3">
        <w:rPr>
          <w:i/>
          <w:lang w:eastAsia="fr-FR" w:bidi="fr-FR"/>
        </w:rPr>
        <w:t>ne de l</w:t>
      </w:r>
      <w:r>
        <w:rPr>
          <w:i/>
          <w:lang w:eastAsia="fr-FR" w:bidi="fr-FR"/>
        </w:rPr>
        <w:t>’</w:t>
      </w:r>
      <w:r w:rsidRPr="00F452F3">
        <w:rPr>
          <w:i/>
          <w:lang w:eastAsia="fr-FR" w:bidi="fr-FR"/>
        </w:rPr>
        <w:t>homme nouveau et de la r</w:t>
      </w:r>
      <w:r w:rsidRPr="00F452F3">
        <w:rPr>
          <w:i/>
          <w:lang w:eastAsia="fr-FR" w:bidi="fr-FR"/>
        </w:rPr>
        <w:t>é</w:t>
      </w:r>
      <w:r w:rsidRPr="00F452F3">
        <w:rPr>
          <w:i/>
          <w:lang w:eastAsia="fr-FR" w:bidi="fr-FR"/>
        </w:rPr>
        <w:t>surrection dans le Christ (voir note page 26) et de même que le Prologue de saint Jean joue un rôle analogue par rapport à l</w:t>
      </w:r>
      <w:r>
        <w:rPr>
          <w:i/>
          <w:lang w:eastAsia="fr-FR" w:bidi="fr-FR"/>
        </w:rPr>
        <w:t>’</w:t>
      </w:r>
      <w:r w:rsidRPr="00F452F3">
        <w:rPr>
          <w:i/>
          <w:lang w:eastAsia="fr-FR" w:bidi="fr-FR"/>
        </w:rPr>
        <w:t>entretien de Notre Seigneur avec Nicodème (III), de même il y a dans le</w:t>
      </w:r>
      <w:r w:rsidRPr="00F452F3">
        <w:rPr>
          <w:rStyle w:val="Corpsdutexte1512ptNonGrasNonItalique"/>
          <w:bCs/>
          <w:i/>
          <w:iCs/>
        </w:rPr>
        <w:t xml:space="preserve"> </w:t>
      </w:r>
      <w:r w:rsidRPr="00F452F3">
        <w:rPr>
          <w:rStyle w:val="Corpsdutexte1512ptNonGrasNonItalique"/>
          <w:bCs/>
          <w:iCs/>
        </w:rPr>
        <w:t>Post-Scriptum</w:t>
      </w:r>
      <w:r w:rsidRPr="00F452F3">
        <w:rPr>
          <w:rStyle w:val="Corpsdutexte1512ptNonGrasNonItalique"/>
          <w:bCs/>
          <w:i/>
          <w:iCs/>
        </w:rPr>
        <w:t xml:space="preserve"> </w:t>
      </w:r>
      <w:r w:rsidRPr="00F452F3">
        <w:rPr>
          <w:i/>
          <w:lang w:eastAsia="fr-FR" w:bidi="fr-FR"/>
        </w:rPr>
        <w:t xml:space="preserve">un organe </w:t>
      </w:r>
      <w:r w:rsidRPr="00F452F3">
        <w:rPr>
          <w:i/>
        </w:rPr>
        <w:t xml:space="preserve">[23] </w:t>
      </w:r>
      <w:r w:rsidRPr="00F452F3">
        <w:rPr>
          <w:i/>
          <w:lang w:eastAsia="fr-FR" w:bidi="fr-FR"/>
        </w:rPr>
        <w:t>hypertrophié (dont il n</w:t>
      </w:r>
      <w:r>
        <w:rPr>
          <w:i/>
          <w:lang w:eastAsia="fr-FR" w:bidi="fr-FR"/>
        </w:rPr>
        <w:t>’</w:t>
      </w:r>
      <w:r w:rsidRPr="00F452F3">
        <w:rPr>
          <w:i/>
          <w:lang w:eastAsia="fr-FR" w:bidi="fr-FR"/>
        </w:rPr>
        <w:t>était pas question dans les</w:t>
      </w:r>
      <w:r w:rsidRPr="00F452F3">
        <w:rPr>
          <w:rStyle w:val="Corpsdutexte1512ptNonGrasNonItalique"/>
          <w:bCs/>
          <w:i/>
          <w:iCs/>
        </w:rPr>
        <w:t xml:space="preserve"> </w:t>
      </w:r>
      <w:r w:rsidRPr="00F452F3">
        <w:rPr>
          <w:rStyle w:val="Corpsdutexte1512ptNonGrasNonItalique"/>
          <w:bCs/>
          <w:iCs/>
        </w:rPr>
        <w:t>Miettes</w:t>
      </w:r>
      <w:r w:rsidRPr="00F452F3">
        <w:rPr>
          <w:rStyle w:val="Corpsdutexte1512ptNonGrasNonItalique"/>
          <w:bCs/>
          <w:i/>
          <w:iCs/>
        </w:rPr>
        <w:t xml:space="preserve"> </w:t>
      </w:r>
      <w:r w:rsidRPr="00F452F3">
        <w:rPr>
          <w:i/>
          <w:lang w:eastAsia="fr-FR" w:bidi="fr-FR"/>
        </w:rPr>
        <w:t>elles-mêmes) qui neutralise une bonne partie de la thèse qu</w:t>
      </w:r>
      <w:r>
        <w:rPr>
          <w:i/>
          <w:lang w:eastAsia="fr-FR" w:bidi="fr-FR"/>
        </w:rPr>
        <w:t>’</w:t>
      </w:r>
      <w:r w:rsidRPr="00F452F3">
        <w:rPr>
          <w:i/>
          <w:lang w:eastAsia="fr-FR" w:bidi="fr-FR"/>
        </w:rPr>
        <w:t>elles soutiennent. Il s</w:t>
      </w:r>
      <w:r>
        <w:rPr>
          <w:i/>
          <w:lang w:eastAsia="fr-FR" w:bidi="fr-FR"/>
        </w:rPr>
        <w:t>’</w:t>
      </w:r>
      <w:r w:rsidRPr="00F452F3">
        <w:rPr>
          <w:i/>
          <w:lang w:eastAsia="fr-FR" w:bidi="fr-FR"/>
        </w:rPr>
        <w:t>agit du rel</w:t>
      </w:r>
      <w:r w:rsidRPr="00F452F3">
        <w:rPr>
          <w:i/>
          <w:lang w:eastAsia="fr-FR" w:bidi="fr-FR"/>
        </w:rPr>
        <w:t>i</w:t>
      </w:r>
      <w:r w:rsidRPr="00F452F3">
        <w:rPr>
          <w:i/>
          <w:lang w:eastAsia="fr-FR" w:bidi="fr-FR"/>
        </w:rPr>
        <w:t>gieux A, c</w:t>
      </w:r>
      <w:r>
        <w:rPr>
          <w:i/>
          <w:lang w:eastAsia="fr-FR" w:bidi="fr-FR"/>
        </w:rPr>
        <w:t>’</w:t>
      </w:r>
      <w:r w:rsidRPr="00F452F3">
        <w:rPr>
          <w:i/>
          <w:lang w:eastAsia="fr-FR" w:bidi="fr-FR"/>
        </w:rPr>
        <w:t>est-à-dire non spécifiquement chr</w:t>
      </w:r>
      <w:r w:rsidRPr="00F452F3">
        <w:rPr>
          <w:i/>
          <w:lang w:eastAsia="fr-FR" w:bidi="fr-FR"/>
        </w:rPr>
        <w:t>é</w:t>
      </w:r>
      <w:r w:rsidRPr="00F452F3">
        <w:rPr>
          <w:i/>
          <w:lang w:eastAsia="fr-FR" w:bidi="fr-FR"/>
        </w:rPr>
        <w:t>tien, non paradoxo-dialectique. Par lui se trouve subrepticement réintégrée dans la perspective kierkegaardie</w:t>
      </w:r>
      <w:r w:rsidRPr="00F452F3">
        <w:rPr>
          <w:i/>
          <w:lang w:eastAsia="fr-FR" w:bidi="fr-FR"/>
        </w:rPr>
        <w:t>n</w:t>
      </w:r>
      <w:r w:rsidRPr="00F452F3">
        <w:rPr>
          <w:i/>
          <w:lang w:eastAsia="fr-FR" w:bidi="fr-FR"/>
        </w:rPr>
        <w:t>ne la loi naturelle, mais une loi naturelle tellement éclairée et tell</w:t>
      </w:r>
      <w:r w:rsidRPr="00F452F3">
        <w:rPr>
          <w:i/>
          <w:lang w:eastAsia="fr-FR" w:bidi="fr-FR"/>
        </w:rPr>
        <w:t>e</w:t>
      </w:r>
      <w:r w:rsidRPr="00F452F3">
        <w:rPr>
          <w:i/>
          <w:lang w:eastAsia="fr-FR" w:bidi="fr-FR"/>
        </w:rPr>
        <w:t>ment co</w:t>
      </w:r>
      <w:r w:rsidRPr="00F452F3">
        <w:rPr>
          <w:i/>
          <w:lang w:eastAsia="fr-FR" w:bidi="fr-FR"/>
        </w:rPr>
        <w:t>m</w:t>
      </w:r>
      <w:r w:rsidRPr="00F452F3">
        <w:rPr>
          <w:i/>
          <w:lang w:eastAsia="fr-FR" w:bidi="fr-FR"/>
        </w:rPr>
        <w:t>plète qu</w:t>
      </w:r>
      <w:r>
        <w:rPr>
          <w:i/>
          <w:lang w:eastAsia="fr-FR" w:bidi="fr-FR"/>
        </w:rPr>
        <w:t>’</w:t>
      </w:r>
      <w:r w:rsidRPr="00F452F3">
        <w:rPr>
          <w:i/>
          <w:lang w:eastAsia="fr-FR" w:bidi="fr-FR"/>
        </w:rPr>
        <w:t>on peut dire qu</w:t>
      </w:r>
      <w:r>
        <w:rPr>
          <w:i/>
          <w:lang w:eastAsia="fr-FR" w:bidi="fr-FR"/>
        </w:rPr>
        <w:t>’</w:t>
      </w:r>
      <w:r w:rsidRPr="00F452F3">
        <w:rPr>
          <w:i/>
          <w:lang w:eastAsia="fr-FR" w:bidi="fr-FR"/>
        </w:rPr>
        <w:t>elle pousse ses racines jusqu</w:t>
      </w:r>
      <w:r>
        <w:rPr>
          <w:i/>
          <w:lang w:eastAsia="fr-FR" w:bidi="fr-FR"/>
        </w:rPr>
        <w:t>’</w:t>
      </w:r>
      <w:r w:rsidRPr="00F452F3">
        <w:rPr>
          <w:i/>
          <w:lang w:eastAsia="fr-FR" w:bidi="fr-FR"/>
        </w:rPr>
        <w:t>à la surnature, jusqu</w:t>
      </w:r>
      <w:r>
        <w:rPr>
          <w:i/>
          <w:lang w:eastAsia="fr-FR" w:bidi="fr-FR"/>
        </w:rPr>
        <w:t>’</w:t>
      </w:r>
      <w:r w:rsidRPr="00F452F3">
        <w:rPr>
          <w:i/>
          <w:lang w:eastAsia="fr-FR" w:bidi="fr-FR"/>
        </w:rPr>
        <w:t>au Verbe qui, dès avant son I</w:t>
      </w:r>
      <w:r w:rsidRPr="00F452F3">
        <w:rPr>
          <w:i/>
          <w:lang w:eastAsia="fr-FR" w:bidi="fr-FR"/>
        </w:rPr>
        <w:t>n</w:t>
      </w:r>
      <w:r w:rsidRPr="00F452F3">
        <w:rPr>
          <w:i/>
          <w:lang w:eastAsia="fr-FR" w:bidi="fr-FR"/>
        </w:rPr>
        <w:t>carnation</w:t>
      </w:r>
      <w:r w:rsidRPr="003E1859">
        <w:rPr>
          <w:i/>
          <w:lang w:eastAsia="fr-FR" w:bidi="fr-FR"/>
        </w:rPr>
        <w:t xml:space="preserve">, </w:t>
      </w:r>
      <w:r w:rsidRPr="003E1859">
        <w:rPr>
          <w:i/>
        </w:rPr>
        <w:t>« erat lux vera quæ illuminat omnem hominem venientem in hunc mundum »</w:t>
      </w:r>
      <w:r w:rsidRPr="003E1859">
        <w:t xml:space="preserve">. </w:t>
      </w:r>
      <w:r w:rsidRPr="00F452F3">
        <w:rPr>
          <w:i/>
          <w:lang w:eastAsia="fr-FR" w:bidi="fr-FR"/>
        </w:rPr>
        <w:t>Ce religieux A attaque et travaille des zones si profondes que le le</w:t>
      </w:r>
      <w:r w:rsidRPr="00F452F3">
        <w:rPr>
          <w:i/>
          <w:lang w:eastAsia="fr-FR" w:bidi="fr-FR"/>
        </w:rPr>
        <w:t>c</w:t>
      </w:r>
      <w:r w:rsidRPr="00F452F3">
        <w:rPr>
          <w:i/>
          <w:lang w:eastAsia="fr-FR" w:bidi="fr-FR"/>
        </w:rPr>
        <w:t>teur est amené à se demander si l</w:t>
      </w:r>
      <w:r>
        <w:rPr>
          <w:i/>
          <w:lang w:eastAsia="fr-FR" w:bidi="fr-FR"/>
        </w:rPr>
        <w:t>’</w:t>
      </w:r>
      <w:r w:rsidRPr="00F452F3">
        <w:rPr>
          <w:i/>
          <w:lang w:eastAsia="fr-FR" w:bidi="fr-FR"/>
        </w:rPr>
        <w:t>auteur, par une dialectique inverse de celle des</w:t>
      </w:r>
      <w:r w:rsidRPr="003E1859">
        <w:t xml:space="preserve"> </w:t>
      </w:r>
      <w:r w:rsidRPr="003E1859">
        <w:rPr>
          <w:i/>
        </w:rPr>
        <w:t>Miettes</w:t>
      </w:r>
      <w:r w:rsidRPr="003E1859">
        <w:t xml:space="preserve">, </w:t>
      </w:r>
      <w:r w:rsidRPr="00F452F3">
        <w:rPr>
          <w:i/>
          <w:lang w:eastAsia="fr-FR" w:bidi="fr-FR"/>
        </w:rPr>
        <w:t>n</w:t>
      </w:r>
      <w:r>
        <w:rPr>
          <w:i/>
          <w:lang w:eastAsia="fr-FR" w:bidi="fr-FR"/>
        </w:rPr>
        <w:t>’</w:t>
      </w:r>
      <w:r w:rsidRPr="00F452F3">
        <w:rPr>
          <w:i/>
          <w:lang w:eastAsia="fr-FR" w:bidi="fr-FR"/>
        </w:rPr>
        <w:t>intègre pas le christianisme lui-même dans ce r</w:t>
      </w:r>
      <w:r w:rsidRPr="00F452F3">
        <w:rPr>
          <w:i/>
          <w:lang w:eastAsia="fr-FR" w:bidi="fr-FR"/>
        </w:rPr>
        <w:t>e</w:t>
      </w:r>
      <w:r w:rsidRPr="00F452F3">
        <w:rPr>
          <w:i/>
          <w:lang w:eastAsia="fr-FR" w:bidi="fr-FR"/>
        </w:rPr>
        <w:t>ligieux imm</w:t>
      </w:r>
      <w:r w:rsidRPr="00F452F3">
        <w:rPr>
          <w:i/>
          <w:lang w:eastAsia="fr-FR" w:bidi="fr-FR"/>
        </w:rPr>
        <w:t>a</w:t>
      </w:r>
      <w:r w:rsidRPr="00F452F3">
        <w:rPr>
          <w:i/>
          <w:lang w:eastAsia="fr-FR" w:bidi="fr-FR"/>
        </w:rPr>
        <w:t>nent, ou en d</w:t>
      </w:r>
      <w:r>
        <w:rPr>
          <w:i/>
          <w:lang w:eastAsia="fr-FR" w:bidi="fr-FR"/>
        </w:rPr>
        <w:t>’</w:t>
      </w:r>
      <w:r w:rsidRPr="00F452F3">
        <w:rPr>
          <w:i/>
          <w:lang w:eastAsia="fr-FR" w:bidi="fr-FR"/>
        </w:rPr>
        <w:t>autres termes si le religieux B (paradoxo-dialectique, basé sur l</w:t>
      </w:r>
      <w:r>
        <w:rPr>
          <w:i/>
          <w:lang w:eastAsia="fr-FR" w:bidi="fr-FR"/>
        </w:rPr>
        <w:t>’</w:t>
      </w:r>
      <w:r w:rsidRPr="00F452F3">
        <w:rPr>
          <w:i/>
          <w:lang w:eastAsia="fr-FR" w:bidi="fr-FR"/>
        </w:rPr>
        <w:t>Incarnation, fait historique) est a</w:t>
      </w:r>
      <w:r w:rsidRPr="00F452F3">
        <w:rPr>
          <w:i/>
          <w:lang w:eastAsia="fr-FR" w:bidi="fr-FR"/>
        </w:rPr>
        <w:t>b</w:t>
      </w:r>
      <w:r w:rsidRPr="00F452F3">
        <w:rPr>
          <w:i/>
          <w:lang w:eastAsia="fr-FR" w:bidi="fr-FR"/>
        </w:rPr>
        <w:t>solument nécessaire pour faire son salut. Par là se trouve à peu près rétabli dans l</w:t>
      </w:r>
      <w:r>
        <w:rPr>
          <w:i/>
          <w:lang w:eastAsia="fr-FR" w:bidi="fr-FR"/>
        </w:rPr>
        <w:t>’</w:t>
      </w:r>
      <w:r w:rsidRPr="00F452F3">
        <w:rPr>
          <w:i/>
          <w:lang w:eastAsia="fr-FR" w:bidi="fr-FR"/>
        </w:rPr>
        <w:t>œuvre critique de Sœren Kierkegaard un équilibre an</w:t>
      </w:r>
      <w:r w:rsidRPr="00F452F3">
        <w:rPr>
          <w:i/>
          <w:lang w:eastAsia="fr-FR" w:bidi="fr-FR"/>
        </w:rPr>
        <w:t>a</w:t>
      </w:r>
      <w:r w:rsidRPr="00F452F3">
        <w:rPr>
          <w:i/>
          <w:lang w:eastAsia="fr-FR" w:bidi="fr-FR"/>
        </w:rPr>
        <w:t>logue à celui qui existe dans l</w:t>
      </w:r>
      <w:r>
        <w:rPr>
          <w:i/>
          <w:lang w:eastAsia="fr-FR" w:bidi="fr-FR"/>
        </w:rPr>
        <w:t>’</w:t>
      </w:r>
      <w:r w:rsidRPr="00F452F3">
        <w:rPr>
          <w:i/>
          <w:lang w:eastAsia="fr-FR" w:bidi="fr-FR"/>
        </w:rPr>
        <w:t>enseignement positif de saint Jean ou de saint Paul, ou dans la doctrine de l</w:t>
      </w:r>
      <w:r>
        <w:rPr>
          <w:i/>
          <w:lang w:eastAsia="fr-FR" w:bidi="fr-FR"/>
        </w:rPr>
        <w:t>’</w:t>
      </w:r>
      <w:r w:rsidRPr="00F452F3">
        <w:rPr>
          <w:i/>
          <w:lang w:eastAsia="fr-FR" w:bidi="fr-FR"/>
        </w:rPr>
        <w:t>Église. Seulement, l</w:t>
      </w:r>
      <w:r>
        <w:rPr>
          <w:i/>
          <w:lang w:eastAsia="fr-FR" w:bidi="fr-FR"/>
        </w:rPr>
        <w:t>’</w:t>
      </w:r>
      <w:r w:rsidRPr="00F452F3">
        <w:rPr>
          <w:i/>
          <w:lang w:eastAsia="fr-FR" w:bidi="fr-FR"/>
        </w:rPr>
        <w:t>effort dialectique gra</w:t>
      </w:r>
      <w:r w:rsidRPr="00F452F3">
        <w:rPr>
          <w:i/>
          <w:lang w:eastAsia="fr-FR" w:bidi="fr-FR"/>
        </w:rPr>
        <w:t>n</w:t>
      </w:r>
      <w:r w:rsidRPr="00F452F3">
        <w:rPr>
          <w:i/>
          <w:lang w:eastAsia="fr-FR" w:bidi="fr-FR"/>
        </w:rPr>
        <w:t>diose de Kierkegaard pour opérer la conciliation entre ces deux aspects de la vérité orthodoxe n</w:t>
      </w:r>
      <w:r>
        <w:rPr>
          <w:i/>
          <w:lang w:eastAsia="fr-FR" w:bidi="fr-FR"/>
        </w:rPr>
        <w:t>’</w:t>
      </w:r>
      <w:r w:rsidRPr="00F452F3">
        <w:rPr>
          <w:i/>
          <w:lang w:eastAsia="fr-FR" w:bidi="fr-FR"/>
        </w:rPr>
        <w:t>a tout de même pas réu</w:t>
      </w:r>
      <w:r w:rsidRPr="00F452F3">
        <w:rPr>
          <w:i/>
          <w:lang w:eastAsia="fr-FR" w:bidi="fr-FR"/>
        </w:rPr>
        <w:t>s</w:t>
      </w:r>
      <w:r w:rsidRPr="00F452F3">
        <w:rPr>
          <w:i/>
          <w:lang w:eastAsia="fr-FR" w:bidi="fr-FR"/>
        </w:rPr>
        <w:t>si. Ce sont les rapports du religieux A et du religieux B – et surtout le point d</w:t>
      </w:r>
      <w:r>
        <w:rPr>
          <w:i/>
          <w:lang w:eastAsia="fr-FR" w:bidi="fr-FR"/>
        </w:rPr>
        <w:t>’</w:t>
      </w:r>
      <w:r w:rsidRPr="00F452F3">
        <w:rPr>
          <w:i/>
          <w:lang w:eastAsia="fr-FR" w:bidi="fr-FR"/>
        </w:rPr>
        <w:t>insertion du religieux B dans le religieux A – qui constitue, croyons-nous, la pierre d</w:t>
      </w:r>
      <w:r>
        <w:rPr>
          <w:i/>
          <w:lang w:eastAsia="fr-FR" w:bidi="fr-FR"/>
        </w:rPr>
        <w:t>’</w:t>
      </w:r>
      <w:r w:rsidRPr="00F452F3">
        <w:rPr>
          <w:i/>
          <w:lang w:eastAsia="fr-FR" w:bidi="fr-FR"/>
        </w:rPr>
        <w:t>achoppement de sa tent</w:t>
      </w:r>
      <w:r w:rsidRPr="00F452F3">
        <w:rPr>
          <w:i/>
          <w:lang w:eastAsia="fr-FR" w:bidi="fr-FR"/>
        </w:rPr>
        <w:t>a</w:t>
      </w:r>
      <w:r w:rsidRPr="00F452F3">
        <w:rPr>
          <w:i/>
          <w:lang w:eastAsia="fr-FR" w:bidi="fr-FR"/>
        </w:rPr>
        <w:t>tive.</w:t>
      </w:r>
    </w:p>
    <w:p w:rsidR="00EC7671" w:rsidRPr="00F452F3" w:rsidRDefault="00EC7671" w:rsidP="00EC7671">
      <w:pPr>
        <w:spacing w:before="120" w:after="120"/>
        <w:jc w:val="both"/>
        <w:rPr>
          <w:i/>
          <w:lang w:eastAsia="fr-FR" w:bidi="fr-FR"/>
        </w:rPr>
      </w:pPr>
    </w:p>
    <w:p w:rsidR="00EC7671" w:rsidRPr="00F452F3" w:rsidRDefault="008C6031" w:rsidP="00EC7671">
      <w:pPr>
        <w:spacing w:before="120" w:after="120"/>
        <w:jc w:val="both"/>
        <w:rPr>
          <w:i/>
        </w:rPr>
      </w:pPr>
      <w:r w:rsidRPr="00F452F3">
        <w:rPr>
          <w:i/>
          <w:noProof/>
          <w:lang w:bidi="fr-FR"/>
        </w:rPr>
        <mc:AlternateContent>
          <mc:Choice Requires="wps">
            <w:drawing>
              <wp:anchor distT="0" distB="0" distL="63500" distR="63500" simplePos="0" relativeHeight="251648000" behindDoc="1" locked="0" layoutInCell="1" allowOverlap="1">
                <wp:simplePos x="0" y="0"/>
                <wp:positionH relativeFrom="margin">
                  <wp:posOffset>6402070</wp:posOffset>
                </wp:positionH>
                <wp:positionV relativeFrom="margin">
                  <wp:posOffset>6004560</wp:posOffset>
                </wp:positionV>
                <wp:extent cx="155575" cy="304800"/>
                <wp:effectExtent l="0" t="0" r="0" b="0"/>
                <wp:wrapTopAndBottom/>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spacing w:line="240" w:lineRule="exact"/>
                              <w:ind w:firstLine="29"/>
                            </w:pPr>
                            <w:r>
                              <w:rPr>
                                <w:rStyle w:val="Corpsdutexte2Exact"/>
                              </w:rPr>
                              <w:t>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04.1pt;margin-top:472.8pt;width:12.25pt;height:24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f4jowIAAJkFAAAOAAAAZHJzL2Uyb0RvYy54bWysVG1vmzAQ/j5p/8Hyd8JLIQmopGpCmCZ1&#13;&#10;L1K7H+CACdbAZrYT6Kb9951NSZNWk6ZtfEBn+3y+557n7vpmaBt0pFIxwVPszzyMKC9Eyfg+xV8e&#13;&#10;cmeJkdKEl6QRnKb4kSp8s3r75rrvEhqIWjQllQiCcJX0XYprrbvEdVVR05aomegoh8NKyJZoWMq9&#13;&#10;W0rSQ/S2cQPPm7u9kGUnRUGVgt1sPMQrG7+qaKE/VZWiGjUphty0/Uv735m/u7omyV6SrmbFUxrk&#13;&#10;L7JoCePw6ClURjRBB8lehWpZIYUSlZ4VonVFVbGCWgyAxvdeoLmvSUctFiiO6k5lUv8vbPHx+Fki&#13;&#10;VqY4AKY4aYGjBzpotBYDikx5+k4l4HXfgZ8eYBtotlBVdyeKrwpc3DOf8YIy3rv+gyghHjloYW8M&#13;&#10;lWxNkQA2gjDAx+OJA/NmYWJHUbSIMCrg6MoLl57lyCXJdLmTSr+jokXGSLEEim1wcrxT2iRDksnF&#13;&#10;vMVFzprG0tzwiw1wHHfgabhqzkwSlrUfsRdvl9tl6ITBfOuEXpY5t/kmdOa5v4iyq2yzyfyf5l0/&#13;&#10;TGpWlpSbZyYF+eGfMfSk5ZH7k4aUaFhpwpmUlNzvNo1ERwIKzu1nWIHkz9zcyzTsMWB5AckPQm8d&#13;&#10;xE4+Xy6cMA8jJ154S8fz43U898I4zPJLSHeM03+HhPoUx1EQjaL5LTbPfq+xkaRlGmZEw9oUgxzg&#13;&#10;G7u2pqTc8tJSqwlrRvusFCb951JAxSairV6NREex6mE32BbwJ73vRPkIApYCBAYqhfkGRi3kd4x6&#13;&#10;mBUpVt8ORFKMmvccmtEMlsmQk7GbDMILuJpijdFobvQ4gA6dZPsaIk/9dAuNkjMrYtNRYxaAwCyg&#13;&#10;/y2Wp1llBsz52no9T9TVLwAAAP//AwBQSwMEFAAGAAgAAAAhAEjzBX3mAAAAEgEAAA8AAABkcnMv&#13;&#10;ZG93bnJldi54bWxMTz1PwzAQ3ZH4D9YhsVGblKZtGqdCVGFAQojSDmxObOJAfI5it03/PdcJlpPe&#13;&#10;3bv3ka9H17GjGULrUcL9RAAzWHvdYiNh91HeLYCFqFCrzqORcDYB1sX1Va4y7U/4bo7b2DASwZAp&#13;&#10;CTbGPuM81NY4FSa+N0i3Lz84FQkODdeDOpG463giRMqdapEcrOrNkzX1z/bgJJQbfvbRvr7tZ/18&#13;&#10;eHn+LL/TqpTy9mbcrGg8roBFM8a/D7h0oPxQULDKH1AH1hEWYpEQV8LyYZYCu1DENJkDq2i1nKbA&#13;&#10;i5z/r1L8AgAA//8DAFBLAQItABQABgAIAAAAIQC2gziS/gAAAOEBAAATAAAAAAAAAAAAAAAAAAAA&#13;&#10;AABbQ29udGVudF9UeXBlc10ueG1sUEsBAi0AFAAGAAgAAAAhADj9If/WAAAAlAEAAAsAAAAAAAAA&#13;&#10;AAAAAAAALwEAAF9yZWxzLy5yZWxzUEsBAi0AFAAGAAgAAAAhAOYJ/iOjAgAAmQUAAA4AAAAAAAAA&#13;&#10;AAAAAAAALgIAAGRycy9lMm9Eb2MueG1sUEsBAi0AFAAGAAgAAAAhAEjzBX3mAAAAEgEAAA8AAAAA&#13;&#10;AAAAAAAAAAAA/QQAAGRycy9kb3ducmV2LnhtbFBLBQYAAAAABAAEAPMAAAAQBgAAAAA=&#13;&#10;" filled="f" stroked="f">
                <v:path arrowok="t"/>
                <v:textbox style="mso-fit-shape-to-text:t" inset="0,0,0,0">
                  <w:txbxContent>
                    <w:p w:rsidR="00EC7671" w:rsidRDefault="00EC7671" w:rsidP="00EC7671">
                      <w:pPr>
                        <w:spacing w:line="240" w:lineRule="exact"/>
                        <w:ind w:firstLine="29"/>
                      </w:pPr>
                      <w:r>
                        <w:rPr>
                          <w:rStyle w:val="Corpsdutexte2Exact"/>
                        </w:rPr>
                        <w:t>23</w:t>
                      </w:r>
                    </w:p>
                  </w:txbxContent>
                </v:textbox>
                <w10:wrap type="topAndBottom" anchorx="margin" anchory="margin"/>
              </v:shape>
            </w:pict>
          </mc:Fallback>
        </mc:AlternateContent>
      </w:r>
      <w:r w:rsidR="00EC7671" w:rsidRPr="00F452F3">
        <w:rPr>
          <w:i/>
          <w:lang w:eastAsia="fr-FR" w:bidi="fr-FR"/>
        </w:rPr>
        <w:t>Encore un mot. On a beaucoup reproché à Kierkegaard la place faite dans son œuvre au paradoxe et à l</w:t>
      </w:r>
      <w:r w:rsidR="00EC7671">
        <w:rPr>
          <w:i/>
          <w:lang w:eastAsia="fr-FR" w:bidi="fr-FR"/>
        </w:rPr>
        <w:t>’</w:t>
      </w:r>
      <w:r w:rsidR="00EC7671" w:rsidRPr="00F452F3">
        <w:rPr>
          <w:i/>
          <w:lang w:eastAsia="fr-FR" w:bidi="fr-FR"/>
        </w:rPr>
        <w:t>absurde, et il n</w:t>
      </w:r>
      <w:r w:rsidR="00EC7671">
        <w:rPr>
          <w:i/>
          <w:lang w:eastAsia="fr-FR" w:bidi="fr-FR"/>
        </w:rPr>
        <w:t>’</w:t>
      </w:r>
      <w:r w:rsidR="00EC7671" w:rsidRPr="00F452F3">
        <w:rPr>
          <w:i/>
          <w:lang w:eastAsia="fr-FR" w:bidi="fr-FR"/>
        </w:rPr>
        <w:t>est pas do</w:t>
      </w:r>
      <w:r w:rsidR="00EC7671" w:rsidRPr="00F452F3">
        <w:rPr>
          <w:i/>
          <w:lang w:eastAsia="fr-FR" w:bidi="fr-FR"/>
        </w:rPr>
        <w:t>u</w:t>
      </w:r>
      <w:r w:rsidR="00EC7671" w:rsidRPr="00F452F3">
        <w:rPr>
          <w:i/>
          <w:lang w:eastAsia="fr-FR" w:bidi="fr-FR"/>
        </w:rPr>
        <w:t>teux que sur ce point, comme sur quelques autres, il est en oppos</w:t>
      </w:r>
      <w:r w:rsidR="00EC7671" w:rsidRPr="00F452F3">
        <w:rPr>
          <w:i/>
          <w:lang w:eastAsia="fr-FR" w:bidi="fr-FR"/>
        </w:rPr>
        <w:t>i</w:t>
      </w:r>
      <w:r w:rsidR="00EC7671" w:rsidRPr="00F452F3">
        <w:rPr>
          <w:i/>
          <w:lang w:eastAsia="fr-FR" w:bidi="fr-FR"/>
        </w:rPr>
        <w:t>tion avec la doctrine catholique. La foi pour lui consiste à croire non se</w:t>
      </w:r>
      <w:r w:rsidR="00EC7671" w:rsidRPr="00F452F3">
        <w:rPr>
          <w:i/>
          <w:lang w:eastAsia="fr-FR" w:bidi="fr-FR"/>
        </w:rPr>
        <w:t>u</w:t>
      </w:r>
      <w:r w:rsidR="00EC7671" w:rsidRPr="00F452F3">
        <w:rPr>
          <w:i/>
          <w:lang w:eastAsia="fr-FR" w:bidi="fr-FR"/>
        </w:rPr>
        <w:t>lement contre la vraisemblance mais contre l</w:t>
      </w:r>
      <w:r w:rsidR="00EC7671">
        <w:rPr>
          <w:i/>
          <w:lang w:eastAsia="fr-FR" w:bidi="fr-FR"/>
        </w:rPr>
        <w:t>’</w:t>
      </w:r>
      <w:r w:rsidR="00EC7671" w:rsidRPr="00F452F3">
        <w:rPr>
          <w:i/>
          <w:lang w:eastAsia="fr-FR" w:bidi="fr-FR"/>
        </w:rPr>
        <w:t>intelligence. C</w:t>
      </w:r>
      <w:r w:rsidR="00EC7671">
        <w:rPr>
          <w:i/>
          <w:lang w:eastAsia="fr-FR" w:bidi="fr-FR"/>
        </w:rPr>
        <w:t>’</w:t>
      </w:r>
      <w:r w:rsidR="00EC7671" w:rsidRPr="00F452F3">
        <w:rPr>
          <w:i/>
          <w:lang w:eastAsia="fr-FR" w:bidi="fr-FR"/>
        </w:rPr>
        <w:t>est face au soleil et aveuglés par lui que les chrétiens, comme jadis les R</w:t>
      </w:r>
      <w:r w:rsidR="00EC7671" w:rsidRPr="00F452F3">
        <w:rPr>
          <w:i/>
          <w:lang w:eastAsia="fr-FR" w:bidi="fr-FR"/>
        </w:rPr>
        <w:t>o</w:t>
      </w:r>
      <w:r w:rsidR="00EC7671" w:rsidRPr="00F452F3">
        <w:rPr>
          <w:i/>
          <w:lang w:eastAsia="fr-FR" w:bidi="fr-FR"/>
        </w:rPr>
        <w:t>mains à Z</w:t>
      </w:r>
      <w:r w:rsidR="00EC7671" w:rsidRPr="00F452F3">
        <w:rPr>
          <w:i/>
          <w:lang w:eastAsia="fr-FR" w:bidi="fr-FR"/>
        </w:rPr>
        <w:t>a</w:t>
      </w:r>
      <w:r w:rsidR="00EC7671" w:rsidRPr="00F452F3">
        <w:rPr>
          <w:i/>
          <w:lang w:eastAsia="fr-FR" w:bidi="fr-FR"/>
        </w:rPr>
        <w:t>ma, combattent le combat spirituel. Il est curieux de penser que cette conception [24] héroïque de la foi, cette magnifique, certes, mais i</w:t>
      </w:r>
      <w:r w:rsidR="00EC7671" w:rsidRPr="00F452F3">
        <w:rPr>
          <w:i/>
          <w:lang w:eastAsia="fr-FR" w:bidi="fr-FR"/>
        </w:rPr>
        <w:t>n</w:t>
      </w:r>
      <w:r w:rsidR="00EC7671" w:rsidRPr="00F452F3">
        <w:rPr>
          <w:i/>
          <w:lang w:eastAsia="fr-FR" w:bidi="fr-FR"/>
        </w:rPr>
        <w:t>vraisemblable construction dialectique qui a sa clef de voûte dans le paradoxe au sens le plus fort du mot, c</w:t>
      </w:r>
      <w:r w:rsidR="00EC7671">
        <w:rPr>
          <w:i/>
          <w:lang w:eastAsia="fr-FR" w:bidi="fr-FR"/>
        </w:rPr>
        <w:t>’</w:t>
      </w:r>
      <w:r w:rsidR="00EC7671" w:rsidRPr="00F452F3">
        <w:rPr>
          <w:i/>
          <w:lang w:eastAsia="fr-FR" w:bidi="fr-FR"/>
        </w:rPr>
        <w:t>est-à-dire la vérité de l</w:t>
      </w:r>
      <w:r w:rsidR="00EC7671">
        <w:rPr>
          <w:i/>
          <w:lang w:eastAsia="fr-FR" w:bidi="fr-FR"/>
        </w:rPr>
        <w:t>’</w:t>
      </w:r>
      <w:r w:rsidR="00EC7671" w:rsidRPr="00F452F3">
        <w:rPr>
          <w:i/>
          <w:lang w:eastAsia="fr-FR" w:bidi="fr-FR"/>
        </w:rPr>
        <w:t>absurde – construction si ardue que bien peu de lecteurs font l</w:t>
      </w:r>
      <w:r w:rsidR="00EC7671">
        <w:rPr>
          <w:i/>
          <w:lang w:eastAsia="fr-FR" w:bidi="fr-FR"/>
        </w:rPr>
        <w:t>’</w:t>
      </w:r>
      <w:r w:rsidR="00EC7671" w:rsidRPr="00F452F3">
        <w:rPr>
          <w:i/>
          <w:lang w:eastAsia="fr-FR" w:bidi="fr-FR"/>
        </w:rPr>
        <w:t>effort nécessaire pour en comprendre l</w:t>
      </w:r>
      <w:r w:rsidR="00EC7671">
        <w:rPr>
          <w:i/>
          <w:lang w:eastAsia="fr-FR" w:bidi="fr-FR"/>
        </w:rPr>
        <w:t>’</w:t>
      </w:r>
      <w:r w:rsidR="00EC7671" w:rsidRPr="00F452F3">
        <w:rPr>
          <w:i/>
          <w:lang w:eastAsia="fr-FR" w:bidi="fr-FR"/>
        </w:rPr>
        <w:t>économie, –</w:t>
      </w:r>
      <w:r w:rsidR="00EC7671" w:rsidRPr="00F452F3">
        <w:rPr>
          <w:rStyle w:val="Corpsdutexte1512ptNonGrasNonItalique"/>
          <w:bCs/>
          <w:i/>
          <w:iCs/>
        </w:rPr>
        <w:t xml:space="preserve"> </w:t>
      </w:r>
      <w:r w:rsidR="00EC7671" w:rsidRPr="00F452F3">
        <w:rPr>
          <w:i/>
          <w:lang w:eastAsia="fr-FR" w:bidi="fr-FR"/>
        </w:rPr>
        <w:t>a, sans doute, son or</w:t>
      </w:r>
      <w:r w:rsidR="00EC7671" w:rsidRPr="00F452F3">
        <w:rPr>
          <w:i/>
          <w:lang w:eastAsia="fr-FR" w:bidi="fr-FR"/>
        </w:rPr>
        <w:t>i</w:t>
      </w:r>
      <w:r w:rsidR="00EC7671" w:rsidRPr="00F452F3">
        <w:rPr>
          <w:i/>
          <w:lang w:eastAsia="fr-FR" w:bidi="fr-FR"/>
        </w:rPr>
        <w:t>gine dans l</w:t>
      </w:r>
      <w:r w:rsidR="00EC7671">
        <w:rPr>
          <w:i/>
          <w:lang w:eastAsia="fr-FR" w:bidi="fr-FR"/>
        </w:rPr>
        <w:t>’</w:t>
      </w:r>
      <w:r w:rsidR="00EC7671" w:rsidRPr="00F452F3">
        <w:rPr>
          <w:i/>
          <w:lang w:eastAsia="fr-FR" w:bidi="fr-FR"/>
        </w:rPr>
        <w:t>idée par trop simpliste qu</w:t>
      </w:r>
      <w:r w:rsidR="00EC7671">
        <w:rPr>
          <w:i/>
          <w:lang w:eastAsia="fr-FR" w:bidi="fr-FR"/>
        </w:rPr>
        <w:t>’</w:t>
      </w:r>
      <w:r w:rsidR="00EC7671" w:rsidRPr="00F452F3">
        <w:rPr>
          <w:i/>
          <w:lang w:eastAsia="fr-FR" w:bidi="fr-FR"/>
        </w:rPr>
        <w:t>on se faisait de l</w:t>
      </w:r>
      <w:r w:rsidR="00EC7671">
        <w:rPr>
          <w:i/>
          <w:lang w:eastAsia="fr-FR" w:bidi="fr-FR"/>
        </w:rPr>
        <w:t>’</w:t>
      </w:r>
      <w:r w:rsidR="00EC7671" w:rsidRPr="00F452F3">
        <w:rPr>
          <w:i/>
          <w:lang w:eastAsia="fr-FR" w:bidi="fr-FR"/>
        </w:rPr>
        <w:t>orthodoxie dans les communa</w:t>
      </w:r>
      <w:r w:rsidR="00EC7671" w:rsidRPr="00F452F3">
        <w:rPr>
          <w:i/>
          <w:lang w:eastAsia="fr-FR" w:bidi="fr-FR"/>
        </w:rPr>
        <w:t>u</w:t>
      </w:r>
      <w:r w:rsidR="00EC7671" w:rsidRPr="00F452F3">
        <w:rPr>
          <w:i/>
          <w:lang w:eastAsia="fr-FR" w:bidi="fr-FR"/>
        </w:rPr>
        <w:t>tés de croyants danois (luthériennes) hostiles, par principe, à tout mysticisme – et que se font aussi d</w:t>
      </w:r>
      <w:r w:rsidR="00EC7671">
        <w:rPr>
          <w:i/>
          <w:lang w:eastAsia="fr-FR" w:bidi="fr-FR"/>
        </w:rPr>
        <w:t>’</w:t>
      </w:r>
      <w:r w:rsidR="00EC7671" w:rsidRPr="00F452F3">
        <w:rPr>
          <w:i/>
          <w:lang w:eastAsia="fr-FR" w:bidi="fr-FR"/>
        </w:rPr>
        <w:t>ailleurs bien des catholiques – idée que Kierkegaard a mis sa c</w:t>
      </w:r>
      <w:r w:rsidR="00EC7671" w:rsidRPr="00F452F3">
        <w:rPr>
          <w:i/>
          <w:lang w:eastAsia="fr-FR" w:bidi="fr-FR"/>
        </w:rPr>
        <w:t>o</w:t>
      </w:r>
      <w:r w:rsidR="00EC7671" w:rsidRPr="00F452F3">
        <w:rPr>
          <w:i/>
          <w:lang w:eastAsia="fr-FR" w:bidi="fr-FR"/>
        </w:rPr>
        <w:t>quetterie à défendre et à justifier comme si elle était l</w:t>
      </w:r>
      <w:r w:rsidR="00EC7671">
        <w:rPr>
          <w:i/>
          <w:lang w:eastAsia="fr-FR" w:bidi="fr-FR"/>
        </w:rPr>
        <w:t>’</w:t>
      </w:r>
      <w:r w:rsidR="00EC7671" w:rsidRPr="00F452F3">
        <w:rPr>
          <w:i/>
          <w:lang w:eastAsia="fr-FR" w:bidi="fr-FR"/>
        </w:rPr>
        <w:t>orthodoxie même. Quoi de plus absu</w:t>
      </w:r>
      <w:r w:rsidR="00EC7671" w:rsidRPr="00F452F3">
        <w:rPr>
          <w:i/>
          <w:lang w:eastAsia="fr-FR" w:bidi="fr-FR"/>
        </w:rPr>
        <w:t>r</w:t>
      </w:r>
      <w:r w:rsidR="00EC7671" w:rsidRPr="00F452F3">
        <w:rPr>
          <w:i/>
          <w:lang w:eastAsia="fr-FR" w:bidi="fr-FR"/>
        </w:rPr>
        <w:t>de, répète à mainte occasion Kierkegaard, que de croire que Dieu soit né, ait grandi, soit devenu un homme comme nous… etc. Et il est bien vrai que la Sainte Vierge est</w:t>
      </w:r>
      <w:r w:rsidR="00EC7671" w:rsidRPr="00F452F3">
        <w:rPr>
          <w:rStyle w:val="Corpsdutexte1512ptNonGrasNonItalique"/>
          <w:bCs/>
          <w:i/>
          <w:iCs/>
        </w:rPr>
        <w:t xml:space="preserve"> </w:t>
      </w:r>
      <w:r w:rsidR="00EC7671">
        <w:rPr>
          <w:rStyle w:val="Corpsdutexte1512ptNonGrasNonItalique"/>
          <w:i/>
        </w:rPr>
        <w:t>« </w:t>
      </w:r>
      <w:r w:rsidR="00EC7671" w:rsidRPr="00F452F3">
        <w:rPr>
          <w:i/>
          <w:lang w:eastAsia="fr-FR" w:bidi="fr-FR"/>
        </w:rPr>
        <w:t>mère de Dieu</w:t>
      </w:r>
      <w:r w:rsidR="00EC7671">
        <w:rPr>
          <w:i/>
          <w:lang w:eastAsia="fr-FR" w:bidi="fr-FR"/>
        </w:rPr>
        <w:t> »</w:t>
      </w:r>
      <w:r w:rsidR="00EC7671" w:rsidRPr="00F452F3">
        <w:rPr>
          <w:rStyle w:val="Corpsdutexte1512ptNonGrasNonItalique"/>
          <w:bCs/>
          <w:i/>
          <w:iCs/>
        </w:rPr>
        <w:t xml:space="preserve">. </w:t>
      </w:r>
      <w:r w:rsidR="00EC7671" w:rsidRPr="00F452F3">
        <w:rPr>
          <w:i/>
          <w:lang w:eastAsia="fr-FR" w:bidi="fr-FR"/>
        </w:rPr>
        <w:t>Mais ces vérités ne doivent pas éclipser – comme elles le font au petit catéchisme parce qu</w:t>
      </w:r>
      <w:r w:rsidR="00EC7671">
        <w:rPr>
          <w:i/>
          <w:lang w:eastAsia="fr-FR" w:bidi="fr-FR"/>
        </w:rPr>
        <w:t>’</w:t>
      </w:r>
      <w:r w:rsidR="00EC7671" w:rsidRPr="00F452F3">
        <w:rPr>
          <w:i/>
          <w:lang w:eastAsia="fr-FR" w:bidi="fr-FR"/>
        </w:rPr>
        <w:t>elles touchent davantage les imaginations – ces autres vér</w:t>
      </w:r>
      <w:r w:rsidR="00EC7671" w:rsidRPr="00F452F3">
        <w:rPr>
          <w:i/>
          <w:lang w:eastAsia="fr-FR" w:bidi="fr-FR"/>
        </w:rPr>
        <w:t>i</w:t>
      </w:r>
      <w:r w:rsidR="00EC7671" w:rsidRPr="00F452F3">
        <w:rPr>
          <w:i/>
          <w:lang w:eastAsia="fr-FR" w:bidi="fr-FR"/>
        </w:rPr>
        <w:t>tés tout aussi importantes de la génération éternelle du Verbe et du Corps Mystique du Christ. Avoir recours à des constructions diale</w:t>
      </w:r>
      <w:r w:rsidR="00EC7671" w:rsidRPr="00F452F3">
        <w:rPr>
          <w:i/>
          <w:lang w:eastAsia="fr-FR" w:bidi="fr-FR"/>
        </w:rPr>
        <w:t>c</w:t>
      </w:r>
      <w:r w:rsidR="00EC7671" w:rsidRPr="00F452F3">
        <w:rPr>
          <w:i/>
          <w:lang w:eastAsia="fr-FR" w:bidi="fr-FR"/>
        </w:rPr>
        <w:t>tiques aussi difficiles justement pour défendre ce qu</w:t>
      </w:r>
      <w:r w:rsidR="00EC7671">
        <w:rPr>
          <w:i/>
          <w:lang w:eastAsia="fr-FR" w:bidi="fr-FR"/>
        </w:rPr>
        <w:t>’</w:t>
      </w:r>
      <w:r w:rsidR="00EC7671" w:rsidRPr="00F452F3">
        <w:rPr>
          <w:i/>
          <w:lang w:eastAsia="fr-FR" w:bidi="fr-FR"/>
        </w:rPr>
        <w:t>il y a de trop f</w:t>
      </w:r>
      <w:r w:rsidR="00EC7671" w:rsidRPr="00F452F3">
        <w:rPr>
          <w:i/>
          <w:lang w:eastAsia="fr-FR" w:bidi="fr-FR"/>
        </w:rPr>
        <w:t>a</w:t>
      </w:r>
      <w:r w:rsidR="00EC7671" w:rsidRPr="00F452F3">
        <w:rPr>
          <w:i/>
          <w:lang w:eastAsia="fr-FR" w:bidi="fr-FR"/>
        </w:rPr>
        <w:t>cile dans la façon dont sont souvent présentés certains dogmes aux enfants et aux simples, c</w:t>
      </w:r>
      <w:r w:rsidR="00EC7671">
        <w:rPr>
          <w:i/>
          <w:lang w:eastAsia="fr-FR" w:bidi="fr-FR"/>
        </w:rPr>
        <w:t>’</w:t>
      </w:r>
      <w:r w:rsidR="00EC7671" w:rsidRPr="00F452F3">
        <w:rPr>
          <w:i/>
          <w:lang w:eastAsia="fr-FR" w:bidi="fr-FR"/>
        </w:rPr>
        <w:t>est encore un par</w:t>
      </w:r>
      <w:r w:rsidR="00EC7671" w:rsidRPr="00F452F3">
        <w:rPr>
          <w:i/>
          <w:lang w:eastAsia="fr-FR" w:bidi="fr-FR"/>
        </w:rPr>
        <w:t>a</w:t>
      </w:r>
      <w:r w:rsidR="00EC7671" w:rsidRPr="00F452F3">
        <w:rPr>
          <w:i/>
          <w:lang w:eastAsia="fr-FR" w:bidi="fr-FR"/>
        </w:rPr>
        <w:t>doxe à ajouter à tous ceux qu</w:t>
      </w:r>
      <w:r w:rsidR="00EC7671">
        <w:rPr>
          <w:i/>
          <w:lang w:eastAsia="fr-FR" w:bidi="fr-FR"/>
        </w:rPr>
        <w:t>’</w:t>
      </w:r>
      <w:r w:rsidR="00EC7671" w:rsidRPr="00F452F3">
        <w:rPr>
          <w:i/>
          <w:lang w:eastAsia="fr-FR" w:bidi="fr-FR"/>
        </w:rPr>
        <w:t>on trouve dans l</w:t>
      </w:r>
      <w:r w:rsidR="00EC7671">
        <w:rPr>
          <w:i/>
          <w:lang w:eastAsia="fr-FR" w:bidi="fr-FR"/>
        </w:rPr>
        <w:t>’</w:t>
      </w:r>
      <w:r w:rsidR="00EC7671" w:rsidRPr="00F452F3">
        <w:rPr>
          <w:i/>
          <w:lang w:eastAsia="fr-FR" w:bidi="fr-FR"/>
        </w:rPr>
        <w:t>œuvre de Søren Kierk</w:t>
      </w:r>
      <w:r w:rsidR="00EC7671" w:rsidRPr="00F452F3">
        <w:rPr>
          <w:i/>
          <w:lang w:eastAsia="fr-FR" w:bidi="fr-FR"/>
        </w:rPr>
        <w:t>e</w:t>
      </w:r>
      <w:r w:rsidR="00EC7671" w:rsidRPr="00F452F3">
        <w:rPr>
          <w:i/>
          <w:lang w:eastAsia="fr-FR" w:bidi="fr-FR"/>
        </w:rPr>
        <w:t>gaard.</w:t>
      </w:r>
    </w:p>
    <w:p w:rsidR="00EC7671" w:rsidRPr="00F452F3" w:rsidRDefault="00EC7671" w:rsidP="00EC7671">
      <w:pPr>
        <w:spacing w:before="120" w:after="120"/>
        <w:jc w:val="both"/>
        <w:rPr>
          <w:i/>
        </w:rPr>
      </w:pPr>
      <w:r w:rsidRPr="00F452F3">
        <w:rPr>
          <w:i/>
          <w:lang w:eastAsia="fr-FR" w:bidi="fr-FR"/>
        </w:rPr>
        <w:t>On aurait d</w:t>
      </w:r>
      <w:r>
        <w:rPr>
          <w:i/>
          <w:lang w:eastAsia="fr-FR" w:bidi="fr-FR"/>
        </w:rPr>
        <w:t>’</w:t>
      </w:r>
      <w:r w:rsidRPr="00F452F3">
        <w:rPr>
          <w:i/>
          <w:lang w:eastAsia="fr-FR" w:bidi="fr-FR"/>
        </w:rPr>
        <w:t>ailleurs tort de croire qu</w:t>
      </w:r>
      <w:r>
        <w:rPr>
          <w:i/>
          <w:lang w:eastAsia="fr-FR" w:bidi="fr-FR"/>
        </w:rPr>
        <w:t>’</w:t>
      </w:r>
      <w:r w:rsidRPr="00F452F3">
        <w:rPr>
          <w:i/>
          <w:lang w:eastAsia="fr-FR" w:bidi="fr-FR"/>
        </w:rPr>
        <w:t>il s</w:t>
      </w:r>
      <w:r>
        <w:rPr>
          <w:i/>
          <w:lang w:eastAsia="fr-FR" w:bidi="fr-FR"/>
        </w:rPr>
        <w:t>’</w:t>
      </w:r>
      <w:r w:rsidRPr="00F452F3">
        <w:rPr>
          <w:i/>
          <w:lang w:eastAsia="fr-FR" w:bidi="fr-FR"/>
        </w:rPr>
        <w:t>agisse là de quelque ch</w:t>
      </w:r>
      <w:r w:rsidRPr="00F452F3">
        <w:rPr>
          <w:i/>
          <w:lang w:eastAsia="fr-FR" w:bidi="fr-FR"/>
        </w:rPr>
        <w:t>o</w:t>
      </w:r>
      <w:r w:rsidRPr="00F452F3">
        <w:rPr>
          <w:i/>
          <w:lang w:eastAsia="fr-FR" w:bidi="fr-FR"/>
        </w:rPr>
        <w:t>se de spécifiquement protestant ou luth</w:t>
      </w:r>
      <w:r w:rsidRPr="00F452F3">
        <w:rPr>
          <w:i/>
          <w:lang w:eastAsia="fr-FR" w:bidi="fr-FR"/>
        </w:rPr>
        <w:t>é</w:t>
      </w:r>
      <w:r w:rsidRPr="00F452F3">
        <w:rPr>
          <w:i/>
          <w:lang w:eastAsia="fr-FR" w:bidi="fr-FR"/>
        </w:rPr>
        <w:t>rien. Pascal lui aussi avait essayé de se frayer un chemin dialectique dans les mêmes par</w:t>
      </w:r>
      <w:r w:rsidRPr="00F452F3">
        <w:rPr>
          <w:i/>
          <w:lang w:eastAsia="fr-FR" w:bidi="fr-FR"/>
        </w:rPr>
        <w:t>a</w:t>
      </w:r>
      <w:r w:rsidRPr="00F452F3">
        <w:rPr>
          <w:i/>
          <w:lang w:eastAsia="fr-FR" w:bidi="fr-FR"/>
        </w:rPr>
        <w:t>ges, alors que c</w:t>
      </w:r>
      <w:r>
        <w:rPr>
          <w:i/>
          <w:lang w:eastAsia="fr-FR" w:bidi="fr-FR"/>
        </w:rPr>
        <w:t>’</w:t>
      </w:r>
      <w:r w:rsidRPr="00F452F3">
        <w:rPr>
          <w:i/>
          <w:lang w:eastAsia="fr-FR" w:bidi="fr-FR"/>
        </w:rPr>
        <w:t>est de l</w:t>
      </w:r>
      <w:r>
        <w:rPr>
          <w:i/>
          <w:lang w:eastAsia="fr-FR" w:bidi="fr-FR"/>
        </w:rPr>
        <w:t>’</w:t>
      </w:r>
      <w:r w:rsidRPr="00F452F3">
        <w:rPr>
          <w:i/>
          <w:lang w:eastAsia="fr-FR" w:bidi="fr-FR"/>
        </w:rPr>
        <w:t>autre côté, du côté de Maître Eckhart, dans l</w:t>
      </w:r>
      <w:r>
        <w:rPr>
          <w:i/>
          <w:lang w:eastAsia="fr-FR" w:bidi="fr-FR"/>
        </w:rPr>
        <w:t>’</w:t>
      </w:r>
      <w:r w:rsidRPr="00F452F3">
        <w:rPr>
          <w:i/>
          <w:lang w:eastAsia="fr-FR" w:bidi="fr-FR"/>
        </w:rPr>
        <w:t>approfondissement du Prologue de saint Jean et des enseign</w:t>
      </w:r>
      <w:r w:rsidRPr="00F452F3">
        <w:rPr>
          <w:i/>
          <w:lang w:eastAsia="fr-FR" w:bidi="fr-FR"/>
        </w:rPr>
        <w:t>e</w:t>
      </w:r>
      <w:r w:rsidRPr="00F452F3">
        <w:rPr>
          <w:i/>
          <w:lang w:eastAsia="fr-FR" w:bidi="fr-FR"/>
        </w:rPr>
        <w:t>ments de saint Paul et de saint Augustin sur le Corps Mystique du Christ, qu</w:t>
      </w:r>
      <w:r>
        <w:rPr>
          <w:i/>
          <w:lang w:eastAsia="fr-FR" w:bidi="fr-FR"/>
        </w:rPr>
        <w:t>’</w:t>
      </w:r>
      <w:r w:rsidRPr="00F452F3">
        <w:rPr>
          <w:i/>
          <w:lang w:eastAsia="fr-FR" w:bidi="fr-FR"/>
        </w:rPr>
        <w:t>est le chemin de la tradition – enseignements et idées qui ne pe</w:t>
      </w:r>
      <w:r w:rsidRPr="00F452F3">
        <w:rPr>
          <w:i/>
          <w:lang w:eastAsia="fr-FR" w:bidi="fr-FR"/>
        </w:rPr>
        <w:t>u</w:t>
      </w:r>
      <w:r w:rsidRPr="00F452F3">
        <w:rPr>
          <w:i/>
          <w:lang w:eastAsia="fr-FR" w:bidi="fr-FR"/>
        </w:rPr>
        <w:t>vent tout de même pas être rendus suspects par la condamnation du 27 mars 1329.</w:t>
      </w:r>
      <w:r w:rsidRPr="00F452F3">
        <w:rPr>
          <w:rStyle w:val="Corpsdutexte1512ptNonGrasNonItalique"/>
          <w:bCs/>
          <w:i/>
          <w:iCs/>
        </w:rPr>
        <w:t xml:space="preserve"> – </w:t>
      </w:r>
      <w:r w:rsidRPr="00F452F3">
        <w:rPr>
          <w:i/>
          <w:lang w:eastAsia="fr-FR" w:bidi="fr-FR"/>
        </w:rPr>
        <w:t>La plupart des théologiens compétents estiment en e</w:t>
      </w:r>
      <w:r w:rsidRPr="00F452F3">
        <w:rPr>
          <w:i/>
          <w:lang w:eastAsia="fr-FR" w:bidi="fr-FR"/>
        </w:rPr>
        <w:t>f</w:t>
      </w:r>
      <w:r w:rsidRPr="00F452F3">
        <w:rPr>
          <w:i/>
          <w:lang w:eastAsia="fr-FR" w:bidi="fr-FR"/>
        </w:rPr>
        <w:t>fet que c</w:t>
      </w:r>
      <w:r>
        <w:rPr>
          <w:i/>
          <w:lang w:eastAsia="fr-FR" w:bidi="fr-FR"/>
        </w:rPr>
        <w:t>’</w:t>
      </w:r>
      <w:r w:rsidRPr="00F452F3">
        <w:rPr>
          <w:i/>
          <w:lang w:eastAsia="fr-FR" w:bidi="fr-FR"/>
        </w:rPr>
        <w:t>est seulement dans l</w:t>
      </w:r>
      <w:r>
        <w:rPr>
          <w:i/>
          <w:lang w:eastAsia="fr-FR" w:bidi="fr-FR"/>
        </w:rPr>
        <w:t>’</w:t>
      </w:r>
      <w:r w:rsidRPr="00F452F3">
        <w:rPr>
          <w:i/>
          <w:lang w:eastAsia="fr-FR" w:bidi="fr-FR"/>
        </w:rPr>
        <w:t>expression outrée ou indiscrète de ces vér</w:t>
      </w:r>
      <w:r w:rsidRPr="00F452F3">
        <w:rPr>
          <w:i/>
          <w:lang w:eastAsia="fr-FR" w:bidi="fr-FR"/>
        </w:rPr>
        <w:t>i</w:t>
      </w:r>
      <w:r w:rsidRPr="00F452F3">
        <w:rPr>
          <w:i/>
          <w:lang w:eastAsia="fr-FR" w:bidi="fr-FR"/>
        </w:rPr>
        <w:t>tés</w:t>
      </w:r>
      <w:r w:rsidR="008C6031" w:rsidRPr="00F452F3">
        <w:rPr>
          <w:i/>
          <w:noProof/>
          <w:lang w:bidi="fr-FR"/>
        </w:rPr>
        <mc:AlternateContent>
          <mc:Choice Requires="wps">
            <w:drawing>
              <wp:anchor distT="0" distB="0" distL="63500" distR="63500" simplePos="0" relativeHeight="251645952" behindDoc="0" locked="0" layoutInCell="1" allowOverlap="1">
                <wp:simplePos x="0" y="0"/>
                <wp:positionH relativeFrom="margin">
                  <wp:posOffset>6050280</wp:posOffset>
                </wp:positionH>
                <wp:positionV relativeFrom="paragraph">
                  <wp:posOffset>1423670</wp:posOffset>
                </wp:positionV>
                <wp:extent cx="1228090" cy="30480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80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spacing w:line="240" w:lineRule="exact"/>
                              <w:ind w:firstLine="29"/>
                            </w:pPr>
                            <w:r>
                              <w:rPr>
                                <w:rStyle w:val="Corpsdutexte2Exact"/>
                              </w:rPr>
                              <w:t>AVANT-PROPOS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76.4pt;margin-top:112.1pt;width:96.7pt;height:24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spNowIAAJoFAAAOAAAAZHJzL2Uyb0RvYy54bWysVG1vmzAQ/j5p/8Hyd4qhJAFUUrUhTJO6&#13;&#10;F6ndD3DABGtgM9sJ6ab9951NSZNWk6Zt/mCd7fP5nnse39X1oWvRninNpchwcEEwYqKUFRfbDH95&#13;&#10;KLwYI22oqGgrBcvwI9P4evn2zdXQpyyUjWwrphAEETod+gw3xvSp7+uyYR3VF7JnAg5rqTpqYKm2&#13;&#10;fqXoANG71g8JmfuDVFWvZMm0ht18PMRLF7+uWWk+1bVmBrUZhtyMm5WbN3b2l1c03SraN7x8SoP+&#13;&#10;RRYd5QIePYbKqaFop/irUB0vldSyNhel7HxZ17xkDgOgCcgLNPcN7ZnDAsXR/bFM+v+FLT/uPyvE&#13;&#10;qwyHC4wE7YCjB3Yw6FYe0KUtz9DrFLzue/AzB9gGmh1U3d/J8qsGF//EZ7ygrfdm+CAriEd3Rrob&#13;&#10;h1p1tkgAG0EY4OPxyIF9s7SxwzAmCRyVcHZJopg4knyaTrd7pc07JjtkjQwr4NhFp/s7bWw2NJ1c&#13;&#10;7GNCFrxtHc+tONsAx3EH3oar9sxm4Wj7kZBkHa/jyIvC+dqLSJ57N8Uq8uZFsJjll/lqlQc/7btB&#13;&#10;lDa8qpiwz0wSCqI/o+hJzCP5RxFp2fLKhrMpabXdrFqF9hQkXLhhaYHkT9z88zTcMWB5ASkII3Ib&#13;&#10;Jl4xjxdeVEQzL1mQ2CNBcpvMSZREeXEO6Y4L9u+Q0JDhZBbORtX8Fhtx4zU2mnbcQJNoeZdhkAOM&#13;&#10;8ds2jFZrUTlqDeXtaJ+Uwqb/XAqo2ES0E6zV6KhWc9gcxj8wCX4jq0dQsJIgMNAiNDgwGqm+YzRA&#13;&#10;s8iw/rajimHUvhfwG21nmQw1GZvJoKKEqxk2GI3myowdaNcrvm0g8vShbuCnFNyJ2H6pMQtAYBfQ&#13;&#10;AByWp2ZlO8zp2nk9t9TlLwAAAP//AwBQSwMEFAAGAAgAAAAhAIgfxcflAAAAEQEAAA8AAABkcnMv&#13;&#10;ZG93bnJldi54bWxMjz1PwzAQhnck/oN1SGzUqdWmkMapEFUYkBCiwMDmxEcciO3Idtv033OdYDnd&#13;&#10;53vPW24mO7ADhth7J2E+y4Cha73uXSfh/a2+uQUWk3JaDd6hhBNG2FSXF6UqtD+6VzzsUsdIxMVC&#13;&#10;STApjQXnsTVoVZz5ER3NvnywKlEZOq6DOpK4HbjIspxb1Tv6YNSIDwbbn93eSqi3/OSTeX75WI6r&#13;&#10;8PT4WX/nTS3l9dW0XVO4XwNLOKW/Czh7IH6oCKzxe6cjGyTcLQXxJwlCLASw88Z8kVPWUGslBPCq&#13;&#10;5P+dVL8AAAD//wMAUEsBAi0AFAAGAAgAAAAhALaDOJL+AAAA4QEAABMAAAAAAAAAAAAAAAAAAAAA&#13;&#10;AFtDb250ZW50X1R5cGVzXS54bWxQSwECLQAUAAYACAAAACEAOP0h/9YAAACUAQAACwAAAAAAAAAA&#13;&#10;AAAAAAAvAQAAX3JlbHMvLnJlbHNQSwECLQAUAAYACAAAACEAWYLKTaMCAACaBQAADgAAAAAAAAAA&#13;&#10;AAAAAAAuAgAAZHJzL2Uyb0RvYy54bWxQSwECLQAUAAYACAAAACEAiB/Fx+UAAAARAQAADwAAAAAA&#13;&#10;AAAAAAAAAAD9BAAAZHJzL2Rvd25yZXYueG1sUEsFBgAAAAAEAAQA8wAAAA8GAAAAAA==&#13;&#10;" filled="f" stroked="f">
                <v:path arrowok="t"/>
                <v:textbox style="mso-fit-shape-to-text:t" inset="0,0,0,0">
                  <w:txbxContent>
                    <w:p w:rsidR="00EC7671" w:rsidRDefault="00EC7671" w:rsidP="00EC7671">
                      <w:pPr>
                        <w:spacing w:line="240" w:lineRule="exact"/>
                        <w:ind w:firstLine="29"/>
                      </w:pPr>
                      <w:r>
                        <w:rPr>
                          <w:rStyle w:val="Corpsdutexte2Exact"/>
                        </w:rPr>
                        <w:t>AVANT-PROPOS</w:t>
                      </w:r>
                    </w:p>
                  </w:txbxContent>
                </v:textbox>
                <w10:wrap anchorx="margin"/>
              </v:shape>
            </w:pict>
          </mc:Fallback>
        </mc:AlternateContent>
      </w:r>
      <w:r w:rsidRPr="00F452F3">
        <w:rPr>
          <w:i/>
          <w:lang w:eastAsia="fr-FR" w:bidi="fr-FR"/>
        </w:rPr>
        <w:t xml:space="preserve"> </w:t>
      </w:r>
      <w:r w:rsidRPr="00F452F3">
        <w:rPr>
          <w:i/>
        </w:rPr>
        <w:t>[25] que Maître Eckhart était répréhensible</w:t>
      </w:r>
      <w:r>
        <w:t> </w:t>
      </w:r>
      <w:r w:rsidRPr="00A15A9A">
        <w:rPr>
          <w:rStyle w:val="Appelnotedebasdep"/>
        </w:rPr>
        <w:footnoteReference w:id="4"/>
      </w:r>
      <w:r w:rsidRPr="00F452F3">
        <w:rPr>
          <w:i/>
        </w:rPr>
        <w:t>. Quant au fond, il a, à cet égard du moins, toute la meilleure tradition derrière lui. Si cette porte était vraiment fermée on serait bien forcé de se retourner du côté opposé, c</w:t>
      </w:r>
      <w:r>
        <w:rPr>
          <w:i/>
        </w:rPr>
        <w:t>’</w:t>
      </w:r>
      <w:r w:rsidRPr="00F452F3">
        <w:rPr>
          <w:i/>
        </w:rPr>
        <w:t>est-à-dire du côté de Pascal et de Kierkegaard – ou, bien e</w:t>
      </w:r>
      <w:r w:rsidRPr="00F452F3">
        <w:rPr>
          <w:i/>
        </w:rPr>
        <w:t>n</w:t>
      </w:r>
      <w:r w:rsidRPr="00F452F3">
        <w:rPr>
          <w:i/>
        </w:rPr>
        <w:t>tendu, s</w:t>
      </w:r>
      <w:r>
        <w:rPr>
          <w:i/>
        </w:rPr>
        <w:t>’</w:t>
      </w:r>
      <w:r w:rsidRPr="00F452F3">
        <w:rPr>
          <w:i/>
        </w:rPr>
        <w:t>en tenir à des positions purement verbales, qui ont parfois, il faut le reconnaître, la préférence des théologiens profe</w:t>
      </w:r>
      <w:r w:rsidRPr="00F452F3">
        <w:rPr>
          <w:i/>
        </w:rPr>
        <w:t>s</w:t>
      </w:r>
      <w:r w:rsidRPr="00F452F3">
        <w:rPr>
          <w:i/>
        </w:rPr>
        <w:t>sionnels.</w:t>
      </w:r>
    </w:p>
    <w:p w:rsidR="00EC7671" w:rsidRPr="00F452F3" w:rsidRDefault="00EC7671" w:rsidP="00EC7671">
      <w:pPr>
        <w:spacing w:before="120" w:after="120"/>
        <w:jc w:val="right"/>
      </w:pPr>
      <w:r w:rsidRPr="00F452F3">
        <w:t>PAUL PETIT</w:t>
      </w:r>
      <w:r w:rsidRPr="00F452F3">
        <w:br/>
        <w:t>Fresnes, 1942</w:t>
      </w:r>
    </w:p>
    <w:p w:rsidR="00EC7671" w:rsidRDefault="00EC7671" w:rsidP="00EC7671">
      <w:pPr>
        <w:pStyle w:val="p"/>
      </w:pPr>
      <w:r>
        <w:t>[26]</w:t>
      </w:r>
    </w:p>
    <w:p w:rsidR="00EC7671" w:rsidRPr="00E07116" w:rsidRDefault="00EC7671" w:rsidP="00EC7671">
      <w:pPr>
        <w:pStyle w:val="p"/>
      </w:pPr>
      <w:r w:rsidRPr="00E07116">
        <w:br w:type="page"/>
        <w:t>[</w:t>
      </w:r>
      <w:r>
        <w:t>27</w:t>
      </w:r>
      <w:r w:rsidRPr="00E07116">
        <w:t>]</w:t>
      </w: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AE4A9E" w:rsidRDefault="00EC7671" w:rsidP="00EC7671">
      <w:pPr>
        <w:ind w:firstLine="0"/>
        <w:jc w:val="center"/>
        <w:rPr>
          <w:b/>
          <w:i/>
        </w:rPr>
      </w:pPr>
      <w:bookmarkStart w:id="5" w:name="miettes_philo_avant_propos"/>
      <w:r w:rsidRPr="00AE4A9E">
        <w:rPr>
          <w:b/>
        </w:rPr>
        <w:t>Les miettes philosophiques.</w:t>
      </w:r>
    </w:p>
    <w:p w:rsidR="00EC7671" w:rsidRPr="00384B20" w:rsidRDefault="00EC7671" w:rsidP="00EC7671">
      <w:pPr>
        <w:pStyle w:val="planchest"/>
      </w:pPr>
      <w:r>
        <w:t>AVANT-PROPOS</w:t>
      </w:r>
    </w:p>
    <w:bookmarkEnd w:id="5"/>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E07116" w:rsidRDefault="00EC7671" w:rsidP="00EC7671">
      <w:pPr>
        <w:jc w:val="both"/>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E07116" w:rsidRDefault="00EC7671" w:rsidP="00EC7671">
      <w:pPr>
        <w:pStyle w:val="Normal0"/>
      </w:pPr>
    </w:p>
    <w:p w:rsidR="00EC7671" w:rsidRDefault="00EC7671" w:rsidP="00EC7671">
      <w:pPr>
        <w:pStyle w:val="p"/>
      </w:pPr>
      <w:r>
        <w:t>[28]</w:t>
      </w:r>
    </w:p>
    <w:p w:rsidR="00EC7671" w:rsidRDefault="00EC7671" w:rsidP="00EC7671">
      <w:pPr>
        <w:pStyle w:val="p"/>
      </w:pPr>
      <w:r>
        <w:br w:type="page"/>
        <w:t>[29]</w:t>
      </w:r>
    </w:p>
    <w:p w:rsidR="00EC7671" w:rsidRDefault="00EC7671" w:rsidP="00EC7671"/>
    <w:p w:rsidR="00EC7671" w:rsidRDefault="00EC7671" w:rsidP="00EC7671"/>
    <w:p w:rsidR="00EC7671" w:rsidRDefault="00EC7671" w:rsidP="00EC7671"/>
    <w:p w:rsidR="00EC7671" w:rsidRPr="000D3CE9" w:rsidRDefault="00EC7671" w:rsidP="00EC7671">
      <w:pPr>
        <w:spacing w:before="120" w:after="120"/>
        <w:jc w:val="right"/>
        <w:rPr>
          <w:i/>
          <w:szCs w:val="24"/>
          <w:lang w:eastAsia="fr-FR" w:bidi="fr-FR"/>
        </w:rPr>
      </w:pPr>
      <w:r w:rsidRPr="000D3CE9">
        <w:rPr>
          <w:i/>
          <w:szCs w:val="24"/>
          <w:lang w:eastAsia="fr-FR" w:bidi="fr-FR"/>
        </w:rPr>
        <w:t>Mieux vaut bien pendu que mal marié.</w:t>
      </w:r>
    </w:p>
    <w:p w:rsidR="00EC7671" w:rsidRPr="00A15A9A" w:rsidRDefault="00EC7671" w:rsidP="00EC7671">
      <w:pPr>
        <w:spacing w:before="120" w:after="120"/>
        <w:ind w:left="3600"/>
        <w:jc w:val="center"/>
        <w:rPr>
          <w:szCs w:val="24"/>
          <w:lang w:eastAsia="fr-FR" w:bidi="fr-FR"/>
        </w:rPr>
      </w:pPr>
      <w:r w:rsidRPr="00A15A9A">
        <w:rPr>
          <w:bCs/>
          <w:smallCaps/>
          <w:szCs w:val="24"/>
        </w:rPr>
        <w:t>Shakespeare</w:t>
      </w:r>
      <w:r>
        <w:rPr>
          <w:bCs/>
          <w:smallCaps/>
          <w:szCs w:val="24"/>
        </w:rPr>
        <w:t> </w:t>
      </w:r>
      <w:r>
        <w:rPr>
          <w:rStyle w:val="Appelnotedebasdep"/>
          <w:bCs/>
          <w:smallCaps/>
          <w:szCs w:val="24"/>
        </w:rPr>
        <w:footnoteReference w:id="5"/>
      </w:r>
    </w:p>
    <w:p w:rsidR="00EC7671" w:rsidRDefault="00EC7671" w:rsidP="00EC7671">
      <w:pPr>
        <w:spacing w:before="120" w:after="120"/>
        <w:jc w:val="both"/>
        <w:rPr>
          <w:szCs w:val="24"/>
          <w:lang w:eastAsia="fr-FR" w:bidi="fr-FR"/>
        </w:rPr>
      </w:pPr>
    </w:p>
    <w:p w:rsidR="00EC7671" w:rsidRPr="00F452F3" w:rsidRDefault="00EC7671" w:rsidP="00EC7671">
      <w:pPr>
        <w:spacing w:before="120" w:after="120"/>
        <w:jc w:val="both"/>
        <w:rPr>
          <w:szCs w:val="24"/>
          <w:lang w:eastAsia="fr-FR" w:bidi="fr-FR"/>
        </w:rPr>
      </w:pPr>
    </w:p>
    <w:p w:rsidR="00EC7671" w:rsidRPr="00A15A9A" w:rsidRDefault="00EC7671" w:rsidP="00EC7671">
      <w:pPr>
        <w:spacing w:before="120" w:after="120"/>
        <w:jc w:val="both"/>
        <w:rPr>
          <w:szCs w:val="24"/>
          <w:lang w:eastAsia="fr-FR" w:bidi="fr-FR"/>
        </w:rPr>
      </w:pPr>
      <w:r w:rsidRPr="00F452F3">
        <w:rPr>
          <w:szCs w:val="24"/>
          <w:lang w:eastAsia="fr-FR" w:bidi="fr-FR"/>
        </w:rPr>
        <w:t>Ce que l</w:t>
      </w:r>
      <w:r>
        <w:rPr>
          <w:szCs w:val="24"/>
          <w:lang w:eastAsia="fr-FR" w:bidi="fr-FR"/>
        </w:rPr>
        <w:t>’</w:t>
      </w:r>
      <w:r w:rsidRPr="00F452F3">
        <w:rPr>
          <w:szCs w:val="24"/>
          <w:lang w:eastAsia="fr-FR" w:bidi="fr-FR"/>
        </w:rPr>
        <w:t>on offre ici n</w:t>
      </w:r>
      <w:r>
        <w:rPr>
          <w:szCs w:val="24"/>
          <w:lang w:eastAsia="fr-FR" w:bidi="fr-FR"/>
        </w:rPr>
        <w:t>’</w:t>
      </w:r>
      <w:r w:rsidRPr="00F452F3">
        <w:rPr>
          <w:szCs w:val="24"/>
          <w:lang w:eastAsia="fr-FR" w:bidi="fr-FR"/>
        </w:rPr>
        <w:t>est qu</w:t>
      </w:r>
      <w:r>
        <w:rPr>
          <w:szCs w:val="24"/>
          <w:lang w:eastAsia="fr-FR" w:bidi="fr-FR"/>
        </w:rPr>
        <w:t>’</w:t>
      </w:r>
      <w:r w:rsidRPr="00F452F3">
        <w:rPr>
          <w:szCs w:val="24"/>
          <w:lang w:eastAsia="fr-FR" w:bidi="fr-FR"/>
        </w:rPr>
        <w:t xml:space="preserve">une brochure, </w:t>
      </w:r>
      <w:r w:rsidRPr="00A15A9A">
        <w:rPr>
          <w:bCs/>
          <w:i/>
          <w:iCs/>
          <w:szCs w:val="24"/>
        </w:rPr>
        <w:t>proprio Marte, pr</w:t>
      </w:r>
      <w:r w:rsidRPr="00A15A9A">
        <w:rPr>
          <w:bCs/>
          <w:i/>
          <w:iCs/>
          <w:szCs w:val="24"/>
        </w:rPr>
        <w:t>o</w:t>
      </w:r>
      <w:r w:rsidRPr="00A15A9A">
        <w:rPr>
          <w:bCs/>
          <w:i/>
          <w:iCs/>
          <w:szCs w:val="24"/>
        </w:rPr>
        <w:t>priis auspiciis, proprio stipendio</w:t>
      </w:r>
      <w:r>
        <w:rPr>
          <w:bCs/>
          <w:iCs/>
          <w:szCs w:val="24"/>
        </w:rPr>
        <w:t> </w:t>
      </w:r>
      <w:r>
        <w:rPr>
          <w:rStyle w:val="Appelnotedebasdep"/>
          <w:bCs/>
          <w:iCs/>
          <w:szCs w:val="24"/>
        </w:rPr>
        <w:footnoteReference w:id="6"/>
      </w:r>
      <w:r w:rsidRPr="00A15A9A">
        <w:rPr>
          <w:bCs/>
          <w:i/>
          <w:iCs/>
          <w:szCs w:val="24"/>
        </w:rPr>
        <w:t>,</w:t>
      </w:r>
      <w:r w:rsidRPr="001461AE">
        <w:rPr>
          <w:szCs w:val="24"/>
          <w:lang w:eastAsia="fr-FR" w:bidi="fr-FR"/>
        </w:rPr>
        <w:t xml:space="preserve"> sans</w:t>
      </w:r>
      <w:r w:rsidRPr="00F452F3">
        <w:rPr>
          <w:szCs w:val="24"/>
          <w:lang w:eastAsia="fr-FR" w:bidi="fr-FR"/>
        </w:rPr>
        <w:t xml:space="preserve"> aucune prétention de partic</w:t>
      </w:r>
      <w:r w:rsidRPr="00F452F3">
        <w:rPr>
          <w:szCs w:val="24"/>
          <w:lang w:eastAsia="fr-FR" w:bidi="fr-FR"/>
        </w:rPr>
        <w:t>i</w:t>
      </w:r>
      <w:r w:rsidRPr="00F452F3">
        <w:rPr>
          <w:szCs w:val="24"/>
          <w:lang w:eastAsia="fr-FR" w:bidi="fr-FR"/>
        </w:rPr>
        <w:t>per aux visées scientif</w:t>
      </w:r>
      <w:r w:rsidRPr="00F452F3">
        <w:rPr>
          <w:szCs w:val="24"/>
          <w:lang w:eastAsia="fr-FR" w:bidi="fr-FR"/>
        </w:rPr>
        <w:t>i</w:t>
      </w:r>
      <w:r w:rsidRPr="00F452F3">
        <w:rPr>
          <w:szCs w:val="24"/>
          <w:lang w:eastAsia="fr-FR" w:bidi="fr-FR"/>
        </w:rPr>
        <w:t>ques où on est légitimé en tant que passage, transition, concluant, préparant, participant, collaborant ou suite v</w:t>
      </w:r>
      <w:r w:rsidRPr="00F452F3">
        <w:rPr>
          <w:szCs w:val="24"/>
          <w:lang w:eastAsia="fr-FR" w:bidi="fr-FR"/>
        </w:rPr>
        <w:t>o</w:t>
      </w:r>
      <w:r w:rsidRPr="00F452F3">
        <w:rPr>
          <w:szCs w:val="24"/>
          <w:lang w:eastAsia="fr-FR" w:bidi="fr-FR"/>
        </w:rPr>
        <w:t>lontaire, héros ou quand même héros relatif ou tout au moins trompe</w:t>
      </w:r>
      <w:r w:rsidRPr="00F452F3">
        <w:rPr>
          <w:szCs w:val="24"/>
          <w:lang w:eastAsia="fr-FR" w:bidi="fr-FR"/>
        </w:rPr>
        <w:t>t</w:t>
      </w:r>
      <w:r w:rsidRPr="00F452F3">
        <w:rPr>
          <w:szCs w:val="24"/>
          <w:lang w:eastAsia="fr-FR" w:bidi="fr-FR"/>
        </w:rPr>
        <w:t>te absolu. Ce n</w:t>
      </w:r>
      <w:r>
        <w:rPr>
          <w:szCs w:val="24"/>
          <w:lang w:eastAsia="fr-FR" w:bidi="fr-FR"/>
        </w:rPr>
        <w:t>’</w:t>
      </w:r>
      <w:r w:rsidRPr="00F452F3">
        <w:rPr>
          <w:szCs w:val="24"/>
          <w:lang w:eastAsia="fr-FR" w:bidi="fr-FR"/>
        </w:rPr>
        <w:t>est qu</w:t>
      </w:r>
      <w:r>
        <w:rPr>
          <w:szCs w:val="24"/>
          <w:lang w:eastAsia="fr-FR" w:bidi="fr-FR"/>
        </w:rPr>
        <w:t>’</w:t>
      </w:r>
      <w:r w:rsidRPr="00F452F3">
        <w:rPr>
          <w:szCs w:val="24"/>
          <w:lang w:eastAsia="fr-FR" w:bidi="fr-FR"/>
        </w:rPr>
        <w:t>une brochure et ne sera pas davantage, même si, comme l</w:t>
      </w:r>
      <w:r>
        <w:rPr>
          <w:szCs w:val="24"/>
          <w:lang w:eastAsia="fr-FR" w:bidi="fr-FR"/>
        </w:rPr>
        <w:t>’</w:t>
      </w:r>
      <w:r w:rsidRPr="00F452F3">
        <w:rPr>
          <w:szCs w:val="24"/>
          <w:lang w:eastAsia="fr-FR" w:bidi="fr-FR"/>
        </w:rPr>
        <w:t>agr</w:t>
      </w:r>
      <w:r>
        <w:rPr>
          <w:szCs w:val="24"/>
          <w:lang w:eastAsia="fr-FR" w:bidi="fr-FR"/>
        </w:rPr>
        <w:t>égé chez Hol</w:t>
      </w:r>
      <w:r w:rsidRPr="00F452F3">
        <w:rPr>
          <w:szCs w:val="24"/>
          <w:lang w:eastAsia="fr-FR" w:bidi="fr-FR"/>
        </w:rPr>
        <w:t>berg</w:t>
      </w:r>
      <w:r>
        <w:rPr>
          <w:szCs w:val="24"/>
          <w:lang w:eastAsia="fr-FR" w:bidi="fr-FR"/>
        </w:rPr>
        <w:t> </w:t>
      </w:r>
      <w:r>
        <w:rPr>
          <w:rStyle w:val="Appelnotedebasdep"/>
          <w:szCs w:val="24"/>
          <w:lang w:eastAsia="fr-FR" w:bidi="fr-FR"/>
        </w:rPr>
        <w:footnoteReference w:id="7"/>
      </w:r>
      <w:r w:rsidRPr="00F452F3">
        <w:rPr>
          <w:szCs w:val="24"/>
          <w:lang w:eastAsia="fr-FR" w:bidi="fr-FR"/>
        </w:rPr>
        <w:t xml:space="preserve">, je la faisais suivre, </w:t>
      </w:r>
      <w:r w:rsidRPr="00A15A9A">
        <w:rPr>
          <w:bCs/>
          <w:i/>
          <w:iCs/>
          <w:szCs w:val="24"/>
        </w:rPr>
        <w:t>volente deo</w:t>
      </w:r>
      <w:r>
        <w:rPr>
          <w:bCs/>
          <w:iCs/>
          <w:szCs w:val="24"/>
        </w:rPr>
        <w:t> </w:t>
      </w:r>
      <w:r>
        <w:rPr>
          <w:rStyle w:val="Appelnotedebasdep"/>
          <w:bCs/>
          <w:iCs/>
          <w:szCs w:val="24"/>
        </w:rPr>
        <w:footnoteReference w:id="8"/>
      </w:r>
      <w:r w:rsidRPr="001461AE">
        <w:rPr>
          <w:szCs w:val="24"/>
          <w:lang w:eastAsia="fr-FR" w:bidi="fr-FR"/>
        </w:rPr>
        <w:t>, de</w:t>
      </w:r>
      <w:r w:rsidRPr="00F452F3">
        <w:rPr>
          <w:szCs w:val="24"/>
          <w:lang w:eastAsia="fr-FR" w:bidi="fr-FR"/>
        </w:rPr>
        <w:t xml:space="preserve"> dix-sept autres</w:t>
      </w:r>
      <w:r w:rsidRPr="00A15A9A">
        <w:rPr>
          <w:szCs w:val="24"/>
          <w:lang w:eastAsia="fr-FR" w:bidi="fr-FR"/>
        </w:rPr>
        <w:t> ;</w:t>
      </w:r>
      <w:r w:rsidRPr="00F452F3">
        <w:rPr>
          <w:szCs w:val="24"/>
          <w:lang w:eastAsia="fr-FR" w:bidi="fr-FR"/>
        </w:rPr>
        <w:t xml:space="preserve"> elle ne sera pas davantage, pas plus que c</w:t>
      </w:r>
      <w:r w:rsidRPr="00F452F3">
        <w:rPr>
          <w:szCs w:val="24"/>
          <w:lang w:eastAsia="fr-FR" w:bidi="fr-FR"/>
        </w:rPr>
        <w:t>e</w:t>
      </w:r>
      <w:r w:rsidRPr="00F452F3">
        <w:rPr>
          <w:szCs w:val="24"/>
          <w:lang w:eastAsia="fr-FR" w:bidi="fr-FR"/>
        </w:rPr>
        <w:t>lui qui écrit de la littérature éphémère n</w:t>
      </w:r>
      <w:r>
        <w:rPr>
          <w:szCs w:val="24"/>
          <w:lang w:eastAsia="fr-FR" w:bidi="fr-FR"/>
        </w:rPr>
        <w:t>’</w:t>
      </w:r>
      <w:r w:rsidRPr="00F452F3">
        <w:rPr>
          <w:szCs w:val="24"/>
          <w:lang w:eastAsia="fr-FR" w:bidi="fr-FR"/>
        </w:rPr>
        <w:t>écrit autre chose que cela, même s</w:t>
      </w:r>
      <w:r>
        <w:rPr>
          <w:szCs w:val="24"/>
          <w:lang w:eastAsia="fr-FR" w:bidi="fr-FR"/>
        </w:rPr>
        <w:t>’</w:t>
      </w:r>
      <w:r w:rsidRPr="00F452F3">
        <w:rPr>
          <w:szCs w:val="24"/>
          <w:lang w:eastAsia="fr-FR" w:bidi="fr-FR"/>
        </w:rPr>
        <w:t>il écrit des in-folio. La réalisation est cependant proportionnée à mes aptit</w:t>
      </w:r>
      <w:r w:rsidRPr="00F452F3">
        <w:rPr>
          <w:szCs w:val="24"/>
          <w:lang w:eastAsia="fr-FR" w:bidi="fr-FR"/>
        </w:rPr>
        <w:t>u</w:t>
      </w:r>
      <w:r w:rsidRPr="00F452F3">
        <w:rPr>
          <w:szCs w:val="24"/>
          <w:lang w:eastAsia="fr-FR" w:bidi="fr-FR"/>
        </w:rPr>
        <w:t>des, moi qui m</w:t>
      </w:r>
      <w:r>
        <w:rPr>
          <w:szCs w:val="24"/>
          <w:lang w:eastAsia="fr-FR" w:bidi="fr-FR"/>
        </w:rPr>
        <w:t>’</w:t>
      </w:r>
      <w:r w:rsidRPr="00F452F3">
        <w:rPr>
          <w:szCs w:val="24"/>
          <w:lang w:eastAsia="fr-FR" w:bidi="fr-FR"/>
        </w:rPr>
        <w:t>abstiens de servir le système, non pas comme ce noble Romain</w:t>
      </w:r>
      <w:r>
        <w:rPr>
          <w:szCs w:val="24"/>
          <w:lang w:eastAsia="fr-FR" w:bidi="fr-FR"/>
        </w:rPr>
        <w:t> </w:t>
      </w:r>
      <w:r>
        <w:rPr>
          <w:rStyle w:val="Appelnotedebasdep"/>
          <w:szCs w:val="24"/>
          <w:lang w:eastAsia="fr-FR" w:bidi="fr-FR"/>
        </w:rPr>
        <w:footnoteReference w:id="9"/>
      </w:r>
      <w:r w:rsidRPr="00F452F3">
        <w:rPr>
          <w:szCs w:val="24"/>
          <w:lang w:eastAsia="fr-FR" w:bidi="fr-FR"/>
        </w:rPr>
        <w:t xml:space="preserve"> </w:t>
      </w:r>
      <w:r w:rsidRPr="00A15A9A">
        <w:rPr>
          <w:bCs/>
          <w:i/>
          <w:iCs/>
          <w:szCs w:val="24"/>
        </w:rPr>
        <w:t>merito magis quam ignavia</w:t>
      </w:r>
      <w:r>
        <w:rPr>
          <w:bCs/>
          <w:iCs/>
          <w:szCs w:val="24"/>
        </w:rPr>
        <w:t> </w:t>
      </w:r>
      <w:r>
        <w:rPr>
          <w:rStyle w:val="Appelnotedebasdep"/>
          <w:bCs/>
          <w:iCs/>
          <w:szCs w:val="24"/>
        </w:rPr>
        <w:footnoteReference w:id="10"/>
      </w:r>
      <w:r w:rsidRPr="00A15A9A">
        <w:rPr>
          <w:bCs/>
          <w:i/>
          <w:iCs/>
          <w:szCs w:val="24"/>
        </w:rPr>
        <w:t>,</w:t>
      </w:r>
      <w:r w:rsidRPr="001461AE">
        <w:rPr>
          <w:szCs w:val="24"/>
          <w:lang w:eastAsia="fr-FR" w:bidi="fr-FR"/>
        </w:rPr>
        <w:t xml:space="preserve"> </w:t>
      </w:r>
      <w:r w:rsidRPr="00F452F3">
        <w:rPr>
          <w:szCs w:val="24"/>
          <w:lang w:eastAsia="fr-FR" w:bidi="fr-FR"/>
        </w:rPr>
        <w:t>mais parce que je suis un o</w:t>
      </w:r>
      <w:r w:rsidRPr="00F452F3">
        <w:rPr>
          <w:szCs w:val="24"/>
          <w:lang w:eastAsia="fr-FR" w:bidi="fr-FR"/>
        </w:rPr>
        <w:t>i</w:t>
      </w:r>
      <w:r w:rsidRPr="00F452F3">
        <w:rPr>
          <w:szCs w:val="24"/>
          <w:lang w:eastAsia="fr-FR" w:bidi="fr-FR"/>
        </w:rPr>
        <w:t xml:space="preserve">sif par indolence, </w:t>
      </w:r>
      <w:r w:rsidRPr="00A15A9A">
        <w:rPr>
          <w:bCs/>
          <w:i/>
          <w:iCs/>
          <w:szCs w:val="24"/>
        </w:rPr>
        <w:t>ex animi sententia</w:t>
      </w:r>
      <w:r>
        <w:rPr>
          <w:bCs/>
          <w:iCs/>
          <w:szCs w:val="24"/>
        </w:rPr>
        <w:t> </w:t>
      </w:r>
      <w:r>
        <w:rPr>
          <w:rStyle w:val="Appelnotedebasdep"/>
          <w:bCs/>
          <w:iCs/>
          <w:szCs w:val="24"/>
        </w:rPr>
        <w:footnoteReference w:id="11"/>
      </w:r>
      <w:r w:rsidRPr="001461AE">
        <w:rPr>
          <w:szCs w:val="24"/>
          <w:lang w:eastAsia="fr-FR" w:bidi="fr-FR"/>
        </w:rPr>
        <w:t>, et</w:t>
      </w:r>
      <w:r w:rsidRPr="00F452F3">
        <w:rPr>
          <w:szCs w:val="24"/>
          <w:lang w:eastAsia="fr-FR" w:bidi="fr-FR"/>
        </w:rPr>
        <w:t xml:space="preserve"> pour de bonnes raisons. Je ne veux pourtant pas me rendre coupable d</w:t>
      </w:r>
      <w:r>
        <w:rPr>
          <w:szCs w:val="24"/>
          <w:lang w:eastAsia="fr-FR" w:bidi="fr-FR"/>
        </w:rPr>
        <w:t>’ἀπραγμοσύνη </w:t>
      </w:r>
      <w:r>
        <w:rPr>
          <w:rStyle w:val="Appelnotedebasdep"/>
          <w:szCs w:val="24"/>
          <w:lang w:eastAsia="fr-FR" w:bidi="fr-FR"/>
        </w:rPr>
        <w:footnoteReference w:id="12"/>
      </w:r>
      <w:r w:rsidRPr="00F452F3">
        <w:rPr>
          <w:szCs w:val="24"/>
          <w:lang w:eastAsia="fr-FR" w:bidi="fr-FR"/>
        </w:rPr>
        <w:t>, qui sans do</w:t>
      </w:r>
      <w:r w:rsidRPr="00F452F3">
        <w:rPr>
          <w:szCs w:val="24"/>
          <w:lang w:eastAsia="fr-FR" w:bidi="fr-FR"/>
        </w:rPr>
        <w:t>u</w:t>
      </w:r>
      <w:r w:rsidRPr="00F452F3">
        <w:rPr>
          <w:szCs w:val="24"/>
          <w:lang w:eastAsia="fr-FR" w:bidi="fr-FR"/>
        </w:rPr>
        <w:t>te est toujours un crime politique mais l</w:t>
      </w:r>
      <w:r>
        <w:rPr>
          <w:szCs w:val="24"/>
          <w:lang w:eastAsia="fr-FR" w:bidi="fr-FR"/>
        </w:rPr>
        <w:t>’</w:t>
      </w:r>
      <w:r w:rsidRPr="00F452F3">
        <w:rPr>
          <w:szCs w:val="24"/>
          <w:lang w:eastAsia="fr-FR" w:bidi="fr-FR"/>
        </w:rPr>
        <w:t>est particulièrement à une époque de fermentation, étant donné qu</w:t>
      </w:r>
      <w:r>
        <w:rPr>
          <w:szCs w:val="24"/>
          <w:lang w:eastAsia="fr-FR" w:bidi="fr-FR"/>
        </w:rPr>
        <w:t>’</w:t>
      </w:r>
      <w:r w:rsidRPr="00F452F3">
        <w:rPr>
          <w:szCs w:val="24"/>
          <w:lang w:eastAsia="fr-FR" w:bidi="fr-FR"/>
        </w:rPr>
        <w:t>elle était défendue, sous peine de mort même, à l</w:t>
      </w:r>
      <w:r>
        <w:rPr>
          <w:szCs w:val="24"/>
          <w:lang w:eastAsia="fr-FR" w:bidi="fr-FR"/>
        </w:rPr>
        <w:t>’</w:t>
      </w:r>
      <w:r w:rsidRPr="00F452F3">
        <w:rPr>
          <w:szCs w:val="24"/>
          <w:lang w:eastAsia="fr-FR" w:bidi="fr-FR"/>
        </w:rPr>
        <w:t>antiquité. Mais supposez maintenant que, par son immixtion, l</w:t>
      </w:r>
      <w:r>
        <w:rPr>
          <w:szCs w:val="24"/>
          <w:lang w:eastAsia="fr-FR" w:bidi="fr-FR"/>
        </w:rPr>
        <w:t>’</w:t>
      </w:r>
      <w:r w:rsidRPr="00F452F3">
        <w:rPr>
          <w:szCs w:val="24"/>
          <w:lang w:eastAsia="fr-FR" w:bidi="fr-FR"/>
        </w:rPr>
        <w:t xml:space="preserve">on provoquât un crime </w:t>
      </w:r>
      <w:r w:rsidRPr="00A15A9A">
        <w:rPr>
          <w:szCs w:val="24"/>
          <w:lang w:eastAsia="fr-FR" w:bidi="fr-FR"/>
        </w:rPr>
        <w:t xml:space="preserve">[30] </w:t>
      </w:r>
      <w:r w:rsidRPr="00F452F3">
        <w:rPr>
          <w:szCs w:val="24"/>
          <w:lang w:eastAsia="fr-FR" w:bidi="fr-FR"/>
        </w:rPr>
        <w:t>plus grand encore en c</w:t>
      </w:r>
      <w:r w:rsidRPr="00F452F3">
        <w:rPr>
          <w:szCs w:val="24"/>
          <w:lang w:eastAsia="fr-FR" w:bidi="fr-FR"/>
        </w:rPr>
        <w:t>e</w:t>
      </w:r>
      <w:r w:rsidRPr="00F452F3">
        <w:rPr>
          <w:szCs w:val="24"/>
          <w:lang w:eastAsia="fr-FR" w:bidi="fr-FR"/>
        </w:rPr>
        <w:t>la que l</w:t>
      </w:r>
      <w:r>
        <w:rPr>
          <w:szCs w:val="24"/>
          <w:lang w:eastAsia="fr-FR" w:bidi="fr-FR"/>
        </w:rPr>
        <w:t>’</w:t>
      </w:r>
      <w:r w:rsidRPr="00F452F3">
        <w:rPr>
          <w:szCs w:val="24"/>
          <w:lang w:eastAsia="fr-FR" w:bidi="fr-FR"/>
        </w:rPr>
        <w:t>on ne produisît que de la conf</w:t>
      </w:r>
      <w:r w:rsidRPr="00F452F3">
        <w:rPr>
          <w:szCs w:val="24"/>
          <w:lang w:eastAsia="fr-FR" w:bidi="fr-FR"/>
        </w:rPr>
        <w:t>u</w:t>
      </w:r>
      <w:r w:rsidRPr="00F452F3">
        <w:rPr>
          <w:szCs w:val="24"/>
          <w:lang w:eastAsia="fr-FR" w:bidi="fr-FR"/>
        </w:rPr>
        <w:t>sion, ne serait-ce pas mieux alors de se mêler de ses propres affaires</w:t>
      </w:r>
      <w:r w:rsidRPr="00A15A9A">
        <w:rPr>
          <w:szCs w:val="24"/>
          <w:lang w:eastAsia="fr-FR" w:bidi="fr-FR"/>
        </w:rPr>
        <w:t> ?</w:t>
      </w:r>
      <w:r w:rsidRPr="00F452F3">
        <w:rPr>
          <w:szCs w:val="24"/>
          <w:lang w:eastAsia="fr-FR" w:bidi="fr-FR"/>
        </w:rPr>
        <w:t xml:space="preserve"> Ce n</w:t>
      </w:r>
      <w:r>
        <w:rPr>
          <w:szCs w:val="24"/>
          <w:lang w:eastAsia="fr-FR" w:bidi="fr-FR"/>
        </w:rPr>
        <w:t>’</w:t>
      </w:r>
      <w:r w:rsidRPr="00F452F3">
        <w:rPr>
          <w:szCs w:val="24"/>
          <w:lang w:eastAsia="fr-FR" w:bidi="fr-FR"/>
        </w:rPr>
        <w:t>est pas do</w:t>
      </w:r>
      <w:r w:rsidRPr="00F452F3">
        <w:rPr>
          <w:szCs w:val="24"/>
          <w:lang w:eastAsia="fr-FR" w:bidi="fr-FR"/>
        </w:rPr>
        <w:t>n</w:t>
      </w:r>
      <w:r w:rsidRPr="00F452F3">
        <w:rPr>
          <w:szCs w:val="24"/>
          <w:lang w:eastAsia="fr-FR" w:bidi="fr-FR"/>
        </w:rPr>
        <w:t>né à chacun de voir son travail d</w:t>
      </w:r>
      <w:r>
        <w:rPr>
          <w:szCs w:val="24"/>
          <w:lang w:eastAsia="fr-FR" w:bidi="fr-FR"/>
        </w:rPr>
        <w:t>’</w:t>
      </w:r>
      <w:r w:rsidRPr="00F452F3">
        <w:rPr>
          <w:szCs w:val="24"/>
          <w:lang w:eastAsia="fr-FR" w:bidi="fr-FR"/>
        </w:rPr>
        <w:t>esprit s</w:t>
      </w:r>
      <w:r>
        <w:rPr>
          <w:szCs w:val="24"/>
          <w:lang w:eastAsia="fr-FR" w:bidi="fr-FR"/>
        </w:rPr>
        <w:t>’</w:t>
      </w:r>
      <w:r w:rsidRPr="00F452F3">
        <w:rPr>
          <w:szCs w:val="24"/>
          <w:lang w:eastAsia="fr-FR" w:bidi="fr-FR"/>
        </w:rPr>
        <w:t>accorder heureusement avec l</w:t>
      </w:r>
      <w:r>
        <w:rPr>
          <w:szCs w:val="24"/>
          <w:lang w:eastAsia="fr-FR" w:bidi="fr-FR"/>
        </w:rPr>
        <w:t>’</w:t>
      </w:r>
      <w:r w:rsidRPr="00F452F3">
        <w:rPr>
          <w:szCs w:val="24"/>
          <w:lang w:eastAsia="fr-FR" w:bidi="fr-FR"/>
        </w:rPr>
        <w:t>intérêt gén</w:t>
      </w:r>
      <w:r w:rsidRPr="00F452F3">
        <w:rPr>
          <w:szCs w:val="24"/>
          <w:lang w:eastAsia="fr-FR" w:bidi="fr-FR"/>
        </w:rPr>
        <w:t>é</w:t>
      </w:r>
      <w:r w:rsidRPr="00F452F3">
        <w:rPr>
          <w:szCs w:val="24"/>
          <w:lang w:eastAsia="fr-FR" w:bidi="fr-FR"/>
        </w:rPr>
        <w:t>ral, si heureus</w:t>
      </w:r>
      <w:r w:rsidRPr="00F452F3">
        <w:rPr>
          <w:szCs w:val="24"/>
          <w:lang w:eastAsia="fr-FR" w:bidi="fr-FR"/>
        </w:rPr>
        <w:t>e</w:t>
      </w:r>
      <w:r w:rsidRPr="00F452F3">
        <w:rPr>
          <w:szCs w:val="24"/>
          <w:lang w:eastAsia="fr-FR" w:bidi="fr-FR"/>
        </w:rPr>
        <w:t>ment qu</w:t>
      </w:r>
      <w:r>
        <w:rPr>
          <w:szCs w:val="24"/>
          <w:lang w:eastAsia="fr-FR" w:bidi="fr-FR"/>
        </w:rPr>
        <w:t>’</w:t>
      </w:r>
      <w:r w:rsidRPr="00F452F3">
        <w:rPr>
          <w:szCs w:val="24"/>
          <w:lang w:eastAsia="fr-FR" w:bidi="fr-FR"/>
        </w:rPr>
        <w:t>il devient presque difficile de déterminer dans quelle mesure il s</w:t>
      </w:r>
      <w:r>
        <w:rPr>
          <w:szCs w:val="24"/>
          <w:lang w:eastAsia="fr-FR" w:bidi="fr-FR"/>
        </w:rPr>
        <w:t>’</w:t>
      </w:r>
      <w:r w:rsidRPr="00F452F3">
        <w:rPr>
          <w:szCs w:val="24"/>
          <w:lang w:eastAsia="fr-FR" w:bidi="fr-FR"/>
        </w:rPr>
        <w:t>en inquiète pour lui-même ou pour la cause génér</w:t>
      </w:r>
      <w:r w:rsidRPr="00F452F3">
        <w:rPr>
          <w:szCs w:val="24"/>
          <w:lang w:eastAsia="fr-FR" w:bidi="fr-FR"/>
        </w:rPr>
        <w:t>a</w:t>
      </w:r>
      <w:r w:rsidRPr="00F452F3">
        <w:rPr>
          <w:szCs w:val="24"/>
          <w:lang w:eastAsia="fr-FR" w:bidi="fr-FR"/>
        </w:rPr>
        <w:t>le</w:t>
      </w:r>
      <w:r w:rsidRPr="00A15A9A">
        <w:rPr>
          <w:szCs w:val="24"/>
          <w:lang w:eastAsia="fr-FR" w:bidi="fr-FR"/>
        </w:rPr>
        <w:t> ;</w:t>
      </w:r>
      <w:r w:rsidRPr="00F452F3">
        <w:rPr>
          <w:szCs w:val="24"/>
          <w:lang w:eastAsia="fr-FR" w:bidi="fr-FR"/>
        </w:rPr>
        <w:t xml:space="preserve"> car Archimède n</w:t>
      </w:r>
      <w:r>
        <w:rPr>
          <w:szCs w:val="24"/>
          <w:lang w:eastAsia="fr-FR" w:bidi="fr-FR"/>
        </w:rPr>
        <w:t>’</w:t>
      </w:r>
      <w:r w:rsidRPr="00F452F3">
        <w:rPr>
          <w:szCs w:val="24"/>
          <w:lang w:eastAsia="fr-FR" w:bidi="fr-FR"/>
        </w:rPr>
        <w:t>était-il pas assis imperturbablement en rega</w:t>
      </w:r>
      <w:r w:rsidRPr="00F452F3">
        <w:rPr>
          <w:szCs w:val="24"/>
          <w:lang w:eastAsia="fr-FR" w:bidi="fr-FR"/>
        </w:rPr>
        <w:t>r</w:t>
      </w:r>
      <w:r w:rsidRPr="00F452F3">
        <w:rPr>
          <w:szCs w:val="24"/>
          <w:lang w:eastAsia="fr-FR" w:bidi="fr-FR"/>
        </w:rPr>
        <w:t>dant ses cercles, lors de la prise de Syracuse, et n</w:t>
      </w:r>
      <w:r>
        <w:rPr>
          <w:szCs w:val="24"/>
          <w:lang w:eastAsia="fr-FR" w:bidi="fr-FR"/>
        </w:rPr>
        <w:t>’</w:t>
      </w:r>
      <w:r w:rsidRPr="00F452F3">
        <w:rPr>
          <w:szCs w:val="24"/>
          <w:lang w:eastAsia="fr-FR" w:bidi="fr-FR"/>
        </w:rPr>
        <w:t>était-ce pas au soldat r</w:t>
      </w:r>
      <w:r w:rsidRPr="00F452F3">
        <w:rPr>
          <w:szCs w:val="24"/>
          <w:lang w:eastAsia="fr-FR" w:bidi="fr-FR"/>
        </w:rPr>
        <w:t>o</w:t>
      </w:r>
      <w:r w:rsidRPr="00F452F3">
        <w:rPr>
          <w:szCs w:val="24"/>
          <w:lang w:eastAsia="fr-FR" w:bidi="fr-FR"/>
        </w:rPr>
        <w:t>main qui l</w:t>
      </w:r>
      <w:r>
        <w:rPr>
          <w:szCs w:val="24"/>
          <w:lang w:eastAsia="fr-FR" w:bidi="fr-FR"/>
        </w:rPr>
        <w:t>’</w:t>
      </w:r>
      <w:r w:rsidRPr="00F452F3">
        <w:rPr>
          <w:szCs w:val="24"/>
          <w:lang w:eastAsia="fr-FR" w:bidi="fr-FR"/>
        </w:rPr>
        <w:t>assassina qu</w:t>
      </w:r>
      <w:r>
        <w:rPr>
          <w:szCs w:val="24"/>
          <w:lang w:eastAsia="fr-FR" w:bidi="fr-FR"/>
        </w:rPr>
        <w:t>’</w:t>
      </w:r>
      <w:r w:rsidRPr="00F452F3">
        <w:rPr>
          <w:szCs w:val="24"/>
          <w:lang w:eastAsia="fr-FR" w:bidi="fr-FR"/>
        </w:rPr>
        <w:t>il dit ces belles paroles</w:t>
      </w:r>
      <w:r w:rsidRPr="00A15A9A">
        <w:rPr>
          <w:szCs w:val="24"/>
          <w:lang w:eastAsia="fr-FR" w:bidi="fr-FR"/>
        </w:rPr>
        <w:t> :</w:t>
      </w:r>
      <w:r w:rsidRPr="00F452F3">
        <w:rPr>
          <w:szCs w:val="24"/>
          <w:lang w:eastAsia="fr-FR" w:bidi="fr-FR"/>
        </w:rPr>
        <w:t xml:space="preserve"> </w:t>
      </w:r>
      <w:r w:rsidRPr="00A15A9A">
        <w:rPr>
          <w:bCs/>
          <w:i/>
          <w:iCs/>
          <w:szCs w:val="24"/>
        </w:rPr>
        <w:t>nolite perturbare ci</w:t>
      </w:r>
      <w:r w:rsidRPr="00A15A9A">
        <w:rPr>
          <w:bCs/>
          <w:i/>
          <w:iCs/>
          <w:szCs w:val="24"/>
        </w:rPr>
        <w:t>r</w:t>
      </w:r>
      <w:r w:rsidRPr="00A15A9A">
        <w:rPr>
          <w:bCs/>
          <w:i/>
          <w:iCs/>
          <w:szCs w:val="24"/>
        </w:rPr>
        <w:t>culos meos</w:t>
      </w:r>
      <w:r>
        <w:rPr>
          <w:bCs/>
          <w:iCs/>
          <w:szCs w:val="24"/>
        </w:rPr>
        <w:t> </w:t>
      </w:r>
      <w:r>
        <w:rPr>
          <w:rStyle w:val="Appelnotedebasdep"/>
          <w:bCs/>
          <w:iCs/>
          <w:szCs w:val="24"/>
        </w:rPr>
        <w:footnoteReference w:id="13"/>
      </w:r>
      <w:r w:rsidRPr="00A15A9A">
        <w:rPr>
          <w:szCs w:val="24"/>
          <w:lang w:eastAsia="fr-FR" w:bidi="fr-FR"/>
        </w:rPr>
        <w:t> ?</w:t>
      </w:r>
      <w:r w:rsidRPr="00F452F3">
        <w:rPr>
          <w:szCs w:val="24"/>
          <w:lang w:eastAsia="fr-FR" w:bidi="fr-FR"/>
        </w:rPr>
        <w:t xml:space="preserve"> Mais celui qui n</w:t>
      </w:r>
      <w:r>
        <w:rPr>
          <w:szCs w:val="24"/>
          <w:lang w:eastAsia="fr-FR" w:bidi="fr-FR"/>
        </w:rPr>
        <w:t>’</w:t>
      </w:r>
      <w:r w:rsidRPr="00F452F3">
        <w:rPr>
          <w:szCs w:val="24"/>
          <w:lang w:eastAsia="fr-FR" w:bidi="fr-FR"/>
        </w:rPr>
        <w:t>est pas aussi heureux, il faut qu</w:t>
      </w:r>
      <w:r>
        <w:rPr>
          <w:szCs w:val="24"/>
          <w:lang w:eastAsia="fr-FR" w:bidi="fr-FR"/>
        </w:rPr>
        <w:t>’</w:t>
      </w:r>
      <w:r w:rsidRPr="00F452F3">
        <w:rPr>
          <w:szCs w:val="24"/>
          <w:lang w:eastAsia="fr-FR" w:bidi="fr-FR"/>
        </w:rPr>
        <w:t>il cherche un autre modèle. Quand Corinthe était menacée d</w:t>
      </w:r>
      <w:r>
        <w:rPr>
          <w:szCs w:val="24"/>
          <w:lang w:eastAsia="fr-FR" w:bidi="fr-FR"/>
        </w:rPr>
        <w:t>’</w:t>
      </w:r>
      <w:r w:rsidRPr="00F452F3">
        <w:rPr>
          <w:szCs w:val="24"/>
          <w:lang w:eastAsia="fr-FR" w:bidi="fr-FR"/>
        </w:rPr>
        <w:t>un siège par Philippe, tous les habitants étaient en pleine activité</w:t>
      </w:r>
      <w:r w:rsidRPr="00A15A9A">
        <w:rPr>
          <w:szCs w:val="24"/>
          <w:lang w:eastAsia="fr-FR" w:bidi="fr-FR"/>
        </w:rPr>
        <w:t> :</w:t>
      </w:r>
      <w:r w:rsidRPr="00F452F3">
        <w:rPr>
          <w:szCs w:val="24"/>
          <w:lang w:eastAsia="fr-FR" w:bidi="fr-FR"/>
        </w:rPr>
        <w:t xml:space="preserve"> occ</w:t>
      </w:r>
      <w:r w:rsidRPr="00F452F3">
        <w:rPr>
          <w:szCs w:val="24"/>
          <w:lang w:eastAsia="fr-FR" w:bidi="fr-FR"/>
        </w:rPr>
        <w:t>u</w:t>
      </w:r>
      <w:r w:rsidRPr="00F452F3">
        <w:rPr>
          <w:szCs w:val="24"/>
          <w:lang w:eastAsia="fr-FR" w:bidi="fr-FR"/>
        </w:rPr>
        <w:t>pés, l</w:t>
      </w:r>
      <w:r>
        <w:rPr>
          <w:szCs w:val="24"/>
          <w:lang w:eastAsia="fr-FR" w:bidi="fr-FR"/>
        </w:rPr>
        <w:t>’</w:t>
      </w:r>
      <w:r w:rsidRPr="00F452F3">
        <w:rPr>
          <w:szCs w:val="24"/>
          <w:lang w:eastAsia="fr-FR" w:bidi="fr-FR"/>
        </w:rPr>
        <w:t>un à fourbir ses armes, un autre à apporter des pierres, un troisième à rép</w:t>
      </w:r>
      <w:r w:rsidRPr="00F452F3">
        <w:rPr>
          <w:szCs w:val="24"/>
          <w:lang w:eastAsia="fr-FR" w:bidi="fr-FR"/>
        </w:rPr>
        <w:t>a</w:t>
      </w:r>
      <w:r w:rsidRPr="00F452F3">
        <w:rPr>
          <w:szCs w:val="24"/>
          <w:lang w:eastAsia="fr-FR" w:bidi="fr-FR"/>
        </w:rPr>
        <w:t>rer le mur, et Diogène le vit</w:t>
      </w:r>
      <w:r w:rsidRPr="00A15A9A">
        <w:rPr>
          <w:szCs w:val="24"/>
          <w:lang w:eastAsia="fr-FR" w:bidi="fr-FR"/>
        </w:rPr>
        <w:t> :</w:t>
      </w:r>
      <w:r w:rsidRPr="00F452F3">
        <w:rPr>
          <w:szCs w:val="24"/>
          <w:lang w:eastAsia="fr-FR" w:bidi="fr-FR"/>
        </w:rPr>
        <w:t xml:space="preserve"> alors il se serra vivement dans son manteau et roula son tonneau avec grand e</w:t>
      </w:r>
      <w:r w:rsidRPr="00F452F3">
        <w:rPr>
          <w:szCs w:val="24"/>
          <w:lang w:eastAsia="fr-FR" w:bidi="fr-FR"/>
        </w:rPr>
        <w:t>m</w:t>
      </w:r>
      <w:r w:rsidRPr="00F452F3">
        <w:rPr>
          <w:szCs w:val="24"/>
          <w:lang w:eastAsia="fr-FR" w:bidi="fr-FR"/>
        </w:rPr>
        <w:t>pressement de long en large dans les rues. Quand on lui demanda pourquoi il le faisait, il r</w:t>
      </w:r>
      <w:r w:rsidRPr="00F452F3">
        <w:rPr>
          <w:szCs w:val="24"/>
          <w:lang w:eastAsia="fr-FR" w:bidi="fr-FR"/>
        </w:rPr>
        <w:t>é</w:t>
      </w:r>
      <w:r w:rsidRPr="00F452F3">
        <w:rPr>
          <w:szCs w:val="24"/>
          <w:lang w:eastAsia="fr-FR" w:bidi="fr-FR"/>
        </w:rPr>
        <w:t>pondit</w:t>
      </w:r>
      <w:r w:rsidRPr="00A15A9A">
        <w:rPr>
          <w:szCs w:val="24"/>
          <w:lang w:eastAsia="fr-FR" w:bidi="fr-FR"/>
        </w:rPr>
        <w:t> :</w:t>
      </w:r>
      <w:r w:rsidRPr="00F452F3">
        <w:rPr>
          <w:szCs w:val="24"/>
          <w:lang w:eastAsia="fr-FR" w:bidi="fr-FR"/>
        </w:rPr>
        <w:t xml:space="preserve"> Moi aussi, je suis occupé et je roule mon tonneau pour ne pas être le seul oisif parmi tant de gens actifs. Une telle co</w:t>
      </w:r>
      <w:r w:rsidRPr="00F452F3">
        <w:rPr>
          <w:szCs w:val="24"/>
          <w:lang w:eastAsia="fr-FR" w:bidi="fr-FR"/>
        </w:rPr>
        <w:t>n</w:t>
      </w:r>
      <w:r w:rsidRPr="00F452F3">
        <w:rPr>
          <w:szCs w:val="24"/>
          <w:lang w:eastAsia="fr-FR" w:bidi="fr-FR"/>
        </w:rPr>
        <w:t>duite n</w:t>
      </w:r>
      <w:r>
        <w:rPr>
          <w:szCs w:val="24"/>
          <w:lang w:eastAsia="fr-FR" w:bidi="fr-FR"/>
        </w:rPr>
        <w:t>’</w:t>
      </w:r>
      <w:r w:rsidRPr="00F452F3">
        <w:rPr>
          <w:szCs w:val="24"/>
          <w:lang w:eastAsia="fr-FR" w:bidi="fr-FR"/>
        </w:rPr>
        <w:t>est pas sophistique, tout au moins, si d</w:t>
      </w:r>
      <w:r>
        <w:rPr>
          <w:szCs w:val="24"/>
          <w:lang w:eastAsia="fr-FR" w:bidi="fr-FR"/>
        </w:rPr>
        <w:t>’</w:t>
      </w:r>
      <w:r w:rsidRPr="00F452F3">
        <w:rPr>
          <w:szCs w:val="24"/>
          <w:lang w:eastAsia="fr-FR" w:bidi="fr-FR"/>
        </w:rPr>
        <w:t>ailleurs l</w:t>
      </w:r>
      <w:r>
        <w:rPr>
          <w:szCs w:val="24"/>
          <w:lang w:eastAsia="fr-FR" w:bidi="fr-FR"/>
        </w:rPr>
        <w:t>’</w:t>
      </w:r>
      <w:r w:rsidRPr="00F452F3">
        <w:rPr>
          <w:szCs w:val="24"/>
          <w:lang w:eastAsia="fr-FR" w:bidi="fr-FR"/>
        </w:rPr>
        <w:t>explication d</w:t>
      </w:r>
      <w:r>
        <w:rPr>
          <w:szCs w:val="24"/>
          <w:lang w:eastAsia="fr-FR" w:bidi="fr-FR"/>
        </w:rPr>
        <w:t>’</w:t>
      </w:r>
      <w:r w:rsidRPr="00F452F3">
        <w:rPr>
          <w:szCs w:val="24"/>
          <w:lang w:eastAsia="fr-FR" w:bidi="fr-FR"/>
        </w:rPr>
        <w:t>Aristote est co</w:t>
      </w:r>
      <w:r w:rsidRPr="00F452F3">
        <w:rPr>
          <w:szCs w:val="24"/>
          <w:lang w:eastAsia="fr-FR" w:bidi="fr-FR"/>
        </w:rPr>
        <w:t>r</w:t>
      </w:r>
      <w:r w:rsidRPr="00F452F3">
        <w:rPr>
          <w:szCs w:val="24"/>
          <w:lang w:eastAsia="fr-FR" w:bidi="fr-FR"/>
        </w:rPr>
        <w:t>recte</w:t>
      </w:r>
      <w:r w:rsidRPr="00A15A9A">
        <w:rPr>
          <w:szCs w:val="24"/>
          <w:lang w:eastAsia="fr-FR" w:bidi="fr-FR"/>
        </w:rPr>
        <w:t> :</w:t>
      </w:r>
      <w:r w:rsidRPr="00F452F3">
        <w:rPr>
          <w:szCs w:val="24"/>
          <w:lang w:eastAsia="fr-FR" w:bidi="fr-FR"/>
        </w:rPr>
        <w:t xml:space="preserve"> que l</w:t>
      </w:r>
      <w:r>
        <w:rPr>
          <w:szCs w:val="24"/>
          <w:lang w:eastAsia="fr-FR" w:bidi="fr-FR"/>
        </w:rPr>
        <w:t>’</w:t>
      </w:r>
      <w:r w:rsidRPr="00F452F3">
        <w:rPr>
          <w:szCs w:val="24"/>
          <w:lang w:eastAsia="fr-FR" w:bidi="fr-FR"/>
        </w:rPr>
        <w:t>art sophistique est celui par lequel on gagne de l</w:t>
      </w:r>
      <w:r>
        <w:rPr>
          <w:szCs w:val="24"/>
          <w:lang w:eastAsia="fr-FR" w:bidi="fr-FR"/>
        </w:rPr>
        <w:t>’</w:t>
      </w:r>
      <w:r w:rsidRPr="00F452F3">
        <w:rPr>
          <w:szCs w:val="24"/>
          <w:lang w:eastAsia="fr-FR" w:bidi="fr-FR"/>
        </w:rPr>
        <w:t>argent. Une telle attitude ne peut créer aucun m</w:t>
      </w:r>
      <w:r w:rsidRPr="00F452F3">
        <w:rPr>
          <w:szCs w:val="24"/>
          <w:lang w:eastAsia="fr-FR" w:bidi="fr-FR"/>
        </w:rPr>
        <w:t>a</w:t>
      </w:r>
      <w:r w:rsidRPr="00F452F3">
        <w:rPr>
          <w:szCs w:val="24"/>
          <w:lang w:eastAsia="fr-FR" w:bidi="fr-FR"/>
        </w:rPr>
        <w:t>lentendu, tout au moins, car il serait quand même inconcevable que quelqu</w:t>
      </w:r>
      <w:r>
        <w:rPr>
          <w:szCs w:val="24"/>
          <w:lang w:eastAsia="fr-FR" w:bidi="fr-FR"/>
        </w:rPr>
        <w:t>’</w:t>
      </w:r>
      <w:r w:rsidRPr="00F452F3">
        <w:rPr>
          <w:szCs w:val="24"/>
          <w:lang w:eastAsia="fr-FR" w:bidi="fr-FR"/>
        </w:rPr>
        <w:t>un eût l</w:t>
      </w:r>
      <w:r>
        <w:rPr>
          <w:szCs w:val="24"/>
          <w:lang w:eastAsia="fr-FR" w:bidi="fr-FR"/>
        </w:rPr>
        <w:t>’</w:t>
      </w:r>
      <w:r w:rsidRPr="00F452F3">
        <w:rPr>
          <w:szCs w:val="24"/>
          <w:lang w:eastAsia="fr-FR" w:bidi="fr-FR"/>
        </w:rPr>
        <w:t xml:space="preserve">idée que Diogène était </w:t>
      </w:r>
      <w:r>
        <w:rPr>
          <w:szCs w:val="24"/>
          <w:lang w:eastAsia="fr-FR" w:bidi="fr-FR"/>
        </w:rPr>
        <w:t>le bienfaiteur de la ville –</w:t>
      </w:r>
      <w:r w:rsidRPr="00F452F3">
        <w:rPr>
          <w:szCs w:val="24"/>
          <w:lang w:eastAsia="fr-FR" w:bidi="fr-FR"/>
        </w:rPr>
        <w:t xml:space="preserve"> et il serait quand même impo</w:t>
      </w:r>
      <w:r w:rsidRPr="00F452F3">
        <w:rPr>
          <w:szCs w:val="24"/>
          <w:lang w:eastAsia="fr-FR" w:bidi="fr-FR"/>
        </w:rPr>
        <w:t>s</w:t>
      </w:r>
      <w:r w:rsidRPr="00F452F3">
        <w:rPr>
          <w:szCs w:val="24"/>
          <w:lang w:eastAsia="fr-FR" w:bidi="fr-FR"/>
        </w:rPr>
        <w:t>sible que quelqu</w:t>
      </w:r>
      <w:r>
        <w:rPr>
          <w:szCs w:val="24"/>
          <w:lang w:eastAsia="fr-FR" w:bidi="fr-FR"/>
        </w:rPr>
        <w:t>’</w:t>
      </w:r>
      <w:r w:rsidRPr="00F452F3">
        <w:rPr>
          <w:szCs w:val="24"/>
          <w:lang w:eastAsia="fr-FR" w:bidi="fr-FR"/>
        </w:rPr>
        <w:t>un eût l</w:t>
      </w:r>
      <w:r>
        <w:rPr>
          <w:szCs w:val="24"/>
          <w:lang w:eastAsia="fr-FR" w:bidi="fr-FR"/>
        </w:rPr>
        <w:t>’</w:t>
      </w:r>
      <w:r w:rsidRPr="00F452F3">
        <w:rPr>
          <w:szCs w:val="24"/>
          <w:lang w:eastAsia="fr-FR" w:bidi="fr-FR"/>
        </w:rPr>
        <w:t>idée d</w:t>
      </w:r>
      <w:r>
        <w:rPr>
          <w:szCs w:val="24"/>
          <w:lang w:eastAsia="fr-FR" w:bidi="fr-FR"/>
        </w:rPr>
        <w:t>’</w:t>
      </w:r>
      <w:r w:rsidRPr="00F452F3">
        <w:rPr>
          <w:szCs w:val="24"/>
          <w:lang w:eastAsia="fr-FR" w:bidi="fr-FR"/>
        </w:rPr>
        <w:t>attribuer à une brochure une importance historico-mondiale (ce que je considère, moi, tout au moins comme le plus grand danger qui pourrait arriver à mon projet), ou supposer que son auteur fût ce Salomon Goldkalb</w:t>
      </w:r>
      <w:r>
        <w:rPr>
          <w:szCs w:val="24"/>
          <w:lang w:eastAsia="fr-FR" w:bidi="fr-FR"/>
        </w:rPr>
        <w:t> </w:t>
      </w:r>
      <w:r>
        <w:rPr>
          <w:rStyle w:val="Appelnotedebasdep"/>
          <w:szCs w:val="24"/>
          <w:lang w:eastAsia="fr-FR" w:bidi="fr-FR"/>
        </w:rPr>
        <w:footnoteReference w:id="14"/>
      </w:r>
      <w:r w:rsidRPr="00F452F3">
        <w:rPr>
          <w:szCs w:val="24"/>
          <w:lang w:eastAsia="fr-FR" w:bidi="fr-FR"/>
        </w:rPr>
        <w:t xml:space="preserve"> systémat</w:t>
      </w:r>
      <w:r w:rsidRPr="00F452F3">
        <w:rPr>
          <w:szCs w:val="24"/>
          <w:lang w:eastAsia="fr-FR" w:bidi="fr-FR"/>
        </w:rPr>
        <w:t>i</w:t>
      </w:r>
      <w:r w:rsidRPr="00F452F3">
        <w:rPr>
          <w:szCs w:val="24"/>
          <w:lang w:eastAsia="fr-FR" w:bidi="fr-FR"/>
        </w:rPr>
        <w:t>que, tant attendu dans notre chère capitale de [31] Copenh</w:t>
      </w:r>
      <w:r w:rsidRPr="00F452F3">
        <w:rPr>
          <w:szCs w:val="24"/>
          <w:lang w:eastAsia="fr-FR" w:bidi="fr-FR"/>
        </w:rPr>
        <w:t>a</w:t>
      </w:r>
      <w:r w:rsidRPr="00F452F3">
        <w:rPr>
          <w:szCs w:val="24"/>
          <w:lang w:eastAsia="fr-FR" w:bidi="fr-FR"/>
        </w:rPr>
        <w:t>gue. Il faudrait, pour cela, que le coupable fût particulièrement stupide nat</w:t>
      </w:r>
      <w:r w:rsidRPr="00F452F3">
        <w:rPr>
          <w:szCs w:val="24"/>
          <w:lang w:eastAsia="fr-FR" w:bidi="fr-FR"/>
        </w:rPr>
        <w:t>u</w:t>
      </w:r>
      <w:r w:rsidRPr="00F452F3">
        <w:rPr>
          <w:szCs w:val="24"/>
          <w:lang w:eastAsia="fr-FR" w:bidi="fr-FR"/>
        </w:rPr>
        <w:t>rellement, et probablement, en braillant tout le long de l</w:t>
      </w:r>
      <w:r>
        <w:rPr>
          <w:szCs w:val="24"/>
          <w:lang w:eastAsia="fr-FR" w:bidi="fr-FR"/>
        </w:rPr>
        <w:t>’</w:t>
      </w:r>
      <w:r w:rsidRPr="00F452F3">
        <w:rPr>
          <w:szCs w:val="24"/>
          <w:lang w:eastAsia="fr-FR" w:bidi="fr-FR"/>
        </w:rPr>
        <w:t>année en chant alternatif avec antistrophe chaque fois que quelqu</w:t>
      </w:r>
      <w:r>
        <w:rPr>
          <w:szCs w:val="24"/>
          <w:lang w:eastAsia="fr-FR" w:bidi="fr-FR"/>
        </w:rPr>
        <w:t>’</w:t>
      </w:r>
      <w:r w:rsidRPr="00F452F3">
        <w:rPr>
          <w:szCs w:val="24"/>
          <w:lang w:eastAsia="fr-FR" w:bidi="fr-FR"/>
        </w:rPr>
        <w:t>un lui faisait croire que c</w:t>
      </w:r>
      <w:r>
        <w:rPr>
          <w:szCs w:val="24"/>
          <w:lang w:eastAsia="fr-FR" w:bidi="fr-FR"/>
        </w:rPr>
        <w:t>’</w:t>
      </w:r>
      <w:r w:rsidRPr="00F452F3">
        <w:rPr>
          <w:szCs w:val="24"/>
          <w:lang w:eastAsia="fr-FR" w:bidi="fr-FR"/>
        </w:rPr>
        <w:t>est maintenant le commencement d</w:t>
      </w:r>
      <w:r>
        <w:rPr>
          <w:szCs w:val="24"/>
          <w:lang w:eastAsia="fr-FR" w:bidi="fr-FR"/>
        </w:rPr>
        <w:t>’</w:t>
      </w:r>
      <w:r w:rsidRPr="00F452F3">
        <w:rPr>
          <w:szCs w:val="24"/>
          <w:lang w:eastAsia="fr-FR" w:bidi="fr-FR"/>
        </w:rPr>
        <w:t>une nouvelle ère</w:t>
      </w:r>
      <w:r>
        <w:rPr>
          <w:szCs w:val="24"/>
          <w:lang w:eastAsia="fr-FR" w:bidi="fr-FR"/>
        </w:rPr>
        <w:t> </w:t>
      </w:r>
      <w:r>
        <w:rPr>
          <w:rStyle w:val="Appelnotedebasdep"/>
          <w:szCs w:val="24"/>
          <w:lang w:eastAsia="fr-FR" w:bidi="fr-FR"/>
        </w:rPr>
        <w:footnoteReference w:id="15"/>
      </w:r>
      <w:r w:rsidRPr="00F452F3">
        <w:rPr>
          <w:szCs w:val="24"/>
          <w:lang w:eastAsia="fr-FR" w:bidi="fr-FR"/>
        </w:rPr>
        <w:t>, une nouvelle époque, etc., qu</w:t>
      </w:r>
      <w:r>
        <w:rPr>
          <w:szCs w:val="24"/>
          <w:lang w:eastAsia="fr-FR" w:bidi="fr-FR"/>
        </w:rPr>
        <w:t>’</w:t>
      </w:r>
      <w:r w:rsidRPr="00F452F3">
        <w:rPr>
          <w:szCs w:val="24"/>
          <w:lang w:eastAsia="fr-FR" w:bidi="fr-FR"/>
        </w:rPr>
        <w:t>il eût à ce degré total</w:t>
      </w:r>
      <w:r w:rsidRPr="00F452F3">
        <w:rPr>
          <w:szCs w:val="24"/>
          <w:lang w:eastAsia="fr-FR" w:bidi="fr-FR"/>
        </w:rPr>
        <w:t>e</w:t>
      </w:r>
      <w:r w:rsidRPr="00F452F3">
        <w:rPr>
          <w:szCs w:val="24"/>
          <w:lang w:eastAsia="fr-FR" w:bidi="fr-FR"/>
        </w:rPr>
        <w:t xml:space="preserve">ment vidé de sa tête, en criant, ce </w:t>
      </w:r>
      <w:r w:rsidRPr="00A15A9A">
        <w:rPr>
          <w:bCs/>
          <w:i/>
          <w:iCs/>
          <w:szCs w:val="24"/>
        </w:rPr>
        <w:t>quantum satis</w:t>
      </w:r>
      <w:r>
        <w:rPr>
          <w:bCs/>
          <w:iCs/>
          <w:szCs w:val="24"/>
        </w:rPr>
        <w:t> </w:t>
      </w:r>
      <w:r>
        <w:rPr>
          <w:rStyle w:val="Appelnotedebasdep"/>
          <w:bCs/>
          <w:iCs/>
          <w:szCs w:val="24"/>
        </w:rPr>
        <w:footnoteReference w:id="16"/>
      </w:r>
      <w:r w:rsidRPr="002A1216">
        <w:rPr>
          <w:szCs w:val="24"/>
          <w:lang w:eastAsia="fr-FR" w:bidi="fr-FR"/>
        </w:rPr>
        <w:t xml:space="preserve"> de</w:t>
      </w:r>
      <w:r w:rsidRPr="00F452F3">
        <w:rPr>
          <w:szCs w:val="24"/>
          <w:lang w:eastAsia="fr-FR" w:bidi="fr-FR"/>
        </w:rPr>
        <w:t xml:space="preserve"> bon sens qui ne lui était que parcimonieus</w:t>
      </w:r>
      <w:r w:rsidRPr="00F452F3">
        <w:rPr>
          <w:szCs w:val="24"/>
          <w:lang w:eastAsia="fr-FR" w:bidi="fr-FR"/>
        </w:rPr>
        <w:t>e</w:t>
      </w:r>
      <w:r w:rsidRPr="00F452F3">
        <w:rPr>
          <w:szCs w:val="24"/>
          <w:lang w:eastAsia="fr-FR" w:bidi="fr-FR"/>
        </w:rPr>
        <w:t>ment attribué, si bien qu</w:t>
      </w:r>
      <w:r>
        <w:rPr>
          <w:szCs w:val="24"/>
          <w:lang w:eastAsia="fr-FR" w:bidi="fr-FR"/>
        </w:rPr>
        <w:t>’</w:t>
      </w:r>
      <w:r w:rsidRPr="00F452F3">
        <w:rPr>
          <w:szCs w:val="24"/>
          <w:lang w:eastAsia="fr-FR" w:bidi="fr-FR"/>
        </w:rPr>
        <w:t>il eût été comblé de bonheur de ce que l</w:t>
      </w:r>
      <w:r>
        <w:rPr>
          <w:szCs w:val="24"/>
          <w:lang w:eastAsia="fr-FR" w:bidi="fr-FR"/>
        </w:rPr>
        <w:t>’</w:t>
      </w:r>
      <w:r w:rsidRPr="00F452F3">
        <w:rPr>
          <w:szCs w:val="24"/>
          <w:lang w:eastAsia="fr-FR" w:bidi="fr-FR"/>
        </w:rPr>
        <w:t>on pourrait appeler la démence braillante de l</w:t>
      </w:r>
      <w:r>
        <w:rPr>
          <w:szCs w:val="24"/>
          <w:lang w:eastAsia="fr-FR" w:bidi="fr-FR"/>
        </w:rPr>
        <w:t>’</w:t>
      </w:r>
      <w:r w:rsidRPr="00F452F3">
        <w:rPr>
          <w:szCs w:val="24"/>
          <w:lang w:eastAsia="fr-FR" w:bidi="fr-FR"/>
        </w:rPr>
        <w:t>aberration sup</w:t>
      </w:r>
      <w:r w:rsidRPr="00F452F3">
        <w:rPr>
          <w:szCs w:val="24"/>
          <w:lang w:eastAsia="fr-FR" w:bidi="fr-FR"/>
        </w:rPr>
        <w:t>é</w:t>
      </w:r>
      <w:r w:rsidRPr="00F452F3">
        <w:rPr>
          <w:szCs w:val="24"/>
          <w:lang w:eastAsia="fr-FR" w:bidi="fr-FR"/>
        </w:rPr>
        <w:t>rieure, dont le symptôme est la vocifération, la vocifération convuls</w:t>
      </w:r>
      <w:r w:rsidRPr="00F452F3">
        <w:rPr>
          <w:szCs w:val="24"/>
          <w:lang w:eastAsia="fr-FR" w:bidi="fr-FR"/>
        </w:rPr>
        <w:t>i</w:t>
      </w:r>
      <w:r w:rsidRPr="00F452F3">
        <w:rPr>
          <w:szCs w:val="24"/>
          <w:lang w:eastAsia="fr-FR" w:bidi="fr-FR"/>
        </w:rPr>
        <w:t>ve, tandis que cette vocifération contient les mots suivants</w:t>
      </w:r>
      <w:r w:rsidRPr="00A15A9A">
        <w:rPr>
          <w:szCs w:val="24"/>
          <w:lang w:eastAsia="fr-FR" w:bidi="fr-FR"/>
        </w:rPr>
        <w:t> :</w:t>
      </w:r>
      <w:r w:rsidRPr="00F452F3">
        <w:rPr>
          <w:szCs w:val="24"/>
          <w:lang w:eastAsia="fr-FR" w:bidi="fr-FR"/>
        </w:rPr>
        <w:t xml:space="preserve"> ère, époque, ère et é</w:t>
      </w:r>
      <w:r>
        <w:rPr>
          <w:szCs w:val="24"/>
          <w:lang w:eastAsia="fr-FR" w:bidi="fr-FR"/>
        </w:rPr>
        <w:t>p</w:t>
      </w:r>
      <w:r>
        <w:rPr>
          <w:szCs w:val="24"/>
          <w:lang w:eastAsia="fr-FR" w:bidi="fr-FR"/>
        </w:rPr>
        <w:t>o</w:t>
      </w:r>
      <w:r>
        <w:rPr>
          <w:szCs w:val="24"/>
          <w:lang w:eastAsia="fr-FR" w:bidi="fr-FR"/>
        </w:rPr>
        <w:t>que, époque et ère, système, –</w:t>
      </w:r>
      <w:r w:rsidRPr="00F452F3">
        <w:rPr>
          <w:szCs w:val="24"/>
          <w:lang w:eastAsia="fr-FR" w:bidi="fr-FR"/>
        </w:rPr>
        <w:t xml:space="preserve"> et l</w:t>
      </w:r>
      <w:r>
        <w:rPr>
          <w:szCs w:val="24"/>
          <w:lang w:eastAsia="fr-FR" w:bidi="fr-FR"/>
        </w:rPr>
        <w:t>’</w:t>
      </w:r>
      <w:r w:rsidRPr="00F452F3">
        <w:rPr>
          <w:szCs w:val="24"/>
          <w:lang w:eastAsia="fr-FR" w:bidi="fr-FR"/>
        </w:rPr>
        <w:t>état du bienheureux est une exalt</w:t>
      </w:r>
      <w:r w:rsidRPr="00F452F3">
        <w:rPr>
          <w:szCs w:val="24"/>
          <w:lang w:eastAsia="fr-FR" w:bidi="fr-FR"/>
        </w:rPr>
        <w:t>a</w:t>
      </w:r>
      <w:r w:rsidRPr="00F452F3">
        <w:rPr>
          <w:szCs w:val="24"/>
          <w:lang w:eastAsia="fr-FR" w:bidi="fr-FR"/>
        </w:rPr>
        <w:t>tion irrationne</w:t>
      </w:r>
      <w:r w:rsidRPr="00F452F3">
        <w:rPr>
          <w:szCs w:val="24"/>
          <w:lang w:eastAsia="fr-FR" w:bidi="fr-FR"/>
        </w:rPr>
        <w:t>l</w:t>
      </w:r>
      <w:r w:rsidRPr="00F452F3">
        <w:rPr>
          <w:szCs w:val="24"/>
          <w:lang w:eastAsia="fr-FR" w:bidi="fr-FR"/>
        </w:rPr>
        <w:t>le, étant donné qu</w:t>
      </w:r>
      <w:r>
        <w:rPr>
          <w:szCs w:val="24"/>
          <w:lang w:eastAsia="fr-FR" w:bidi="fr-FR"/>
        </w:rPr>
        <w:t>’</w:t>
      </w:r>
      <w:r w:rsidRPr="00F452F3">
        <w:rPr>
          <w:szCs w:val="24"/>
          <w:lang w:eastAsia="fr-FR" w:bidi="fr-FR"/>
        </w:rPr>
        <w:t>il vit comme si chaque jour n</w:t>
      </w:r>
      <w:r>
        <w:rPr>
          <w:szCs w:val="24"/>
          <w:lang w:eastAsia="fr-FR" w:bidi="fr-FR"/>
        </w:rPr>
        <w:t>’</w:t>
      </w:r>
      <w:r w:rsidRPr="00F452F3">
        <w:rPr>
          <w:szCs w:val="24"/>
          <w:lang w:eastAsia="fr-FR" w:bidi="fr-FR"/>
        </w:rPr>
        <w:t>était pas seulement un de ces jours inte</w:t>
      </w:r>
      <w:r w:rsidRPr="00F452F3">
        <w:rPr>
          <w:szCs w:val="24"/>
          <w:lang w:eastAsia="fr-FR" w:bidi="fr-FR"/>
        </w:rPr>
        <w:t>r</w:t>
      </w:r>
      <w:r w:rsidRPr="00F452F3">
        <w:rPr>
          <w:szCs w:val="24"/>
          <w:lang w:eastAsia="fr-FR" w:bidi="fr-FR"/>
        </w:rPr>
        <w:t>calaires qui n</w:t>
      </w:r>
      <w:r>
        <w:rPr>
          <w:szCs w:val="24"/>
          <w:lang w:eastAsia="fr-FR" w:bidi="fr-FR"/>
        </w:rPr>
        <w:t>’</w:t>
      </w:r>
      <w:r w:rsidRPr="00F452F3">
        <w:rPr>
          <w:szCs w:val="24"/>
          <w:lang w:eastAsia="fr-FR" w:bidi="fr-FR"/>
        </w:rPr>
        <w:t>arrivent que tous les quatre ans, mais un de ceux qui n</w:t>
      </w:r>
      <w:r>
        <w:rPr>
          <w:szCs w:val="24"/>
          <w:lang w:eastAsia="fr-FR" w:bidi="fr-FR"/>
        </w:rPr>
        <w:t>’</w:t>
      </w:r>
      <w:r w:rsidRPr="00F452F3">
        <w:rPr>
          <w:szCs w:val="24"/>
          <w:lang w:eastAsia="fr-FR" w:bidi="fr-FR"/>
        </w:rPr>
        <w:t>arrivent que chaque millénaire, ta</w:t>
      </w:r>
      <w:r w:rsidRPr="00F452F3">
        <w:rPr>
          <w:szCs w:val="24"/>
          <w:lang w:eastAsia="fr-FR" w:bidi="fr-FR"/>
        </w:rPr>
        <w:t>n</w:t>
      </w:r>
      <w:r w:rsidRPr="00F452F3">
        <w:rPr>
          <w:szCs w:val="24"/>
          <w:lang w:eastAsia="fr-FR" w:bidi="fr-FR"/>
        </w:rPr>
        <w:t>dis que le concept, tel un saltimbanque pendant ce temps de fête f</w:t>
      </w:r>
      <w:r w:rsidRPr="00F452F3">
        <w:rPr>
          <w:szCs w:val="24"/>
          <w:lang w:eastAsia="fr-FR" w:bidi="fr-FR"/>
        </w:rPr>
        <w:t>o</w:t>
      </w:r>
      <w:r w:rsidRPr="00F452F3">
        <w:rPr>
          <w:szCs w:val="24"/>
          <w:lang w:eastAsia="fr-FR" w:bidi="fr-FR"/>
        </w:rPr>
        <w:t>raine, à chaque instant doit faire ces bouffonneries de renve</w:t>
      </w:r>
      <w:r w:rsidRPr="00F452F3">
        <w:rPr>
          <w:szCs w:val="24"/>
          <w:lang w:eastAsia="fr-FR" w:bidi="fr-FR"/>
        </w:rPr>
        <w:t>r</w:t>
      </w:r>
      <w:r>
        <w:rPr>
          <w:szCs w:val="24"/>
          <w:lang w:eastAsia="fr-FR" w:bidi="fr-FR"/>
        </w:rPr>
        <w:t>sement –</w:t>
      </w:r>
      <w:r w:rsidRPr="00F452F3">
        <w:rPr>
          <w:szCs w:val="24"/>
          <w:lang w:eastAsia="fr-FR" w:bidi="fr-FR"/>
        </w:rPr>
        <w:t xml:space="preserve"> jusqu</w:t>
      </w:r>
      <w:r>
        <w:rPr>
          <w:szCs w:val="24"/>
          <w:lang w:eastAsia="fr-FR" w:bidi="fr-FR"/>
        </w:rPr>
        <w:t>’</w:t>
      </w:r>
      <w:r w:rsidRPr="00F452F3">
        <w:rPr>
          <w:szCs w:val="24"/>
          <w:lang w:eastAsia="fr-FR" w:bidi="fr-FR"/>
        </w:rPr>
        <w:t>au moment où il renverse l</w:t>
      </w:r>
      <w:r>
        <w:rPr>
          <w:szCs w:val="24"/>
          <w:lang w:eastAsia="fr-FR" w:bidi="fr-FR"/>
        </w:rPr>
        <w:t>’</w:t>
      </w:r>
      <w:r w:rsidRPr="00F452F3">
        <w:rPr>
          <w:szCs w:val="24"/>
          <w:lang w:eastAsia="fr-FR" w:bidi="fr-FR"/>
        </w:rPr>
        <w:t xml:space="preserve">homme. Le ciel me protège, moi et ma brochure, de voir un tel bruyant </w:t>
      </w:r>
      <w:r w:rsidRPr="00A15A9A">
        <w:rPr>
          <w:szCs w:val="24"/>
          <w:lang w:eastAsia="fr-FR" w:bidi="fr-FR"/>
        </w:rPr>
        <w:t>« </w:t>
      </w:r>
      <w:r w:rsidRPr="00F452F3">
        <w:rPr>
          <w:szCs w:val="24"/>
          <w:lang w:eastAsia="fr-FR" w:bidi="fr-FR"/>
        </w:rPr>
        <w:t>nigaud tap</w:t>
      </w:r>
      <w:r w:rsidRPr="00F452F3">
        <w:rPr>
          <w:szCs w:val="24"/>
          <w:lang w:eastAsia="fr-FR" w:bidi="fr-FR"/>
        </w:rPr>
        <w:t>a</w:t>
      </w:r>
      <w:r w:rsidRPr="00F452F3">
        <w:rPr>
          <w:szCs w:val="24"/>
          <w:lang w:eastAsia="fr-FR" w:bidi="fr-FR"/>
        </w:rPr>
        <w:t>geur</w:t>
      </w:r>
      <w:r>
        <w:rPr>
          <w:szCs w:val="24"/>
          <w:lang w:eastAsia="fr-FR" w:bidi="fr-FR"/>
        </w:rPr>
        <w:t> </w:t>
      </w:r>
      <w:r>
        <w:rPr>
          <w:rStyle w:val="Appelnotedebasdep"/>
          <w:szCs w:val="24"/>
          <w:lang w:eastAsia="fr-FR" w:bidi="fr-FR"/>
        </w:rPr>
        <w:footnoteReference w:id="17"/>
      </w:r>
      <w:r w:rsidRPr="00A15A9A">
        <w:rPr>
          <w:szCs w:val="24"/>
          <w:lang w:eastAsia="fr-FR" w:bidi="fr-FR"/>
        </w:rPr>
        <w:t> »</w:t>
      </w:r>
      <w:r w:rsidRPr="00F452F3">
        <w:rPr>
          <w:szCs w:val="24"/>
          <w:lang w:eastAsia="fr-FR" w:bidi="fr-FR"/>
        </w:rPr>
        <w:t xml:space="preserve"> m</w:t>
      </w:r>
      <w:r>
        <w:rPr>
          <w:szCs w:val="24"/>
          <w:lang w:eastAsia="fr-FR" w:bidi="fr-FR"/>
        </w:rPr>
        <w:t>’</w:t>
      </w:r>
      <w:r w:rsidRPr="00F452F3">
        <w:rPr>
          <w:szCs w:val="24"/>
          <w:lang w:eastAsia="fr-FR" w:bidi="fr-FR"/>
        </w:rPr>
        <w:t>arracher par son immixtion à ma complaisance insoucia</w:t>
      </w:r>
      <w:r w:rsidRPr="00F452F3">
        <w:rPr>
          <w:szCs w:val="24"/>
          <w:lang w:eastAsia="fr-FR" w:bidi="fr-FR"/>
        </w:rPr>
        <w:t>n</w:t>
      </w:r>
      <w:r w:rsidRPr="00F452F3">
        <w:rPr>
          <w:szCs w:val="24"/>
          <w:lang w:eastAsia="fr-FR" w:bidi="fr-FR"/>
        </w:rPr>
        <w:t>te comme l</w:t>
      </w:r>
      <w:r>
        <w:rPr>
          <w:szCs w:val="24"/>
          <w:lang w:eastAsia="fr-FR" w:bidi="fr-FR"/>
        </w:rPr>
        <w:t>’</w:t>
      </w:r>
      <w:r w:rsidRPr="00F452F3">
        <w:rPr>
          <w:szCs w:val="24"/>
          <w:lang w:eastAsia="fr-FR" w:bidi="fr-FR"/>
        </w:rPr>
        <w:t>auteur d</w:t>
      </w:r>
      <w:r>
        <w:rPr>
          <w:szCs w:val="24"/>
          <w:lang w:eastAsia="fr-FR" w:bidi="fr-FR"/>
        </w:rPr>
        <w:t>’</w:t>
      </w:r>
      <w:r w:rsidRPr="00F452F3">
        <w:rPr>
          <w:szCs w:val="24"/>
          <w:lang w:eastAsia="fr-FR" w:bidi="fr-FR"/>
        </w:rPr>
        <w:t>une brochure et empêcher un bon et bienveillant lecteur de chercher, tout à fait à son aise, si, dans la brochure, il y a quelque ch</w:t>
      </w:r>
      <w:r w:rsidRPr="00F452F3">
        <w:rPr>
          <w:szCs w:val="24"/>
          <w:lang w:eastAsia="fr-FR" w:bidi="fr-FR"/>
        </w:rPr>
        <w:t>o</w:t>
      </w:r>
      <w:r w:rsidRPr="00F452F3">
        <w:rPr>
          <w:szCs w:val="24"/>
          <w:lang w:eastAsia="fr-FR" w:bidi="fr-FR"/>
        </w:rPr>
        <w:t>se qu</w:t>
      </w:r>
      <w:r>
        <w:rPr>
          <w:szCs w:val="24"/>
          <w:lang w:eastAsia="fr-FR" w:bidi="fr-FR"/>
        </w:rPr>
        <w:t>’</w:t>
      </w:r>
      <w:r w:rsidRPr="00F452F3">
        <w:rPr>
          <w:szCs w:val="24"/>
          <w:lang w:eastAsia="fr-FR" w:bidi="fr-FR"/>
        </w:rPr>
        <w:t>il peut utiliser, et me causer cet em</w:t>
      </w:r>
      <w:r>
        <w:rPr>
          <w:szCs w:val="24"/>
          <w:lang w:eastAsia="fr-FR" w:bidi="fr-FR"/>
        </w:rPr>
        <w:t>barras tragi-</w:t>
      </w:r>
      <w:r w:rsidRPr="00F452F3">
        <w:rPr>
          <w:szCs w:val="24"/>
          <w:lang w:eastAsia="fr-FR" w:bidi="fr-FR"/>
        </w:rPr>
        <w:t>comique d</w:t>
      </w:r>
      <w:r>
        <w:rPr>
          <w:szCs w:val="24"/>
          <w:lang w:eastAsia="fr-FR" w:bidi="fr-FR"/>
        </w:rPr>
        <w:t>’</w:t>
      </w:r>
      <w:r w:rsidRPr="00F452F3">
        <w:rPr>
          <w:szCs w:val="24"/>
          <w:lang w:eastAsia="fr-FR" w:bidi="fr-FR"/>
        </w:rPr>
        <w:t>avoir à rire de mon propre malheur, comme la bonne ville de Fredericia sans doute a dû rire au milieu de son malheur quand elle lut dans le journal la no</w:t>
      </w:r>
      <w:r w:rsidRPr="00F452F3">
        <w:rPr>
          <w:szCs w:val="24"/>
          <w:lang w:eastAsia="fr-FR" w:bidi="fr-FR"/>
        </w:rPr>
        <w:t>u</w:t>
      </w:r>
      <w:r w:rsidRPr="00F452F3">
        <w:rPr>
          <w:szCs w:val="24"/>
          <w:lang w:eastAsia="fr-FR" w:bidi="fr-FR"/>
        </w:rPr>
        <w:t>velle d</w:t>
      </w:r>
      <w:r>
        <w:rPr>
          <w:szCs w:val="24"/>
          <w:lang w:eastAsia="fr-FR" w:bidi="fr-FR"/>
        </w:rPr>
        <w:t>’</w:t>
      </w:r>
      <w:r w:rsidRPr="00F452F3">
        <w:rPr>
          <w:szCs w:val="24"/>
          <w:lang w:eastAsia="fr-FR" w:bidi="fr-FR"/>
        </w:rPr>
        <w:t>un incendie dans la ville</w:t>
      </w:r>
      <w:r w:rsidRPr="00A15A9A">
        <w:rPr>
          <w:szCs w:val="24"/>
          <w:lang w:eastAsia="fr-FR" w:bidi="fr-FR"/>
        </w:rPr>
        <w:t> :</w:t>
      </w:r>
      <w:r w:rsidRPr="00F452F3">
        <w:rPr>
          <w:szCs w:val="24"/>
          <w:lang w:eastAsia="fr-FR" w:bidi="fr-FR"/>
        </w:rPr>
        <w:t xml:space="preserve"> </w:t>
      </w:r>
      <w:r w:rsidRPr="00A15A9A">
        <w:rPr>
          <w:szCs w:val="24"/>
          <w:lang w:eastAsia="fr-FR" w:bidi="fr-FR"/>
        </w:rPr>
        <w:t>« </w:t>
      </w:r>
      <w:r w:rsidRPr="00F452F3">
        <w:rPr>
          <w:szCs w:val="24"/>
          <w:lang w:eastAsia="fr-FR" w:bidi="fr-FR"/>
        </w:rPr>
        <w:t>Le tambour d</w:t>
      </w:r>
      <w:r>
        <w:rPr>
          <w:szCs w:val="24"/>
          <w:lang w:eastAsia="fr-FR" w:bidi="fr-FR"/>
        </w:rPr>
        <w:t>’</w:t>
      </w:r>
      <w:r w:rsidRPr="00F452F3">
        <w:rPr>
          <w:szCs w:val="24"/>
          <w:lang w:eastAsia="fr-FR" w:bidi="fr-FR"/>
        </w:rPr>
        <w:t>alarme r</w:t>
      </w:r>
      <w:r w:rsidRPr="00F452F3">
        <w:rPr>
          <w:szCs w:val="24"/>
          <w:lang w:eastAsia="fr-FR" w:bidi="fr-FR"/>
        </w:rPr>
        <w:t>é</w:t>
      </w:r>
      <w:r w:rsidRPr="00F452F3">
        <w:rPr>
          <w:szCs w:val="24"/>
          <w:lang w:eastAsia="fr-FR" w:bidi="fr-FR"/>
        </w:rPr>
        <w:t>sonna, les pompes à incendie volèrent dans les rues</w:t>
      </w:r>
      <w:r w:rsidRPr="00A15A9A">
        <w:rPr>
          <w:szCs w:val="24"/>
          <w:lang w:eastAsia="fr-FR" w:bidi="fr-FR"/>
        </w:rPr>
        <w:t> »</w:t>
      </w:r>
      <w:r w:rsidRPr="00F452F3">
        <w:rPr>
          <w:szCs w:val="24"/>
          <w:lang w:eastAsia="fr-FR" w:bidi="fr-FR"/>
        </w:rPr>
        <w:t xml:space="preserve"> </w:t>
      </w:r>
      <w:r>
        <w:rPr>
          <w:szCs w:val="24"/>
          <w:lang w:eastAsia="fr-FR" w:bidi="fr-FR"/>
        </w:rPr>
        <w:t>–</w:t>
      </w:r>
      <w:r w:rsidRPr="00F452F3">
        <w:rPr>
          <w:szCs w:val="24"/>
          <w:lang w:eastAsia="fr-FR" w:bidi="fr-FR"/>
        </w:rPr>
        <w:t xml:space="preserve"> bien qu</w:t>
      </w:r>
      <w:r>
        <w:rPr>
          <w:szCs w:val="24"/>
          <w:lang w:eastAsia="fr-FR" w:bidi="fr-FR"/>
        </w:rPr>
        <w:t>’</w:t>
      </w:r>
      <w:r w:rsidRPr="00F452F3">
        <w:rPr>
          <w:szCs w:val="24"/>
          <w:lang w:eastAsia="fr-FR" w:bidi="fr-FR"/>
        </w:rPr>
        <w:t>il n</w:t>
      </w:r>
      <w:r>
        <w:rPr>
          <w:szCs w:val="24"/>
          <w:lang w:eastAsia="fr-FR" w:bidi="fr-FR"/>
        </w:rPr>
        <w:t>’</w:t>
      </w:r>
      <w:r w:rsidRPr="00F452F3">
        <w:rPr>
          <w:szCs w:val="24"/>
          <w:lang w:eastAsia="fr-FR" w:bidi="fr-FR"/>
        </w:rPr>
        <w:t>y ait qu</w:t>
      </w:r>
      <w:r>
        <w:rPr>
          <w:szCs w:val="24"/>
          <w:lang w:eastAsia="fr-FR" w:bidi="fr-FR"/>
        </w:rPr>
        <w:t>’</w:t>
      </w:r>
      <w:r w:rsidRPr="00F452F3">
        <w:rPr>
          <w:szCs w:val="24"/>
          <w:lang w:eastAsia="fr-FR" w:bidi="fr-FR"/>
        </w:rPr>
        <w:t>une pompe à Freder</w:t>
      </w:r>
      <w:r w:rsidRPr="00F452F3">
        <w:rPr>
          <w:szCs w:val="24"/>
          <w:lang w:eastAsia="fr-FR" w:bidi="fr-FR"/>
        </w:rPr>
        <w:t>i</w:t>
      </w:r>
      <w:r w:rsidRPr="00F452F3">
        <w:rPr>
          <w:szCs w:val="24"/>
          <w:lang w:eastAsia="fr-FR" w:bidi="fr-FR"/>
        </w:rPr>
        <w:t xml:space="preserve">cia et sans </w:t>
      </w:r>
      <w:r w:rsidRPr="00A15A9A">
        <w:rPr>
          <w:szCs w:val="24"/>
          <w:lang w:eastAsia="fr-FR" w:bidi="fr-FR"/>
        </w:rPr>
        <w:t>[32] doute pas beaucoup plus d’une rue, et le journal ainsi vous obl</w:t>
      </w:r>
      <w:r w:rsidRPr="00A15A9A">
        <w:rPr>
          <w:szCs w:val="24"/>
          <w:lang w:eastAsia="fr-FR" w:bidi="fr-FR"/>
        </w:rPr>
        <w:t>i</w:t>
      </w:r>
      <w:r w:rsidRPr="00A15A9A">
        <w:rPr>
          <w:szCs w:val="24"/>
          <w:lang w:eastAsia="fr-FR" w:bidi="fr-FR"/>
        </w:rPr>
        <w:t>gea à en conclure que cette seule pompe, au lieu de se rendre au foyer de l’incendie, errait préte</w:t>
      </w:r>
      <w:r w:rsidRPr="00A15A9A">
        <w:rPr>
          <w:szCs w:val="24"/>
          <w:lang w:eastAsia="fr-FR" w:bidi="fr-FR"/>
        </w:rPr>
        <w:t>n</w:t>
      </w:r>
      <w:r w:rsidRPr="00A15A9A">
        <w:rPr>
          <w:szCs w:val="24"/>
          <w:lang w:eastAsia="fr-FR" w:bidi="fr-FR"/>
        </w:rPr>
        <w:t>tieusement dans la rue – bien que ma brochure sans doute moins que toute autre se</w:t>
      </w:r>
      <w:r w:rsidRPr="00A15A9A">
        <w:rPr>
          <w:szCs w:val="24"/>
          <w:lang w:eastAsia="fr-FR" w:bidi="fr-FR"/>
        </w:rPr>
        <w:t>m</w:t>
      </w:r>
      <w:r w:rsidRPr="00A15A9A">
        <w:rPr>
          <w:szCs w:val="24"/>
          <w:lang w:eastAsia="fr-FR" w:bidi="fr-FR"/>
        </w:rPr>
        <w:t>ble rappeler le son d’un tambour d’alarme et son a</w:t>
      </w:r>
      <w:r w:rsidRPr="00A15A9A">
        <w:rPr>
          <w:szCs w:val="24"/>
          <w:lang w:eastAsia="fr-FR" w:bidi="fr-FR"/>
        </w:rPr>
        <w:t>u</w:t>
      </w:r>
      <w:r w:rsidRPr="00A15A9A">
        <w:rPr>
          <w:szCs w:val="24"/>
          <w:lang w:eastAsia="fr-FR" w:bidi="fr-FR"/>
        </w:rPr>
        <w:t>teur sans doute moins que tous soit disposé à faire sonner le tambour d’alarme.</w:t>
      </w:r>
    </w:p>
    <w:p w:rsidR="00EC7671" w:rsidRPr="00A15A9A" w:rsidRDefault="00EC7671" w:rsidP="00EC7671">
      <w:pPr>
        <w:spacing w:before="120" w:after="120"/>
        <w:jc w:val="both"/>
        <w:rPr>
          <w:szCs w:val="24"/>
          <w:lang w:eastAsia="fr-FR" w:bidi="fr-FR"/>
        </w:rPr>
      </w:pPr>
      <w:r w:rsidRPr="00A15A9A">
        <w:rPr>
          <w:szCs w:val="24"/>
          <w:lang w:eastAsia="fr-FR" w:bidi="fr-FR"/>
        </w:rPr>
        <w:t>Quelle est, maintenant, mon opinion ?... Que personne ne me le demande et, après la question de savoir si j’en ai une, peut-il vraiment y en avoir une plus indifférente que de demander quelle elle est ? Avoir une opinion, c’est pour moi à la fois trop et trop peu, cela pr</w:t>
      </w:r>
      <w:r w:rsidRPr="00A15A9A">
        <w:rPr>
          <w:szCs w:val="24"/>
          <w:lang w:eastAsia="fr-FR" w:bidi="fr-FR"/>
        </w:rPr>
        <w:t>é</w:t>
      </w:r>
      <w:r w:rsidRPr="00A15A9A">
        <w:rPr>
          <w:szCs w:val="24"/>
          <w:lang w:eastAsia="fr-FR" w:bidi="fr-FR"/>
        </w:rPr>
        <w:t>suppose sécurité et bien-être, tout comme dans cette vie terrestre d’avoir femme et enfants, ce qui n’est pas accordé à celui qui doit se débattre jour et nuit sans pourtant avoir sa subsistance assurée. Dans le monde de l’esprit, c’est là ma situation ; car à quoi ont tendu et te</w:t>
      </w:r>
      <w:r w:rsidRPr="00A15A9A">
        <w:rPr>
          <w:szCs w:val="24"/>
          <w:lang w:eastAsia="fr-FR" w:bidi="fr-FR"/>
        </w:rPr>
        <w:t>n</w:t>
      </w:r>
      <w:r w:rsidRPr="00A15A9A">
        <w:rPr>
          <w:szCs w:val="24"/>
          <w:lang w:eastAsia="fr-FR" w:bidi="fr-FR"/>
        </w:rPr>
        <w:t>dent e</w:t>
      </w:r>
      <w:r w:rsidRPr="00A15A9A">
        <w:rPr>
          <w:szCs w:val="24"/>
          <w:lang w:eastAsia="fr-FR" w:bidi="fr-FR"/>
        </w:rPr>
        <w:t>n</w:t>
      </w:r>
      <w:r w:rsidRPr="00A15A9A">
        <w:rPr>
          <w:szCs w:val="24"/>
          <w:lang w:eastAsia="fr-FR" w:bidi="fr-FR"/>
        </w:rPr>
        <w:t>core mes efforts, c’est à pouvoir toujours danser au service de l’idée, autant que possible à l’honneur du Dieu et pour mon propre plaisir, renonçant aux joies du foyer et à la considération bourgeoise, à cette communio bonorum</w:t>
      </w:r>
      <w:r>
        <w:rPr>
          <w:szCs w:val="24"/>
          <w:lang w:eastAsia="fr-FR" w:bidi="fr-FR"/>
        </w:rPr>
        <w:t> </w:t>
      </w:r>
      <w:r>
        <w:rPr>
          <w:rStyle w:val="Appelnotedebasdep"/>
          <w:szCs w:val="24"/>
          <w:lang w:eastAsia="fr-FR" w:bidi="fr-FR"/>
        </w:rPr>
        <w:footnoteReference w:id="18"/>
      </w:r>
      <w:r w:rsidRPr="00A15A9A">
        <w:rPr>
          <w:szCs w:val="24"/>
          <w:lang w:eastAsia="fr-FR" w:bidi="fr-FR"/>
        </w:rPr>
        <w:t xml:space="preserve"> et à cette harmonie des joies qu’est le fait d’avoir une opinion. Si j’en ai quelque profit, si, comme le desse</w:t>
      </w:r>
      <w:r w:rsidRPr="00A15A9A">
        <w:rPr>
          <w:szCs w:val="24"/>
          <w:lang w:eastAsia="fr-FR" w:bidi="fr-FR"/>
        </w:rPr>
        <w:t>r</w:t>
      </w:r>
      <w:r w:rsidRPr="00A15A9A">
        <w:rPr>
          <w:szCs w:val="24"/>
          <w:lang w:eastAsia="fr-FR" w:bidi="fr-FR"/>
        </w:rPr>
        <w:t>vant</w:t>
      </w:r>
      <w:r>
        <w:rPr>
          <w:szCs w:val="24"/>
          <w:lang w:eastAsia="fr-FR" w:bidi="fr-FR"/>
        </w:rPr>
        <w:t> </w:t>
      </w:r>
      <w:r>
        <w:rPr>
          <w:rStyle w:val="Appelnotedebasdep"/>
          <w:szCs w:val="24"/>
          <w:lang w:eastAsia="fr-FR" w:bidi="fr-FR"/>
        </w:rPr>
        <w:footnoteReference w:id="19"/>
      </w:r>
      <w:r w:rsidRPr="00A15A9A">
        <w:rPr>
          <w:szCs w:val="24"/>
          <w:lang w:eastAsia="fr-FR" w:bidi="fr-FR"/>
        </w:rPr>
        <w:t xml:space="preserve"> à l’autel, je mange moi-même une part de ce qu’on y offre ?... C’est mon affaire ; celui que je sers est solide, comme disent les f</w:t>
      </w:r>
      <w:r w:rsidRPr="00A15A9A">
        <w:rPr>
          <w:szCs w:val="24"/>
          <w:lang w:eastAsia="fr-FR" w:bidi="fr-FR"/>
        </w:rPr>
        <w:t>i</w:t>
      </w:r>
      <w:r w:rsidRPr="00A15A9A">
        <w:rPr>
          <w:szCs w:val="24"/>
          <w:lang w:eastAsia="fr-FR" w:bidi="fr-FR"/>
        </w:rPr>
        <w:t>nanciers, et dans un autre sens qu’ils l’entendent. Si, par contre, que</w:t>
      </w:r>
      <w:r w:rsidRPr="00A15A9A">
        <w:rPr>
          <w:szCs w:val="24"/>
          <w:lang w:eastAsia="fr-FR" w:bidi="fr-FR"/>
        </w:rPr>
        <w:t>l</w:t>
      </w:r>
      <w:r w:rsidRPr="00A15A9A">
        <w:rPr>
          <w:szCs w:val="24"/>
          <w:lang w:eastAsia="fr-FR" w:bidi="fr-FR"/>
        </w:rPr>
        <w:t>qu’un veut être assez courtois pour croire que j’ai une opinion, s’il pousse la g</w:t>
      </w:r>
      <w:r w:rsidRPr="00A15A9A">
        <w:rPr>
          <w:szCs w:val="24"/>
          <w:lang w:eastAsia="fr-FR" w:bidi="fr-FR"/>
        </w:rPr>
        <w:t>a</w:t>
      </w:r>
      <w:r w:rsidRPr="00A15A9A">
        <w:rPr>
          <w:szCs w:val="24"/>
          <w:lang w:eastAsia="fr-FR" w:bidi="fr-FR"/>
        </w:rPr>
        <w:t>lanterie jusqu’à l’adopter parce que c’est la mienne, je suis aux r</w:t>
      </w:r>
      <w:r w:rsidRPr="00A15A9A">
        <w:rPr>
          <w:szCs w:val="24"/>
          <w:lang w:eastAsia="fr-FR" w:bidi="fr-FR"/>
        </w:rPr>
        <w:t>e</w:t>
      </w:r>
      <w:r w:rsidRPr="00A15A9A">
        <w:rPr>
          <w:szCs w:val="24"/>
          <w:lang w:eastAsia="fr-FR" w:bidi="fr-FR"/>
        </w:rPr>
        <w:t>grets, pour sa courtoisie, qu’il la place si mal, et pour son opinion, s’il n’en a pas d’autre que la mienne ; ma vie, en effet, je peux bien la risquer, je peux en toute gravité badiner avec elle, – mais pas avec celle d’un autre. Voilà ce [33]</w:t>
      </w:r>
      <w:r w:rsidR="008C6031" w:rsidRPr="00A15A9A">
        <w:rPr>
          <w:noProof/>
          <w:szCs w:val="24"/>
          <w:lang w:eastAsia="fr-FR" w:bidi="fr-FR"/>
        </w:rPr>
        <mc:AlternateContent>
          <mc:Choice Requires="wps">
            <w:drawing>
              <wp:anchor distT="0" distB="0" distL="63500" distR="63500" simplePos="0" relativeHeight="251649024" behindDoc="0" locked="0" layoutInCell="1" allowOverlap="1">
                <wp:simplePos x="0" y="0"/>
                <wp:positionH relativeFrom="margin">
                  <wp:posOffset>6053455</wp:posOffset>
                </wp:positionH>
                <wp:positionV relativeFrom="paragraph">
                  <wp:posOffset>1270</wp:posOffset>
                </wp:positionV>
                <wp:extent cx="905510" cy="10795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55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100"/>
                              <w:shd w:val="clear" w:color="auto" w:fill="auto"/>
                              <w:spacing w:after="0" w:line="170" w:lineRule="exact"/>
                              <w:ind w:firstLine="29"/>
                              <w:jc w:val="left"/>
                            </w:pPr>
                            <w:r>
                              <w:rPr>
                                <w:rStyle w:val="Corpsdutexte10Exact"/>
                                <w:b/>
                                <w:bCs/>
                              </w:rPr>
                              <w:t>AVANT-PROPOS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76.65pt;margin-top:.1pt;width:71.3pt;height:8.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w3noQIAAJkFAAAOAAAAZHJzL2Uyb0RvYy54bWysVG1vmzAQ/j5p/8Hyd8pLgQRUUrUhTJO6&#13;&#10;F6ndD3DABGtgM9sJdNP++86mpEmrSdM2PqCzfT7fc89zd3U9di06UKmY4Bn2LzyMKC9Fxfguw18e&#13;&#10;CmeJkdKEV6QVnGb4kSp8vXr75mroUxqIRrQVlQiCcJUOfYYbrfvUdVXZ0I6oC9FTDoe1kB3RsJQ7&#13;&#10;t5JkgOhd6waeF7uDkFUvRUmVgt18OsQrG7+uaak/1bWiGrUZhty0/Uv735q/u7oi6U6SvmHlUxrk&#13;&#10;L7LoCOPw6DFUTjRBe8lehepYKYUStb4oReeKumYltRgAje+9QHPfkJ5aLFAc1R/LpP5f2PLj4bNE&#13;&#10;rMpwEGPESQccPdBRo1sxotiUZ+hVCl73PfjpEbaBZgtV9Xei/KrAxT3xmS4o470dPogK4pG9FvbG&#13;&#10;WMvOFAlgIwgDfDweOTBvlrCZeFHkw0kJR763SCLLkUvS+XIvlX5HRYeMkWEJFNvg5HCntEmGpLOL&#13;&#10;eYuLgrWtpbnlZxvgOO3A03DVnJkkLGs/Ei/ZLDfL0AmDeOOEXp47N8U6dOLCX0T5Zb5e5/5P864f&#13;&#10;pg2rKsrNM7OC/PDPGHrS8sT9UUNKtKwy4UxKSu6261aiAwEFF/YzrEDyJ27ueRr2GLC8gOQHoXcb&#13;&#10;JE4RLxdOWISRkyy8peP5yW0Se2ES5sU5pDvG6b9DQgOwGgXRJJrfYvPs9xobSTumYUa0rMvw8uhE&#13;&#10;0oaSasMrS60mrJ3sk1KY9J9LARWbibZ6NRKdxKrH7Whb4HLW+1ZUjyBgKUBgoEWYb2A0Qn7HaIBZ&#13;&#10;kWH1bU8kxah9z6EZzWCZDTkb29kgvISrGdYYTeZaTwNo30u2ayDy3E830CgFsyI2HTVlAQjMAvrf&#13;&#10;YnmaVWbAnK6t1/NEXf0CAAD//wMAUEsDBBQABgAIAAAAIQBjwKGC4gAAAA0BAAAPAAAAZHJzL2Rv&#13;&#10;d25yZXYueG1sTE89T8MwEN2R+A/WIbFRh1RpSRqnQlRhQKoQBQY2Jz7iQHyObLdN/z3uVJbTnd67&#13;&#10;91GuJzOwAzrfWxJwP0uAIbVW9dQJ+Hiv7x6A+SBJycESCjihh3V1fVXKQtkjveFhFzoWRcgXUoAO&#13;&#10;YSw4961GI/3MjkgR+7bOyBBP13Hl5DGKm4GnSbLgRvYUHbQc8Ulj+7vbGwH1hp9s0NvXz2xcupfn&#13;&#10;r/pn0dRC3N5Mm1UcjytgAadw+YBzh5gfqhissXtSng0C8mw+j1QBKbAznORZDqyJ2zIFXpX8f4vq&#13;&#10;DwAA//8DAFBLAQItABQABgAIAAAAIQC2gziS/gAAAOEBAAATAAAAAAAAAAAAAAAAAAAAAABbQ29u&#13;&#10;dGVudF9UeXBlc10ueG1sUEsBAi0AFAAGAAgAAAAhADj9If/WAAAAlAEAAAsAAAAAAAAAAAAAAAAA&#13;&#10;LwEAAF9yZWxzLy5yZWxzUEsBAi0AFAAGAAgAAAAhAHTnDeehAgAAmQUAAA4AAAAAAAAAAAAAAAAA&#13;&#10;LgIAAGRycy9lMm9Eb2MueG1sUEsBAi0AFAAGAAgAAAAhAGPAoYLiAAAADQEAAA8AAAAAAAAAAAAA&#13;&#10;AAAA+wQAAGRycy9kb3ducmV2LnhtbFBLBQYAAAAABAAEAPMAAAAKBgAAAAA=&#13;&#10;" filled="f" stroked="f">
                <v:path arrowok="t"/>
                <v:textbox style="mso-fit-shape-to-text:t" inset="0,0,0,0">
                  <w:txbxContent>
                    <w:p w:rsidR="00EC7671" w:rsidRDefault="00EC7671" w:rsidP="00EC7671">
                      <w:pPr>
                        <w:pStyle w:val="Corpsdutexte100"/>
                        <w:shd w:val="clear" w:color="auto" w:fill="auto"/>
                        <w:spacing w:after="0" w:line="170" w:lineRule="exact"/>
                        <w:ind w:firstLine="29"/>
                        <w:jc w:val="left"/>
                      </w:pPr>
                      <w:r>
                        <w:rPr>
                          <w:rStyle w:val="Corpsdutexte10Exact"/>
                          <w:b/>
                          <w:bCs/>
                        </w:rPr>
                        <w:t>AVANT-PROPOS</w:t>
                      </w:r>
                    </w:p>
                  </w:txbxContent>
                </v:textbox>
                <w10:wrap anchorx="margin"/>
              </v:shape>
            </w:pict>
          </mc:Fallback>
        </mc:AlternateContent>
      </w:r>
      <w:r w:rsidRPr="00A15A9A">
        <w:rPr>
          <w:szCs w:val="24"/>
          <w:lang w:eastAsia="fr-FR" w:bidi="fr-FR"/>
        </w:rPr>
        <w:t xml:space="preserve"> dont je suis capable, la seule chose que je puisse faire pour l’idée, moi qui n’ai pas d’érudition à offrir « à peine le petit cours à I drachme, à plus forte raison pas le grand à 50 » (Cratyle</w:t>
      </w:r>
      <w:r>
        <w:rPr>
          <w:szCs w:val="24"/>
          <w:lang w:eastAsia="fr-FR" w:bidi="fr-FR"/>
        </w:rPr>
        <w:t> </w:t>
      </w:r>
      <w:r>
        <w:rPr>
          <w:rStyle w:val="Appelnotedebasdep"/>
          <w:szCs w:val="24"/>
          <w:lang w:eastAsia="fr-FR" w:bidi="fr-FR"/>
        </w:rPr>
        <w:footnoteReference w:id="20"/>
      </w:r>
      <w:r w:rsidRPr="00A15A9A">
        <w:rPr>
          <w:szCs w:val="24"/>
          <w:lang w:eastAsia="fr-FR" w:bidi="fr-FR"/>
        </w:rPr>
        <w:t>). Je n’ai que ma vie et je la risque aussitôt, chaque fois qu’une difficulté se pr</w:t>
      </w:r>
      <w:r w:rsidRPr="00A15A9A">
        <w:rPr>
          <w:szCs w:val="24"/>
          <w:lang w:eastAsia="fr-FR" w:bidi="fr-FR"/>
        </w:rPr>
        <w:t>é</w:t>
      </w:r>
      <w:r w:rsidRPr="00A15A9A">
        <w:rPr>
          <w:szCs w:val="24"/>
          <w:lang w:eastAsia="fr-FR" w:bidi="fr-FR"/>
        </w:rPr>
        <w:t>sente. Danser alors est facile, car la pensée de la mort est une agile danseuse, ma danseuse, toute personne est trop lourde à mon gré ; c’est pourquoi, per deos obsecro</w:t>
      </w:r>
      <w:r>
        <w:rPr>
          <w:szCs w:val="24"/>
          <w:lang w:eastAsia="fr-FR" w:bidi="fr-FR"/>
        </w:rPr>
        <w:t> </w:t>
      </w:r>
      <w:r>
        <w:rPr>
          <w:rStyle w:val="Appelnotedebasdep"/>
          <w:szCs w:val="24"/>
          <w:lang w:eastAsia="fr-FR" w:bidi="fr-FR"/>
        </w:rPr>
        <w:footnoteReference w:id="21"/>
      </w:r>
      <w:r w:rsidRPr="00A15A9A">
        <w:rPr>
          <w:szCs w:val="24"/>
          <w:lang w:eastAsia="fr-FR" w:bidi="fr-FR"/>
        </w:rPr>
        <w:t xml:space="preserve"> : que personne ne m’invite, je ne danse pas.</w:t>
      </w:r>
    </w:p>
    <w:p w:rsidR="00EC7671" w:rsidRPr="00A15A9A" w:rsidRDefault="00EC7671" w:rsidP="00EC7671">
      <w:pPr>
        <w:spacing w:before="120" w:after="120"/>
        <w:jc w:val="both"/>
        <w:rPr>
          <w:szCs w:val="24"/>
          <w:lang w:eastAsia="fr-FR" w:bidi="fr-FR"/>
        </w:rPr>
      </w:pPr>
    </w:p>
    <w:p w:rsidR="00EC7671" w:rsidRPr="00F452F3" w:rsidRDefault="00EC7671" w:rsidP="00EC7671">
      <w:pPr>
        <w:spacing w:before="120" w:after="120"/>
        <w:jc w:val="right"/>
      </w:pPr>
      <w:r w:rsidRPr="00F452F3">
        <w:t>JOHANNES CLIMACUS</w:t>
      </w:r>
      <w:r>
        <w:t> </w:t>
      </w:r>
      <w:r>
        <w:rPr>
          <w:rStyle w:val="Appelnotedebasdep"/>
        </w:rPr>
        <w:footnoteReference w:id="22"/>
      </w:r>
    </w:p>
    <w:p w:rsidR="00EC7671" w:rsidRDefault="00EC7671" w:rsidP="00EC7671"/>
    <w:p w:rsidR="00EC7671" w:rsidRDefault="00EC7671" w:rsidP="00EC7671">
      <w:pPr>
        <w:pStyle w:val="p"/>
      </w:pPr>
      <w:r>
        <w:t>[34]</w:t>
      </w:r>
    </w:p>
    <w:p w:rsidR="00EC7671" w:rsidRDefault="00EC7671" w:rsidP="00EC7671">
      <w:pPr>
        <w:pStyle w:val="p"/>
      </w:pPr>
      <w:r>
        <w:br w:type="page"/>
        <w:t>[35]</w:t>
      </w:r>
    </w:p>
    <w:p w:rsidR="00EC7671" w:rsidRDefault="00EC7671" w:rsidP="00EC7671"/>
    <w:p w:rsidR="00EC7671" w:rsidRDefault="00EC7671" w:rsidP="00EC7671"/>
    <w:p w:rsidR="00EC7671" w:rsidRDefault="00EC7671" w:rsidP="00EC7671"/>
    <w:p w:rsidR="00EC7671" w:rsidRDefault="00EC7671" w:rsidP="00EC7671"/>
    <w:p w:rsidR="00EC7671" w:rsidRPr="00B26262" w:rsidRDefault="00EC7671" w:rsidP="00EC7671">
      <w:pPr>
        <w:spacing w:before="120" w:after="120"/>
        <w:ind w:firstLine="0"/>
        <w:jc w:val="center"/>
        <w:rPr>
          <w:sz w:val="36"/>
          <w:lang w:eastAsia="fr-FR" w:bidi="fr-FR"/>
        </w:rPr>
      </w:pPr>
      <w:r w:rsidRPr="00B26262">
        <w:rPr>
          <w:bCs/>
          <w:sz w:val="36"/>
        </w:rPr>
        <w:t>Proposition :</w:t>
      </w:r>
      <w:r w:rsidRPr="00B26262">
        <w:rPr>
          <w:sz w:val="36"/>
        </w:rPr>
        <w:t xml:space="preserve"> </w:t>
      </w:r>
      <w:r w:rsidRPr="00B26262">
        <w:rPr>
          <w:i/>
          <w:sz w:val="36"/>
          <w:lang w:eastAsia="fr-FR" w:bidi="fr-FR"/>
        </w:rPr>
        <w:t>La question est p</w:t>
      </w:r>
      <w:r w:rsidRPr="00B26262">
        <w:rPr>
          <w:i/>
          <w:sz w:val="36"/>
          <w:lang w:eastAsia="fr-FR" w:bidi="fr-FR"/>
        </w:rPr>
        <w:t>o</w:t>
      </w:r>
      <w:r w:rsidRPr="00B26262">
        <w:rPr>
          <w:i/>
          <w:sz w:val="36"/>
          <w:lang w:eastAsia="fr-FR" w:bidi="fr-FR"/>
        </w:rPr>
        <w:t>sée</w:t>
      </w:r>
      <w:r w:rsidRPr="00B26262">
        <w:rPr>
          <w:i/>
          <w:sz w:val="36"/>
          <w:lang w:eastAsia="fr-FR" w:bidi="fr-FR"/>
        </w:rPr>
        <w:br/>
        <w:t>par l’ignorant qui ne sait même pas</w:t>
      </w:r>
      <w:r w:rsidRPr="00B26262">
        <w:rPr>
          <w:i/>
          <w:sz w:val="36"/>
          <w:lang w:eastAsia="fr-FR" w:bidi="fr-FR"/>
        </w:rPr>
        <w:br/>
        <w:t xml:space="preserve"> ce qui l’a am</w:t>
      </w:r>
      <w:r w:rsidRPr="00B26262">
        <w:rPr>
          <w:i/>
          <w:sz w:val="36"/>
          <w:lang w:eastAsia="fr-FR" w:bidi="fr-FR"/>
        </w:rPr>
        <w:t>e</w:t>
      </w:r>
      <w:r w:rsidRPr="00B26262">
        <w:rPr>
          <w:i/>
          <w:sz w:val="36"/>
          <w:lang w:eastAsia="fr-FR" w:bidi="fr-FR"/>
        </w:rPr>
        <w:t>né à la poser.</w:t>
      </w:r>
    </w:p>
    <w:p w:rsidR="00EC7671" w:rsidRDefault="00EC7671" w:rsidP="00EC7671"/>
    <w:p w:rsidR="00EC7671" w:rsidRDefault="00EC7671" w:rsidP="00EC7671"/>
    <w:p w:rsidR="00EC7671" w:rsidRDefault="00EC7671" w:rsidP="00EC7671"/>
    <w:p w:rsidR="00EC7671" w:rsidRDefault="00EC7671" w:rsidP="00EC7671"/>
    <w:p w:rsidR="00EC7671" w:rsidRDefault="00EC7671" w:rsidP="00EC7671"/>
    <w:p w:rsidR="00EC7671" w:rsidRDefault="00EC7671" w:rsidP="00EC7671"/>
    <w:p w:rsidR="00EC7671" w:rsidRDefault="00EC7671" w:rsidP="00EC7671"/>
    <w:p w:rsidR="00EC7671" w:rsidRDefault="00EC7671" w:rsidP="00EC7671"/>
    <w:p w:rsidR="00EC7671" w:rsidRDefault="00EC7671" w:rsidP="00EC7671"/>
    <w:p w:rsidR="00EC7671" w:rsidRDefault="00EC7671" w:rsidP="00EC7671">
      <w:pPr>
        <w:pStyle w:val="p"/>
      </w:pPr>
      <w:r>
        <w:t>[36]</w:t>
      </w:r>
    </w:p>
    <w:p w:rsidR="00EC7671" w:rsidRDefault="00EC7671" w:rsidP="00EC7671">
      <w:pPr>
        <w:pStyle w:val="p"/>
      </w:pPr>
      <w:r w:rsidRPr="00A15A9A">
        <w:br w:type="page"/>
      </w:r>
      <w:r>
        <w:t>[37]</w:t>
      </w:r>
    </w:p>
    <w:p w:rsidR="00EC7671" w:rsidRDefault="00EC7671">
      <w:pPr>
        <w:jc w:val="both"/>
      </w:pPr>
    </w:p>
    <w:p w:rsidR="00EC7671" w:rsidRDefault="00EC7671" w:rsidP="00EC7671">
      <w:pPr>
        <w:jc w:val="both"/>
      </w:pPr>
    </w:p>
    <w:p w:rsidR="00EC7671" w:rsidRDefault="00EC7671" w:rsidP="00EC7671">
      <w:pPr>
        <w:jc w:val="both"/>
      </w:pPr>
    </w:p>
    <w:p w:rsidR="00EC7671" w:rsidRPr="00AE4A9E" w:rsidRDefault="00EC7671" w:rsidP="00EC7671">
      <w:pPr>
        <w:ind w:firstLine="0"/>
        <w:jc w:val="center"/>
        <w:rPr>
          <w:b/>
          <w:i/>
        </w:rPr>
      </w:pPr>
      <w:bookmarkStart w:id="6" w:name="miettes_philo_chap_I"/>
      <w:r w:rsidRPr="00AE4A9E">
        <w:rPr>
          <w:b/>
        </w:rPr>
        <w:t>Les miettes philosophiques.</w:t>
      </w:r>
    </w:p>
    <w:p w:rsidR="00EC7671" w:rsidRDefault="00EC7671" w:rsidP="00EC7671">
      <w:pPr>
        <w:jc w:val="both"/>
        <w:rPr>
          <w:szCs w:val="36"/>
        </w:rPr>
      </w:pPr>
    </w:p>
    <w:p w:rsidR="00EC7671" w:rsidRDefault="00EC7671" w:rsidP="00EC7671">
      <w:pPr>
        <w:pStyle w:val="Titreniveau1"/>
        <w:rPr>
          <w:szCs w:val="36"/>
        </w:rPr>
      </w:pPr>
      <w:r>
        <w:rPr>
          <w:szCs w:val="36"/>
        </w:rPr>
        <w:t>Chapitre I</w:t>
      </w:r>
    </w:p>
    <w:p w:rsidR="00EC7671" w:rsidRDefault="00EC7671" w:rsidP="00EC7671">
      <w:pPr>
        <w:jc w:val="both"/>
        <w:rPr>
          <w:szCs w:val="36"/>
        </w:rPr>
      </w:pPr>
    </w:p>
    <w:p w:rsidR="00EC7671" w:rsidRPr="00BC4896" w:rsidRDefault="00EC7671" w:rsidP="00EC7671">
      <w:pPr>
        <w:pStyle w:val="Titreniveau2"/>
      </w:pPr>
      <w:r>
        <w:t>PROJET IDÉEL</w:t>
      </w:r>
    </w:p>
    <w:bookmarkEnd w:id="6"/>
    <w:p w:rsidR="00EC7671" w:rsidRDefault="00EC7671" w:rsidP="00EC7671">
      <w:pPr>
        <w:jc w:val="both"/>
        <w:rPr>
          <w:szCs w:val="36"/>
        </w:rPr>
      </w:pPr>
    </w:p>
    <w:p w:rsidR="00EC7671" w:rsidRDefault="00EC7671" w:rsidP="00EC7671">
      <w:pPr>
        <w:jc w:val="both"/>
      </w:pPr>
    </w:p>
    <w:p w:rsidR="00EC7671" w:rsidRDefault="00EC7671" w:rsidP="00EC7671">
      <w:pPr>
        <w:jc w:val="both"/>
      </w:pPr>
    </w:p>
    <w:p w:rsidR="00EC7671" w:rsidRDefault="00EC7671" w:rsidP="00EC7671">
      <w:pPr>
        <w:jc w:val="both"/>
      </w:pPr>
    </w:p>
    <w:p w:rsidR="00EC7671" w:rsidRDefault="00EC7671" w:rsidP="00EC7671">
      <w:pPr>
        <w:jc w:val="both"/>
      </w:pPr>
    </w:p>
    <w:p w:rsidR="00EC7671" w:rsidRPr="00BC4896" w:rsidRDefault="00EC7671" w:rsidP="00EC7671">
      <w:pPr>
        <w:ind w:right="90" w:firstLine="0"/>
        <w:jc w:val="both"/>
        <w:rPr>
          <w:sz w:val="20"/>
        </w:rPr>
      </w:pPr>
      <w:hyperlink w:anchor="tdm" w:history="1">
        <w:r w:rsidRPr="00BC4896">
          <w:rPr>
            <w:rStyle w:val="Lienhypertexte"/>
            <w:sz w:val="20"/>
          </w:rPr>
          <w:t>Retour à la table des matières</w:t>
        </w:r>
      </w:hyperlink>
    </w:p>
    <w:p w:rsidR="00EC7671" w:rsidRDefault="00EC7671" w:rsidP="00EC7671">
      <w:pPr>
        <w:jc w:val="both"/>
      </w:pPr>
    </w:p>
    <w:p w:rsidR="00EC7671" w:rsidRDefault="00EC7671">
      <w:pPr>
        <w:jc w:val="both"/>
      </w:pPr>
    </w:p>
    <w:p w:rsidR="00EC7671" w:rsidRDefault="00EC7671" w:rsidP="00EC7671">
      <w:pPr>
        <w:pStyle w:val="p"/>
      </w:pPr>
      <w:r>
        <w:t>[38]</w:t>
      </w:r>
    </w:p>
    <w:p w:rsidR="00EC7671" w:rsidRDefault="00EC7671" w:rsidP="00EC7671">
      <w:pPr>
        <w:pStyle w:val="p"/>
      </w:pPr>
      <w:r>
        <w:br w:type="page"/>
        <w:t>[39]</w:t>
      </w:r>
    </w:p>
    <w:p w:rsidR="00EC7671" w:rsidRDefault="00EC7671">
      <w:pPr>
        <w:jc w:val="both"/>
      </w:pPr>
    </w:p>
    <w:p w:rsidR="00EC7671" w:rsidRPr="00F452F3" w:rsidRDefault="00EC7671" w:rsidP="00EC7671">
      <w:pPr>
        <w:spacing w:before="120" w:after="120"/>
        <w:jc w:val="both"/>
        <w:rPr>
          <w:lang w:eastAsia="fr-FR" w:bidi="fr-FR"/>
        </w:rPr>
      </w:pPr>
    </w:p>
    <w:p w:rsidR="00EC7671" w:rsidRPr="00F452F3" w:rsidRDefault="008C6031" w:rsidP="00EC7671">
      <w:pPr>
        <w:spacing w:before="120" w:after="120"/>
        <w:ind w:firstLine="0"/>
        <w:jc w:val="center"/>
      </w:pPr>
      <w:r w:rsidRPr="000D3CE9">
        <w:rPr>
          <w:noProof/>
          <w:sz w:val="48"/>
          <w:lang w:bidi="fr-FR"/>
        </w:rPr>
        <mc:AlternateContent>
          <mc:Choice Requires="wps">
            <w:drawing>
              <wp:anchor distT="0" distB="0" distL="63500" distR="63500" simplePos="0" relativeHeight="251650048" behindDoc="1" locked="0" layoutInCell="1" allowOverlap="1">
                <wp:simplePos x="0" y="0"/>
                <wp:positionH relativeFrom="margin">
                  <wp:posOffset>-4776470</wp:posOffset>
                </wp:positionH>
                <wp:positionV relativeFrom="margin">
                  <wp:posOffset>-6985</wp:posOffset>
                </wp:positionV>
                <wp:extent cx="252730" cy="203200"/>
                <wp:effectExtent l="0" t="0" r="0" b="0"/>
                <wp:wrapTopAndBottom/>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21"/>
                              <w:shd w:val="clear" w:color="auto" w:fill="auto"/>
                              <w:spacing w:line="320" w:lineRule="exact"/>
                            </w:pPr>
                            <w:r>
                              <w:rPr>
                                <w:color w:val="000000"/>
                                <w:lang w:bidi="fr-FR"/>
                              </w:rPr>
                              <w:t>38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76.1pt;margin-top:-.55pt;width:19.9pt;height:16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b9BnwIAAJkFAAAOAAAAZHJzL2Uyb0RvYy54bWysVNtu2zAMfR+wfxD07vpS52KjTtHG8TCg&#13;&#10;uwDtPkCx5ViYLWmSErsb9u+j5DhNWwwYtvlBoCmK5CEPeXU9dC06UKWZ4BkOLwKMKC9Fxfguw18e&#13;&#10;Cm+JkTaEV6QVnGb4kWp8vXr75qqXKY1EI9qKKgROuE57meHGGJn6vi4b2hF9ISTlcFkL1REDv2rn&#13;&#10;V4r04L1r/SgI5n4vVCWVKKnWoM3HS7xy/uualuZTXWtqUJthyM24U7lza09/dUXSnSKyYeUxDfIX&#13;&#10;WXSEcQh6cpUTQ9BesVeuOlYqoUVtLkrR+aKuWUkdBkATBi/Q3DdEUocFiqPlqUz6/7ktPx4+K8Sq&#13;&#10;DEczjDjpoEcPdDDoVgxoYcvTS52C1b0EOzOAGtrsoGp5J8qvGkz8M5vxgbbW2/6DqMAf2RvhXgy1&#13;&#10;6myRADYCN9CPx1MPbMwSlNEsWlzCTQlXUXAJPbZJ+CSdHkulzTsqOmSFDCtosXNODnfajKaTiY3F&#13;&#10;RcHaFvQkbfkzBfgcNRAanto7m4Tr2o8kSDbLzTL24mi+8eIgz72bYh178yJczPLLfL3Ow582bhin&#13;&#10;Dasqym2YiUFh/GcdOnJ57P2JQ1q0rLLubEpa7bbrVqEDAQYX7jsW5MzMf56GqxdgeQEpjOLgNkq8&#13;&#10;Yr5ceHERz7xkESy9IExuk3kQJ3FePId0xzj9d0ioz3AyA3o5OL/FFrjvNTaSdszAjmhZl+HlyYik&#13;&#10;DSXVhleutYawdpTPSmHTfyoFtHtqtOOrpehIVjNsBzcC8cT3ragegcBKAMGAi7DfQGiE+o5RD7si&#13;&#10;w/rbniiKUfuewzDaxTIJahK2k0B4CU8zbDAaxbUZF9BeKrZrwPM0TzcwKAVzJLYTNWZxHC+Yf4fl&#13;&#10;uKvsgjn/d1ZPG3X1CwAA//8DAFBLAwQUAAYACAAAACEAR2CfjOUAAAAQAQAADwAAAGRycy9kb3du&#13;&#10;cmV2LnhtbExPPU/DMBDdkfgP1iGxpU4CbSCNUyGqMCAhRIGBzYlNHIjPke226b/nmGA53em9ex/V&#13;&#10;ZrYjO2gfBocCskUKTGPn1IC9gLfXJrkBFqJEJUeHWsBJB9jU52eVLJU74os+7GLPSARDKQWYGKeS&#13;&#10;89AZbWVYuEkjYZ/OWxnp9D1XXh5J3I48T9MVt3JAcjBy0vdGd9+7vRXQbPnJRfP0/L6cCv/48NF8&#13;&#10;rdpGiMuLebumcbcGFvUc/z7gtwPlh5qCtW6PKrBRQFIs85y4tGUZMGIkRZZfA2sFXKW3wOuK/y9S&#13;&#10;/wAAAP//AwBQSwECLQAUAAYACAAAACEAtoM4kv4AAADhAQAAEwAAAAAAAAAAAAAAAAAAAAAAW0Nv&#13;&#10;bnRlbnRfVHlwZXNdLnhtbFBLAQItABQABgAIAAAAIQA4/SH/1gAAAJQBAAALAAAAAAAAAAAAAAAA&#13;&#10;AC8BAABfcmVscy8ucmVsc1BLAQItABQABgAIAAAAIQBh3b9BnwIAAJkFAAAOAAAAAAAAAAAAAAAA&#13;&#10;AC4CAABkcnMvZTJvRG9jLnhtbFBLAQItABQABgAIAAAAIQBHYJ+M5QAAABABAAAPAAAAAAAAAAAA&#13;&#10;AAAAAPkEAABkcnMvZG93bnJldi54bWxQSwUGAAAAAAQABADzAAAACwYAAAAA&#13;&#10;" filled="f" stroked="f">
                <v:path arrowok="t"/>
                <v:textbox style="mso-fit-shape-to-text:t" inset="0,0,0,0">
                  <w:txbxContent>
                    <w:p w:rsidR="00EC7671" w:rsidRDefault="00EC7671" w:rsidP="00EC7671">
                      <w:pPr>
                        <w:pStyle w:val="Corpsdutexte21"/>
                        <w:shd w:val="clear" w:color="auto" w:fill="auto"/>
                        <w:spacing w:line="320" w:lineRule="exact"/>
                      </w:pPr>
                      <w:r>
                        <w:rPr>
                          <w:color w:val="000000"/>
                          <w:lang w:bidi="fr-FR"/>
                        </w:rPr>
                        <w:t>38</w:t>
                      </w:r>
                    </w:p>
                  </w:txbxContent>
                </v:textbox>
                <w10:wrap type="topAndBottom" anchorx="margin" anchory="margin"/>
              </v:shape>
            </w:pict>
          </mc:Fallback>
        </mc:AlternateContent>
      </w:r>
      <w:r w:rsidR="00EC7671" w:rsidRPr="000D3CE9">
        <w:rPr>
          <w:sz w:val="48"/>
          <w:lang w:eastAsia="fr-FR" w:bidi="fr-FR"/>
        </w:rPr>
        <w:t xml:space="preserve">Projet </w:t>
      </w:r>
      <w:r w:rsidR="00EC7671" w:rsidRPr="000D3CE9">
        <w:rPr>
          <w:i/>
          <w:iCs/>
          <w:sz w:val="48"/>
        </w:rPr>
        <w:t>idéel </w:t>
      </w:r>
      <w:r w:rsidR="00EC7671" w:rsidRPr="002A1216">
        <w:rPr>
          <w:rStyle w:val="Appelnotedebasdep"/>
          <w:bCs/>
          <w:iCs/>
          <w:szCs w:val="34"/>
        </w:rPr>
        <w:footnoteReference w:id="23"/>
      </w:r>
    </w:p>
    <w:p w:rsidR="00EC7671" w:rsidRDefault="00EC7671" w:rsidP="00EC7671">
      <w:pPr>
        <w:spacing w:before="120" w:after="120"/>
        <w:jc w:val="both"/>
        <w:rPr>
          <w:szCs w:val="24"/>
          <w:lang w:eastAsia="fr-FR" w:bidi="fr-FR"/>
        </w:rPr>
      </w:pPr>
    </w:p>
    <w:p w:rsidR="00EC7671" w:rsidRPr="00F452F3" w:rsidRDefault="00EC7671" w:rsidP="00EC7671">
      <w:pPr>
        <w:spacing w:before="120" w:after="120"/>
        <w:jc w:val="both"/>
        <w:rPr>
          <w:szCs w:val="24"/>
          <w:lang w:eastAsia="fr-FR" w:bidi="fr-FR"/>
        </w:rPr>
      </w:pPr>
    </w:p>
    <w:p w:rsidR="00EC7671" w:rsidRPr="00F452F3" w:rsidRDefault="00EC7671" w:rsidP="00EC7671">
      <w:pPr>
        <w:pStyle w:val="planche"/>
      </w:pPr>
      <w:r w:rsidRPr="00F452F3">
        <w:rPr>
          <w:lang w:eastAsia="fr-FR" w:bidi="fr-FR"/>
        </w:rPr>
        <w:t>I.</w:t>
      </w:r>
    </w:p>
    <w:p w:rsidR="00EC7671" w:rsidRPr="00F452F3" w:rsidRDefault="00EC7671" w:rsidP="00EC7671">
      <w:pPr>
        <w:spacing w:before="120" w:after="120"/>
        <w:jc w:val="both"/>
        <w:rPr>
          <w:szCs w:val="24"/>
          <w:lang w:eastAsia="fr-FR" w:bidi="fr-FR"/>
        </w:rPr>
      </w:pPr>
    </w:p>
    <w:p w:rsidR="00EC7671" w:rsidRPr="00BC4896" w:rsidRDefault="00EC7671" w:rsidP="00EC7671">
      <w:pPr>
        <w:ind w:right="90" w:firstLine="0"/>
        <w:jc w:val="both"/>
        <w:rPr>
          <w:sz w:val="20"/>
        </w:rPr>
      </w:pPr>
      <w:hyperlink w:anchor="tdm" w:history="1">
        <w:r w:rsidRPr="00BC4896">
          <w:rPr>
            <w:rStyle w:val="Lienhypertexte"/>
            <w:sz w:val="20"/>
          </w:rPr>
          <w:t>Retour à la table des matières</w:t>
        </w:r>
      </w:hyperlink>
    </w:p>
    <w:p w:rsidR="00EC7671" w:rsidRPr="00F452F3" w:rsidRDefault="00EC7671" w:rsidP="00EC7671">
      <w:pPr>
        <w:spacing w:before="120" w:after="120"/>
        <w:jc w:val="both"/>
      </w:pPr>
      <w:r w:rsidRPr="00F452F3">
        <w:rPr>
          <w:szCs w:val="24"/>
          <w:lang w:eastAsia="fr-FR" w:bidi="fr-FR"/>
        </w:rPr>
        <w:t>Dans quelle mesure la vérité peut-elle s</w:t>
      </w:r>
      <w:r>
        <w:rPr>
          <w:szCs w:val="24"/>
          <w:lang w:eastAsia="fr-FR" w:bidi="fr-FR"/>
        </w:rPr>
        <w:t>’</w:t>
      </w:r>
      <w:r w:rsidRPr="00F452F3">
        <w:rPr>
          <w:szCs w:val="24"/>
          <w:lang w:eastAsia="fr-FR" w:bidi="fr-FR"/>
        </w:rPr>
        <w:t>apprendre</w:t>
      </w:r>
      <w:r w:rsidRPr="00F452F3">
        <w:t> ?</w:t>
      </w:r>
      <w:r w:rsidRPr="00F452F3">
        <w:rPr>
          <w:szCs w:val="24"/>
          <w:lang w:eastAsia="fr-FR" w:bidi="fr-FR"/>
        </w:rPr>
        <w:t xml:space="preserve"> C</w:t>
      </w:r>
      <w:r>
        <w:rPr>
          <w:szCs w:val="24"/>
          <w:lang w:eastAsia="fr-FR" w:bidi="fr-FR"/>
        </w:rPr>
        <w:t>’</w:t>
      </w:r>
      <w:r w:rsidRPr="00F452F3">
        <w:rPr>
          <w:szCs w:val="24"/>
          <w:lang w:eastAsia="fr-FR" w:bidi="fr-FR"/>
        </w:rPr>
        <w:t>est avec ce</w:t>
      </w:r>
      <w:r w:rsidRPr="00F452F3">
        <w:rPr>
          <w:szCs w:val="24"/>
          <w:lang w:eastAsia="fr-FR" w:bidi="fr-FR"/>
        </w:rPr>
        <w:t>t</w:t>
      </w:r>
      <w:r w:rsidRPr="00F452F3">
        <w:rPr>
          <w:szCs w:val="24"/>
          <w:lang w:eastAsia="fr-FR" w:bidi="fr-FR"/>
        </w:rPr>
        <w:t>te question que nous voulons commencer. C</w:t>
      </w:r>
      <w:r>
        <w:rPr>
          <w:szCs w:val="24"/>
          <w:lang w:eastAsia="fr-FR" w:bidi="fr-FR"/>
        </w:rPr>
        <w:t>’</w:t>
      </w:r>
      <w:r w:rsidRPr="00F452F3">
        <w:rPr>
          <w:szCs w:val="24"/>
          <w:lang w:eastAsia="fr-FR" w:bidi="fr-FR"/>
        </w:rPr>
        <w:t>était une question socr</w:t>
      </w:r>
      <w:r w:rsidRPr="00F452F3">
        <w:rPr>
          <w:szCs w:val="24"/>
          <w:lang w:eastAsia="fr-FR" w:bidi="fr-FR"/>
        </w:rPr>
        <w:t>a</w:t>
      </w:r>
      <w:r w:rsidRPr="00F452F3">
        <w:rPr>
          <w:szCs w:val="24"/>
          <w:lang w:eastAsia="fr-FR" w:bidi="fr-FR"/>
        </w:rPr>
        <w:t>tique, ou plutôt elle est née de cette question socratique</w:t>
      </w:r>
      <w:r w:rsidRPr="00F452F3">
        <w:t> :</w:t>
      </w:r>
      <w:r w:rsidRPr="00F452F3">
        <w:rPr>
          <w:szCs w:val="24"/>
          <w:lang w:eastAsia="fr-FR" w:bidi="fr-FR"/>
        </w:rPr>
        <w:t xml:space="preserve"> dans quelle mesure la vertu peut-elle s</w:t>
      </w:r>
      <w:r>
        <w:rPr>
          <w:szCs w:val="24"/>
          <w:lang w:eastAsia="fr-FR" w:bidi="fr-FR"/>
        </w:rPr>
        <w:t>’</w:t>
      </w:r>
      <w:r w:rsidRPr="00F452F3">
        <w:rPr>
          <w:szCs w:val="24"/>
          <w:lang w:eastAsia="fr-FR" w:bidi="fr-FR"/>
        </w:rPr>
        <w:t>apprendre</w:t>
      </w:r>
      <w:r w:rsidRPr="00F452F3">
        <w:t> ?</w:t>
      </w:r>
      <w:r w:rsidRPr="00F452F3">
        <w:rPr>
          <w:szCs w:val="24"/>
          <w:lang w:eastAsia="fr-FR" w:bidi="fr-FR"/>
        </w:rPr>
        <w:t xml:space="preserve"> car la vertu est définie de son côté comme une connaissance (cf. </w:t>
      </w:r>
      <w:r w:rsidRPr="000D3CE9">
        <w:rPr>
          <w:bCs/>
          <w:i/>
          <w:iCs/>
          <w:szCs w:val="24"/>
        </w:rPr>
        <w:t>Protagoras</w:t>
      </w:r>
      <w:r w:rsidRPr="000D3CE9">
        <w:rPr>
          <w:bCs/>
          <w:iCs/>
          <w:szCs w:val="24"/>
        </w:rPr>
        <w:t xml:space="preserve">, </w:t>
      </w:r>
      <w:r w:rsidRPr="000D3CE9">
        <w:rPr>
          <w:bCs/>
          <w:i/>
          <w:iCs/>
          <w:szCs w:val="24"/>
        </w:rPr>
        <w:t>Gorgias</w:t>
      </w:r>
      <w:r w:rsidRPr="000D3CE9">
        <w:rPr>
          <w:bCs/>
          <w:iCs/>
          <w:szCs w:val="24"/>
        </w:rPr>
        <w:t xml:space="preserve">, </w:t>
      </w:r>
      <w:r w:rsidRPr="000D3CE9">
        <w:rPr>
          <w:bCs/>
          <w:i/>
          <w:iCs/>
          <w:szCs w:val="24"/>
        </w:rPr>
        <w:t>Ménon</w:t>
      </w:r>
      <w:r w:rsidRPr="000D3CE9">
        <w:rPr>
          <w:bCs/>
          <w:iCs/>
          <w:szCs w:val="24"/>
        </w:rPr>
        <w:t xml:space="preserve">, </w:t>
      </w:r>
      <w:r w:rsidRPr="000D3CE9">
        <w:rPr>
          <w:bCs/>
          <w:i/>
          <w:iCs/>
          <w:szCs w:val="24"/>
        </w:rPr>
        <w:t>E</w:t>
      </w:r>
      <w:r w:rsidRPr="000D3CE9">
        <w:rPr>
          <w:bCs/>
          <w:i/>
          <w:iCs/>
          <w:szCs w:val="24"/>
        </w:rPr>
        <w:t>u</w:t>
      </w:r>
      <w:r w:rsidRPr="000D3CE9">
        <w:rPr>
          <w:bCs/>
          <w:i/>
          <w:iCs/>
          <w:szCs w:val="24"/>
        </w:rPr>
        <w:t>thydème</w:t>
      </w:r>
      <w:r w:rsidRPr="000D3CE9">
        <w:rPr>
          <w:bCs/>
          <w:iCs/>
          <w:szCs w:val="24"/>
        </w:rPr>
        <w:t>).</w:t>
      </w:r>
      <w:r w:rsidRPr="000D3CE9">
        <w:rPr>
          <w:szCs w:val="24"/>
          <w:lang w:eastAsia="fr-FR" w:bidi="fr-FR"/>
        </w:rPr>
        <w:t xml:space="preserve"> </w:t>
      </w:r>
      <w:r w:rsidRPr="0008774D">
        <w:rPr>
          <w:szCs w:val="24"/>
          <w:lang w:eastAsia="fr-FR" w:bidi="fr-FR"/>
        </w:rPr>
        <w:t>Dans</w:t>
      </w:r>
      <w:r w:rsidRPr="00F452F3">
        <w:rPr>
          <w:szCs w:val="24"/>
          <w:lang w:eastAsia="fr-FR" w:bidi="fr-FR"/>
        </w:rPr>
        <w:t xml:space="preserve"> la mesure où la v</w:t>
      </w:r>
      <w:r w:rsidRPr="00F452F3">
        <w:rPr>
          <w:szCs w:val="24"/>
          <w:lang w:eastAsia="fr-FR" w:bidi="fr-FR"/>
        </w:rPr>
        <w:t>é</w:t>
      </w:r>
      <w:r w:rsidRPr="00F452F3">
        <w:rPr>
          <w:szCs w:val="24"/>
          <w:lang w:eastAsia="fr-FR" w:bidi="fr-FR"/>
        </w:rPr>
        <w:t>rité peut s</w:t>
      </w:r>
      <w:r>
        <w:rPr>
          <w:szCs w:val="24"/>
          <w:lang w:eastAsia="fr-FR" w:bidi="fr-FR"/>
        </w:rPr>
        <w:t>’</w:t>
      </w:r>
      <w:r w:rsidRPr="00F452F3">
        <w:rPr>
          <w:szCs w:val="24"/>
          <w:lang w:eastAsia="fr-FR" w:bidi="fr-FR"/>
        </w:rPr>
        <w:t>apprendre, il faut bien présupposer qu</w:t>
      </w:r>
      <w:r>
        <w:rPr>
          <w:szCs w:val="24"/>
          <w:lang w:eastAsia="fr-FR" w:bidi="fr-FR"/>
        </w:rPr>
        <w:t>’</w:t>
      </w:r>
      <w:r w:rsidRPr="00F452F3">
        <w:rPr>
          <w:szCs w:val="24"/>
          <w:lang w:eastAsia="fr-FR" w:bidi="fr-FR"/>
        </w:rPr>
        <w:t>elle n</w:t>
      </w:r>
      <w:r>
        <w:rPr>
          <w:szCs w:val="24"/>
          <w:lang w:eastAsia="fr-FR" w:bidi="fr-FR"/>
        </w:rPr>
        <w:t>’</w:t>
      </w:r>
      <w:r w:rsidRPr="00F452F3">
        <w:rPr>
          <w:szCs w:val="24"/>
          <w:lang w:eastAsia="fr-FR" w:bidi="fr-FR"/>
        </w:rPr>
        <w:t>est pas</w:t>
      </w:r>
      <w:r w:rsidRPr="000D3CE9">
        <w:rPr>
          <w:szCs w:val="24"/>
          <w:lang w:eastAsia="fr-FR" w:bidi="fr-FR"/>
        </w:rPr>
        <w:t> ;</w:t>
      </w:r>
      <w:r w:rsidRPr="00F452F3">
        <w:rPr>
          <w:szCs w:val="24"/>
          <w:lang w:eastAsia="fr-FR" w:bidi="fr-FR"/>
        </w:rPr>
        <w:t xml:space="preserve"> en tant donc qu</w:t>
      </w:r>
      <w:r>
        <w:rPr>
          <w:szCs w:val="24"/>
          <w:lang w:eastAsia="fr-FR" w:bidi="fr-FR"/>
        </w:rPr>
        <w:t>’</w:t>
      </w:r>
      <w:r w:rsidRPr="00F452F3">
        <w:rPr>
          <w:szCs w:val="24"/>
          <w:lang w:eastAsia="fr-FR" w:bidi="fr-FR"/>
        </w:rPr>
        <w:t>elle doit être a</w:t>
      </w:r>
      <w:r w:rsidRPr="00F452F3">
        <w:rPr>
          <w:szCs w:val="24"/>
          <w:lang w:eastAsia="fr-FR" w:bidi="fr-FR"/>
        </w:rPr>
        <w:t>p</w:t>
      </w:r>
      <w:r w:rsidRPr="00F452F3">
        <w:rPr>
          <w:szCs w:val="24"/>
          <w:lang w:eastAsia="fr-FR" w:bidi="fr-FR"/>
        </w:rPr>
        <w:t>prise, on la cherche. Ici on se heurte à cette difficulté sur laquelle S</w:t>
      </w:r>
      <w:r w:rsidRPr="00F452F3">
        <w:rPr>
          <w:szCs w:val="24"/>
          <w:lang w:eastAsia="fr-FR" w:bidi="fr-FR"/>
        </w:rPr>
        <w:t>o</w:t>
      </w:r>
      <w:r w:rsidRPr="00F452F3">
        <w:rPr>
          <w:szCs w:val="24"/>
          <w:lang w:eastAsia="fr-FR" w:bidi="fr-FR"/>
        </w:rPr>
        <w:t xml:space="preserve">crate (dans </w:t>
      </w:r>
      <w:r w:rsidRPr="000D3CE9">
        <w:rPr>
          <w:bCs/>
          <w:i/>
          <w:iCs/>
          <w:szCs w:val="24"/>
        </w:rPr>
        <w:t>Ménon</w:t>
      </w:r>
      <w:r w:rsidRPr="000D3CE9">
        <w:rPr>
          <w:bCs/>
          <w:iCs/>
          <w:szCs w:val="24"/>
        </w:rPr>
        <w:t>,</w:t>
      </w:r>
      <w:r w:rsidRPr="000D3CE9">
        <w:rPr>
          <w:szCs w:val="24"/>
          <w:lang w:eastAsia="fr-FR" w:bidi="fr-FR"/>
        </w:rPr>
        <w:t xml:space="preserve"> </w:t>
      </w:r>
      <w:r>
        <w:rPr>
          <w:szCs w:val="24"/>
          <w:lang w:eastAsia="fr-FR" w:bidi="fr-FR"/>
        </w:rPr>
        <w:t>§ </w:t>
      </w:r>
      <w:r w:rsidRPr="00F452F3">
        <w:rPr>
          <w:szCs w:val="24"/>
          <w:lang w:eastAsia="fr-FR" w:bidi="fr-FR"/>
        </w:rPr>
        <w:t xml:space="preserve">80 </w:t>
      </w:r>
      <w:r w:rsidRPr="000D3CE9">
        <w:rPr>
          <w:bCs/>
          <w:i/>
          <w:iCs/>
          <w:szCs w:val="24"/>
        </w:rPr>
        <w:t>in fine</w:t>
      </w:r>
      <w:r w:rsidRPr="000D3CE9">
        <w:rPr>
          <w:bCs/>
          <w:iCs/>
          <w:szCs w:val="24"/>
        </w:rPr>
        <w:t>)</w:t>
      </w:r>
      <w:r w:rsidRPr="000D3CE9">
        <w:rPr>
          <w:szCs w:val="24"/>
          <w:lang w:eastAsia="fr-FR" w:bidi="fr-FR"/>
        </w:rPr>
        <w:t xml:space="preserve"> </w:t>
      </w:r>
      <w:r w:rsidRPr="00F452F3">
        <w:rPr>
          <w:szCs w:val="24"/>
          <w:lang w:eastAsia="fr-FR" w:bidi="fr-FR"/>
        </w:rPr>
        <w:t>attire l</w:t>
      </w:r>
      <w:r>
        <w:rPr>
          <w:szCs w:val="24"/>
          <w:lang w:eastAsia="fr-FR" w:bidi="fr-FR"/>
        </w:rPr>
        <w:t>’</w:t>
      </w:r>
      <w:r w:rsidRPr="00F452F3">
        <w:rPr>
          <w:szCs w:val="24"/>
          <w:lang w:eastAsia="fr-FR" w:bidi="fr-FR"/>
        </w:rPr>
        <w:t>attention et qu</w:t>
      </w:r>
      <w:r>
        <w:rPr>
          <w:szCs w:val="24"/>
          <w:lang w:eastAsia="fr-FR" w:bidi="fr-FR"/>
        </w:rPr>
        <w:t>’</w:t>
      </w:r>
      <w:r w:rsidRPr="00F452F3">
        <w:rPr>
          <w:szCs w:val="24"/>
          <w:lang w:eastAsia="fr-FR" w:bidi="fr-FR"/>
        </w:rPr>
        <w:t xml:space="preserve">il qualifie de </w:t>
      </w:r>
      <w:r w:rsidRPr="000D3CE9">
        <w:rPr>
          <w:szCs w:val="24"/>
          <w:lang w:eastAsia="fr-FR" w:bidi="fr-FR"/>
        </w:rPr>
        <w:t>« </w:t>
      </w:r>
      <w:r w:rsidRPr="00F452F3">
        <w:rPr>
          <w:szCs w:val="24"/>
          <w:lang w:eastAsia="fr-FR" w:bidi="fr-FR"/>
        </w:rPr>
        <w:t>proposition batailleuse</w:t>
      </w:r>
      <w:r w:rsidRPr="000D3CE9">
        <w:rPr>
          <w:szCs w:val="24"/>
          <w:lang w:eastAsia="fr-FR" w:bidi="fr-FR"/>
        </w:rPr>
        <w:t> » :</w:t>
      </w:r>
      <w:r w:rsidRPr="00F452F3">
        <w:rPr>
          <w:szCs w:val="24"/>
          <w:lang w:eastAsia="fr-FR" w:bidi="fr-FR"/>
        </w:rPr>
        <w:t xml:space="preserve"> qu</w:t>
      </w:r>
      <w:r>
        <w:rPr>
          <w:szCs w:val="24"/>
          <w:lang w:eastAsia="fr-FR" w:bidi="fr-FR"/>
        </w:rPr>
        <w:t>’</w:t>
      </w:r>
      <w:r w:rsidRPr="00F452F3">
        <w:rPr>
          <w:szCs w:val="24"/>
          <w:lang w:eastAsia="fr-FR" w:bidi="fr-FR"/>
        </w:rPr>
        <w:t>il est impossible à un homme de che</w:t>
      </w:r>
      <w:r w:rsidRPr="00F452F3">
        <w:rPr>
          <w:szCs w:val="24"/>
          <w:lang w:eastAsia="fr-FR" w:bidi="fr-FR"/>
        </w:rPr>
        <w:t>r</w:t>
      </w:r>
      <w:r w:rsidRPr="00F452F3">
        <w:rPr>
          <w:szCs w:val="24"/>
          <w:lang w:eastAsia="fr-FR" w:bidi="fr-FR"/>
        </w:rPr>
        <w:t>cher ce qu</w:t>
      </w:r>
      <w:r>
        <w:rPr>
          <w:szCs w:val="24"/>
          <w:lang w:eastAsia="fr-FR" w:bidi="fr-FR"/>
        </w:rPr>
        <w:t>’</w:t>
      </w:r>
      <w:r w:rsidRPr="00F452F3">
        <w:rPr>
          <w:szCs w:val="24"/>
          <w:lang w:eastAsia="fr-FR" w:bidi="fr-FR"/>
        </w:rPr>
        <w:t>il sait et tout aussi i</w:t>
      </w:r>
      <w:r w:rsidRPr="00F452F3">
        <w:rPr>
          <w:szCs w:val="24"/>
          <w:lang w:eastAsia="fr-FR" w:bidi="fr-FR"/>
        </w:rPr>
        <w:t>m</w:t>
      </w:r>
      <w:r w:rsidRPr="00F452F3">
        <w:rPr>
          <w:szCs w:val="24"/>
          <w:lang w:eastAsia="fr-FR" w:bidi="fr-FR"/>
        </w:rPr>
        <w:t>possible de chercher ce qu</w:t>
      </w:r>
      <w:r>
        <w:rPr>
          <w:szCs w:val="24"/>
          <w:lang w:eastAsia="fr-FR" w:bidi="fr-FR"/>
        </w:rPr>
        <w:t>’</w:t>
      </w:r>
      <w:r w:rsidRPr="00F452F3">
        <w:rPr>
          <w:szCs w:val="24"/>
          <w:lang w:eastAsia="fr-FR" w:bidi="fr-FR"/>
        </w:rPr>
        <w:t>il ne sait pas</w:t>
      </w:r>
      <w:r w:rsidRPr="000D3CE9">
        <w:rPr>
          <w:szCs w:val="24"/>
          <w:lang w:eastAsia="fr-FR" w:bidi="fr-FR"/>
        </w:rPr>
        <w:t> ;</w:t>
      </w:r>
      <w:r w:rsidRPr="00F452F3">
        <w:rPr>
          <w:szCs w:val="24"/>
          <w:lang w:eastAsia="fr-FR" w:bidi="fr-FR"/>
        </w:rPr>
        <w:t xml:space="preserve"> car ce qu</w:t>
      </w:r>
      <w:r>
        <w:rPr>
          <w:szCs w:val="24"/>
          <w:lang w:eastAsia="fr-FR" w:bidi="fr-FR"/>
        </w:rPr>
        <w:t>’</w:t>
      </w:r>
      <w:r w:rsidRPr="00F452F3">
        <w:rPr>
          <w:szCs w:val="24"/>
          <w:lang w:eastAsia="fr-FR" w:bidi="fr-FR"/>
        </w:rPr>
        <w:t>il sait, il ne peut le chercher puisqu</w:t>
      </w:r>
      <w:r>
        <w:rPr>
          <w:szCs w:val="24"/>
          <w:lang w:eastAsia="fr-FR" w:bidi="fr-FR"/>
        </w:rPr>
        <w:t>’</w:t>
      </w:r>
      <w:r w:rsidRPr="00F452F3">
        <w:rPr>
          <w:szCs w:val="24"/>
          <w:lang w:eastAsia="fr-FR" w:bidi="fr-FR"/>
        </w:rPr>
        <w:t>il le sait, et ce qu</w:t>
      </w:r>
      <w:r>
        <w:rPr>
          <w:szCs w:val="24"/>
          <w:lang w:eastAsia="fr-FR" w:bidi="fr-FR"/>
        </w:rPr>
        <w:t>’</w:t>
      </w:r>
      <w:r w:rsidRPr="00F452F3">
        <w:rPr>
          <w:szCs w:val="24"/>
          <w:lang w:eastAsia="fr-FR" w:bidi="fr-FR"/>
        </w:rPr>
        <w:t>il ne sait pas, il ne peut le che</w:t>
      </w:r>
      <w:r w:rsidRPr="00F452F3">
        <w:rPr>
          <w:szCs w:val="24"/>
          <w:lang w:eastAsia="fr-FR" w:bidi="fr-FR"/>
        </w:rPr>
        <w:t>r</w:t>
      </w:r>
      <w:r w:rsidRPr="00F452F3">
        <w:rPr>
          <w:szCs w:val="24"/>
          <w:lang w:eastAsia="fr-FR" w:bidi="fr-FR"/>
        </w:rPr>
        <w:t>cher, car il ne sait même pas ce qu</w:t>
      </w:r>
      <w:r>
        <w:rPr>
          <w:szCs w:val="24"/>
          <w:lang w:eastAsia="fr-FR" w:bidi="fr-FR"/>
        </w:rPr>
        <w:t>’</w:t>
      </w:r>
      <w:r w:rsidRPr="00F452F3">
        <w:rPr>
          <w:szCs w:val="24"/>
          <w:lang w:eastAsia="fr-FR" w:bidi="fr-FR"/>
        </w:rPr>
        <w:t>il doit chercher. Socrate élucide la diff</w:t>
      </w:r>
      <w:r w:rsidRPr="00F452F3">
        <w:rPr>
          <w:szCs w:val="24"/>
          <w:lang w:eastAsia="fr-FR" w:bidi="fr-FR"/>
        </w:rPr>
        <w:t>i</w:t>
      </w:r>
      <w:r w:rsidRPr="00F452F3">
        <w:rPr>
          <w:szCs w:val="24"/>
          <w:lang w:eastAsia="fr-FR" w:bidi="fr-FR"/>
        </w:rPr>
        <w:t>culté par l</w:t>
      </w:r>
      <w:r>
        <w:rPr>
          <w:szCs w:val="24"/>
          <w:lang w:eastAsia="fr-FR" w:bidi="fr-FR"/>
        </w:rPr>
        <w:t>’</w:t>
      </w:r>
      <w:r w:rsidRPr="00F452F3">
        <w:rPr>
          <w:szCs w:val="24"/>
          <w:lang w:eastAsia="fr-FR" w:bidi="fr-FR"/>
        </w:rPr>
        <w:t>idée que toute étude, toute recherche, n</w:t>
      </w:r>
      <w:r>
        <w:rPr>
          <w:szCs w:val="24"/>
          <w:lang w:eastAsia="fr-FR" w:bidi="fr-FR"/>
        </w:rPr>
        <w:t>’</w:t>
      </w:r>
      <w:r w:rsidRPr="00F452F3">
        <w:rPr>
          <w:szCs w:val="24"/>
          <w:lang w:eastAsia="fr-FR" w:bidi="fr-FR"/>
        </w:rPr>
        <w:t>est que souv</w:t>
      </w:r>
      <w:r w:rsidRPr="00F452F3">
        <w:rPr>
          <w:szCs w:val="24"/>
          <w:lang w:eastAsia="fr-FR" w:bidi="fr-FR"/>
        </w:rPr>
        <w:t>e</w:t>
      </w:r>
      <w:r w:rsidRPr="00F452F3">
        <w:rPr>
          <w:szCs w:val="24"/>
          <w:lang w:eastAsia="fr-FR" w:bidi="fr-FR"/>
        </w:rPr>
        <w:t>nir, en sorte que l</w:t>
      </w:r>
      <w:r>
        <w:rPr>
          <w:szCs w:val="24"/>
          <w:lang w:eastAsia="fr-FR" w:bidi="fr-FR"/>
        </w:rPr>
        <w:t>’</w:t>
      </w:r>
      <w:r w:rsidRPr="00F452F3">
        <w:rPr>
          <w:szCs w:val="24"/>
          <w:lang w:eastAsia="fr-FR" w:bidi="fr-FR"/>
        </w:rPr>
        <w:t>ignorant n</w:t>
      </w:r>
      <w:r>
        <w:rPr>
          <w:szCs w:val="24"/>
          <w:lang w:eastAsia="fr-FR" w:bidi="fr-FR"/>
        </w:rPr>
        <w:t>’</w:t>
      </w:r>
      <w:r w:rsidRPr="00F452F3">
        <w:rPr>
          <w:szCs w:val="24"/>
          <w:lang w:eastAsia="fr-FR" w:bidi="fr-FR"/>
        </w:rPr>
        <w:t>a besoin que de se rappeler pour se re</w:t>
      </w:r>
      <w:r w:rsidRPr="00F452F3">
        <w:rPr>
          <w:szCs w:val="24"/>
          <w:lang w:eastAsia="fr-FR" w:bidi="fr-FR"/>
        </w:rPr>
        <w:t>n</w:t>
      </w:r>
      <w:r w:rsidRPr="00F452F3">
        <w:rPr>
          <w:szCs w:val="24"/>
          <w:lang w:eastAsia="fr-FR" w:bidi="fr-FR"/>
        </w:rPr>
        <w:t>dre compte par lui-même de ce qu</w:t>
      </w:r>
      <w:r>
        <w:rPr>
          <w:szCs w:val="24"/>
          <w:lang w:eastAsia="fr-FR" w:bidi="fr-FR"/>
        </w:rPr>
        <w:t>’</w:t>
      </w:r>
      <w:r w:rsidRPr="00F452F3">
        <w:rPr>
          <w:szCs w:val="24"/>
          <w:lang w:eastAsia="fr-FR" w:bidi="fr-FR"/>
        </w:rPr>
        <w:t>il sait. La vérité n</w:t>
      </w:r>
      <w:r>
        <w:rPr>
          <w:szCs w:val="24"/>
          <w:lang w:eastAsia="fr-FR" w:bidi="fr-FR"/>
        </w:rPr>
        <w:t>’</w:t>
      </w:r>
      <w:r w:rsidRPr="00F452F3">
        <w:rPr>
          <w:szCs w:val="24"/>
          <w:lang w:eastAsia="fr-FR" w:bidi="fr-FR"/>
        </w:rPr>
        <w:t>est donc pas apportée en lui, mais elle était en lui. Socrate d</w:t>
      </w:r>
      <w:r w:rsidRPr="00F452F3">
        <w:rPr>
          <w:szCs w:val="24"/>
          <w:lang w:eastAsia="fr-FR" w:bidi="fr-FR"/>
        </w:rPr>
        <w:t>é</w:t>
      </w:r>
      <w:r w:rsidRPr="00F452F3">
        <w:rPr>
          <w:szCs w:val="24"/>
          <w:lang w:eastAsia="fr-FR" w:bidi="fr-FR"/>
        </w:rPr>
        <w:t>veloppe cette idée, en laquelle se concentre à vrai dire le p</w:t>
      </w:r>
      <w:r w:rsidRPr="00F452F3">
        <w:rPr>
          <w:szCs w:val="24"/>
          <w:lang w:eastAsia="fr-FR" w:bidi="fr-FR"/>
        </w:rPr>
        <w:t>a</w:t>
      </w:r>
      <w:r w:rsidRPr="00F452F3">
        <w:rPr>
          <w:szCs w:val="24"/>
          <w:lang w:eastAsia="fr-FR" w:bidi="fr-FR"/>
        </w:rPr>
        <w:t>thos grec puisqu</w:t>
      </w:r>
      <w:r>
        <w:rPr>
          <w:szCs w:val="24"/>
          <w:lang w:eastAsia="fr-FR" w:bidi="fr-FR"/>
        </w:rPr>
        <w:t>’</w:t>
      </w:r>
      <w:r w:rsidRPr="00F452F3">
        <w:rPr>
          <w:szCs w:val="24"/>
          <w:lang w:eastAsia="fr-FR" w:bidi="fr-FR"/>
        </w:rPr>
        <w:t>elle devient une preuve de l</w:t>
      </w:r>
      <w:r>
        <w:rPr>
          <w:szCs w:val="24"/>
          <w:lang w:eastAsia="fr-FR" w:bidi="fr-FR"/>
        </w:rPr>
        <w:t>’</w:t>
      </w:r>
      <w:r w:rsidRPr="00F452F3">
        <w:rPr>
          <w:szCs w:val="24"/>
          <w:lang w:eastAsia="fr-FR" w:bidi="fr-FR"/>
        </w:rPr>
        <w:t>immortalité de l</w:t>
      </w:r>
      <w:r>
        <w:rPr>
          <w:szCs w:val="24"/>
          <w:lang w:eastAsia="fr-FR" w:bidi="fr-FR"/>
        </w:rPr>
        <w:t>’</w:t>
      </w:r>
      <w:r w:rsidRPr="00F452F3">
        <w:rPr>
          <w:szCs w:val="24"/>
          <w:lang w:eastAsia="fr-FR" w:bidi="fr-FR"/>
        </w:rPr>
        <w:t>âme, preuve r</w:t>
      </w:r>
      <w:r w:rsidRPr="00F452F3">
        <w:rPr>
          <w:szCs w:val="24"/>
          <w:lang w:eastAsia="fr-FR" w:bidi="fr-FR"/>
        </w:rPr>
        <w:t>é</w:t>
      </w:r>
      <w:r w:rsidRPr="00F452F3">
        <w:rPr>
          <w:szCs w:val="24"/>
          <w:lang w:eastAsia="fr-FR" w:bidi="fr-FR"/>
        </w:rPr>
        <w:t>tro</w:t>
      </w:r>
      <w:r w:rsidR="008C6031" w:rsidRPr="00F452F3">
        <w:rPr>
          <w:noProof/>
          <w:lang w:bidi="fr-FR"/>
        </w:rPr>
        <mc:AlternateContent>
          <mc:Choice Requires="wps">
            <w:drawing>
              <wp:anchor distT="0" distB="0" distL="3334385" distR="63500" simplePos="0" relativeHeight="251651072" behindDoc="1" locked="0" layoutInCell="1" allowOverlap="1">
                <wp:simplePos x="0" y="0"/>
                <wp:positionH relativeFrom="margin">
                  <wp:posOffset>6050280</wp:posOffset>
                </wp:positionH>
                <wp:positionV relativeFrom="margin">
                  <wp:posOffset>-16510</wp:posOffset>
                </wp:positionV>
                <wp:extent cx="877570" cy="107950"/>
                <wp:effectExtent l="0" t="0" r="0" b="0"/>
                <wp:wrapSquare wrapText="left"/>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75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100"/>
                              <w:shd w:val="clear" w:color="auto" w:fill="auto"/>
                              <w:spacing w:after="0" w:line="170" w:lineRule="exact"/>
                              <w:ind w:firstLine="34"/>
                              <w:jc w:val="left"/>
                            </w:pPr>
                            <w:r>
                              <w:rPr>
                                <w:rStyle w:val="Corpsdutexte10Exact"/>
                                <w:b/>
                                <w:bCs/>
                              </w:rPr>
                              <w:t>PROJET IDEEL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76.4pt;margin-top:-1.3pt;width:69.1pt;height:8.5pt;z-index:-251665408;visibility:visible;mso-wrap-style:square;mso-width-percent:0;mso-height-percent:0;mso-wrap-distance-left:262.5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BqSoQIAAJkFAAAOAAAAZHJzL2Uyb0RvYy54bWysVNtunDAQfa/Uf7D8TrgUlovCRs2yVJXS&#13;&#10;i5T0A7xgFqtgU9u7kFb9945N2GwSVara8oDG9ng8Z86Zubya+g4dqVRM8Bz7Fx5GlFeiZnyf4y93&#13;&#10;pZNgpDThNekEpzm+pwpfrV+/uhyHjAaiFV1NJYIgXGXjkONW6yFzXVW1tCfqQgyUw2EjZE80LOXe&#13;&#10;rSUZIXrfuYHnrdxRyHqQoqJKwW4xH+K1jd80tNKfmkZRjbocQ27a/qX978zfXV+SbC/J0LLqIQ3y&#13;&#10;F1n0hHF49BSqIJqgg2QvQvWskkKJRl9UondF07CKWgyAxveeobltyUAtFiiOGk5lUv8vbPXx+Fki&#13;&#10;Vuc4CDHipAeO7uik0bWYUGLKMw4qA6/bAfz0BNtAs4WqhhtRfVXg4p75zBeU8d6NH0QN8chBC3tj&#13;&#10;amRvigSwEYQBPu5PHJg3K9hM4jiK4aSCI9+L08hy5JJsuTxIpd9R0SNj5FgCxTY4Od4obZIh2eJi&#13;&#10;3uKiZF1nae74kw1wnHfgabhqzkwSlrUfqZduk20SOmGw2jqhVxTO23ITOqvSj6PiTbHZFP5P864f&#13;&#10;Zi2ra8rNM4uC/PDPGHrQ8sz9SUNKdKw24UxKSu53m06iIwEFl/YzrEDyZ27u0zTsMWB5BskPQu86&#13;&#10;SJ1ylcROWIaRk8Ze4nh+ep2uvDANi/IppBvG6b9DQmOO0yiIZtH8Fptnv5fYSNYzDTOiYz2o4+RE&#13;&#10;spaSestrS60mrJvts1KY9B9LARVbiLZ6NRKdxaqn3WRbIFr0vhP1PQhYChAYaBHmGxitkN8xGmFW&#13;&#10;5Fh9OxBJMerec2hGM1gWQy7GbjEIr+BqjjVGs7nR8wA6DJLtW4i89NNbaJSSWRGbjpqzAARmAf1v&#13;&#10;sTzMKjNgztfW63Girn8BAAD//wMAUEsDBBQABgAIAAAAIQCjmovT5QAAAA8BAAAPAAAAZHJzL2Rv&#13;&#10;d25yZXYueG1sTI9BT8MwDIXvSPyHyEjctnTVVljXdEJM5YCEJsZ24JY2oSk0TpVkW/fv8U5wsWzZ&#13;&#10;fu97xXq0PTtpHzqHAmbTBJjGxqkOWwH7j2ryCCxEiUr2DrWAiw6wLm9vCpkrd8Z3fdrFlpEIhlwK&#13;&#10;MDEOOeehMdrKMHWDRtp9OW9lpNG3XHl5JnHb8zRJMm5lh+Rg5KCfjW5+dkcroNrwi4vmbXtYDA/+&#13;&#10;9eWz+s7qSoj7u3GzovK0Ahb1GP8+4JqB+KEksNodUQXWC1guUuKPAiZpBux6kCxnFLGmbj4HXhb8&#13;&#10;f47yFwAA//8DAFBLAQItABQABgAIAAAAIQC2gziS/gAAAOEBAAATAAAAAAAAAAAAAAAAAAAAAABb&#13;&#10;Q29udGVudF9UeXBlc10ueG1sUEsBAi0AFAAGAAgAAAAhADj9If/WAAAAlAEAAAsAAAAAAAAAAAAA&#13;&#10;AAAALwEAAF9yZWxzLy5yZWxzUEsBAi0AFAAGAAgAAAAhABXoGpKhAgAAmQUAAA4AAAAAAAAAAAAA&#13;&#10;AAAALgIAAGRycy9lMm9Eb2MueG1sUEsBAi0AFAAGAAgAAAAhAKOai9PlAAAADwEAAA8AAAAAAAAA&#13;&#10;AAAAAAAA+wQAAGRycy9kb3ducmV2LnhtbFBLBQYAAAAABAAEAPMAAAANBgAAAAA=&#13;&#10;" filled="f" stroked="f">
                <v:path arrowok="t"/>
                <v:textbox style="mso-fit-shape-to-text:t" inset="0,0,0,0">
                  <w:txbxContent>
                    <w:p w:rsidR="00EC7671" w:rsidRDefault="00EC7671" w:rsidP="00EC7671">
                      <w:pPr>
                        <w:pStyle w:val="Corpsdutexte100"/>
                        <w:shd w:val="clear" w:color="auto" w:fill="auto"/>
                        <w:spacing w:after="0" w:line="170" w:lineRule="exact"/>
                        <w:ind w:firstLine="34"/>
                        <w:jc w:val="left"/>
                      </w:pPr>
                      <w:r>
                        <w:rPr>
                          <w:rStyle w:val="Corpsdutexte10Exact"/>
                          <w:b/>
                          <w:bCs/>
                        </w:rPr>
                        <w:t>PROJET IDEEL</w:t>
                      </w:r>
                    </w:p>
                  </w:txbxContent>
                </v:textbox>
                <w10:wrap type="square" side="left" anchorx="margin" anchory="margin"/>
              </v:shape>
            </w:pict>
          </mc:Fallback>
        </mc:AlternateContent>
      </w:r>
      <w:r w:rsidRPr="00F452F3">
        <w:rPr>
          <w:szCs w:val="24"/>
          <w:lang w:eastAsia="fr-FR" w:bidi="fr-FR"/>
        </w:rPr>
        <w:t>grade,</w:t>
      </w:r>
      <w:r>
        <w:rPr>
          <w:szCs w:val="24"/>
          <w:lang w:eastAsia="fr-FR" w:bidi="fr-FR"/>
        </w:rPr>
        <w:t xml:space="preserve"> [40]</w:t>
      </w:r>
      <w:r w:rsidRPr="00F452F3">
        <w:rPr>
          <w:szCs w:val="24"/>
          <w:lang w:eastAsia="fr-FR" w:bidi="fr-FR"/>
        </w:rPr>
        <w:t xml:space="preserve"> remarquons-le bien, c</w:t>
      </w:r>
      <w:r>
        <w:rPr>
          <w:szCs w:val="24"/>
          <w:lang w:eastAsia="fr-FR" w:bidi="fr-FR"/>
        </w:rPr>
        <w:t>’</w:t>
      </w:r>
      <w:r w:rsidRPr="00F452F3">
        <w:rPr>
          <w:szCs w:val="24"/>
          <w:lang w:eastAsia="fr-FR" w:bidi="fr-FR"/>
        </w:rPr>
        <w:t>est-à-dire une preuve de la pr</w:t>
      </w:r>
      <w:r w:rsidRPr="00F452F3">
        <w:rPr>
          <w:szCs w:val="24"/>
          <w:lang w:eastAsia="fr-FR" w:bidi="fr-FR"/>
        </w:rPr>
        <w:t>é</w:t>
      </w:r>
      <w:r w:rsidRPr="00F452F3">
        <w:rPr>
          <w:szCs w:val="24"/>
          <w:lang w:eastAsia="fr-FR" w:bidi="fr-FR"/>
        </w:rPr>
        <w:t>existence de l</w:t>
      </w:r>
      <w:r>
        <w:rPr>
          <w:szCs w:val="24"/>
          <w:lang w:eastAsia="fr-FR" w:bidi="fr-FR"/>
        </w:rPr>
        <w:t>’</w:t>
      </w:r>
      <w:r w:rsidRPr="00F452F3">
        <w:rPr>
          <w:szCs w:val="24"/>
          <w:lang w:eastAsia="fr-FR" w:bidi="fr-FR"/>
        </w:rPr>
        <w:t>âme</w:t>
      </w:r>
      <w:r>
        <w:rPr>
          <w:szCs w:val="24"/>
          <w:lang w:eastAsia="fr-FR" w:bidi="fr-FR"/>
        </w:rPr>
        <w:t> </w:t>
      </w:r>
      <w:r w:rsidRPr="00F452F3">
        <w:rPr>
          <w:rStyle w:val="Appelnotedebasdep"/>
          <w:szCs w:val="24"/>
        </w:rPr>
        <w:footnoteReference w:id="24"/>
      </w:r>
      <w:r w:rsidRPr="00F452F3">
        <w:rPr>
          <w:szCs w:val="24"/>
          <w:lang w:eastAsia="fr-FR" w:bidi="fr-FR"/>
        </w:rPr>
        <w:t>.</w:t>
      </w:r>
    </w:p>
    <w:p w:rsidR="00EC7671" w:rsidRPr="000D3CE9" w:rsidRDefault="00EC7671" w:rsidP="00EC7671">
      <w:pPr>
        <w:spacing w:before="120" w:after="120"/>
        <w:jc w:val="both"/>
        <w:rPr>
          <w:szCs w:val="24"/>
          <w:lang w:eastAsia="fr-FR" w:bidi="fr-FR"/>
        </w:rPr>
      </w:pPr>
      <w:r w:rsidRPr="00F452F3">
        <w:rPr>
          <w:szCs w:val="24"/>
          <w:lang w:eastAsia="fr-FR" w:bidi="fr-FR"/>
        </w:rPr>
        <w:t>Par cette considération, on voit avec quelle merveilleuse logique Socrate resta fidèle à lui-même et réalisa en artiste ce qu</w:t>
      </w:r>
      <w:r>
        <w:rPr>
          <w:szCs w:val="24"/>
          <w:lang w:eastAsia="fr-FR" w:bidi="fr-FR"/>
        </w:rPr>
        <w:t>’</w:t>
      </w:r>
      <w:r w:rsidRPr="00F452F3">
        <w:rPr>
          <w:szCs w:val="24"/>
          <w:lang w:eastAsia="fr-FR" w:bidi="fr-FR"/>
        </w:rPr>
        <w:t>il avait co</w:t>
      </w:r>
      <w:r w:rsidRPr="00F452F3">
        <w:rPr>
          <w:szCs w:val="24"/>
          <w:lang w:eastAsia="fr-FR" w:bidi="fr-FR"/>
        </w:rPr>
        <w:t>m</w:t>
      </w:r>
      <w:r>
        <w:rPr>
          <w:szCs w:val="24"/>
          <w:lang w:eastAsia="fr-FR" w:bidi="fr-FR"/>
        </w:rPr>
        <w:t>pris. Il était et resta sage-</w:t>
      </w:r>
      <w:r w:rsidRPr="00F452F3">
        <w:rPr>
          <w:szCs w:val="24"/>
          <w:lang w:eastAsia="fr-FR" w:bidi="fr-FR"/>
        </w:rPr>
        <w:t>femme, non parce qu</w:t>
      </w:r>
      <w:r>
        <w:rPr>
          <w:szCs w:val="24"/>
          <w:lang w:eastAsia="fr-FR" w:bidi="fr-FR"/>
        </w:rPr>
        <w:t>’</w:t>
      </w:r>
      <w:r w:rsidRPr="00F452F3">
        <w:rPr>
          <w:szCs w:val="24"/>
          <w:lang w:eastAsia="fr-FR" w:bidi="fr-FR"/>
        </w:rPr>
        <w:t xml:space="preserve">il </w:t>
      </w:r>
      <w:r>
        <w:t>« </w:t>
      </w:r>
      <w:r w:rsidRPr="00F452F3">
        <w:rPr>
          <w:szCs w:val="24"/>
          <w:lang w:eastAsia="fr-FR" w:bidi="fr-FR"/>
        </w:rPr>
        <w:t>n</w:t>
      </w:r>
      <w:r>
        <w:rPr>
          <w:szCs w:val="24"/>
          <w:lang w:eastAsia="fr-FR" w:bidi="fr-FR"/>
        </w:rPr>
        <w:t>’</w:t>
      </w:r>
      <w:r w:rsidRPr="00F452F3">
        <w:rPr>
          <w:szCs w:val="24"/>
          <w:lang w:eastAsia="fr-FR" w:bidi="fr-FR"/>
        </w:rPr>
        <w:t>avait pas le pos</w:t>
      </w:r>
      <w:r w:rsidRPr="00F452F3">
        <w:rPr>
          <w:szCs w:val="24"/>
          <w:lang w:eastAsia="fr-FR" w:bidi="fr-FR"/>
        </w:rPr>
        <w:t>i</w:t>
      </w:r>
      <w:r w:rsidRPr="00F452F3">
        <w:rPr>
          <w:szCs w:val="24"/>
          <w:lang w:eastAsia="fr-FR" w:bidi="fr-FR"/>
        </w:rPr>
        <w:t>tif</w:t>
      </w:r>
      <w:r>
        <w:t> »</w:t>
      </w:r>
      <w:r w:rsidRPr="00F452F3">
        <w:rPr>
          <w:rStyle w:val="Appelnotedebasdep"/>
        </w:rPr>
        <w:footnoteReference w:id="25"/>
      </w:r>
      <w:r w:rsidRPr="00F452F3">
        <w:rPr>
          <w:szCs w:val="24"/>
          <w:lang w:eastAsia="fr-FR" w:bidi="fr-FR"/>
        </w:rPr>
        <w:t xml:space="preserve"> mais parce qu</w:t>
      </w:r>
      <w:r>
        <w:rPr>
          <w:szCs w:val="24"/>
          <w:lang w:eastAsia="fr-FR" w:bidi="fr-FR"/>
        </w:rPr>
        <w:t>’</w:t>
      </w:r>
      <w:r w:rsidRPr="00F452F3">
        <w:rPr>
          <w:szCs w:val="24"/>
          <w:lang w:eastAsia="fr-FR" w:bidi="fr-FR"/>
        </w:rPr>
        <w:t>il se rendait compte que ce rapport est le plus haut de ceux qu</w:t>
      </w:r>
      <w:r>
        <w:rPr>
          <w:szCs w:val="24"/>
          <w:lang w:eastAsia="fr-FR" w:bidi="fr-FR"/>
        </w:rPr>
        <w:t>’</w:t>
      </w:r>
      <w:r w:rsidRPr="00F452F3">
        <w:rPr>
          <w:szCs w:val="24"/>
          <w:lang w:eastAsia="fr-FR" w:bidi="fr-FR"/>
        </w:rPr>
        <w:t>un homme peut avoir avec un autre</w:t>
      </w:r>
      <w:r w:rsidRPr="00F452F3">
        <w:t> ;</w:t>
      </w:r>
      <w:r w:rsidRPr="00F452F3">
        <w:rPr>
          <w:szCs w:val="24"/>
          <w:lang w:eastAsia="fr-FR" w:bidi="fr-FR"/>
        </w:rPr>
        <w:t xml:space="preserve"> en quoi, de toute éternité, il ne cessera d</w:t>
      </w:r>
      <w:r>
        <w:rPr>
          <w:szCs w:val="24"/>
          <w:lang w:eastAsia="fr-FR" w:bidi="fr-FR"/>
        </w:rPr>
        <w:t>’</w:t>
      </w:r>
      <w:r w:rsidRPr="00F452F3">
        <w:rPr>
          <w:szCs w:val="24"/>
          <w:lang w:eastAsia="fr-FR" w:bidi="fr-FR"/>
        </w:rPr>
        <w:t>avoir raison</w:t>
      </w:r>
      <w:r w:rsidRPr="00F452F3">
        <w:t> ;</w:t>
      </w:r>
      <w:r w:rsidRPr="00F452F3">
        <w:rPr>
          <w:szCs w:val="24"/>
          <w:lang w:eastAsia="fr-FR" w:bidi="fr-FR"/>
        </w:rPr>
        <w:t xml:space="preserve"> car, même s</w:t>
      </w:r>
      <w:r>
        <w:rPr>
          <w:szCs w:val="24"/>
          <w:lang w:eastAsia="fr-FR" w:bidi="fr-FR"/>
        </w:rPr>
        <w:t>’</w:t>
      </w:r>
      <w:r w:rsidRPr="00F452F3">
        <w:rPr>
          <w:szCs w:val="24"/>
          <w:lang w:eastAsia="fr-FR" w:bidi="fr-FR"/>
        </w:rPr>
        <w:t>il y a j</w:t>
      </w:r>
      <w:r w:rsidRPr="00F452F3">
        <w:rPr>
          <w:szCs w:val="24"/>
          <w:lang w:eastAsia="fr-FR" w:bidi="fr-FR"/>
        </w:rPr>
        <w:t>a</w:t>
      </w:r>
      <w:r w:rsidRPr="00F452F3">
        <w:rPr>
          <w:szCs w:val="24"/>
          <w:lang w:eastAsia="fr-FR" w:bidi="fr-FR"/>
        </w:rPr>
        <w:t>mais eu un point de départ divin, ceci reste, d</w:t>
      </w:r>
      <w:r>
        <w:rPr>
          <w:szCs w:val="24"/>
          <w:lang w:eastAsia="fr-FR" w:bidi="fr-FR"/>
        </w:rPr>
        <w:t>’</w:t>
      </w:r>
      <w:r w:rsidRPr="00F452F3">
        <w:rPr>
          <w:szCs w:val="24"/>
          <w:lang w:eastAsia="fr-FR" w:bidi="fr-FR"/>
        </w:rPr>
        <w:t>homme à homme, le vrai rapport quand on réfléchit sur l</w:t>
      </w:r>
      <w:r>
        <w:rPr>
          <w:szCs w:val="24"/>
          <w:lang w:eastAsia="fr-FR" w:bidi="fr-FR"/>
        </w:rPr>
        <w:t>’</w:t>
      </w:r>
      <w:r w:rsidRPr="00F452F3">
        <w:rPr>
          <w:szCs w:val="24"/>
          <w:lang w:eastAsia="fr-FR" w:bidi="fr-FR"/>
        </w:rPr>
        <w:t>absolu et qu</w:t>
      </w:r>
      <w:r>
        <w:rPr>
          <w:szCs w:val="24"/>
          <w:lang w:eastAsia="fr-FR" w:bidi="fr-FR"/>
        </w:rPr>
        <w:t>’</w:t>
      </w:r>
      <w:r w:rsidRPr="00F452F3">
        <w:rPr>
          <w:szCs w:val="24"/>
          <w:lang w:eastAsia="fr-FR" w:bidi="fr-FR"/>
        </w:rPr>
        <w:t>au lieu de flirter avec le conti</w:t>
      </w:r>
      <w:r w:rsidRPr="00F452F3">
        <w:rPr>
          <w:szCs w:val="24"/>
          <w:lang w:eastAsia="fr-FR" w:bidi="fr-FR"/>
        </w:rPr>
        <w:t>n</w:t>
      </w:r>
      <w:r w:rsidRPr="00F452F3">
        <w:rPr>
          <w:szCs w:val="24"/>
          <w:lang w:eastAsia="fr-FR" w:bidi="fr-FR"/>
        </w:rPr>
        <w:t>gent on renonce du fond du cœur à comprendre cette demi-mesure qui semble la joie des hommes et le secret du Système. Socrate, au co</w:t>
      </w:r>
      <w:r w:rsidRPr="00F452F3">
        <w:rPr>
          <w:szCs w:val="24"/>
          <w:lang w:eastAsia="fr-FR" w:bidi="fr-FR"/>
        </w:rPr>
        <w:t>n</w:t>
      </w:r>
      <w:r>
        <w:rPr>
          <w:szCs w:val="24"/>
          <w:lang w:eastAsia="fr-FR" w:bidi="fr-FR"/>
        </w:rPr>
        <w:t>traire, était une sage-</w:t>
      </w:r>
      <w:r w:rsidRPr="00F452F3">
        <w:rPr>
          <w:szCs w:val="24"/>
          <w:lang w:eastAsia="fr-FR" w:bidi="fr-FR"/>
        </w:rPr>
        <w:t>femme</w:t>
      </w:r>
      <w:r>
        <w:rPr>
          <w:szCs w:val="24"/>
          <w:lang w:eastAsia="fr-FR" w:bidi="fr-FR"/>
        </w:rPr>
        <w:t xml:space="preserve"> [41]</w:t>
      </w:r>
      <w:r w:rsidRPr="00F452F3">
        <w:rPr>
          <w:szCs w:val="24"/>
          <w:lang w:eastAsia="fr-FR" w:bidi="fr-FR"/>
        </w:rPr>
        <w:t xml:space="preserve"> diplômée par le dieu lui-même</w:t>
      </w:r>
      <w:r w:rsidRPr="00F452F3">
        <w:t> ;</w:t>
      </w:r>
      <w:r w:rsidRPr="00F452F3">
        <w:rPr>
          <w:szCs w:val="24"/>
          <w:lang w:eastAsia="fr-FR" w:bidi="fr-FR"/>
        </w:rPr>
        <w:t xml:space="preserve"> l</w:t>
      </w:r>
      <w:r>
        <w:rPr>
          <w:szCs w:val="24"/>
          <w:lang w:eastAsia="fr-FR" w:bidi="fr-FR"/>
        </w:rPr>
        <w:t>’</w:t>
      </w:r>
      <w:r w:rsidRPr="00F452F3">
        <w:rPr>
          <w:szCs w:val="24"/>
          <w:lang w:eastAsia="fr-FR" w:bidi="fr-FR"/>
        </w:rPr>
        <w:t>œuvre qu</w:t>
      </w:r>
      <w:r>
        <w:rPr>
          <w:szCs w:val="24"/>
          <w:lang w:eastAsia="fr-FR" w:bidi="fr-FR"/>
        </w:rPr>
        <w:t>’</w:t>
      </w:r>
      <w:r w:rsidRPr="00F452F3">
        <w:rPr>
          <w:szCs w:val="24"/>
          <w:lang w:eastAsia="fr-FR" w:bidi="fr-FR"/>
        </w:rPr>
        <w:t xml:space="preserve">il accomplissait était une mission divine (voir </w:t>
      </w:r>
      <w:r w:rsidRPr="000D3CE9">
        <w:rPr>
          <w:bCs/>
          <w:i/>
          <w:iCs/>
          <w:szCs w:val="24"/>
        </w:rPr>
        <w:t>Apologie de Socrate</w:t>
      </w:r>
      <w:r w:rsidRPr="00F452F3">
        <w:rPr>
          <w:szCs w:val="24"/>
          <w:lang w:eastAsia="fr-FR" w:bidi="fr-FR"/>
        </w:rPr>
        <w:t>), même s</w:t>
      </w:r>
      <w:r>
        <w:rPr>
          <w:szCs w:val="24"/>
          <w:lang w:eastAsia="fr-FR" w:bidi="fr-FR"/>
        </w:rPr>
        <w:t>’</w:t>
      </w:r>
      <w:r w:rsidRPr="00F452F3">
        <w:rPr>
          <w:szCs w:val="24"/>
          <w:lang w:eastAsia="fr-FR" w:bidi="fr-FR"/>
        </w:rPr>
        <w:t>il apparaissait aux hommes comme un drôle d</w:t>
      </w:r>
      <w:r>
        <w:rPr>
          <w:szCs w:val="24"/>
          <w:lang w:eastAsia="fr-FR" w:bidi="fr-FR"/>
        </w:rPr>
        <w:t>’</w:t>
      </w:r>
      <w:r w:rsidRPr="00F452F3">
        <w:rPr>
          <w:szCs w:val="24"/>
          <w:lang w:eastAsia="fr-FR" w:bidi="fr-FR"/>
        </w:rPr>
        <w:t>original (</w:t>
      </w:r>
      <w:r>
        <w:rPr>
          <w:szCs w:val="24"/>
          <w:lang w:eastAsia="fr-FR" w:bidi="fr-FR"/>
        </w:rPr>
        <w:t>ἀτοπώτατος </w:t>
      </w:r>
      <w:r>
        <w:rPr>
          <w:rStyle w:val="Appelnotedebasdep"/>
          <w:szCs w:val="24"/>
          <w:lang w:eastAsia="fr-FR" w:bidi="fr-FR"/>
        </w:rPr>
        <w:footnoteReference w:id="26"/>
      </w:r>
      <w:r w:rsidRPr="00F452F3">
        <w:rPr>
          <w:szCs w:val="24"/>
          <w:lang w:eastAsia="fr-FR" w:bidi="fr-FR"/>
        </w:rPr>
        <w:t xml:space="preserve">. </w:t>
      </w:r>
      <w:r w:rsidRPr="000D3CE9">
        <w:rPr>
          <w:bCs/>
          <w:i/>
          <w:iCs/>
          <w:szCs w:val="24"/>
        </w:rPr>
        <w:t>Théétète,</w:t>
      </w:r>
      <w:r w:rsidRPr="0008774D">
        <w:rPr>
          <w:szCs w:val="24"/>
          <w:lang w:eastAsia="fr-FR" w:bidi="fr-FR"/>
        </w:rPr>
        <w:t xml:space="preserve"> § </w:t>
      </w:r>
      <w:r w:rsidRPr="00F452F3">
        <w:rPr>
          <w:szCs w:val="24"/>
          <w:lang w:eastAsia="fr-FR" w:bidi="fr-FR"/>
        </w:rPr>
        <w:t>149) et c</w:t>
      </w:r>
      <w:r>
        <w:rPr>
          <w:szCs w:val="24"/>
          <w:lang w:eastAsia="fr-FR" w:bidi="fr-FR"/>
        </w:rPr>
        <w:t>’</w:t>
      </w:r>
      <w:r w:rsidRPr="00F452F3">
        <w:rPr>
          <w:szCs w:val="24"/>
          <w:lang w:eastAsia="fr-FR" w:bidi="fr-FR"/>
        </w:rPr>
        <w:t>était bien là l</w:t>
      </w:r>
      <w:r>
        <w:rPr>
          <w:szCs w:val="24"/>
          <w:lang w:eastAsia="fr-FR" w:bidi="fr-FR"/>
        </w:rPr>
        <w:t>’</w:t>
      </w:r>
      <w:r w:rsidRPr="00F452F3">
        <w:rPr>
          <w:szCs w:val="24"/>
          <w:lang w:eastAsia="fr-FR" w:bidi="fr-FR"/>
        </w:rPr>
        <w:t>intention divine, comme S</w:t>
      </w:r>
      <w:r w:rsidRPr="00F452F3">
        <w:rPr>
          <w:szCs w:val="24"/>
          <w:lang w:eastAsia="fr-FR" w:bidi="fr-FR"/>
        </w:rPr>
        <w:t>o</w:t>
      </w:r>
      <w:r w:rsidRPr="00F452F3">
        <w:rPr>
          <w:szCs w:val="24"/>
          <w:lang w:eastAsia="fr-FR" w:bidi="fr-FR"/>
        </w:rPr>
        <w:t>crate le comprenait lui-même, quand il disait que le dieu lui interdisait d</w:t>
      </w:r>
      <w:r>
        <w:rPr>
          <w:szCs w:val="24"/>
          <w:lang w:eastAsia="fr-FR" w:bidi="fr-FR"/>
        </w:rPr>
        <w:t>’</w:t>
      </w:r>
      <w:r w:rsidRPr="00F452F3">
        <w:rPr>
          <w:szCs w:val="24"/>
          <w:lang w:eastAsia="fr-FR" w:bidi="fr-FR"/>
        </w:rPr>
        <w:t>enfanter</w:t>
      </w:r>
      <w:r>
        <w:rPr>
          <w:szCs w:val="24"/>
          <w:lang w:eastAsia="fr-FR" w:bidi="fr-FR"/>
        </w:rPr>
        <w:t xml:space="preserve"> (μαιεύεσθαί με ὁ θεὸς ἀναγϰάζει, γεννα̃ν δὲἀπεϰώλυσεν </w:t>
      </w:r>
      <w:r>
        <w:rPr>
          <w:rStyle w:val="Appelnotedebasdep"/>
          <w:szCs w:val="24"/>
          <w:lang w:eastAsia="fr-FR" w:bidi="fr-FR"/>
        </w:rPr>
        <w:footnoteReference w:id="27"/>
      </w:r>
      <w:r w:rsidRPr="00F452F3">
        <w:rPr>
          <w:szCs w:val="24"/>
          <w:lang w:eastAsia="fr-FR" w:bidi="fr-FR"/>
        </w:rPr>
        <w:t xml:space="preserve">. </w:t>
      </w:r>
      <w:r w:rsidRPr="000D3CE9">
        <w:rPr>
          <w:bCs/>
          <w:i/>
          <w:iCs/>
          <w:szCs w:val="24"/>
        </w:rPr>
        <w:t xml:space="preserve">Théétète, </w:t>
      </w:r>
      <w:r w:rsidRPr="00D95925">
        <w:rPr>
          <w:szCs w:val="24"/>
          <w:lang w:eastAsia="fr-FR" w:bidi="fr-FR"/>
        </w:rPr>
        <w:t>§ </w:t>
      </w:r>
      <w:r w:rsidRPr="00F452F3">
        <w:rPr>
          <w:szCs w:val="24"/>
          <w:lang w:eastAsia="fr-FR" w:bidi="fr-FR"/>
        </w:rPr>
        <w:t>150)</w:t>
      </w:r>
      <w:r w:rsidRPr="000D3CE9">
        <w:rPr>
          <w:szCs w:val="24"/>
          <w:lang w:eastAsia="fr-FR" w:bidi="fr-FR"/>
        </w:rPr>
        <w:t> ;</w:t>
      </w:r>
      <w:r w:rsidRPr="00F452F3">
        <w:rPr>
          <w:szCs w:val="24"/>
          <w:lang w:eastAsia="fr-FR" w:bidi="fr-FR"/>
        </w:rPr>
        <w:t xml:space="preserve"> car, d</w:t>
      </w:r>
      <w:r>
        <w:rPr>
          <w:szCs w:val="24"/>
          <w:lang w:eastAsia="fr-FR" w:bidi="fr-FR"/>
        </w:rPr>
        <w:t>’</w:t>
      </w:r>
      <w:r w:rsidRPr="00F452F3">
        <w:rPr>
          <w:szCs w:val="24"/>
          <w:lang w:eastAsia="fr-FR" w:bidi="fr-FR"/>
        </w:rPr>
        <w:t>homme à homme, la maïeutique est le rapport s</w:t>
      </w:r>
      <w:r w:rsidRPr="00F452F3">
        <w:rPr>
          <w:szCs w:val="24"/>
          <w:lang w:eastAsia="fr-FR" w:bidi="fr-FR"/>
        </w:rPr>
        <w:t>u</w:t>
      </w:r>
      <w:r w:rsidRPr="00F452F3">
        <w:rPr>
          <w:szCs w:val="24"/>
          <w:lang w:eastAsia="fr-FR" w:bidi="fr-FR"/>
        </w:rPr>
        <w:t>prême, d</w:t>
      </w:r>
      <w:r>
        <w:rPr>
          <w:szCs w:val="24"/>
          <w:lang w:eastAsia="fr-FR" w:bidi="fr-FR"/>
        </w:rPr>
        <w:t>’</w:t>
      </w:r>
      <w:r w:rsidRPr="00F452F3">
        <w:rPr>
          <w:szCs w:val="24"/>
          <w:lang w:eastAsia="fr-FR" w:bidi="fr-FR"/>
        </w:rPr>
        <w:t>enfanter est l</w:t>
      </w:r>
      <w:r>
        <w:rPr>
          <w:szCs w:val="24"/>
          <w:lang w:eastAsia="fr-FR" w:bidi="fr-FR"/>
        </w:rPr>
        <w:t>’</w:t>
      </w:r>
      <w:r w:rsidRPr="00F452F3">
        <w:rPr>
          <w:szCs w:val="24"/>
          <w:lang w:eastAsia="fr-FR" w:bidi="fr-FR"/>
        </w:rPr>
        <w:t>affaire du dieu.</w:t>
      </w:r>
    </w:p>
    <w:p w:rsidR="00EC7671" w:rsidRPr="00F452F3" w:rsidRDefault="00EC7671" w:rsidP="00EC7671">
      <w:pPr>
        <w:spacing w:before="120" w:after="120"/>
        <w:jc w:val="both"/>
      </w:pPr>
      <w:r w:rsidRPr="00F452F3">
        <w:rPr>
          <w:szCs w:val="24"/>
          <w:lang w:eastAsia="fr-FR" w:bidi="fr-FR"/>
        </w:rPr>
        <w:t xml:space="preserve">Du point de vue socratique, tout point de départ dans le temps est </w:t>
      </w:r>
      <w:r w:rsidRPr="00112C38">
        <w:rPr>
          <w:bCs/>
          <w:i/>
          <w:iCs/>
          <w:szCs w:val="24"/>
        </w:rPr>
        <w:t>eo ipso</w:t>
      </w:r>
      <w:r>
        <w:rPr>
          <w:bCs/>
          <w:iCs/>
          <w:szCs w:val="24"/>
        </w:rPr>
        <w:t> </w:t>
      </w:r>
      <w:r w:rsidRPr="00D95925">
        <w:rPr>
          <w:rStyle w:val="Appelnotedebasdep"/>
          <w:bCs/>
          <w:iCs/>
          <w:szCs w:val="19"/>
        </w:rPr>
        <w:footnoteReference w:id="28"/>
      </w:r>
      <w:r w:rsidRPr="00D95925">
        <w:rPr>
          <w:szCs w:val="24"/>
          <w:lang w:eastAsia="fr-FR" w:bidi="fr-FR"/>
        </w:rPr>
        <w:t xml:space="preserve"> un</w:t>
      </w:r>
      <w:r w:rsidRPr="00F452F3">
        <w:rPr>
          <w:szCs w:val="24"/>
          <w:lang w:eastAsia="fr-FR" w:bidi="fr-FR"/>
        </w:rPr>
        <w:t xml:space="preserve"> événement conti</w:t>
      </w:r>
      <w:r w:rsidRPr="00F452F3">
        <w:rPr>
          <w:szCs w:val="24"/>
          <w:lang w:eastAsia="fr-FR" w:bidi="fr-FR"/>
        </w:rPr>
        <w:t>n</w:t>
      </w:r>
      <w:r w:rsidRPr="00F452F3">
        <w:rPr>
          <w:szCs w:val="24"/>
          <w:lang w:eastAsia="fr-FR" w:bidi="fr-FR"/>
        </w:rPr>
        <w:t>gent, quelque chose d</w:t>
      </w:r>
      <w:r>
        <w:rPr>
          <w:szCs w:val="24"/>
          <w:lang w:eastAsia="fr-FR" w:bidi="fr-FR"/>
        </w:rPr>
        <w:t>’</w:t>
      </w:r>
      <w:r w:rsidRPr="00F452F3">
        <w:rPr>
          <w:szCs w:val="24"/>
          <w:lang w:eastAsia="fr-FR" w:bidi="fr-FR"/>
        </w:rPr>
        <w:t>inconsistant, une occasion</w:t>
      </w:r>
      <w:r w:rsidRPr="00F452F3">
        <w:rPr>
          <w:szCs w:val="24"/>
        </w:rPr>
        <w:t> ;</w:t>
      </w:r>
      <w:r w:rsidRPr="00F452F3">
        <w:rPr>
          <w:szCs w:val="24"/>
          <w:lang w:eastAsia="fr-FR" w:bidi="fr-FR"/>
        </w:rPr>
        <w:t xml:space="preserve"> le maître n</w:t>
      </w:r>
      <w:r>
        <w:rPr>
          <w:szCs w:val="24"/>
          <w:lang w:eastAsia="fr-FR" w:bidi="fr-FR"/>
        </w:rPr>
        <w:t>’</w:t>
      </w:r>
      <w:r w:rsidRPr="00F452F3">
        <w:rPr>
          <w:szCs w:val="24"/>
          <w:lang w:eastAsia="fr-FR" w:bidi="fr-FR"/>
        </w:rPr>
        <w:t>est pas non plus davantage, et s</w:t>
      </w:r>
      <w:r>
        <w:rPr>
          <w:szCs w:val="24"/>
          <w:lang w:eastAsia="fr-FR" w:bidi="fr-FR"/>
        </w:rPr>
        <w:t>’</w:t>
      </w:r>
      <w:r w:rsidRPr="00F452F3">
        <w:rPr>
          <w:szCs w:val="24"/>
          <w:lang w:eastAsia="fr-FR" w:bidi="fr-FR"/>
        </w:rPr>
        <w:t>il se donne et donne son enseign</w:t>
      </w:r>
      <w:r w:rsidRPr="00F452F3">
        <w:rPr>
          <w:szCs w:val="24"/>
          <w:lang w:eastAsia="fr-FR" w:bidi="fr-FR"/>
        </w:rPr>
        <w:t>e</w:t>
      </w:r>
      <w:r w:rsidRPr="00F452F3">
        <w:rPr>
          <w:szCs w:val="24"/>
          <w:lang w:eastAsia="fr-FR" w:bidi="fr-FR"/>
        </w:rPr>
        <w:t>ment de quelque autre manière, alors il ne donne pas, mais prend, alors il n</w:t>
      </w:r>
      <w:r>
        <w:rPr>
          <w:szCs w:val="24"/>
          <w:lang w:eastAsia="fr-FR" w:bidi="fr-FR"/>
        </w:rPr>
        <w:t>’</w:t>
      </w:r>
      <w:r w:rsidRPr="00F452F3">
        <w:rPr>
          <w:szCs w:val="24"/>
          <w:lang w:eastAsia="fr-FR" w:bidi="fr-FR"/>
        </w:rPr>
        <w:t>est même pas ami de l</w:t>
      </w:r>
      <w:r>
        <w:rPr>
          <w:szCs w:val="24"/>
          <w:lang w:eastAsia="fr-FR" w:bidi="fr-FR"/>
        </w:rPr>
        <w:t>’</w:t>
      </w:r>
      <w:r w:rsidRPr="00F452F3">
        <w:rPr>
          <w:szCs w:val="24"/>
          <w:lang w:eastAsia="fr-FR" w:bidi="fr-FR"/>
        </w:rPr>
        <w:t>élève, encore moins son maître. Là est la profondeur de la pensée socratique, cette human</w:t>
      </w:r>
      <w:r w:rsidRPr="00F452F3">
        <w:rPr>
          <w:szCs w:val="24"/>
          <w:lang w:eastAsia="fr-FR" w:bidi="fr-FR"/>
        </w:rPr>
        <w:t>i</w:t>
      </w:r>
      <w:r w:rsidRPr="00F452F3">
        <w:rPr>
          <w:szCs w:val="24"/>
          <w:lang w:eastAsia="fr-FR" w:bidi="fr-FR"/>
        </w:rPr>
        <w:t>té si noble, si accomplie, qui fut la sienne, qui ne recherche pas va</w:t>
      </w:r>
      <w:r w:rsidRPr="00F452F3">
        <w:rPr>
          <w:szCs w:val="24"/>
          <w:lang w:eastAsia="fr-FR" w:bidi="fr-FR"/>
        </w:rPr>
        <w:t>i</w:t>
      </w:r>
      <w:r w:rsidRPr="00F452F3">
        <w:rPr>
          <w:szCs w:val="24"/>
          <w:lang w:eastAsia="fr-FR" w:bidi="fr-FR"/>
        </w:rPr>
        <w:t>nement la comp</w:t>
      </w:r>
      <w:r w:rsidRPr="00F452F3">
        <w:rPr>
          <w:szCs w:val="24"/>
          <w:lang w:eastAsia="fr-FR" w:bidi="fr-FR"/>
        </w:rPr>
        <w:t>a</w:t>
      </w:r>
      <w:r w:rsidRPr="00F452F3">
        <w:rPr>
          <w:szCs w:val="24"/>
          <w:lang w:eastAsia="fr-FR" w:bidi="fr-FR"/>
        </w:rPr>
        <w:t>gnie de la clique des intellectuels mais se sent tout aussi proche d</w:t>
      </w:r>
      <w:r>
        <w:rPr>
          <w:szCs w:val="24"/>
          <w:lang w:eastAsia="fr-FR" w:bidi="fr-FR"/>
        </w:rPr>
        <w:t>’</w:t>
      </w:r>
      <w:r w:rsidRPr="00F452F3">
        <w:rPr>
          <w:szCs w:val="24"/>
          <w:lang w:eastAsia="fr-FR" w:bidi="fr-FR"/>
        </w:rPr>
        <w:t>un peaussier</w:t>
      </w:r>
      <w:r w:rsidRPr="00F452F3">
        <w:rPr>
          <w:szCs w:val="24"/>
        </w:rPr>
        <w:t> ;</w:t>
      </w:r>
      <w:r w:rsidRPr="00F452F3">
        <w:rPr>
          <w:szCs w:val="24"/>
          <w:lang w:eastAsia="fr-FR" w:bidi="fr-FR"/>
        </w:rPr>
        <w:t xml:space="preserve"> ce pourquoi il eut tôt fait de </w:t>
      </w:r>
      <w:r>
        <w:rPr>
          <w:szCs w:val="24"/>
        </w:rPr>
        <w:t>« </w:t>
      </w:r>
      <w:r w:rsidRPr="00F452F3">
        <w:rPr>
          <w:szCs w:val="24"/>
          <w:lang w:eastAsia="fr-FR" w:bidi="fr-FR"/>
        </w:rPr>
        <w:t>se rendre compte que la physique n</w:t>
      </w:r>
      <w:r>
        <w:rPr>
          <w:szCs w:val="24"/>
          <w:lang w:eastAsia="fr-FR" w:bidi="fr-FR"/>
        </w:rPr>
        <w:t>’</w:t>
      </w:r>
      <w:r w:rsidRPr="00F452F3">
        <w:rPr>
          <w:szCs w:val="24"/>
          <w:lang w:eastAsia="fr-FR" w:bidi="fr-FR"/>
        </w:rPr>
        <w:t>est pas l</w:t>
      </w:r>
      <w:r>
        <w:rPr>
          <w:szCs w:val="24"/>
          <w:lang w:eastAsia="fr-FR" w:bidi="fr-FR"/>
        </w:rPr>
        <w:t>’</w:t>
      </w:r>
      <w:r w:rsidRPr="00F452F3">
        <w:rPr>
          <w:szCs w:val="24"/>
          <w:lang w:eastAsia="fr-FR" w:bidi="fr-FR"/>
        </w:rPr>
        <w:t>affaire de l</w:t>
      </w:r>
      <w:r>
        <w:rPr>
          <w:szCs w:val="24"/>
          <w:lang w:eastAsia="fr-FR" w:bidi="fr-FR"/>
        </w:rPr>
        <w:t>’</w:t>
      </w:r>
      <w:r w:rsidRPr="00F452F3">
        <w:rPr>
          <w:szCs w:val="24"/>
          <w:lang w:eastAsia="fr-FR" w:bidi="fr-FR"/>
        </w:rPr>
        <w:t>homme et co</w:t>
      </w:r>
      <w:r w:rsidRPr="00F452F3">
        <w:rPr>
          <w:szCs w:val="24"/>
          <w:lang w:eastAsia="fr-FR" w:bidi="fr-FR"/>
        </w:rPr>
        <w:t>m</w:t>
      </w:r>
      <w:r w:rsidRPr="00F452F3">
        <w:rPr>
          <w:szCs w:val="24"/>
          <w:lang w:eastAsia="fr-FR" w:bidi="fr-FR"/>
        </w:rPr>
        <w:t>mença donc à philosopher sur l</w:t>
      </w:r>
      <w:r>
        <w:rPr>
          <w:szCs w:val="24"/>
          <w:lang w:eastAsia="fr-FR" w:bidi="fr-FR"/>
        </w:rPr>
        <w:t>’</w:t>
      </w:r>
      <w:r w:rsidRPr="00F452F3">
        <w:rPr>
          <w:szCs w:val="24"/>
          <w:lang w:eastAsia="fr-FR" w:bidi="fr-FR"/>
        </w:rPr>
        <w:t>éthique dans les ateliers et sur la place publ</w:t>
      </w:r>
      <w:r w:rsidRPr="00F452F3">
        <w:rPr>
          <w:szCs w:val="24"/>
          <w:lang w:eastAsia="fr-FR" w:bidi="fr-FR"/>
        </w:rPr>
        <w:t>i</w:t>
      </w:r>
      <w:r w:rsidRPr="00F452F3">
        <w:rPr>
          <w:szCs w:val="24"/>
          <w:lang w:eastAsia="fr-FR" w:bidi="fr-FR"/>
        </w:rPr>
        <w:t>que</w:t>
      </w:r>
      <w:r>
        <w:rPr>
          <w:szCs w:val="24"/>
        </w:rPr>
        <w:t> »</w:t>
      </w:r>
      <w:r w:rsidRPr="00F452F3">
        <w:rPr>
          <w:szCs w:val="24"/>
          <w:lang w:eastAsia="fr-FR" w:bidi="fr-FR"/>
        </w:rPr>
        <w:t xml:space="preserve"> (Diogène de L., II, 5, 21)</w:t>
      </w:r>
      <w:r w:rsidRPr="00F452F3">
        <w:rPr>
          <w:szCs w:val="24"/>
        </w:rPr>
        <w:t> ;</w:t>
      </w:r>
      <w:r w:rsidRPr="00F452F3">
        <w:rPr>
          <w:szCs w:val="24"/>
          <w:lang w:eastAsia="fr-FR" w:bidi="fr-FR"/>
        </w:rPr>
        <w:t xml:space="preserve"> mais philosopha d</w:t>
      </w:r>
      <w:r>
        <w:rPr>
          <w:szCs w:val="24"/>
          <w:lang w:eastAsia="fr-FR" w:bidi="fr-FR"/>
        </w:rPr>
        <w:t>’</w:t>
      </w:r>
      <w:r w:rsidRPr="00F452F3">
        <w:rPr>
          <w:szCs w:val="24"/>
          <w:lang w:eastAsia="fr-FR" w:bidi="fr-FR"/>
        </w:rPr>
        <w:t>une façon tout aussi absolue, quel que fût son interlocuteur. Des moitiés d</w:t>
      </w:r>
      <w:r>
        <w:rPr>
          <w:szCs w:val="24"/>
          <w:lang w:eastAsia="fr-FR" w:bidi="fr-FR"/>
        </w:rPr>
        <w:t>’</w:t>
      </w:r>
      <w:r w:rsidRPr="00F452F3">
        <w:rPr>
          <w:szCs w:val="24"/>
          <w:lang w:eastAsia="fr-FR" w:bidi="fr-FR"/>
        </w:rPr>
        <w:t>idées, des ma</w:t>
      </w:r>
      <w:r w:rsidRPr="00F452F3">
        <w:rPr>
          <w:szCs w:val="24"/>
          <w:lang w:eastAsia="fr-FR" w:bidi="fr-FR"/>
        </w:rPr>
        <w:t>r</w:t>
      </w:r>
      <w:r w:rsidRPr="00F452F3">
        <w:rPr>
          <w:szCs w:val="24"/>
          <w:lang w:eastAsia="fr-FR" w:bidi="fr-FR"/>
        </w:rPr>
        <w:t>chandages et des chipotages, des affirmations et des concessions comme si chacun était redevable de quelque chose à l</w:t>
      </w:r>
      <w:r>
        <w:rPr>
          <w:szCs w:val="24"/>
          <w:lang w:eastAsia="fr-FR" w:bidi="fr-FR"/>
        </w:rPr>
        <w:t>’</w:t>
      </w:r>
      <w:r w:rsidRPr="00F452F3">
        <w:rPr>
          <w:szCs w:val="24"/>
          <w:lang w:eastAsia="fr-FR" w:bidi="fr-FR"/>
        </w:rPr>
        <w:t>autre ju</w:t>
      </w:r>
      <w:r w:rsidRPr="00F452F3">
        <w:rPr>
          <w:szCs w:val="24"/>
          <w:lang w:eastAsia="fr-FR" w:bidi="fr-FR"/>
        </w:rPr>
        <w:t>s</w:t>
      </w:r>
      <w:r w:rsidRPr="00F452F3">
        <w:rPr>
          <w:szCs w:val="24"/>
          <w:lang w:eastAsia="fr-FR" w:bidi="fr-FR"/>
        </w:rPr>
        <w:t>qu</w:t>
      </w:r>
      <w:r>
        <w:rPr>
          <w:szCs w:val="24"/>
          <w:lang w:eastAsia="fr-FR" w:bidi="fr-FR"/>
        </w:rPr>
        <w:t>’</w:t>
      </w:r>
      <w:r w:rsidRPr="00F452F3">
        <w:rPr>
          <w:szCs w:val="24"/>
          <w:lang w:eastAsia="fr-FR" w:bidi="fr-FR"/>
        </w:rPr>
        <w:t>à un certain point, tout en ne l</w:t>
      </w:r>
      <w:r>
        <w:rPr>
          <w:szCs w:val="24"/>
          <w:lang w:eastAsia="fr-FR" w:bidi="fr-FR"/>
        </w:rPr>
        <w:t>’</w:t>
      </w:r>
      <w:r w:rsidRPr="00F452F3">
        <w:rPr>
          <w:szCs w:val="24"/>
          <w:lang w:eastAsia="fr-FR" w:bidi="fr-FR"/>
        </w:rPr>
        <w:t>étant pas, des mots en l</w:t>
      </w:r>
      <w:r>
        <w:rPr>
          <w:szCs w:val="24"/>
          <w:lang w:eastAsia="fr-FR" w:bidi="fr-FR"/>
        </w:rPr>
        <w:t>’</w:t>
      </w:r>
      <w:r w:rsidRPr="00F452F3">
        <w:rPr>
          <w:szCs w:val="24"/>
          <w:lang w:eastAsia="fr-FR" w:bidi="fr-FR"/>
        </w:rPr>
        <w:t>air expliquant tout, sauf quel est ce certain point</w:t>
      </w:r>
      <w:r w:rsidRPr="00F452F3">
        <w:rPr>
          <w:szCs w:val="24"/>
        </w:rPr>
        <w:t> ;</w:t>
      </w:r>
      <w:r w:rsidRPr="00F452F3">
        <w:rPr>
          <w:szCs w:val="24"/>
          <w:lang w:eastAsia="fr-FR" w:bidi="fr-FR"/>
        </w:rPr>
        <w:t xml:space="preserve"> avec tout cela on ne va pas plus loin que Socrate, on ne s</w:t>
      </w:r>
      <w:r>
        <w:rPr>
          <w:szCs w:val="24"/>
          <w:lang w:eastAsia="fr-FR" w:bidi="fr-FR"/>
        </w:rPr>
        <w:t>’</w:t>
      </w:r>
      <w:r w:rsidRPr="00F452F3">
        <w:rPr>
          <w:szCs w:val="24"/>
          <w:lang w:eastAsia="fr-FR" w:bidi="fr-FR"/>
        </w:rPr>
        <w:t>approche pas non plus du concept de révélation</w:t>
      </w:r>
      <w:r w:rsidRPr="00F452F3">
        <w:rPr>
          <w:szCs w:val="24"/>
        </w:rPr>
        <w:t> :</w:t>
      </w:r>
      <w:r w:rsidRPr="00F452F3">
        <w:rPr>
          <w:szCs w:val="24"/>
          <w:lang w:eastAsia="fr-FR" w:bidi="fr-FR"/>
        </w:rPr>
        <w:t xml:space="preserve"> on reste dans le radotage. Du point de vue socrat</w:t>
      </w:r>
      <w:r w:rsidRPr="00F452F3">
        <w:rPr>
          <w:szCs w:val="24"/>
          <w:lang w:eastAsia="fr-FR" w:bidi="fr-FR"/>
        </w:rPr>
        <w:t>i</w:t>
      </w:r>
      <w:r w:rsidRPr="00F452F3">
        <w:rPr>
          <w:szCs w:val="24"/>
          <w:lang w:eastAsia="fr-FR" w:bidi="fr-FR"/>
        </w:rPr>
        <w:t xml:space="preserve">que, chaque homme est lui-même </w:t>
      </w:r>
      <w:r w:rsidRPr="00F452F3">
        <w:rPr>
          <w:lang w:eastAsia="fr-FR" w:bidi="fr-FR"/>
        </w:rPr>
        <w:t xml:space="preserve">[42] </w:t>
      </w:r>
      <w:r w:rsidRPr="00F452F3">
        <w:rPr>
          <w:szCs w:val="24"/>
          <w:lang w:eastAsia="fr-FR" w:bidi="fr-FR"/>
        </w:rPr>
        <w:t>le centre, et le monde entier ne fait que se conce</w:t>
      </w:r>
      <w:r w:rsidRPr="00F452F3">
        <w:rPr>
          <w:szCs w:val="24"/>
          <w:lang w:eastAsia="fr-FR" w:bidi="fr-FR"/>
        </w:rPr>
        <w:t>n</w:t>
      </w:r>
      <w:r w:rsidRPr="00F452F3">
        <w:rPr>
          <w:szCs w:val="24"/>
          <w:lang w:eastAsia="fr-FR" w:bidi="fr-FR"/>
        </w:rPr>
        <w:t>trer en lui parce que sa connaissance de soi-même est une connaissa</w:t>
      </w:r>
      <w:r w:rsidRPr="00F452F3">
        <w:rPr>
          <w:szCs w:val="24"/>
          <w:lang w:eastAsia="fr-FR" w:bidi="fr-FR"/>
        </w:rPr>
        <w:t>n</w:t>
      </w:r>
      <w:r w:rsidRPr="00F452F3">
        <w:rPr>
          <w:szCs w:val="24"/>
          <w:lang w:eastAsia="fr-FR" w:bidi="fr-FR"/>
        </w:rPr>
        <w:t>ce de Dieu. C</w:t>
      </w:r>
      <w:r>
        <w:rPr>
          <w:szCs w:val="24"/>
          <w:lang w:eastAsia="fr-FR" w:bidi="fr-FR"/>
        </w:rPr>
        <w:t>’</w:t>
      </w:r>
      <w:r w:rsidRPr="00F452F3">
        <w:rPr>
          <w:szCs w:val="24"/>
          <w:lang w:eastAsia="fr-FR" w:bidi="fr-FR"/>
        </w:rPr>
        <w:t>est ainsi que Socrate se comprenait lui-même, c</w:t>
      </w:r>
      <w:r>
        <w:rPr>
          <w:szCs w:val="24"/>
          <w:lang w:eastAsia="fr-FR" w:bidi="fr-FR"/>
        </w:rPr>
        <w:t>’</w:t>
      </w:r>
      <w:r w:rsidRPr="00F452F3">
        <w:rPr>
          <w:szCs w:val="24"/>
          <w:lang w:eastAsia="fr-FR" w:bidi="fr-FR"/>
        </w:rPr>
        <w:t>est ai</w:t>
      </w:r>
      <w:r w:rsidRPr="00F452F3">
        <w:rPr>
          <w:szCs w:val="24"/>
          <w:lang w:eastAsia="fr-FR" w:bidi="fr-FR"/>
        </w:rPr>
        <w:t>n</w:t>
      </w:r>
      <w:r w:rsidRPr="00F452F3">
        <w:rPr>
          <w:szCs w:val="24"/>
          <w:lang w:eastAsia="fr-FR" w:bidi="fr-FR"/>
        </w:rPr>
        <w:t>si, d</w:t>
      </w:r>
      <w:r>
        <w:rPr>
          <w:szCs w:val="24"/>
          <w:lang w:eastAsia="fr-FR" w:bidi="fr-FR"/>
        </w:rPr>
        <w:t>’</w:t>
      </w:r>
      <w:r w:rsidRPr="00F452F3">
        <w:rPr>
          <w:szCs w:val="24"/>
          <w:lang w:eastAsia="fr-FR" w:bidi="fr-FR"/>
        </w:rPr>
        <w:t>après son idée, que tout homme devait se comprendre, en ve</w:t>
      </w:r>
      <w:r w:rsidRPr="00F452F3">
        <w:rPr>
          <w:szCs w:val="24"/>
          <w:lang w:eastAsia="fr-FR" w:bidi="fr-FR"/>
        </w:rPr>
        <w:t>r</w:t>
      </w:r>
      <w:r w:rsidRPr="00F452F3">
        <w:rPr>
          <w:szCs w:val="24"/>
          <w:lang w:eastAsia="fr-FR" w:bidi="fr-FR"/>
        </w:rPr>
        <w:t>tu de quoi il devait comprendre son rapport à chaque homme, toujours avec autant d</w:t>
      </w:r>
      <w:r>
        <w:rPr>
          <w:szCs w:val="24"/>
          <w:lang w:eastAsia="fr-FR" w:bidi="fr-FR"/>
        </w:rPr>
        <w:t>’</w:t>
      </w:r>
      <w:r w:rsidRPr="00F452F3">
        <w:rPr>
          <w:szCs w:val="24"/>
          <w:lang w:eastAsia="fr-FR" w:bidi="fr-FR"/>
        </w:rPr>
        <w:t>humilité et de fierté. Socrate avait le courage et la ret</w:t>
      </w:r>
      <w:r w:rsidRPr="00F452F3">
        <w:rPr>
          <w:szCs w:val="24"/>
          <w:lang w:eastAsia="fr-FR" w:bidi="fr-FR"/>
        </w:rPr>
        <w:t>e</w:t>
      </w:r>
      <w:r w:rsidRPr="00F452F3">
        <w:rPr>
          <w:szCs w:val="24"/>
          <w:lang w:eastAsia="fr-FR" w:bidi="fr-FR"/>
        </w:rPr>
        <w:t>nue nécessaire pour se suffire à lui-même, mais aussi, dans son ra</w:t>
      </w:r>
      <w:r w:rsidRPr="00F452F3">
        <w:rPr>
          <w:szCs w:val="24"/>
          <w:lang w:eastAsia="fr-FR" w:bidi="fr-FR"/>
        </w:rPr>
        <w:t>p</w:t>
      </w:r>
      <w:r w:rsidRPr="00F452F3">
        <w:rPr>
          <w:szCs w:val="24"/>
          <w:lang w:eastAsia="fr-FR" w:bidi="fr-FR"/>
        </w:rPr>
        <w:t>port à d</w:t>
      </w:r>
      <w:r>
        <w:rPr>
          <w:szCs w:val="24"/>
          <w:lang w:eastAsia="fr-FR" w:bidi="fr-FR"/>
        </w:rPr>
        <w:t>’</w:t>
      </w:r>
      <w:r w:rsidRPr="00F452F3">
        <w:rPr>
          <w:szCs w:val="24"/>
          <w:lang w:eastAsia="fr-FR" w:bidi="fr-FR"/>
        </w:rPr>
        <w:t>autres, pour n</w:t>
      </w:r>
      <w:r>
        <w:rPr>
          <w:szCs w:val="24"/>
          <w:lang w:eastAsia="fr-FR" w:bidi="fr-FR"/>
        </w:rPr>
        <w:t>’</w:t>
      </w:r>
      <w:r w:rsidRPr="00F452F3">
        <w:rPr>
          <w:szCs w:val="24"/>
          <w:lang w:eastAsia="fr-FR" w:bidi="fr-FR"/>
        </w:rPr>
        <w:t>être qu</w:t>
      </w:r>
      <w:r>
        <w:rPr>
          <w:szCs w:val="24"/>
          <w:lang w:eastAsia="fr-FR" w:bidi="fr-FR"/>
        </w:rPr>
        <w:t>’</w:t>
      </w:r>
      <w:r w:rsidRPr="00F452F3">
        <w:rPr>
          <w:szCs w:val="24"/>
          <w:lang w:eastAsia="fr-FR" w:bidi="fr-FR"/>
        </w:rPr>
        <w:t>une occasion, même vis-à-vis de l</w:t>
      </w:r>
      <w:r>
        <w:rPr>
          <w:szCs w:val="24"/>
          <w:lang w:eastAsia="fr-FR" w:bidi="fr-FR"/>
        </w:rPr>
        <w:t>’</w:t>
      </w:r>
      <w:r w:rsidRPr="00F452F3">
        <w:rPr>
          <w:szCs w:val="24"/>
          <w:lang w:eastAsia="fr-FR" w:bidi="fr-FR"/>
        </w:rPr>
        <w:t>homme le plus bête. O magnanimité rare, rare dans notre temps, où le pasteur est un peu plus que le sacristain, où un homme sur deux est une autorité, cependant que toutes ces différences et cette pléthore d</w:t>
      </w:r>
      <w:r>
        <w:rPr>
          <w:szCs w:val="24"/>
          <w:lang w:eastAsia="fr-FR" w:bidi="fr-FR"/>
        </w:rPr>
        <w:t>’</w:t>
      </w:r>
      <w:r w:rsidRPr="00F452F3">
        <w:rPr>
          <w:szCs w:val="24"/>
          <w:lang w:eastAsia="fr-FR" w:bidi="fr-FR"/>
        </w:rPr>
        <w:t xml:space="preserve">autorité ne trouvent de médiation que dans une folie générale et un </w:t>
      </w:r>
      <w:r w:rsidRPr="000D3CE9">
        <w:rPr>
          <w:bCs/>
          <w:i/>
          <w:iCs/>
          <w:szCs w:val="24"/>
        </w:rPr>
        <w:t>commune naufragium</w:t>
      </w:r>
      <w:r>
        <w:rPr>
          <w:bCs/>
          <w:iCs/>
          <w:szCs w:val="24"/>
        </w:rPr>
        <w:t> </w:t>
      </w:r>
      <w:r w:rsidRPr="00D95925">
        <w:rPr>
          <w:rStyle w:val="Appelnotedebasdep"/>
          <w:bCs/>
          <w:iCs/>
          <w:szCs w:val="19"/>
        </w:rPr>
        <w:footnoteReference w:id="29"/>
      </w:r>
      <w:r w:rsidRPr="00D95925">
        <w:t> ;</w:t>
      </w:r>
      <w:r w:rsidRPr="00F452F3">
        <w:rPr>
          <w:szCs w:val="24"/>
          <w:lang w:eastAsia="fr-FR" w:bidi="fr-FR"/>
        </w:rPr>
        <w:t xml:space="preserve"> car aucun homme n</w:t>
      </w:r>
      <w:r>
        <w:rPr>
          <w:szCs w:val="24"/>
          <w:lang w:eastAsia="fr-FR" w:bidi="fr-FR"/>
        </w:rPr>
        <w:t>’</w:t>
      </w:r>
      <w:r w:rsidRPr="00F452F3">
        <w:rPr>
          <w:szCs w:val="24"/>
          <w:lang w:eastAsia="fr-FR" w:bidi="fr-FR"/>
        </w:rPr>
        <w:t>a jamais été réellement une aut</w:t>
      </w:r>
      <w:r w:rsidRPr="00F452F3">
        <w:rPr>
          <w:szCs w:val="24"/>
          <w:lang w:eastAsia="fr-FR" w:bidi="fr-FR"/>
        </w:rPr>
        <w:t>o</w:t>
      </w:r>
      <w:r w:rsidRPr="00F452F3">
        <w:rPr>
          <w:szCs w:val="24"/>
          <w:lang w:eastAsia="fr-FR" w:bidi="fr-FR"/>
        </w:rPr>
        <w:t>rité et n</w:t>
      </w:r>
      <w:r>
        <w:rPr>
          <w:szCs w:val="24"/>
          <w:lang w:eastAsia="fr-FR" w:bidi="fr-FR"/>
        </w:rPr>
        <w:t>’</w:t>
      </w:r>
      <w:r w:rsidRPr="00F452F3">
        <w:rPr>
          <w:szCs w:val="24"/>
          <w:lang w:eastAsia="fr-FR" w:bidi="fr-FR"/>
        </w:rPr>
        <w:t>a jamais, en tant qu</w:t>
      </w:r>
      <w:r>
        <w:rPr>
          <w:szCs w:val="24"/>
          <w:lang w:eastAsia="fr-FR" w:bidi="fr-FR"/>
        </w:rPr>
        <w:t>’</w:t>
      </w:r>
      <w:r w:rsidRPr="00F452F3">
        <w:rPr>
          <w:szCs w:val="24"/>
          <w:lang w:eastAsia="fr-FR" w:bidi="fr-FR"/>
        </w:rPr>
        <w:t>autorité, fait de bien à un autre, ni réell</w:t>
      </w:r>
      <w:r w:rsidRPr="00F452F3">
        <w:rPr>
          <w:szCs w:val="24"/>
          <w:lang w:eastAsia="fr-FR" w:bidi="fr-FR"/>
        </w:rPr>
        <w:t>e</w:t>
      </w:r>
      <w:r w:rsidRPr="00F452F3">
        <w:rPr>
          <w:szCs w:val="24"/>
          <w:lang w:eastAsia="fr-FR" w:bidi="fr-FR"/>
        </w:rPr>
        <w:t>ment été capable de racoler le client</w:t>
      </w:r>
      <w:r w:rsidRPr="00F452F3">
        <w:t> ;</w:t>
      </w:r>
      <w:r w:rsidRPr="00F452F3">
        <w:rPr>
          <w:szCs w:val="24"/>
          <w:lang w:eastAsia="fr-FR" w:bidi="fr-FR"/>
        </w:rPr>
        <w:t xml:space="preserve"> avec une autre méthode, au contraire, c</w:t>
      </w:r>
      <w:r w:rsidRPr="00F452F3">
        <w:rPr>
          <w:szCs w:val="24"/>
          <w:lang w:eastAsia="fr-FR" w:bidi="fr-FR"/>
        </w:rPr>
        <w:t>e</w:t>
      </w:r>
      <w:r w:rsidRPr="00F452F3">
        <w:rPr>
          <w:szCs w:val="24"/>
          <w:lang w:eastAsia="fr-FR" w:bidi="fr-FR"/>
        </w:rPr>
        <w:t>la réussit mieux</w:t>
      </w:r>
      <w:r w:rsidRPr="00F452F3">
        <w:t> ;</w:t>
      </w:r>
      <w:r w:rsidRPr="00F452F3">
        <w:rPr>
          <w:szCs w:val="24"/>
          <w:lang w:eastAsia="fr-FR" w:bidi="fr-FR"/>
        </w:rPr>
        <w:t xml:space="preserve"> en effet, un fou qui</w:t>
      </w:r>
      <w:r>
        <w:rPr>
          <w:szCs w:val="24"/>
          <w:lang w:eastAsia="fr-FR" w:bidi="fr-FR"/>
        </w:rPr>
        <w:t> </w:t>
      </w:r>
      <w:r w:rsidRPr="00F452F3">
        <w:rPr>
          <w:rStyle w:val="Appelnotedebasdep"/>
          <w:szCs w:val="24"/>
        </w:rPr>
        <w:footnoteReference w:id="30"/>
      </w:r>
      <w:r w:rsidRPr="00F452F3">
        <w:rPr>
          <w:szCs w:val="24"/>
          <w:lang w:eastAsia="fr-FR" w:bidi="fr-FR"/>
        </w:rPr>
        <w:t xml:space="preserve"> va son chemin, cela ne rate j</w:t>
      </w:r>
      <w:r w:rsidRPr="00F452F3">
        <w:rPr>
          <w:szCs w:val="24"/>
          <w:lang w:eastAsia="fr-FR" w:bidi="fr-FR"/>
        </w:rPr>
        <w:t>a</w:t>
      </w:r>
      <w:r w:rsidRPr="00F452F3">
        <w:rPr>
          <w:szCs w:val="24"/>
          <w:lang w:eastAsia="fr-FR" w:bidi="fr-FR"/>
        </w:rPr>
        <w:t>mais qu</w:t>
      </w:r>
      <w:r>
        <w:rPr>
          <w:szCs w:val="24"/>
          <w:lang w:eastAsia="fr-FR" w:bidi="fr-FR"/>
        </w:rPr>
        <w:t>’</w:t>
      </w:r>
      <w:r w:rsidRPr="00F452F3">
        <w:rPr>
          <w:szCs w:val="24"/>
          <w:lang w:eastAsia="fr-FR" w:bidi="fr-FR"/>
        </w:rPr>
        <w:t>il entraîne beaucoup d</w:t>
      </w:r>
      <w:r>
        <w:rPr>
          <w:szCs w:val="24"/>
          <w:lang w:eastAsia="fr-FR" w:bidi="fr-FR"/>
        </w:rPr>
        <w:t>’</w:t>
      </w:r>
      <w:r w:rsidRPr="00F452F3">
        <w:rPr>
          <w:szCs w:val="24"/>
          <w:lang w:eastAsia="fr-FR" w:bidi="fr-FR"/>
        </w:rPr>
        <w:t>autres avec lui.</w:t>
      </w:r>
    </w:p>
    <w:p w:rsidR="00EC7671" w:rsidRPr="00F452F3" w:rsidRDefault="00EC7671" w:rsidP="00EC7671">
      <w:pPr>
        <w:spacing w:before="120" w:after="120"/>
        <w:jc w:val="both"/>
      </w:pPr>
      <w:r w:rsidRPr="00F452F3">
        <w:rPr>
          <w:szCs w:val="24"/>
          <w:lang w:eastAsia="fr-FR" w:bidi="fr-FR"/>
        </w:rPr>
        <w:t>S</w:t>
      </w:r>
      <w:r>
        <w:rPr>
          <w:szCs w:val="24"/>
          <w:lang w:eastAsia="fr-FR" w:bidi="fr-FR"/>
        </w:rPr>
        <w:t>’</w:t>
      </w:r>
      <w:r w:rsidRPr="00F452F3">
        <w:rPr>
          <w:szCs w:val="24"/>
          <w:lang w:eastAsia="fr-FR" w:bidi="fr-FR"/>
        </w:rPr>
        <w:t>il en va ainsi pour apprendre la vérité, le fait que je l</w:t>
      </w:r>
      <w:r>
        <w:rPr>
          <w:szCs w:val="24"/>
          <w:lang w:eastAsia="fr-FR" w:bidi="fr-FR"/>
        </w:rPr>
        <w:t>’</w:t>
      </w:r>
      <w:r w:rsidRPr="00F452F3">
        <w:rPr>
          <w:szCs w:val="24"/>
          <w:lang w:eastAsia="fr-FR" w:bidi="fr-FR"/>
        </w:rPr>
        <w:t>ai apprise de Socrate, de Prodikos ou d</w:t>
      </w:r>
      <w:r>
        <w:rPr>
          <w:szCs w:val="24"/>
          <w:lang w:eastAsia="fr-FR" w:bidi="fr-FR"/>
        </w:rPr>
        <w:t>’</w:t>
      </w:r>
      <w:r w:rsidRPr="00F452F3">
        <w:rPr>
          <w:szCs w:val="24"/>
          <w:lang w:eastAsia="fr-FR" w:bidi="fr-FR"/>
        </w:rPr>
        <w:t>une servante ne peut m</w:t>
      </w:r>
      <w:r>
        <w:rPr>
          <w:szCs w:val="24"/>
          <w:lang w:eastAsia="fr-FR" w:bidi="fr-FR"/>
        </w:rPr>
        <w:t>’</w:t>
      </w:r>
      <w:r w:rsidRPr="00F452F3">
        <w:rPr>
          <w:szCs w:val="24"/>
          <w:lang w:eastAsia="fr-FR" w:bidi="fr-FR"/>
        </w:rPr>
        <w:t>occuper que du point de vue historique ou, si j</w:t>
      </w:r>
      <w:r>
        <w:rPr>
          <w:szCs w:val="24"/>
          <w:lang w:eastAsia="fr-FR" w:bidi="fr-FR"/>
        </w:rPr>
        <w:t>’</w:t>
      </w:r>
      <w:r w:rsidRPr="00F452F3">
        <w:rPr>
          <w:szCs w:val="24"/>
          <w:lang w:eastAsia="fr-FR" w:bidi="fr-FR"/>
        </w:rPr>
        <w:t>ai l</w:t>
      </w:r>
      <w:r>
        <w:rPr>
          <w:szCs w:val="24"/>
          <w:lang w:eastAsia="fr-FR" w:bidi="fr-FR"/>
        </w:rPr>
        <w:t>’</w:t>
      </w:r>
      <w:r w:rsidRPr="00F452F3">
        <w:rPr>
          <w:szCs w:val="24"/>
          <w:lang w:eastAsia="fr-FR" w:bidi="fr-FR"/>
        </w:rPr>
        <w:t>exaltation d</w:t>
      </w:r>
      <w:r>
        <w:rPr>
          <w:szCs w:val="24"/>
          <w:lang w:eastAsia="fr-FR" w:bidi="fr-FR"/>
        </w:rPr>
        <w:t>’</w:t>
      </w:r>
      <w:r w:rsidRPr="00F452F3">
        <w:rPr>
          <w:szCs w:val="24"/>
          <w:lang w:eastAsia="fr-FR" w:bidi="fr-FR"/>
        </w:rPr>
        <w:t xml:space="preserve">un Platon, du point de vue poétique. Mais cette exaltation, si belle soit-elle, et bien que je me souhaite à moi-même et à chacun cette </w:t>
      </w:r>
      <w:r>
        <w:rPr>
          <w:szCs w:val="24"/>
          <w:lang w:eastAsia="fr-FR" w:bidi="fr-FR"/>
        </w:rPr>
        <w:t>εὐϰαταφορία </w:t>
      </w:r>
      <w:r w:rsidRPr="00F452F3">
        <w:rPr>
          <w:rStyle w:val="Appelnotedebasdep"/>
          <w:szCs w:val="24"/>
        </w:rPr>
        <w:footnoteReference w:id="31"/>
      </w:r>
      <w:r w:rsidRPr="00F452F3">
        <w:rPr>
          <w:szCs w:val="24"/>
          <w:lang w:eastAsia="fr-FR" w:bidi="fr-FR"/>
        </w:rPr>
        <w:t xml:space="preserve"> </w:t>
      </w:r>
      <w:r>
        <w:rPr>
          <w:szCs w:val="24"/>
          <w:lang w:eastAsia="fr-FR" w:bidi="fr-FR"/>
        </w:rPr>
        <w:t>εἰς</w:t>
      </w:r>
      <w:r w:rsidRPr="00F452F3">
        <w:rPr>
          <w:szCs w:val="24"/>
          <w:lang w:eastAsia="fr-FR" w:bidi="fr-FR"/>
        </w:rPr>
        <w:t xml:space="preserve"> </w:t>
      </w:r>
      <w:r>
        <w:rPr>
          <w:szCs w:val="24"/>
          <w:lang w:eastAsia="fr-FR" w:bidi="fr-FR"/>
        </w:rPr>
        <w:t>πάθος</w:t>
      </w:r>
      <w:r w:rsidRPr="00F452F3">
        <w:rPr>
          <w:szCs w:val="24"/>
          <w:lang w:eastAsia="fr-FR" w:bidi="fr-FR"/>
        </w:rPr>
        <w:t>, contre laquelle les stoïciens seuls pouvaient nous prévenir, bien que je n</w:t>
      </w:r>
      <w:r>
        <w:rPr>
          <w:szCs w:val="24"/>
          <w:lang w:eastAsia="fr-FR" w:bidi="fr-FR"/>
        </w:rPr>
        <w:t>’</w:t>
      </w:r>
      <w:r w:rsidRPr="00F452F3">
        <w:rPr>
          <w:szCs w:val="24"/>
          <w:lang w:eastAsia="fr-FR" w:bidi="fr-FR"/>
        </w:rPr>
        <w:t>aie pas assez de magnanimité et d</w:t>
      </w:r>
      <w:r>
        <w:rPr>
          <w:szCs w:val="24"/>
          <w:lang w:eastAsia="fr-FR" w:bidi="fr-FR"/>
        </w:rPr>
        <w:t>’</w:t>
      </w:r>
      <w:r w:rsidRPr="00F452F3">
        <w:rPr>
          <w:szCs w:val="24"/>
          <w:lang w:eastAsia="fr-FR" w:bidi="fr-FR"/>
        </w:rPr>
        <w:t>abnégation socratiques pour pe</w:t>
      </w:r>
      <w:r w:rsidRPr="00F452F3">
        <w:rPr>
          <w:szCs w:val="24"/>
          <w:lang w:eastAsia="fr-FR" w:bidi="fr-FR"/>
        </w:rPr>
        <w:t>n</w:t>
      </w:r>
      <w:r>
        <w:rPr>
          <w:szCs w:val="24"/>
          <w:lang w:eastAsia="fr-FR" w:bidi="fr-FR"/>
        </w:rPr>
        <w:t>ser son néant, –</w:t>
      </w:r>
      <w:r w:rsidRPr="00F452F3">
        <w:rPr>
          <w:szCs w:val="24"/>
          <w:lang w:eastAsia="fr-FR" w:bidi="fr-FR"/>
        </w:rPr>
        <w:t xml:space="preserve"> cette exaltation n</w:t>
      </w:r>
      <w:r>
        <w:rPr>
          <w:szCs w:val="24"/>
          <w:lang w:eastAsia="fr-FR" w:bidi="fr-FR"/>
        </w:rPr>
        <w:t>’</w:t>
      </w:r>
      <w:r w:rsidRPr="00F452F3">
        <w:rPr>
          <w:szCs w:val="24"/>
          <w:lang w:eastAsia="fr-FR" w:bidi="fr-FR"/>
        </w:rPr>
        <w:t>est pourtant qu</w:t>
      </w:r>
      <w:r>
        <w:rPr>
          <w:szCs w:val="24"/>
          <w:lang w:eastAsia="fr-FR" w:bidi="fr-FR"/>
        </w:rPr>
        <w:t>’</w:t>
      </w:r>
      <w:r w:rsidRPr="00F452F3">
        <w:rPr>
          <w:szCs w:val="24"/>
          <w:lang w:eastAsia="fr-FR" w:bidi="fr-FR"/>
        </w:rPr>
        <w:t>une illusion, comme dirait Socrate, oui, une confusion où la diversité terrestre fe</w:t>
      </w:r>
      <w:r w:rsidRPr="00F452F3">
        <w:rPr>
          <w:szCs w:val="24"/>
          <w:lang w:eastAsia="fr-FR" w:bidi="fr-FR"/>
        </w:rPr>
        <w:t>r</w:t>
      </w:r>
      <w:r w:rsidRPr="00F452F3">
        <w:rPr>
          <w:szCs w:val="24"/>
          <w:lang w:eastAsia="fr-FR" w:bidi="fr-FR"/>
        </w:rPr>
        <w:t>mente presque avec volupté. Que l</w:t>
      </w:r>
      <w:r>
        <w:rPr>
          <w:szCs w:val="24"/>
          <w:lang w:eastAsia="fr-FR" w:bidi="fr-FR"/>
        </w:rPr>
        <w:t>’</w:t>
      </w:r>
      <w:r w:rsidRPr="00F452F3">
        <w:rPr>
          <w:szCs w:val="24"/>
          <w:lang w:eastAsia="fr-FR" w:bidi="fr-FR"/>
        </w:rPr>
        <w:t>enseignement</w:t>
      </w:r>
      <w:r>
        <w:rPr>
          <w:szCs w:val="24"/>
          <w:lang w:eastAsia="fr-FR" w:bidi="fr-FR"/>
        </w:rPr>
        <w:t xml:space="preserve"> [43]</w:t>
      </w:r>
      <w:r w:rsidRPr="00F452F3">
        <w:rPr>
          <w:szCs w:val="24"/>
          <w:lang w:eastAsia="fr-FR" w:bidi="fr-FR"/>
        </w:rPr>
        <w:t xml:space="preserve"> de Socrate ou de Pr</w:t>
      </w:r>
      <w:r w:rsidRPr="00F452F3">
        <w:rPr>
          <w:szCs w:val="24"/>
          <w:lang w:eastAsia="fr-FR" w:bidi="fr-FR"/>
        </w:rPr>
        <w:t>o</w:t>
      </w:r>
      <w:r w:rsidRPr="00F452F3">
        <w:rPr>
          <w:szCs w:val="24"/>
          <w:lang w:eastAsia="fr-FR" w:bidi="fr-FR"/>
        </w:rPr>
        <w:t>dikos ait été tel ou tel, cela ne peut pas non plus m</w:t>
      </w:r>
      <w:r>
        <w:rPr>
          <w:szCs w:val="24"/>
          <w:lang w:eastAsia="fr-FR" w:bidi="fr-FR"/>
        </w:rPr>
        <w:t>’</w:t>
      </w:r>
      <w:r w:rsidRPr="00F452F3">
        <w:rPr>
          <w:szCs w:val="24"/>
          <w:lang w:eastAsia="fr-FR" w:bidi="fr-FR"/>
        </w:rPr>
        <w:t>intéresser, autr</w:t>
      </w:r>
      <w:r w:rsidRPr="00F452F3">
        <w:rPr>
          <w:szCs w:val="24"/>
          <w:lang w:eastAsia="fr-FR" w:bidi="fr-FR"/>
        </w:rPr>
        <w:t>e</w:t>
      </w:r>
      <w:r w:rsidRPr="00F452F3">
        <w:rPr>
          <w:szCs w:val="24"/>
          <w:lang w:eastAsia="fr-FR" w:bidi="fr-FR"/>
        </w:rPr>
        <w:t>ment que du point de vue historique, car la vérité en laquelle je r</w:t>
      </w:r>
      <w:r w:rsidRPr="00F452F3">
        <w:rPr>
          <w:szCs w:val="24"/>
          <w:lang w:eastAsia="fr-FR" w:bidi="fr-FR"/>
        </w:rPr>
        <w:t>e</w:t>
      </w:r>
      <w:r w:rsidRPr="00F452F3">
        <w:rPr>
          <w:szCs w:val="24"/>
          <w:lang w:eastAsia="fr-FR" w:bidi="fr-FR"/>
        </w:rPr>
        <w:t>pose était en moi-même et a été produite par moi-même, et même S</w:t>
      </w:r>
      <w:r w:rsidRPr="00F452F3">
        <w:rPr>
          <w:szCs w:val="24"/>
          <w:lang w:eastAsia="fr-FR" w:bidi="fr-FR"/>
        </w:rPr>
        <w:t>o</w:t>
      </w:r>
      <w:r w:rsidRPr="00F452F3">
        <w:rPr>
          <w:szCs w:val="24"/>
          <w:lang w:eastAsia="fr-FR" w:bidi="fr-FR"/>
        </w:rPr>
        <w:t>crate n</w:t>
      </w:r>
      <w:r>
        <w:rPr>
          <w:szCs w:val="24"/>
          <w:lang w:eastAsia="fr-FR" w:bidi="fr-FR"/>
        </w:rPr>
        <w:t>’</w:t>
      </w:r>
      <w:r w:rsidRPr="00F452F3">
        <w:rPr>
          <w:szCs w:val="24"/>
          <w:lang w:eastAsia="fr-FR" w:bidi="fr-FR"/>
        </w:rPr>
        <w:t>était pas plus capable de me la donner que le cocher n</w:t>
      </w:r>
      <w:r>
        <w:rPr>
          <w:szCs w:val="24"/>
          <w:lang w:eastAsia="fr-FR" w:bidi="fr-FR"/>
        </w:rPr>
        <w:t>’</w:t>
      </w:r>
      <w:r w:rsidRPr="00F452F3">
        <w:rPr>
          <w:szCs w:val="24"/>
          <w:lang w:eastAsia="fr-FR" w:bidi="fr-FR"/>
        </w:rPr>
        <w:t>est c</w:t>
      </w:r>
      <w:r w:rsidRPr="00F452F3">
        <w:rPr>
          <w:szCs w:val="24"/>
          <w:lang w:eastAsia="fr-FR" w:bidi="fr-FR"/>
        </w:rPr>
        <w:t>a</w:t>
      </w:r>
      <w:r w:rsidRPr="00F452F3">
        <w:rPr>
          <w:szCs w:val="24"/>
          <w:lang w:eastAsia="fr-FR" w:bidi="fr-FR"/>
        </w:rPr>
        <w:t>pable de traîner le fardeau de son cheval, bien que par son fouet il puisse l</w:t>
      </w:r>
      <w:r>
        <w:rPr>
          <w:szCs w:val="24"/>
          <w:lang w:eastAsia="fr-FR" w:bidi="fr-FR"/>
        </w:rPr>
        <w:t>’</w:t>
      </w:r>
      <w:r w:rsidRPr="00F452F3">
        <w:rPr>
          <w:szCs w:val="24"/>
          <w:lang w:eastAsia="fr-FR" w:bidi="fr-FR"/>
        </w:rPr>
        <w:t>y aider</w:t>
      </w:r>
      <w:r>
        <w:rPr>
          <w:szCs w:val="24"/>
          <w:lang w:eastAsia="fr-FR" w:bidi="fr-FR"/>
        </w:rPr>
        <w:t> </w:t>
      </w:r>
      <w:r w:rsidRPr="00F452F3">
        <w:rPr>
          <w:rStyle w:val="Appelnotedebasdep"/>
          <w:szCs w:val="24"/>
        </w:rPr>
        <w:footnoteReference w:id="32"/>
      </w:r>
      <w:r w:rsidRPr="00F452F3">
        <w:rPr>
          <w:szCs w:val="24"/>
          <w:lang w:eastAsia="fr-FR" w:bidi="fr-FR"/>
        </w:rPr>
        <w:t>. Mon rapport à Socrate et à Prodikos ne peut pas m</w:t>
      </w:r>
      <w:r>
        <w:rPr>
          <w:szCs w:val="24"/>
          <w:lang w:eastAsia="fr-FR" w:bidi="fr-FR"/>
        </w:rPr>
        <w:t>’</w:t>
      </w:r>
      <w:r w:rsidRPr="00F452F3">
        <w:rPr>
          <w:szCs w:val="24"/>
          <w:lang w:eastAsia="fr-FR" w:bidi="fr-FR"/>
        </w:rPr>
        <w:t>occuper en ce qui concerne ma béatitude éternelle, car celle-ci est donnée r</w:t>
      </w:r>
      <w:r w:rsidRPr="00F452F3">
        <w:rPr>
          <w:szCs w:val="24"/>
          <w:lang w:eastAsia="fr-FR" w:bidi="fr-FR"/>
        </w:rPr>
        <w:t>é</w:t>
      </w:r>
      <w:r w:rsidRPr="00F452F3">
        <w:rPr>
          <w:szCs w:val="24"/>
          <w:lang w:eastAsia="fr-FR" w:bidi="fr-FR"/>
        </w:rPr>
        <w:t>trospectivement dans la possession de la vérité que j</w:t>
      </w:r>
      <w:r>
        <w:rPr>
          <w:szCs w:val="24"/>
          <w:lang w:eastAsia="fr-FR" w:bidi="fr-FR"/>
        </w:rPr>
        <w:t>’</w:t>
      </w:r>
      <w:r w:rsidRPr="00F452F3">
        <w:rPr>
          <w:szCs w:val="24"/>
          <w:lang w:eastAsia="fr-FR" w:bidi="fr-FR"/>
        </w:rPr>
        <w:t>avais, sans le s</w:t>
      </w:r>
      <w:r w:rsidRPr="00F452F3">
        <w:rPr>
          <w:szCs w:val="24"/>
          <w:lang w:eastAsia="fr-FR" w:bidi="fr-FR"/>
        </w:rPr>
        <w:t>a</w:t>
      </w:r>
      <w:r w:rsidRPr="00F452F3">
        <w:rPr>
          <w:szCs w:val="24"/>
          <w:lang w:eastAsia="fr-FR" w:bidi="fr-FR"/>
        </w:rPr>
        <w:t>voir, depuis le commencement. Si, dans une autre vie, je pouvais me re</w:t>
      </w:r>
      <w:r w:rsidRPr="00F452F3">
        <w:rPr>
          <w:szCs w:val="24"/>
          <w:lang w:eastAsia="fr-FR" w:bidi="fr-FR"/>
        </w:rPr>
        <w:t>n</w:t>
      </w:r>
      <w:r w:rsidRPr="00F452F3">
        <w:rPr>
          <w:szCs w:val="24"/>
          <w:lang w:eastAsia="fr-FR" w:bidi="fr-FR"/>
        </w:rPr>
        <w:t>contrer avec Socrate, Prodikos, ou la servante, alors aucun d</w:t>
      </w:r>
      <w:r>
        <w:rPr>
          <w:szCs w:val="24"/>
          <w:lang w:eastAsia="fr-FR" w:bidi="fr-FR"/>
        </w:rPr>
        <w:t>’</w:t>
      </w:r>
      <w:r w:rsidRPr="00F452F3">
        <w:rPr>
          <w:szCs w:val="24"/>
          <w:lang w:eastAsia="fr-FR" w:bidi="fr-FR"/>
        </w:rPr>
        <w:t>eux ne serait, ici encore, plus qu</w:t>
      </w:r>
      <w:r>
        <w:rPr>
          <w:szCs w:val="24"/>
          <w:lang w:eastAsia="fr-FR" w:bidi="fr-FR"/>
        </w:rPr>
        <w:t>’</w:t>
      </w:r>
      <w:r w:rsidRPr="00F452F3">
        <w:rPr>
          <w:szCs w:val="24"/>
          <w:lang w:eastAsia="fr-FR" w:bidi="fr-FR"/>
        </w:rPr>
        <w:t>une occasion, ce que Socrate exprime hardiment en d</w:t>
      </w:r>
      <w:r w:rsidRPr="00F452F3">
        <w:rPr>
          <w:szCs w:val="24"/>
          <w:lang w:eastAsia="fr-FR" w:bidi="fr-FR"/>
        </w:rPr>
        <w:t>i</w:t>
      </w:r>
      <w:r w:rsidRPr="00F452F3">
        <w:rPr>
          <w:szCs w:val="24"/>
          <w:lang w:eastAsia="fr-FR" w:bidi="fr-FR"/>
        </w:rPr>
        <w:t>sant que, même chez les morts, il ne ferait qu</w:t>
      </w:r>
      <w:r>
        <w:rPr>
          <w:szCs w:val="24"/>
          <w:lang w:eastAsia="fr-FR" w:bidi="fr-FR"/>
        </w:rPr>
        <w:t>’</w:t>
      </w:r>
      <w:r w:rsidRPr="00F452F3">
        <w:rPr>
          <w:szCs w:val="24"/>
          <w:lang w:eastAsia="fr-FR" w:bidi="fr-FR"/>
        </w:rPr>
        <w:t>interroger</w:t>
      </w:r>
      <w:r w:rsidRPr="00F452F3">
        <w:t> ;</w:t>
      </w:r>
      <w:r w:rsidRPr="00F452F3">
        <w:rPr>
          <w:szCs w:val="24"/>
          <w:lang w:eastAsia="fr-FR" w:bidi="fr-FR"/>
        </w:rPr>
        <w:t xml:space="preserve"> car l</w:t>
      </w:r>
      <w:r>
        <w:rPr>
          <w:szCs w:val="24"/>
          <w:lang w:eastAsia="fr-FR" w:bidi="fr-FR"/>
        </w:rPr>
        <w:t>’</w:t>
      </w:r>
      <w:r w:rsidRPr="00F452F3">
        <w:rPr>
          <w:szCs w:val="24"/>
          <w:lang w:eastAsia="fr-FR" w:bidi="fr-FR"/>
        </w:rPr>
        <w:t>idée finale de toute question est que l</w:t>
      </w:r>
      <w:r>
        <w:rPr>
          <w:szCs w:val="24"/>
          <w:lang w:eastAsia="fr-FR" w:bidi="fr-FR"/>
        </w:rPr>
        <w:t>’</w:t>
      </w:r>
      <w:r w:rsidRPr="00F452F3">
        <w:rPr>
          <w:szCs w:val="24"/>
          <w:lang w:eastAsia="fr-FR" w:bidi="fr-FR"/>
        </w:rPr>
        <w:t>interrogé doit pourtant lui-même posséder la vérité et se la pr</w:t>
      </w:r>
      <w:r w:rsidRPr="00F452F3">
        <w:rPr>
          <w:szCs w:val="24"/>
          <w:lang w:eastAsia="fr-FR" w:bidi="fr-FR"/>
        </w:rPr>
        <w:t>o</w:t>
      </w:r>
      <w:r w:rsidRPr="00F452F3">
        <w:rPr>
          <w:szCs w:val="24"/>
          <w:lang w:eastAsia="fr-FR" w:bidi="fr-FR"/>
        </w:rPr>
        <w:t>curer par lui-même. Le point de départ temporel est un néant</w:t>
      </w:r>
      <w:r w:rsidRPr="00F452F3">
        <w:t> ;</w:t>
      </w:r>
      <w:r w:rsidRPr="00F452F3">
        <w:rPr>
          <w:szCs w:val="24"/>
          <w:lang w:eastAsia="fr-FR" w:bidi="fr-FR"/>
        </w:rPr>
        <w:t xml:space="preserve"> car à l</w:t>
      </w:r>
      <w:r>
        <w:rPr>
          <w:szCs w:val="24"/>
          <w:lang w:eastAsia="fr-FR" w:bidi="fr-FR"/>
        </w:rPr>
        <w:t>’</w:t>
      </w:r>
      <w:r w:rsidRPr="00F452F3">
        <w:rPr>
          <w:szCs w:val="24"/>
          <w:lang w:eastAsia="fr-FR" w:bidi="fr-FR"/>
        </w:rPr>
        <w:t>instant même où je découvre que, de toute éternité, j</w:t>
      </w:r>
      <w:r>
        <w:rPr>
          <w:szCs w:val="24"/>
          <w:lang w:eastAsia="fr-FR" w:bidi="fr-FR"/>
        </w:rPr>
        <w:t>’</w:t>
      </w:r>
      <w:r w:rsidRPr="00F452F3">
        <w:rPr>
          <w:szCs w:val="24"/>
          <w:lang w:eastAsia="fr-FR" w:bidi="fr-FR"/>
        </w:rPr>
        <w:t>ai su la vérité, sans le savoir, cet instant se r</w:t>
      </w:r>
      <w:r w:rsidRPr="00F452F3">
        <w:rPr>
          <w:szCs w:val="24"/>
          <w:lang w:eastAsia="fr-FR" w:bidi="fr-FR"/>
        </w:rPr>
        <w:t>é</w:t>
      </w:r>
      <w:r w:rsidRPr="00F452F3">
        <w:rPr>
          <w:szCs w:val="24"/>
          <w:lang w:eastAsia="fr-FR" w:bidi="fr-FR"/>
        </w:rPr>
        <w:t>sorbe dans l</w:t>
      </w:r>
      <w:r>
        <w:rPr>
          <w:szCs w:val="24"/>
          <w:lang w:eastAsia="fr-FR" w:bidi="fr-FR"/>
        </w:rPr>
        <w:t>’</w:t>
      </w:r>
      <w:r w:rsidRPr="00F452F3">
        <w:rPr>
          <w:szCs w:val="24"/>
          <w:lang w:eastAsia="fr-FR" w:bidi="fr-FR"/>
        </w:rPr>
        <w:t>éternel, incorporé en lui, en sorte que, pour ainsi dire, je ne pourrais même pas le trouver, si je le cherchais, parce qu</w:t>
      </w:r>
      <w:r>
        <w:rPr>
          <w:szCs w:val="24"/>
          <w:lang w:eastAsia="fr-FR" w:bidi="fr-FR"/>
        </w:rPr>
        <w:t>’</w:t>
      </w:r>
      <w:r w:rsidRPr="00F452F3">
        <w:rPr>
          <w:szCs w:val="24"/>
          <w:lang w:eastAsia="fr-FR" w:bidi="fr-FR"/>
        </w:rPr>
        <w:t>il n</w:t>
      </w:r>
      <w:r>
        <w:rPr>
          <w:szCs w:val="24"/>
          <w:lang w:eastAsia="fr-FR" w:bidi="fr-FR"/>
        </w:rPr>
        <w:t>’</w:t>
      </w:r>
      <w:r w:rsidRPr="00F452F3">
        <w:rPr>
          <w:szCs w:val="24"/>
          <w:lang w:eastAsia="fr-FR" w:bidi="fr-FR"/>
        </w:rPr>
        <w:t>est pas ici ou là, mais n</w:t>
      </w:r>
      <w:r>
        <w:rPr>
          <w:szCs w:val="24"/>
          <w:lang w:eastAsia="fr-FR" w:bidi="fr-FR"/>
        </w:rPr>
        <w:t>’</w:t>
      </w:r>
      <w:r w:rsidRPr="00F452F3">
        <w:rPr>
          <w:szCs w:val="24"/>
          <w:lang w:eastAsia="fr-FR" w:bidi="fr-FR"/>
        </w:rPr>
        <w:t>est qu</w:t>
      </w:r>
      <w:r>
        <w:rPr>
          <w:szCs w:val="24"/>
          <w:lang w:eastAsia="fr-FR" w:bidi="fr-FR"/>
        </w:rPr>
        <w:t>’</w:t>
      </w:r>
      <w:r w:rsidRPr="00F452F3">
        <w:rPr>
          <w:szCs w:val="24"/>
          <w:lang w:eastAsia="fr-FR" w:bidi="fr-FR"/>
        </w:rPr>
        <w:t xml:space="preserve">un </w:t>
      </w:r>
      <w:r w:rsidRPr="00112C38">
        <w:rPr>
          <w:bCs/>
          <w:i/>
          <w:iCs/>
          <w:szCs w:val="24"/>
        </w:rPr>
        <w:t>ubique et nusquam</w:t>
      </w:r>
      <w:r>
        <w:rPr>
          <w:bCs/>
          <w:iCs/>
          <w:szCs w:val="24"/>
        </w:rPr>
        <w:t> </w:t>
      </w:r>
      <w:r w:rsidRPr="006812F0">
        <w:rPr>
          <w:rStyle w:val="Appelnotedebasdep"/>
          <w:bCs/>
          <w:iCs/>
          <w:szCs w:val="19"/>
        </w:rPr>
        <w:footnoteReference w:id="33"/>
      </w:r>
      <w:r w:rsidRPr="006812F0">
        <w:rPr>
          <w:szCs w:val="24"/>
          <w:lang w:eastAsia="fr-FR" w:bidi="fr-FR"/>
        </w:rPr>
        <w:t>.</w:t>
      </w:r>
    </w:p>
    <w:p w:rsidR="00EC7671" w:rsidRPr="00F452F3" w:rsidRDefault="008C6031" w:rsidP="00EC7671">
      <w:pPr>
        <w:spacing w:before="120" w:after="120"/>
        <w:jc w:val="both"/>
      </w:pPr>
      <w:r w:rsidRPr="00F452F3">
        <w:rPr>
          <w:noProof/>
          <w:lang w:bidi="fr-FR"/>
        </w:rPr>
        <mc:AlternateContent>
          <mc:Choice Requires="wps">
            <w:drawing>
              <wp:anchor distT="0" distB="0" distL="63500" distR="63500" simplePos="0" relativeHeight="251652096" behindDoc="1" locked="0" layoutInCell="1" allowOverlap="1">
                <wp:simplePos x="0" y="0"/>
                <wp:positionH relativeFrom="margin">
                  <wp:posOffset>6361430</wp:posOffset>
                </wp:positionH>
                <wp:positionV relativeFrom="margin">
                  <wp:posOffset>6087110</wp:posOffset>
                </wp:positionV>
                <wp:extent cx="164465" cy="279400"/>
                <wp:effectExtent l="0" t="0" r="0" b="0"/>
                <wp:wrapTopAndBottom/>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4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120"/>
                              <w:shd w:val="clear" w:color="auto" w:fill="auto"/>
                              <w:spacing w:line="220" w:lineRule="exact"/>
                              <w:ind w:firstLine="29"/>
                            </w:pPr>
                            <w:r>
                              <w:rPr>
                                <w:rStyle w:val="Corpsdutexte12Exact"/>
                                <w:b/>
                                <w:bCs/>
                              </w:rPr>
                              <w:t>43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500.9pt;margin-top:479.3pt;width:12.95pt;height:22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PJaogIAAJkFAAAOAAAAZHJzL2Uyb0RvYy54bWysVG1vmzAQ/j5p/8Hyd8pLHRJQSdWGME3q&#13;&#10;XqR2P8ABE6yBzWwnpJv233c2JU1aTZq28QGd7fP5nnueu6vrQ9eiPVOaS5Hh8CLAiIlSVlxsM/zl&#13;&#10;ofAWGGlDRUVbKViGH5nG18u3b66GPmWRbGRbMYUgiNDp0Ge4MaZPfV+XDeuovpA9E3BYS9VRA0u1&#13;&#10;9StFB4jetX4UBLE/SFX1SpZMa9jNx0O8dPHrmpXmU11rZlCbYcjNuL9y/439+8srmm4V7RtePqVB&#13;&#10;/yKLjnIBjx5D5dRQtFP8VaiOl0pqWZuLUna+rGteMocB0ITBCzT3De2ZwwLF0f2xTPr/hS0/7j8r&#13;&#10;xKsMR5cYCdoBRw/sYNCtPKDElmfodQpe9z34mQNsA80Oqu7vZPlVg4t/4jNe0NZ7M3yQFcSjOyPd&#13;&#10;jUOtOlskgI0gDPDxeOTAvlna2DEh8QyjEo6ieUICx5FP0+lyr7R5x2SHrJFhBRS74HR/p41NhqaT&#13;&#10;i31LyIK3raO5FWcb4DjuwNNw1Z7ZJBxrP5IgWS/WC+KRKF57JMhz76ZYES8uwvksv8xXqzz8ad8N&#13;&#10;SdrwqmLCPjMpKCR/xtCTlkfujxrSsuWVDWdT0mq7WbUK7SkouHCfZQWSP3Hzz9Nwx4DlBaQwIsFt&#13;&#10;lHhFvJh7pCAzL5kHCy8Ik9skDkhC8uIc0h0X7N8hoSHDySyajaL5LbbAfa+x0bTjBmZEy7sML45O&#13;&#10;NG0YrdaictQaytvRPimFTf+5FFCxiWinVyvRUazmsDm4FognvW9k9QgCVhIEBiqF+QZGI9V3jAaY&#13;&#10;FRnW33ZUMYza9wKa0Q6WyVCTsZkMKkq4mmGD0WiuzDiAdr3i2wYiT/10A41ScCdi21FjFoDALqD/&#13;&#10;HZanWWUHzOnaeT1P1OUvAAAA//8DAFBLAwQUAAYACAAAACEAt+FfK+cAAAATAQAADwAAAGRycy9k&#13;&#10;b3ducmV2LnhtbEyPwU7DMBBE70j8g7VI3KjdSE1KGqdCVOGAhCoKHLg58RIH4nUUu23693W5wGWl&#13;&#10;0ezOzivWk+3ZAUffOZIwnwlgSI3THbUS3t+quyUwHxRp1TtCCSf0sC6vrwqVa3ekVzzsQstiCPlc&#13;&#10;STAhDDnnvjFolZ+5ASl6X260KkQ5tlyP6hjDbc8TIVJuVUfxg1EDPhpsfnZ7K6Ha8JML5mX7sRiy&#13;&#10;8fnps/pO60rK25tps4rjYQUs4BT+LuDCEPtDGYvVbk/asz5qIeYRIEi4XyxTYJcVkWQZsPrXTFLg&#13;&#10;ZcH/s5RnAAAA//8DAFBLAQItABQABgAIAAAAIQC2gziS/gAAAOEBAAATAAAAAAAAAAAAAAAAAAAA&#13;&#10;AABbQ29udGVudF9UeXBlc10ueG1sUEsBAi0AFAAGAAgAAAAhADj9If/WAAAAlAEAAAsAAAAAAAAA&#13;&#10;AAAAAAAALwEAAF9yZWxzLy5yZWxzUEsBAi0AFAAGAAgAAAAhABSk8lqiAgAAmQUAAA4AAAAAAAAA&#13;&#10;AAAAAAAALgIAAGRycy9lMm9Eb2MueG1sUEsBAi0AFAAGAAgAAAAhALfhXyvnAAAAEwEAAA8AAAAA&#13;&#10;AAAAAAAAAAAA/AQAAGRycy9kb3ducmV2LnhtbFBLBQYAAAAABAAEAPMAAAAQBgAAAAA=&#13;&#10;" filled="f" stroked="f">
                <v:path arrowok="t"/>
                <v:textbox style="mso-fit-shape-to-text:t" inset="0,0,0,0">
                  <w:txbxContent>
                    <w:p w:rsidR="00EC7671" w:rsidRDefault="00EC7671" w:rsidP="00EC7671">
                      <w:pPr>
                        <w:pStyle w:val="Corpsdutexte120"/>
                        <w:shd w:val="clear" w:color="auto" w:fill="auto"/>
                        <w:spacing w:line="220" w:lineRule="exact"/>
                        <w:ind w:firstLine="29"/>
                      </w:pPr>
                      <w:r>
                        <w:rPr>
                          <w:rStyle w:val="Corpsdutexte12Exact"/>
                          <w:b/>
                          <w:bCs/>
                        </w:rPr>
                        <w:t>43</w:t>
                      </w:r>
                    </w:p>
                  </w:txbxContent>
                </v:textbox>
                <w10:wrap type="topAndBottom" anchorx="margin" anchory="margin"/>
              </v:shape>
            </w:pict>
          </mc:Fallback>
        </mc:AlternateContent>
      </w:r>
      <w:r w:rsidR="00EC7671" w:rsidRPr="00F452F3">
        <w:rPr>
          <w:lang w:eastAsia="fr-FR" w:bidi="fr-FR"/>
        </w:rPr>
        <w:t>[44]</w:t>
      </w:r>
    </w:p>
    <w:p w:rsidR="00EC7671" w:rsidRPr="00F452F3" w:rsidRDefault="00EC7671" w:rsidP="00EC7671">
      <w:pPr>
        <w:spacing w:before="120" w:after="120"/>
        <w:jc w:val="both"/>
        <w:rPr>
          <w:szCs w:val="24"/>
          <w:lang w:eastAsia="fr-FR" w:bidi="fr-FR"/>
        </w:rPr>
      </w:pPr>
    </w:p>
    <w:p w:rsidR="00EC7671" w:rsidRPr="00F452F3" w:rsidRDefault="00EC7671" w:rsidP="00EC7671">
      <w:pPr>
        <w:pStyle w:val="planche"/>
        <w:rPr>
          <w:lang w:eastAsia="fr-FR" w:bidi="fr-FR"/>
        </w:rPr>
      </w:pPr>
      <w:r w:rsidRPr="00F452F3">
        <w:rPr>
          <w:lang w:eastAsia="fr-FR" w:bidi="fr-FR"/>
        </w:rPr>
        <w:t>2.</w:t>
      </w:r>
    </w:p>
    <w:p w:rsidR="00EC7671" w:rsidRPr="00F452F3" w:rsidRDefault="00EC7671" w:rsidP="00EC7671">
      <w:pPr>
        <w:spacing w:before="120" w:after="120"/>
        <w:jc w:val="both"/>
        <w:rPr>
          <w:szCs w:val="24"/>
          <w:lang w:eastAsia="fr-FR" w:bidi="fr-FR"/>
        </w:rPr>
      </w:pPr>
    </w:p>
    <w:p w:rsidR="00EC7671" w:rsidRPr="00F452F3" w:rsidRDefault="00EC7671" w:rsidP="00EC7671">
      <w:pPr>
        <w:spacing w:before="120" w:after="120"/>
        <w:jc w:val="both"/>
      </w:pPr>
      <w:r w:rsidRPr="00F452F3">
        <w:rPr>
          <w:szCs w:val="24"/>
          <w:lang w:eastAsia="fr-FR" w:bidi="fr-FR"/>
        </w:rPr>
        <w:t>Si maintenant il ne doit pas en être ainsi, alors l</w:t>
      </w:r>
      <w:r>
        <w:rPr>
          <w:szCs w:val="24"/>
          <w:lang w:eastAsia="fr-FR" w:bidi="fr-FR"/>
        </w:rPr>
        <w:t>’</w:t>
      </w:r>
      <w:r w:rsidRPr="00F452F3">
        <w:rPr>
          <w:szCs w:val="24"/>
          <w:lang w:eastAsia="fr-FR" w:bidi="fr-FR"/>
        </w:rPr>
        <w:t>instant dans le temps doit avoir une signification décisive, en so</w:t>
      </w:r>
      <w:r w:rsidRPr="00F452F3">
        <w:rPr>
          <w:szCs w:val="24"/>
          <w:lang w:eastAsia="fr-FR" w:bidi="fr-FR"/>
        </w:rPr>
        <w:t>r</w:t>
      </w:r>
      <w:r w:rsidRPr="00F452F3">
        <w:rPr>
          <w:szCs w:val="24"/>
          <w:lang w:eastAsia="fr-FR" w:bidi="fr-FR"/>
        </w:rPr>
        <w:t>te que je ne puisse l</w:t>
      </w:r>
      <w:r>
        <w:rPr>
          <w:szCs w:val="24"/>
          <w:lang w:eastAsia="fr-FR" w:bidi="fr-FR"/>
        </w:rPr>
        <w:t>’</w:t>
      </w:r>
      <w:r w:rsidRPr="00F452F3">
        <w:rPr>
          <w:szCs w:val="24"/>
          <w:lang w:eastAsia="fr-FR" w:bidi="fr-FR"/>
        </w:rPr>
        <w:t>oublier à aucun moment ni dans le temps ni dans l</w:t>
      </w:r>
      <w:r>
        <w:rPr>
          <w:szCs w:val="24"/>
          <w:lang w:eastAsia="fr-FR" w:bidi="fr-FR"/>
        </w:rPr>
        <w:t>’</w:t>
      </w:r>
      <w:r w:rsidRPr="00F452F3">
        <w:rPr>
          <w:szCs w:val="24"/>
          <w:lang w:eastAsia="fr-FR" w:bidi="fr-FR"/>
        </w:rPr>
        <w:t>éternité, parce que l</w:t>
      </w:r>
      <w:r>
        <w:rPr>
          <w:szCs w:val="24"/>
          <w:lang w:eastAsia="fr-FR" w:bidi="fr-FR"/>
        </w:rPr>
        <w:t>’</w:t>
      </w:r>
      <w:r w:rsidRPr="00F452F3">
        <w:rPr>
          <w:szCs w:val="24"/>
          <w:lang w:eastAsia="fr-FR" w:bidi="fr-FR"/>
        </w:rPr>
        <w:t>éternel qui n</w:t>
      </w:r>
      <w:r>
        <w:rPr>
          <w:szCs w:val="24"/>
          <w:lang w:eastAsia="fr-FR" w:bidi="fr-FR"/>
        </w:rPr>
        <w:t>’</w:t>
      </w:r>
      <w:r w:rsidRPr="00F452F3">
        <w:rPr>
          <w:szCs w:val="24"/>
          <w:lang w:eastAsia="fr-FR" w:bidi="fr-FR"/>
        </w:rPr>
        <w:t>existait pas auparavant est né à cet instant. En pa</w:t>
      </w:r>
      <w:r w:rsidRPr="00F452F3">
        <w:rPr>
          <w:szCs w:val="24"/>
          <w:lang w:eastAsia="fr-FR" w:bidi="fr-FR"/>
        </w:rPr>
        <w:t>r</w:t>
      </w:r>
      <w:r w:rsidRPr="00F452F3">
        <w:rPr>
          <w:szCs w:val="24"/>
          <w:lang w:eastAsia="fr-FR" w:bidi="fr-FR"/>
        </w:rPr>
        <w:t>tant de cette présupposition, considérons maintenant la question de savoir dans quelle mesure la vérité peut s</w:t>
      </w:r>
      <w:r>
        <w:rPr>
          <w:szCs w:val="24"/>
          <w:lang w:eastAsia="fr-FR" w:bidi="fr-FR"/>
        </w:rPr>
        <w:t>’</w:t>
      </w:r>
      <w:r w:rsidRPr="00F452F3">
        <w:rPr>
          <w:szCs w:val="24"/>
          <w:lang w:eastAsia="fr-FR" w:bidi="fr-FR"/>
        </w:rPr>
        <w:t>apprendre.</w:t>
      </w:r>
    </w:p>
    <w:p w:rsidR="00EC7671" w:rsidRDefault="00EC7671" w:rsidP="00EC7671">
      <w:pPr>
        <w:spacing w:before="120" w:after="120"/>
        <w:jc w:val="both"/>
        <w:rPr>
          <w:lang w:eastAsia="fr-FR" w:bidi="fr-FR"/>
        </w:rPr>
      </w:pPr>
    </w:p>
    <w:p w:rsidR="00EC7671" w:rsidRPr="006812F0" w:rsidRDefault="00EC7671" w:rsidP="00EC7671">
      <w:pPr>
        <w:pStyle w:val="a"/>
      </w:pPr>
      <w:r w:rsidRPr="006812F0">
        <w:rPr>
          <w:lang w:eastAsia="fr-FR" w:bidi="fr-FR"/>
        </w:rPr>
        <w:t>L</w:t>
      </w:r>
      <w:r>
        <w:rPr>
          <w:lang w:eastAsia="fr-FR" w:bidi="fr-FR"/>
        </w:rPr>
        <w:t>’</w:t>
      </w:r>
      <w:r w:rsidRPr="006812F0">
        <w:rPr>
          <w:lang w:eastAsia="fr-FR" w:bidi="fr-FR"/>
        </w:rPr>
        <w:t>état antérieur.</w:t>
      </w:r>
    </w:p>
    <w:p w:rsidR="00EC7671" w:rsidRPr="00F452F3" w:rsidRDefault="00EC7671" w:rsidP="00EC7671">
      <w:pPr>
        <w:spacing w:before="120" w:after="120"/>
        <w:jc w:val="both"/>
        <w:rPr>
          <w:szCs w:val="24"/>
          <w:lang w:eastAsia="fr-FR" w:bidi="fr-FR"/>
        </w:rPr>
      </w:pPr>
    </w:p>
    <w:p w:rsidR="00EC7671" w:rsidRDefault="00EC7671" w:rsidP="00EC7671">
      <w:pPr>
        <w:spacing w:before="120" w:after="120"/>
        <w:jc w:val="both"/>
      </w:pPr>
      <w:r w:rsidRPr="00F452F3">
        <w:rPr>
          <w:szCs w:val="24"/>
          <w:lang w:eastAsia="fr-FR" w:bidi="fr-FR"/>
        </w:rPr>
        <w:t>Nous commençons avec la difficulté socratique</w:t>
      </w:r>
      <w:r w:rsidRPr="00F452F3">
        <w:t> :</w:t>
      </w:r>
      <w:r w:rsidRPr="00F452F3">
        <w:rPr>
          <w:szCs w:val="24"/>
          <w:lang w:eastAsia="fr-FR" w:bidi="fr-FR"/>
        </w:rPr>
        <w:t xml:space="preserve"> comment peut-on chercher la vérité, puisqu</w:t>
      </w:r>
      <w:r>
        <w:rPr>
          <w:szCs w:val="24"/>
          <w:lang w:eastAsia="fr-FR" w:bidi="fr-FR"/>
        </w:rPr>
        <w:t>’</w:t>
      </w:r>
      <w:r w:rsidRPr="00F452F3">
        <w:rPr>
          <w:szCs w:val="24"/>
          <w:lang w:eastAsia="fr-FR" w:bidi="fr-FR"/>
        </w:rPr>
        <w:t>il est aussi imposs</w:t>
      </w:r>
      <w:r w:rsidRPr="00F452F3">
        <w:rPr>
          <w:szCs w:val="24"/>
          <w:lang w:eastAsia="fr-FR" w:bidi="fr-FR"/>
        </w:rPr>
        <w:t>i</w:t>
      </w:r>
      <w:r w:rsidRPr="00F452F3">
        <w:rPr>
          <w:szCs w:val="24"/>
          <w:lang w:eastAsia="fr-FR" w:bidi="fr-FR"/>
        </w:rPr>
        <w:t>ble qu</w:t>
      </w:r>
      <w:r>
        <w:rPr>
          <w:szCs w:val="24"/>
          <w:lang w:eastAsia="fr-FR" w:bidi="fr-FR"/>
        </w:rPr>
        <w:t>’</w:t>
      </w:r>
      <w:r w:rsidRPr="00F452F3">
        <w:rPr>
          <w:szCs w:val="24"/>
          <w:lang w:eastAsia="fr-FR" w:bidi="fr-FR"/>
        </w:rPr>
        <w:t>on l</w:t>
      </w:r>
      <w:r>
        <w:rPr>
          <w:szCs w:val="24"/>
          <w:lang w:eastAsia="fr-FR" w:bidi="fr-FR"/>
        </w:rPr>
        <w:t>’</w:t>
      </w:r>
      <w:r w:rsidRPr="00F452F3">
        <w:rPr>
          <w:szCs w:val="24"/>
          <w:lang w:eastAsia="fr-FR" w:bidi="fr-FR"/>
        </w:rPr>
        <w:t>ait ou qu</w:t>
      </w:r>
      <w:r>
        <w:rPr>
          <w:szCs w:val="24"/>
          <w:lang w:eastAsia="fr-FR" w:bidi="fr-FR"/>
        </w:rPr>
        <w:t>’</w:t>
      </w:r>
      <w:r w:rsidRPr="00F452F3">
        <w:rPr>
          <w:szCs w:val="24"/>
          <w:lang w:eastAsia="fr-FR" w:bidi="fr-FR"/>
        </w:rPr>
        <w:t>on ne l</w:t>
      </w:r>
      <w:r>
        <w:rPr>
          <w:szCs w:val="24"/>
          <w:lang w:eastAsia="fr-FR" w:bidi="fr-FR"/>
        </w:rPr>
        <w:t>’</w:t>
      </w:r>
      <w:r w:rsidRPr="00F452F3">
        <w:rPr>
          <w:szCs w:val="24"/>
          <w:lang w:eastAsia="fr-FR" w:bidi="fr-FR"/>
        </w:rPr>
        <w:t>ait pas</w:t>
      </w:r>
      <w:r w:rsidRPr="00F452F3">
        <w:t> ?</w:t>
      </w:r>
      <w:r w:rsidRPr="00F452F3">
        <w:rPr>
          <w:szCs w:val="24"/>
          <w:lang w:eastAsia="fr-FR" w:bidi="fr-FR"/>
        </w:rPr>
        <w:t xml:space="preserve"> Le raisonnement socratique supprimait à vrai dire la di</w:t>
      </w:r>
      <w:r w:rsidRPr="00F452F3">
        <w:rPr>
          <w:szCs w:val="24"/>
          <w:lang w:eastAsia="fr-FR" w:bidi="fr-FR"/>
        </w:rPr>
        <w:t>s</w:t>
      </w:r>
      <w:r w:rsidRPr="00F452F3">
        <w:rPr>
          <w:szCs w:val="24"/>
          <w:lang w:eastAsia="fr-FR" w:bidi="fr-FR"/>
        </w:rPr>
        <w:t>jonction en ce qu</w:t>
      </w:r>
      <w:r>
        <w:rPr>
          <w:szCs w:val="24"/>
          <w:lang w:eastAsia="fr-FR" w:bidi="fr-FR"/>
        </w:rPr>
        <w:t>’</w:t>
      </w:r>
      <w:r w:rsidRPr="00F452F3">
        <w:rPr>
          <w:szCs w:val="24"/>
          <w:lang w:eastAsia="fr-FR" w:bidi="fr-FR"/>
        </w:rPr>
        <w:t>il s</w:t>
      </w:r>
      <w:r>
        <w:rPr>
          <w:szCs w:val="24"/>
          <w:lang w:eastAsia="fr-FR" w:bidi="fr-FR"/>
        </w:rPr>
        <w:t>’</w:t>
      </w:r>
      <w:r w:rsidRPr="00F452F3">
        <w:rPr>
          <w:szCs w:val="24"/>
          <w:lang w:eastAsia="fr-FR" w:bidi="fr-FR"/>
        </w:rPr>
        <w:t>avérait qu</w:t>
      </w:r>
      <w:r>
        <w:rPr>
          <w:szCs w:val="24"/>
          <w:lang w:eastAsia="fr-FR" w:bidi="fr-FR"/>
        </w:rPr>
        <w:t>’</w:t>
      </w:r>
      <w:r w:rsidRPr="00F452F3">
        <w:rPr>
          <w:szCs w:val="24"/>
          <w:lang w:eastAsia="fr-FR" w:bidi="fr-FR"/>
        </w:rPr>
        <w:t>au fond tout homme possède la vérité. Telle était son explic</w:t>
      </w:r>
      <w:r w:rsidRPr="00F452F3">
        <w:rPr>
          <w:szCs w:val="24"/>
          <w:lang w:eastAsia="fr-FR" w:bidi="fr-FR"/>
        </w:rPr>
        <w:t>a</w:t>
      </w:r>
      <w:r w:rsidRPr="00F452F3">
        <w:rPr>
          <w:szCs w:val="24"/>
          <w:lang w:eastAsia="fr-FR" w:bidi="fr-FR"/>
        </w:rPr>
        <w:t>tion, et nous en avons vu les conséquences en ce qui concerne l</w:t>
      </w:r>
      <w:r>
        <w:rPr>
          <w:szCs w:val="24"/>
          <w:lang w:eastAsia="fr-FR" w:bidi="fr-FR"/>
        </w:rPr>
        <w:t>’</w:t>
      </w:r>
      <w:r w:rsidRPr="00F452F3">
        <w:rPr>
          <w:szCs w:val="24"/>
          <w:lang w:eastAsia="fr-FR" w:bidi="fr-FR"/>
        </w:rPr>
        <w:t>instant. Si celui-ci doit recevoir une signification déc</w:t>
      </w:r>
      <w:r w:rsidRPr="00F452F3">
        <w:rPr>
          <w:szCs w:val="24"/>
          <w:lang w:eastAsia="fr-FR" w:bidi="fr-FR"/>
        </w:rPr>
        <w:t>i</w:t>
      </w:r>
      <w:r w:rsidRPr="00F452F3">
        <w:rPr>
          <w:szCs w:val="24"/>
          <w:lang w:eastAsia="fr-FR" w:bidi="fr-FR"/>
        </w:rPr>
        <w:t>sive, il faut que l</w:t>
      </w:r>
      <w:r>
        <w:rPr>
          <w:szCs w:val="24"/>
          <w:lang w:eastAsia="fr-FR" w:bidi="fr-FR"/>
        </w:rPr>
        <w:t>’</w:t>
      </w:r>
      <w:r w:rsidRPr="00F452F3">
        <w:rPr>
          <w:szCs w:val="24"/>
          <w:lang w:eastAsia="fr-FR" w:bidi="fr-FR"/>
        </w:rPr>
        <w:t>homme qui cherche n</w:t>
      </w:r>
      <w:r>
        <w:rPr>
          <w:szCs w:val="24"/>
          <w:lang w:eastAsia="fr-FR" w:bidi="fr-FR"/>
        </w:rPr>
        <w:t>’</w:t>
      </w:r>
      <w:r w:rsidRPr="00F452F3">
        <w:rPr>
          <w:szCs w:val="24"/>
          <w:lang w:eastAsia="fr-FR" w:bidi="fr-FR"/>
        </w:rPr>
        <w:t>ait pas eu la vérité jusqu</w:t>
      </w:r>
      <w:r>
        <w:rPr>
          <w:szCs w:val="24"/>
          <w:lang w:eastAsia="fr-FR" w:bidi="fr-FR"/>
        </w:rPr>
        <w:t>’</w:t>
      </w:r>
      <w:r w:rsidRPr="00F452F3">
        <w:rPr>
          <w:szCs w:val="24"/>
          <w:lang w:eastAsia="fr-FR" w:bidi="fr-FR"/>
        </w:rPr>
        <w:t>à cet instant précis même sans le savoir, car alors l</w:t>
      </w:r>
      <w:r>
        <w:rPr>
          <w:szCs w:val="24"/>
          <w:lang w:eastAsia="fr-FR" w:bidi="fr-FR"/>
        </w:rPr>
        <w:t>’</w:t>
      </w:r>
      <w:r w:rsidRPr="00F452F3">
        <w:rPr>
          <w:szCs w:val="24"/>
          <w:lang w:eastAsia="fr-FR" w:bidi="fr-FR"/>
        </w:rPr>
        <w:t>instant n</w:t>
      </w:r>
      <w:r>
        <w:rPr>
          <w:szCs w:val="24"/>
          <w:lang w:eastAsia="fr-FR" w:bidi="fr-FR"/>
        </w:rPr>
        <w:t>’</w:t>
      </w:r>
      <w:r w:rsidRPr="00F452F3">
        <w:rPr>
          <w:szCs w:val="24"/>
          <w:lang w:eastAsia="fr-FR" w:bidi="fr-FR"/>
        </w:rPr>
        <w:t>est plus que celui de l</w:t>
      </w:r>
      <w:r>
        <w:rPr>
          <w:szCs w:val="24"/>
          <w:lang w:eastAsia="fr-FR" w:bidi="fr-FR"/>
        </w:rPr>
        <w:t>’</w:t>
      </w:r>
      <w:r w:rsidRPr="00F452F3">
        <w:rPr>
          <w:szCs w:val="24"/>
          <w:lang w:eastAsia="fr-FR" w:bidi="fr-FR"/>
        </w:rPr>
        <w:t>occasion</w:t>
      </w:r>
      <w:r w:rsidRPr="00F452F3">
        <w:t> ;</w:t>
      </w:r>
      <w:r w:rsidRPr="00F452F3">
        <w:rPr>
          <w:szCs w:val="24"/>
          <w:lang w:eastAsia="fr-FR" w:bidi="fr-FR"/>
        </w:rPr>
        <w:t xml:space="preserve"> oui, il faut même qu</w:t>
      </w:r>
      <w:r>
        <w:rPr>
          <w:szCs w:val="24"/>
          <w:lang w:eastAsia="fr-FR" w:bidi="fr-FR"/>
        </w:rPr>
        <w:t>’</w:t>
      </w:r>
      <w:r w:rsidRPr="00F452F3">
        <w:rPr>
          <w:szCs w:val="24"/>
          <w:lang w:eastAsia="fr-FR" w:bidi="fr-FR"/>
        </w:rPr>
        <w:t>il ne soit pas le chercheur</w:t>
      </w:r>
      <w:r w:rsidRPr="00F452F3">
        <w:t> ;</w:t>
      </w:r>
      <w:r w:rsidRPr="00F452F3">
        <w:rPr>
          <w:szCs w:val="24"/>
          <w:lang w:eastAsia="fr-FR" w:bidi="fr-FR"/>
        </w:rPr>
        <w:t xml:space="preserve"> car c</w:t>
      </w:r>
      <w:r>
        <w:rPr>
          <w:szCs w:val="24"/>
          <w:lang w:eastAsia="fr-FR" w:bidi="fr-FR"/>
        </w:rPr>
        <w:t>’</w:t>
      </w:r>
      <w:r w:rsidRPr="00F452F3">
        <w:rPr>
          <w:szCs w:val="24"/>
          <w:lang w:eastAsia="fr-FR" w:bidi="fr-FR"/>
        </w:rPr>
        <w:t>est ainsi que nous devons exprimer la difficulté si nous ne vo</w:t>
      </w:r>
      <w:r w:rsidRPr="00F452F3">
        <w:rPr>
          <w:szCs w:val="24"/>
          <w:lang w:eastAsia="fr-FR" w:bidi="fr-FR"/>
        </w:rPr>
        <w:t>u</w:t>
      </w:r>
      <w:r w:rsidRPr="00F452F3">
        <w:rPr>
          <w:szCs w:val="24"/>
          <w:lang w:eastAsia="fr-FR" w:bidi="fr-FR"/>
        </w:rPr>
        <w:t>lons pas l</w:t>
      </w:r>
      <w:r>
        <w:rPr>
          <w:szCs w:val="24"/>
          <w:lang w:eastAsia="fr-FR" w:bidi="fr-FR"/>
        </w:rPr>
        <w:t>’</w:t>
      </w:r>
      <w:r w:rsidRPr="00F452F3">
        <w:rPr>
          <w:szCs w:val="24"/>
          <w:lang w:eastAsia="fr-FR" w:bidi="fr-FR"/>
        </w:rPr>
        <w:t>expliquer socratiquement. Il doit donc être défini comme hors de la vérité (non pas allant vers elle en prosélyte, mais s</w:t>
      </w:r>
      <w:r>
        <w:rPr>
          <w:szCs w:val="24"/>
          <w:lang w:eastAsia="fr-FR" w:bidi="fr-FR"/>
        </w:rPr>
        <w:t>’</w:t>
      </w:r>
      <w:r w:rsidRPr="00F452F3">
        <w:rPr>
          <w:szCs w:val="24"/>
          <w:lang w:eastAsia="fr-FR" w:bidi="fr-FR"/>
        </w:rPr>
        <w:t>éloignant d</w:t>
      </w:r>
      <w:r>
        <w:rPr>
          <w:szCs w:val="24"/>
          <w:lang w:eastAsia="fr-FR" w:bidi="fr-FR"/>
        </w:rPr>
        <w:t>’</w:t>
      </w:r>
      <w:r w:rsidRPr="00F452F3">
        <w:rPr>
          <w:szCs w:val="24"/>
          <w:lang w:eastAsia="fr-FR" w:bidi="fr-FR"/>
        </w:rPr>
        <w:t>elle) ou comme non-vérité. Il est donc la non-vérité. Mais comment, alors, doit-on lui rappeler, ou à quoi cela servira-t-il qu</w:t>
      </w:r>
      <w:r>
        <w:rPr>
          <w:szCs w:val="24"/>
          <w:lang w:eastAsia="fr-FR" w:bidi="fr-FR"/>
        </w:rPr>
        <w:t>’</w:t>
      </w:r>
      <w:r w:rsidRPr="00F452F3">
        <w:rPr>
          <w:szCs w:val="24"/>
          <w:lang w:eastAsia="fr-FR" w:bidi="fr-FR"/>
        </w:rPr>
        <w:t>on lui rappelle ce qu</w:t>
      </w:r>
      <w:r>
        <w:rPr>
          <w:szCs w:val="24"/>
          <w:lang w:eastAsia="fr-FR" w:bidi="fr-FR"/>
        </w:rPr>
        <w:t>’</w:t>
      </w:r>
      <w:r w:rsidRPr="00F452F3">
        <w:rPr>
          <w:szCs w:val="24"/>
          <w:lang w:eastAsia="fr-FR" w:bidi="fr-FR"/>
        </w:rPr>
        <w:t>il n</w:t>
      </w:r>
      <w:r>
        <w:rPr>
          <w:szCs w:val="24"/>
          <w:lang w:eastAsia="fr-FR" w:bidi="fr-FR"/>
        </w:rPr>
        <w:t>’</w:t>
      </w:r>
      <w:r w:rsidRPr="00F452F3">
        <w:rPr>
          <w:szCs w:val="24"/>
          <w:lang w:eastAsia="fr-FR" w:bidi="fr-FR"/>
        </w:rPr>
        <w:t>a pas su et dont par conséquent il ne peut pas non plus se so</w:t>
      </w:r>
      <w:r w:rsidRPr="00F452F3">
        <w:rPr>
          <w:szCs w:val="24"/>
          <w:lang w:eastAsia="fr-FR" w:bidi="fr-FR"/>
        </w:rPr>
        <w:t>u</w:t>
      </w:r>
      <w:r w:rsidRPr="00F452F3">
        <w:rPr>
          <w:szCs w:val="24"/>
          <w:lang w:eastAsia="fr-FR" w:bidi="fr-FR"/>
        </w:rPr>
        <w:t>venir</w:t>
      </w:r>
      <w:r w:rsidRPr="00F452F3">
        <w:t> ?</w:t>
      </w:r>
    </w:p>
    <w:p w:rsidR="00EC7671" w:rsidRPr="00F452F3" w:rsidRDefault="00EC7671" w:rsidP="00EC7671">
      <w:pPr>
        <w:spacing w:before="120" w:after="120"/>
        <w:jc w:val="both"/>
      </w:pPr>
    </w:p>
    <w:p w:rsidR="00EC7671" w:rsidRPr="00F452F3" w:rsidRDefault="00EC7671" w:rsidP="00EC7671">
      <w:pPr>
        <w:spacing w:before="120" w:after="120"/>
        <w:jc w:val="both"/>
        <w:rPr>
          <w:lang w:eastAsia="fr-FR" w:bidi="fr-FR"/>
        </w:rPr>
      </w:pPr>
      <w:r w:rsidRPr="00F452F3">
        <w:rPr>
          <w:lang w:eastAsia="fr-FR" w:bidi="fr-FR"/>
        </w:rPr>
        <w:t>[45]</w:t>
      </w:r>
    </w:p>
    <w:p w:rsidR="00EC7671" w:rsidRDefault="00EC7671" w:rsidP="00EC7671">
      <w:pPr>
        <w:spacing w:before="120" w:after="120"/>
        <w:jc w:val="both"/>
      </w:pPr>
    </w:p>
    <w:p w:rsidR="00EC7671" w:rsidRPr="00E1476E" w:rsidRDefault="00EC7671" w:rsidP="00EC7671">
      <w:pPr>
        <w:pStyle w:val="a"/>
      </w:pPr>
      <w:r w:rsidRPr="00E1476E">
        <w:rPr>
          <w:lang w:eastAsia="fr-FR" w:bidi="fr-FR"/>
        </w:rPr>
        <w:t>Le maître.</w:t>
      </w:r>
    </w:p>
    <w:p w:rsidR="00EC7671" w:rsidRDefault="00EC7671" w:rsidP="00EC7671">
      <w:pPr>
        <w:spacing w:before="120" w:after="120"/>
        <w:jc w:val="both"/>
        <w:rPr>
          <w:szCs w:val="24"/>
          <w:lang w:eastAsia="fr-FR" w:bidi="fr-FR"/>
        </w:rPr>
      </w:pPr>
    </w:p>
    <w:p w:rsidR="00EC7671" w:rsidRPr="00F452F3" w:rsidRDefault="00EC7671" w:rsidP="00EC7671">
      <w:pPr>
        <w:spacing w:before="120" w:after="120"/>
        <w:jc w:val="both"/>
      </w:pPr>
      <w:r w:rsidRPr="00F452F3">
        <w:rPr>
          <w:szCs w:val="24"/>
          <w:lang w:eastAsia="fr-FR" w:bidi="fr-FR"/>
        </w:rPr>
        <w:t>Si le maître doit être l</w:t>
      </w:r>
      <w:r>
        <w:rPr>
          <w:szCs w:val="24"/>
          <w:lang w:eastAsia="fr-FR" w:bidi="fr-FR"/>
        </w:rPr>
        <w:t>’</w:t>
      </w:r>
      <w:r w:rsidRPr="00F452F3">
        <w:rPr>
          <w:szCs w:val="24"/>
          <w:lang w:eastAsia="fr-FR" w:bidi="fr-FR"/>
        </w:rPr>
        <w:t>occasion qui éveille le souvenir du disciple, alors il ne peut évidemment pas contribuer à ce qu</w:t>
      </w:r>
      <w:r>
        <w:rPr>
          <w:szCs w:val="24"/>
          <w:lang w:eastAsia="fr-FR" w:bidi="fr-FR"/>
        </w:rPr>
        <w:t>’</w:t>
      </w:r>
      <w:r w:rsidRPr="00F452F3">
        <w:rPr>
          <w:szCs w:val="24"/>
          <w:lang w:eastAsia="fr-FR" w:bidi="fr-FR"/>
        </w:rPr>
        <w:t>il se souvienne, à ce qu</w:t>
      </w:r>
      <w:r>
        <w:rPr>
          <w:szCs w:val="24"/>
          <w:lang w:eastAsia="fr-FR" w:bidi="fr-FR"/>
        </w:rPr>
        <w:t>’</w:t>
      </w:r>
      <w:r w:rsidRPr="00F452F3">
        <w:rPr>
          <w:szCs w:val="24"/>
          <w:lang w:eastAsia="fr-FR" w:bidi="fr-FR"/>
        </w:rPr>
        <w:t>il sache la vérité, car le disciple est, nous l</w:t>
      </w:r>
      <w:r>
        <w:rPr>
          <w:szCs w:val="24"/>
          <w:lang w:eastAsia="fr-FR" w:bidi="fr-FR"/>
        </w:rPr>
        <w:t>’</w:t>
      </w:r>
      <w:r w:rsidRPr="00F452F3">
        <w:rPr>
          <w:szCs w:val="24"/>
          <w:lang w:eastAsia="fr-FR" w:bidi="fr-FR"/>
        </w:rPr>
        <w:t>avons vu, la non-vérité. Ce dont le maître peut donc être pour lui l</w:t>
      </w:r>
      <w:r>
        <w:rPr>
          <w:szCs w:val="24"/>
          <w:lang w:eastAsia="fr-FR" w:bidi="fr-FR"/>
        </w:rPr>
        <w:t>’</w:t>
      </w:r>
      <w:r w:rsidRPr="00F452F3">
        <w:rPr>
          <w:szCs w:val="24"/>
          <w:lang w:eastAsia="fr-FR" w:bidi="fr-FR"/>
        </w:rPr>
        <w:t>occasion de se so</w:t>
      </w:r>
      <w:r w:rsidRPr="00F452F3">
        <w:rPr>
          <w:szCs w:val="24"/>
          <w:lang w:eastAsia="fr-FR" w:bidi="fr-FR"/>
        </w:rPr>
        <w:t>u</w:t>
      </w:r>
      <w:r w:rsidRPr="00F452F3">
        <w:rPr>
          <w:szCs w:val="24"/>
          <w:lang w:eastAsia="fr-FR" w:bidi="fr-FR"/>
        </w:rPr>
        <w:t>venir est qu</w:t>
      </w:r>
      <w:r>
        <w:rPr>
          <w:szCs w:val="24"/>
          <w:lang w:eastAsia="fr-FR" w:bidi="fr-FR"/>
        </w:rPr>
        <w:t>’</w:t>
      </w:r>
      <w:r w:rsidRPr="00F452F3">
        <w:rPr>
          <w:szCs w:val="24"/>
          <w:lang w:eastAsia="fr-FR" w:bidi="fr-FR"/>
        </w:rPr>
        <w:t>il est la non-vérité. Mais par cette connaissance le disciple est justement, n</w:t>
      </w:r>
      <w:r>
        <w:rPr>
          <w:szCs w:val="24"/>
          <w:lang w:eastAsia="fr-FR" w:bidi="fr-FR"/>
        </w:rPr>
        <w:t>’</w:t>
      </w:r>
      <w:r w:rsidRPr="00F452F3">
        <w:rPr>
          <w:szCs w:val="24"/>
          <w:lang w:eastAsia="fr-FR" w:bidi="fr-FR"/>
        </w:rPr>
        <w:t>est-ce pas, exclu de la vérité, plus que quand il était ignorant d</w:t>
      </w:r>
      <w:r>
        <w:rPr>
          <w:szCs w:val="24"/>
          <w:lang w:eastAsia="fr-FR" w:bidi="fr-FR"/>
        </w:rPr>
        <w:t>’</w:t>
      </w:r>
      <w:r w:rsidRPr="00F452F3">
        <w:rPr>
          <w:szCs w:val="24"/>
          <w:lang w:eastAsia="fr-FR" w:bidi="fr-FR"/>
        </w:rPr>
        <w:t>être la non-vérité. De cette façon le maître, justement par ce souvenir qu</w:t>
      </w:r>
      <w:r>
        <w:rPr>
          <w:szCs w:val="24"/>
          <w:lang w:eastAsia="fr-FR" w:bidi="fr-FR"/>
        </w:rPr>
        <w:t>’</w:t>
      </w:r>
      <w:r w:rsidRPr="00F452F3">
        <w:rPr>
          <w:szCs w:val="24"/>
          <w:lang w:eastAsia="fr-FR" w:bidi="fr-FR"/>
        </w:rPr>
        <w:t>il éveille chez le disciple, le repousse loin de lui, mais de telle façon que le di</w:t>
      </w:r>
      <w:r w:rsidRPr="00F452F3">
        <w:rPr>
          <w:szCs w:val="24"/>
          <w:lang w:eastAsia="fr-FR" w:bidi="fr-FR"/>
        </w:rPr>
        <w:t>s</w:t>
      </w:r>
      <w:r w:rsidRPr="00F452F3">
        <w:rPr>
          <w:szCs w:val="24"/>
          <w:lang w:eastAsia="fr-FR" w:bidi="fr-FR"/>
        </w:rPr>
        <w:t>ciple, par ce retour qu</w:t>
      </w:r>
      <w:r>
        <w:rPr>
          <w:szCs w:val="24"/>
          <w:lang w:eastAsia="fr-FR" w:bidi="fr-FR"/>
        </w:rPr>
        <w:t>’</w:t>
      </w:r>
      <w:r w:rsidRPr="00F452F3">
        <w:rPr>
          <w:szCs w:val="24"/>
          <w:lang w:eastAsia="fr-FR" w:bidi="fr-FR"/>
        </w:rPr>
        <w:t>il fait sur lui-même, ne découvre pas qu</w:t>
      </w:r>
      <w:r>
        <w:rPr>
          <w:szCs w:val="24"/>
          <w:lang w:eastAsia="fr-FR" w:bidi="fr-FR"/>
        </w:rPr>
        <w:t>’</w:t>
      </w:r>
      <w:r w:rsidRPr="00F452F3">
        <w:rPr>
          <w:szCs w:val="24"/>
          <w:lang w:eastAsia="fr-FR" w:bidi="fr-FR"/>
        </w:rPr>
        <w:t>il connaissait auparavant la vérité, mais découvre sa non-vérité</w:t>
      </w:r>
      <w:r w:rsidRPr="00F452F3">
        <w:t> ;</w:t>
      </w:r>
      <w:r w:rsidRPr="00F452F3">
        <w:rPr>
          <w:szCs w:val="24"/>
          <w:lang w:eastAsia="fr-FR" w:bidi="fr-FR"/>
        </w:rPr>
        <w:t xml:space="preserve"> et en ce qui concerne cette prise de conscience du disciple par lui-même, le socratisme reste vrai en ceci que le maître, quel qu</w:t>
      </w:r>
      <w:r>
        <w:rPr>
          <w:szCs w:val="24"/>
          <w:lang w:eastAsia="fr-FR" w:bidi="fr-FR"/>
        </w:rPr>
        <w:t>’</w:t>
      </w:r>
      <w:r w:rsidRPr="00F452F3">
        <w:rPr>
          <w:szCs w:val="24"/>
          <w:lang w:eastAsia="fr-FR" w:bidi="fr-FR"/>
        </w:rPr>
        <w:t>il soit, fût-il même un dieu, n</w:t>
      </w:r>
      <w:r>
        <w:rPr>
          <w:szCs w:val="24"/>
          <w:lang w:eastAsia="fr-FR" w:bidi="fr-FR"/>
        </w:rPr>
        <w:t>’</w:t>
      </w:r>
      <w:r w:rsidRPr="00F452F3">
        <w:rPr>
          <w:szCs w:val="24"/>
          <w:lang w:eastAsia="fr-FR" w:bidi="fr-FR"/>
        </w:rPr>
        <w:t>est que l</w:t>
      </w:r>
      <w:r>
        <w:rPr>
          <w:szCs w:val="24"/>
          <w:lang w:eastAsia="fr-FR" w:bidi="fr-FR"/>
        </w:rPr>
        <w:t>’</w:t>
      </w:r>
      <w:r w:rsidRPr="00F452F3">
        <w:rPr>
          <w:szCs w:val="24"/>
          <w:lang w:eastAsia="fr-FR" w:bidi="fr-FR"/>
        </w:rPr>
        <w:t>occasion</w:t>
      </w:r>
      <w:r w:rsidRPr="00F452F3">
        <w:t> ;</w:t>
      </w:r>
      <w:r w:rsidRPr="00F452F3">
        <w:rPr>
          <w:szCs w:val="24"/>
          <w:lang w:eastAsia="fr-FR" w:bidi="fr-FR"/>
        </w:rPr>
        <w:t xml:space="preserve"> ma propre non-vérité, en effet, je ne peux la découvrir que par moi-même, car ce n</w:t>
      </w:r>
      <w:r>
        <w:rPr>
          <w:szCs w:val="24"/>
          <w:lang w:eastAsia="fr-FR" w:bidi="fr-FR"/>
        </w:rPr>
        <w:t>’</w:t>
      </w:r>
      <w:r w:rsidRPr="00F452F3">
        <w:rPr>
          <w:szCs w:val="24"/>
          <w:lang w:eastAsia="fr-FR" w:bidi="fr-FR"/>
        </w:rPr>
        <w:t xml:space="preserve">est que quand </w:t>
      </w:r>
      <w:r w:rsidRPr="00112C38">
        <w:rPr>
          <w:bCs/>
          <w:i/>
          <w:iCs/>
          <w:szCs w:val="24"/>
        </w:rPr>
        <w:t xml:space="preserve">je </w:t>
      </w:r>
      <w:r w:rsidRPr="00F452F3">
        <w:rPr>
          <w:szCs w:val="24"/>
          <w:lang w:eastAsia="fr-FR" w:bidi="fr-FR"/>
        </w:rPr>
        <w:t>l</w:t>
      </w:r>
      <w:r>
        <w:rPr>
          <w:szCs w:val="24"/>
          <w:lang w:eastAsia="fr-FR" w:bidi="fr-FR"/>
        </w:rPr>
        <w:t>’</w:t>
      </w:r>
      <w:r w:rsidRPr="00F452F3">
        <w:rPr>
          <w:szCs w:val="24"/>
          <w:lang w:eastAsia="fr-FR" w:bidi="fr-FR"/>
        </w:rPr>
        <w:t>ai découverte qu</w:t>
      </w:r>
      <w:r>
        <w:rPr>
          <w:szCs w:val="24"/>
          <w:lang w:eastAsia="fr-FR" w:bidi="fr-FR"/>
        </w:rPr>
        <w:t>’</w:t>
      </w:r>
      <w:r w:rsidRPr="00F452F3">
        <w:rPr>
          <w:szCs w:val="24"/>
          <w:lang w:eastAsia="fr-FR" w:bidi="fr-FR"/>
        </w:rPr>
        <w:t>elle est découverte, pas avant, le monde entier l</w:t>
      </w:r>
      <w:r>
        <w:rPr>
          <w:szCs w:val="24"/>
          <w:lang w:eastAsia="fr-FR" w:bidi="fr-FR"/>
        </w:rPr>
        <w:t>’</w:t>
      </w:r>
      <w:r w:rsidRPr="00F452F3">
        <w:rPr>
          <w:szCs w:val="24"/>
          <w:lang w:eastAsia="fr-FR" w:bidi="fr-FR"/>
        </w:rPr>
        <w:t>eût-il connue. (En vertu de la présupposition relative à l</w:t>
      </w:r>
      <w:r>
        <w:rPr>
          <w:szCs w:val="24"/>
          <w:lang w:eastAsia="fr-FR" w:bidi="fr-FR"/>
        </w:rPr>
        <w:t>’</w:t>
      </w:r>
      <w:r w:rsidRPr="00F452F3">
        <w:rPr>
          <w:szCs w:val="24"/>
          <w:lang w:eastAsia="fr-FR" w:bidi="fr-FR"/>
        </w:rPr>
        <w:t>instant qui a été admise plus haut, ceci est la seule analogie avec le socratique.)</w:t>
      </w:r>
    </w:p>
    <w:p w:rsidR="00EC7671" w:rsidRPr="00F452F3" w:rsidRDefault="00EC7671" w:rsidP="00EC7671">
      <w:pPr>
        <w:spacing w:before="120" w:after="120"/>
        <w:jc w:val="both"/>
        <w:rPr>
          <w:szCs w:val="24"/>
          <w:lang w:eastAsia="fr-FR" w:bidi="fr-FR"/>
        </w:rPr>
      </w:pPr>
      <w:r w:rsidRPr="00F452F3">
        <w:rPr>
          <w:szCs w:val="24"/>
          <w:lang w:eastAsia="fr-FR" w:bidi="fr-FR"/>
        </w:rPr>
        <w:t>Si maintenant le disciple doit entrer en possession de la vérité, il faut que le maître la lui apporte</w:t>
      </w:r>
      <w:r w:rsidRPr="00F452F3">
        <w:rPr>
          <w:szCs w:val="24"/>
        </w:rPr>
        <w:t> ;</w:t>
      </w:r>
      <w:r w:rsidRPr="00F452F3">
        <w:rPr>
          <w:szCs w:val="24"/>
          <w:lang w:eastAsia="fr-FR" w:bidi="fr-FR"/>
        </w:rPr>
        <w:t xml:space="preserve"> ce n</w:t>
      </w:r>
      <w:r>
        <w:rPr>
          <w:szCs w:val="24"/>
          <w:lang w:eastAsia="fr-FR" w:bidi="fr-FR"/>
        </w:rPr>
        <w:t>’</w:t>
      </w:r>
      <w:r w:rsidRPr="00F452F3">
        <w:rPr>
          <w:szCs w:val="24"/>
          <w:lang w:eastAsia="fr-FR" w:bidi="fr-FR"/>
        </w:rPr>
        <w:t>est pas tout, il faut qu</w:t>
      </w:r>
      <w:r>
        <w:rPr>
          <w:szCs w:val="24"/>
          <w:lang w:eastAsia="fr-FR" w:bidi="fr-FR"/>
        </w:rPr>
        <w:t>’</w:t>
      </w:r>
      <w:r w:rsidRPr="00F452F3">
        <w:rPr>
          <w:szCs w:val="24"/>
          <w:lang w:eastAsia="fr-FR" w:bidi="fr-FR"/>
        </w:rPr>
        <w:t>il lui donne aussi la condition pour la comprendre, car, si le disciple lui-même était pour lui-même la condition, il n</w:t>
      </w:r>
      <w:r>
        <w:rPr>
          <w:szCs w:val="24"/>
          <w:lang w:eastAsia="fr-FR" w:bidi="fr-FR"/>
        </w:rPr>
        <w:t>’</w:t>
      </w:r>
      <w:r w:rsidRPr="00F452F3">
        <w:rPr>
          <w:szCs w:val="24"/>
          <w:lang w:eastAsia="fr-FR" w:bidi="fr-FR"/>
        </w:rPr>
        <w:t>aurait besoin, n</w:t>
      </w:r>
      <w:r>
        <w:rPr>
          <w:szCs w:val="24"/>
          <w:lang w:eastAsia="fr-FR" w:bidi="fr-FR"/>
        </w:rPr>
        <w:t>’</w:t>
      </w:r>
      <w:r w:rsidRPr="00F452F3">
        <w:rPr>
          <w:szCs w:val="24"/>
          <w:lang w:eastAsia="fr-FR" w:bidi="fr-FR"/>
        </w:rPr>
        <w:t>est-ce pas, que de se souvenir</w:t>
      </w:r>
      <w:r w:rsidRPr="00F452F3">
        <w:rPr>
          <w:szCs w:val="24"/>
        </w:rPr>
        <w:t> ;</w:t>
      </w:r>
      <w:r w:rsidRPr="00F452F3">
        <w:rPr>
          <w:szCs w:val="24"/>
          <w:lang w:eastAsia="fr-FR" w:bidi="fr-FR"/>
        </w:rPr>
        <w:t xml:space="preserve"> il en est en effet de la condition pour co</w:t>
      </w:r>
      <w:r w:rsidRPr="00F452F3">
        <w:rPr>
          <w:szCs w:val="24"/>
          <w:lang w:eastAsia="fr-FR" w:bidi="fr-FR"/>
        </w:rPr>
        <w:t>m</w:t>
      </w:r>
      <w:r w:rsidRPr="00F452F3">
        <w:rPr>
          <w:szCs w:val="24"/>
          <w:lang w:eastAsia="fr-FR" w:bidi="fr-FR"/>
        </w:rPr>
        <w:t>prendre la vérité comme du pouvoir d</w:t>
      </w:r>
      <w:r>
        <w:rPr>
          <w:szCs w:val="24"/>
          <w:lang w:eastAsia="fr-FR" w:bidi="fr-FR"/>
        </w:rPr>
        <w:t>’</w:t>
      </w:r>
      <w:r w:rsidRPr="00F452F3">
        <w:rPr>
          <w:szCs w:val="24"/>
          <w:lang w:eastAsia="fr-FR" w:bidi="fr-FR"/>
        </w:rPr>
        <w:t>interroger sur elle, la cond</w:t>
      </w:r>
      <w:r w:rsidRPr="00F452F3">
        <w:rPr>
          <w:szCs w:val="24"/>
          <w:lang w:eastAsia="fr-FR" w:bidi="fr-FR"/>
        </w:rPr>
        <w:t>i</w:t>
      </w:r>
      <w:r w:rsidRPr="00F452F3">
        <w:rPr>
          <w:szCs w:val="24"/>
          <w:lang w:eastAsia="fr-FR" w:bidi="fr-FR"/>
        </w:rPr>
        <w:t>tion et la question impliquent le conditionné et la réponse (s</w:t>
      </w:r>
      <w:r>
        <w:rPr>
          <w:szCs w:val="24"/>
          <w:lang w:eastAsia="fr-FR" w:bidi="fr-FR"/>
        </w:rPr>
        <w:t>’</w:t>
      </w:r>
      <w:r w:rsidRPr="00F452F3">
        <w:rPr>
          <w:szCs w:val="24"/>
          <w:lang w:eastAsia="fr-FR" w:bidi="fr-FR"/>
        </w:rPr>
        <w:t>il n</w:t>
      </w:r>
      <w:r>
        <w:rPr>
          <w:szCs w:val="24"/>
          <w:lang w:eastAsia="fr-FR" w:bidi="fr-FR"/>
        </w:rPr>
        <w:t>’</w:t>
      </w:r>
      <w:r w:rsidRPr="00F452F3">
        <w:rPr>
          <w:szCs w:val="24"/>
          <w:lang w:eastAsia="fr-FR" w:bidi="fr-FR"/>
        </w:rPr>
        <w:t>en était pas ainsi, l</w:t>
      </w:r>
      <w:r>
        <w:rPr>
          <w:szCs w:val="24"/>
          <w:lang w:eastAsia="fr-FR" w:bidi="fr-FR"/>
        </w:rPr>
        <w:t>’</w:t>
      </w:r>
      <w:r w:rsidRPr="00F452F3">
        <w:rPr>
          <w:szCs w:val="24"/>
          <w:lang w:eastAsia="fr-FR" w:bidi="fr-FR"/>
        </w:rPr>
        <w:t>instant ne pou</w:t>
      </w:r>
      <w:r w:rsidRPr="00F452F3">
        <w:rPr>
          <w:szCs w:val="24"/>
          <w:lang w:eastAsia="fr-FR" w:bidi="fr-FR"/>
        </w:rPr>
        <w:t>r</w:t>
      </w:r>
      <w:r w:rsidRPr="00F452F3">
        <w:rPr>
          <w:szCs w:val="24"/>
          <w:lang w:eastAsia="fr-FR" w:bidi="fr-FR"/>
        </w:rPr>
        <w:t>rait être compris que socratiquement).</w:t>
      </w:r>
    </w:p>
    <w:p w:rsidR="00EC7671" w:rsidRDefault="00EC7671" w:rsidP="00EC7671">
      <w:pPr>
        <w:spacing w:before="120" w:after="120"/>
        <w:jc w:val="both"/>
      </w:pPr>
      <w:r w:rsidRPr="00F452F3">
        <w:rPr>
          <w:lang w:eastAsia="fr-FR" w:bidi="fr-FR"/>
        </w:rPr>
        <w:t>[46]</w:t>
      </w:r>
    </w:p>
    <w:p w:rsidR="00EC7671" w:rsidRPr="00F452F3" w:rsidRDefault="00EC7671" w:rsidP="00EC7671">
      <w:pPr>
        <w:spacing w:before="120" w:after="120"/>
        <w:jc w:val="both"/>
      </w:pPr>
      <w:r w:rsidRPr="00F452F3">
        <w:rPr>
          <w:szCs w:val="24"/>
          <w:lang w:eastAsia="fr-FR" w:bidi="fr-FR"/>
        </w:rPr>
        <w:t>Mais celui qui donne au disciple non seulement la vérité mais e</w:t>
      </w:r>
      <w:r w:rsidRPr="00F452F3">
        <w:rPr>
          <w:szCs w:val="24"/>
          <w:lang w:eastAsia="fr-FR" w:bidi="fr-FR"/>
        </w:rPr>
        <w:t>n</w:t>
      </w:r>
      <w:r w:rsidRPr="00F452F3">
        <w:rPr>
          <w:szCs w:val="24"/>
          <w:lang w:eastAsia="fr-FR" w:bidi="fr-FR"/>
        </w:rPr>
        <w:t>core la condition, il n</w:t>
      </w:r>
      <w:r>
        <w:rPr>
          <w:szCs w:val="24"/>
          <w:lang w:eastAsia="fr-FR" w:bidi="fr-FR"/>
        </w:rPr>
        <w:t>’</w:t>
      </w:r>
      <w:r w:rsidRPr="00F452F3">
        <w:rPr>
          <w:szCs w:val="24"/>
          <w:lang w:eastAsia="fr-FR" w:bidi="fr-FR"/>
        </w:rPr>
        <w:t>est pas maître. Tout ense</w:t>
      </w:r>
      <w:r w:rsidRPr="00F452F3">
        <w:rPr>
          <w:szCs w:val="24"/>
          <w:lang w:eastAsia="fr-FR" w:bidi="fr-FR"/>
        </w:rPr>
        <w:t>i</w:t>
      </w:r>
      <w:r w:rsidRPr="00F452F3">
        <w:rPr>
          <w:szCs w:val="24"/>
          <w:lang w:eastAsia="fr-FR" w:bidi="fr-FR"/>
        </w:rPr>
        <w:t>gnement repose sur le fait que la condition est pourtant, en fin de compte, présente</w:t>
      </w:r>
      <w:r w:rsidRPr="00F452F3">
        <w:t> ;</w:t>
      </w:r>
      <w:r w:rsidRPr="00F452F3">
        <w:rPr>
          <w:szCs w:val="24"/>
          <w:lang w:eastAsia="fr-FR" w:bidi="fr-FR"/>
        </w:rPr>
        <w:t xml:space="preserve"> si elle manque, un maître ne peut rien</w:t>
      </w:r>
      <w:r w:rsidRPr="00F452F3">
        <w:t> ;</w:t>
      </w:r>
      <w:r w:rsidRPr="00F452F3">
        <w:rPr>
          <w:szCs w:val="24"/>
          <w:lang w:eastAsia="fr-FR" w:bidi="fr-FR"/>
        </w:rPr>
        <w:t xml:space="preserve"> car autr</w:t>
      </w:r>
      <w:r w:rsidRPr="00F452F3">
        <w:rPr>
          <w:szCs w:val="24"/>
          <w:lang w:eastAsia="fr-FR" w:bidi="fr-FR"/>
        </w:rPr>
        <w:t>e</w:t>
      </w:r>
      <w:r>
        <w:rPr>
          <w:szCs w:val="24"/>
          <w:lang w:eastAsia="fr-FR" w:bidi="fr-FR"/>
        </w:rPr>
        <w:t>ment il faudrait, n’est-</w:t>
      </w:r>
      <w:r w:rsidRPr="00F452F3">
        <w:rPr>
          <w:szCs w:val="24"/>
          <w:lang w:eastAsia="fr-FR" w:bidi="fr-FR"/>
        </w:rPr>
        <w:t>ce pas, que le maître, non pas transforme, mais recrée le disciple avant de commencer à l</w:t>
      </w:r>
      <w:r>
        <w:rPr>
          <w:szCs w:val="24"/>
          <w:lang w:eastAsia="fr-FR" w:bidi="fr-FR"/>
        </w:rPr>
        <w:t>’</w:t>
      </w:r>
      <w:r w:rsidRPr="00F452F3">
        <w:rPr>
          <w:szCs w:val="24"/>
          <w:lang w:eastAsia="fr-FR" w:bidi="fr-FR"/>
        </w:rPr>
        <w:t>enseigner. Mais ceci, aucun homme ne le peut</w:t>
      </w:r>
      <w:r w:rsidRPr="00F452F3">
        <w:t> ;</w:t>
      </w:r>
      <w:r w:rsidRPr="00F452F3">
        <w:rPr>
          <w:szCs w:val="24"/>
          <w:lang w:eastAsia="fr-FR" w:bidi="fr-FR"/>
        </w:rPr>
        <w:t xml:space="preserve"> si cela doit arriver, il faut que ce soit fait par le dieu lui-même.</w:t>
      </w:r>
    </w:p>
    <w:p w:rsidR="00EC7671" w:rsidRPr="00F452F3" w:rsidRDefault="00EC7671" w:rsidP="00EC7671">
      <w:pPr>
        <w:spacing w:before="120" w:after="120"/>
        <w:jc w:val="both"/>
      </w:pPr>
      <w:r w:rsidRPr="00F452F3">
        <w:rPr>
          <w:szCs w:val="24"/>
          <w:lang w:eastAsia="fr-FR" w:bidi="fr-FR"/>
        </w:rPr>
        <w:t>Maintenant, dans la mesure où le disciple existe, il a évidemment été créé, et dans cette mesure Dieu doit lui avoir donné la condition pour comprendre la vérité (car autrement il ne serait auparavant qu</w:t>
      </w:r>
      <w:r>
        <w:rPr>
          <w:szCs w:val="24"/>
          <w:lang w:eastAsia="fr-FR" w:bidi="fr-FR"/>
        </w:rPr>
        <w:t>’</w:t>
      </w:r>
      <w:r w:rsidRPr="00F452F3">
        <w:rPr>
          <w:szCs w:val="24"/>
          <w:lang w:eastAsia="fr-FR" w:bidi="fr-FR"/>
        </w:rPr>
        <w:t>un animal et ne deviendrait homme que par ce maître qui avec la cond</w:t>
      </w:r>
      <w:r w:rsidRPr="00F452F3">
        <w:rPr>
          <w:szCs w:val="24"/>
          <w:lang w:eastAsia="fr-FR" w:bidi="fr-FR"/>
        </w:rPr>
        <w:t>i</w:t>
      </w:r>
      <w:r w:rsidRPr="00F452F3">
        <w:rPr>
          <w:szCs w:val="24"/>
          <w:lang w:eastAsia="fr-FR" w:bidi="fr-FR"/>
        </w:rPr>
        <w:t>tion lui donne la vérité)</w:t>
      </w:r>
      <w:r w:rsidRPr="00F452F3">
        <w:t> ;</w:t>
      </w:r>
      <w:r w:rsidRPr="00F452F3">
        <w:rPr>
          <w:szCs w:val="24"/>
          <w:lang w:eastAsia="fr-FR" w:bidi="fr-FR"/>
        </w:rPr>
        <w:t xml:space="preserve"> mais dans la mesure où l</w:t>
      </w:r>
      <w:r>
        <w:rPr>
          <w:szCs w:val="24"/>
          <w:lang w:eastAsia="fr-FR" w:bidi="fr-FR"/>
        </w:rPr>
        <w:t>’</w:t>
      </w:r>
      <w:r w:rsidRPr="00F452F3">
        <w:rPr>
          <w:szCs w:val="24"/>
          <w:lang w:eastAsia="fr-FR" w:bidi="fr-FR"/>
        </w:rPr>
        <w:t>instant doit avoir une signification décisive (et faute de l</w:t>
      </w:r>
      <w:r>
        <w:rPr>
          <w:szCs w:val="24"/>
          <w:lang w:eastAsia="fr-FR" w:bidi="fr-FR"/>
        </w:rPr>
        <w:t>’</w:t>
      </w:r>
      <w:r w:rsidRPr="00F452F3">
        <w:rPr>
          <w:szCs w:val="24"/>
          <w:lang w:eastAsia="fr-FR" w:bidi="fr-FR"/>
        </w:rPr>
        <w:t>admettre, nous retombons, n</w:t>
      </w:r>
      <w:r>
        <w:rPr>
          <w:szCs w:val="24"/>
          <w:lang w:eastAsia="fr-FR" w:bidi="fr-FR"/>
        </w:rPr>
        <w:t>’</w:t>
      </w:r>
      <w:r w:rsidRPr="00F452F3">
        <w:rPr>
          <w:szCs w:val="24"/>
          <w:lang w:eastAsia="fr-FR" w:bidi="fr-FR"/>
        </w:rPr>
        <w:t>est-ce pas, dans le socratisme) le di</w:t>
      </w:r>
      <w:r w:rsidRPr="00F452F3">
        <w:rPr>
          <w:szCs w:val="24"/>
          <w:lang w:eastAsia="fr-FR" w:bidi="fr-FR"/>
        </w:rPr>
        <w:t>s</w:t>
      </w:r>
      <w:r w:rsidRPr="00F452F3">
        <w:rPr>
          <w:szCs w:val="24"/>
          <w:lang w:eastAsia="fr-FR" w:bidi="fr-FR"/>
        </w:rPr>
        <w:t>ciple doit être sans la condition, donc en avoir été dépouillé. Ceci ne peut être le fait du dieu (ce serait une contradiction) ni être un hasard (car c</w:t>
      </w:r>
      <w:r>
        <w:rPr>
          <w:szCs w:val="24"/>
          <w:lang w:eastAsia="fr-FR" w:bidi="fr-FR"/>
        </w:rPr>
        <w:t>’</w:t>
      </w:r>
      <w:r w:rsidRPr="00F452F3">
        <w:rPr>
          <w:szCs w:val="24"/>
          <w:lang w:eastAsia="fr-FR" w:bidi="fr-FR"/>
        </w:rPr>
        <w:t>est une contradiction que le plus bas puisse avoir le pas sur le plus haut), il faut donc que ce soit le fait du di</w:t>
      </w:r>
      <w:r w:rsidRPr="00F452F3">
        <w:rPr>
          <w:szCs w:val="24"/>
          <w:lang w:eastAsia="fr-FR" w:bidi="fr-FR"/>
        </w:rPr>
        <w:t>s</w:t>
      </w:r>
      <w:r w:rsidRPr="00F452F3">
        <w:rPr>
          <w:szCs w:val="24"/>
          <w:lang w:eastAsia="fr-FR" w:bidi="fr-FR"/>
        </w:rPr>
        <w:t>ciple lui-même. S</w:t>
      </w:r>
      <w:r>
        <w:rPr>
          <w:szCs w:val="24"/>
          <w:lang w:eastAsia="fr-FR" w:bidi="fr-FR"/>
        </w:rPr>
        <w:t>’</w:t>
      </w:r>
      <w:r w:rsidRPr="00F452F3">
        <w:rPr>
          <w:szCs w:val="24"/>
          <w:lang w:eastAsia="fr-FR" w:bidi="fr-FR"/>
        </w:rPr>
        <w:t>il avait pu perdre la condition sans qu</w:t>
      </w:r>
      <w:r>
        <w:rPr>
          <w:szCs w:val="24"/>
          <w:lang w:eastAsia="fr-FR" w:bidi="fr-FR"/>
        </w:rPr>
        <w:t>’</w:t>
      </w:r>
      <w:r w:rsidRPr="00F452F3">
        <w:rPr>
          <w:szCs w:val="24"/>
          <w:lang w:eastAsia="fr-FR" w:bidi="fr-FR"/>
        </w:rPr>
        <w:t>il y fût pour rien et se trouver dans cet état déficient sans que ce fût de son fait, il n</w:t>
      </w:r>
      <w:r>
        <w:rPr>
          <w:szCs w:val="24"/>
          <w:lang w:eastAsia="fr-FR" w:bidi="fr-FR"/>
        </w:rPr>
        <w:t>’</w:t>
      </w:r>
      <w:r w:rsidRPr="00F452F3">
        <w:rPr>
          <w:szCs w:val="24"/>
          <w:lang w:eastAsia="fr-FR" w:bidi="fr-FR"/>
        </w:rPr>
        <w:t>aurait possédé la condition que par hasard, ce qui est une contradiction, car la condition pour la vérité est une condition esse</w:t>
      </w:r>
      <w:r w:rsidRPr="00F452F3">
        <w:rPr>
          <w:szCs w:val="24"/>
          <w:lang w:eastAsia="fr-FR" w:bidi="fr-FR"/>
        </w:rPr>
        <w:t>n</w:t>
      </w:r>
      <w:r w:rsidRPr="00F452F3">
        <w:rPr>
          <w:szCs w:val="24"/>
          <w:lang w:eastAsia="fr-FR" w:bidi="fr-FR"/>
        </w:rPr>
        <w:t>tielle. La non-vérité est donc non seulement hors de la vérité, mais est pol</w:t>
      </w:r>
      <w:r w:rsidRPr="00F452F3">
        <w:rPr>
          <w:szCs w:val="24"/>
          <w:lang w:eastAsia="fr-FR" w:bidi="fr-FR"/>
        </w:rPr>
        <w:t>é</w:t>
      </w:r>
      <w:r w:rsidRPr="00F452F3">
        <w:rPr>
          <w:szCs w:val="24"/>
          <w:lang w:eastAsia="fr-FR" w:bidi="fr-FR"/>
        </w:rPr>
        <w:t>mique contre la vérité</w:t>
      </w:r>
      <w:r w:rsidRPr="00F452F3">
        <w:t> ;</w:t>
      </w:r>
      <w:r w:rsidRPr="00F452F3">
        <w:rPr>
          <w:szCs w:val="24"/>
          <w:lang w:eastAsia="fr-FR" w:bidi="fr-FR"/>
        </w:rPr>
        <w:t xml:space="preserve"> ce qu</w:t>
      </w:r>
      <w:r>
        <w:rPr>
          <w:szCs w:val="24"/>
          <w:lang w:eastAsia="fr-FR" w:bidi="fr-FR"/>
        </w:rPr>
        <w:t>’</w:t>
      </w:r>
      <w:r w:rsidRPr="00F452F3">
        <w:rPr>
          <w:szCs w:val="24"/>
          <w:lang w:eastAsia="fr-FR" w:bidi="fr-FR"/>
        </w:rPr>
        <w:t>on exprime en disant que le disciple lui-même a perdu et perd la condition.</w:t>
      </w:r>
    </w:p>
    <w:p w:rsidR="00EC7671" w:rsidRPr="00F452F3" w:rsidRDefault="00EC7671" w:rsidP="00EC7671">
      <w:pPr>
        <w:spacing w:before="120" w:after="120"/>
        <w:jc w:val="both"/>
      </w:pPr>
      <w:r w:rsidRPr="00F452F3">
        <w:rPr>
          <w:szCs w:val="24"/>
          <w:lang w:eastAsia="fr-FR" w:bidi="fr-FR"/>
        </w:rPr>
        <w:t>Le maître est donc le dieu lui-même qui, agissant comme occasion, amène le disciple à se so</w:t>
      </w:r>
      <w:r w:rsidRPr="00F452F3">
        <w:rPr>
          <w:szCs w:val="24"/>
          <w:lang w:eastAsia="fr-FR" w:bidi="fr-FR"/>
        </w:rPr>
        <w:t>u</w:t>
      </w:r>
      <w:r w:rsidRPr="00F452F3">
        <w:rPr>
          <w:szCs w:val="24"/>
          <w:lang w:eastAsia="fr-FR" w:bidi="fr-FR"/>
        </w:rPr>
        <w:t>venir qu</w:t>
      </w:r>
      <w:r>
        <w:rPr>
          <w:szCs w:val="24"/>
          <w:lang w:eastAsia="fr-FR" w:bidi="fr-FR"/>
        </w:rPr>
        <w:t>’</w:t>
      </w:r>
      <w:r w:rsidRPr="00F452F3">
        <w:rPr>
          <w:szCs w:val="24"/>
          <w:lang w:eastAsia="fr-FR" w:bidi="fr-FR"/>
        </w:rPr>
        <w:t>il est la non-vérité et qu</w:t>
      </w:r>
      <w:r>
        <w:rPr>
          <w:szCs w:val="24"/>
          <w:lang w:eastAsia="fr-FR" w:bidi="fr-FR"/>
        </w:rPr>
        <w:t>’</w:t>
      </w:r>
      <w:r w:rsidRPr="00F452F3">
        <w:rPr>
          <w:szCs w:val="24"/>
          <w:lang w:eastAsia="fr-FR" w:bidi="fr-FR"/>
        </w:rPr>
        <w:t>il l</w:t>
      </w:r>
      <w:r>
        <w:rPr>
          <w:szCs w:val="24"/>
          <w:lang w:eastAsia="fr-FR" w:bidi="fr-FR"/>
        </w:rPr>
        <w:t>’</w:t>
      </w:r>
      <w:r w:rsidRPr="00F452F3">
        <w:rPr>
          <w:szCs w:val="24"/>
          <w:lang w:eastAsia="fr-FR" w:bidi="fr-FR"/>
        </w:rPr>
        <w:t>est par sa pr</w:t>
      </w:r>
      <w:r w:rsidRPr="00F452F3">
        <w:rPr>
          <w:szCs w:val="24"/>
          <w:lang w:eastAsia="fr-FR" w:bidi="fr-FR"/>
        </w:rPr>
        <w:t>o</w:t>
      </w:r>
      <w:r w:rsidRPr="00F452F3">
        <w:rPr>
          <w:szCs w:val="24"/>
          <w:lang w:eastAsia="fr-FR" w:bidi="fr-FR"/>
        </w:rPr>
        <w:t xml:space="preserve">pre faute. Mais </w:t>
      </w:r>
      <w:r w:rsidRPr="00F452F3">
        <w:rPr>
          <w:lang w:eastAsia="fr-FR" w:bidi="fr-FR"/>
        </w:rPr>
        <w:t xml:space="preserve">[47] </w:t>
      </w:r>
      <w:r w:rsidRPr="00F452F3">
        <w:rPr>
          <w:szCs w:val="24"/>
          <w:lang w:eastAsia="fr-FR" w:bidi="fr-FR"/>
        </w:rPr>
        <w:t>cet état (d</w:t>
      </w:r>
      <w:r>
        <w:rPr>
          <w:szCs w:val="24"/>
          <w:lang w:eastAsia="fr-FR" w:bidi="fr-FR"/>
        </w:rPr>
        <w:t>’</w:t>
      </w:r>
      <w:r w:rsidRPr="00F452F3">
        <w:rPr>
          <w:szCs w:val="24"/>
          <w:lang w:eastAsia="fr-FR" w:bidi="fr-FR"/>
        </w:rPr>
        <w:t>être la non-vérité et de l</w:t>
      </w:r>
      <w:r>
        <w:rPr>
          <w:szCs w:val="24"/>
          <w:lang w:eastAsia="fr-FR" w:bidi="fr-FR"/>
        </w:rPr>
        <w:t>’</w:t>
      </w:r>
      <w:r w:rsidRPr="00F452F3">
        <w:rPr>
          <w:szCs w:val="24"/>
          <w:lang w:eastAsia="fr-FR" w:bidi="fr-FR"/>
        </w:rPr>
        <w:t>être par sa propre faute), quel nom lui donnerons-nous</w:t>
      </w:r>
      <w:r w:rsidRPr="00F452F3">
        <w:t> ?</w:t>
      </w:r>
      <w:r w:rsidRPr="00F452F3">
        <w:rPr>
          <w:szCs w:val="24"/>
          <w:lang w:eastAsia="fr-FR" w:bidi="fr-FR"/>
        </w:rPr>
        <w:t xml:space="preserve"> App</w:t>
      </w:r>
      <w:r w:rsidRPr="00F452F3">
        <w:rPr>
          <w:szCs w:val="24"/>
          <w:lang w:eastAsia="fr-FR" w:bidi="fr-FR"/>
        </w:rPr>
        <w:t>e</w:t>
      </w:r>
      <w:r w:rsidRPr="00F452F3">
        <w:rPr>
          <w:szCs w:val="24"/>
          <w:lang w:eastAsia="fr-FR" w:bidi="fr-FR"/>
        </w:rPr>
        <w:t xml:space="preserve">lons-le </w:t>
      </w:r>
      <w:r w:rsidRPr="00E1476E">
        <w:rPr>
          <w:i/>
          <w:lang w:eastAsia="fr-FR" w:bidi="fr-FR"/>
        </w:rPr>
        <w:t>péché</w:t>
      </w:r>
      <w:r w:rsidRPr="00F452F3">
        <w:rPr>
          <w:lang w:eastAsia="fr-FR" w:bidi="fr-FR"/>
        </w:rPr>
        <w:t>.</w:t>
      </w:r>
    </w:p>
    <w:p w:rsidR="00EC7671" w:rsidRPr="00112C38" w:rsidRDefault="00EC7671" w:rsidP="00EC7671">
      <w:pPr>
        <w:spacing w:before="120" w:after="120"/>
        <w:jc w:val="both"/>
        <w:rPr>
          <w:szCs w:val="24"/>
          <w:lang w:eastAsia="fr-FR" w:bidi="fr-FR"/>
        </w:rPr>
      </w:pPr>
      <w:r w:rsidRPr="00F452F3">
        <w:rPr>
          <w:szCs w:val="24"/>
          <w:lang w:eastAsia="fr-FR" w:bidi="fr-FR"/>
        </w:rPr>
        <w:t>Le maître est donc le dieu, qui donne la condition, et qui donne la vérité. Maintenant, comment devons-nous a</w:t>
      </w:r>
      <w:r w:rsidRPr="00F452F3">
        <w:rPr>
          <w:szCs w:val="24"/>
          <w:lang w:eastAsia="fr-FR" w:bidi="fr-FR"/>
        </w:rPr>
        <w:t>p</w:t>
      </w:r>
      <w:r w:rsidRPr="00F452F3">
        <w:rPr>
          <w:szCs w:val="24"/>
          <w:lang w:eastAsia="fr-FR" w:bidi="fr-FR"/>
        </w:rPr>
        <w:t>peler un tel maître</w:t>
      </w:r>
      <w:r w:rsidRPr="00F452F3">
        <w:t> ?</w:t>
      </w:r>
      <w:r w:rsidRPr="00F452F3">
        <w:rPr>
          <w:szCs w:val="24"/>
          <w:lang w:eastAsia="fr-FR" w:bidi="fr-FR"/>
        </w:rPr>
        <w:t xml:space="preserve"> Car, n</w:t>
      </w:r>
      <w:r>
        <w:rPr>
          <w:szCs w:val="24"/>
          <w:lang w:eastAsia="fr-FR" w:bidi="fr-FR"/>
        </w:rPr>
        <w:t>’</w:t>
      </w:r>
      <w:r w:rsidRPr="00F452F3">
        <w:rPr>
          <w:szCs w:val="24"/>
          <w:lang w:eastAsia="fr-FR" w:bidi="fr-FR"/>
        </w:rPr>
        <w:t>est-ce pas, il y a un point sur lequel nous sommes bien d</w:t>
      </w:r>
      <w:r>
        <w:rPr>
          <w:szCs w:val="24"/>
          <w:lang w:eastAsia="fr-FR" w:bidi="fr-FR"/>
        </w:rPr>
        <w:t>’</w:t>
      </w:r>
      <w:r w:rsidRPr="00F452F3">
        <w:rPr>
          <w:szCs w:val="24"/>
          <w:lang w:eastAsia="fr-FR" w:bidi="fr-FR"/>
        </w:rPr>
        <w:t>accord</w:t>
      </w:r>
      <w:r w:rsidRPr="00F452F3">
        <w:t> :</w:t>
      </w:r>
      <w:r w:rsidRPr="00F452F3">
        <w:rPr>
          <w:szCs w:val="24"/>
          <w:lang w:eastAsia="fr-FR" w:bidi="fr-FR"/>
        </w:rPr>
        <w:t xml:space="preserve"> c</w:t>
      </w:r>
      <w:r>
        <w:rPr>
          <w:szCs w:val="24"/>
          <w:lang w:eastAsia="fr-FR" w:bidi="fr-FR"/>
        </w:rPr>
        <w:t>’</w:t>
      </w:r>
      <w:r w:rsidRPr="00F452F3">
        <w:rPr>
          <w:szCs w:val="24"/>
          <w:lang w:eastAsia="fr-FR" w:bidi="fr-FR"/>
        </w:rPr>
        <w:t>est que nous avons déjà, de beaucoup, dépassé le concept de maître. En tant que le disciple est dans la non-vérité mais y est par lui-même (et nous avons vu qu</w:t>
      </w:r>
      <w:r>
        <w:rPr>
          <w:szCs w:val="24"/>
          <w:lang w:eastAsia="fr-FR" w:bidi="fr-FR"/>
        </w:rPr>
        <w:t>’</w:t>
      </w:r>
      <w:r w:rsidRPr="00F452F3">
        <w:rPr>
          <w:szCs w:val="24"/>
          <w:lang w:eastAsia="fr-FR" w:bidi="fr-FR"/>
        </w:rPr>
        <w:t>il ne pouvait y être d</w:t>
      </w:r>
      <w:r>
        <w:rPr>
          <w:szCs w:val="24"/>
          <w:lang w:eastAsia="fr-FR" w:bidi="fr-FR"/>
        </w:rPr>
        <w:t>’</w:t>
      </w:r>
      <w:r w:rsidRPr="00F452F3">
        <w:rPr>
          <w:szCs w:val="24"/>
          <w:lang w:eastAsia="fr-FR" w:bidi="fr-FR"/>
        </w:rPr>
        <w:t>une autre façon), il pourrait sembler être libre</w:t>
      </w:r>
      <w:r w:rsidRPr="00F452F3">
        <w:t> ;</w:t>
      </w:r>
      <w:r w:rsidRPr="00F452F3">
        <w:rPr>
          <w:szCs w:val="24"/>
          <w:lang w:eastAsia="fr-FR" w:bidi="fr-FR"/>
        </w:rPr>
        <w:t xml:space="preserve"> car être en soi-même n</w:t>
      </w:r>
      <w:r>
        <w:rPr>
          <w:szCs w:val="24"/>
          <w:lang w:eastAsia="fr-FR" w:bidi="fr-FR"/>
        </w:rPr>
        <w:t>’</w:t>
      </w:r>
      <w:r w:rsidRPr="00F452F3">
        <w:rPr>
          <w:szCs w:val="24"/>
          <w:lang w:eastAsia="fr-FR" w:bidi="fr-FR"/>
        </w:rPr>
        <w:t>est-ce pas être libre</w:t>
      </w:r>
      <w:r w:rsidRPr="00F452F3">
        <w:t> ?</w:t>
      </w:r>
      <w:r w:rsidRPr="00F452F3">
        <w:rPr>
          <w:szCs w:val="24"/>
          <w:lang w:eastAsia="fr-FR" w:bidi="fr-FR"/>
        </w:rPr>
        <w:t xml:space="preserve"> Et pourtant, comme on le sait, il n</w:t>
      </w:r>
      <w:r>
        <w:rPr>
          <w:szCs w:val="24"/>
          <w:lang w:eastAsia="fr-FR" w:bidi="fr-FR"/>
        </w:rPr>
        <w:t>’</w:t>
      </w:r>
      <w:r w:rsidRPr="00F452F3">
        <w:rPr>
          <w:szCs w:val="24"/>
          <w:lang w:eastAsia="fr-FR" w:bidi="fr-FR"/>
        </w:rPr>
        <w:t>est pas libre, il est lié, il est exclu</w:t>
      </w:r>
      <w:r w:rsidRPr="00F452F3">
        <w:t> ;</w:t>
      </w:r>
      <w:r w:rsidRPr="00F452F3">
        <w:rPr>
          <w:szCs w:val="24"/>
          <w:lang w:eastAsia="fr-FR" w:bidi="fr-FR"/>
        </w:rPr>
        <w:t xml:space="preserve"> car être libéré de la vérité n</w:t>
      </w:r>
      <w:r>
        <w:rPr>
          <w:szCs w:val="24"/>
          <w:lang w:eastAsia="fr-FR" w:bidi="fr-FR"/>
        </w:rPr>
        <w:t>’</w:t>
      </w:r>
      <w:r w:rsidRPr="00F452F3">
        <w:rPr>
          <w:szCs w:val="24"/>
          <w:lang w:eastAsia="fr-FR" w:bidi="fr-FR"/>
        </w:rPr>
        <w:t>est-ce pas être exclu, et être exclu par soi-même n</w:t>
      </w:r>
      <w:r>
        <w:rPr>
          <w:szCs w:val="24"/>
          <w:lang w:eastAsia="fr-FR" w:bidi="fr-FR"/>
        </w:rPr>
        <w:t>’</w:t>
      </w:r>
      <w:r w:rsidRPr="00F452F3">
        <w:rPr>
          <w:szCs w:val="24"/>
          <w:lang w:eastAsia="fr-FR" w:bidi="fr-FR"/>
        </w:rPr>
        <w:t>est-ce pas être lié</w:t>
      </w:r>
      <w:r w:rsidRPr="00F452F3">
        <w:t> ?</w:t>
      </w:r>
      <w:r w:rsidRPr="00F452F3">
        <w:rPr>
          <w:szCs w:val="24"/>
          <w:lang w:eastAsia="fr-FR" w:bidi="fr-FR"/>
        </w:rPr>
        <w:t xml:space="preserve"> Mais puisqu</w:t>
      </w:r>
      <w:r>
        <w:rPr>
          <w:szCs w:val="24"/>
          <w:lang w:eastAsia="fr-FR" w:bidi="fr-FR"/>
        </w:rPr>
        <w:t>’</w:t>
      </w:r>
      <w:r w:rsidRPr="00F452F3">
        <w:rPr>
          <w:szCs w:val="24"/>
          <w:lang w:eastAsia="fr-FR" w:bidi="fr-FR"/>
        </w:rPr>
        <w:t>il est lié par lui-même ne peut-il se délier ou se libérer lui-même</w:t>
      </w:r>
      <w:r w:rsidRPr="00F452F3">
        <w:t> ;</w:t>
      </w:r>
      <w:r w:rsidRPr="00F452F3">
        <w:rPr>
          <w:szCs w:val="24"/>
          <w:lang w:eastAsia="fr-FR" w:bidi="fr-FR"/>
        </w:rPr>
        <w:t xml:space="preserve"> car le pouvoir qui me lie doit aussi être capable de me délivrer, s</w:t>
      </w:r>
      <w:r>
        <w:rPr>
          <w:szCs w:val="24"/>
          <w:lang w:eastAsia="fr-FR" w:bidi="fr-FR"/>
        </w:rPr>
        <w:t>’</w:t>
      </w:r>
      <w:r w:rsidRPr="00F452F3">
        <w:rPr>
          <w:szCs w:val="24"/>
          <w:lang w:eastAsia="fr-FR" w:bidi="fr-FR"/>
        </w:rPr>
        <w:t>il le veut, et comme c</w:t>
      </w:r>
      <w:r>
        <w:rPr>
          <w:szCs w:val="24"/>
          <w:lang w:eastAsia="fr-FR" w:bidi="fr-FR"/>
        </w:rPr>
        <w:t>’</w:t>
      </w:r>
      <w:r w:rsidRPr="00F452F3">
        <w:rPr>
          <w:szCs w:val="24"/>
          <w:lang w:eastAsia="fr-FR" w:bidi="fr-FR"/>
        </w:rPr>
        <w:t>est lui-même il doit, n</w:t>
      </w:r>
      <w:r>
        <w:rPr>
          <w:szCs w:val="24"/>
          <w:lang w:eastAsia="fr-FR" w:bidi="fr-FR"/>
        </w:rPr>
        <w:t>’</w:t>
      </w:r>
      <w:r w:rsidRPr="00F452F3">
        <w:rPr>
          <w:szCs w:val="24"/>
          <w:lang w:eastAsia="fr-FR" w:bidi="fr-FR"/>
        </w:rPr>
        <w:t>est-ce pas, le pouvoir. D</w:t>
      </w:r>
      <w:r>
        <w:rPr>
          <w:szCs w:val="24"/>
          <w:lang w:eastAsia="fr-FR" w:bidi="fr-FR"/>
        </w:rPr>
        <w:t>’</w:t>
      </w:r>
      <w:r w:rsidRPr="00F452F3">
        <w:rPr>
          <w:szCs w:val="24"/>
          <w:lang w:eastAsia="fr-FR" w:bidi="fr-FR"/>
        </w:rPr>
        <w:t>abord il devrait sans doute le vouloir. Mais admettons que l</w:t>
      </w:r>
      <w:r>
        <w:rPr>
          <w:szCs w:val="24"/>
          <w:lang w:eastAsia="fr-FR" w:bidi="fr-FR"/>
        </w:rPr>
        <w:t>’</w:t>
      </w:r>
      <w:r w:rsidRPr="00F452F3">
        <w:rPr>
          <w:szCs w:val="24"/>
          <w:lang w:eastAsia="fr-FR" w:bidi="fr-FR"/>
        </w:rPr>
        <w:t>occasion qui lui a été fournie par ce maîtr</w:t>
      </w:r>
      <w:r>
        <w:rPr>
          <w:szCs w:val="24"/>
          <w:lang w:eastAsia="fr-FR" w:bidi="fr-FR"/>
        </w:rPr>
        <w:t>e (et n’oublions jamais, n’est-c</w:t>
      </w:r>
      <w:r w:rsidRPr="00F452F3">
        <w:rPr>
          <w:szCs w:val="24"/>
          <w:lang w:eastAsia="fr-FR" w:bidi="fr-FR"/>
        </w:rPr>
        <w:t>e pas, que ce n</w:t>
      </w:r>
      <w:r>
        <w:rPr>
          <w:szCs w:val="24"/>
          <w:lang w:eastAsia="fr-FR" w:bidi="fr-FR"/>
        </w:rPr>
        <w:t>’</w:t>
      </w:r>
      <w:r w:rsidRPr="00F452F3">
        <w:rPr>
          <w:szCs w:val="24"/>
          <w:lang w:eastAsia="fr-FR" w:bidi="fr-FR"/>
        </w:rPr>
        <w:t>est qu</w:t>
      </w:r>
      <w:r>
        <w:rPr>
          <w:szCs w:val="24"/>
          <w:lang w:eastAsia="fr-FR" w:bidi="fr-FR"/>
        </w:rPr>
        <w:t>’</w:t>
      </w:r>
      <w:r w:rsidRPr="00F452F3">
        <w:rPr>
          <w:szCs w:val="24"/>
          <w:lang w:eastAsia="fr-FR" w:bidi="fr-FR"/>
        </w:rPr>
        <w:t>une occ</w:t>
      </w:r>
      <w:r w:rsidRPr="00F452F3">
        <w:rPr>
          <w:szCs w:val="24"/>
          <w:lang w:eastAsia="fr-FR" w:bidi="fr-FR"/>
        </w:rPr>
        <w:t>a</w:t>
      </w:r>
      <w:r w:rsidRPr="00F452F3">
        <w:rPr>
          <w:szCs w:val="24"/>
          <w:lang w:eastAsia="fr-FR" w:bidi="fr-FR"/>
        </w:rPr>
        <w:t>sion) l</w:t>
      </w:r>
      <w:r>
        <w:rPr>
          <w:szCs w:val="24"/>
          <w:lang w:eastAsia="fr-FR" w:bidi="fr-FR"/>
        </w:rPr>
        <w:t>’</w:t>
      </w:r>
      <w:r w:rsidRPr="00F452F3">
        <w:rPr>
          <w:szCs w:val="24"/>
          <w:lang w:eastAsia="fr-FR" w:bidi="fr-FR"/>
        </w:rPr>
        <w:t>ait si profondément touché qu</w:t>
      </w:r>
      <w:r>
        <w:rPr>
          <w:szCs w:val="24"/>
          <w:lang w:eastAsia="fr-FR" w:bidi="fr-FR"/>
        </w:rPr>
        <w:t>’</w:t>
      </w:r>
      <w:r w:rsidRPr="00F452F3">
        <w:rPr>
          <w:szCs w:val="24"/>
          <w:lang w:eastAsia="fr-FR" w:bidi="fr-FR"/>
        </w:rPr>
        <w:t>il se souvienne</w:t>
      </w:r>
      <w:r w:rsidRPr="00F452F3">
        <w:t> ;</w:t>
      </w:r>
      <w:r w:rsidRPr="00F452F3">
        <w:rPr>
          <w:szCs w:val="24"/>
          <w:lang w:eastAsia="fr-FR" w:bidi="fr-FR"/>
        </w:rPr>
        <w:t xml:space="preserve"> admettons maintenant qu</w:t>
      </w:r>
      <w:r>
        <w:rPr>
          <w:szCs w:val="24"/>
          <w:lang w:eastAsia="fr-FR" w:bidi="fr-FR"/>
        </w:rPr>
        <w:t>’</w:t>
      </w:r>
      <w:r w:rsidRPr="00F452F3">
        <w:rPr>
          <w:szCs w:val="24"/>
          <w:lang w:eastAsia="fr-FR" w:bidi="fr-FR"/>
        </w:rPr>
        <w:t>il le veuille. En ce cas (où, en le voulant, il le peut par lui-même) le fait d</w:t>
      </w:r>
      <w:r>
        <w:rPr>
          <w:szCs w:val="24"/>
          <w:lang w:eastAsia="fr-FR" w:bidi="fr-FR"/>
        </w:rPr>
        <w:t>’</w:t>
      </w:r>
      <w:r w:rsidRPr="00F452F3">
        <w:rPr>
          <w:szCs w:val="24"/>
          <w:lang w:eastAsia="fr-FR" w:bidi="fr-FR"/>
        </w:rPr>
        <w:t>avoir été lié devient un état passé qui, au moment de la délivrance, aurait disparu sans laisser de traces, et l</w:t>
      </w:r>
      <w:r>
        <w:rPr>
          <w:szCs w:val="24"/>
          <w:lang w:eastAsia="fr-FR" w:bidi="fr-FR"/>
        </w:rPr>
        <w:t>’</w:t>
      </w:r>
      <w:r w:rsidRPr="00F452F3">
        <w:rPr>
          <w:szCs w:val="24"/>
          <w:lang w:eastAsia="fr-FR" w:bidi="fr-FR"/>
        </w:rPr>
        <w:t>instant n</w:t>
      </w:r>
      <w:r>
        <w:rPr>
          <w:szCs w:val="24"/>
          <w:lang w:eastAsia="fr-FR" w:bidi="fr-FR"/>
        </w:rPr>
        <w:t>’</w:t>
      </w:r>
      <w:r w:rsidRPr="00F452F3">
        <w:rPr>
          <w:szCs w:val="24"/>
          <w:lang w:eastAsia="fr-FR" w:bidi="fr-FR"/>
        </w:rPr>
        <w:t>aurait pas de signification décisive</w:t>
      </w:r>
      <w:r w:rsidRPr="00F452F3">
        <w:t> ;</w:t>
      </w:r>
      <w:r w:rsidRPr="00F452F3">
        <w:rPr>
          <w:szCs w:val="24"/>
          <w:lang w:eastAsia="fr-FR" w:bidi="fr-FR"/>
        </w:rPr>
        <w:t xml:space="preserve"> il aurait ignoré s</w:t>
      </w:r>
      <w:r>
        <w:rPr>
          <w:szCs w:val="24"/>
          <w:lang w:eastAsia="fr-FR" w:bidi="fr-FR"/>
        </w:rPr>
        <w:t>’</w:t>
      </w:r>
      <w:r w:rsidRPr="00F452F3">
        <w:rPr>
          <w:szCs w:val="24"/>
          <w:lang w:eastAsia="fr-FR" w:bidi="fr-FR"/>
        </w:rPr>
        <w:t>être lié lui-même et maintenant il se délivrait lui-même</w:t>
      </w:r>
      <w:r>
        <w:rPr>
          <w:szCs w:val="24"/>
          <w:lang w:eastAsia="fr-FR" w:bidi="fr-FR"/>
        </w:rPr>
        <w:t> </w:t>
      </w:r>
      <w:r w:rsidRPr="00F452F3">
        <w:rPr>
          <w:rStyle w:val="Appelnotedebasdep"/>
          <w:szCs w:val="24"/>
        </w:rPr>
        <w:footnoteReference w:id="34"/>
      </w:r>
      <w:r w:rsidRPr="00F452F3">
        <w:rPr>
          <w:szCs w:val="24"/>
          <w:lang w:eastAsia="fr-FR" w:bidi="fr-FR"/>
        </w:rPr>
        <w:t xml:space="preserve">. </w:t>
      </w:r>
      <w:r w:rsidRPr="00112C38">
        <w:rPr>
          <w:rStyle w:val="Corpsdutexte25"/>
          <w:u w:val="none"/>
        </w:rPr>
        <w:t>Ain</w:t>
      </w:r>
      <w:r w:rsidRPr="00112C38">
        <w:rPr>
          <w:szCs w:val="24"/>
          <w:lang w:eastAsia="fr-FR" w:bidi="fr-FR"/>
        </w:rPr>
        <w:t>si</w:t>
      </w:r>
      <w:r w:rsidRPr="00F452F3">
        <w:rPr>
          <w:szCs w:val="24"/>
          <w:lang w:eastAsia="fr-FR" w:bidi="fr-FR"/>
        </w:rPr>
        <w:t xml:space="preserve"> </w:t>
      </w:r>
      <w:r w:rsidRPr="00F452F3">
        <w:rPr>
          <w:lang w:eastAsia="fr-FR" w:bidi="fr-FR"/>
        </w:rPr>
        <w:t xml:space="preserve">[48] </w:t>
      </w:r>
      <w:r w:rsidRPr="00F452F3">
        <w:rPr>
          <w:szCs w:val="24"/>
          <w:lang w:eastAsia="fr-FR" w:bidi="fr-FR"/>
        </w:rPr>
        <w:t>pensé, l</w:t>
      </w:r>
      <w:r>
        <w:rPr>
          <w:szCs w:val="24"/>
          <w:lang w:eastAsia="fr-FR" w:bidi="fr-FR"/>
        </w:rPr>
        <w:t>’</w:t>
      </w:r>
      <w:r w:rsidRPr="00F452F3">
        <w:rPr>
          <w:szCs w:val="24"/>
          <w:lang w:eastAsia="fr-FR" w:bidi="fr-FR"/>
        </w:rPr>
        <w:t>instant ne reçoit donc pas de signification décisive et pou</w:t>
      </w:r>
      <w:r w:rsidRPr="00F452F3">
        <w:rPr>
          <w:szCs w:val="24"/>
          <w:lang w:eastAsia="fr-FR" w:bidi="fr-FR"/>
        </w:rPr>
        <w:t>r</w:t>
      </w:r>
      <w:r w:rsidRPr="00F452F3">
        <w:rPr>
          <w:szCs w:val="24"/>
          <w:lang w:eastAsia="fr-FR" w:bidi="fr-FR"/>
        </w:rPr>
        <w:t>tant c</w:t>
      </w:r>
      <w:r>
        <w:rPr>
          <w:szCs w:val="24"/>
          <w:lang w:eastAsia="fr-FR" w:bidi="fr-FR"/>
        </w:rPr>
        <w:t>’</w:t>
      </w:r>
      <w:r w:rsidRPr="00F452F3">
        <w:rPr>
          <w:szCs w:val="24"/>
          <w:lang w:eastAsia="fr-FR" w:bidi="fr-FR"/>
        </w:rPr>
        <w:t>était cela, n</w:t>
      </w:r>
      <w:r>
        <w:rPr>
          <w:szCs w:val="24"/>
          <w:lang w:eastAsia="fr-FR" w:bidi="fr-FR"/>
        </w:rPr>
        <w:t>’</w:t>
      </w:r>
      <w:r w:rsidRPr="00F452F3">
        <w:rPr>
          <w:szCs w:val="24"/>
          <w:lang w:eastAsia="fr-FR" w:bidi="fr-FR"/>
        </w:rPr>
        <w:t>est-ce pas, que nous voulions admettre comme hypothèse. Ai</w:t>
      </w:r>
      <w:r w:rsidRPr="00F452F3">
        <w:rPr>
          <w:szCs w:val="24"/>
          <w:lang w:eastAsia="fr-FR" w:bidi="fr-FR"/>
        </w:rPr>
        <w:t>n</w:t>
      </w:r>
      <w:r w:rsidRPr="00F452F3">
        <w:rPr>
          <w:szCs w:val="24"/>
          <w:lang w:eastAsia="fr-FR" w:bidi="fr-FR"/>
        </w:rPr>
        <w:t>si d</w:t>
      </w:r>
      <w:r>
        <w:rPr>
          <w:szCs w:val="24"/>
          <w:lang w:eastAsia="fr-FR" w:bidi="fr-FR"/>
        </w:rPr>
        <w:t>’</w:t>
      </w:r>
      <w:r w:rsidRPr="00F452F3">
        <w:rPr>
          <w:szCs w:val="24"/>
          <w:lang w:eastAsia="fr-FR" w:bidi="fr-FR"/>
        </w:rPr>
        <w:t>après l</w:t>
      </w:r>
      <w:r>
        <w:rPr>
          <w:szCs w:val="24"/>
          <w:lang w:eastAsia="fr-FR" w:bidi="fr-FR"/>
        </w:rPr>
        <w:t>’</w:t>
      </w:r>
      <w:r w:rsidRPr="00F452F3">
        <w:rPr>
          <w:szCs w:val="24"/>
          <w:lang w:eastAsia="fr-FR" w:bidi="fr-FR"/>
        </w:rPr>
        <w:t>hypothèse il ne pourra se libérer par lui-même. (Et c</w:t>
      </w:r>
      <w:r>
        <w:rPr>
          <w:szCs w:val="24"/>
          <w:lang w:eastAsia="fr-FR" w:bidi="fr-FR"/>
        </w:rPr>
        <w:t>’</w:t>
      </w:r>
      <w:r w:rsidRPr="00F452F3">
        <w:rPr>
          <w:szCs w:val="24"/>
          <w:lang w:eastAsia="fr-FR" w:bidi="fr-FR"/>
        </w:rPr>
        <w:t>est bien ainsi qu</w:t>
      </w:r>
      <w:r>
        <w:rPr>
          <w:szCs w:val="24"/>
          <w:lang w:eastAsia="fr-FR" w:bidi="fr-FR"/>
        </w:rPr>
        <w:t>’</w:t>
      </w:r>
      <w:r w:rsidRPr="00F452F3">
        <w:rPr>
          <w:szCs w:val="24"/>
          <w:lang w:eastAsia="fr-FR" w:bidi="fr-FR"/>
        </w:rPr>
        <w:t>il en est en réal</w:t>
      </w:r>
      <w:r w:rsidRPr="00F452F3">
        <w:rPr>
          <w:szCs w:val="24"/>
          <w:lang w:eastAsia="fr-FR" w:bidi="fr-FR"/>
        </w:rPr>
        <w:t>i</w:t>
      </w:r>
      <w:r w:rsidRPr="00F452F3">
        <w:rPr>
          <w:szCs w:val="24"/>
          <w:lang w:eastAsia="fr-FR" w:bidi="fr-FR"/>
        </w:rPr>
        <w:t>té</w:t>
      </w:r>
      <w:r w:rsidRPr="00F452F3">
        <w:t> ;</w:t>
      </w:r>
      <w:r w:rsidRPr="00F452F3">
        <w:rPr>
          <w:szCs w:val="24"/>
          <w:lang w:eastAsia="fr-FR" w:bidi="fr-FR"/>
        </w:rPr>
        <w:t xml:space="preserve"> car il se sert de la force de la liberté au profit de la non-liberté, car il est bien libre en elle, et ainsi s</w:t>
      </w:r>
      <w:r>
        <w:rPr>
          <w:szCs w:val="24"/>
          <w:lang w:eastAsia="fr-FR" w:bidi="fr-FR"/>
        </w:rPr>
        <w:t>’</w:t>
      </w:r>
      <w:r w:rsidRPr="00F452F3">
        <w:rPr>
          <w:szCs w:val="24"/>
          <w:lang w:eastAsia="fr-FR" w:bidi="fr-FR"/>
        </w:rPr>
        <w:t>accroît par l</w:t>
      </w:r>
      <w:r>
        <w:rPr>
          <w:szCs w:val="24"/>
          <w:lang w:eastAsia="fr-FR" w:bidi="fr-FR"/>
        </w:rPr>
        <w:t>’</w:t>
      </w:r>
      <w:r w:rsidRPr="00F452F3">
        <w:rPr>
          <w:szCs w:val="24"/>
          <w:lang w:eastAsia="fr-FR" w:bidi="fr-FR"/>
        </w:rPr>
        <w:t>effort conjugué la force de la non-liberté q</w:t>
      </w:r>
      <w:r>
        <w:rPr>
          <w:szCs w:val="24"/>
          <w:lang w:eastAsia="fr-FR" w:bidi="fr-FR"/>
        </w:rPr>
        <w:t xml:space="preserve">ui le rend esclave du péché.) – </w:t>
      </w:r>
      <w:r w:rsidRPr="00F452F3">
        <w:rPr>
          <w:szCs w:val="24"/>
          <w:lang w:eastAsia="fr-FR" w:bidi="fr-FR"/>
        </w:rPr>
        <w:t>Maintenant comment appellerons-nous un tel maître qui lui redonne la condition et, avec elle, la vérité</w:t>
      </w:r>
      <w:r w:rsidRPr="00112C38">
        <w:rPr>
          <w:szCs w:val="24"/>
          <w:lang w:eastAsia="fr-FR" w:bidi="fr-FR"/>
        </w:rPr>
        <w:t> ?</w:t>
      </w:r>
      <w:r w:rsidRPr="00F452F3">
        <w:rPr>
          <w:szCs w:val="24"/>
          <w:lang w:eastAsia="fr-FR" w:bidi="fr-FR"/>
        </w:rPr>
        <w:t xml:space="preserve"> App</w:t>
      </w:r>
      <w:r w:rsidRPr="00F452F3">
        <w:rPr>
          <w:szCs w:val="24"/>
          <w:lang w:eastAsia="fr-FR" w:bidi="fr-FR"/>
        </w:rPr>
        <w:t>e</w:t>
      </w:r>
      <w:r w:rsidRPr="00F452F3">
        <w:rPr>
          <w:szCs w:val="24"/>
          <w:lang w:eastAsia="fr-FR" w:bidi="fr-FR"/>
        </w:rPr>
        <w:t xml:space="preserve">lons-le un </w:t>
      </w:r>
      <w:r w:rsidRPr="00112C38">
        <w:rPr>
          <w:bCs/>
          <w:i/>
          <w:iCs/>
          <w:szCs w:val="24"/>
        </w:rPr>
        <w:t>sauveur</w:t>
      </w:r>
      <w:r w:rsidRPr="00E1476E">
        <w:rPr>
          <w:szCs w:val="24"/>
          <w:lang w:eastAsia="fr-FR" w:bidi="fr-FR"/>
        </w:rPr>
        <w:t>, c</w:t>
      </w:r>
      <w:r w:rsidRPr="00F452F3">
        <w:rPr>
          <w:szCs w:val="24"/>
          <w:lang w:eastAsia="fr-FR" w:bidi="fr-FR"/>
        </w:rPr>
        <w:t>ar il sauve le disciple de la non-liberté, le sauve de lui-même</w:t>
      </w:r>
      <w:r w:rsidRPr="00112C38">
        <w:rPr>
          <w:szCs w:val="24"/>
          <w:lang w:eastAsia="fr-FR" w:bidi="fr-FR"/>
        </w:rPr>
        <w:t> ;</w:t>
      </w:r>
      <w:r w:rsidRPr="00F452F3">
        <w:rPr>
          <w:szCs w:val="24"/>
          <w:lang w:eastAsia="fr-FR" w:bidi="fr-FR"/>
        </w:rPr>
        <w:t xml:space="preserve"> un </w:t>
      </w:r>
      <w:r w:rsidRPr="00112C38">
        <w:rPr>
          <w:bCs/>
          <w:i/>
          <w:iCs/>
          <w:szCs w:val="24"/>
        </w:rPr>
        <w:t>l</w:t>
      </w:r>
      <w:r w:rsidRPr="00112C38">
        <w:rPr>
          <w:bCs/>
          <w:i/>
          <w:iCs/>
          <w:szCs w:val="24"/>
        </w:rPr>
        <w:t>i</w:t>
      </w:r>
      <w:r w:rsidRPr="00112C38">
        <w:rPr>
          <w:bCs/>
          <w:i/>
          <w:iCs/>
          <w:szCs w:val="24"/>
        </w:rPr>
        <w:t>bérateur</w:t>
      </w:r>
      <w:r w:rsidRPr="00112C38">
        <w:rPr>
          <w:bCs/>
          <w:iCs/>
          <w:szCs w:val="24"/>
        </w:rPr>
        <w:t>,</w:t>
      </w:r>
      <w:r w:rsidRPr="00E1476E">
        <w:rPr>
          <w:szCs w:val="24"/>
          <w:lang w:eastAsia="fr-FR" w:bidi="fr-FR"/>
        </w:rPr>
        <w:t xml:space="preserve"> car il</w:t>
      </w:r>
      <w:r w:rsidRPr="00F452F3">
        <w:rPr>
          <w:szCs w:val="24"/>
          <w:lang w:eastAsia="fr-FR" w:bidi="fr-FR"/>
        </w:rPr>
        <w:t xml:space="preserve"> </w:t>
      </w:r>
      <w:r w:rsidRPr="00112C38">
        <w:rPr>
          <w:szCs w:val="24"/>
          <w:lang w:eastAsia="fr-FR" w:bidi="fr-FR"/>
        </w:rPr>
        <w:t xml:space="preserve">[49] </w:t>
      </w:r>
      <w:r w:rsidRPr="00F452F3">
        <w:rPr>
          <w:szCs w:val="24"/>
          <w:lang w:eastAsia="fr-FR" w:bidi="fr-FR"/>
        </w:rPr>
        <w:t>délivre celui qui s</w:t>
      </w:r>
      <w:r>
        <w:rPr>
          <w:szCs w:val="24"/>
          <w:lang w:eastAsia="fr-FR" w:bidi="fr-FR"/>
        </w:rPr>
        <w:t>’</w:t>
      </w:r>
      <w:r w:rsidRPr="00F452F3">
        <w:rPr>
          <w:szCs w:val="24"/>
          <w:lang w:eastAsia="fr-FR" w:bidi="fr-FR"/>
        </w:rPr>
        <w:t>était emprisonné lui-même, et personne, en vér</w:t>
      </w:r>
      <w:r w:rsidRPr="00F452F3">
        <w:rPr>
          <w:szCs w:val="24"/>
          <w:lang w:eastAsia="fr-FR" w:bidi="fr-FR"/>
        </w:rPr>
        <w:t>i</w:t>
      </w:r>
      <w:r w:rsidRPr="00F452F3">
        <w:rPr>
          <w:szCs w:val="24"/>
          <w:lang w:eastAsia="fr-FR" w:bidi="fr-FR"/>
        </w:rPr>
        <w:t>té, n</w:t>
      </w:r>
      <w:r>
        <w:rPr>
          <w:szCs w:val="24"/>
          <w:lang w:eastAsia="fr-FR" w:bidi="fr-FR"/>
        </w:rPr>
        <w:t>’</w:t>
      </w:r>
      <w:r w:rsidRPr="00F452F3">
        <w:rPr>
          <w:szCs w:val="24"/>
          <w:lang w:eastAsia="fr-FR" w:bidi="fr-FR"/>
        </w:rPr>
        <w:t>est aussi terriblement captif, et aucun lien de captivité n</w:t>
      </w:r>
      <w:r>
        <w:rPr>
          <w:szCs w:val="24"/>
          <w:lang w:eastAsia="fr-FR" w:bidi="fr-FR"/>
        </w:rPr>
        <w:t>’</w:t>
      </w:r>
      <w:r w:rsidRPr="00F452F3">
        <w:rPr>
          <w:szCs w:val="24"/>
          <w:lang w:eastAsia="fr-FR" w:bidi="fr-FR"/>
        </w:rPr>
        <w:t>est aussi impossible à rompre que celui où l</w:t>
      </w:r>
      <w:r>
        <w:rPr>
          <w:szCs w:val="24"/>
          <w:lang w:eastAsia="fr-FR" w:bidi="fr-FR"/>
        </w:rPr>
        <w:t>’</w:t>
      </w:r>
      <w:r w:rsidRPr="00F452F3">
        <w:rPr>
          <w:szCs w:val="24"/>
          <w:lang w:eastAsia="fr-FR" w:bidi="fr-FR"/>
        </w:rPr>
        <w:t>individu se détient lui-même</w:t>
      </w:r>
      <w:r w:rsidRPr="00112C38">
        <w:rPr>
          <w:szCs w:val="24"/>
          <w:lang w:eastAsia="fr-FR" w:bidi="fr-FR"/>
        </w:rPr>
        <w:t> !</w:t>
      </w:r>
      <w:r w:rsidRPr="00F452F3">
        <w:rPr>
          <w:szCs w:val="24"/>
          <w:lang w:eastAsia="fr-FR" w:bidi="fr-FR"/>
        </w:rPr>
        <w:t xml:space="preserve"> Et pourtant tout n</w:t>
      </w:r>
      <w:r>
        <w:rPr>
          <w:szCs w:val="24"/>
          <w:lang w:eastAsia="fr-FR" w:bidi="fr-FR"/>
        </w:rPr>
        <w:t>’</w:t>
      </w:r>
      <w:r w:rsidRPr="00F452F3">
        <w:rPr>
          <w:szCs w:val="24"/>
          <w:lang w:eastAsia="fr-FR" w:bidi="fr-FR"/>
        </w:rPr>
        <w:t>est pas dit encore</w:t>
      </w:r>
      <w:r w:rsidRPr="00112C38">
        <w:rPr>
          <w:szCs w:val="24"/>
          <w:lang w:eastAsia="fr-FR" w:bidi="fr-FR"/>
        </w:rPr>
        <w:t> ;</w:t>
      </w:r>
      <w:r w:rsidRPr="00F452F3">
        <w:rPr>
          <w:szCs w:val="24"/>
          <w:lang w:eastAsia="fr-FR" w:bidi="fr-FR"/>
        </w:rPr>
        <w:t xml:space="preserve"> car par la non-liberté il s</w:t>
      </w:r>
      <w:r>
        <w:rPr>
          <w:szCs w:val="24"/>
          <w:lang w:eastAsia="fr-FR" w:bidi="fr-FR"/>
        </w:rPr>
        <w:t>’</w:t>
      </w:r>
      <w:r w:rsidRPr="00F452F3">
        <w:rPr>
          <w:szCs w:val="24"/>
          <w:lang w:eastAsia="fr-FR" w:bidi="fr-FR"/>
        </w:rPr>
        <w:t>était, comme on sait, rendu coupable de quelque chose, et si ce ma</w:t>
      </w:r>
      <w:r w:rsidRPr="00F452F3">
        <w:rPr>
          <w:szCs w:val="24"/>
          <w:lang w:eastAsia="fr-FR" w:bidi="fr-FR"/>
        </w:rPr>
        <w:t>î</w:t>
      </w:r>
      <w:r w:rsidRPr="00F452F3">
        <w:rPr>
          <w:szCs w:val="24"/>
          <w:lang w:eastAsia="fr-FR" w:bidi="fr-FR"/>
        </w:rPr>
        <w:t>tre lui donne la condition et la vérité, alors il est, n</w:t>
      </w:r>
      <w:r>
        <w:rPr>
          <w:szCs w:val="24"/>
          <w:lang w:eastAsia="fr-FR" w:bidi="fr-FR"/>
        </w:rPr>
        <w:t>’</w:t>
      </w:r>
      <w:r w:rsidRPr="00F452F3">
        <w:rPr>
          <w:szCs w:val="24"/>
          <w:lang w:eastAsia="fr-FR" w:bidi="fr-FR"/>
        </w:rPr>
        <w:t xml:space="preserve">est-ce pas, un </w:t>
      </w:r>
      <w:r w:rsidRPr="00112C38">
        <w:rPr>
          <w:bCs/>
          <w:i/>
          <w:iCs/>
          <w:szCs w:val="24"/>
        </w:rPr>
        <w:t>réconciliateur</w:t>
      </w:r>
      <w:r w:rsidRPr="00F452F3">
        <w:rPr>
          <w:szCs w:val="24"/>
          <w:lang w:eastAsia="fr-FR" w:bidi="fr-FR"/>
        </w:rPr>
        <w:t xml:space="preserve"> qui retire la colère suspendue au-dessus de la fa</w:t>
      </w:r>
      <w:r w:rsidRPr="00F452F3">
        <w:rPr>
          <w:szCs w:val="24"/>
          <w:lang w:eastAsia="fr-FR" w:bidi="fr-FR"/>
        </w:rPr>
        <w:t>u</w:t>
      </w:r>
      <w:r w:rsidRPr="00F452F3">
        <w:rPr>
          <w:szCs w:val="24"/>
          <w:lang w:eastAsia="fr-FR" w:bidi="fr-FR"/>
        </w:rPr>
        <w:t>te.</w:t>
      </w:r>
    </w:p>
    <w:p w:rsidR="00EC7671" w:rsidRPr="00F452F3" w:rsidRDefault="00EC7671" w:rsidP="00EC7671">
      <w:pPr>
        <w:spacing w:before="120" w:after="120"/>
        <w:jc w:val="both"/>
      </w:pPr>
      <w:r w:rsidRPr="00F452F3">
        <w:rPr>
          <w:szCs w:val="24"/>
          <w:lang w:eastAsia="fr-FR" w:bidi="fr-FR"/>
        </w:rPr>
        <w:t>Un tel maître, le disciple ne pourra jamais l</w:t>
      </w:r>
      <w:r>
        <w:rPr>
          <w:szCs w:val="24"/>
          <w:lang w:eastAsia="fr-FR" w:bidi="fr-FR"/>
        </w:rPr>
        <w:t>’</w:t>
      </w:r>
      <w:r w:rsidRPr="00F452F3">
        <w:rPr>
          <w:szCs w:val="24"/>
          <w:lang w:eastAsia="fr-FR" w:bidi="fr-FR"/>
        </w:rPr>
        <w:t>oublier</w:t>
      </w:r>
      <w:r w:rsidRPr="00F452F3">
        <w:t> ;</w:t>
      </w:r>
      <w:r w:rsidRPr="00F452F3">
        <w:rPr>
          <w:szCs w:val="24"/>
          <w:lang w:eastAsia="fr-FR" w:bidi="fr-FR"/>
        </w:rPr>
        <w:t xml:space="preserve"> car au même moment il s</w:t>
      </w:r>
      <w:r>
        <w:rPr>
          <w:szCs w:val="24"/>
          <w:lang w:eastAsia="fr-FR" w:bidi="fr-FR"/>
        </w:rPr>
        <w:t>’affaisserait à nouveau sur lui-</w:t>
      </w:r>
      <w:r w:rsidRPr="00F452F3">
        <w:rPr>
          <w:szCs w:val="24"/>
          <w:lang w:eastAsia="fr-FR" w:bidi="fr-FR"/>
        </w:rPr>
        <w:t>même comme celui qui, j</w:t>
      </w:r>
      <w:r w:rsidRPr="00F452F3">
        <w:rPr>
          <w:szCs w:val="24"/>
          <w:lang w:eastAsia="fr-FR" w:bidi="fr-FR"/>
        </w:rPr>
        <w:t>a</w:t>
      </w:r>
      <w:r w:rsidRPr="00F452F3">
        <w:rPr>
          <w:szCs w:val="24"/>
          <w:lang w:eastAsia="fr-FR" w:bidi="fr-FR"/>
        </w:rPr>
        <w:t>dis en possession de la condition, s</w:t>
      </w:r>
      <w:r>
        <w:rPr>
          <w:szCs w:val="24"/>
          <w:lang w:eastAsia="fr-FR" w:bidi="fr-FR"/>
        </w:rPr>
        <w:t>’</w:t>
      </w:r>
      <w:r w:rsidRPr="00F452F3">
        <w:rPr>
          <w:szCs w:val="24"/>
          <w:lang w:eastAsia="fr-FR" w:bidi="fr-FR"/>
        </w:rPr>
        <w:t>enfonça dans la non-liberté en o</w:t>
      </w:r>
      <w:r w:rsidRPr="00F452F3">
        <w:rPr>
          <w:szCs w:val="24"/>
          <w:lang w:eastAsia="fr-FR" w:bidi="fr-FR"/>
        </w:rPr>
        <w:t>u</w:t>
      </w:r>
      <w:r w:rsidRPr="00F452F3">
        <w:rPr>
          <w:szCs w:val="24"/>
          <w:lang w:eastAsia="fr-FR" w:bidi="fr-FR"/>
        </w:rPr>
        <w:t>bliant que Dieu existe. S</w:t>
      </w:r>
      <w:r>
        <w:rPr>
          <w:szCs w:val="24"/>
          <w:lang w:eastAsia="fr-FR" w:bidi="fr-FR"/>
        </w:rPr>
        <w:t>’</w:t>
      </w:r>
      <w:r w:rsidRPr="00F452F3">
        <w:rPr>
          <w:szCs w:val="24"/>
          <w:lang w:eastAsia="fr-FR" w:bidi="fr-FR"/>
        </w:rPr>
        <w:t>ils se rencontraient dans une autre vie, le maître pourrait e</w:t>
      </w:r>
      <w:r w:rsidRPr="00F452F3">
        <w:rPr>
          <w:szCs w:val="24"/>
          <w:lang w:eastAsia="fr-FR" w:bidi="fr-FR"/>
        </w:rPr>
        <w:t>n</w:t>
      </w:r>
      <w:r w:rsidRPr="00F452F3">
        <w:rPr>
          <w:szCs w:val="24"/>
          <w:lang w:eastAsia="fr-FR" w:bidi="fr-FR"/>
        </w:rPr>
        <w:t>core donner la condition à celui qui ne l</w:t>
      </w:r>
      <w:r>
        <w:rPr>
          <w:szCs w:val="24"/>
          <w:lang w:eastAsia="fr-FR" w:bidi="fr-FR"/>
        </w:rPr>
        <w:t>’</w:t>
      </w:r>
      <w:r w:rsidRPr="00F452F3">
        <w:rPr>
          <w:szCs w:val="24"/>
          <w:lang w:eastAsia="fr-FR" w:bidi="fr-FR"/>
        </w:rPr>
        <w:t>aurait pas encore reçue</w:t>
      </w:r>
      <w:r w:rsidRPr="00F452F3">
        <w:t> ;</w:t>
      </w:r>
      <w:r w:rsidRPr="00F452F3">
        <w:rPr>
          <w:szCs w:val="24"/>
          <w:lang w:eastAsia="fr-FR" w:bidi="fr-FR"/>
        </w:rPr>
        <w:t xml:space="preserve"> mais, vis-à-vis de celui qui l</w:t>
      </w:r>
      <w:r>
        <w:rPr>
          <w:szCs w:val="24"/>
          <w:lang w:eastAsia="fr-FR" w:bidi="fr-FR"/>
        </w:rPr>
        <w:t>’</w:t>
      </w:r>
      <w:r w:rsidRPr="00F452F3">
        <w:rPr>
          <w:szCs w:val="24"/>
          <w:lang w:eastAsia="fr-FR" w:bidi="fr-FR"/>
        </w:rPr>
        <w:t>aurait déjà reçue, son att</w:t>
      </w:r>
      <w:r>
        <w:rPr>
          <w:szCs w:val="24"/>
          <w:lang w:eastAsia="fr-FR" w:bidi="fr-FR"/>
        </w:rPr>
        <w:t>i</w:t>
      </w:r>
      <w:r w:rsidRPr="00F452F3">
        <w:rPr>
          <w:szCs w:val="24"/>
          <w:lang w:eastAsia="fr-FR" w:bidi="fr-FR"/>
        </w:rPr>
        <w:t>tude ser</w:t>
      </w:r>
      <w:r>
        <w:rPr>
          <w:szCs w:val="24"/>
          <w:lang w:eastAsia="fr-FR" w:bidi="fr-FR"/>
        </w:rPr>
        <w:t>ait autre. La condition, n’est-</w:t>
      </w:r>
      <w:r w:rsidRPr="00F452F3">
        <w:rPr>
          <w:szCs w:val="24"/>
          <w:lang w:eastAsia="fr-FR" w:bidi="fr-FR"/>
        </w:rPr>
        <w:t>ce pas, était un dépôt pour l</w:t>
      </w:r>
      <w:r w:rsidRPr="00F452F3">
        <w:rPr>
          <w:szCs w:val="24"/>
          <w:lang w:eastAsia="fr-FR" w:bidi="fr-FR"/>
        </w:rPr>
        <w:t>e</w:t>
      </w:r>
      <w:r w:rsidRPr="00F452F3">
        <w:rPr>
          <w:szCs w:val="24"/>
          <w:lang w:eastAsia="fr-FR" w:bidi="fr-FR"/>
        </w:rPr>
        <w:t>quel le dépositaire est toujours responsable. Mais un tel maître, co</w:t>
      </w:r>
      <w:r w:rsidRPr="00F452F3">
        <w:rPr>
          <w:szCs w:val="24"/>
          <w:lang w:eastAsia="fr-FR" w:bidi="fr-FR"/>
        </w:rPr>
        <w:t>m</w:t>
      </w:r>
      <w:r w:rsidRPr="00F452F3">
        <w:rPr>
          <w:szCs w:val="24"/>
          <w:lang w:eastAsia="fr-FR" w:bidi="fr-FR"/>
        </w:rPr>
        <w:t>ment l</w:t>
      </w:r>
      <w:r>
        <w:rPr>
          <w:szCs w:val="24"/>
          <w:lang w:eastAsia="fr-FR" w:bidi="fr-FR"/>
        </w:rPr>
        <w:t>’</w:t>
      </w:r>
      <w:r w:rsidRPr="00F452F3">
        <w:rPr>
          <w:szCs w:val="24"/>
          <w:lang w:eastAsia="fr-FR" w:bidi="fr-FR"/>
        </w:rPr>
        <w:t>appellerons-nous</w:t>
      </w:r>
      <w:r w:rsidRPr="00F452F3">
        <w:t> ?</w:t>
      </w:r>
      <w:r w:rsidRPr="00F452F3">
        <w:rPr>
          <w:szCs w:val="24"/>
          <w:lang w:eastAsia="fr-FR" w:bidi="fr-FR"/>
        </w:rPr>
        <w:t xml:space="preserve"> Un </w:t>
      </w:r>
      <w:r>
        <w:rPr>
          <w:szCs w:val="24"/>
          <w:lang w:eastAsia="fr-FR" w:bidi="fr-FR"/>
        </w:rPr>
        <w:t>maître peut bien porter un juge</w:t>
      </w:r>
      <w:r w:rsidRPr="00F452F3">
        <w:rPr>
          <w:szCs w:val="24"/>
          <w:lang w:eastAsia="fr-FR" w:bidi="fr-FR"/>
        </w:rPr>
        <w:t xml:space="preserve">ment </w:t>
      </w:r>
      <w:r>
        <w:rPr>
          <w:szCs w:val="24"/>
          <w:lang w:eastAsia="fr-FR" w:bidi="fr-FR"/>
        </w:rPr>
        <w:t xml:space="preserve">[50] </w:t>
      </w:r>
      <w:r w:rsidRPr="00F452F3">
        <w:rPr>
          <w:szCs w:val="24"/>
          <w:lang w:eastAsia="fr-FR" w:bidi="fr-FR"/>
        </w:rPr>
        <w:t>sur son élève et sur ses progrès, mais le juger, il ne le peut</w:t>
      </w:r>
      <w:r w:rsidRPr="00F452F3">
        <w:t> ;</w:t>
      </w:r>
      <w:r w:rsidRPr="00F452F3">
        <w:rPr>
          <w:szCs w:val="24"/>
          <w:lang w:eastAsia="fr-FR" w:bidi="fr-FR"/>
        </w:rPr>
        <w:t xml:space="preserve"> car il doit tout de même être a</w:t>
      </w:r>
      <w:r w:rsidRPr="00F452F3">
        <w:rPr>
          <w:szCs w:val="24"/>
          <w:lang w:eastAsia="fr-FR" w:bidi="fr-FR"/>
        </w:rPr>
        <w:t>s</w:t>
      </w:r>
      <w:r w:rsidRPr="00F452F3">
        <w:rPr>
          <w:szCs w:val="24"/>
          <w:lang w:eastAsia="fr-FR" w:bidi="fr-FR"/>
        </w:rPr>
        <w:t>sez socratique pour se rendre compte qu</w:t>
      </w:r>
      <w:r>
        <w:rPr>
          <w:szCs w:val="24"/>
          <w:lang w:eastAsia="fr-FR" w:bidi="fr-FR"/>
        </w:rPr>
        <w:t>’</w:t>
      </w:r>
      <w:r w:rsidRPr="00F452F3">
        <w:rPr>
          <w:szCs w:val="24"/>
          <w:lang w:eastAsia="fr-FR" w:bidi="fr-FR"/>
        </w:rPr>
        <w:t>il ne peut donner l</w:t>
      </w:r>
      <w:r>
        <w:rPr>
          <w:szCs w:val="24"/>
          <w:lang w:eastAsia="fr-FR" w:bidi="fr-FR"/>
        </w:rPr>
        <w:t>’</w:t>
      </w:r>
      <w:r w:rsidRPr="00F452F3">
        <w:rPr>
          <w:szCs w:val="24"/>
          <w:lang w:eastAsia="fr-FR" w:bidi="fr-FR"/>
        </w:rPr>
        <w:t>essentiel au disciple. Ce maître n</w:t>
      </w:r>
      <w:r>
        <w:rPr>
          <w:szCs w:val="24"/>
          <w:lang w:eastAsia="fr-FR" w:bidi="fr-FR"/>
        </w:rPr>
        <w:t>’</w:t>
      </w:r>
      <w:r w:rsidRPr="00F452F3">
        <w:rPr>
          <w:szCs w:val="24"/>
          <w:lang w:eastAsia="fr-FR" w:bidi="fr-FR"/>
        </w:rPr>
        <w:t>est donc pas à pr</w:t>
      </w:r>
      <w:r w:rsidRPr="00F452F3">
        <w:rPr>
          <w:szCs w:val="24"/>
          <w:lang w:eastAsia="fr-FR" w:bidi="fr-FR"/>
        </w:rPr>
        <w:t>o</w:t>
      </w:r>
      <w:r w:rsidRPr="00F452F3">
        <w:rPr>
          <w:szCs w:val="24"/>
          <w:lang w:eastAsia="fr-FR" w:bidi="fr-FR"/>
        </w:rPr>
        <w:t xml:space="preserve">prement parler maître, mais </w:t>
      </w:r>
      <w:r w:rsidRPr="00112C38">
        <w:rPr>
          <w:bCs/>
          <w:i/>
          <w:iCs/>
          <w:szCs w:val="24"/>
        </w:rPr>
        <w:t>juge.</w:t>
      </w:r>
      <w:r w:rsidRPr="00E1476E">
        <w:rPr>
          <w:szCs w:val="24"/>
          <w:lang w:eastAsia="fr-FR" w:bidi="fr-FR"/>
        </w:rPr>
        <w:t xml:space="preserve"> M</w:t>
      </w:r>
      <w:r w:rsidRPr="00F452F3">
        <w:rPr>
          <w:szCs w:val="24"/>
          <w:lang w:eastAsia="fr-FR" w:bidi="fr-FR"/>
        </w:rPr>
        <w:t>ême quand le disciple s</w:t>
      </w:r>
      <w:r>
        <w:rPr>
          <w:szCs w:val="24"/>
          <w:lang w:eastAsia="fr-FR" w:bidi="fr-FR"/>
        </w:rPr>
        <w:t>’</w:t>
      </w:r>
      <w:r w:rsidRPr="00F452F3">
        <w:rPr>
          <w:szCs w:val="24"/>
          <w:lang w:eastAsia="fr-FR" w:bidi="fr-FR"/>
        </w:rPr>
        <w:t>est appr</w:t>
      </w:r>
      <w:r w:rsidRPr="00F452F3">
        <w:rPr>
          <w:szCs w:val="24"/>
          <w:lang w:eastAsia="fr-FR" w:bidi="fr-FR"/>
        </w:rPr>
        <w:t>o</w:t>
      </w:r>
      <w:r w:rsidRPr="00F452F3">
        <w:rPr>
          <w:szCs w:val="24"/>
          <w:lang w:eastAsia="fr-FR" w:bidi="fr-FR"/>
        </w:rPr>
        <w:t>prié la condition dans toute la mesure du possible et s</w:t>
      </w:r>
      <w:r>
        <w:rPr>
          <w:szCs w:val="24"/>
          <w:lang w:eastAsia="fr-FR" w:bidi="fr-FR"/>
        </w:rPr>
        <w:t>’</w:t>
      </w:r>
      <w:r w:rsidRPr="00F452F3">
        <w:rPr>
          <w:szCs w:val="24"/>
          <w:lang w:eastAsia="fr-FR" w:bidi="fr-FR"/>
        </w:rPr>
        <w:t>est appr</w:t>
      </w:r>
      <w:r w:rsidRPr="00F452F3">
        <w:rPr>
          <w:szCs w:val="24"/>
          <w:lang w:eastAsia="fr-FR" w:bidi="fr-FR"/>
        </w:rPr>
        <w:t>o</w:t>
      </w:r>
      <w:r w:rsidRPr="00F452F3">
        <w:rPr>
          <w:szCs w:val="24"/>
          <w:lang w:eastAsia="fr-FR" w:bidi="fr-FR"/>
        </w:rPr>
        <w:t>fondi dans la vérité, il ne peut pourtant jamais oublier ce maître ou le laisser disp</w:t>
      </w:r>
      <w:r w:rsidRPr="00F452F3">
        <w:rPr>
          <w:szCs w:val="24"/>
          <w:lang w:eastAsia="fr-FR" w:bidi="fr-FR"/>
        </w:rPr>
        <w:t>a</w:t>
      </w:r>
      <w:r>
        <w:rPr>
          <w:szCs w:val="24"/>
          <w:lang w:eastAsia="fr-FR" w:bidi="fr-FR"/>
        </w:rPr>
        <w:t>raître socrati</w:t>
      </w:r>
      <w:r w:rsidRPr="00F452F3">
        <w:rPr>
          <w:szCs w:val="24"/>
          <w:lang w:eastAsia="fr-FR" w:bidi="fr-FR"/>
        </w:rPr>
        <w:t>quement, ce qui est néanmoins beaucoup plus pr</w:t>
      </w:r>
      <w:r w:rsidRPr="00F452F3">
        <w:rPr>
          <w:szCs w:val="24"/>
          <w:lang w:eastAsia="fr-FR" w:bidi="fr-FR"/>
        </w:rPr>
        <w:t>o</w:t>
      </w:r>
      <w:r w:rsidRPr="00F452F3">
        <w:rPr>
          <w:szCs w:val="24"/>
          <w:lang w:eastAsia="fr-FR" w:bidi="fr-FR"/>
        </w:rPr>
        <w:t>fond que toute mesquinerie intempestive ou ferveur illusoire, oui, ce qui est le plus haut si notre hypothèse n</w:t>
      </w:r>
      <w:r>
        <w:rPr>
          <w:szCs w:val="24"/>
          <w:lang w:eastAsia="fr-FR" w:bidi="fr-FR"/>
        </w:rPr>
        <w:t>’</w:t>
      </w:r>
      <w:r w:rsidRPr="00F452F3">
        <w:rPr>
          <w:szCs w:val="24"/>
          <w:lang w:eastAsia="fr-FR" w:bidi="fr-FR"/>
        </w:rPr>
        <w:t>est pas la vérité.</w:t>
      </w:r>
    </w:p>
    <w:p w:rsidR="00EC7671" w:rsidRPr="00112C38" w:rsidRDefault="00EC7671" w:rsidP="00EC7671">
      <w:pPr>
        <w:spacing w:before="120" w:after="120"/>
        <w:jc w:val="both"/>
        <w:rPr>
          <w:szCs w:val="24"/>
          <w:lang w:eastAsia="fr-FR" w:bidi="fr-FR"/>
        </w:rPr>
      </w:pPr>
      <w:r w:rsidRPr="00F452F3">
        <w:rPr>
          <w:szCs w:val="24"/>
          <w:lang w:eastAsia="fr-FR" w:bidi="fr-FR"/>
        </w:rPr>
        <w:t>Et maintenant l</w:t>
      </w:r>
      <w:r>
        <w:rPr>
          <w:szCs w:val="24"/>
          <w:lang w:eastAsia="fr-FR" w:bidi="fr-FR"/>
        </w:rPr>
        <w:t>’</w:t>
      </w:r>
      <w:r w:rsidRPr="00F452F3">
        <w:rPr>
          <w:szCs w:val="24"/>
          <w:lang w:eastAsia="fr-FR" w:bidi="fr-FR"/>
        </w:rPr>
        <w:t>instant. Un tel instant est d</w:t>
      </w:r>
      <w:r>
        <w:rPr>
          <w:szCs w:val="24"/>
          <w:lang w:eastAsia="fr-FR" w:bidi="fr-FR"/>
        </w:rPr>
        <w:t>’</w:t>
      </w:r>
      <w:r w:rsidRPr="00F452F3">
        <w:rPr>
          <w:szCs w:val="24"/>
          <w:lang w:eastAsia="fr-FR" w:bidi="fr-FR"/>
        </w:rPr>
        <w:t>une nature particulière. Sans doute est-il bref et temp</w:t>
      </w:r>
      <w:r w:rsidRPr="00F452F3">
        <w:rPr>
          <w:szCs w:val="24"/>
          <w:lang w:eastAsia="fr-FR" w:bidi="fr-FR"/>
        </w:rPr>
        <w:t>o</w:t>
      </w:r>
      <w:r w:rsidRPr="00F452F3">
        <w:rPr>
          <w:szCs w:val="24"/>
          <w:lang w:eastAsia="fr-FR" w:bidi="fr-FR"/>
        </w:rPr>
        <w:t>rel comme l</w:t>
      </w:r>
      <w:r>
        <w:rPr>
          <w:szCs w:val="24"/>
          <w:lang w:eastAsia="fr-FR" w:bidi="fr-FR"/>
        </w:rPr>
        <w:t>’</w:t>
      </w:r>
      <w:r w:rsidRPr="00F452F3">
        <w:rPr>
          <w:szCs w:val="24"/>
          <w:lang w:eastAsia="fr-FR" w:bidi="fr-FR"/>
        </w:rPr>
        <w:t>est tout instant, passant, comme tout autre, dans l</w:t>
      </w:r>
      <w:r>
        <w:rPr>
          <w:szCs w:val="24"/>
          <w:lang w:eastAsia="fr-FR" w:bidi="fr-FR"/>
        </w:rPr>
        <w:t>’</w:t>
      </w:r>
      <w:r w:rsidRPr="00F452F3">
        <w:rPr>
          <w:szCs w:val="24"/>
          <w:lang w:eastAsia="fr-FR" w:bidi="fr-FR"/>
        </w:rPr>
        <w:t>instant d</w:t>
      </w:r>
      <w:r>
        <w:rPr>
          <w:szCs w:val="24"/>
          <w:lang w:eastAsia="fr-FR" w:bidi="fr-FR"/>
        </w:rPr>
        <w:t>’</w:t>
      </w:r>
      <w:r w:rsidRPr="00F452F3">
        <w:rPr>
          <w:szCs w:val="24"/>
          <w:lang w:eastAsia="fr-FR" w:bidi="fr-FR"/>
        </w:rPr>
        <w:t>après</w:t>
      </w:r>
      <w:r w:rsidRPr="00F452F3">
        <w:t> ;</w:t>
      </w:r>
      <w:r w:rsidRPr="00F452F3">
        <w:rPr>
          <w:szCs w:val="24"/>
          <w:lang w:eastAsia="fr-FR" w:bidi="fr-FR"/>
        </w:rPr>
        <w:t xml:space="preserve"> et pourtant il est le décisif, pourtant il est plein d</w:t>
      </w:r>
      <w:r>
        <w:rPr>
          <w:szCs w:val="24"/>
          <w:lang w:eastAsia="fr-FR" w:bidi="fr-FR"/>
        </w:rPr>
        <w:t>’</w:t>
      </w:r>
      <w:r w:rsidRPr="00F452F3">
        <w:rPr>
          <w:szCs w:val="24"/>
          <w:lang w:eastAsia="fr-FR" w:bidi="fr-FR"/>
        </w:rPr>
        <w:t>éternité. Un tel in</w:t>
      </w:r>
      <w:r w:rsidRPr="00F452F3">
        <w:rPr>
          <w:szCs w:val="24"/>
          <w:lang w:eastAsia="fr-FR" w:bidi="fr-FR"/>
        </w:rPr>
        <w:t>s</w:t>
      </w:r>
      <w:r w:rsidRPr="00F452F3">
        <w:rPr>
          <w:szCs w:val="24"/>
          <w:lang w:eastAsia="fr-FR" w:bidi="fr-FR"/>
        </w:rPr>
        <w:t>tant doit vraiment avoir un nom à lui</w:t>
      </w:r>
      <w:r w:rsidRPr="00112C38">
        <w:rPr>
          <w:szCs w:val="24"/>
          <w:lang w:eastAsia="fr-FR" w:bidi="fr-FR"/>
        </w:rPr>
        <w:t> ;</w:t>
      </w:r>
      <w:r w:rsidRPr="00F452F3">
        <w:rPr>
          <w:szCs w:val="24"/>
          <w:lang w:eastAsia="fr-FR" w:bidi="fr-FR"/>
        </w:rPr>
        <w:t xml:space="preserve"> appelons-le</w:t>
      </w:r>
      <w:r w:rsidRPr="00112C38">
        <w:rPr>
          <w:szCs w:val="24"/>
          <w:lang w:eastAsia="fr-FR" w:bidi="fr-FR"/>
        </w:rPr>
        <w:t> :</w:t>
      </w:r>
      <w:r w:rsidRPr="00F452F3">
        <w:rPr>
          <w:szCs w:val="24"/>
          <w:lang w:eastAsia="fr-FR" w:bidi="fr-FR"/>
        </w:rPr>
        <w:t xml:space="preserve"> </w:t>
      </w:r>
      <w:r w:rsidRPr="00112C38">
        <w:rPr>
          <w:bCs/>
          <w:i/>
          <w:iCs/>
          <w:szCs w:val="24"/>
        </w:rPr>
        <w:t>plénitude des temps</w:t>
      </w:r>
      <w:r w:rsidRPr="00112C38">
        <w:rPr>
          <w:bCs/>
          <w:iCs/>
          <w:szCs w:val="24"/>
        </w:rPr>
        <w:t>.</w:t>
      </w:r>
    </w:p>
    <w:p w:rsidR="00EC7671" w:rsidRPr="00F452F3" w:rsidRDefault="00EC7671" w:rsidP="00EC7671">
      <w:pPr>
        <w:spacing w:before="120" w:after="120"/>
        <w:jc w:val="both"/>
        <w:rPr>
          <w:lang w:eastAsia="fr-FR" w:bidi="fr-FR"/>
        </w:rPr>
      </w:pPr>
    </w:p>
    <w:p w:rsidR="00EC7671" w:rsidRPr="00E1476E" w:rsidRDefault="00EC7671" w:rsidP="00EC7671">
      <w:pPr>
        <w:pStyle w:val="a"/>
      </w:pPr>
      <w:r w:rsidRPr="00E1476E">
        <w:rPr>
          <w:lang w:eastAsia="fr-FR" w:bidi="fr-FR"/>
        </w:rPr>
        <w:t>Le disciple.</w:t>
      </w:r>
    </w:p>
    <w:p w:rsidR="00EC7671" w:rsidRPr="00F452F3" w:rsidRDefault="00EC7671" w:rsidP="00EC7671">
      <w:pPr>
        <w:spacing w:before="120" w:after="120"/>
        <w:jc w:val="both"/>
        <w:rPr>
          <w:szCs w:val="24"/>
          <w:lang w:eastAsia="fr-FR" w:bidi="fr-FR"/>
        </w:rPr>
      </w:pPr>
    </w:p>
    <w:p w:rsidR="00EC7671" w:rsidRPr="00112C38" w:rsidRDefault="00EC7671" w:rsidP="00EC7671">
      <w:pPr>
        <w:spacing w:before="120" w:after="120"/>
        <w:jc w:val="both"/>
        <w:rPr>
          <w:szCs w:val="24"/>
          <w:lang w:eastAsia="fr-FR" w:bidi="fr-FR"/>
        </w:rPr>
      </w:pPr>
      <w:r w:rsidRPr="00F452F3">
        <w:rPr>
          <w:szCs w:val="24"/>
          <w:lang w:eastAsia="fr-FR" w:bidi="fr-FR"/>
        </w:rPr>
        <w:t>Quand le disciple est la non-vérité (et autrement nous retombons dans le socratique) mais est pou</w:t>
      </w:r>
      <w:r w:rsidRPr="00F452F3">
        <w:rPr>
          <w:szCs w:val="24"/>
          <w:lang w:eastAsia="fr-FR" w:bidi="fr-FR"/>
        </w:rPr>
        <w:t>r</w:t>
      </w:r>
      <w:r w:rsidRPr="00F452F3">
        <w:rPr>
          <w:szCs w:val="24"/>
          <w:lang w:eastAsia="fr-FR" w:bidi="fr-FR"/>
        </w:rPr>
        <w:t>tant homme et qu</w:t>
      </w:r>
      <w:r>
        <w:rPr>
          <w:szCs w:val="24"/>
          <w:lang w:eastAsia="fr-FR" w:bidi="fr-FR"/>
        </w:rPr>
        <w:t>’</w:t>
      </w:r>
      <w:r w:rsidRPr="00F452F3">
        <w:rPr>
          <w:szCs w:val="24"/>
          <w:lang w:eastAsia="fr-FR" w:bidi="fr-FR"/>
        </w:rPr>
        <w:t>il reçoit maintenant la condition et la vérité, alors il n</w:t>
      </w:r>
      <w:r>
        <w:rPr>
          <w:szCs w:val="24"/>
          <w:lang w:eastAsia="fr-FR" w:bidi="fr-FR"/>
        </w:rPr>
        <w:t>’</w:t>
      </w:r>
      <w:r w:rsidRPr="00F452F3">
        <w:rPr>
          <w:szCs w:val="24"/>
          <w:lang w:eastAsia="fr-FR" w:bidi="fr-FR"/>
        </w:rPr>
        <w:t>est évidemment pas seulement à ce moment homme, car il l</w:t>
      </w:r>
      <w:r>
        <w:rPr>
          <w:szCs w:val="24"/>
          <w:lang w:eastAsia="fr-FR" w:bidi="fr-FR"/>
        </w:rPr>
        <w:t>’</w:t>
      </w:r>
      <w:r w:rsidRPr="00F452F3">
        <w:rPr>
          <w:szCs w:val="24"/>
          <w:lang w:eastAsia="fr-FR" w:bidi="fr-FR"/>
        </w:rPr>
        <w:t>était déjà</w:t>
      </w:r>
      <w:r w:rsidRPr="00F452F3">
        <w:t> ;</w:t>
      </w:r>
      <w:r w:rsidRPr="00F452F3">
        <w:rPr>
          <w:szCs w:val="24"/>
          <w:lang w:eastAsia="fr-FR" w:bidi="fr-FR"/>
        </w:rPr>
        <w:t xml:space="preserve"> mais il d</w:t>
      </w:r>
      <w:r w:rsidRPr="00F452F3">
        <w:rPr>
          <w:szCs w:val="24"/>
          <w:lang w:eastAsia="fr-FR" w:bidi="fr-FR"/>
        </w:rPr>
        <w:t>e</w:t>
      </w:r>
      <w:r w:rsidRPr="00F452F3">
        <w:rPr>
          <w:szCs w:val="24"/>
          <w:lang w:eastAsia="fr-FR" w:bidi="fr-FR"/>
        </w:rPr>
        <w:t>vient un autre homme, non pas pour plaisanter comme quand on devient un autre de la même qu</w:t>
      </w:r>
      <w:r w:rsidRPr="00F452F3">
        <w:rPr>
          <w:szCs w:val="24"/>
          <w:lang w:eastAsia="fr-FR" w:bidi="fr-FR"/>
        </w:rPr>
        <w:t>a</w:t>
      </w:r>
      <w:r w:rsidRPr="00F452F3">
        <w:rPr>
          <w:szCs w:val="24"/>
          <w:lang w:eastAsia="fr-FR" w:bidi="fr-FR"/>
        </w:rPr>
        <w:t>lité qu</w:t>
      </w:r>
      <w:r>
        <w:rPr>
          <w:szCs w:val="24"/>
          <w:lang w:eastAsia="fr-FR" w:bidi="fr-FR"/>
        </w:rPr>
        <w:t>’</w:t>
      </w:r>
      <w:r w:rsidRPr="00F452F3">
        <w:rPr>
          <w:szCs w:val="24"/>
          <w:lang w:eastAsia="fr-FR" w:bidi="fr-FR"/>
        </w:rPr>
        <w:t>auparavant, mais il devient un homme d</w:t>
      </w:r>
      <w:r>
        <w:rPr>
          <w:szCs w:val="24"/>
          <w:lang w:eastAsia="fr-FR" w:bidi="fr-FR"/>
        </w:rPr>
        <w:t>’</w:t>
      </w:r>
      <w:r w:rsidRPr="00F452F3">
        <w:rPr>
          <w:szCs w:val="24"/>
          <w:lang w:eastAsia="fr-FR" w:bidi="fr-FR"/>
        </w:rPr>
        <w:t>une autre qualité, ou (comme nous pouvons l</w:t>
      </w:r>
      <w:r>
        <w:rPr>
          <w:szCs w:val="24"/>
          <w:lang w:eastAsia="fr-FR" w:bidi="fr-FR"/>
        </w:rPr>
        <w:t>’</w:t>
      </w:r>
      <w:r w:rsidRPr="00F452F3">
        <w:rPr>
          <w:szCs w:val="24"/>
          <w:lang w:eastAsia="fr-FR" w:bidi="fr-FR"/>
        </w:rPr>
        <w:t xml:space="preserve">appeler) un homme </w:t>
      </w:r>
      <w:r w:rsidRPr="00112C38">
        <w:rPr>
          <w:bCs/>
          <w:i/>
          <w:iCs/>
          <w:szCs w:val="24"/>
        </w:rPr>
        <w:t>nouveau</w:t>
      </w:r>
      <w:r w:rsidRPr="00112C38">
        <w:rPr>
          <w:bCs/>
          <w:iCs/>
          <w:szCs w:val="24"/>
        </w:rPr>
        <w:t>.</w:t>
      </w:r>
    </w:p>
    <w:p w:rsidR="00EC7671" w:rsidRPr="00112C38" w:rsidRDefault="00EC7671" w:rsidP="00EC7671">
      <w:pPr>
        <w:spacing w:before="120" w:after="120"/>
        <w:jc w:val="both"/>
        <w:rPr>
          <w:szCs w:val="24"/>
          <w:lang w:eastAsia="fr-FR" w:bidi="fr-FR"/>
        </w:rPr>
      </w:pPr>
      <w:r w:rsidRPr="00F452F3">
        <w:rPr>
          <w:szCs w:val="24"/>
          <w:lang w:eastAsia="fr-FR" w:bidi="fr-FR"/>
        </w:rPr>
        <w:t>Dans la mesure où il était la non-vérité, il était toujours en train de s</w:t>
      </w:r>
      <w:r>
        <w:rPr>
          <w:szCs w:val="24"/>
          <w:lang w:eastAsia="fr-FR" w:bidi="fr-FR"/>
        </w:rPr>
        <w:t>’</w:t>
      </w:r>
      <w:r w:rsidRPr="00F452F3">
        <w:rPr>
          <w:szCs w:val="24"/>
          <w:lang w:eastAsia="fr-FR" w:bidi="fr-FR"/>
        </w:rPr>
        <w:t>éloigner de la vérité</w:t>
      </w:r>
      <w:r w:rsidRPr="00112C38">
        <w:rPr>
          <w:szCs w:val="24"/>
          <w:lang w:eastAsia="fr-FR" w:bidi="fr-FR"/>
        </w:rPr>
        <w:t> ;</w:t>
      </w:r>
      <w:r w:rsidRPr="00F452F3">
        <w:rPr>
          <w:szCs w:val="24"/>
          <w:lang w:eastAsia="fr-FR" w:bidi="fr-FR"/>
        </w:rPr>
        <w:t xml:space="preserve"> en recevant, dans l</w:t>
      </w:r>
      <w:r>
        <w:rPr>
          <w:szCs w:val="24"/>
          <w:lang w:eastAsia="fr-FR" w:bidi="fr-FR"/>
        </w:rPr>
        <w:t>’</w:t>
      </w:r>
      <w:r w:rsidRPr="00F452F3">
        <w:rPr>
          <w:szCs w:val="24"/>
          <w:lang w:eastAsia="fr-FR" w:bidi="fr-FR"/>
        </w:rPr>
        <w:t>instant, la condition, sa marche a pris la direction opposée ou s</w:t>
      </w:r>
      <w:r>
        <w:rPr>
          <w:szCs w:val="24"/>
          <w:lang w:eastAsia="fr-FR" w:bidi="fr-FR"/>
        </w:rPr>
        <w:t>’</w:t>
      </w:r>
      <w:r w:rsidRPr="00F452F3">
        <w:rPr>
          <w:szCs w:val="24"/>
          <w:lang w:eastAsia="fr-FR" w:bidi="fr-FR"/>
        </w:rPr>
        <w:t xml:space="preserve">est renversée. Appelons ce changement </w:t>
      </w:r>
      <w:r w:rsidRPr="00112C38">
        <w:rPr>
          <w:szCs w:val="24"/>
          <w:lang w:eastAsia="fr-FR" w:bidi="fr-FR"/>
        </w:rPr>
        <w:t xml:space="preserve">[51] </w:t>
      </w:r>
      <w:r w:rsidRPr="00112C38">
        <w:rPr>
          <w:bCs/>
          <w:i/>
          <w:iCs/>
          <w:szCs w:val="24"/>
        </w:rPr>
        <w:t>conversion</w:t>
      </w:r>
      <w:r w:rsidRPr="00F452F3">
        <w:rPr>
          <w:szCs w:val="24"/>
          <w:lang w:eastAsia="fr-FR" w:bidi="fr-FR"/>
        </w:rPr>
        <w:t>, bien que nous n</w:t>
      </w:r>
      <w:r>
        <w:rPr>
          <w:szCs w:val="24"/>
          <w:lang w:eastAsia="fr-FR" w:bidi="fr-FR"/>
        </w:rPr>
        <w:t>’</w:t>
      </w:r>
      <w:r w:rsidRPr="00F452F3">
        <w:rPr>
          <w:szCs w:val="24"/>
          <w:lang w:eastAsia="fr-FR" w:bidi="fr-FR"/>
        </w:rPr>
        <w:t>ayons pas jusqu</w:t>
      </w:r>
      <w:r>
        <w:rPr>
          <w:szCs w:val="24"/>
          <w:lang w:eastAsia="fr-FR" w:bidi="fr-FR"/>
        </w:rPr>
        <w:t>’</w:t>
      </w:r>
      <w:r w:rsidRPr="00F452F3">
        <w:rPr>
          <w:szCs w:val="24"/>
          <w:lang w:eastAsia="fr-FR" w:bidi="fr-FR"/>
        </w:rPr>
        <w:t>à pr</w:t>
      </w:r>
      <w:r w:rsidRPr="00F452F3">
        <w:rPr>
          <w:szCs w:val="24"/>
          <w:lang w:eastAsia="fr-FR" w:bidi="fr-FR"/>
        </w:rPr>
        <w:t>é</w:t>
      </w:r>
      <w:r w:rsidRPr="00F452F3">
        <w:rPr>
          <w:szCs w:val="24"/>
          <w:lang w:eastAsia="fr-FR" w:bidi="fr-FR"/>
        </w:rPr>
        <w:t>sent employé ce mot, mais c</w:t>
      </w:r>
      <w:r>
        <w:rPr>
          <w:szCs w:val="24"/>
          <w:lang w:eastAsia="fr-FR" w:bidi="fr-FR"/>
        </w:rPr>
        <w:t>’</w:t>
      </w:r>
      <w:r w:rsidRPr="00F452F3">
        <w:rPr>
          <w:szCs w:val="24"/>
          <w:lang w:eastAsia="fr-FR" w:bidi="fr-FR"/>
        </w:rPr>
        <w:t>est justement pour cela que nous le cho</w:t>
      </w:r>
      <w:r w:rsidRPr="00F452F3">
        <w:rPr>
          <w:szCs w:val="24"/>
          <w:lang w:eastAsia="fr-FR" w:bidi="fr-FR"/>
        </w:rPr>
        <w:t>i</w:t>
      </w:r>
      <w:r w:rsidRPr="00F452F3">
        <w:rPr>
          <w:szCs w:val="24"/>
          <w:lang w:eastAsia="fr-FR" w:bidi="fr-FR"/>
        </w:rPr>
        <w:t>sissons, pour év</w:t>
      </w:r>
      <w:r w:rsidRPr="00F452F3">
        <w:rPr>
          <w:szCs w:val="24"/>
          <w:lang w:eastAsia="fr-FR" w:bidi="fr-FR"/>
        </w:rPr>
        <w:t>i</w:t>
      </w:r>
      <w:r w:rsidRPr="00F452F3">
        <w:rPr>
          <w:szCs w:val="24"/>
          <w:lang w:eastAsia="fr-FR" w:bidi="fr-FR"/>
        </w:rPr>
        <w:t>ter toute confusion, car il a tout l</w:t>
      </w:r>
      <w:r>
        <w:rPr>
          <w:szCs w:val="24"/>
          <w:lang w:eastAsia="fr-FR" w:bidi="fr-FR"/>
        </w:rPr>
        <w:t>’</w:t>
      </w:r>
      <w:r w:rsidRPr="00F452F3">
        <w:rPr>
          <w:szCs w:val="24"/>
          <w:lang w:eastAsia="fr-FR" w:bidi="fr-FR"/>
        </w:rPr>
        <w:t>air d</w:t>
      </w:r>
      <w:r>
        <w:rPr>
          <w:szCs w:val="24"/>
          <w:lang w:eastAsia="fr-FR" w:bidi="fr-FR"/>
        </w:rPr>
        <w:t>’</w:t>
      </w:r>
      <w:r w:rsidRPr="00F452F3">
        <w:rPr>
          <w:szCs w:val="24"/>
          <w:lang w:eastAsia="fr-FR" w:bidi="fr-FR"/>
        </w:rPr>
        <w:t>avoir été créé pour désigner le changement dont nous parlons.</w:t>
      </w:r>
    </w:p>
    <w:p w:rsidR="00EC7671" w:rsidRPr="00112C38" w:rsidRDefault="00EC7671" w:rsidP="00EC7671">
      <w:pPr>
        <w:spacing w:before="120" w:after="120"/>
        <w:jc w:val="both"/>
        <w:rPr>
          <w:szCs w:val="24"/>
          <w:lang w:eastAsia="fr-FR" w:bidi="fr-FR"/>
        </w:rPr>
      </w:pPr>
      <w:r w:rsidRPr="00F452F3">
        <w:rPr>
          <w:szCs w:val="24"/>
          <w:lang w:eastAsia="fr-FR" w:bidi="fr-FR"/>
        </w:rPr>
        <w:t>Dans la mesure où il était dans la non-vérité par sa propre faute, cette conversion ne peut survenir sans être reçue dans sa conscience, c</w:t>
      </w:r>
      <w:r>
        <w:rPr>
          <w:szCs w:val="24"/>
          <w:lang w:eastAsia="fr-FR" w:bidi="fr-FR"/>
        </w:rPr>
        <w:t>’</w:t>
      </w:r>
      <w:r w:rsidRPr="00F452F3">
        <w:rPr>
          <w:szCs w:val="24"/>
          <w:lang w:eastAsia="fr-FR" w:bidi="fr-FR"/>
        </w:rPr>
        <w:t>est-à-dire sans qu</w:t>
      </w:r>
      <w:r>
        <w:rPr>
          <w:szCs w:val="24"/>
          <w:lang w:eastAsia="fr-FR" w:bidi="fr-FR"/>
        </w:rPr>
        <w:t>’</w:t>
      </w:r>
      <w:r w:rsidRPr="00F452F3">
        <w:rPr>
          <w:szCs w:val="24"/>
          <w:lang w:eastAsia="fr-FR" w:bidi="fr-FR"/>
        </w:rPr>
        <w:t>il devienne conscient d</w:t>
      </w:r>
      <w:r>
        <w:rPr>
          <w:szCs w:val="24"/>
          <w:lang w:eastAsia="fr-FR" w:bidi="fr-FR"/>
        </w:rPr>
        <w:t>’</w:t>
      </w:r>
      <w:r w:rsidRPr="00F452F3">
        <w:rPr>
          <w:szCs w:val="24"/>
          <w:lang w:eastAsia="fr-FR" w:bidi="fr-FR"/>
        </w:rPr>
        <w:t>avoir été dans cet état par sa propre faute</w:t>
      </w:r>
      <w:r w:rsidRPr="00112C38">
        <w:rPr>
          <w:szCs w:val="24"/>
          <w:lang w:eastAsia="fr-FR" w:bidi="fr-FR"/>
        </w:rPr>
        <w:t> ;</w:t>
      </w:r>
      <w:r w:rsidRPr="00F452F3">
        <w:rPr>
          <w:szCs w:val="24"/>
          <w:lang w:eastAsia="fr-FR" w:bidi="fr-FR"/>
        </w:rPr>
        <w:t xml:space="preserve"> et avec cette conscience il prend congé de son état antérieur. Mais comment prend-on congé sinon avec de la tristesse dans l</w:t>
      </w:r>
      <w:r>
        <w:rPr>
          <w:szCs w:val="24"/>
          <w:lang w:eastAsia="fr-FR" w:bidi="fr-FR"/>
        </w:rPr>
        <w:t>’</w:t>
      </w:r>
      <w:r w:rsidRPr="00F452F3">
        <w:rPr>
          <w:szCs w:val="24"/>
          <w:lang w:eastAsia="fr-FR" w:bidi="fr-FR"/>
        </w:rPr>
        <w:t>âme</w:t>
      </w:r>
      <w:r w:rsidRPr="00112C38">
        <w:rPr>
          <w:szCs w:val="24"/>
          <w:lang w:eastAsia="fr-FR" w:bidi="fr-FR"/>
        </w:rPr>
        <w:t> ?</w:t>
      </w:r>
      <w:r w:rsidRPr="00F452F3">
        <w:rPr>
          <w:szCs w:val="24"/>
          <w:lang w:eastAsia="fr-FR" w:bidi="fr-FR"/>
        </w:rPr>
        <w:t xml:space="preserve"> Cependant, ici, cette tristesse vient de ce qu</w:t>
      </w:r>
      <w:r>
        <w:rPr>
          <w:szCs w:val="24"/>
          <w:lang w:eastAsia="fr-FR" w:bidi="fr-FR"/>
        </w:rPr>
        <w:t>’</w:t>
      </w:r>
      <w:r w:rsidRPr="00F452F3">
        <w:rPr>
          <w:szCs w:val="24"/>
          <w:lang w:eastAsia="fr-FR" w:bidi="fr-FR"/>
        </w:rPr>
        <w:t>on est resté si longtemps dans l</w:t>
      </w:r>
      <w:r>
        <w:rPr>
          <w:szCs w:val="24"/>
          <w:lang w:eastAsia="fr-FR" w:bidi="fr-FR"/>
        </w:rPr>
        <w:t>’</w:t>
      </w:r>
      <w:r w:rsidRPr="00F452F3">
        <w:rPr>
          <w:szCs w:val="24"/>
          <w:lang w:eastAsia="fr-FR" w:bidi="fr-FR"/>
        </w:rPr>
        <w:t xml:space="preserve">état antérieur. Appelons cette tristesse </w:t>
      </w:r>
      <w:r w:rsidRPr="00112C38">
        <w:rPr>
          <w:bCs/>
          <w:i/>
          <w:iCs/>
          <w:szCs w:val="24"/>
        </w:rPr>
        <w:t>repentir</w:t>
      </w:r>
      <w:r w:rsidRPr="00112C38">
        <w:rPr>
          <w:bCs/>
          <w:iCs/>
          <w:szCs w:val="24"/>
        </w:rPr>
        <w:t> ;</w:t>
      </w:r>
      <w:r w:rsidRPr="00112C38">
        <w:rPr>
          <w:szCs w:val="24"/>
          <w:lang w:eastAsia="fr-FR" w:bidi="fr-FR"/>
        </w:rPr>
        <w:t xml:space="preserve"> </w:t>
      </w:r>
      <w:r w:rsidRPr="00E1476E">
        <w:rPr>
          <w:szCs w:val="24"/>
          <w:lang w:eastAsia="fr-FR" w:bidi="fr-FR"/>
        </w:rPr>
        <w:t>car qu</w:t>
      </w:r>
      <w:r>
        <w:rPr>
          <w:szCs w:val="24"/>
          <w:lang w:eastAsia="fr-FR" w:bidi="fr-FR"/>
        </w:rPr>
        <w:t>’</w:t>
      </w:r>
      <w:r w:rsidRPr="00E1476E">
        <w:rPr>
          <w:szCs w:val="24"/>
          <w:lang w:eastAsia="fr-FR" w:bidi="fr-FR"/>
        </w:rPr>
        <w:t>est</w:t>
      </w:r>
      <w:r w:rsidRPr="00F452F3">
        <w:rPr>
          <w:szCs w:val="24"/>
          <w:lang w:eastAsia="fr-FR" w:bidi="fr-FR"/>
        </w:rPr>
        <w:t xml:space="preserve"> d</w:t>
      </w:r>
      <w:r>
        <w:rPr>
          <w:szCs w:val="24"/>
          <w:lang w:eastAsia="fr-FR" w:bidi="fr-FR"/>
        </w:rPr>
        <w:t>’</w:t>
      </w:r>
      <w:r w:rsidRPr="00F452F3">
        <w:rPr>
          <w:szCs w:val="24"/>
          <w:lang w:eastAsia="fr-FR" w:bidi="fr-FR"/>
        </w:rPr>
        <w:t>autre le repentir que de regarder en arrière, mais de telle m</w:t>
      </w:r>
      <w:r w:rsidRPr="00F452F3">
        <w:rPr>
          <w:szCs w:val="24"/>
          <w:lang w:eastAsia="fr-FR" w:bidi="fr-FR"/>
        </w:rPr>
        <w:t>a</w:t>
      </w:r>
      <w:r w:rsidRPr="00F452F3">
        <w:rPr>
          <w:szCs w:val="24"/>
          <w:lang w:eastAsia="fr-FR" w:bidi="fr-FR"/>
        </w:rPr>
        <w:t>nière que par là justement on accélère sa marche en avant</w:t>
      </w:r>
      <w:r w:rsidRPr="00112C38">
        <w:rPr>
          <w:szCs w:val="24"/>
          <w:lang w:eastAsia="fr-FR" w:bidi="fr-FR"/>
        </w:rPr>
        <w:t> !</w:t>
      </w:r>
    </w:p>
    <w:p w:rsidR="00EC7671" w:rsidRPr="00112C38" w:rsidRDefault="008C6031" w:rsidP="00EC7671">
      <w:pPr>
        <w:spacing w:before="120" w:after="120"/>
        <w:jc w:val="both"/>
        <w:rPr>
          <w:szCs w:val="24"/>
          <w:lang w:eastAsia="fr-FR" w:bidi="fr-FR"/>
        </w:rPr>
      </w:pPr>
      <w:r w:rsidRPr="00112C38">
        <w:rPr>
          <w:noProof/>
          <w:szCs w:val="24"/>
          <w:lang w:eastAsia="fr-FR" w:bidi="fr-FR"/>
        </w:rPr>
        <mc:AlternateContent>
          <mc:Choice Requires="wps">
            <w:drawing>
              <wp:anchor distT="0" distB="0" distL="63500" distR="63500" simplePos="0" relativeHeight="251653120" behindDoc="1" locked="0" layoutInCell="1" allowOverlap="1">
                <wp:simplePos x="0" y="0"/>
                <wp:positionH relativeFrom="margin">
                  <wp:posOffset>6377940</wp:posOffset>
                </wp:positionH>
                <wp:positionV relativeFrom="margin">
                  <wp:posOffset>6036945</wp:posOffset>
                </wp:positionV>
                <wp:extent cx="152400" cy="152400"/>
                <wp:effectExtent l="0" t="0" r="0" b="0"/>
                <wp:wrapTopAndBottom/>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spacing w:line="240" w:lineRule="exact"/>
                              <w:ind w:firstLine="29"/>
                            </w:pPr>
                            <w:r>
                              <w:rPr>
                                <w:rStyle w:val="Corpsdutexte2Exact"/>
                              </w:rPr>
                              <w: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502.2pt;margin-top:475.35pt;width:12pt;height:12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vxpnQIAAJoFAAAOAAAAZHJzL2Uyb0RvYy54bWysVNtunDAQfa/Uf7D8TriUvYDCRsmyVJXS&#13;&#10;i5T0A7xgFqvGprZ3IY367x2bZbNJVKlqywMa2+Mzc2aO5/JqaDk6UKWZFBkOLwKMqChlxcQuw1/v&#13;&#10;C2+JkTZEVIRLQTP8QDW+Wr19c9l3KY1kI3lFFQIQodO+y3BjTJf6vi4b2hJ9ITsq4LCWqiUGlmrn&#13;&#10;V4r0gN5yPwqCud9LVXVKllRr2M3HQ7xy+HVNS/O5rjU1iGcYcjPur9x/a//+6pKkO0W6hpXHNMhf&#13;&#10;ZNESJiDoCSonhqC9Yq+gWlYqqWVtLkrZ+rKuWUkdB2ATBi/Y3DWko44LFEd3pzLp/wdbfjp8UYhV&#13;&#10;GY4ijARpoUf3dDDoRg4odPXpO52C210HjmaAfeiz46q7W1l+01BC/8zHll6n2npv+4+yAkCyN9Ld&#13;&#10;GGrV2ioBbwQw0JCHUxNs0NJiz6I4gJMSjo62jUDS6XKntHlPZYuskWEFPXbg5HCrzeg6udhYQhaM&#13;&#10;c9dnLp5tAOa4A6Hhqj2zSbi2PSZBsllulrEXR/ONFwd57l0X69ibF+Filr/L1+s8/GnjhnHasKqi&#13;&#10;woaZJBTGf9aio5jH5p9EpCVnlYWzKWm12665QgcCEi7cZ1ULyZ+5+c/TcMfA5QWlECp7EyVeMV8u&#13;&#10;vLiIZ16yCJZeECY3yTyIkzgvnlO6ZYL+OyXUZziZRbNRNL/lFrjvNTeStszAkOCszfDy5ETShpJq&#13;&#10;IyrXWkMYH+2zUtj0n0oBFZsa7fRqJTqK1Qzbwb2BhY1u5buV1QMIWEkQGGgRBhwYjVQ/MOphWGRY&#13;&#10;f98TRTHiHwS8RjtZJkNNxnYyiCjhaoYNRqO5NuME2neK7RpAnt7TNTyUgjkRP2UBDOwCBoDjchxW&#13;&#10;dsKcr53X00hd/QIAAP//AwBQSwMEFAAGAAgAAAAhANHoTy/lAAAAEgEAAA8AAABkcnMvZG93bnJl&#13;&#10;di54bWxMT0FOwzAQvCPxB2uRuFGbKm1KGqdCVOGAhBAFDtyceIkDsR3Zbpv+nu0JLivN7OzsTLmZ&#13;&#10;7MAOGGLvnYTbmQCGrvW6d52E97f6ZgUsJuW0GrxDCSeMsKkuL0pVaH90r3jYpY6RiYuFkmBSGgvO&#13;&#10;Y2vQqjjzIzrafflgVSIYOq6DOpK5HfhciCW3qnf0wagRHwy2P7u9lVBv+ckn8/zysRjz8PT4WX8v&#13;&#10;m1rK66tpu6ZxvwaWcEp/F3DuQPmhomCN3zsd2UBYiCwjrYS7hciBnSViviKqISrPcuBVyf9XqX4B&#13;&#10;AAD//wMAUEsBAi0AFAAGAAgAAAAhALaDOJL+AAAA4QEAABMAAAAAAAAAAAAAAAAAAAAAAFtDb250&#13;&#10;ZW50X1R5cGVzXS54bWxQSwECLQAUAAYACAAAACEAOP0h/9YAAACUAQAACwAAAAAAAAAAAAAAAAAv&#13;&#10;AQAAX3JlbHMvLnJlbHNQSwECLQAUAAYACAAAACEAK2L8aZ0CAACaBQAADgAAAAAAAAAAAAAAAAAu&#13;&#10;AgAAZHJzL2Uyb0RvYy54bWxQSwECLQAUAAYACAAAACEA0ehPL+UAAAASAQAADwAAAAAAAAAAAAAA&#13;&#10;AAD3BAAAZHJzL2Rvd25yZXYueG1sUEsFBgAAAAAEAAQA8wAAAAkGAAAAAA==&#13;&#10;" filled="f" stroked="f">
                <v:path arrowok="t"/>
                <v:textbox style="mso-fit-shape-to-text:t" inset="0,0,0,0">
                  <w:txbxContent>
                    <w:p w:rsidR="00EC7671" w:rsidRDefault="00EC7671" w:rsidP="00EC7671">
                      <w:pPr>
                        <w:spacing w:line="240" w:lineRule="exact"/>
                        <w:ind w:firstLine="29"/>
                      </w:pPr>
                      <w:r>
                        <w:rPr>
                          <w:rStyle w:val="Corpsdutexte2Exact"/>
                        </w:rPr>
                        <w:t>U</w:t>
                      </w:r>
                    </w:p>
                  </w:txbxContent>
                </v:textbox>
                <w10:wrap type="topAndBottom" anchorx="margin" anchory="margin"/>
              </v:shape>
            </w:pict>
          </mc:Fallback>
        </mc:AlternateContent>
      </w:r>
      <w:r w:rsidR="00EC7671" w:rsidRPr="00F452F3">
        <w:rPr>
          <w:szCs w:val="24"/>
          <w:lang w:eastAsia="fr-FR" w:bidi="fr-FR"/>
        </w:rPr>
        <w:t>Dans la mesure où il était dans la non-vérité et, maintenant, par la condition, reçoit la vérité, il s</w:t>
      </w:r>
      <w:r w:rsidR="00EC7671">
        <w:rPr>
          <w:szCs w:val="24"/>
          <w:lang w:eastAsia="fr-FR" w:bidi="fr-FR"/>
        </w:rPr>
        <w:t>’</w:t>
      </w:r>
      <w:r w:rsidR="00EC7671" w:rsidRPr="00F452F3">
        <w:rPr>
          <w:szCs w:val="24"/>
          <w:lang w:eastAsia="fr-FR" w:bidi="fr-FR"/>
        </w:rPr>
        <w:t>opère donc un changement en lui, comme le passage du non-être vers l</w:t>
      </w:r>
      <w:r w:rsidR="00EC7671">
        <w:rPr>
          <w:szCs w:val="24"/>
          <w:lang w:eastAsia="fr-FR" w:bidi="fr-FR"/>
        </w:rPr>
        <w:t>’</w:t>
      </w:r>
      <w:r w:rsidR="00EC7671" w:rsidRPr="00F452F3">
        <w:rPr>
          <w:szCs w:val="24"/>
          <w:lang w:eastAsia="fr-FR" w:bidi="fr-FR"/>
        </w:rPr>
        <w:t>être. Mais ce passage c</w:t>
      </w:r>
      <w:r w:rsidR="00EC7671">
        <w:rPr>
          <w:szCs w:val="24"/>
          <w:lang w:eastAsia="fr-FR" w:bidi="fr-FR"/>
        </w:rPr>
        <w:t>’</w:t>
      </w:r>
      <w:r w:rsidR="00EC7671" w:rsidRPr="00F452F3">
        <w:rPr>
          <w:szCs w:val="24"/>
          <w:lang w:eastAsia="fr-FR" w:bidi="fr-FR"/>
        </w:rPr>
        <w:t>est, n</w:t>
      </w:r>
      <w:r w:rsidR="00EC7671">
        <w:rPr>
          <w:szCs w:val="24"/>
          <w:lang w:eastAsia="fr-FR" w:bidi="fr-FR"/>
        </w:rPr>
        <w:t>’</w:t>
      </w:r>
      <w:r w:rsidR="00EC7671" w:rsidRPr="00F452F3">
        <w:rPr>
          <w:szCs w:val="24"/>
          <w:lang w:eastAsia="fr-FR" w:bidi="fr-FR"/>
        </w:rPr>
        <w:t>est-ce pas, celui de la nai</w:t>
      </w:r>
      <w:r w:rsidR="00EC7671" w:rsidRPr="00F452F3">
        <w:rPr>
          <w:szCs w:val="24"/>
          <w:lang w:eastAsia="fr-FR" w:bidi="fr-FR"/>
        </w:rPr>
        <w:t>s</w:t>
      </w:r>
      <w:r w:rsidR="00EC7671" w:rsidRPr="00F452F3">
        <w:rPr>
          <w:szCs w:val="24"/>
          <w:lang w:eastAsia="fr-FR" w:bidi="fr-FR"/>
        </w:rPr>
        <w:t xml:space="preserve">sance. Pourtant celui qui existe ne peut naître et pourtant il naît. Appelons ce passage la </w:t>
      </w:r>
      <w:r w:rsidR="00EC7671" w:rsidRPr="00112C38">
        <w:rPr>
          <w:bCs/>
          <w:i/>
          <w:iCs/>
          <w:szCs w:val="24"/>
        </w:rPr>
        <w:t>re-naissance</w:t>
      </w:r>
      <w:r w:rsidR="00EC7671" w:rsidRPr="00112C38">
        <w:rPr>
          <w:bCs/>
          <w:iCs/>
          <w:szCs w:val="24"/>
        </w:rPr>
        <w:t xml:space="preserve">, </w:t>
      </w:r>
      <w:r w:rsidR="00EC7671" w:rsidRPr="00E1476E">
        <w:rPr>
          <w:szCs w:val="24"/>
          <w:lang w:eastAsia="fr-FR" w:bidi="fr-FR"/>
        </w:rPr>
        <w:t>par</w:t>
      </w:r>
      <w:r w:rsidR="00EC7671" w:rsidRPr="00F452F3">
        <w:rPr>
          <w:szCs w:val="24"/>
          <w:lang w:eastAsia="fr-FR" w:bidi="fr-FR"/>
        </w:rPr>
        <w:t xml:space="preserve"> quoi une s</w:t>
      </w:r>
      <w:r w:rsidR="00EC7671" w:rsidRPr="00F452F3">
        <w:rPr>
          <w:szCs w:val="24"/>
          <w:lang w:eastAsia="fr-FR" w:bidi="fr-FR"/>
        </w:rPr>
        <w:t>e</w:t>
      </w:r>
      <w:r w:rsidR="00EC7671" w:rsidRPr="00F452F3">
        <w:rPr>
          <w:szCs w:val="24"/>
          <w:lang w:eastAsia="fr-FR" w:bidi="fr-FR"/>
        </w:rPr>
        <w:t>conde fois il vient au monde, tout comme par la naissance, isolé, qui ne sait encore rien du monde dans lequel il naît, s</w:t>
      </w:r>
      <w:r w:rsidR="00EC7671">
        <w:rPr>
          <w:szCs w:val="24"/>
          <w:lang w:eastAsia="fr-FR" w:bidi="fr-FR"/>
        </w:rPr>
        <w:t>’</w:t>
      </w:r>
      <w:r w:rsidR="00EC7671" w:rsidRPr="00F452F3">
        <w:rPr>
          <w:szCs w:val="24"/>
          <w:lang w:eastAsia="fr-FR" w:bidi="fr-FR"/>
        </w:rPr>
        <w:t>il est hab</w:t>
      </w:r>
      <w:r w:rsidR="00EC7671" w:rsidRPr="00F452F3">
        <w:rPr>
          <w:szCs w:val="24"/>
          <w:lang w:eastAsia="fr-FR" w:bidi="fr-FR"/>
        </w:rPr>
        <w:t>i</w:t>
      </w:r>
      <w:r w:rsidR="00EC7671" w:rsidRPr="00F452F3">
        <w:rPr>
          <w:szCs w:val="24"/>
          <w:lang w:eastAsia="fr-FR" w:bidi="fr-FR"/>
        </w:rPr>
        <w:t>té, s</w:t>
      </w:r>
      <w:r w:rsidR="00EC7671">
        <w:rPr>
          <w:szCs w:val="24"/>
          <w:lang w:eastAsia="fr-FR" w:bidi="fr-FR"/>
        </w:rPr>
        <w:t>’</w:t>
      </w:r>
      <w:r w:rsidR="00EC7671" w:rsidRPr="00F452F3">
        <w:rPr>
          <w:szCs w:val="24"/>
          <w:lang w:eastAsia="fr-FR" w:bidi="fr-FR"/>
        </w:rPr>
        <w:t>il s</w:t>
      </w:r>
      <w:r w:rsidR="00EC7671">
        <w:rPr>
          <w:szCs w:val="24"/>
          <w:lang w:eastAsia="fr-FR" w:bidi="fr-FR"/>
        </w:rPr>
        <w:t>’</w:t>
      </w:r>
      <w:r w:rsidR="00EC7671" w:rsidRPr="00F452F3">
        <w:rPr>
          <w:szCs w:val="24"/>
          <w:lang w:eastAsia="fr-FR" w:bidi="fr-FR"/>
        </w:rPr>
        <w:t xml:space="preserve">y trouve des autres hommes, car on peut bien être baptisé </w:t>
      </w:r>
      <w:r w:rsidR="00EC7671" w:rsidRPr="00112C38">
        <w:rPr>
          <w:bCs/>
          <w:i/>
          <w:iCs/>
          <w:szCs w:val="24"/>
        </w:rPr>
        <w:t>en masse</w:t>
      </w:r>
      <w:r w:rsidR="00EC7671">
        <w:rPr>
          <w:bCs/>
          <w:iCs/>
          <w:szCs w:val="24"/>
        </w:rPr>
        <w:t> </w:t>
      </w:r>
      <w:r w:rsidR="00EC7671" w:rsidRPr="00E1476E">
        <w:rPr>
          <w:rStyle w:val="Appelnotedebasdep"/>
          <w:bCs/>
          <w:iCs/>
          <w:szCs w:val="19"/>
        </w:rPr>
        <w:footnoteReference w:id="35"/>
      </w:r>
      <w:r w:rsidR="00EC7671" w:rsidRPr="00E1476E">
        <w:rPr>
          <w:szCs w:val="24"/>
          <w:lang w:eastAsia="fr-FR" w:bidi="fr-FR"/>
        </w:rPr>
        <w:t xml:space="preserve"> </w:t>
      </w:r>
      <w:r w:rsidR="00EC7671" w:rsidRPr="00F452F3">
        <w:rPr>
          <w:szCs w:val="24"/>
          <w:lang w:eastAsia="fr-FR" w:bidi="fr-FR"/>
        </w:rPr>
        <w:t xml:space="preserve">mais on ne renaît jamais </w:t>
      </w:r>
      <w:r w:rsidR="00EC7671" w:rsidRPr="00112C38">
        <w:rPr>
          <w:bCs/>
          <w:i/>
          <w:iCs/>
          <w:szCs w:val="24"/>
        </w:rPr>
        <w:t>en masse</w:t>
      </w:r>
      <w:r w:rsidR="00EC7671" w:rsidRPr="00112C38">
        <w:rPr>
          <w:bCs/>
          <w:iCs/>
          <w:szCs w:val="24"/>
        </w:rPr>
        <w:t>.</w:t>
      </w:r>
      <w:r w:rsidR="00EC7671" w:rsidRPr="00112C38">
        <w:rPr>
          <w:szCs w:val="24"/>
          <w:lang w:eastAsia="fr-FR" w:bidi="fr-FR"/>
        </w:rPr>
        <w:t xml:space="preserve"> </w:t>
      </w:r>
      <w:r w:rsidR="00EC7671" w:rsidRPr="00F452F3">
        <w:rPr>
          <w:szCs w:val="24"/>
          <w:lang w:eastAsia="fr-FR" w:bidi="fr-FR"/>
        </w:rPr>
        <w:t>Comme celui qui, avec l</w:t>
      </w:r>
      <w:r w:rsidR="00EC7671">
        <w:rPr>
          <w:szCs w:val="24"/>
          <w:lang w:eastAsia="fr-FR" w:bidi="fr-FR"/>
        </w:rPr>
        <w:t>’</w:t>
      </w:r>
      <w:r w:rsidR="00EC7671" w:rsidRPr="00F452F3">
        <w:rPr>
          <w:szCs w:val="24"/>
          <w:lang w:eastAsia="fr-FR" w:bidi="fr-FR"/>
        </w:rPr>
        <w:t>aide de la maïeutique socrat</w:t>
      </w:r>
      <w:r w:rsidR="00EC7671" w:rsidRPr="00F452F3">
        <w:rPr>
          <w:szCs w:val="24"/>
          <w:lang w:eastAsia="fr-FR" w:bidi="fr-FR"/>
        </w:rPr>
        <w:t>i</w:t>
      </w:r>
      <w:r w:rsidR="00EC7671" w:rsidRPr="00F452F3">
        <w:rPr>
          <w:szCs w:val="24"/>
          <w:lang w:eastAsia="fr-FR" w:bidi="fr-FR"/>
        </w:rPr>
        <w:t>que, s</w:t>
      </w:r>
      <w:r w:rsidR="00EC7671">
        <w:rPr>
          <w:szCs w:val="24"/>
          <w:lang w:eastAsia="fr-FR" w:bidi="fr-FR"/>
        </w:rPr>
        <w:t>’accouchait lui-</w:t>
      </w:r>
      <w:r w:rsidR="00EC7671" w:rsidRPr="00F452F3">
        <w:rPr>
          <w:szCs w:val="24"/>
          <w:lang w:eastAsia="fr-FR" w:bidi="fr-FR"/>
        </w:rPr>
        <w:t>même, en oubliait toute autre chose au monde et, dans un sens plus profond, ne devait rien à personne, de même l</w:t>
      </w:r>
      <w:r w:rsidR="00EC7671">
        <w:rPr>
          <w:szCs w:val="24"/>
          <w:lang w:eastAsia="fr-FR" w:bidi="fr-FR"/>
        </w:rPr>
        <w:t>’</w:t>
      </w:r>
      <w:r w:rsidR="00EC7671" w:rsidRPr="00F452F3">
        <w:rPr>
          <w:szCs w:val="24"/>
          <w:lang w:eastAsia="fr-FR" w:bidi="fr-FR"/>
        </w:rPr>
        <w:t xml:space="preserve">homme qui est re-né ne doit, comme on sait, rien à aucun homme, mais tout à ce maître divin, et doit, comme celui qui à cause de lui-même oubliait le </w:t>
      </w:r>
      <w:r w:rsidR="00EC7671" w:rsidRPr="00112C38">
        <w:rPr>
          <w:szCs w:val="24"/>
          <w:lang w:eastAsia="fr-FR" w:bidi="fr-FR"/>
        </w:rPr>
        <w:t xml:space="preserve">[52] </w:t>
      </w:r>
      <w:r w:rsidR="00EC7671" w:rsidRPr="00F452F3">
        <w:rPr>
          <w:szCs w:val="24"/>
          <w:lang w:eastAsia="fr-FR" w:bidi="fr-FR"/>
        </w:rPr>
        <w:t>monde entier, s</w:t>
      </w:r>
      <w:r w:rsidR="00EC7671">
        <w:rPr>
          <w:szCs w:val="24"/>
          <w:lang w:eastAsia="fr-FR" w:bidi="fr-FR"/>
        </w:rPr>
        <w:t>’</w:t>
      </w:r>
      <w:r w:rsidR="00EC7671" w:rsidRPr="00F452F3">
        <w:rPr>
          <w:szCs w:val="24"/>
          <w:lang w:eastAsia="fr-FR" w:bidi="fr-FR"/>
        </w:rPr>
        <w:t>oublier lui-même en pe</w:t>
      </w:r>
      <w:r w:rsidR="00EC7671" w:rsidRPr="00F452F3">
        <w:rPr>
          <w:szCs w:val="24"/>
          <w:lang w:eastAsia="fr-FR" w:bidi="fr-FR"/>
        </w:rPr>
        <w:t>n</w:t>
      </w:r>
      <w:r w:rsidR="00EC7671" w:rsidRPr="00F452F3">
        <w:rPr>
          <w:szCs w:val="24"/>
          <w:lang w:eastAsia="fr-FR" w:bidi="fr-FR"/>
        </w:rPr>
        <w:t>sant à ce maître.</w:t>
      </w:r>
    </w:p>
    <w:p w:rsidR="00EC7671" w:rsidRPr="00F452F3" w:rsidRDefault="00EC7671" w:rsidP="00EC7671">
      <w:pPr>
        <w:spacing w:before="120" w:after="120"/>
        <w:jc w:val="both"/>
      </w:pPr>
      <w:r w:rsidRPr="00F452F3">
        <w:rPr>
          <w:szCs w:val="24"/>
          <w:lang w:eastAsia="fr-FR" w:bidi="fr-FR"/>
        </w:rPr>
        <w:t xml:space="preserve">Si donc </w:t>
      </w:r>
      <w:r>
        <w:rPr>
          <w:szCs w:val="24"/>
          <w:lang w:eastAsia="fr-FR" w:bidi="fr-FR"/>
        </w:rPr>
        <w:t>l’</w:t>
      </w:r>
      <w:r w:rsidRPr="00112C38">
        <w:rPr>
          <w:bCs/>
          <w:i/>
          <w:iCs/>
          <w:szCs w:val="24"/>
        </w:rPr>
        <w:t>instant</w:t>
      </w:r>
      <w:r w:rsidRPr="00F452F3">
        <w:rPr>
          <w:szCs w:val="24"/>
          <w:lang w:eastAsia="fr-FR" w:bidi="fr-FR"/>
        </w:rPr>
        <w:t xml:space="preserve"> doit avoir une signification décisive, sans quoi nous ne parlons que la langue de Socrate, quoi que nous disions et quelque bizarre que soit notre riche vocabulaire et bien que, à ne pas nous comprendre nous-mêmes, nous nous imaginions être allés bea</w:t>
      </w:r>
      <w:r w:rsidRPr="00F452F3">
        <w:rPr>
          <w:szCs w:val="24"/>
          <w:lang w:eastAsia="fr-FR" w:bidi="fr-FR"/>
        </w:rPr>
        <w:t>u</w:t>
      </w:r>
      <w:r w:rsidRPr="00F452F3">
        <w:rPr>
          <w:szCs w:val="24"/>
          <w:lang w:eastAsia="fr-FR" w:bidi="fr-FR"/>
        </w:rPr>
        <w:t>coup plus loin que ce sage si simple, juge et arbitre incorruptible entre le dieu, les hommes et lui-même, juge</w:t>
      </w:r>
      <w:r>
        <w:rPr>
          <w:szCs w:val="24"/>
          <w:lang w:eastAsia="fr-FR" w:bidi="fr-FR"/>
        </w:rPr>
        <w:t xml:space="preserve"> plus incorruptible que Minos, É</w:t>
      </w:r>
      <w:r w:rsidRPr="00F452F3">
        <w:rPr>
          <w:szCs w:val="24"/>
          <w:lang w:eastAsia="fr-FR" w:bidi="fr-FR"/>
        </w:rPr>
        <w:t>a</w:t>
      </w:r>
      <w:r w:rsidRPr="00F452F3">
        <w:rPr>
          <w:szCs w:val="24"/>
          <w:lang w:eastAsia="fr-FR" w:bidi="fr-FR"/>
        </w:rPr>
        <w:t>que et Rhadamante</w:t>
      </w:r>
      <w:r w:rsidRPr="00F452F3">
        <w:t> ;</w:t>
      </w:r>
      <w:r>
        <w:rPr>
          <w:szCs w:val="24"/>
          <w:lang w:eastAsia="fr-FR" w:bidi="fr-FR"/>
        </w:rPr>
        <w:t xml:space="preserve"> – </w:t>
      </w:r>
      <w:r w:rsidRPr="00F452F3">
        <w:rPr>
          <w:szCs w:val="24"/>
          <w:lang w:eastAsia="fr-FR" w:bidi="fr-FR"/>
        </w:rPr>
        <w:t>ainsi la rupture s</w:t>
      </w:r>
      <w:r>
        <w:rPr>
          <w:szCs w:val="24"/>
          <w:lang w:eastAsia="fr-FR" w:bidi="fr-FR"/>
        </w:rPr>
        <w:t>’</w:t>
      </w:r>
      <w:r w:rsidRPr="00F452F3">
        <w:rPr>
          <w:szCs w:val="24"/>
          <w:lang w:eastAsia="fr-FR" w:bidi="fr-FR"/>
        </w:rPr>
        <w:t>est produite, et l</w:t>
      </w:r>
      <w:r>
        <w:rPr>
          <w:szCs w:val="24"/>
          <w:lang w:eastAsia="fr-FR" w:bidi="fr-FR"/>
        </w:rPr>
        <w:t>’</w:t>
      </w:r>
      <w:r w:rsidRPr="00F452F3">
        <w:rPr>
          <w:szCs w:val="24"/>
          <w:lang w:eastAsia="fr-FR" w:bidi="fr-FR"/>
        </w:rPr>
        <w:t>homme ne peut revenir en arrière et il ne trouvera plus sa joie à se souvenir de ce que sa mémoire lui présente, et encore moins sera-t-il capable par ses propres forces de tirer à nouveau le dieu de son côté.</w:t>
      </w:r>
    </w:p>
    <w:p w:rsidR="00EC7671" w:rsidRPr="00F452F3" w:rsidRDefault="00EC7671" w:rsidP="00EC7671">
      <w:pPr>
        <w:spacing w:before="120" w:after="120"/>
        <w:jc w:val="both"/>
      </w:pPr>
      <w:r w:rsidRPr="00F452F3">
        <w:rPr>
          <w:szCs w:val="24"/>
          <w:lang w:eastAsia="fr-FR" w:bidi="fr-FR"/>
        </w:rPr>
        <w:t>Mais ce que nous venons de développer se laisse-t-il penser</w:t>
      </w:r>
      <w:r w:rsidRPr="00F452F3">
        <w:t> ?</w:t>
      </w:r>
      <w:r w:rsidRPr="00F452F3">
        <w:rPr>
          <w:szCs w:val="24"/>
          <w:lang w:eastAsia="fr-FR" w:bidi="fr-FR"/>
        </w:rPr>
        <w:t xml:space="preserve"> Nous ne nous hâterons pas de r</w:t>
      </w:r>
      <w:r w:rsidRPr="00F452F3">
        <w:rPr>
          <w:szCs w:val="24"/>
          <w:lang w:eastAsia="fr-FR" w:bidi="fr-FR"/>
        </w:rPr>
        <w:t>é</w:t>
      </w:r>
      <w:r w:rsidRPr="00F452F3">
        <w:rPr>
          <w:szCs w:val="24"/>
          <w:lang w:eastAsia="fr-FR" w:bidi="fr-FR"/>
        </w:rPr>
        <w:t>pondre, car celui qui reste redevable d</w:t>
      </w:r>
      <w:r>
        <w:rPr>
          <w:szCs w:val="24"/>
          <w:lang w:eastAsia="fr-FR" w:bidi="fr-FR"/>
        </w:rPr>
        <w:t>’</w:t>
      </w:r>
      <w:r w:rsidRPr="00F452F3">
        <w:rPr>
          <w:szCs w:val="24"/>
          <w:lang w:eastAsia="fr-FR" w:bidi="fr-FR"/>
        </w:rPr>
        <w:t>une réponse n</w:t>
      </w:r>
      <w:r>
        <w:rPr>
          <w:szCs w:val="24"/>
          <w:lang w:eastAsia="fr-FR" w:bidi="fr-FR"/>
        </w:rPr>
        <w:t>’</w:t>
      </w:r>
      <w:r w:rsidRPr="00F452F3">
        <w:rPr>
          <w:szCs w:val="24"/>
          <w:lang w:eastAsia="fr-FR" w:bidi="fr-FR"/>
        </w:rPr>
        <w:t>est pas seulement, n</w:t>
      </w:r>
      <w:r>
        <w:rPr>
          <w:szCs w:val="24"/>
          <w:lang w:eastAsia="fr-FR" w:bidi="fr-FR"/>
        </w:rPr>
        <w:t>’</w:t>
      </w:r>
      <w:r w:rsidRPr="00F452F3">
        <w:rPr>
          <w:szCs w:val="24"/>
          <w:lang w:eastAsia="fr-FR" w:bidi="fr-FR"/>
        </w:rPr>
        <w:t>est-ce pas, celui qui de par la prolixité de sa réflexion n</w:t>
      </w:r>
      <w:r>
        <w:rPr>
          <w:szCs w:val="24"/>
          <w:lang w:eastAsia="fr-FR" w:bidi="fr-FR"/>
        </w:rPr>
        <w:t>’</w:t>
      </w:r>
      <w:r w:rsidRPr="00F452F3">
        <w:rPr>
          <w:szCs w:val="24"/>
          <w:lang w:eastAsia="fr-FR" w:bidi="fr-FR"/>
        </w:rPr>
        <w:t>en est jamais venu à r</w:t>
      </w:r>
      <w:r w:rsidRPr="00F452F3">
        <w:rPr>
          <w:szCs w:val="24"/>
          <w:lang w:eastAsia="fr-FR" w:bidi="fr-FR"/>
        </w:rPr>
        <w:t>é</w:t>
      </w:r>
      <w:r w:rsidRPr="00F452F3">
        <w:rPr>
          <w:szCs w:val="24"/>
          <w:lang w:eastAsia="fr-FR" w:bidi="fr-FR"/>
        </w:rPr>
        <w:t>pondre, mais aussi celui qui tout en faisant preuve d</w:t>
      </w:r>
      <w:r>
        <w:rPr>
          <w:szCs w:val="24"/>
          <w:lang w:eastAsia="fr-FR" w:bidi="fr-FR"/>
        </w:rPr>
        <w:t>’</w:t>
      </w:r>
      <w:r w:rsidRPr="00F452F3">
        <w:rPr>
          <w:szCs w:val="24"/>
          <w:lang w:eastAsia="fr-FR" w:bidi="fr-FR"/>
        </w:rPr>
        <w:t>une merveilleuse célérité à répondre n</w:t>
      </w:r>
      <w:r>
        <w:rPr>
          <w:szCs w:val="24"/>
          <w:lang w:eastAsia="fr-FR" w:bidi="fr-FR"/>
        </w:rPr>
        <w:t>’</w:t>
      </w:r>
      <w:r w:rsidRPr="00F452F3">
        <w:rPr>
          <w:szCs w:val="24"/>
          <w:lang w:eastAsia="fr-FR" w:bidi="fr-FR"/>
        </w:rPr>
        <w:t>a pas, avant de l</w:t>
      </w:r>
      <w:r>
        <w:rPr>
          <w:szCs w:val="24"/>
          <w:lang w:eastAsia="fr-FR" w:bidi="fr-FR"/>
        </w:rPr>
        <w:t>’</w:t>
      </w:r>
      <w:r w:rsidRPr="00F452F3">
        <w:rPr>
          <w:szCs w:val="24"/>
          <w:lang w:eastAsia="fr-FR" w:bidi="fr-FR"/>
        </w:rPr>
        <w:t>expliquer, examiné la difficulté avec toute la lenteur désir</w:t>
      </w:r>
      <w:r w:rsidRPr="00F452F3">
        <w:rPr>
          <w:szCs w:val="24"/>
          <w:lang w:eastAsia="fr-FR" w:bidi="fr-FR"/>
        </w:rPr>
        <w:t>a</w:t>
      </w:r>
      <w:r w:rsidRPr="00F452F3">
        <w:rPr>
          <w:szCs w:val="24"/>
          <w:lang w:eastAsia="fr-FR" w:bidi="fr-FR"/>
        </w:rPr>
        <w:t>ble. Avant de répondre, nous demanderons donc qui doit répondre à la question. Le fait d</w:t>
      </w:r>
      <w:r>
        <w:rPr>
          <w:szCs w:val="24"/>
          <w:lang w:eastAsia="fr-FR" w:bidi="fr-FR"/>
        </w:rPr>
        <w:t>’</w:t>
      </w:r>
      <w:r w:rsidRPr="00F452F3">
        <w:rPr>
          <w:szCs w:val="24"/>
          <w:lang w:eastAsia="fr-FR" w:bidi="fr-FR"/>
        </w:rPr>
        <w:t>être né se laisse-t-il penser</w:t>
      </w:r>
      <w:r w:rsidRPr="00F452F3">
        <w:t> ?</w:t>
      </w:r>
      <w:r w:rsidRPr="00F452F3">
        <w:rPr>
          <w:szCs w:val="24"/>
          <w:lang w:eastAsia="fr-FR" w:bidi="fr-FR"/>
        </w:rPr>
        <w:t xml:space="preserve"> Oui, pou</w:t>
      </w:r>
      <w:r w:rsidRPr="00F452F3">
        <w:rPr>
          <w:szCs w:val="24"/>
          <w:lang w:eastAsia="fr-FR" w:bidi="fr-FR"/>
        </w:rPr>
        <w:t>r</w:t>
      </w:r>
      <w:r w:rsidRPr="00F452F3">
        <w:rPr>
          <w:szCs w:val="24"/>
          <w:lang w:eastAsia="fr-FR" w:bidi="fr-FR"/>
        </w:rPr>
        <w:t>quoi pas</w:t>
      </w:r>
      <w:r w:rsidRPr="00F452F3">
        <w:t> ?</w:t>
      </w:r>
      <w:r w:rsidRPr="00F452F3">
        <w:rPr>
          <w:szCs w:val="24"/>
          <w:lang w:eastAsia="fr-FR" w:bidi="fr-FR"/>
        </w:rPr>
        <w:t xml:space="preserve"> Mais qui est-ce qui doit le penser</w:t>
      </w:r>
      <w:r w:rsidRPr="00F452F3">
        <w:t> ?</w:t>
      </w:r>
      <w:r w:rsidRPr="00F452F3">
        <w:rPr>
          <w:szCs w:val="24"/>
          <w:lang w:eastAsia="fr-FR" w:bidi="fr-FR"/>
        </w:rPr>
        <w:t xml:space="preserve"> Celui qui est né ou celui qui n</w:t>
      </w:r>
      <w:r>
        <w:rPr>
          <w:szCs w:val="24"/>
          <w:lang w:eastAsia="fr-FR" w:bidi="fr-FR"/>
        </w:rPr>
        <w:t>’</w:t>
      </w:r>
      <w:r w:rsidRPr="00F452F3">
        <w:rPr>
          <w:szCs w:val="24"/>
          <w:lang w:eastAsia="fr-FR" w:bidi="fr-FR"/>
        </w:rPr>
        <w:t>est pas né</w:t>
      </w:r>
      <w:r w:rsidRPr="00F452F3">
        <w:t> ?</w:t>
      </w:r>
      <w:r w:rsidRPr="00F452F3">
        <w:rPr>
          <w:szCs w:val="24"/>
          <w:lang w:eastAsia="fr-FR" w:bidi="fr-FR"/>
        </w:rPr>
        <w:t xml:space="preserve"> Cette dernière alternative est évidemment une absurdité qui n</w:t>
      </w:r>
      <w:r>
        <w:rPr>
          <w:szCs w:val="24"/>
          <w:lang w:eastAsia="fr-FR" w:bidi="fr-FR"/>
        </w:rPr>
        <w:t>’</w:t>
      </w:r>
      <w:r w:rsidRPr="00F452F3">
        <w:rPr>
          <w:szCs w:val="24"/>
          <w:lang w:eastAsia="fr-FR" w:bidi="fr-FR"/>
        </w:rPr>
        <w:t>a pu venir à l</w:t>
      </w:r>
      <w:r>
        <w:rPr>
          <w:szCs w:val="24"/>
          <w:lang w:eastAsia="fr-FR" w:bidi="fr-FR"/>
        </w:rPr>
        <w:t>’</w:t>
      </w:r>
      <w:r w:rsidRPr="00F452F3">
        <w:rPr>
          <w:szCs w:val="24"/>
          <w:lang w:eastAsia="fr-FR" w:bidi="fr-FR"/>
        </w:rPr>
        <w:t>esprit de personne, de personne qui soit né en tout cas. Quand donc l</w:t>
      </w:r>
      <w:r>
        <w:rPr>
          <w:szCs w:val="24"/>
          <w:lang w:eastAsia="fr-FR" w:bidi="fr-FR"/>
        </w:rPr>
        <w:t>’</w:t>
      </w:r>
      <w:r w:rsidRPr="00F452F3">
        <w:rPr>
          <w:szCs w:val="24"/>
          <w:lang w:eastAsia="fr-FR" w:bidi="fr-FR"/>
        </w:rPr>
        <w:t>homme né pense sa nai</w:t>
      </w:r>
      <w:r w:rsidRPr="00F452F3">
        <w:rPr>
          <w:szCs w:val="24"/>
          <w:lang w:eastAsia="fr-FR" w:bidi="fr-FR"/>
        </w:rPr>
        <w:t>s</w:t>
      </w:r>
      <w:r w:rsidRPr="00F452F3">
        <w:rPr>
          <w:szCs w:val="24"/>
          <w:lang w:eastAsia="fr-FR" w:bidi="fr-FR"/>
        </w:rPr>
        <w:t>sance, il pense évidemment ce passage de ne pas être à être. Il doit sans doute en être de même pour la seconde naissance. Ou bien la chose est-elle re</w:t>
      </w:r>
      <w:r w:rsidRPr="00F452F3">
        <w:rPr>
          <w:szCs w:val="24"/>
          <w:lang w:eastAsia="fr-FR" w:bidi="fr-FR"/>
        </w:rPr>
        <w:t>n</w:t>
      </w:r>
      <w:r w:rsidRPr="00F452F3">
        <w:rPr>
          <w:szCs w:val="24"/>
          <w:lang w:eastAsia="fr-FR" w:bidi="fr-FR"/>
        </w:rPr>
        <w:t>due plus difficile du fait que le non-être qui précède cette seconde naissance contient plus d</w:t>
      </w:r>
      <w:r>
        <w:rPr>
          <w:szCs w:val="24"/>
          <w:lang w:eastAsia="fr-FR" w:bidi="fr-FR"/>
        </w:rPr>
        <w:t>’</w:t>
      </w:r>
      <w:r w:rsidRPr="00F452F3">
        <w:rPr>
          <w:szCs w:val="24"/>
          <w:lang w:eastAsia="fr-FR" w:bidi="fr-FR"/>
        </w:rPr>
        <w:t>être que le non-être qui précède la première.</w:t>
      </w:r>
      <w:r>
        <w:rPr>
          <w:szCs w:val="24"/>
          <w:lang w:eastAsia="fr-FR" w:bidi="fr-FR"/>
        </w:rPr>
        <w:t xml:space="preserve"> [53]</w:t>
      </w:r>
      <w:r w:rsidRPr="00F452F3">
        <w:rPr>
          <w:szCs w:val="24"/>
          <w:lang w:eastAsia="fr-FR" w:bidi="fr-FR"/>
        </w:rPr>
        <w:t xml:space="preserve"> Mais qui donc le pensera</w:t>
      </w:r>
      <w:r w:rsidRPr="00F452F3">
        <w:t> ?</w:t>
      </w:r>
      <w:r w:rsidRPr="00F452F3">
        <w:rPr>
          <w:szCs w:val="24"/>
          <w:lang w:eastAsia="fr-FR" w:bidi="fr-FR"/>
        </w:rPr>
        <w:t xml:space="preserve"> Il faut évidemment que ce soit l</w:t>
      </w:r>
      <w:r>
        <w:rPr>
          <w:szCs w:val="24"/>
          <w:lang w:eastAsia="fr-FR" w:bidi="fr-FR"/>
        </w:rPr>
        <w:t>’</w:t>
      </w:r>
      <w:r w:rsidRPr="00F452F3">
        <w:rPr>
          <w:szCs w:val="24"/>
          <w:lang w:eastAsia="fr-FR" w:bidi="fr-FR"/>
        </w:rPr>
        <w:t>homme qui est né une s</w:t>
      </w:r>
      <w:r w:rsidRPr="00F452F3">
        <w:rPr>
          <w:szCs w:val="24"/>
          <w:lang w:eastAsia="fr-FR" w:bidi="fr-FR"/>
        </w:rPr>
        <w:t>e</w:t>
      </w:r>
      <w:r w:rsidRPr="00F452F3">
        <w:rPr>
          <w:szCs w:val="24"/>
          <w:lang w:eastAsia="fr-FR" w:bidi="fr-FR"/>
        </w:rPr>
        <w:t>conde fois. Car, que celui qui ne l</w:t>
      </w:r>
      <w:r>
        <w:rPr>
          <w:szCs w:val="24"/>
          <w:lang w:eastAsia="fr-FR" w:bidi="fr-FR"/>
        </w:rPr>
        <w:t>’</w:t>
      </w:r>
      <w:r w:rsidRPr="00F452F3">
        <w:rPr>
          <w:szCs w:val="24"/>
          <w:lang w:eastAsia="fr-FR" w:bidi="fr-FR"/>
        </w:rPr>
        <w:t>est pas le fasse, ce serait bien une absurdité, et ne serait-il pas rid</w:t>
      </w:r>
      <w:r w:rsidRPr="00F452F3">
        <w:rPr>
          <w:szCs w:val="24"/>
          <w:lang w:eastAsia="fr-FR" w:bidi="fr-FR"/>
        </w:rPr>
        <w:t>i</w:t>
      </w:r>
      <w:r w:rsidRPr="00F452F3">
        <w:rPr>
          <w:szCs w:val="24"/>
          <w:lang w:eastAsia="fr-FR" w:bidi="fr-FR"/>
        </w:rPr>
        <w:t>cule que cette idée vienne à l</w:t>
      </w:r>
      <w:r>
        <w:rPr>
          <w:szCs w:val="24"/>
          <w:lang w:eastAsia="fr-FR" w:bidi="fr-FR"/>
        </w:rPr>
        <w:t>’</w:t>
      </w:r>
      <w:r w:rsidRPr="00F452F3">
        <w:rPr>
          <w:szCs w:val="24"/>
          <w:lang w:eastAsia="fr-FR" w:bidi="fr-FR"/>
        </w:rPr>
        <w:t>homme qui n</w:t>
      </w:r>
      <w:r>
        <w:rPr>
          <w:szCs w:val="24"/>
          <w:lang w:eastAsia="fr-FR" w:bidi="fr-FR"/>
        </w:rPr>
        <w:t>’</w:t>
      </w:r>
      <w:r w:rsidRPr="00F452F3">
        <w:rPr>
          <w:szCs w:val="24"/>
          <w:lang w:eastAsia="fr-FR" w:bidi="fr-FR"/>
        </w:rPr>
        <w:t>est pas re-né</w:t>
      </w:r>
      <w:r w:rsidRPr="00F452F3">
        <w:t> ?</w:t>
      </w:r>
    </w:p>
    <w:p w:rsidR="00EC7671" w:rsidRPr="00F452F3" w:rsidRDefault="00EC7671" w:rsidP="00EC7671">
      <w:pPr>
        <w:spacing w:before="120" w:after="120"/>
        <w:jc w:val="both"/>
        <w:rPr>
          <w:szCs w:val="24"/>
          <w:lang w:eastAsia="fr-FR" w:bidi="fr-FR"/>
        </w:rPr>
      </w:pPr>
      <w:r w:rsidRPr="00F452F3">
        <w:rPr>
          <w:szCs w:val="24"/>
          <w:lang w:eastAsia="fr-FR" w:bidi="fr-FR"/>
        </w:rPr>
        <w:t>Si un homme est originellement en possession de la condition pour comprendre la vérité, alors il pense que Dieu existe par le fait que lui-même exi</w:t>
      </w:r>
      <w:r w:rsidRPr="00F452F3">
        <w:rPr>
          <w:szCs w:val="24"/>
          <w:lang w:eastAsia="fr-FR" w:bidi="fr-FR"/>
        </w:rPr>
        <w:t>s</w:t>
      </w:r>
      <w:r w:rsidRPr="00F452F3">
        <w:rPr>
          <w:szCs w:val="24"/>
          <w:lang w:eastAsia="fr-FR" w:bidi="fr-FR"/>
        </w:rPr>
        <w:t>te. S</w:t>
      </w:r>
      <w:r>
        <w:rPr>
          <w:szCs w:val="24"/>
          <w:lang w:eastAsia="fr-FR" w:bidi="fr-FR"/>
        </w:rPr>
        <w:t>’</w:t>
      </w:r>
      <w:r w:rsidRPr="00F452F3">
        <w:rPr>
          <w:szCs w:val="24"/>
          <w:lang w:eastAsia="fr-FR" w:bidi="fr-FR"/>
        </w:rPr>
        <w:t>il est dans la non-vérité, il faut bien qu</w:t>
      </w:r>
      <w:r>
        <w:rPr>
          <w:szCs w:val="24"/>
          <w:lang w:eastAsia="fr-FR" w:bidi="fr-FR"/>
        </w:rPr>
        <w:t>’</w:t>
      </w:r>
      <w:r w:rsidRPr="00F452F3">
        <w:rPr>
          <w:szCs w:val="24"/>
          <w:lang w:eastAsia="fr-FR" w:bidi="fr-FR"/>
        </w:rPr>
        <w:t xml:space="preserve">il le pense de </w:t>
      </w:r>
      <w:r>
        <w:rPr>
          <w:szCs w:val="24"/>
          <w:lang w:eastAsia="fr-FR" w:bidi="fr-FR"/>
        </w:rPr>
        <w:t>lui-</w:t>
      </w:r>
      <w:r w:rsidRPr="00F452F3">
        <w:rPr>
          <w:szCs w:val="24"/>
          <w:lang w:eastAsia="fr-FR" w:bidi="fr-FR"/>
        </w:rPr>
        <w:t>même et le souv</w:t>
      </w:r>
      <w:r w:rsidRPr="00F452F3">
        <w:rPr>
          <w:szCs w:val="24"/>
          <w:lang w:eastAsia="fr-FR" w:bidi="fr-FR"/>
        </w:rPr>
        <w:t>e</w:t>
      </w:r>
      <w:r w:rsidRPr="00F452F3">
        <w:rPr>
          <w:szCs w:val="24"/>
          <w:lang w:eastAsia="fr-FR" w:bidi="fr-FR"/>
        </w:rPr>
        <w:t>nir ne lui sera d</w:t>
      </w:r>
      <w:r>
        <w:rPr>
          <w:szCs w:val="24"/>
          <w:lang w:eastAsia="fr-FR" w:bidi="fr-FR"/>
        </w:rPr>
        <w:t>’</w:t>
      </w:r>
      <w:r w:rsidRPr="00F452F3">
        <w:rPr>
          <w:szCs w:val="24"/>
          <w:lang w:eastAsia="fr-FR" w:bidi="fr-FR"/>
        </w:rPr>
        <w:t>aucun secours, sauf pour penser cela. Quant à la question de savoir s</w:t>
      </w:r>
      <w:r>
        <w:rPr>
          <w:szCs w:val="24"/>
          <w:lang w:eastAsia="fr-FR" w:bidi="fr-FR"/>
        </w:rPr>
        <w:t>’</w:t>
      </w:r>
      <w:r w:rsidRPr="00F452F3">
        <w:rPr>
          <w:szCs w:val="24"/>
          <w:lang w:eastAsia="fr-FR" w:bidi="fr-FR"/>
        </w:rPr>
        <w:t xml:space="preserve">il ira plus loin, </w:t>
      </w:r>
      <w:r w:rsidRPr="00E1476E">
        <w:rPr>
          <w:szCs w:val="24"/>
          <w:lang w:eastAsia="fr-FR" w:bidi="fr-FR"/>
        </w:rPr>
        <w:t>c</w:t>
      </w:r>
      <w:r>
        <w:rPr>
          <w:szCs w:val="24"/>
          <w:lang w:eastAsia="fr-FR" w:bidi="fr-FR"/>
        </w:rPr>
        <w:t>’</w:t>
      </w:r>
      <w:r w:rsidRPr="00E1476E">
        <w:rPr>
          <w:szCs w:val="24"/>
          <w:lang w:eastAsia="fr-FR" w:bidi="fr-FR"/>
        </w:rPr>
        <w:t>est à</w:t>
      </w:r>
      <w:r w:rsidRPr="00112C38">
        <w:rPr>
          <w:szCs w:val="24"/>
          <w:lang w:eastAsia="fr-FR" w:bidi="fr-FR"/>
        </w:rPr>
        <w:t xml:space="preserve"> </w:t>
      </w:r>
      <w:r w:rsidRPr="00112C38">
        <w:rPr>
          <w:bCs/>
          <w:iCs/>
          <w:szCs w:val="24"/>
        </w:rPr>
        <w:t>l’</w:t>
      </w:r>
      <w:r w:rsidRPr="00112C38">
        <w:rPr>
          <w:bCs/>
          <w:i/>
          <w:iCs/>
          <w:szCs w:val="24"/>
        </w:rPr>
        <w:t>instant</w:t>
      </w:r>
      <w:r w:rsidRPr="00F452F3">
        <w:rPr>
          <w:szCs w:val="24"/>
          <w:lang w:eastAsia="fr-FR" w:bidi="fr-FR"/>
        </w:rPr>
        <w:t xml:space="preserve"> d</w:t>
      </w:r>
      <w:r>
        <w:rPr>
          <w:szCs w:val="24"/>
          <w:lang w:eastAsia="fr-FR" w:bidi="fr-FR"/>
        </w:rPr>
        <w:t>’</w:t>
      </w:r>
      <w:r w:rsidRPr="00F452F3">
        <w:rPr>
          <w:szCs w:val="24"/>
          <w:lang w:eastAsia="fr-FR" w:bidi="fr-FR"/>
        </w:rPr>
        <w:t>en décider (bien que celui-ci eût déjà été à l</w:t>
      </w:r>
      <w:r>
        <w:rPr>
          <w:szCs w:val="24"/>
          <w:lang w:eastAsia="fr-FR" w:bidi="fr-FR"/>
        </w:rPr>
        <w:t>’</w:t>
      </w:r>
      <w:r w:rsidRPr="00F452F3">
        <w:rPr>
          <w:szCs w:val="24"/>
          <w:lang w:eastAsia="fr-FR" w:bidi="fr-FR"/>
        </w:rPr>
        <w:t>œuvre pour lui faire comprendre qu</w:t>
      </w:r>
      <w:r>
        <w:rPr>
          <w:szCs w:val="24"/>
          <w:lang w:eastAsia="fr-FR" w:bidi="fr-FR"/>
        </w:rPr>
        <w:t>’</w:t>
      </w:r>
      <w:r w:rsidRPr="00F452F3">
        <w:rPr>
          <w:szCs w:val="24"/>
          <w:lang w:eastAsia="fr-FR" w:bidi="fr-FR"/>
        </w:rPr>
        <w:t>il est la non-vérité). S</w:t>
      </w:r>
      <w:r>
        <w:rPr>
          <w:szCs w:val="24"/>
          <w:lang w:eastAsia="fr-FR" w:bidi="fr-FR"/>
        </w:rPr>
        <w:t>’</w:t>
      </w:r>
      <w:r w:rsidRPr="00F452F3">
        <w:rPr>
          <w:szCs w:val="24"/>
          <w:lang w:eastAsia="fr-FR" w:bidi="fr-FR"/>
        </w:rPr>
        <w:t>il ne co</w:t>
      </w:r>
      <w:r w:rsidRPr="00F452F3">
        <w:rPr>
          <w:szCs w:val="24"/>
          <w:lang w:eastAsia="fr-FR" w:bidi="fr-FR"/>
        </w:rPr>
        <w:t>m</w:t>
      </w:r>
      <w:r w:rsidRPr="00F452F3">
        <w:rPr>
          <w:szCs w:val="24"/>
          <w:lang w:eastAsia="fr-FR" w:bidi="fr-FR"/>
        </w:rPr>
        <w:t>prend pas cela, il faut l</w:t>
      </w:r>
      <w:r>
        <w:rPr>
          <w:szCs w:val="24"/>
          <w:lang w:eastAsia="fr-FR" w:bidi="fr-FR"/>
        </w:rPr>
        <w:t>’</w:t>
      </w:r>
      <w:r w:rsidRPr="00F452F3">
        <w:rPr>
          <w:szCs w:val="24"/>
          <w:lang w:eastAsia="fr-FR" w:bidi="fr-FR"/>
        </w:rPr>
        <w:t>adresser à Socrate, bien que sa prétention d</w:t>
      </w:r>
      <w:r>
        <w:rPr>
          <w:szCs w:val="24"/>
          <w:lang w:eastAsia="fr-FR" w:bidi="fr-FR"/>
        </w:rPr>
        <w:t>’</w:t>
      </w:r>
      <w:r w:rsidRPr="00F452F3">
        <w:rPr>
          <w:szCs w:val="24"/>
          <w:lang w:eastAsia="fr-FR" w:bidi="fr-FR"/>
        </w:rPr>
        <w:t>être allé bea</w:t>
      </w:r>
      <w:r w:rsidRPr="00F452F3">
        <w:rPr>
          <w:szCs w:val="24"/>
          <w:lang w:eastAsia="fr-FR" w:bidi="fr-FR"/>
        </w:rPr>
        <w:t>u</w:t>
      </w:r>
      <w:r w:rsidRPr="00F452F3">
        <w:rPr>
          <w:szCs w:val="24"/>
          <w:lang w:eastAsia="fr-FR" w:bidi="fr-FR"/>
        </w:rPr>
        <w:t>coup plus loin doive causer à ce sage bien des tr</w:t>
      </w:r>
      <w:r w:rsidRPr="00F452F3">
        <w:rPr>
          <w:szCs w:val="24"/>
          <w:lang w:eastAsia="fr-FR" w:bidi="fr-FR"/>
        </w:rPr>
        <w:t>a</w:t>
      </w:r>
      <w:r w:rsidRPr="00F452F3">
        <w:rPr>
          <w:szCs w:val="24"/>
          <w:lang w:eastAsia="fr-FR" w:bidi="fr-FR"/>
        </w:rPr>
        <w:t>cas, comme ceux qui étaient si irrités contre lui qu</w:t>
      </w:r>
      <w:r>
        <w:rPr>
          <w:szCs w:val="24"/>
          <w:lang w:eastAsia="fr-FR" w:bidi="fr-FR"/>
        </w:rPr>
        <w:t>’</w:t>
      </w:r>
      <w:r w:rsidRPr="00F452F3">
        <w:rPr>
          <w:szCs w:val="24"/>
          <w:lang w:eastAsia="fr-FR" w:bidi="fr-FR"/>
        </w:rPr>
        <w:t>à chaque bourde qu</w:t>
      </w:r>
      <w:r>
        <w:rPr>
          <w:szCs w:val="24"/>
          <w:lang w:eastAsia="fr-FR" w:bidi="fr-FR"/>
        </w:rPr>
        <w:t>’</w:t>
      </w:r>
      <w:r w:rsidRPr="00F452F3">
        <w:rPr>
          <w:szCs w:val="24"/>
          <w:lang w:eastAsia="fr-FR" w:bidi="fr-FR"/>
        </w:rPr>
        <w:t>il tirait d</w:t>
      </w:r>
      <w:r>
        <w:rPr>
          <w:szCs w:val="24"/>
          <w:lang w:eastAsia="fr-FR" w:bidi="fr-FR"/>
        </w:rPr>
        <w:t>’</w:t>
      </w:r>
      <w:r w:rsidRPr="00F452F3">
        <w:rPr>
          <w:szCs w:val="24"/>
          <w:lang w:eastAsia="fr-FR" w:bidi="fr-FR"/>
        </w:rPr>
        <w:t>eux (</w:t>
      </w:r>
      <w:r>
        <w:rPr>
          <w:szCs w:val="24"/>
          <w:lang w:eastAsia="fr-FR" w:bidi="fr-FR"/>
        </w:rPr>
        <w:t>ἐπειδάν</w:t>
      </w:r>
      <w:r w:rsidRPr="00F452F3">
        <w:rPr>
          <w:szCs w:val="24"/>
          <w:lang w:eastAsia="fr-FR" w:bidi="fr-FR"/>
        </w:rPr>
        <w:t xml:space="preserve"> </w:t>
      </w:r>
      <w:r>
        <w:rPr>
          <w:szCs w:val="24"/>
          <w:lang w:eastAsia="fr-FR" w:bidi="fr-FR"/>
        </w:rPr>
        <w:t>τινα λη̃ρον αὐτω̃ν ἀφαιρω̃μαι </w:t>
      </w:r>
      <w:r w:rsidRPr="00F452F3">
        <w:rPr>
          <w:rStyle w:val="Appelnotedebasdep"/>
          <w:szCs w:val="24"/>
        </w:rPr>
        <w:footnoteReference w:id="36"/>
      </w:r>
      <w:r w:rsidRPr="00F452F3">
        <w:rPr>
          <w:szCs w:val="24"/>
          <w:lang w:eastAsia="fr-FR" w:bidi="fr-FR"/>
        </w:rPr>
        <w:t xml:space="preserve">) (cf. </w:t>
      </w:r>
      <w:r w:rsidRPr="00112C38">
        <w:rPr>
          <w:bCs/>
          <w:i/>
          <w:iCs/>
          <w:szCs w:val="24"/>
        </w:rPr>
        <w:t>Théétète</w:t>
      </w:r>
      <w:r w:rsidRPr="00112C38">
        <w:rPr>
          <w:bCs/>
          <w:iCs/>
          <w:szCs w:val="24"/>
        </w:rPr>
        <w:t>,</w:t>
      </w:r>
      <w:r w:rsidRPr="00112C38">
        <w:rPr>
          <w:szCs w:val="24"/>
          <w:lang w:eastAsia="fr-FR" w:bidi="fr-FR"/>
        </w:rPr>
        <w:t xml:space="preserve"> </w:t>
      </w:r>
      <w:r>
        <w:rPr>
          <w:szCs w:val="24"/>
          <w:lang w:eastAsia="fr-FR" w:bidi="fr-FR"/>
        </w:rPr>
        <w:t>§ </w:t>
      </w:r>
      <w:r w:rsidRPr="00F452F3">
        <w:rPr>
          <w:szCs w:val="24"/>
          <w:lang w:eastAsia="fr-FR" w:bidi="fr-FR"/>
        </w:rPr>
        <w:t xml:space="preserve">151) ils voulaient le </w:t>
      </w:r>
      <w:r w:rsidR="008C6031" w:rsidRPr="00112C38">
        <w:rPr>
          <w:noProof/>
          <w:szCs w:val="24"/>
          <w:lang w:eastAsia="fr-FR" w:bidi="fr-FR"/>
        </w:rPr>
        <mc:AlternateContent>
          <mc:Choice Requires="wps">
            <w:drawing>
              <wp:anchor distT="0" distB="0" distL="63500" distR="63500" simplePos="0" relativeHeight="251654144" behindDoc="1" locked="0" layoutInCell="1" allowOverlap="1">
                <wp:simplePos x="0" y="0"/>
                <wp:positionH relativeFrom="margin">
                  <wp:posOffset>6382385</wp:posOffset>
                </wp:positionH>
                <wp:positionV relativeFrom="margin">
                  <wp:posOffset>6025515</wp:posOffset>
                </wp:positionV>
                <wp:extent cx="152400" cy="279400"/>
                <wp:effectExtent l="0" t="0" r="0" b="0"/>
                <wp:wrapTopAndBottom/>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120"/>
                              <w:shd w:val="clear" w:color="auto" w:fill="auto"/>
                              <w:spacing w:line="220" w:lineRule="exact"/>
                              <w:ind w:firstLine="29"/>
                            </w:pPr>
                            <w:r>
                              <w:rPr>
                                <w:rStyle w:val="Corpsdutexte12Exact"/>
                                <w:b/>
                                <w:bCs/>
                              </w:rPr>
                              <w:t>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502.55pt;margin-top:474.45pt;width:12pt;height:22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7tVngIAAJoFAAAOAAAAZHJzL2Uyb0RvYy54bWysVG1vmzAQ/j5p/8Hyd8LLSAKopGpCmCZ1&#13;&#10;L1K7H+CACdbAZrYT6Kr9951NSNNWk6ZtfLAO+/zcPXeP7+p6aBt0pFIxwVPszzyMKC9Eyfg+xV/v&#13;&#10;cyfCSGnCS9IITlP8QBW+Xr19c9V3CQ1ELZqSSgQgXCV9l+Ja6y5xXVXUtCVqJjrK4bASsiUafuXe&#13;&#10;LSXpAb1t3MDzFm4vZNlJUVClYDcbD/HK4lcVLfTnqlJUoybFkJu2q7Trzqzu6ooke0m6mhWnNMhf&#13;&#10;ZNESxiHoGSojmqCDZK+gWlZIoUSlZ4VoXVFVrKCWA7DxvRds7mrSUcsFiqO6c5nU/4MtPh2/SMTK&#13;&#10;FAc+Rpy00KN7Omi0FgPyfVOfvlMJuN114KgH2Ic+W66quxXFNwUu7oXPeEEZ713/UZQASA5a2BtD&#13;&#10;JVtTJeCNAAYa8nBugglaGOx5EHpwUsBRsIyNbSKQZLrcSaXfU9EiY6RYQo8tODneKj26Ti4mFhc5&#13;&#10;axrYJ0nDn20A5rgDoeGqOTNJ2LY9xl68jbZR6ITBYuuEXpY5N/kmdBa5v5xn77LNJvN/mrh+mNSs&#13;&#10;LCk3YSYJ+eGftegk5rH5ZxEp0bDSwJmUlNzvNo1ERwISzu13KsiFm/s8DVsv4PKCkg+VXQexky+i&#13;&#10;pRPm4dyJl17keH68jhdeGIdZ/pzSLeP03ymhPsXxPJiPovktN89+r7mRpGUahkTD2hRHZyeS1JSU&#13;&#10;W17a1mrCmtG+KIVJ/6kU0O6p0VavRqKjWPWwG+wbiCa970T5AAKWAgQGWoQBB0Yt5A+MehgWKVbf&#13;&#10;D0RSjJoPHF6jmSyTISdjNxmEF3A1xRqj0dzocQIdOsn2NSBP7+kGHkrOrIjNixqzOD0vGACWy2lY&#13;&#10;mQlz+W+9nkbq6hcAAAD//wMAUEsDBBQABgAIAAAAIQCXTMg45QAAABIBAAAPAAAAZHJzL2Rvd25y&#13;&#10;ZXYueG1sTE9BTsMwELwj8QdrkbhRuxEtdRqnQlThgIQQBQ7cnHiJA7EdxW6b/p7tCS4rzezs7Eyx&#13;&#10;mVzPDjjGLngF85kAhr4JpvOtgve36mYFLCbtje6DRwUnjLApLy8KnZtw9K942KWWkYmPuVZgUxpy&#13;&#10;zmNj0ek4CwN62n2F0elEcGy5GfWRzF3PMyGW3OnO0werB3yw2Pzs9k5BteWnkOzzy8diuBufHj+r&#13;&#10;72VdKXV9NW3XNO7XwBJO6e8Czh0oP5QUrA57byLrCQuxmJNWgbxdSWBnicgkUTVRMpPAy4L/r1L+&#13;&#10;AgAA//8DAFBLAQItABQABgAIAAAAIQC2gziS/gAAAOEBAAATAAAAAAAAAAAAAAAAAAAAAABbQ29u&#13;&#10;dGVudF9UeXBlc10ueG1sUEsBAi0AFAAGAAgAAAAhADj9If/WAAAAlAEAAAsAAAAAAAAAAAAAAAAA&#13;&#10;LwEAAF9yZWxzLy5yZWxzUEsBAi0AFAAGAAgAAAAhAMm3u1WeAgAAmgUAAA4AAAAAAAAAAAAAAAAA&#13;&#10;LgIAAGRycy9lMm9Eb2MueG1sUEsBAi0AFAAGAAgAAAAhAJdMyDjlAAAAEgEAAA8AAAAAAAAAAAAA&#13;&#10;AAAA+AQAAGRycy9kb3ducmV2LnhtbFBLBQYAAAAABAAEAPMAAAAKBgAAAAA=&#13;&#10;" filled="f" stroked="f">
                <v:path arrowok="t"/>
                <v:textbox style="mso-fit-shape-to-text:t" inset="0,0,0,0">
                  <w:txbxContent>
                    <w:p w:rsidR="00EC7671" w:rsidRDefault="00EC7671" w:rsidP="00EC7671">
                      <w:pPr>
                        <w:pStyle w:val="Corpsdutexte120"/>
                        <w:shd w:val="clear" w:color="auto" w:fill="auto"/>
                        <w:spacing w:line="220" w:lineRule="exact"/>
                        <w:ind w:firstLine="29"/>
                      </w:pPr>
                      <w:r>
                        <w:rPr>
                          <w:rStyle w:val="Corpsdutexte12Exact"/>
                          <w:b/>
                          <w:bCs/>
                        </w:rPr>
                        <w:t>53</w:t>
                      </w:r>
                    </w:p>
                  </w:txbxContent>
                </v:textbox>
                <w10:wrap type="topAndBottom" anchorx="margin" anchory="margin"/>
              </v:shape>
            </w:pict>
          </mc:Fallback>
        </mc:AlternateContent>
      </w:r>
      <w:r w:rsidRPr="00F452F3">
        <w:rPr>
          <w:szCs w:val="24"/>
          <w:lang w:eastAsia="fr-FR" w:bidi="fr-FR"/>
        </w:rPr>
        <w:t xml:space="preserve">mordre pour de bon. Dans </w:t>
      </w:r>
      <w:r>
        <w:rPr>
          <w:szCs w:val="24"/>
          <w:lang w:eastAsia="fr-FR" w:bidi="fr-FR"/>
        </w:rPr>
        <w:t>l’</w:t>
      </w:r>
      <w:r w:rsidRPr="00112C38">
        <w:rPr>
          <w:bCs/>
          <w:i/>
          <w:iCs/>
          <w:szCs w:val="24"/>
        </w:rPr>
        <w:t>instant</w:t>
      </w:r>
      <w:r w:rsidRPr="00F452F3">
        <w:rPr>
          <w:szCs w:val="24"/>
          <w:lang w:eastAsia="fr-FR" w:bidi="fr-FR"/>
        </w:rPr>
        <w:t xml:space="preserve"> l</w:t>
      </w:r>
      <w:r>
        <w:rPr>
          <w:szCs w:val="24"/>
          <w:lang w:eastAsia="fr-FR" w:bidi="fr-FR"/>
        </w:rPr>
        <w:t>’</w:t>
      </w:r>
      <w:r w:rsidRPr="00F452F3">
        <w:rPr>
          <w:szCs w:val="24"/>
          <w:lang w:eastAsia="fr-FR" w:bidi="fr-FR"/>
        </w:rPr>
        <w:t>homme devient conscient d</w:t>
      </w:r>
      <w:r>
        <w:rPr>
          <w:szCs w:val="24"/>
          <w:lang w:eastAsia="fr-FR" w:bidi="fr-FR"/>
        </w:rPr>
        <w:t>’</w:t>
      </w:r>
      <w:r w:rsidRPr="00F452F3">
        <w:rPr>
          <w:szCs w:val="24"/>
          <w:lang w:eastAsia="fr-FR" w:bidi="fr-FR"/>
        </w:rPr>
        <w:t>être né</w:t>
      </w:r>
      <w:r w:rsidRPr="00112C38">
        <w:rPr>
          <w:szCs w:val="24"/>
          <w:lang w:eastAsia="fr-FR" w:bidi="fr-FR"/>
        </w:rPr>
        <w:t> ;</w:t>
      </w:r>
      <w:r w:rsidRPr="00F452F3">
        <w:rPr>
          <w:szCs w:val="24"/>
          <w:lang w:eastAsia="fr-FR" w:bidi="fr-FR"/>
        </w:rPr>
        <w:t xml:space="preserve"> car son état pr</w:t>
      </w:r>
      <w:r w:rsidRPr="00F452F3">
        <w:rPr>
          <w:szCs w:val="24"/>
          <w:lang w:eastAsia="fr-FR" w:bidi="fr-FR"/>
        </w:rPr>
        <w:t>é</w:t>
      </w:r>
      <w:r w:rsidRPr="00F452F3">
        <w:rPr>
          <w:szCs w:val="24"/>
          <w:lang w:eastAsia="fr-FR" w:bidi="fr-FR"/>
        </w:rPr>
        <w:t>cédent (auquel il doit se rapporter) était, n</w:t>
      </w:r>
      <w:r>
        <w:rPr>
          <w:szCs w:val="24"/>
          <w:lang w:eastAsia="fr-FR" w:bidi="fr-FR"/>
        </w:rPr>
        <w:t>’</w:t>
      </w:r>
      <w:r w:rsidRPr="00F452F3">
        <w:rPr>
          <w:szCs w:val="24"/>
          <w:lang w:eastAsia="fr-FR" w:bidi="fr-FR"/>
        </w:rPr>
        <w:t>est-ce pas, de ne pas être</w:t>
      </w:r>
      <w:r w:rsidRPr="00112C38">
        <w:rPr>
          <w:szCs w:val="24"/>
          <w:lang w:eastAsia="fr-FR" w:bidi="fr-FR"/>
        </w:rPr>
        <w:t> ;</w:t>
      </w:r>
      <w:r w:rsidRPr="00F452F3">
        <w:rPr>
          <w:szCs w:val="24"/>
          <w:lang w:eastAsia="fr-FR" w:bidi="fr-FR"/>
        </w:rPr>
        <w:t xml:space="preserve"> dans</w:t>
      </w:r>
      <w:r>
        <w:rPr>
          <w:szCs w:val="24"/>
          <w:lang w:eastAsia="fr-FR" w:bidi="fr-FR"/>
        </w:rPr>
        <w:t xml:space="preserve"> l’</w:t>
      </w:r>
      <w:r w:rsidRPr="00112C38">
        <w:rPr>
          <w:bCs/>
          <w:i/>
          <w:iCs/>
          <w:szCs w:val="24"/>
        </w:rPr>
        <w:t>instant</w:t>
      </w:r>
      <w:r w:rsidRPr="00F452F3">
        <w:rPr>
          <w:szCs w:val="24"/>
          <w:lang w:eastAsia="fr-FR" w:bidi="fr-FR"/>
        </w:rPr>
        <w:t xml:space="preserve"> il devient conscient de sa seconde nai</w:t>
      </w:r>
      <w:r w:rsidRPr="00F452F3">
        <w:rPr>
          <w:szCs w:val="24"/>
          <w:lang w:eastAsia="fr-FR" w:bidi="fr-FR"/>
        </w:rPr>
        <w:t>s</w:t>
      </w:r>
      <w:r w:rsidRPr="00F452F3">
        <w:rPr>
          <w:szCs w:val="24"/>
          <w:lang w:eastAsia="fr-FR" w:bidi="fr-FR"/>
        </w:rPr>
        <w:t>sance</w:t>
      </w:r>
      <w:r w:rsidRPr="00112C38">
        <w:rPr>
          <w:szCs w:val="24"/>
          <w:lang w:eastAsia="fr-FR" w:bidi="fr-FR"/>
        </w:rPr>
        <w:t> ;</w:t>
      </w:r>
      <w:r w:rsidRPr="00F452F3">
        <w:rPr>
          <w:szCs w:val="24"/>
          <w:lang w:eastAsia="fr-FR" w:bidi="fr-FR"/>
        </w:rPr>
        <w:t xml:space="preserve"> car son état précédent était, n</w:t>
      </w:r>
      <w:r>
        <w:rPr>
          <w:szCs w:val="24"/>
          <w:lang w:eastAsia="fr-FR" w:bidi="fr-FR"/>
        </w:rPr>
        <w:t>’</w:t>
      </w:r>
      <w:r w:rsidRPr="00F452F3">
        <w:rPr>
          <w:szCs w:val="24"/>
          <w:lang w:eastAsia="fr-FR" w:bidi="fr-FR"/>
        </w:rPr>
        <w:t>est-ce pas, de ne pas être. Si son état préc</w:t>
      </w:r>
      <w:r w:rsidRPr="00F452F3">
        <w:rPr>
          <w:szCs w:val="24"/>
          <w:lang w:eastAsia="fr-FR" w:bidi="fr-FR"/>
        </w:rPr>
        <w:t>é</w:t>
      </w:r>
      <w:r w:rsidRPr="00F452F3">
        <w:rPr>
          <w:szCs w:val="24"/>
          <w:lang w:eastAsia="fr-FR" w:bidi="fr-FR"/>
        </w:rPr>
        <w:t>dent avait été d</w:t>
      </w:r>
      <w:r>
        <w:rPr>
          <w:szCs w:val="24"/>
          <w:lang w:eastAsia="fr-FR" w:bidi="fr-FR"/>
        </w:rPr>
        <w:t>’</w:t>
      </w:r>
      <w:r w:rsidRPr="00F452F3">
        <w:rPr>
          <w:szCs w:val="24"/>
          <w:lang w:eastAsia="fr-FR" w:bidi="fr-FR"/>
        </w:rPr>
        <w:t>être, en aucun cas l</w:t>
      </w:r>
      <w:r>
        <w:rPr>
          <w:szCs w:val="24"/>
          <w:lang w:eastAsia="fr-FR" w:bidi="fr-FR"/>
        </w:rPr>
        <w:t>’</w:t>
      </w:r>
      <w:r w:rsidRPr="00F452F3">
        <w:rPr>
          <w:szCs w:val="24"/>
          <w:lang w:eastAsia="fr-FR" w:bidi="fr-FR"/>
        </w:rPr>
        <w:t>instant n</w:t>
      </w:r>
      <w:r>
        <w:rPr>
          <w:szCs w:val="24"/>
          <w:lang w:eastAsia="fr-FR" w:bidi="fr-FR"/>
        </w:rPr>
        <w:t>’</w:t>
      </w:r>
      <w:r w:rsidRPr="00F452F3">
        <w:rPr>
          <w:szCs w:val="24"/>
          <w:lang w:eastAsia="fr-FR" w:bidi="fr-FR"/>
        </w:rPr>
        <w:t>aurait eu pour lui une signification décisive, ainsi que nous l</w:t>
      </w:r>
      <w:r>
        <w:rPr>
          <w:szCs w:val="24"/>
          <w:lang w:eastAsia="fr-FR" w:bidi="fr-FR"/>
        </w:rPr>
        <w:t>’</w:t>
      </w:r>
      <w:r w:rsidRPr="00F452F3">
        <w:rPr>
          <w:szCs w:val="24"/>
          <w:lang w:eastAsia="fr-FR" w:bidi="fr-FR"/>
        </w:rPr>
        <w:t>avons développé plus haut. Tandis donc que tout le pathos de la pensée grecque se concentre sur le so</w:t>
      </w:r>
      <w:r w:rsidRPr="00F452F3">
        <w:rPr>
          <w:szCs w:val="24"/>
          <w:lang w:eastAsia="fr-FR" w:bidi="fr-FR"/>
        </w:rPr>
        <w:t>u</w:t>
      </w:r>
      <w:r w:rsidRPr="00F452F3">
        <w:rPr>
          <w:szCs w:val="24"/>
          <w:lang w:eastAsia="fr-FR" w:bidi="fr-FR"/>
        </w:rPr>
        <w:t>venir, le pathos de notre projet se concentre sur l</w:t>
      </w:r>
      <w:r>
        <w:rPr>
          <w:szCs w:val="24"/>
          <w:lang w:eastAsia="fr-FR" w:bidi="fr-FR"/>
        </w:rPr>
        <w:t>’</w:t>
      </w:r>
      <w:r w:rsidRPr="00F452F3">
        <w:rPr>
          <w:szCs w:val="24"/>
          <w:lang w:eastAsia="fr-FR" w:bidi="fr-FR"/>
        </w:rPr>
        <w:t>instant, et ce n</w:t>
      </w:r>
      <w:r>
        <w:rPr>
          <w:szCs w:val="24"/>
          <w:lang w:eastAsia="fr-FR" w:bidi="fr-FR"/>
        </w:rPr>
        <w:t>’</w:t>
      </w:r>
      <w:r w:rsidRPr="00F452F3">
        <w:rPr>
          <w:szCs w:val="24"/>
          <w:lang w:eastAsia="fr-FR" w:bidi="fr-FR"/>
        </w:rPr>
        <w:t>est pas merveille, à moins que ce ne soit pas une ch</w:t>
      </w:r>
      <w:r w:rsidRPr="00F452F3">
        <w:rPr>
          <w:szCs w:val="24"/>
          <w:lang w:eastAsia="fr-FR" w:bidi="fr-FR"/>
        </w:rPr>
        <w:t>o</w:t>
      </w:r>
      <w:r w:rsidRPr="00F452F3">
        <w:rPr>
          <w:szCs w:val="24"/>
          <w:lang w:eastAsia="fr-FR" w:bidi="fr-FR"/>
        </w:rPr>
        <w:t>se hautement path</w:t>
      </w:r>
      <w:r w:rsidRPr="00F452F3">
        <w:rPr>
          <w:szCs w:val="24"/>
          <w:lang w:eastAsia="fr-FR" w:bidi="fr-FR"/>
        </w:rPr>
        <w:t>é</w:t>
      </w:r>
      <w:r w:rsidRPr="00F452F3">
        <w:rPr>
          <w:szCs w:val="24"/>
          <w:lang w:eastAsia="fr-FR" w:bidi="fr-FR"/>
        </w:rPr>
        <w:t>tique de passer du non-être à l</w:t>
      </w:r>
      <w:r>
        <w:rPr>
          <w:szCs w:val="24"/>
          <w:lang w:eastAsia="fr-FR" w:bidi="fr-FR"/>
        </w:rPr>
        <w:t>’</w:t>
      </w:r>
      <w:r w:rsidRPr="00F452F3">
        <w:rPr>
          <w:szCs w:val="24"/>
          <w:lang w:eastAsia="fr-FR" w:bidi="fr-FR"/>
        </w:rPr>
        <w:t>existence.</w:t>
      </w:r>
    </w:p>
    <w:p w:rsidR="00EC7671" w:rsidRDefault="00EC7671" w:rsidP="00EC7671">
      <w:pPr>
        <w:spacing w:before="120" w:after="120"/>
        <w:jc w:val="both"/>
        <w:rPr>
          <w:lang w:eastAsia="fr-FR" w:bidi="fr-FR"/>
        </w:rPr>
      </w:pPr>
      <w:r>
        <w:rPr>
          <w:lang w:eastAsia="fr-FR" w:bidi="fr-FR"/>
        </w:rPr>
        <w:t>[54]</w:t>
      </w:r>
    </w:p>
    <w:p w:rsidR="00EC7671" w:rsidRPr="00F452F3" w:rsidRDefault="00EC7671" w:rsidP="00EC7671">
      <w:pPr>
        <w:spacing w:before="120" w:after="120"/>
        <w:jc w:val="both"/>
      </w:pPr>
      <w:r w:rsidRPr="00F452F3">
        <w:rPr>
          <w:szCs w:val="24"/>
          <w:lang w:eastAsia="fr-FR" w:bidi="fr-FR"/>
        </w:rPr>
        <w:t>Voyez, c</w:t>
      </w:r>
      <w:r>
        <w:rPr>
          <w:szCs w:val="24"/>
          <w:lang w:eastAsia="fr-FR" w:bidi="fr-FR"/>
        </w:rPr>
        <w:t>’</w:t>
      </w:r>
      <w:r w:rsidRPr="00F452F3">
        <w:rPr>
          <w:szCs w:val="24"/>
          <w:lang w:eastAsia="fr-FR" w:bidi="fr-FR"/>
        </w:rPr>
        <w:t>est là mon projet</w:t>
      </w:r>
      <w:r w:rsidRPr="00F452F3">
        <w:t> !</w:t>
      </w:r>
      <w:r w:rsidRPr="00F452F3">
        <w:rPr>
          <w:szCs w:val="24"/>
          <w:lang w:eastAsia="fr-FR" w:bidi="fr-FR"/>
        </w:rPr>
        <w:t xml:space="preserve"> Mais quelqu</w:t>
      </w:r>
      <w:r>
        <w:rPr>
          <w:szCs w:val="24"/>
          <w:lang w:eastAsia="fr-FR" w:bidi="fr-FR"/>
        </w:rPr>
        <w:t>’</w:t>
      </w:r>
      <w:r w:rsidRPr="00F452F3">
        <w:rPr>
          <w:szCs w:val="24"/>
          <w:lang w:eastAsia="fr-FR" w:bidi="fr-FR"/>
        </w:rPr>
        <w:t>un dira peut-être</w:t>
      </w:r>
      <w:r w:rsidRPr="00F452F3">
        <w:t> :</w:t>
      </w:r>
      <w:r>
        <w:rPr>
          <w:szCs w:val="24"/>
          <w:lang w:eastAsia="fr-FR" w:bidi="fr-FR"/>
        </w:rPr>
        <w:t xml:space="preserve"> « C’</w:t>
      </w:r>
      <w:r w:rsidRPr="00F452F3">
        <w:rPr>
          <w:szCs w:val="24"/>
          <w:lang w:eastAsia="fr-FR" w:bidi="fr-FR"/>
        </w:rPr>
        <w:t>est le plus ridicule de tous les pr</w:t>
      </w:r>
      <w:r w:rsidRPr="00F452F3">
        <w:rPr>
          <w:szCs w:val="24"/>
          <w:lang w:eastAsia="fr-FR" w:bidi="fr-FR"/>
        </w:rPr>
        <w:t>o</w:t>
      </w:r>
      <w:r w:rsidRPr="00F452F3">
        <w:rPr>
          <w:szCs w:val="24"/>
          <w:lang w:eastAsia="fr-FR" w:bidi="fr-FR"/>
        </w:rPr>
        <w:t>jets, ou, plus exactement, tu es le plus ridicule de tous les faiseurs de projets</w:t>
      </w:r>
      <w:r w:rsidRPr="00F452F3">
        <w:t> ;</w:t>
      </w:r>
      <w:r w:rsidRPr="00F452F3">
        <w:rPr>
          <w:szCs w:val="24"/>
          <w:lang w:eastAsia="fr-FR" w:bidi="fr-FR"/>
        </w:rPr>
        <w:t xml:space="preserve"> car même si quelqu</w:t>
      </w:r>
      <w:r>
        <w:rPr>
          <w:szCs w:val="24"/>
          <w:lang w:eastAsia="fr-FR" w:bidi="fr-FR"/>
        </w:rPr>
        <w:t>’</w:t>
      </w:r>
      <w:r w:rsidRPr="00F452F3">
        <w:rPr>
          <w:szCs w:val="24"/>
          <w:lang w:eastAsia="fr-FR" w:bidi="fr-FR"/>
        </w:rPr>
        <w:t>un projette une sottise, il peut pourtant toujours subsi</w:t>
      </w:r>
      <w:r w:rsidRPr="00F452F3">
        <w:rPr>
          <w:szCs w:val="24"/>
          <w:lang w:eastAsia="fr-FR" w:bidi="fr-FR"/>
        </w:rPr>
        <w:t>s</w:t>
      </w:r>
      <w:r w:rsidRPr="00F452F3">
        <w:rPr>
          <w:szCs w:val="24"/>
          <w:lang w:eastAsia="fr-FR" w:bidi="fr-FR"/>
        </w:rPr>
        <w:t>ter en elle ceci de vrai que c</w:t>
      </w:r>
      <w:r>
        <w:rPr>
          <w:szCs w:val="24"/>
          <w:lang w:eastAsia="fr-FR" w:bidi="fr-FR"/>
        </w:rPr>
        <w:t>’</w:t>
      </w:r>
      <w:r w:rsidRPr="00F452F3">
        <w:rPr>
          <w:szCs w:val="24"/>
          <w:lang w:eastAsia="fr-FR" w:bidi="fr-FR"/>
        </w:rPr>
        <w:t>est lui qui a eu une idée, mais tu te comportes au contraire comme un lazzarone qui prend de l</w:t>
      </w:r>
      <w:r>
        <w:rPr>
          <w:szCs w:val="24"/>
          <w:lang w:eastAsia="fr-FR" w:bidi="fr-FR"/>
        </w:rPr>
        <w:t>’</w:t>
      </w:r>
      <w:r w:rsidRPr="00F452F3">
        <w:rPr>
          <w:szCs w:val="24"/>
          <w:lang w:eastAsia="fr-FR" w:bidi="fr-FR"/>
        </w:rPr>
        <w:t>argent pour montrer un paysage que ch</w:t>
      </w:r>
      <w:r w:rsidRPr="00F452F3">
        <w:rPr>
          <w:szCs w:val="24"/>
          <w:lang w:eastAsia="fr-FR" w:bidi="fr-FR"/>
        </w:rPr>
        <w:t>a</w:t>
      </w:r>
      <w:r w:rsidRPr="00F452F3">
        <w:rPr>
          <w:szCs w:val="24"/>
          <w:lang w:eastAsia="fr-FR" w:bidi="fr-FR"/>
        </w:rPr>
        <w:t>cun peut voir</w:t>
      </w:r>
      <w:r w:rsidRPr="00F452F3">
        <w:t> ;</w:t>
      </w:r>
      <w:r w:rsidRPr="00F452F3">
        <w:rPr>
          <w:szCs w:val="24"/>
          <w:lang w:eastAsia="fr-FR" w:bidi="fr-FR"/>
        </w:rPr>
        <w:t xml:space="preserve"> tu es comme cet homme qui, l</w:t>
      </w:r>
      <w:r>
        <w:rPr>
          <w:szCs w:val="24"/>
          <w:lang w:eastAsia="fr-FR" w:bidi="fr-FR"/>
        </w:rPr>
        <w:t>’</w:t>
      </w:r>
      <w:r w:rsidRPr="00F452F3">
        <w:rPr>
          <w:szCs w:val="24"/>
          <w:lang w:eastAsia="fr-FR" w:bidi="fr-FR"/>
        </w:rPr>
        <w:t>après-midi, montrait pour de l</w:t>
      </w:r>
      <w:r>
        <w:rPr>
          <w:szCs w:val="24"/>
          <w:lang w:eastAsia="fr-FR" w:bidi="fr-FR"/>
        </w:rPr>
        <w:t>’</w:t>
      </w:r>
      <w:r w:rsidRPr="00F452F3">
        <w:rPr>
          <w:szCs w:val="24"/>
          <w:lang w:eastAsia="fr-FR" w:bidi="fr-FR"/>
        </w:rPr>
        <w:t>argent un bélier que, sans payer un sou, on pouvait voir le matin paissant dans un lieu public.</w:t>
      </w:r>
      <w:r>
        <w:t> »</w:t>
      </w:r>
      <w:r>
        <w:rPr>
          <w:szCs w:val="24"/>
          <w:lang w:eastAsia="fr-FR" w:bidi="fr-FR"/>
        </w:rPr>
        <w:t xml:space="preserve"> – </w:t>
      </w:r>
      <w:r>
        <w:t>« </w:t>
      </w:r>
      <w:r w:rsidRPr="00F452F3">
        <w:rPr>
          <w:szCs w:val="24"/>
          <w:lang w:eastAsia="fr-FR" w:bidi="fr-FR"/>
        </w:rPr>
        <w:t>Peut-être en est-il ai</w:t>
      </w:r>
      <w:r w:rsidRPr="00F452F3">
        <w:rPr>
          <w:szCs w:val="24"/>
          <w:lang w:eastAsia="fr-FR" w:bidi="fr-FR"/>
        </w:rPr>
        <w:t>n</w:t>
      </w:r>
      <w:r w:rsidRPr="00F452F3">
        <w:rPr>
          <w:szCs w:val="24"/>
          <w:lang w:eastAsia="fr-FR" w:bidi="fr-FR"/>
        </w:rPr>
        <w:t>si, je me cache de honte. Mais en admettant que j</w:t>
      </w:r>
      <w:r>
        <w:rPr>
          <w:szCs w:val="24"/>
          <w:lang w:eastAsia="fr-FR" w:bidi="fr-FR"/>
        </w:rPr>
        <w:t>’</w:t>
      </w:r>
      <w:r w:rsidRPr="00F452F3">
        <w:rPr>
          <w:szCs w:val="24"/>
          <w:lang w:eastAsia="fr-FR" w:bidi="fr-FR"/>
        </w:rPr>
        <w:t>aie été tellement ridic</w:t>
      </w:r>
      <w:r w:rsidRPr="00F452F3">
        <w:rPr>
          <w:szCs w:val="24"/>
          <w:lang w:eastAsia="fr-FR" w:bidi="fr-FR"/>
        </w:rPr>
        <w:t>u</w:t>
      </w:r>
      <w:r w:rsidRPr="00F452F3">
        <w:rPr>
          <w:szCs w:val="24"/>
          <w:lang w:eastAsia="fr-FR" w:bidi="fr-FR"/>
        </w:rPr>
        <w:t>le, laisse-moi alors me réhabiliter par un autre projet. Il y a bien, maint</w:t>
      </w:r>
      <w:r w:rsidRPr="00F452F3">
        <w:rPr>
          <w:szCs w:val="24"/>
          <w:lang w:eastAsia="fr-FR" w:bidi="fr-FR"/>
        </w:rPr>
        <w:t>e</w:t>
      </w:r>
      <w:r w:rsidRPr="00F452F3">
        <w:rPr>
          <w:szCs w:val="24"/>
          <w:lang w:eastAsia="fr-FR" w:bidi="fr-FR"/>
        </w:rPr>
        <w:t>nant, déjà des siècles qu</w:t>
      </w:r>
      <w:r>
        <w:rPr>
          <w:szCs w:val="24"/>
          <w:lang w:eastAsia="fr-FR" w:bidi="fr-FR"/>
        </w:rPr>
        <w:t>’</w:t>
      </w:r>
      <w:r w:rsidRPr="00F452F3">
        <w:rPr>
          <w:szCs w:val="24"/>
          <w:lang w:eastAsia="fr-FR" w:bidi="fr-FR"/>
        </w:rPr>
        <w:t>on a inventé la poudre, je serais donc ridicule si je voulais me donner l</w:t>
      </w:r>
      <w:r>
        <w:rPr>
          <w:szCs w:val="24"/>
          <w:lang w:eastAsia="fr-FR" w:bidi="fr-FR"/>
        </w:rPr>
        <w:t>’</w:t>
      </w:r>
      <w:r w:rsidRPr="00F452F3">
        <w:rPr>
          <w:szCs w:val="24"/>
          <w:lang w:eastAsia="fr-FR" w:bidi="fr-FR"/>
        </w:rPr>
        <w:t>apparence de l</w:t>
      </w:r>
      <w:r>
        <w:rPr>
          <w:szCs w:val="24"/>
          <w:lang w:eastAsia="fr-FR" w:bidi="fr-FR"/>
        </w:rPr>
        <w:t>’</w:t>
      </w:r>
      <w:r w:rsidRPr="00F452F3">
        <w:rPr>
          <w:szCs w:val="24"/>
          <w:lang w:eastAsia="fr-FR" w:bidi="fr-FR"/>
        </w:rPr>
        <w:t>avoir inventée</w:t>
      </w:r>
      <w:r w:rsidRPr="00F452F3">
        <w:t> ;</w:t>
      </w:r>
      <w:r w:rsidRPr="00F452F3">
        <w:rPr>
          <w:szCs w:val="24"/>
          <w:lang w:eastAsia="fr-FR" w:bidi="fr-FR"/>
        </w:rPr>
        <w:t xml:space="preserve"> mais serais-je aussi ridicule si j</w:t>
      </w:r>
      <w:r>
        <w:rPr>
          <w:szCs w:val="24"/>
          <w:lang w:eastAsia="fr-FR" w:bidi="fr-FR"/>
        </w:rPr>
        <w:t>’</w:t>
      </w:r>
      <w:r w:rsidRPr="00F452F3">
        <w:rPr>
          <w:szCs w:val="24"/>
          <w:lang w:eastAsia="fr-FR" w:bidi="fr-FR"/>
        </w:rPr>
        <w:t>admettais que quelqu</w:t>
      </w:r>
      <w:r>
        <w:rPr>
          <w:szCs w:val="24"/>
          <w:lang w:eastAsia="fr-FR" w:bidi="fr-FR"/>
        </w:rPr>
        <w:t>’</w:t>
      </w:r>
      <w:r w:rsidRPr="00F452F3">
        <w:rPr>
          <w:szCs w:val="24"/>
          <w:lang w:eastAsia="fr-FR" w:bidi="fr-FR"/>
        </w:rPr>
        <w:t>un l</w:t>
      </w:r>
      <w:r>
        <w:rPr>
          <w:szCs w:val="24"/>
          <w:lang w:eastAsia="fr-FR" w:bidi="fr-FR"/>
        </w:rPr>
        <w:t>’</w:t>
      </w:r>
      <w:r w:rsidRPr="00F452F3">
        <w:rPr>
          <w:szCs w:val="24"/>
          <w:lang w:eastAsia="fr-FR" w:bidi="fr-FR"/>
        </w:rPr>
        <w:t>eût inventée</w:t>
      </w:r>
      <w:r w:rsidRPr="00F452F3">
        <w:t> ?</w:t>
      </w:r>
      <w:r w:rsidRPr="00F452F3">
        <w:rPr>
          <w:szCs w:val="24"/>
          <w:lang w:eastAsia="fr-FR" w:bidi="fr-FR"/>
        </w:rPr>
        <w:t xml:space="preserve"> Vois, mai</w:t>
      </w:r>
      <w:r w:rsidRPr="00F452F3">
        <w:rPr>
          <w:szCs w:val="24"/>
          <w:lang w:eastAsia="fr-FR" w:bidi="fr-FR"/>
        </w:rPr>
        <w:t>n</w:t>
      </w:r>
      <w:r w:rsidRPr="00F452F3">
        <w:rPr>
          <w:szCs w:val="24"/>
          <w:lang w:eastAsia="fr-FR" w:bidi="fr-FR"/>
        </w:rPr>
        <w:t>tenant je vais être assez courtois pour admettre que c</w:t>
      </w:r>
      <w:r>
        <w:rPr>
          <w:szCs w:val="24"/>
          <w:lang w:eastAsia="fr-FR" w:bidi="fr-FR"/>
        </w:rPr>
        <w:t>’</w:t>
      </w:r>
      <w:r w:rsidRPr="00F452F3">
        <w:rPr>
          <w:szCs w:val="24"/>
          <w:lang w:eastAsia="fr-FR" w:bidi="fr-FR"/>
        </w:rPr>
        <w:t xml:space="preserve">est </w:t>
      </w:r>
      <w:r>
        <w:rPr>
          <w:szCs w:val="24"/>
          <w:lang w:eastAsia="fr-FR" w:bidi="fr-FR"/>
        </w:rPr>
        <w:t>toi</w:t>
      </w:r>
      <w:r w:rsidRPr="00F452F3">
        <w:rPr>
          <w:szCs w:val="24"/>
          <w:lang w:eastAsia="fr-FR" w:bidi="fr-FR"/>
        </w:rPr>
        <w:t xml:space="preserve"> qui as inventé mon projet, tu ne peux pourtant en demander davant</w:t>
      </w:r>
      <w:r w:rsidRPr="00F452F3">
        <w:rPr>
          <w:szCs w:val="24"/>
          <w:lang w:eastAsia="fr-FR" w:bidi="fr-FR"/>
        </w:rPr>
        <w:t>a</w:t>
      </w:r>
      <w:r w:rsidRPr="00F452F3">
        <w:rPr>
          <w:szCs w:val="24"/>
          <w:lang w:eastAsia="fr-FR" w:bidi="fr-FR"/>
        </w:rPr>
        <w:t>ge. Ou, si tu le nies, nieras-tu aussi que quelqu</w:t>
      </w:r>
      <w:r>
        <w:rPr>
          <w:szCs w:val="24"/>
          <w:lang w:eastAsia="fr-FR" w:bidi="fr-FR"/>
        </w:rPr>
        <w:t>’</w:t>
      </w:r>
      <w:r w:rsidRPr="00F452F3">
        <w:rPr>
          <w:szCs w:val="24"/>
          <w:lang w:eastAsia="fr-FR" w:bidi="fr-FR"/>
        </w:rPr>
        <w:t>un l</w:t>
      </w:r>
      <w:r>
        <w:rPr>
          <w:szCs w:val="24"/>
          <w:lang w:eastAsia="fr-FR" w:bidi="fr-FR"/>
        </w:rPr>
        <w:t>’</w:t>
      </w:r>
      <w:r w:rsidRPr="00F452F3">
        <w:rPr>
          <w:szCs w:val="24"/>
          <w:lang w:eastAsia="fr-FR" w:bidi="fr-FR"/>
        </w:rPr>
        <w:t>ait inve</w:t>
      </w:r>
      <w:r w:rsidRPr="00F452F3">
        <w:rPr>
          <w:szCs w:val="24"/>
          <w:lang w:eastAsia="fr-FR" w:bidi="fr-FR"/>
        </w:rPr>
        <w:t>n</w:t>
      </w:r>
      <w:r w:rsidRPr="00F452F3">
        <w:rPr>
          <w:szCs w:val="24"/>
          <w:lang w:eastAsia="fr-FR" w:bidi="fr-FR"/>
        </w:rPr>
        <w:t>té, je veux dire quelque homme</w:t>
      </w:r>
      <w:r w:rsidRPr="00F452F3">
        <w:t> ?</w:t>
      </w:r>
      <w:r w:rsidRPr="00F452F3">
        <w:rPr>
          <w:szCs w:val="24"/>
          <w:lang w:eastAsia="fr-FR" w:bidi="fr-FR"/>
        </w:rPr>
        <w:t xml:space="preserve"> En ce cas je suis aussi près de l</w:t>
      </w:r>
      <w:r>
        <w:rPr>
          <w:szCs w:val="24"/>
          <w:lang w:eastAsia="fr-FR" w:bidi="fr-FR"/>
        </w:rPr>
        <w:t>’</w:t>
      </w:r>
      <w:r w:rsidRPr="00F452F3">
        <w:rPr>
          <w:szCs w:val="24"/>
          <w:lang w:eastAsia="fr-FR" w:bidi="fr-FR"/>
        </w:rPr>
        <w:t>avoir i</w:t>
      </w:r>
      <w:r w:rsidRPr="00F452F3">
        <w:rPr>
          <w:szCs w:val="24"/>
          <w:lang w:eastAsia="fr-FR" w:bidi="fr-FR"/>
        </w:rPr>
        <w:t>n</w:t>
      </w:r>
      <w:r w:rsidRPr="00F452F3">
        <w:rPr>
          <w:szCs w:val="24"/>
          <w:lang w:eastAsia="fr-FR" w:bidi="fr-FR"/>
        </w:rPr>
        <w:t>venté que tout autre homme. Ainsi tu ne te fâches donc pas contre moi parce que je m</w:t>
      </w:r>
      <w:r>
        <w:rPr>
          <w:szCs w:val="24"/>
          <w:lang w:eastAsia="fr-FR" w:bidi="fr-FR"/>
        </w:rPr>
        <w:t>’</w:t>
      </w:r>
      <w:r w:rsidRPr="00F452F3">
        <w:rPr>
          <w:szCs w:val="24"/>
          <w:lang w:eastAsia="fr-FR" w:bidi="fr-FR"/>
        </w:rPr>
        <w:t>attribue faussement quelque chose qui a</w:t>
      </w:r>
      <w:r w:rsidRPr="00F452F3">
        <w:rPr>
          <w:szCs w:val="24"/>
          <w:lang w:eastAsia="fr-FR" w:bidi="fr-FR"/>
        </w:rPr>
        <w:t>p</w:t>
      </w:r>
      <w:r w:rsidRPr="00F452F3">
        <w:rPr>
          <w:szCs w:val="24"/>
          <w:lang w:eastAsia="fr-FR" w:bidi="fr-FR"/>
        </w:rPr>
        <w:t>partient à un autre homme, mais tu te fâches contre moi parce que je m</w:t>
      </w:r>
      <w:r>
        <w:rPr>
          <w:szCs w:val="24"/>
          <w:lang w:eastAsia="fr-FR" w:bidi="fr-FR"/>
        </w:rPr>
        <w:t>’</w:t>
      </w:r>
      <w:r w:rsidRPr="00F452F3">
        <w:rPr>
          <w:szCs w:val="24"/>
          <w:lang w:eastAsia="fr-FR" w:bidi="fr-FR"/>
        </w:rPr>
        <w:t>attribue fauss</w:t>
      </w:r>
      <w:r w:rsidRPr="00F452F3">
        <w:rPr>
          <w:szCs w:val="24"/>
          <w:lang w:eastAsia="fr-FR" w:bidi="fr-FR"/>
        </w:rPr>
        <w:t>e</w:t>
      </w:r>
      <w:r w:rsidRPr="00F452F3">
        <w:rPr>
          <w:szCs w:val="24"/>
          <w:lang w:eastAsia="fr-FR" w:bidi="fr-FR"/>
        </w:rPr>
        <w:t>ment ce qui ne revient à aucun homme, et tu te fâches tout a</w:t>
      </w:r>
      <w:r w:rsidRPr="00F452F3">
        <w:rPr>
          <w:szCs w:val="24"/>
          <w:lang w:eastAsia="fr-FR" w:bidi="fr-FR"/>
        </w:rPr>
        <w:t>u</w:t>
      </w:r>
      <w:r w:rsidRPr="00F452F3">
        <w:rPr>
          <w:szCs w:val="24"/>
          <w:lang w:eastAsia="fr-FR" w:bidi="fr-FR"/>
        </w:rPr>
        <w:t>tant quand je t</w:t>
      </w:r>
      <w:r>
        <w:rPr>
          <w:szCs w:val="24"/>
          <w:lang w:eastAsia="fr-FR" w:bidi="fr-FR"/>
        </w:rPr>
        <w:t>’</w:t>
      </w:r>
      <w:r w:rsidRPr="00F452F3">
        <w:rPr>
          <w:szCs w:val="24"/>
          <w:lang w:eastAsia="fr-FR" w:bidi="fr-FR"/>
        </w:rPr>
        <w:t>impute mensongèrement l</w:t>
      </w:r>
      <w:r>
        <w:rPr>
          <w:szCs w:val="24"/>
          <w:lang w:eastAsia="fr-FR" w:bidi="fr-FR"/>
        </w:rPr>
        <w:t>’</w:t>
      </w:r>
      <w:r w:rsidRPr="00F452F3">
        <w:rPr>
          <w:szCs w:val="24"/>
          <w:lang w:eastAsia="fr-FR" w:bidi="fr-FR"/>
        </w:rPr>
        <w:t>invention. N</w:t>
      </w:r>
      <w:r>
        <w:rPr>
          <w:szCs w:val="24"/>
          <w:lang w:eastAsia="fr-FR" w:bidi="fr-FR"/>
        </w:rPr>
        <w:t>’</w:t>
      </w:r>
      <w:r w:rsidRPr="00F452F3">
        <w:rPr>
          <w:szCs w:val="24"/>
          <w:lang w:eastAsia="fr-FR" w:bidi="fr-FR"/>
        </w:rPr>
        <w:t>est-ce pas étrange qu</w:t>
      </w:r>
      <w:r>
        <w:rPr>
          <w:szCs w:val="24"/>
          <w:lang w:eastAsia="fr-FR" w:bidi="fr-FR"/>
        </w:rPr>
        <w:t>’</w:t>
      </w:r>
      <w:r w:rsidRPr="00F452F3">
        <w:rPr>
          <w:szCs w:val="24"/>
          <w:lang w:eastAsia="fr-FR" w:bidi="fr-FR"/>
        </w:rPr>
        <w:t>il existe un que</w:t>
      </w:r>
      <w:r w:rsidRPr="00F452F3">
        <w:rPr>
          <w:szCs w:val="24"/>
          <w:lang w:eastAsia="fr-FR" w:bidi="fr-FR"/>
        </w:rPr>
        <w:t>l</w:t>
      </w:r>
      <w:r w:rsidRPr="00F452F3">
        <w:rPr>
          <w:szCs w:val="24"/>
          <w:lang w:eastAsia="fr-FR" w:bidi="fr-FR"/>
        </w:rPr>
        <w:t>que chose de tel que chacun, qui le connaît, sait en même temps qu</w:t>
      </w:r>
      <w:r>
        <w:rPr>
          <w:szCs w:val="24"/>
          <w:lang w:eastAsia="fr-FR" w:bidi="fr-FR"/>
        </w:rPr>
        <w:t>’</w:t>
      </w:r>
      <w:r w:rsidRPr="00F452F3">
        <w:rPr>
          <w:szCs w:val="24"/>
          <w:lang w:eastAsia="fr-FR" w:bidi="fr-FR"/>
        </w:rPr>
        <w:t>il ne l</w:t>
      </w:r>
      <w:r>
        <w:rPr>
          <w:szCs w:val="24"/>
          <w:lang w:eastAsia="fr-FR" w:bidi="fr-FR"/>
        </w:rPr>
        <w:t>’</w:t>
      </w:r>
      <w:r w:rsidRPr="00F452F3">
        <w:rPr>
          <w:szCs w:val="24"/>
          <w:lang w:eastAsia="fr-FR" w:bidi="fr-FR"/>
        </w:rPr>
        <w:t xml:space="preserve">a pas inventé, sans que ce </w:t>
      </w:r>
      <w:r>
        <w:t>« </w:t>
      </w:r>
      <w:r w:rsidRPr="00F452F3">
        <w:rPr>
          <w:szCs w:val="24"/>
          <w:lang w:eastAsia="fr-FR" w:bidi="fr-FR"/>
        </w:rPr>
        <w:t>passe-parole</w:t>
      </w:r>
      <w:r>
        <w:rPr>
          <w:szCs w:val="24"/>
          <w:lang w:eastAsia="fr-FR" w:bidi="fr-FR"/>
        </w:rPr>
        <w:t> </w:t>
      </w:r>
      <w:r w:rsidRPr="00F452F3">
        <w:rPr>
          <w:rStyle w:val="Appelnotedebasdep"/>
          <w:szCs w:val="24"/>
        </w:rPr>
        <w:footnoteReference w:id="37"/>
      </w:r>
      <w:r>
        <w:rPr>
          <w:szCs w:val="24"/>
          <w:lang w:eastAsia="fr-FR" w:bidi="fr-FR"/>
        </w:rPr>
        <w:t> </w:t>
      </w:r>
      <w:r>
        <w:t>»</w:t>
      </w:r>
      <w:r w:rsidRPr="00F452F3">
        <w:rPr>
          <w:szCs w:val="24"/>
          <w:lang w:eastAsia="fr-FR" w:bidi="fr-FR"/>
        </w:rPr>
        <w:t xml:space="preserve"> général puisse jamais cesser, s</w:t>
      </w:r>
      <w:r>
        <w:rPr>
          <w:szCs w:val="24"/>
          <w:lang w:eastAsia="fr-FR" w:bidi="fr-FR"/>
        </w:rPr>
        <w:t>’</w:t>
      </w:r>
      <w:r w:rsidRPr="00F452F3">
        <w:rPr>
          <w:szCs w:val="24"/>
          <w:lang w:eastAsia="fr-FR" w:bidi="fr-FR"/>
        </w:rPr>
        <w:t>adressât-on à tous les ho</w:t>
      </w:r>
      <w:r w:rsidRPr="00F452F3">
        <w:rPr>
          <w:szCs w:val="24"/>
          <w:lang w:eastAsia="fr-FR" w:bidi="fr-FR"/>
        </w:rPr>
        <w:t>m</w:t>
      </w:r>
      <w:r w:rsidRPr="00F452F3">
        <w:rPr>
          <w:szCs w:val="24"/>
          <w:lang w:eastAsia="fr-FR" w:bidi="fr-FR"/>
        </w:rPr>
        <w:t>mes. Et pourtant cette étrangeté m</w:t>
      </w:r>
      <w:r>
        <w:rPr>
          <w:szCs w:val="24"/>
          <w:lang w:eastAsia="fr-FR" w:bidi="fr-FR"/>
        </w:rPr>
        <w:t>’</w:t>
      </w:r>
      <w:r w:rsidRPr="00F452F3">
        <w:rPr>
          <w:szCs w:val="24"/>
          <w:lang w:eastAsia="fr-FR" w:bidi="fr-FR"/>
        </w:rPr>
        <w:t xml:space="preserve">enchante au plus haut point, </w:t>
      </w:r>
      <w:r w:rsidRPr="00F452F3">
        <w:rPr>
          <w:lang w:eastAsia="fr-FR" w:bidi="fr-FR"/>
        </w:rPr>
        <w:t xml:space="preserve">[55] </w:t>
      </w:r>
      <w:r w:rsidRPr="00F452F3">
        <w:rPr>
          <w:szCs w:val="24"/>
          <w:lang w:eastAsia="fr-FR" w:bidi="fr-FR"/>
        </w:rPr>
        <w:t>car elle vérifie et prouve la justesse de l</w:t>
      </w:r>
      <w:r>
        <w:rPr>
          <w:szCs w:val="24"/>
          <w:lang w:eastAsia="fr-FR" w:bidi="fr-FR"/>
        </w:rPr>
        <w:t>’</w:t>
      </w:r>
      <w:r w:rsidRPr="00F452F3">
        <w:rPr>
          <w:szCs w:val="24"/>
          <w:lang w:eastAsia="fr-FR" w:bidi="fr-FR"/>
        </w:rPr>
        <w:t xml:space="preserve">hypothèse. Ce serait pourtant absurde </w:t>
      </w:r>
      <w:r w:rsidRPr="00B06B33">
        <w:rPr>
          <w:szCs w:val="24"/>
          <w:lang w:eastAsia="fr-FR" w:bidi="fr-FR"/>
        </w:rPr>
        <w:t>de vouloir exiger d’un ho</w:t>
      </w:r>
      <w:r w:rsidRPr="009518BB">
        <w:t>mm</w:t>
      </w:r>
      <w:r w:rsidRPr="00B06B33">
        <w:rPr>
          <w:szCs w:val="24"/>
          <w:lang w:eastAsia="fr-FR" w:bidi="fr-FR"/>
        </w:rPr>
        <w:t>e qu’il découvrît par lui-même qu’il</w:t>
      </w:r>
      <w:r w:rsidRPr="00F452F3">
        <w:rPr>
          <w:szCs w:val="24"/>
          <w:lang w:eastAsia="fr-FR" w:bidi="fr-FR"/>
        </w:rPr>
        <w:t xml:space="preserve"> n</w:t>
      </w:r>
      <w:r>
        <w:rPr>
          <w:szCs w:val="24"/>
          <w:lang w:eastAsia="fr-FR" w:bidi="fr-FR"/>
        </w:rPr>
        <w:t>’</w:t>
      </w:r>
      <w:r w:rsidRPr="00F452F3">
        <w:rPr>
          <w:szCs w:val="24"/>
          <w:lang w:eastAsia="fr-FR" w:bidi="fr-FR"/>
        </w:rPr>
        <w:t>avait pas d</w:t>
      </w:r>
      <w:r>
        <w:rPr>
          <w:szCs w:val="24"/>
          <w:lang w:eastAsia="fr-FR" w:bidi="fr-FR"/>
        </w:rPr>
        <w:t>’</w:t>
      </w:r>
      <w:r w:rsidRPr="00F452F3">
        <w:rPr>
          <w:szCs w:val="24"/>
          <w:lang w:eastAsia="fr-FR" w:bidi="fr-FR"/>
        </w:rPr>
        <w:t>existence. Mais ce passage est, comme on sait, c</w:t>
      </w:r>
      <w:r w:rsidRPr="00F452F3">
        <w:rPr>
          <w:szCs w:val="24"/>
          <w:lang w:eastAsia="fr-FR" w:bidi="fr-FR"/>
        </w:rPr>
        <w:t>e</w:t>
      </w:r>
      <w:r w:rsidRPr="00F452F3">
        <w:rPr>
          <w:szCs w:val="24"/>
          <w:lang w:eastAsia="fr-FR" w:bidi="fr-FR"/>
        </w:rPr>
        <w:t>lui de la seconde naissance</w:t>
      </w:r>
      <w:r w:rsidRPr="00F452F3">
        <w:t> :</w:t>
      </w:r>
      <w:r w:rsidRPr="00F452F3">
        <w:rPr>
          <w:szCs w:val="24"/>
          <w:lang w:eastAsia="fr-FR" w:bidi="fr-FR"/>
        </w:rPr>
        <w:t xml:space="preserve"> de ne pas être à être. Que cet homme l</w:t>
      </w:r>
      <w:r>
        <w:rPr>
          <w:szCs w:val="24"/>
          <w:lang w:eastAsia="fr-FR" w:bidi="fr-FR"/>
        </w:rPr>
        <w:t>’</w:t>
      </w:r>
      <w:r w:rsidRPr="00F452F3">
        <w:rPr>
          <w:szCs w:val="24"/>
          <w:lang w:eastAsia="fr-FR" w:bidi="fr-FR"/>
        </w:rPr>
        <w:t>ait co</w:t>
      </w:r>
      <w:r w:rsidRPr="00F452F3">
        <w:rPr>
          <w:szCs w:val="24"/>
          <w:lang w:eastAsia="fr-FR" w:bidi="fr-FR"/>
        </w:rPr>
        <w:t>m</w:t>
      </w:r>
      <w:r w:rsidRPr="00F452F3">
        <w:rPr>
          <w:szCs w:val="24"/>
          <w:lang w:eastAsia="fr-FR" w:bidi="fr-FR"/>
        </w:rPr>
        <w:t>pris plus tard ne fait rien à l</w:t>
      </w:r>
      <w:r>
        <w:rPr>
          <w:szCs w:val="24"/>
          <w:lang w:eastAsia="fr-FR" w:bidi="fr-FR"/>
        </w:rPr>
        <w:t>’</w:t>
      </w:r>
      <w:r w:rsidRPr="00F452F3">
        <w:rPr>
          <w:szCs w:val="24"/>
          <w:lang w:eastAsia="fr-FR" w:bidi="fr-FR"/>
        </w:rPr>
        <w:t>affaire, car, si l</w:t>
      </w:r>
      <w:r>
        <w:rPr>
          <w:szCs w:val="24"/>
          <w:lang w:eastAsia="fr-FR" w:bidi="fr-FR"/>
        </w:rPr>
        <w:t>’</w:t>
      </w:r>
      <w:r w:rsidRPr="00F452F3">
        <w:rPr>
          <w:szCs w:val="24"/>
          <w:lang w:eastAsia="fr-FR" w:bidi="fr-FR"/>
        </w:rPr>
        <w:t>on sait se se</w:t>
      </w:r>
      <w:r w:rsidRPr="00F452F3">
        <w:rPr>
          <w:szCs w:val="24"/>
          <w:lang w:eastAsia="fr-FR" w:bidi="fr-FR"/>
        </w:rPr>
        <w:t>r</w:t>
      </w:r>
      <w:r w:rsidRPr="00F452F3">
        <w:rPr>
          <w:szCs w:val="24"/>
          <w:lang w:eastAsia="fr-FR" w:bidi="fr-FR"/>
        </w:rPr>
        <w:t>vir de la poudre ou en analyser les parties, on ne l</w:t>
      </w:r>
      <w:r>
        <w:rPr>
          <w:szCs w:val="24"/>
          <w:lang w:eastAsia="fr-FR" w:bidi="fr-FR"/>
        </w:rPr>
        <w:t>’</w:t>
      </w:r>
      <w:r w:rsidRPr="00F452F3">
        <w:rPr>
          <w:szCs w:val="24"/>
          <w:lang w:eastAsia="fr-FR" w:bidi="fr-FR"/>
        </w:rPr>
        <w:t>a pas, pour cela, inventée. Ainsi donc, libre à toi de te fâcher contre moi ou contre tout homme qui veut se donner l</w:t>
      </w:r>
      <w:r>
        <w:rPr>
          <w:szCs w:val="24"/>
          <w:lang w:eastAsia="fr-FR" w:bidi="fr-FR"/>
        </w:rPr>
        <w:t>’</w:t>
      </w:r>
      <w:r w:rsidRPr="00F452F3">
        <w:rPr>
          <w:szCs w:val="24"/>
          <w:lang w:eastAsia="fr-FR" w:bidi="fr-FR"/>
        </w:rPr>
        <w:t>air d</w:t>
      </w:r>
      <w:r>
        <w:rPr>
          <w:szCs w:val="24"/>
          <w:lang w:eastAsia="fr-FR" w:bidi="fr-FR"/>
        </w:rPr>
        <w:t>’</w:t>
      </w:r>
      <w:r w:rsidRPr="00F452F3">
        <w:rPr>
          <w:szCs w:val="24"/>
          <w:lang w:eastAsia="fr-FR" w:bidi="fr-FR"/>
        </w:rPr>
        <w:t>être l</w:t>
      </w:r>
      <w:r>
        <w:rPr>
          <w:szCs w:val="24"/>
          <w:lang w:eastAsia="fr-FR" w:bidi="fr-FR"/>
        </w:rPr>
        <w:t>’</w:t>
      </w:r>
      <w:r w:rsidRPr="00F452F3">
        <w:rPr>
          <w:szCs w:val="24"/>
          <w:lang w:eastAsia="fr-FR" w:bidi="fr-FR"/>
        </w:rPr>
        <w:t>auteur de l</w:t>
      </w:r>
      <w:r>
        <w:rPr>
          <w:szCs w:val="24"/>
          <w:lang w:eastAsia="fr-FR" w:bidi="fr-FR"/>
        </w:rPr>
        <w:t>’</w:t>
      </w:r>
      <w:r w:rsidRPr="00F452F3">
        <w:rPr>
          <w:szCs w:val="24"/>
          <w:lang w:eastAsia="fr-FR" w:bidi="fr-FR"/>
        </w:rPr>
        <w:t>invention, mais tu n</w:t>
      </w:r>
      <w:r>
        <w:rPr>
          <w:szCs w:val="24"/>
          <w:lang w:eastAsia="fr-FR" w:bidi="fr-FR"/>
        </w:rPr>
        <w:t>’</w:t>
      </w:r>
      <w:r w:rsidRPr="00F452F3">
        <w:rPr>
          <w:szCs w:val="24"/>
          <w:lang w:eastAsia="fr-FR" w:bidi="fr-FR"/>
        </w:rPr>
        <w:t>as pas besoin pour cela de te fâcher contre l</w:t>
      </w:r>
      <w:r>
        <w:rPr>
          <w:szCs w:val="24"/>
          <w:lang w:eastAsia="fr-FR" w:bidi="fr-FR"/>
        </w:rPr>
        <w:t>’</w:t>
      </w:r>
      <w:r w:rsidRPr="00F452F3">
        <w:rPr>
          <w:szCs w:val="24"/>
          <w:lang w:eastAsia="fr-FR" w:bidi="fr-FR"/>
        </w:rPr>
        <w:t>idée.</w:t>
      </w:r>
      <w:r>
        <w:t> »</w:t>
      </w:r>
    </w:p>
    <w:p w:rsidR="00EC7671" w:rsidRDefault="00EC7671" w:rsidP="00EC7671">
      <w:pPr>
        <w:pStyle w:val="p"/>
      </w:pPr>
    </w:p>
    <w:p w:rsidR="00EC7671" w:rsidRDefault="00EC7671" w:rsidP="00EC7671">
      <w:pPr>
        <w:pStyle w:val="p"/>
      </w:pPr>
      <w:r>
        <w:t>[56]</w:t>
      </w:r>
    </w:p>
    <w:p w:rsidR="00EC7671" w:rsidRPr="00513B04" w:rsidRDefault="00EC7671" w:rsidP="00EC7671">
      <w:pPr>
        <w:pStyle w:val="p"/>
      </w:pPr>
      <w:r>
        <w:br w:type="page"/>
      </w:r>
      <w:r w:rsidRPr="00513B04">
        <w:t>[57]</w:t>
      </w:r>
    </w:p>
    <w:p w:rsidR="00EC7671" w:rsidRDefault="00EC7671" w:rsidP="00EC7671">
      <w:pPr>
        <w:jc w:val="both"/>
      </w:pPr>
    </w:p>
    <w:p w:rsidR="00EC7671" w:rsidRDefault="00EC7671" w:rsidP="00EC7671">
      <w:pPr>
        <w:jc w:val="both"/>
      </w:pPr>
    </w:p>
    <w:p w:rsidR="00EC7671" w:rsidRDefault="00EC7671" w:rsidP="00EC7671">
      <w:pPr>
        <w:jc w:val="both"/>
      </w:pPr>
    </w:p>
    <w:p w:rsidR="00EC7671" w:rsidRPr="00AE4A9E" w:rsidRDefault="00EC7671" w:rsidP="00EC7671">
      <w:pPr>
        <w:ind w:firstLine="0"/>
        <w:jc w:val="center"/>
        <w:rPr>
          <w:b/>
          <w:i/>
        </w:rPr>
      </w:pPr>
      <w:bookmarkStart w:id="7" w:name="miettes_philo_chap_II"/>
      <w:r w:rsidRPr="00AE4A9E">
        <w:rPr>
          <w:b/>
        </w:rPr>
        <w:t>Les miettes philosophiques.</w:t>
      </w:r>
    </w:p>
    <w:p w:rsidR="00EC7671" w:rsidRDefault="00EC7671" w:rsidP="00EC7671">
      <w:pPr>
        <w:jc w:val="both"/>
        <w:rPr>
          <w:szCs w:val="36"/>
        </w:rPr>
      </w:pPr>
    </w:p>
    <w:p w:rsidR="00EC7671" w:rsidRDefault="00EC7671" w:rsidP="00EC7671">
      <w:pPr>
        <w:pStyle w:val="Titreniveau1"/>
        <w:rPr>
          <w:szCs w:val="36"/>
        </w:rPr>
      </w:pPr>
      <w:r>
        <w:rPr>
          <w:szCs w:val="36"/>
        </w:rPr>
        <w:t>Chapitre II</w:t>
      </w:r>
    </w:p>
    <w:p w:rsidR="00EC7671" w:rsidRDefault="00EC7671" w:rsidP="00EC7671">
      <w:pPr>
        <w:jc w:val="both"/>
        <w:rPr>
          <w:szCs w:val="36"/>
        </w:rPr>
      </w:pPr>
    </w:p>
    <w:p w:rsidR="00EC7671" w:rsidRDefault="00EC7671" w:rsidP="00EC7671">
      <w:pPr>
        <w:pStyle w:val="Titreniveau2"/>
      </w:pPr>
      <w:r>
        <w:t>LE DIEU COMME</w:t>
      </w:r>
      <w:r>
        <w:br/>
        <w:t>MAÎTRE ET SAUVEUR.</w:t>
      </w:r>
    </w:p>
    <w:p w:rsidR="00EC7671" w:rsidRPr="00B26262" w:rsidRDefault="00EC7671" w:rsidP="00EC7671">
      <w:pPr>
        <w:pStyle w:val="Titreniveau2"/>
        <w:rPr>
          <w:i/>
        </w:rPr>
      </w:pPr>
      <w:r>
        <w:rPr>
          <w:i/>
        </w:rPr>
        <w:t>Essai poétique</w:t>
      </w:r>
    </w:p>
    <w:bookmarkEnd w:id="7"/>
    <w:p w:rsidR="00EC7671" w:rsidRDefault="00EC7671" w:rsidP="00EC7671">
      <w:pPr>
        <w:jc w:val="both"/>
        <w:rPr>
          <w:szCs w:val="36"/>
        </w:rPr>
      </w:pPr>
    </w:p>
    <w:p w:rsidR="00EC7671" w:rsidRDefault="00EC7671" w:rsidP="00EC7671">
      <w:pPr>
        <w:jc w:val="both"/>
      </w:pPr>
    </w:p>
    <w:p w:rsidR="00EC7671" w:rsidRDefault="00EC7671" w:rsidP="00EC7671">
      <w:pPr>
        <w:jc w:val="both"/>
      </w:pPr>
    </w:p>
    <w:p w:rsidR="00EC7671" w:rsidRDefault="00EC7671" w:rsidP="00EC7671">
      <w:pPr>
        <w:jc w:val="both"/>
      </w:pPr>
    </w:p>
    <w:p w:rsidR="00EC7671" w:rsidRDefault="00EC7671" w:rsidP="00EC7671">
      <w:pPr>
        <w:jc w:val="both"/>
      </w:pPr>
    </w:p>
    <w:p w:rsidR="00EC7671" w:rsidRPr="00BC4896" w:rsidRDefault="00EC7671" w:rsidP="00EC7671">
      <w:pPr>
        <w:ind w:right="90" w:firstLine="0"/>
        <w:jc w:val="both"/>
        <w:rPr>
          <w:sz w:val="20"/>
        </w:rPr>
      </w:pPr>
      <w:hyperlink w:anchor="tdm" w:history="1">
        <w:r w:rsidRPr="00BC4896">
          <w:rPr>
            <w:rStyle w:val="Lienhypertexte"/>
            <w:sz w:val="20"/>
          </w:rPr>
          <w:t>Retour à la table des matières</w:t>
        </w:r>
      </w:hyperlink>
    </w:p>
    <w:p w:rsidR="00EC7671" w:rsidRDefault="00EC7671" w:rsidP="00EC7671">
      <w:pPr>
        <w:jc w:val="both"/>
      </w:pPr>
    </w:p>
    <w:p w:rsidR="00EC7671" w:rsidRDefault="00EC7671" w:rsidP="00EC7671">
      <w:pPr>
        <w:jc w:val="both"/>
      </w:pPr>
    </w:p>
    <w:p w:rsidR="00EC7671" w:rsidRDefault="00EC7671" w:rsidP="00EC7671">
      <w:pPr>
        <w:jc w:val="both"/>
      </w:pPr>
    </w:p>
    <w:p w:rsidR="00EC7671" w:rsidRDefault="00EC7671" w:rsidP="00EC7671">
      <w:pPr>
        <w:jc w:val="both"/>
      </w:pPr>
    </w:p>
    <w:p w:rsidR="00EC7671" w:rsidRDefault="00EC7671" w:rsidP="00EC7671">
      <w:pPr>
        <w:pStyle w:val="p"/>
      </w:pPr>
      <w:r>
        <w:t>[58]</w:t>
      </w:r>
    </w:p>
    <w:p w:rsidR="00EC7671" w:rsidRPr="00513B04" w:rsidRDefault="00EC7671" w:rsidP="00EC7671">
      <w:pPr>
        <w:pStyle w:val="p"/>
      </w:pPr>
      <w:r w:rsidRPr="00513B04">
        <w:br w:type="page"/>
      </w:r>
      <w:r w:rsidR="008C6031" w:rsidRPr="00513B04">
        <w:rPr>
          <w:noProof/>
          <w:lang w:bidi="fr-FR"/>
        </w:rPr>
        <mc:AlternateContent>
          <mc:Choice Requires="wps">
            <w:drawing>
              <wp:anchor distT="0" distB="0" distL="63500" distR="63500" simplePos="0" relativeHeight="251655168" behindDoc="1" locked="0" layoutInCell="1" allowOverlap="1">
                <wp:simplePos x="0" y="0"/>
                <wp:positionH relativeFrom="margin">
                  <wp:posOffset>-4675505</wp:posOffset>
                </wp:positionH>
                <wp:positionV relativeFrom="margin">
                  <wp:posOffset>0</wp:posOffset>
                </wp:positionV>
                <wp:extent cx="216535" cy="152400"/>
                <wp:effectExtent l="0" t="0" r="0" b="0"/>
                <wp:wrapTopAndBottom/>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En-tte30"/>
                              <w:keepNext/>
                              <w:keepLines/>
                              <w:shd w:val="clear" w:color="auto" w:fill="auto"/>
                              <w:spacing w:line="240" w:lineRule="exact"/>
                              <w:ind w:firstLine="29"/>
                            </w:pPr>
                            <w:r>
                              <w:rPr>
                                <w:rStyle w:val="En-tte312ptExact"/>
                              </w:rPr>
                              <w:t>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68.15pt;margin-top:0;width:17.05pt;height:12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snKogIAAJoFAAAOAAAAZHJzL2Uyb0RvYy54bWysVNtunDAQfa/Uf7D8TrgENgsKGyXLUlVK&#13;&#10;L1LSD/CCWawam9rehbTqv3dswmaTqFLVlgc0tsczc+Ycz+XV2HF0oEozKXIcngUYUVHJmoldjr/c&#13;&#10;l94SI22IqAmXgub4gWp8tXr75nLoMxrJVvKaKgRBhM6GPsetMX3m+7pqaUf0meypgMNGqo4YWKqd&#13;&#10;XysyQPSO+1EQLPxBqrpXsqJaw24xHeKVi980tDKfmkZTg3iOoTbj/sr9t/bvry5JtlOkb1n1WAb5&#13;&#10;iyo6wgQkPYYqiCFor9irUB2rlNSyMWeV7HzZNKyiDgOgCYMXaO5a0lOHBZqj+2Ob9P8LW308fFaI&#13;&#10;1TmOoD2CdMDRPR0NupEjCiPbn6HXGbjd9eBoRtgHnh1W3d/K6qsGF//EZ7qgrfd2+CBrCEj2Rrob&#13;&#10;Y6M62yXAjSAMZHw4kmCTVrAZhYvkPMGogqMwieLAkeSTbL7cK23eUdkha+RYAccuODncamOLIdns&#13;&#10;YnMJWTLOHc9cPNsAx2kHUsNVe2aLcLT9SIN0s9wsYy+OFhsvDorCuy7Xsbcow4ukOC/W6yL8afOG&#13;&#10;cdayuqbCppklFMZ/RtGjmCfyjyLSkrPahrMlabXbrrlCBwISLt1nWYHiT9z852W4Y8DyAlII3byJ&#13;&#10;Uq9cLC+8uIwTL70Ill4QpjfpIojTuCifQ7plgv47JDTkOE2iZBLNb7EF7nuNjWQdMzAkOOtyvDw6&#13;&#10;kaylpN6I2lFrCOOTfdIKW/5TK6BjM9FOr1aik1jNuB3dG0hnvW9l/QACVhIEBiqFAQdGK9V3jAYY&#13;&#10;FjnW3/ZEUYz4ewGv0U6W2VCzsZ0NIiq4mmOD0WSuzTSB9r1iuxYiz+/pGh5KyZyI7YuaqgAEdgED&#13;&#10;wGF5HFZ2wpyundfTSF39AgAA//8DAFBLAwQUAAYACAAAACEARinJuOUAAAAOAQAADwAAAGRycy9k&#13;&#10;b3ducmV2LnhtbEyPwU7DMBBE70j8g7VI3FKbFJIqzaZCVOGAhBAFDr05sYkDsR3Fbpv+PcsJLiut&#13;&#10;ZnZ2XrmZ7cCOegq9dwg3CwFMu9ar3nUI7291sgIWonRKDt5phLMOsKkuL0pZKH9yr/q4ix2jEBcK&#13;&#10;iWBiHAvOQ2u0lWHhR+1I+/STlZHWqeNqkicKtwNPhci4lb2jD0aO+sHo9nt3sAj1lp99NM8vH3dj&#13;&#10;Pj097uuvrKkRr6/m7ZrG/RpY1HP8u4BfBuoPFRVr/MGpwAaEJF9mS/IiEBfpSS7SFFiDkN4K4FXJ&#13;&#10;/2NUPwAAAP//AwBQSwECLQAUAAYACAAAACEAtoM4kv4AAADhAQAAEwAAAAAAAAAAAAAAAAAAAAAA&#13;&#10;W0NvbnRlbnRfVHlwZXNdLnhtbFBLAQItABQABgAIAAAAIQA4/SH/1gAAAJQBAAALAAAAAAAAAAAA&#13;&#10;AAAAAC8BAABfcmVscy8ucmVsc1BLAQItABQABgAIAAAAIQBB5snKogIAAJoFAAAOAAAAAAAAAAAA&#13;&#10;AAAAAC4CAABkcnMvZTJvRG9jLnhtbFBLAQItABQABgAIAAAAIQBGKcm45QAAAA4BAAAPAAAAAAAA&#13;&#10;AAAAAAAAAPwEAABkcnMvZG93bnJldi54bWxQSwUGAAAAAAQABADzAAAADgYAAAAA&#13;&#10;" filled="f" stroked="f">
                <v:path arrowok="t"/>
                <v:textbox style="mso-fit-shape-to-text:t" inset="0,0,0,0">
                  <w:txbxContent>
                    <w:p w:rsidR="00EC7671" w:rsidRDefault="00EC7671" w:rsidP="00EC7671">
                      <w:pPr>
                        <w:pStyle w:val="En-tte30"/>
                        <w:keepNext/>
                        <w:keepLines/>
                        <w:shd w:val="clear" w:color="auto" w:fill="auto"/>
                        <w:spacing w:line="240" w:lineRule="exact"/>
                        <w:ind w:firstLine="29"/>
                      </w:pPr>
                      <w:r>
                        <w:rPr>
                          <w:rStyle w:val="En-tte312ptExact"/>
                        </w:rPr>
                        <w:t>53</w:t>
                      </w:r>
                    </w:p>
                  </w:txbxContent>
                </v:textbox>
                <w10:wrap type="topAndBottom" anchorx="margin" anchory="margin"/>
              </v:shape>
            </w:pict>
          </mc:Fallback>
        </mc:AlternateContent>
      </w:r>
      <w:r w:rsidRPr="00513B04">
        <w:t>[59]</w:t>
      </w:r>
    </w:p>
    <w:p w:rsidR="00EC7671" w:rsidRDefault="00EC7671" w:rsidP="00EC7671">
      <w:pPr>
        <w:spacing w:before="120" w:after="120"/>
        <w:jc w:val="both"/>
      </w:pPr>
    </w:p>
    <w:p w:rsidR="00EC7671" w:rsidRDefault="00EC7671" w:rsidP="00EC7671">
      <w:pPr>
        <w:spacing w:before="120" w:after="120"/>
        <w:jc w:val="both"/>
      </w:pPr>
    </w:p>
    <w:p w:rsidR="00EC7671" w:rsidRPr="00513B04" w:rsidRDefault="00EC7671" w:rsidP="00EC7671">
      <w:pPr>
        <w:spacing w:before="120" w:after="120"/>
        <w:jc w:val="both"/>
      </w:pPr>
    </w:p>
    <w:p w:rsidR="00EC7671" w:rsidRPr="00112C38" w:rsidRDefault="00EC7671" w:rsidP="00EC7671">
      <w:pPr>
        <w:spacing w:before="120" w:after="120"/>
        <w:ind w:firstLine="0"/>
        <w:jc w:val="center"/>
        <w:rPr>
          <w:sz w:val="48"/>
        </w:rPr>
      </w:pPr>
      <w:r w:rsidRPr="00112C38">
        <w:rPr>
          <w:rStyle w:val="En-tte416ptNonGras"/>
          <w:bCs/>
          <w:sz w:val="48"/>
        </w:rPr>
        <w:t>Le dieu comme maître et sauveur</w:t>
      </w:r>
    </w:p>
    <w:p w:rsidR="00EC7671" w:rsidRPr="00112C38" w:rsidRDefault="00EC7671" w:rsidP="00EC7671">
      <w:pPr>
        <w:spacing w:before="120" w:after="120"/>
        <w:ind w:firstLine="0"/>
        <w:jc w:val="center"/>
        <w:rPr>
          <w:i/>
          <w:sz w:val="48"/>
        </w:rPr>
      </w:pPr>
      <w:r w:rsidRPr="00112C38">
        <w:rPr>
          <w:i/>
          <w:sz w:val="48"/>
          <w:lang w:eastAsia="fr-FR" w:bidi="fr-FR"/>
        </w:rPr>
        <w:t>essai poétique</w:t>
      </w:r>
    </w:p>
    <w:p w:rsidR="00EC7671" w:rsidRPr="00513B04" w:rsidRDefault="00EC7671" w:rsidP="00EC7671">
      <w:pPr>
        <w:spacing w:before="120" w:after="120"/>
        <w:jc w:val="both"/>
        <w:rPr>
          <w:szCs w:val="24"/>
          <w:lang w:eastAsia="fr-FR" w:bidi="fr-FR"/>
        </w:rPr>
      </w:pPr>
    </w:p>
    <w:p w:rsidR="00EC7671" w:rsidRDefault="00EC7671" w:rsidP="00EC7671">
      <w:pPr>
        <w:spacing w:before="120" w:after="120"/>
        <w:jc w:val="both"/>
        <w:rPr>
          <w:szCs w:val="24"/>
          <w:lang w:eastAsia="fr-FR" w:bidi="fr-FR"/>
        </w:rPr>
      </w:pPr>
    </w:p>
    <w:p w:rsidR="00EC7671" w:rsidRPr="00513B04" w:rsidRDefault="00EC7671" w:rsidP="00EC7671">
      <w:pPr>
        <w:spacing w:before="120" w:after="120"/>
        <w:jc w:val="both"/>
        <w:rPr>
          <w:szCs w:val="24"/>
          <w:lang w:eastAsia="fr-FR" w:bidi="fr-FR"/>
        </w:rPr>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513B04" w:rsidRDefault="00EC7671" w:rsidP="00EC7671">
      <w:pPr>
        <w:spacing w:before="120" w:after="120"/>
        <w:jc w:val="both"/>
      </w:pPr>
      <w:r w:rsidRPr="00513B04">
        <w:rPr>
          <w:szCs w:val="24"/>
          <w:lang w:eastAsia="fr-FR" w:bidi="fr-FR"/>
        </w:rPr>
        <w:t>Considérons un instant Socrate qui, comme on sait, fut lui aussi un maître. Il naquit dans des conditions particuli</w:t>
      </w:r>
      <w:r w:rsidRPr="00513B04">
        <w:rPr>
          <w:szCs w:val="24"/>
          <w:lang w:eastAsia="fr-FR" w:bidi="fr-FR"/>
        </w:rPr>
        <w:t>è</w:t>
      </w:r>
      <w:r w:rsidRPr="00513B04">
        <w:rPr>
          <w:szCs w:val="24"/>
          <w:lang w:eastAsia="fr-FR" w:bidi="fr-FR"/>
        </w:rPr>
        <w:t>res, fut formé dans le peuple auquel il appartenait et, sentant en lui, à un âge plus mûr, une vocation et une impulsion, il commença à sa manière à enseigner d</w:t>
      </w:r>
      <w:r>
        <w:rPr>
          <w:szCs w:val="24"/>
          <w:lang w:eastAsia="fr-FR" w:bidi="fr-FR"/>
        </w:rPr>
        <w:t>’</w:t>
      </w:r>
      <w:r w:rsidRPr="00513B04">
        <w:rPr>
          <w:szCs w:val="24"/>
          <w:lang w:eastAsia="fr-FR" w:bidi="fr-FR"/>
        </w:rPr>
        <w:t>autres personnes. Après avoir ainsi vécu quelque temps comme S</w:t>
      </w:r>
      <w:r w:rsidRPr="00513B04">
        <w:rPr>
          <w:szCs w:val="24"/>
          <w:lang w:eastAsia="fr-FR" w:bidi="fr-FR"/>
        </w:rPr>
        <w:t>o</w:t>
      </w:r>
      <w:r w:rsidRPr="00513B04">
        <w:rPr>
          <w:szCs w:val="24"/>
          <w:lang w:eastAsia="fr-FR" w:bidi="fr-FR"/>
        </w:rPr>
        <w:t>crate, il se présenta, quand le moment lui parut convenable, comme Socrate le maître. Lui qui avait subi l</w:t>
      </w:r>
      <w:r>
        <w:rPr>
          <w:szCs w:val="24"/>
          <w:lang w:eastAsia="fr-FR" w:bidi="fr-FR"/>
        </w:rPr>
        <w:t>’</w:t>
      </w:r>
      <w:r w:rsidRPr="00513B04">
        <w:rPr>
          <w:szCs w:val="24"/>
          <w:lang w:eastAsia="fr-FR" w:bidi="fr-FR"/>
        </w:rPr>
        <w:t>influence des circon</w:t>
      </w:r>
      <w:r w:rsidRPr="00513B04">
        <w:rPr>
          <w:szCs w:val="24"/>
          <w:lang w:eastAsia="fr-FR" w:bidi="fr-FR"/>
        </w:rPr>
        <w:t>s</w:t>
      </w:r>
      <w:r w:rsidRPr="00513B04">
        <w:rPr>
          <w:szCs w:val="24"/>
          <w:lang w:eastAsia="fr-FR" w:bidi="fr-FR"/>
        </w:rPr>
        <w:t>tances, il y mit à son tour sa marque. En acco</w:t>
      </w:r>
      <w:r w:rsidRPr="00513B04">
        <w:rPr>
          <w:szCs w:val="24"/>
          <w:lang w:eastAsia="fr-FR" w:bidi="fr-FR"/>
        </w:rPr>
        <w:t>m</w:t>
      </w:r>
      <w:r w:rsidRPr="00513B04">
        <w:rPr>
          <w:szCs w:val="24"/>
          <w:lang w:eastAsia="fr-FR" w:bidi="fr-FR"/>
        </w:rPr>
        <w:t>plissant sa tâche, il satisfaisait tout autant à l</w:t>
      </w:r>
      <w:r>
        <w:rPr>
          <w:szCs w:val="24"/>
          <w:lang w:eastAsia="fr-FR" w:bidi="fr-FR"/>
        </w:rPr>
        <w:t>’</w:t>
      </w:r>
      <w:r w:rsidRPr="00513B04">
        <w:rPr>
          <w:szCs w:val="24"/>
          <w:lang w:eastAsia="fr-FR" w:bidi="fr-FR"/>
        </w:rPr>
        <w:t>exigence qui était en lui qu</w:t>
      </w:r>
      <w:r>
        <w:rPr>
          <w:szCs w:val="24"/>
          <w:lang w:eastAsia="fr-FR" w:bidi="fr-FR"/>
        </w:rPr>
        <w:t>’</w:t>
      </w:r>
      <w:r w:rsidRPr="00513B04">
        <w:rPr>
          <w:szCs w:val="24"/>
          <w:lang w:eastAsia="fr-FR" w:bidi="fr-FR"/>
        </w:rPr>
        <w:t>à celle que d</w:t>
      </w:r>
      <w:r>
        <w:rPr>
          <w:szCs w:val="24"/>
          <w:lang w:eastAsia="fr-FR" w:bidi="fr-FR"/>
        </w:rPr>
        <w:t>’</w:t>
      </w:r>
      <w:r w:rsidRPr="00513B04">
        <w:rPr>
          <w:szCs w:val="24"/>
          <w:lang w:eastAsia="fr-FR" w:bidi="fr-FR"/>
        </w:rPr>
        <w:t>autres hommes pouvaient réclamer de lui. Ainsi compris, et c</w:t>
      </w:r>
      <w:r>
        <w:rPr>
          <w:szCs w:val="24"/>
          <w:lang w:eastAsia="fr-FR" w:bidi="fr-FR"/>
        </w:rPr>
        <w:t>’</w:t>
      </w:r>
      <w:r w:rsidRPr="00513B04">
        <w:rPr>
          <w:szCs w:val="24"/>
          <w:lang w:eastAsia="fr-FR" w:bidi="fr-FR"/>
        </w:rPr>
        <w:t>est ainsi comme on le sait que le comprenait Socrate, le maître trouve sa place dans un ra</w:t>
      </w:r>
      <w:r w:rsidRPr="00513B04">
        <w:rPr>
          <w:szCs w:val="24"/>
          <w:lang w:eastAsia="fr-FR" w:bidi="fr-FR"/>
        </w:rPr>
        <w:t>p</w:t>
      </w:r>
      <w:r w:rsidRPr="00513B04">
        <w:rPr>
          <w:szCs w:val="24"/>
          <w:lang w:eastAsia="fr-FR" w:bidi="fr-FR"/>
        </w:rPr>
        <w:t>port d</w:t>
      </w:r>
      <w:r>
        <w:rPr>
          <w:szCs w:val="24"/>
          <w:lang w:eastAsia="fr-FR" w:bidi="fr-FR"/>
        </w:rPr>
        <w:t>’</w:t>
      </w:r>
      <w:r w:rsidRPr="00513B04">
        <w:rPr>
          <w:szCs w:val="24"/>
          <w:lang w:eastAsia="fr-FR" w:bidi="fr-FR"/>
        </w:rPr>
        <w:t>échanges où la vie et les circonstances deviennent pour lui l</w:t>
      </w:r>
      <w:r>
        <w:rPr>
          <w:szCs w:val="24"/>
          <w:lang w:eastAsia="fr-FR" w:bidi="fr-FR"/>
        </w:rPr>
        <w:t>’</w:t>
      </w:r>
      <w:r w:rsidRPr="00513B04">
        <w:rPr>
          <w:szCs w:val="24"/>
          <w:lang w:eastAsia="fr-FR" w:bidi="fr-FR"/>
        </w:rPr>
        <w:t>occasion d</w:t>
      </w:r>
      <w:r>
        <w:rPr>
          <w:szCs w:val="24"/>
          <w:lang w:eastAsia="fr-FR" w:bidi="fr-FR"/>
        </w:rPr>
        <w:t>’</w:t>
      </w:r>
      <w:r w:rsidRPr="00513B04">
        <w:rPr>
          <w:szCs w:val="24"/>
          <w:lang w:eastAsia="fr-FR" w:bidi="fr-FR"/>
        </w:rPr>
        <w:t>enseigner en même temps qu</w:t>
      </w:r>
      <w:r>
        <w:rPr>
          <w:szCs w:val="24"/>
          <w:lang w:eastAsia="fr-FR" w:bidi="fr-FR"/>
        </w:rPr>
        <w:t>’</w:t>
      </w:r>
      <w:r w:rsidRPr="00513B04">
        <w:rPr>
          <w:szCs w:val="24"/>
          <w:lang w:eastAsia="fr-FR" w:bidi="fr-FR"/>
        </w:rPr>
        <w:t>il donne à d</w:t>
      </w:r>
      <w:r>
        <w:rPr>
          <w:szCs w:val="24"/>
          <w:lang w:eastAsia="fr-FR" w:bidi="fr-FR"/>
        </w:rPr>
        <w:t>’</w:t>
      </w:r>
      <w:r w:rsidRPr="00513B04">
        <w:rPr>
          <w:szCs w:val="24"/>
          <w:lang w:eastAsia="fr-FR" w:bidi="fr-FR"/>
        </w:rPr>
        <w:t>autres l</w:t>
      </w:r>
      <w:r>
        <w:rPr>
          <w:szCs w:val="24"/>
          <w:lang w:eastAsia="fr-FR" w:bidi="fr-FR"/>
        </w:rPr>
        <w:t>’</w:t>
      </w:r>
      <w:r w:rsidRPr="00513B04">
        <w:rPr>
          <w:szCs w:val="24"/>
          <w:lang w:eastAsia="fr-FR" w:bidi="fr-FR"/>
        </w:rPr>
        <w:t>occasion d</w:t>
      </w:r>
      <w:r>
        <w:rPr>
          <w:szCs w:val="24"/>
          <w:lang w:eastAsia="fr-FR" w:bidi="fr-FR"/>
        </w:rPr>
        <w:t>’</w:t>
      </w:r>
      <w:r w:rsidRPr="00513B04">
        <w:rPr>
          <w:szCs w:val="24"/>
          <w:lang w:eastAsia="fr-FR" w:bidi="fr-FR"/>
        </w:rPr>
        <w:t>apprendre quelque chose. Son rapport ne cesse donc d</w:t>
      </w:r>
      <w:r>
        <w:rPr>
          <w:szCs w:val="24"/>
          <w:lang w:eastAsia="fr-FR" w:bidi="fr-FR"/>
        </w:rPr>
        <w:t>’</w:t>
      </w:r>
      <w:r w:rsidRPr="00513B04">
        <w:rPr>
          <w:szCs w:val="24"/>
          <w:lang w:eastAsia="fr-FR" w:bidi="fr-FR"/>
        </w:rPr>
        <w:t>être tout autant auto</w:t>
      </w:r>
      <w:r>
        <w:rPr>
          <w:szCs w:val="24"/>
          <w:lang w:eastAsia="fr-FR" w:bidi="fr-FR"/>
        </w:rPr>
        <w:t>pa</w:t>
      </w:r>
      <w:r w:rsidRPr="00513B04">
        <w:rPr>
          <w:szCs w:val="24"/>
          <w:lang w:eastAsia="fr-FR" w:bidi="fr-FR"/>
        </w:rPr>
        <w:t>thique</w:t>
      </w:r>
      <w:r>
        <w:rPr>
          <w:szCs w:val="24"/>
          <w:lang w:eastAsia="fr-FR" w:bidi="fr-FR"/>
        </w:rPr>
        <w:t> </w:t>
      </w:r>
      <w:r w:rsidRPr="00513B04">
        <w:rPr>
          <w:rStyle w:val="Appelnotedebasdep"/>
          <w:szCs w:val="24"/>
          <w:lang w:eastAsia="fr-FR" w:bidi="fr-FR"/>
        </w:rPr>
        <w:footnoteReference w:id="38"/>
      </w:r>
      <w:r w:rsidRPr="00513B04">
        <w:rPr>
          <w:szCs w:val="24"/>
          <w:lang w:eastAsia="fr-FR" w:bidi="fr-FR"/>
        </w:rPr>
        <w:t xml:space="preserve"> que sympathique. C</w:t>
      </w:r>
      <w:r>
        <w:rPr>
          <w:szCs w:val="24"/>
          <w:lang w:eastAsia="fr-FR" w:bidi="fr-FR"/>
        </w:rPr>
        <w:t>’</w:t>
      </w:r>
      <w:r w:rsidRPr="00513B04">
        <w:rPr>
          <w:szCs w:val="24"/>
          <w:lang w:eastAsia="fr-FR" w:bidi="fr-FR"/>
        </w:rPr>
        <w:t>est d</w:t>
      </w:r>
      <w:r>
        <w:rPr>
          <w:szCs w:val="24"/>
          <w:lang w:eastAsia="fr-FR" w:bidi="fr-FR"/>
        </w:rPr>
        <w:t>’</w:t>
      </w:r>
      <w:r w:rsidRPr="00513B04">
        <w:rPr>
          <w:szCs w:val="24"/>
          <w:lang w:eastAsia="fr-FR" w:bidi="fr-FR"/>
        </w:rPr>
        <w:t>ailleurs ai</w:t>
      </w:r>
      <w:r w:rsidRPr="00513B04">
        <w:rPr>
          <w:szCs w:val="24"/>
          <w:lang w:eastAsia="fr-FR" w:bidi="fr-FR"/>
        </w:rPr>
        <w:t>n</w:t>
      </w:r>
      <w:r w:rsidRPr="00513B04">
        <w:rPr>
          <w:szCs w:val="24"/>
          <w:lang w:eastAsia="fr-FR" w:bidi="fr-FR"/>
        </w:rPr>
        <w:t>si que l</w:t>
      </w:r>
      <w:r>
        <w:rPr>
          <w:szCs w:val="24"/>
          <w:lang w:eastAsia="fr-FR" w:bidi="fr-FR"/>
        </w:rPr>
        <w:t>’</w:t>
      </w:r>
      <w:r w:rsidRPr="00513B04">
        <w:rPr>
          <w:szCs w:val="24"/>
          <w:lang w:eastAsia="fr-FR" w:bidi="fr-FR"/>
        </w:rPr>
        <w:t>entendait Socrate, c</w:t>
      </w:r>
      <w:r>
        <w:rPr>
          <w:szCs w:val="24"/>
          <w:lang w:eastAsia="fr-FR" w:bidi="fr-FR"/>
        </w:rPr>
        <w:t>’</w:t>
      </w:r>
      <w:r w:rsidRPr="00513B04">
        <w:rPr>
          <w:szCs w:val="24"/>
          <w:lang w:eastAsia="fr-FR" w:bidi="fr-FR"/>
        </w:rPr>
        <w:t>est pourquoi il ne voulait recevoir ni ho</w:t>
      </w:r>
      <w:r w:rsidRPr="00513B04">
        <w:rPr>
          <w:szCs w:val="24"/>
          <w:lang w:eastAsia="fr-FR" w:bidi="fr-FR"/>
        </w:rPr>
        <w:t>n</w:t>
      </w:r>
      <w:r w:rsidRPr="00513B04">
        <w:rPr>
          <w:szCs w:val="24"/>
          <w:lang w:eastAsia="fr-FR" w:bidi="fr-FR"/>
        </w:rPr>
        <w:t>neurs, ni dignités, ni argent pour son enseignement, car il jugeait avec l</w:t>
      </w:r>
      <w:r>
        <w:rPr>
          <w:szCs w:val="24"/>
          <w:lang w:eastAsia="fr-FR" w:bidi="fr-FR"/>
        </w:rPr>
        <w:t>’</w:t>
      </w:r>
      <w:r w:rsidRPr="00513B04">
        <w:rPr>
          <w:szCs w:val="24"/>
          <w:lang w:eastAsia="fr-FR" w:bidi="fr-FR"/>
        </w:rPr>
        <w:t>intégrité d</w:t>
      </w:r>
      <w:r>
        <w:rPr>
          <w:szCs w:val="24"/>
          <w:lang w:eastAsia="fr-FR" w:bidi="fr-FR"/>
        </w:rPr>
        <w:t>’</w:t>
      </w:r>
      <w:r w:rsidRPr="00513B04">
        <w:rPr>
          <w:szCs w:val="24"/>
          <w:lang w:eastAsia="fr-FR" w:bidi="fr-FR"/>
        </w:rPr>
        <w:t>un mort. O rare simplicité, rare dans notre temps où les sommes d</w:t>
      </w:r>
      <w:r>
        <w:rPr>
          <w:szCs w:val="24"/>
          <w:lang w:eastAsia="fr-FR" w:bidi="fr-FR"/>
        </w:rPr>
        <w:t>’</w:t>
      </w:r>
      <w:r w:rsidRPr="00513B04">
        <w:rPr>
          <w:szCs w:val="24"/>
          <w:lang w:eastAsia="fr-FR" w:bidi="fr-FR"/>
        </w:rPr>
        <w:t>argent et les couronnes de laurier ne pe</w:t>
      </w:r>
      <w:r w:rsidRPr="00513B04">
        <w:rPr>
          <w:szCs w:val="24"/>
          <w:lang w:eastAsia="fr-FR" w:bidi="fr-FR"/>
        </w:rPr>
        <w:t>u</w:t>
      </w:r>
      <w:r w:rsidRPr="00513B04">
        <w:rPr>
          <w:szCs w:val="24"/>
          <w:lang w:eastAsia="fr-FR" w:bidi="fr-FR"/>
        </w:rPr>
        <w:t xml:space="preserve">vent pas être assez </w:t>
      </w:r>
      <w:r w:rsidRPr="00513B04">
        <w:rPr>
          <w:lang w:eastAsia="fr-FR" w:bidi="fr-FR"/>
        </w:rPr>
        <w:t xml:space="preserve">[60] </w:t>
      </w:r>
      <w:r w:rsidRPr="00513B04">
        <w:rPr>
          <w:szCs w:val="24"/>
          <w:lang w:eastAsia="fr-FR" w:bidi="fr-FR"/>
        </w:rPr>
        <w:t>grandes et brillantes pour rétribuer l</w:t>
      </w:r>
      <w:r>
        <w:rPr>
          <w:szCs w:val="24"/>
          <w:lang w:eastAsia="fr-FR" w:bidi="fr-FR"/>
        </w:rPr>
        <w:t>’</w:t>
      </w:r>
      <w:r w:rsidRPr="00513B04">
        <w:rPr>
          <w:szCs w:val="24"/>
          <w:lang w:eastAsia="fr-FR" w:bidi="fr-FR"/>
        </w:rPr>
        <w:t>éclat de l</w:t>
      </w:r>
      <w:r>
        <w:rPr>
          <w:szCs w:val="24"/>
          <w:lang w:eastAsia="fr-FR" w:bidi="fr-FR"/>
        </w:rPr>
        <w:t>’</w:t>
      </w:r>
      <w:r w:rsidRPr="00513B04">
        <w:rPr>
          <w:szCs w:val="24"/>
          <w:lang w:eastAsia="fr-FR" w:bidi="fr-FR"/>
        </w:rPr>
        <w:t>enseignement</w:t>
      </w:r>
      <w:r w:rsidRPr="00513B04">
        <w:t> ;</w:t>
      </w:r>
      <w:r w:rsidRPr="00513B04">
        <w:rPr>
          <w:szCs w:val="24"/>
          <w:lang w:eastAsia="fr-FR" w:bidi="fr-FR"/>
        </w:rPr>
        <w:t xml:space="preserve"> mais où aussi tout l</w:t>
      </w:r>
      <w:r>
        <w:rPr>
          <w:szCs w:val="24"/>
          <w:lang w:eastAsia="fr-FR" w:bidi="fr-FR"/>
        </w:rPr>
        <w:t>’</w:t>
      </w:r>
      <w:r w:rsidRPr="00513B04">
        <w:rPr>
          <w:szCs w:val="24"/>
          <w:lang w:eastAsia="fr-FR" w:bidi="fr-FR"/>
        </w:rPr>
        <w:t>or du monde et tous les honneurs sont l</w:t>
      </w:r>
      <w:r>
        <w:rPr>
          <w:szCs w:val="24"/>
          <w:lang w:eastAsia="fr-FR" w:bidi="fr-FR"/>
        </w:rPr>
        <w:t>’</w:t>
      </w:r>
      <w:r w:rsidRPr="00513B04">
        <w:rPr>
          <w:szCs w:val="24"/>
          <w:lang w:eastAsia="fr-FR" w:bidi="fr-FR"/>
        </w:rPr>
        <w:t>équivalent de l</w:t>
      </w:r>
      <w:r>
        <w:rPr>
          <w:szCs w:val="24"/>
          <w:lang w:eastAsia="fr-FR" w:bidi="fr-FR"/>
        </w:rPr>
        <w:t>’</w:t>
      </w:r>
      <w:r w:rsidRPr="00513B04">
        <w:rPr>
          <w:szCs w:val="24"/>
          <w:lang w:eastAsia="fr-FR" w:bidi="fr-FR"/>
        </w:rPr>
        <w:t>enseignement, car il n</w:t>
      </w:r>
      <w:r>
        <w:rPr>
          <w:szCs w:val="24"/>
          <w:lang w:eastAsia="fr-FR" w:bidi="fr-FR"/>
        </w:rPr>
        <w:t>’</w:t>
      </w:r>
      <w:r w:rsidRPr="00513B04">
        <w:rPr>
          <w:szCs w:val="24"/>
          <w:lang w:eastAsia="fr-FR" w:bidi="fr-FR"/>
        </w:rPr>
        <w:t>a pas plus de valeur qu</w:t>
      </w:r>
      <w:r>
        <w:rPr>
          <w:szCs w:val="24"/>
          <w:lang w:eastAsia="fr-FR" w:bidi="fr-FR"/>
        </w:rPr>
        <w:t>’</w:t>
      </w:r>
      <w:r w:rsidRPr="00513B04">
        <w:rPr>
          <w:szCs w:val="24"/>
          <w:lang w:eastAsia="fr-FR" w:bidi="fr-FR"/>
        </w:rPr>
        <w:t>eux. Mais notre temps, comme on sait, est en possession du positif et il s</w:t>
      </w:r>
      <w:r>
        <w:rPr>
          <w:szCs w:val="24"/>
          <w:lang w:eastAsia="fr-FR" w:bidi="fr-FR"/>
        </w:rPr>
        <w:t>’</w:t>
      </w:r>
      <w:r w:rsidRPr="00513B04">
        <w:rPr>
          <w:szCs w:val="24"/>
          <w:lang w:eastAsia="fr-FR" w:bidi="fr-FR"/>
        </w:rPr>
        <w:t>entend en pareille matière</w:t>
      </w:r>
      <w:r w:rsidRPr="00513B04">
        <w:t> ;</w:t>
      </w:r>
      <w:r w:rsidRPr="00513B04">
        <w:rPr>
          <w:szCs w:val="24"/>
          <w:lang w:eastAsia="fr-FR" w:bidi="fr-FR"/>
        </w:rPr>
        <w:t xml:space="preserve"> Socrate, au contraire, en était d</w:t>
      </w:r>
      <w:r w:rsidRPr="00513B04">
        <w:rPr>
          <w:szCs w:val="24"/>
          <w:lang w:eastAsia="fr-FR" w:bidi="fr-FR"/>
        </w:rPr>
        <w:t>é</w:t>
      </w:r>
      <w:r w:rsidRPr="00513B04">
        <w:rPr>
          <w:szCs w:val="24"/>
          <w:lang w:eastAsia="fr-FR" w:bidi="fr-FR"/>
        </w:rPr>
        <w:t>pourvu. Mais ce d</w:t>
      </w:r>
      <w:r w:rsidRPr="00513B04">
        <w:rPr>
          <w:szCs w:val="24"/>
          <w:lang w:eastAsia="fr-FR" w:bidi="fr-FR"/>
        </w:rPr>
        <w:t>é</w:t>
      </w:r>
      <w:r w:rsidRPr="00513B04">
        <w:rPr>
          <w:szCs w:val="24"/>
          <w:lang w:eastAsia="fr-FR" w:bidi="fr-FR"/>
        </w:rPr>
        <w:t>faut n</w:t>
      </w:r>
      <w:r>
        <w:rPr>
          <w:szCs w:val="24"/>
          <w:lang w:eastAsia="fr-FR" w:bidi="fr-FR"/>
        </w:rPr>
        <w:t>’</w:t>
      </w:r>
      <w:r w:rsidRPr="00513B04">
        <w:rPr>
          <w:szCs w:val="24"/>
          <w:lang w:eastAsia="fr-FR" w:bidi="fr-FR"/>
        </w:rPr>
        <w:t>explique pourtant pas son étroitesse d</w:t>
      </w:r>
      <w:r>
        <w:rPr>
          <w:szCs w:val="24"/>
          <w:lang w:eastAsia="fr-FR" w:bidi="fr-FR"/>
        </w:rPr>
        <w:t>’</w:t>
      </w:r>
      <w:r w:rsidRPr="00513B04">
        <w:rPr>
          <w:szCs w:val="24"/>
          <w:lang w:eastAsia="fr-FR" w:bidi="fr-FR"/>
        </w:rPr>
        <w:t>esprit due sans doute à son zèle pour l</w:t>
      </w:r>
      <w:r>
        <w:rPr>
          <w:szCs w:val="24"/>
          <w:lang w:eastAsia="fr-FR" w:bidi="fr-FR"/>
        </w:rPr>
        <w:t>’</w:t>
      </w:r>
      <w:r w:rsidRPr="00513B04">
        <w:rPr>
          <w:szCs w:val="24"/>
          <w:lang w:eastAsia="fr-FR" w:bidi="fr-FR"/>
        </w:rPr>
        <w:t>humain, à cette divine jalousie avec laquelle il se ch</w:t>
      </w:r>
      <w:r w:rsidRPr="00513B04">
        <w:rPr>
          <w:szCs w:val="24"/>
          <w:lang w:eastAsia="fr-FR" w:bidi="fr-FR"/>
        </w:rPr>
        <w:t>â</w:t>
      </w:r>
      <w:r w:rsidRPr="00513B04">
        <w:rPr>
          <w:szCs w:val="24"/>
          <w:lang w:eastAsia="fr-FR" w:bidi="fr-FR"/>
        </w:rPr>
        <w:t>tiait lui-même comme il châtiait les autres, et par quoi il man</w:t>
      </w:r>
      <w:r w:rsidRPr="00513B04">
        <w:rPr>
          <w:szCs w:val="24"/>
          <w:lang w:eastAsia="fr-FR" w:bidi="fr-FR"/>
        </w:rPr>
        <w:t>i</w:t>
      </w:r>
      <w:r w:rsidRPr="00513B04">
        <w:rPr>
          <w:szCs w:val="24"/>
          <w:lang w:eastAsia="fr-FR" w:bidi="fr-FR"/>
        </w:rPr>
        <w:t>festait son amour du divin. D</w:t>
      </w:r>
      <w:r>
        <w:rPr>
          <w:szCs w:val="24"/>
          <w:lang w:eastAsia="fr-FR" w:bidi="fr-FR"/>
        </w:rPr>
        <w:t>’</w:t>
      </w:r>
      <w:r w:rsidRPr="00513B04">
        <w:rPr>
          <w:szCs w:val="24"/>
          <w:lang w:eastAsia="fr-FR" w:bidi="fr-FR"/>
        </w:rPr>
        <w:t>homme à homme il n</w:t>
      </w:r>
      <w:r>
        <w:rPr>
          <w:szCs w:val="24"/>
          <w:lang w:eastAsia="fr-FR" w:bidi="fr-FR"/>
        </w:rPr>
        <w:t>’</w:t>
      </w:r>
      <w:r w:rsidRPr="00513B04">
        <w:rPr>
          <w:szCs w:val="24"/>
          <w:lang w:eastAsia="fr-FR" w:bidi="fr-FR"/>
        </w:rPr>
        <w:t>y a rien de plus haut. Le disciple est l</w:t>
      </w:r>
      <w:r>
        <w:rPr>
          <w:szCs w:val="24"/>
          <w:lang w:eastAsia="fr-FR" w:bidi="fr-FR"/>
        </w:rPr>
        <w:t>’</w:t>
      </w:r>
      <w:r w:rsidRPr="00513B04">
        <w:rPr>
          <w:szCs w:val="24"/>
          <w:lang w:eastAsia="fr-FR" w:bidi="fr-FR"/>
        </w:rPr>
        <w:t>occasion pour le maître de se co</w:t>
      </w:r>
      <w:r w:rsidRPr="00513B04">
        <w:rPr>
          <w:szCs w:val="24"/>
          <w:lang w:eastAsia="fr-FR" w:bidi="fr-FR"/>
        </w:rPr>
        <w:t>m</w:t>
      </w:r>
      <w:r w:rsidRPr="00513B04">
        <w:rPr>
          <w:szCs w:val="24"/>
          <w:lang w:eastAsia="fr-FR" w:bidi="fr-FR"/>
        </w:rPr>
        <w:t>prendre lui-même, le maître est l</w:t>
      </w:r>
      <w:r>
        <w:rPr>
          <w:szCs w:val="24"/>
          <w:lang w:eastAsia="fr-FR" w:bidi="fr-FR"/>
        </w:rPr>
        <w:t>’</w:t>
      </w:r>
      <w:r w:rsidRPr="00513B04">
        <w:rPr>
          <w:szCs w:val="24"/>
          <w:lang w:eastAsia="fr-FR" w:bidi="fr-FR"/>
        </w:rPr>
        <w:t>occasion pour le disciple de se co</w:t>
      </w:r>
      <w:r w:rsidRPr="00513B04">
        <w:rPr>
          <w:szCs w:val="24"/>
          <w:lang w:eastAsia="fr-FR" w:bidi="fr-FR"/>
        </w:rPr>
        <w:t>m</w:t>
      </w:r>
      <w:r w:rsidRPr="00513B04">
        <w:rPr>
          <w:szCs w:val="24"/>
          <w:lang w:eastAsia="fr-FR" w:bidi="fr-FR"/>
        </w:rPr>
        <w:t>prendre lui-même. À sa mort le maître n</w:t>
      </w:r>
      <w:r>
        <w:rPr>
          <w:szCs w:val="24"/>
          <w:lang w:eastAsia="fr-FR" w:bidi="fr-FR"/>
        </w:rPr>
        <w:t>’</w:t>
      </w:r>
      <w:r w:rsidRPr="00513B04">
        <w:rPr>
          <w:szCs w:val="24"/>
          <w:lang w:eastAsia="fr-FR" w:bidi="fr-FR"/>
        </w:rPr>
        <w:t>a rien à prétendre sur l</w:t>
      </w:r>
      <w:r>
        <w:rPr>
          <w:szCs w:val="24"/>
          <w:lang w:eastAsia="fr-FR" w:bidi="fr-FR"/>
        </w:rPr>
        <w:t>’</w:t>
      </w:r>
      <w:r w:rsidRPr="00513B04">
        <w:rPr>
          <w:szCs w:val="24"/>
          <w:lang w:eastAsia="fr-FR" w:bidi="fr-FR"/>
        </w:rPr>
        <w:t>âme du disciple, pas plus que le disciple sur celle de son maître. Et si j</w:t>
      </w:r>
      <w:r>
        <w:rPr>
          <w:szCs w:val="24"/>
          <w:lang w:eastAsia="fr-FR" w:bidi="fr-FR"/>
        </w:rPr>
        <w:t>’</w:t>
      </w:r>
      <w:r w:rsidRPr="00513B04">
        <w:rPr>
          <w:szCs w:val="24"/>
          <w:lang w:eastAsia="fr-FR" w:bidi="fr-FR"/>
        </w:rPr>
        <w:t>avais l</w:t>
      </w:r>
      <w:r>
        <w:rPr>
          <w:szCs w:val="24"/>
          <w:lang w:eastAsia="fr-FR" w:bidi="fr-FR"/>
        </w:rPr>
        <w:t>’</w:t>
      </w:r>
      <w:r w:rsidRPr="00513B04">
        <w:rPr>
          <w:szCs w:val="24"/>
          <w:lang w:eastAsia="fr-FR" w:bidi="fr-FR"/>
        </w:rPr>
        <w:t>enthousiasme d</w:t>
      </w:r>
      <w:r>
        <w:rPr>
          <w:szCs w:val="24"/>
          <w:lang w:eastAsia="fr-FR" w:bidi="fr-FR"/>
        </w:rPr>
        <w:t>’</w:t>
      </w:r>
      <w:r w:rsidRPr="00513B04">
        <w:rPr>
          <w:szCs w:val="24"/>
          <w:lang w:eastAsia="fr-FR" w:bidi="fr-FR"/>
        </w:rPr>
        <w:t>un Platon en écoutant Socrate, si le cœur me battait aussi fort qu</w:t>
      </w:r>
      <w:r>
        <w:rPr>
          <w:szCs w:val="24"/>
          <w:lang w:eastAsia="fr-FR" w:bidi="fr-FR"/>
        </w:rPr>
        <w:t>’</w:t>
      </w:r>
      <w:r w:rsidRPr="00513B04">
        <w:rPr>
          <w:szCs w:val="24"/>
          <w:lang w:eastAsia="fr-FR" w:bidi="fr-FR"/>
        </w:rPr>
        <w:t>à Alcibiade, plus fort encore qu</w:t>
      </w:r>
      <w:r>
        <w:rPr>
          <w:szCs w:val="24"/>
          <w:lang w:eastAsia="fr-FR" w:bidi="fr-FR"/>
        </w:rPr>
        <w:t>’</w:t>
      </w:r>
      <w:r w:rsidRPr="00513B04">
        <w:rPr>
          <w:szCs w:val="24"/>
          <w:lang w:eastAsia="fr-FR" w:bidi="fr-FR"/>
        </w:rPr>
        <w:t>aux corybantes</w:t>
      </w:r>
      <w:r>
        <w:rPr>
          <w:szCs w:val="24"/>
          <w:lang w:eastAsia="fr-FR" w:bidi="fr-FR"/>
        </w:rPr>
        <w:t> </w:t>
      </w:r>
      <w:r w:rsidRPr="00513B04">
        <w:rPr>
          <w:rStyle w:val="Appelnotedebasdep"/>
          <w:szCs w:val="24"/>
          <w:lang w:eastAsia="fr-FR" w:bidi="fr-FR"/>
        </w:rPr>
        <w:footnoteReference w:id="39"/>
      </w:r>
      <w:r w:rsidRPr="00513B04">
        <w:rPr>
          <w:szCs w:val="24"/>
          <w:lang w:eastAsia="fr-FR" w:bidi="fr-FR"/>
        </w:rPr>
        <w:t>, si ma passion à l</w:t>
      </w:r>
      <w:r>
        <w:rPr>
          <w:szCs w:val="24"/>
          <w:lang w:eastAsia="fr-FR" w:bidi="fr-FR"/>
        </w:rPr>
        <w:t>’</w:t>
      </w:r>
      <w:r w:rsidRPr="00513B04">
        <w:rPr>
          <w:szCs w:val="24"/>
          <w:lang w:eastAsia="fr-FR" w:bidi="fr-FR"/>
        </w:rPr>
        <w:t>admirer ne se pouvait satisfaire qu</w:t>
      </w:r>
      <w:r>
        <w:rPr>
          <w:szCs w:val="24"/>
          <w:lang w:eastAsia="fr-FR" w:bidi="fr-FR"/>
        </w:rPr>
        <w:t>’</w:t>
      </w:r>
      <w:r w:rsidRPr="00513B04">
        <w:rPr>
          <w:szCs w:val="24"/>
          <w:lang w:eastAsia="fr-FR" w:bidi="fr-FR"/>
        </w:rPr>
        <w:t>en embrassant cet homme prest</w:t>
      </w:r>
      <w:r w:rsidRPr="00513B04">
        <w:rPr>
          <w:szCs w:val="24"/>
          <w:lang w:eastAsia="fr-FR" w:bidi="fr-FR"/>
        </w:rPr>
        <w:t>i</w:t>
      </w:r>
      <w:r w:rsidRPr="00513B04">
        <w:rPr>
          <w:szCs w:val="24"/>
          <w:lang w:eastAsia="fr-FR" w:bidi="fr-FR"/>
        </w:rPr>
        <w:t>gieux, sans doute Socrate me sourirait-il en disant</w:t>
      </w:r>
      <w:r w:rsidRPr="00513B04">
        <w:t> :</w:t>
      </w:r>
      <w:r w:rsidRPr="00513B04">
        <w:rPr>
          <w:szCs w:val="24"/>
          <w:lang w:eastAsia="fr-FR" w:bidi="fr-FR"/>
        </w:rPr>
        <w:t xml:space="preserve"> </w:t>
      </w:r>
      <w:r>
        <w:t>« </w:t>
      </w:r>
      <w:r w:rsidRPr="00513B04">
        <w:rPr>
          <w:szCs w:val="24"/>
          <w:lang w:eastAsia="fr-FR" w:bidi="fr-FR"/>
        </w:rPr>
        <w:t>O mon cher, quel amant trompeur n</w:t>
      </w:r>
      <w:r>
        <w:rPr>
          <w:szCs w:val="24"/>
          <w:lang w:eastAsia="fr-FR" w:bidi="fr-FR"/>
        </w:rPr>
        <w:t>’</w:t>
      </w:r>
      <w:r w:rsidRPr="00513B04">
        <w:rPr>
          <w:szCs w:val="24"/>
          <w:lang w:eastAsia="fr-FR" w:bidi="fr-FR"/>
        </w:rPr>
        <w:t>est-ce pas</w:t>
      </w:r>
      <w:r w:rsidRPr="00513B04">
        <w:t> !</w:t>
      </w:r>
      <w:r w:rsidRPr="00513B04">
        <w:rPr>
          <w:szCs w:val="24"/>
          <w:lang w:eastAsia="fr-FR" w:bidi="fr-FR"/>
        </w:rPr>
        <w:t xml:space="preserve"> car tu veux me diviniser à cause de ma sagesse et être celui qui m</w:t>
      </w:r>
      <w:r>
        <w:rPr>
          <w:szCs w:val="24"/>
          <w:lang w:eastAsia="fr-FR" w:bidi="fr-FR"/>
        </w:rPr>
        <w:t>’</w:t>
      </w:r>
      <w:r w:rsidRPr="00513B04">
        <w:rPr>
          <w:szCs w:val="24"/>
          <w:lang w:eastAsia="fr-FR" w:bidi="fr-FR"/>
        </w:rPr>
        <w:t>a le mieux compris, celui à l</w:t>
      </w:r>
      <w:r>
        <w:rPr>
          <w:szCs w:val="24"/>
          <w:lang w:eastAsia="fr-FR" w:bidi="fr-FR"/>
        </w:rPr>
        <w:t>’</w:t>
      </w:r>
      <w:r w:rsidRPr="00513B04">
        <w:rPr>
          <w:szCs w:val="24"/>
          <w:lang w:eastAsia="fr-FR" w:bidi="fr-FR"/>
        </w:rPr>
        <w:t>étreinte admirative de qui je ne puisse m</w:t>
      </w:r>
      <w:r>
        <w:rPr>
          <w:szCs w:val="24"/>
          <w:lang w:eastAsia="fr-FR" w:bidi="fr-FR"/>
        </w:rPr>
        <w:t>’</w:t>
      </w:r>
      <w:r w:rsidRPr="00513B04">
        <w:rPr>
          <w:szCs w:val="24"/>
          <w:lang w:eastAsia="fr-FR" w:bidi="fr-FR"/>
        </w:rPr>
        <w:t>arracher</w:t>
      </w:r>
      <w:r w:rsidRPr="00513B04">
        <w:t> ;</w:t>
      </w:r>
      <w:r w:rsidRPr="00513B04">
        <w:rPr>
          <w:szCs w:val="24"/>
          <w:lang w:eastAsia="fr-FR" w:bidi="fr-FR"/>
        </w:rPr>
        <w:t xml:space="preserve"> n</w:t>
      </w:r>
      <w:r>
        <w:rPr>
          <w:szCs w:val="24"/>
          <w:lang w:eastAsia="fr-FR" w:bidi="fr-FR"/>
        </w:rPr>
        <w:t>’</w:t>
      </w:r>
      <w:r w:rsidRPr="00513B04">
        <w:rPr>
          <w:szCs w:val="24"/>
          <w:lang w:eastAsia="fr-FR" w:bidi="fr-FR"/>
        </w:rPr>
        <w:t>es-tu pas un séducteur</w:t>
      </w:r>
      <w:r>
        <w:t> ? </w:t>
      </w:r>
      <w:r w:rsidRPr="00513B04">
        <w:t>»</w:t>
      </w:r>
      <w:r w:rsidRPr="00513B04">
        <w:rPr>
          <w:szCs w:val="24"/>
          <w:lang w:eastAsia="fr-FR" w:bidi="fr-FR"/>
        </w:rPr>
        <w:t xml:space="preserve"> Et si je ne voulais pas le comprendre, alors sa froide ir</w:t>
      </w:r>
      <w:r w:rsidRPr="00513B04">
        <w:rPr>
          <w:szCs w:val="24"/>
          <w:lang w:eastAsia="fr-FR" w:bidi="fr-FR"/>
        </w:rPr>
        <w:t>o</w:t>
      </w:r>
      <w:r w:rsidRPr="00513B04">
        <w:rPr>
          <w:szCs w:val="24"/>
          <w:lang w:eastAsia="fr-FR" w:bidi="fr-FR"/>
        </w:rPr>
        <w:t>nie me jetterait dans le désespoir quand il m</w:t>
      </w:r>
      <w:r>
        <w:rPr>
          <w:szCs w:val="24"/>
          <w:lang w:eastAsia="fr-FR" w:bidi="fr-FR"/>
        </w:rPr>
        <w:t>’</w:t>
      </w:r>
      <w:r w:rsidRPr="00513B04">
        <w:rPr>
          <w:szCs w:val="24"/>
          <w:lang w:eastAsia="fr-FR" w:bidi="fr-FR"/>
        </w:rPr>
        <w:t>expliquerait avoir à mon égard une dette tout aussi grande que celle que j</w:t>
      </w:r>
      <w:r>
        <w:rPr>
          <w:szCs w:val="24"/>
          <w:lang w:eastAsia="fr-FR" w:bidi="fr-FR"/>
        </w:rPr>
        <w:t>’</w:t>
      </w:r>
      <w:r w:rsidRPr="00513B04">
        <w:rPr>
          <w:szCs w:val="24"/>
          <w:lang w:eastAsia="fr-FR" w:bidi="fr-FR"/>
        </w:rPr>
        <w:t>ai envers lui. O rare probité, qui ne trompe personne, pas même celui qui me</w:t>
      </w:r>
      <w:r w:rsidRPr="00513B04">
        <w:rPr>
          <w:szCs w:val="24"/>
          <w:lang w:eastAsia="fr-FR" w:bidi="fr-FR"/>
        </w:rPr>
        <w:t>t</w:t>
      </w:r>
      <w:r w:rsidRPr="00513B04">
        <w:rPr>
          <w:szCs w:val="24"/>
          <w:lang w:eastAsia="fr-FR" w:bidi="fr-FR"/>
        </w:rPr>
        <w:t>tait sa félicité à l</w:t>
      </w:r>
      <w:r>
        <w:rPr>
          <w:szCs w:val="24"/>
          <w:lang w:eastAsia="fr-FR" w:bidi="fr-FR"/>
        </w:rPr>
        <w:t>’</w:t>
      </w:r>
      <w:r w:rsidRPr="00513B04">
        <w:rPr>
          <w:szCs w:val="24"/>
          <w:lang w:eastAsia="fr-FR" w:bidi="fr-FR"/>
        </w:rPr>
        <w:t>être</w:t>
      </w:r>
      <w:r w:rsidRPr="00513B04">
        <w:t> ;</w:t>
      </w:r>
      <w:r w:rsidRPr="00513B04">
        <w:rPr>
          <w:szCs w:val="24"/>
          <w:lang w:eastAsia="fr-FR" w:bidi="fr-FR"/>
        </w:rPr>
        <w:t xml:space="preserve"> rare de nos jours où chacun va plus loin que Socrate aussi bi</w:t>
      </w:r>
      <w:r>
        <w:rPr>
          <w:szCs w:val="24"/>
          <w:lang w:eastAsia="fr-FR" w:bidi="fr-FR"/>
        </w:rPr>
        <w:t>en dans l’art de s’estimer soi-</w:t>
      </w:r>
      <w:r w:rsidRPr="00513B04">
        <w:rPr>
          <w:szCs w:val="24"/>
          <w:lang w:eastAsia="fr-FR" w:bidi="fr-FR"/>
        </w:rPr>
        <w:t>même que d</w:t>
      </w:r>
      <w:r>
        <w:rPr>
          <w:szCs w:val="24"/>
          <w:lang w:eastAsia="fr-FR" w:bidi="fr-FR"/>
        </w:rPr>
        <w:t>’</w:t>
      </w:r>
      <w:r w:rsidRPr="00513B04">
        <w:rPr>
          <w:szCs w:val="24"/>
          <w:lang w:eastAsia="fr-FR" w:bidi="fr-FR"/>
        </w:rPr>
        <w:t>être utile à un disciple, de mettre de l</w:t>
      </w:r>
      <w:r>
        <w:rPr>
          <w:szCs w:val="24"/>
          <w:lang w:eastAsia="fr-FR" w:bidi="fr-FR"/>
        </w:rPr>
        <w:t>’</w:t>
      </w:r>
      <w:r w:rsidRPr="00513B04">
        <w:rPr>
          <w:szCs w:val="24"/>
          <w:lang w:eastAsia="fr-FR" w:bidi="fr-FR"/>
        </w:rPr>
        <w:t>émotion dans ses relations ou de trouver de la joui</w:t>
      </w:r>
      <w:r w:rsidRPr="00513B04">
        <w:rPr>
          <w:szCs w:val="24"/>
          <w:lang w:eastAsia="fr-FR" w:bidi="fr-FR"/>
        </w:rPr>
        <w:t>s</w:t>
      </w:r>
      <w:r w:rsidRPr="00513B04">
        <w:rPr>
          <w:szCs w:val="24"/>
          <w:lang w:eastAsia="fr-FR" w:bidi="fr-FR"/>
        </w:rPr>
        <w:t xml:space="preserve">sance </w:t>
      </w:r>
      <w:r w:rsidRPr="00513B04">
        <w:rPr>
          <w:lang w:eastAsia="fr-FR" w:bidi="fr-FR"/>
        </w:rPr>
        <w:t xml:space="preserve">[61] </w:t>
      </w:r>
      <w:r w:rsidRPr="00513B04">
        <w:rPr>
          <w:szCs w:val="24"/>
          <w:lang w:eastAsia="fr-FR" w:bidi="fr-FR"/>
        </w:rPr>
        <w:t>aux compresses chaudes de l</w:t>
      </w:r>
      <w:r>
        <w:rPr>
          <w:szCs w:val="24"/>
          <w:lang w:eastAsia="fr-FR" w:bidi="fr-FR"/>
        </w:rPr>
        <w:t>’</w:t>
      </w:r>
      <w:r w:rsidRPr="00513B04">
        <w:rPr>
          <w:szCs w:val="24"/>
          <w:lang w:eastAsia="fr-FR" w:bidi="fr-FR"/>
        </w:rPr>
        <w:t>admiration</w:t>
      </w:r>
      <w:r w:rsidRPr="00513B04">
        <w:t> !</w:t>
      </w:r>
      <w:r w:rsidRPr="00513B04">
        <w:rPr>
          <w:szCs w:val="24"/>
          <w:lang w:eastAsia="fr-FR" w:bidi="fr-FR"/>
        </w:rPr>
        <w:t xml:space="preserve"> O rare fidélité, qui ne séduit personne, même pas celui qui fait usage de tout l</w:t>
      </w:r>
      <w:r>
        <w:rPr>
          <w:szCs w:val="24"/>
          <w:lang w:eastAsia="fr-FR" w:bidi="fr-FR"/>
        </w:rPr>
        <w:t>’</w:t>
      </w:r>
      <w:r w:rsidRPr="00513B04">
        <w:rPr>
          <w:szCs w:val="24"/>
          <w:lang w:eastAsia="fr-FR" w:bidi="fr-FR"/>
        </w:rPr>
        <w:t>art de la s</w:t>
      </w:r>
      <w:r w:rsidRPr="00513B04">
        <w:rPr>
          <w:szCs w:val="24"/>
          <w:lang w:eastAsia="fr-FR" w:bidi="fr-FR"/>
        </w:rPr>
        <w:t>é</w:t>
      </w:r>
      <w:r w:rsidRPr="00513B04">
        <w:rPr>
          <w:szCs w:val="24"/>
          <w:lang w:eastAsia="fr-FR" w:bidi="fr-FR"/>
        </w:rPr>
        <w:t>duction</w:t>
      </w:r>
      <w:r>
        <w:rPr>
          <w:szCs w:val="24"/>
          <w:lang w:eastAsia="fr-FR" w:bidi="fr-FR"/>
        </w:rPr>
        <w:t> </w:t>
      </w:r>
      <w:r w:rsidRPr="00513B04">
        <w:rPr>
          <w:rStyle w:val="Appelnotedebasdep"/>
          <w:szCs w:val="24"/>
          <w:lang w:eastAsia="fr-FR" w:bidi="fr-FR"/>
        </w:rPr>
        <w:footnoteReference w:id="40"/>
      </w:r>
      <w:r w:rsidRPr="00513B04">
        <w:rPr>
          <w:szCs w:val="24"/>
          <w:lang w:eastAsia="fr-FR" w:bidi="fr-FR"/>
        </w:rPr>
        <w:t xml:space="preserve"> pour se faire séduire</w:t>
      </w:r>
      <w:r w:rsidRPr="00513B04">
        <w:t> !</w:t>
      </w:r>
    </w:p>
    <w:p w:rsidR="00EC7671" w:rsidRPr="00513B04" w:rsidRDefault="00EC7671" w:rsidP="00EC7671">
      <w:pPr>
        <w:spacing w:before="120" w:after="120"/>
        <w:jc w:val="both"/>
      </w:pPr>
      <w:r w:rsidRPr="00513B04">
        <w:rPr>
          <w:szCs w:val="24"/>
          <w:lang w:eastAsia="fr-FR" w:bidi="fr-FR"/>
        </w:rPr>
        <w:t>Mais le dieu n</w:t>
      </w:r>
      <w:r>
        <w:rPr>
          <w:szCs w:val="24"/>
          <w:lang w:eastAsia="fr-FR" w:bidi="fr-FR"/>
        </w:rPr>
        <w:t>’</w:t>
      </w:r>
      <w:r w:rsidRPr="00513B04">
        <w:rPr>
          <w:szCs w:val="24"/>
          <w:lang w:eastAsia="fr-FR" w:bidi="fr-FR"/>
        </w:rPr>
        <w:t xml:space="preserve">a pas besoin de </w:t>
      </w:r>
      <w:r>
        <w:rPr>
          <w:szCs w:val="24"/>
          <w:lang w:eastAsia="fr-FR" w:bidi="fr-FR"/>
        </w:rPr>
        <w:t>disciple pour se comprendre soi-</w:t>
      </w:r>
      <w:r w:rsidRPr="00513B04">
        <w:rPr>
          <w:szCs w:val="24"/>
          <w:lang w:eastAsia="fr-FR" w:bidi="fr-FR"/>
        </w:rPr>
        <w:t>même et aucune occasion ne peut ainsi lui donner lieu à mettre en elle autant de poids que dans la décision. Qu</w:t>
      </w:r>
      <w:r>
        <w:rPr>
          <w:szCs w:val="24"/>
          <w:lang w:eastAsia="fr-FR" w:bidi="fr-FR"/>
        </w:rPr>
        <w:t>’</w:t>
      </w:r>
      <w:r w:rsidRPr="00513B04">
        <w:rPr>
          <w:szCs w:val="24"/>
          <w:lang w:eastAsia="fr-FR" w:bidi="fr-FR"/>
        </w:rPr>
        <w:t>est-ce, alors, qui peut le pousser à se produire</w:t>
      </w:r>
      <w:r w:rsidRPr="00513B04">
        <w:t> ?</w:t>
      </w:r>
      <w:r>
        <w:rPr>
          <w:szCs w:val="24"/>
          <w:lang w:eastAsia="fr-FR" w:bidi="fr-FR"/>
        </w:rPr>
        <w:t xml:space="preserve"> Il</w:t>
      </w:r>
      <w:r w:rsidRPr="00513B04">
        <w:rPr>
          <w:szCs w:val="24"/>
          <w:lang w:eastAsia="fr-FR" w:bidi="fr-FR"/>
        </w:rPr>
        <w:t xml:space="preserve"> doit se mouvoir lui-même tout en restant ce qu</w:t>
      </w:r>
      <w:r>
        <w:rPr>
          <w:szCs w:val="24"/>
          <w:lang w:eastAsia="fr-FR" w:bidi="fr-FR"/>
        </w:rPr>
        <w:t>’</w:t>
      </w:r>
      <w:r w:rsidRPr="00513B04">
        <w:rPr>
          <w:szCs w:val="24"/>
          <w:lang w:eastAsia="fr-FR" w:bidi="fr-FR"/>
        </w:rPr>
        <w:t>Aristote dit de lui</w:t>
      </w:r>
      <w:r w:rsidRPr="00513B04">
        <w:t> :</w:t>
      </w:r>
      <w:r w:rsidRPr="00513B04">
        <w:rPr>
          <w:szCs w:val="24"/>
          <w:lang w:eastAsia="fr-FR" w:bidi="fr-FR"/>
        </w:rPr>
        <w:t xml:space="preserve"> </w:t>
      </w:r>
      <w:r>
        <w:rPr>
          <w:szCs w:val="24"/>
          <w:lang w:eastAsia="fr-FR" w:bidi="fr-FR"/>
        </w:rPr>
        <w:t>ἀϰίνητος πάντα ϰινει̃ </w:t>
      </w:r>
      <w:r w:rsidRPr="00513B04">
        <w:rPr>
          <w:rStyle w:val="Appelnotedebasdep"/>
          <w:szCs w:val="24"/>
          <w:lang w:eastAsia="fr-FR" w:bidi="fr-FR"/>
        </w:rPr>
        <w:footnoteReference w:id="41"/>
      </w:r>
      <w:r w:rsidRPr="00513B04">
        <w:rPr>
          <w:szCs w:val="24"/>
          <w:lang w:eastAsia="fr-FR" w:bidi="fr-FR"/>
        </w:rPr>
        <w:t>. Mais s</w:t>
      </w:r>
      <w:r>
        <w:rPr>
          <w:szCs w:val="24"/>
          <w:lang w:eastAsia="fr-FR" w:bidi="fr-FR"/>
        </w:rPr>
        <w:t>’</w:t>
      </w:r>
      <w:r w:rsidRPr="00513B04">
        <w:rPr>
          <w:szCs w:val="24"/>
          <w:lang w:eastAsia="fr-FR" w:bidi="fr-FR"/>
        </w:rPr>
        <w:t>il se meut lui-même, alors ce n</w:t>
      </w:r>
      <w:r>
        <w:rPr>
          <w:szCs w:val="24"/>
          <w:lang w:eastAsia="fr-FR" w:bidi="fr-FR"/>
        </w:rPr>
        <w:t>’</w:t>
      </w:r>
      <w:r w:rsidRPr="00513B04">
        <w:rPr>
          <w:szCs w:val="24"/>
          <w:lang w:eastAsia="fr-FR" w:bidi="fr-FR"/>
        </w:rPr>
        <w:t>est pas un besoin qui le fait mouvoir, comme s</w:t>
      </w:r>
      <w:r>
        <w:rPr>
          <w:szCs w:val="24"/>
          <w:lang w:eastAsia="fr-FR" w:bidi="fr-FR"/>
        </w:rPr>
        <w:t>’</w:t>
      </w:r>
      <w:r w:rsidRPr="00513B04">
        <w:rPr>
          <w:szCs w:val="24"/>
          <w:lang w:eastAsia="fr-FR" w:bidi="fr-FR"/>
        </w:rPr>
        <w:t>il ne pouvait lui-même endurer le silence mais devait écl</w:t>
      </w:r>
      <w:r w:rsidRPr="00513B04">
        <w:rPr>
          <w:szCs w:val="24"/>
          <w:lang w:eastAsia="fr-FR" w:bidi="fr-FR"/>
        </w:rPr>
        <w:t>a</w:t>
      </w:r>
      <w:r w:rsidRPr="00513B04">
        <w:rPr>
          <w:szCs w:val="24"/>
          <w:lang w:eastAsia="fr-FR" w:bidi="fr-FR"/>
        </w:rPr>
        <w:t>ter en paroles. Mais s</w:t>
      </w:r>
      <w:r>
        <w:rPr>
          <w:szCs w:val="24"/>
          <w:lang w:eastAsia="fr-FR" w:bidi="fr-FR"/>
        </w:rPr>
        <w:t>’</w:t>
      </w:r>
      <w:r w:rsidRPr="00513B04">
        <w:rPr>
          <w:szCs w:val="24"/>
          <w:lang w:eastAsia="fr-FR" w:bidi="fr-FR"/>
        </w:rPr>
        <w:t>il se meut lui-même et non par besoin, qu</w:t>
      </w:r>
      <w:r>
        <w:rPr>
          <w:szCs w:val="24"/>
          <w:lang w:eastAsia="fr-FR" w:bidi="fr-FR"/>
        </w:rPr>
        <w:t>’</w:t>
      </w:r>
      <w:r w:rsidRPr="00513B04">
        <w:rPr>
          <w:szCs w:val="24"/>
          <w:lang w:eastAsia="fr-FR" w:bidi="fr-FR"/>
        </w:rPr>
        <w:t>est-ce qui le meut, quoi, sinon l</w:t>
      </w:r>
      <w:r>
        <w:rPr>
          <w:szCs w:val="24"/>
          <w:lang w:eastAsia="fr-FR" w:bidi="fr-FR"/>
        </w:rPr>
        <w:t>’</w:t>
      </w:r>
      <w:r w:rsidRPr="00513B04">
        <w:rPr>
          <w:szCs w:val="24"/>
          <w:lang w:eastAsia="fr-FR" w:bidi="fr-FR"/>
        </w:rPr>
        <w:t>amour</w:t>
      </w:r>
      <w:r w:rsidRPr="00513B04">
        <w:t> ;</w:t>
      </w:r>
      <w:r w:rsidRPr="00513B04">
        <w:rPr>
          <w:szCs w:val="24"/>
          <w:lang w:eastAsia="fr-FR" w:bidi="fr-FR"/>
        </w:rPr>
        <w:t xml:space="preserve"> car l</w:t>
      </w:r>
      <w:r>
        <w:rPr>
          <w:szCs w:val="24"/>
          <w:lang w:eastAsia="fr-FR" w:bidi="fr-FR"/>
        </w:rPr>
        <w:t>’</w:t>
      </w:r>
      <w:r w:rsidRPr="00513B04">
        <w:rPr>
          <w:szCs w:val="24"/>
          <w:lang w:eastAsia="fr-FR" w:bidi="fr-FR"/>
        </w:rPr>
        <w:t>amour justement est une impulsion qui n</w:t>
      </w:r>
      <w:r>
        <w:rPr>
          <w:szCs w:val="24"/>
          <w:lang w:eastAsia="fr-FR" w:bidi="fr-FR"/>
        </w:rPr>
        <w:t>’</w:t>
      </w:r>
      <w:r w:rsidRPr="00513B04">
        <w:rPr>
          <w:szCs w:val="24"/>
          <w:lang w:eastAsia="fr-FR" w:bidi="fr-FR"/>
        </w:rPr>
        <w:t>a pas sa satisfaction en dehors d</w:t>
      </w:r>
      <w:r>
        <w:rPr>
          <w:szCs w:val="24"/>
          <w:lang w:eastAsia="fr-FR" w:bidi="fr-FR"/>
        </w:rPr>
        <w:t>’</w:t>
      </w:r>
      <w:r w:rsidRPr="00513B04">
        <w:rPr>
          <w:szCs w:val="24"/>
          <w:lang w:eastAsia="fr-FR" w:bidi="fr-FR"/>
        </w:rPr>
        <w:t>elle mais en elle</w:t>
      </w:r>
      <w:r w:rsidRPr="00513B04">
        <w:t> ?</w:t>
      </w:r>
      <w:r w:rsidRPr="00513B04">
        <w:rPr>
          <w:szCs w:val="24"/>
          <w:lang w:eastAsia="fr-FR" w:bidi="fr-FR"/>
        </w:rPr>
        <w:t xml:space="preserve"> Sa décision, qui n</w:t>
      </w:r>
      <w:r>
        <w:rPr>
          <w:szCs w:val="24"/>
          <w:lang w:eastAsia="fr-FR" w:bidi="fr-FR"/>
        </w:rPr>
        <w:t>’</w:t>
      </w:r>
      <w:r w:rsidRPr="00513B04">
        <w:rPr>
          <w:szCs w:val="24"/>
          <w:lang w:eastAsia="fr-FR" w:bidi="fr-FR"/>
        </w:rPr>
        <w:t>entretient pas un rapport d</w:t>
      </w:r>
      <w:r>
        <w:rPr>
          <w:szCs w:val="24"/>
          <w:lang w:eastAsia="fr-FR" w:bidi="fr-FR"/>
        </w:rPr>
        <w:t>’</w:t>
      </w:r>
      <w:r w:rsidRPr="00513B04">
        <w:rPr>
          <w:szCs w:val="24"/>
          <w:lang w:eastAsia="fr-FR" w:bidi="fr-FR"/>
        </w:rPr>
        <w:t>égale récipr</w:t>
      </w:r>
      <w:r w:rsidRPr="00513B04">
        <w:rPr>
          <w:szCs w:val="24"/>
          <w:lang w:eastAsia="fr-FR" w:bidi="fr-FR"/>
        </w:rPr>
        <w:t>o</w:t>
      </w:r>
      <w:r w:rsidRPr="00513B04">
        <w:rPr>
          <w:szCs w:val="24"/>
          <w:lang w:eastAsia="fr-FR" w:bidi="fr-FR"/>
        </w:rPr>
        <w:t>cité avec l</w:t>
      </w:r>
      <w:r>
        <w:rPr>
          <w:szCs w:val="24"/>
          <w:lang w:eastAsia="fr-FR" w:bidi="fr-FR"/>
        </w:rPr>
        <w:t>’</w:t>
      </w:r>
      <w:r w:rsidRPr="00513B04">
        <w:rPr>
          <w:szCs w:val="24"/>
          <w:lang w:eastAsia="fr-FR" w:bidi="fr-FR"/>
        </w:rPr>
        <w:t>occasion, doit exister de toute éternité, malgré qu</w:t>
      </w:r>
      <w:r>
        <w:rPr>
          <w:szCs w:val="24"/>
          <w:lang w:eastAsia="fr-FR" w:bidi="fr-FR"/>
        </w:rPr>
        <w:t>’</w:t>
      </w:r>
      <w:r w:rsidRPr="00513B04">
        <w:rPr>
          <w:szCs w:val="24"/>
          <w:lang w:eastAsia="fr-FR" w:bidi="fr-FR"/>
        </w:rPr>
        <w:t xml:space="preserve">en se réalisant dans le temps elle devienne justement </w:t>
      </w:r>
      <w:r>
        <w:rPr>
          <w:szCs w:val="24"/>
          <w:lang w:eastAsia="fr-FR" w:bidi="fr-FR"/>
        </w:rPr>
        <w:t>l’</w:t>
      </w:r>
      <w:r w:rsidRPr="00112C38">
        <w:rPr>
          <w:i/>
          <w:iCs/>
        </w:rPr>
        <w:t>instant </w:t>
      </w:r>
      <w:r w:rsidRPr="00112C38">
        <w:rPr>
          <w:iCs/>
        </w:rPr>
        <w:t>;</w:t>
      </w:r>
      <w:r w:rsidRPr="00DF2AF3">
        <w:rPr>
          <w:szCs w:val="24"/>
          <w:lang w:eastAsia="fr-FR" w:bidi="fr-FR"/>
        </w:rPr>
        <w:t xml:space="preserve"> c</w:t>
      </w:r>
      <w:r w:rsidRPr="00513B04">
        <w:rPr>
          <w:szCs w:val="24"/>
          <w:lang w:eastAsia="fr-FR" w:bidi="fr-FR"/>
        </w:rPr>
        <w:t>ar là où l</w:t>
      </w:r>
      <w:r>
        <w:rPr>
          <w:szCs w:val="24"/>
          <w:lang w:eastAsia="fr-FR" w:bidi="fr-FR"/>
        </w:rPr>
        <w:t>’</w:t>
      </w:r>
      <w:r w:rsidRPr="00513B04">
        <w:rPr>
          <w:szCs w:val="24"/>
          <w:lang w:eastAsia="fr-FR" w:bidi="fr-FR"/>
        </w:rPr>
        <w:t>occasion et l</w:t>
      </w:r>
      <w:r>
        <w:rPr>
          <w:szCs w:val="24"/>
          <w:lang w:eastAsia="fr-FR" w:bidi="fr-FR"/>
        </w:rPr>
        <w:t>’</w:t>
      </w:r>
      <w:r w:rsidRPr="00513B04">
        <w:rPr>
          <w:szCs w:val="24"/>
          <w:lang w:eastAsia="fr-FR" w:bidi="fr-FR"/>
        </w:rPr>
        <w:t>occasionné se correspondent exactement comme dans le désert la réponse au cri, là l</w:t>
      </w:r>
      <w:r>
        <w:rPr>
          <w:szCs w:val="24"/>
          <w:lang w:eastAsia="fr-FR" w:bidi="fr-FR"/>
        </w:rPr>
        <w:t>’</w:t>
      </w:r>
      <w:r w:rsidRPr="00513B04">
        <w:rPr>
          <w:szCs w:val="24"/>
          <w:lang w:eastAsia="fr-FR" w:bidi="fr-FR"/>
        </w:rPr>
        <w:t>instant n</w:t>
      </w:r>
      <w:r>
        <w:rPr>
          <w:szCs w:val="24"/>
          <w:lang w:eastAsia="fr-FR" w:bidi="fr-FR"/>
        </w:rPr>
        <w:t>’</w:t>
      </w:r>
      <w:r w:rsidRPr="00513B04">
        <w:rPr>
          <w:szCs w:val="24"/>
          <w:lang w:eastAsia="fr-FR" w:bidi="fr-FR"/>
        </w:rPr>
        <w:t>apparaît pas mais le souvenir l</w:t>
      </w:r>
      <w:r>
        <w:rPr>
          <w:szCs w:val="24"/>
          <w:lang w:eastAsia="fr-FR" w:bidi="fr-FR"/>
        </w:rPr>
        <w:t>’</w:t>
      </w:r>
      <w:r w:rsidRPr="00513B04">
        <w:rPr>
          <w:szCs w:val="24"/>
          <w:lang w:eastAsia="fr-FR" w:bidi="fr-FR"/>
        </w:rPr>
        <w:t>engloutit dans son éternité. L</w:t>
      </w:r>
      <w:r>
        <w:rPr>
          <w:szCs w:val="24"/>
          <w:lang w:eastAsia="fr-FR" w:bidi="fr-FR"/>
        </w:rPr>
        <w:t>’</w:t>
      </w:r>
      <w:r w:rsidRPr="00513B04">
        <w:rPr>
          <w:szCs w:val="24"/>
          <w:lang w:eastAsia="fr-FR" w:bidi="fr-FR"/>
        </w:rPr>
        <w:t>instant est produit justement par le rapport de la décision éternelle avec l</w:t>
      </w:r>
      <w:r>
        <w:rPr>
          <w:szCs w:val="24"/>
          <w:lang w:eastAsia="fr-FR" w:bidi="fr-FR"/>
        </w:rPr>
        <w:t>’</w:t>
      </w:r>
      <w:r w:rsidRPr="00513B04">
        <w:rPr>
          <w:szCs w:val="24"/>
          <w:lang w:eastAsia="fr-FR" w:bidi="fr-FR"/>
        </w:rPr>
        <w:t>inégale occasion. S</w:t>
      </w:r>
      <w:r>
        <w:rPr>
          <w:szCs w:val="24"/>
          <w:lang w:eastAsia="fr-FR" w:bidi="fr-FR"/>
        </w:rPr>
        <w:t>’</w:t>
      </w:r>
      <w:r w:rsidRPr="00513B04">
        <w:rPr>
          <w:szCs w:val="24"/>
          <w:lang w:eastAsia="fr-FR" w:bidi="fr-FR"/>
        </w:rPr>
        <w:t>il en est autrement nous retombons dans le socratisme et l</w:t>
      </w:r>
      <w:r>
        <w:rPr>
          <w:szCs w:val="24"/>
          <w:lang w:eastAsia="fr-FR" w:bidi="fr-FR"/>
        </w:rPr>
        <w:t>’</w:t>
      </w:r>
      <w:r w:rsidRPr="00513B04">
        <w:rPr>
          <w:szCs w:val="24"/>
          <w:lang w:eastAsia="fr-FR" w:bidi="fr-FR"/>
        </w:rPr>
        <w:t>on n</w:t>
      </w:r>
      <w:r>
        <w:rPr>
          <w:szCs w:val="24"/>
          <w:lang w:eastAsia="fr-FR" w:bidi="fr-FR"/>
        </w:rPr>
        <w:t>’</w:t>
      </w:r>
      <w:r w:rsidRPr="00513B04">
        <w:rPr>
          <w:szCs w:val="24"/>
          <w:lang w:eastAsia="fr-FR" w:bidi="fr-FR"/>
        </w:rPr>
        <w:t>obtient ni le dieu, ni la décision éternelle, ni l</w:t>
      </w:r>
      <w:r>
        <w:rPr>
          <w:szCs w:val="24"/>
          <w:lang w:eastAsia="fr-FR" w:bidi="fr-FR"/>
        </w:rPr>
        <w:t>’</w:t>
      </w:r>
      <w:r w:rsidRPr="00513B04">
        <w:rPr>
          <w:szCs w:val="24"/>
          <w:lang w:eastAsia="fr-FR" w:bidi="fr-FR"/>
        </w:rPr>
        <w:t>instant.</w:t>
      </w:r>
    </w:p>
    <w:p w:rsidR="00EC7671" w:rsidRPr="00513B04" w:rsidRDefault="00EC7671" w:rsidP="00EC7671">
      <w:pPr>
        <w:spacing w:before="120" w:after="120"/>
        <w:jc w:val="both"/>
      </w:pPr>
      <w:r w:rsidRPr="00513B04">
        <w:rPr>
          <w:szCs w:val="24"/>
          <w:lang w:eastAsia="fr-FR" w:bidi="fr-FR"/>
        </w:rPr>
        <w:t>C</w:t>
      </w:r>
      <w:r>
        <w:rPr>
          <w:szCs w:val="24"/>
          <w:lang w:eastAsia="fr-FR" w:bidi="fr-FR"/>
        </w:rPr>
        <w:t>’</w:t>
      </w:r>
      <w:r w:rsidRPr="00513B04">
        <w:rPr>
          <w:szCs w:val="24"/>
          <w:lang w:eastAsia="fr-FR" w:bidi="fr-FR"/>
        </w:rPr>
        <w:t>est donc par amour que le dieu doit se décider éternellement à agir</w:t>
      </w:r>
      <w:r w:rsidRPr="00513B04">
        <w:t> ;</w:t>
      </w:r>
      <w:r w:rsidRPr="00513B04">
        <w:rPr>
          <w:szCs w:val="24"/>
          <w:lang w:eastAsia="fr-FR" w:bidi="fr-FR"/>
        </w:rPr>
        <w:t xml:space="preserve"> mais, comme son amour est la cause, l</w:t>
      </w:r>
      <w:r>
        <w:rPr>
          <w:szCs w:val="24"/>
          <w:lang w:eastAsia="fr-FR" w:bidi="fr-FR"/>
        </w:rPr>
        <w:t>’</w:t>
      </w:r>
      <w:r w:rsidRPr="00513B04">
        <w:rPr>
          <w:szCs w:val="24"/>
          <w:lang w:eastAsia="fr-FR" w:bidi="fr-FR"/>
        </w:rPr>
        <w:t>amour doit aussi être le but</w:t>
      </w:r>
      <w:r w:rsidRPr="00513B04">
        <w:t> ;</w:t>
      </w:r>
      <w:r w:rsidRPr="00513B04">
        <w:rPr>
          <w:szCs w:val="24"/>
          <w:lang w:eastAsia="fr-FR" w:bidi="fr-FR"/>
        </w:rPr>
        <w:t xml:space="preserve"> car ce serait tout de même une contradiction que le dieu eût un mobile et un but qui ne lui correspondît pas. L</w:t>
      </w:r>
      <w:r>
        <w:rPr>
          <w:szCs w:val="24"/>
          <w:lang w:eastAsia="fr-FR" w:bidi="fr-FR"/>
        </w:rPr>
        <w:t>’</w:t>
      </w:r>
      <w:r w:rsidRPr="00513B04">
        <w:rPr>
          <w:szCs w:val="24"/>
          <w:lang w:eastAsia="fr-FR" w:bidi="fr-FR"/>
        </w:rPr>
        <w:t>amour doit donc s</w:t>
      </w:r>
      <w:r>
        <w:rPr>
          <w:szCs w:val="24"/>
          <w:lang w:eastAsia="fr-FR" w:bidi="fr-FR"/>
        </w:rPr>
        <w:t>’</w:t>
      </w:r>
      <w:r w:rsidRPr="00513B04">
        <w:rPr>
          <w:szCs w:val="24"/>
          <w:lang w:eastAsia="fr-FR" w:bidi="fr-FR"/>
        </w:rPr>
        <w:t>adresser à celui qui apprend et le but doit être de le gagner</w:t>
      </w:r>
      <w:r w:rsidRPr="00513B04">
        <w:t> ;</w:t>
      </w:r>
      <w:r w:rsidRPr="00513B04">
        <w:rPr>
          <w:szCs w:val="24"/>
          <w:lang w:eastAsia="fr-FR" w:bidi="fr-FR"/>
        </w:rPr>
        <w:t xml:space="preserve"> car ce n</w:t>
      </w:r>
      <w:r>
        <w:rPr>
          <w:szCs w:val="24"/>
          <w:lang w:eastAsia="fr-FR" w:bidi="fr-FR"/>
        </w:rPr>
        <w:t>’</w:t>
      </w:r>
      <w:r w:rsidRPr="00513B04">
        <w:rPr>
          <w:szCs w:val="24"/>
          <w:lang w:eastAsia="fr-FR" w:bidi="fr-FR"/>
        </w:rPr>
        <w:t>est que dans l</w:t>
      </w:r>
      <w:r>
        <w:rPr>
          <w:szCs w:val="24"/>
          <w:lang w:eastAsia="fr-FR" w:bidi="fr-FR"/>
        </w:rPr>
        <w:t>’</w:t>
      </w:r>
      <w:r w:rsidRPr="00513B04">
        <w:rPr>
          <w:szCs w:val="24"/>
          <w:lang w:eastAsia="fr-FR" w:bidi="fr-FR"/>
        </w:rPr>
        <w:t>amour que la différence s</w:t>
      </w:r>
      <w:r>
        <w:rPr>
          <w:szCs w:val="24"/>
          <w:lang w:eastAsia="fr-FR" w:bidi="fr-FR"/>
        </w:rPr>
        <w:t>’</w:t>
      </w:r>
      <w:r w:rsidRPr="00513B04">
        <w:rPr>
          <w:szCs w:val="24"/>
          <w:lang w:eastAsia="fr-FR" w:bidi="fr-FR"/>
        </w:rPr>
        <w:t>aplanit, ce n</w:t>
      </w:r>
      <w:r>
        <w:rPr>
          <w:szCs w:val="24"/>
          <w:lang w:eastAsia="fr-FR" w:bidi="fr-FR"/>
        </w:rPr>
        <w:t>’</w:t>
      </w:r>
      <w:r w:rsidRPr="00513B04">
        <w:rPr>
          <w:szCs w:val="24"/>
          <w:lang w:eastAsia="fr-FR" w:bidi="fr-FR"/>
        </w:rPr>
        <w:t>est que dans l</w:t>
      </w:r>
      <w:r>
        <w:rPr>
          <w:szCs w:val="24"/>
          <w:lang w:eastAsia="fr-FR" w:bidi="fr-FR"/>
        </w:rPr>
        <w:t>’</w:t>
      </w:r>
      <w:r w:rsidRPr="00513B04">
        <w:rPr>
          <w:szCs w:val="24"/>
          <w:lang w:eastAsia="fr-FR" w:bidi="fr-FR"/>
        </w:rPr>
        <w:t>égalité et l</w:t>
      </w:r>
      <w:r>
        <w:rPr>
          <w:szCs w:val="24"/>
          <w:lang w:eastAsia="fr-FR" w:bidi="fr-FR"/>
        </w:rPr>
        <w:t>’</w:t>
      </w:r>
      <w:r w:rsidRPr="00513B04">
        <w:rPr>
          <w:szCs w:val="24"/>
          <w:lang w:eastAsia="fr-FR" w:bidi="fr-FR"/>
        </w:rPr>
        <w:t xml:space="preserve">unité </w:t>
      </w:r>
      <w:r w:rsidRPr="00513B04">
        <w:rPr>
          <w:lang w:eastAsia="fr-FR" w:bidi="fr-FR"/>
        </w:rPr>
        <w:t xml:space="preserve">[62] </w:t>
      </w:r>
      <w:r w:rsidRPr="00513B04">
        <w:rPr>
          <w:szCs w:val="24"/>
          <w:lang w:eastAsia="fr-FR" w:bidi="fr-FR"/>
        </w:rPr>
        <w:t>qu</w:t>
      </w:r>
      <w:r>
        <w:rPr>
          <w:szCs w:val="24"/>
          <w:lang w:eastAsia="fr-FR" w:bidi="fr-FR"/>
        </w:rPr>
        <w:t>’</w:t>
      </w:r>
      <w:r w:rsidRPr="00513B04">
        <w:rPr>
          <w:szCs w:val="24"/>
          <w:lang w:eastAsia="fr-FR" w:bidi="fr-FR"/>
        </w:rPr>
        <w:t>il y a compréhension, mais sans parfaite compréhension le maître n</w:t>
      </w:r>
      <w:r>
        <w:rPr>
          <w:szCs w:val="24"/>
          <w:lang w:eastAsia="fr-FR" w:bidi="fr-FR"/>
        </w:rPr>
        <w:t>’</w:t>
      </w:r>
      <w:r w:rsidRPr="00513B04">
        <w:rPr>
          <w:szCs w:val="24"/>
          <w:lang w:eastAsia="fr-FR" w:bidi="fr-FR"/>
        </w:rPr>
        <w:t>est pas le dieu, si la raison ne doit pas être cherchée dans le refus de celui qui apprend d</w:t>
      </w:r>
      <w:r>
        <w:rPr>
          <w:szCs w:val="24"/>
          <w:lang w:eastAsia="fr-FR" w:bidi="fr-FR"/>
        </w:rPr>
        <w:t>’</w:t>
      </w:r>
      <w:r w:rsidRPr="00513B04">
        <w:rPr>
          <w:szCs w:val="24"/>
          <w:lang w:eastAsia="fr-FR" w:bidi="fr-FR"/>
        </w:rPr>
        <w:t>obtenir ce dont on lui avait donné les moyens.</w:t>
      </w:r>
    </w:p>
    <w:p w:rsidR="00EC7671" w:rsidRPr="00513B04" w:rsidRDefault="00EC7671" w:rsidP="00EC7671">
      <w:pPr>
        <w:spacing w:before="120" w:after="120"/>
        <w:jc w:val="both"/>
      </w:pPr>
      <w:r w:rsidRPr="00513B04">
        <w:rPr>
          <w:szCs w:val="24"/>
          <w:lang w:eastAsia="fr-FR" w:bidi="fr-FR"/>
        </w:rPr>
        <w:t>Pourtant cet amour est foncièrement malheureux, tellement ils sont différents l</w:t>
      </w:r>
      <w:r>
        <w:rPr>
          <w:szCs w:val="24"/>
          <w:lang w:eastAsia="fr-FR" w:bidi="fr-FR"/>
        </w:rPr>
        <w:t>’</w:t>
      </w:r>
      <w:r w:rsidRPr="00513B04">
        <w:rPr>
          <w:szCs w:val="24"/>
          <w:lang w:eastAsia="fr-FR" w:bidi="fr-FR"/>
        </w:rPr>
        <w:t>un de l</w:t>
      </w:r>
      <w:r>
        <w:rPr>
          <w:szCs w:val="24"/>
          <w:lang w:eastAsia="fr-FR" w:bidi="fr-FR"/>
        </w:rPr>
        <w:t>’</w:t>
      </w:r>
      <w:r w:rsidRPr="00513B04">
        <w:rPr>
          <w:szCs w:val="24"/>
          <w:lang w:eastAsia="fr-FR" w:bidi="fr-FR"/>
        </w:rPr>
        <w:t>autre, et ce qui semblait si facile, que le dieu se rende compréhens</w:t>
      </w:r>
      <w:r w:rsidRPr="00513B04">
        <w:rPr>
          <w:szCs w:val="24"/>
          <w:lang w:eastAsia="fr-FR" w:bidi="fr-FR"/>
        </w:rPr>
        <w:t>i</w:t>
      </w:r>
      <w:r w:rsidRPr="00513B04">
        <w:rPr>
          <w:szCs w:val="24"/>
          <w:lang w:eastAsia="fr-FR" w:bidi="fr-FR"/>
        </w:rPr>
        <w:t>ble, ne l</w:t>
      </w:r>
      <w:r>
        <w:rPr>
          <w:szCs w:val="24"/>
          <w:lang w:eastAsia="fr-FR" w:bidi="fr-FR"/>
        </w:rPr>
        <w:t>’</w:t>
      </w:r>
      <w:r w:rsidRPr="00513B04">
        <w:rPr>
          <w:szCs w:val="24"/>
          <w:lang w:eastAsia="fr-FR" w:bidi="fr-FR"/>
        </w:rPr>
        <w:t>est pas tant que cela, dès lors qu</w:t>
      </w:r>
      <w:r>
        <w:rPr>
          <w:szCs w:val="24"/>
          <w:lang w:eastAsia="fr-FR" w:bidi="fr-FR"/>
        </w:rPr>
        <w:t>’</w:t>
      </w:r>
      <w:r w:rsidRPr="00513B04">
        <w:rPr>
          <w:szCs w:val="24"/>
          <w:lang w:eastAsia="fr-FR" w:bidi="fr-FR"/>
        </w:rPr>
        <w:t>il ne doit pas supprimer la différe</w:t>
      </w:r>
      <w:r w:rsidRPr="00513B04">
        <w:rPr>
          <w:szCs w:val="24"/>
          <w:lang w:eastAsia="fr-FR" w:bidi="fr-FR"/>
        </w:rPr>
        <w:t>n</w:t>
      </w:r>
      <w:r w:rsidRPr="00513B04">
        <w:rPr>
          <w:szCs w:val="24"/>
          <w:lang w:eastAsia="fr-FR" w:bidi="fr-FR"/>
        </w:rPr>
        <w:t>ce.</w:t>
      </w:r>
    </w:p>
    <w:p w:rsidR="00EC7671" w:rsidRPr="00513B04" w:rsidRDefault="00EC7671" w:rsidP="00EC7671">
      <w:pPr>
        <w:spacing w:before="120" w:after="120"/>
        <w:jc w:val="both"/>
        <w:rPr>
          <w:szCs w:val="24"/>
          <w:lang w:eastAsia="fr-FR" w:bidi="fr-FR"/>
        </w:rPr>
      </w:pPr>
      <w:r w:rsidRPr="00513B04">
        <w:rPr>
          <w:szCs w:val="24"/>
          <w:lang w:eastAsia="fr-FR" w:bidi="fr-FR"/>
        </w:rPr>
        <w:t>Nous ne voulons pas nous presser, et s</w:t>
      </w:r>
      <w:r>
        <w:rPr>
          <w:szCs w:val="24"/>
          <w:lang w:eastAsia="fr-FR" w:bidi="fr-FR"/>
        </w:rPr>
        <w:t>’</w:t>
      </w:r>
      <w:r w:rsidRPr="00513B04">
        <w:rPr>
          <w:szCs w:val="24"/>
          <w:lang w:eastAsia="fr-FR" w:bidi="fr-FR"/>
        </w:rPr>
        <w:t>il semble à quelqu</w:t>
      </w:r>
      <w:r>
        <w:rPr>
          <w:szCs w:val="24"/>
          <w:lang w:eastAsia="fr-FR" w:bidi="fr-FR"/>
        </w:rPr>
        <w:t>’</w:t>
      </w:r>
      <w:r w:rsidRPr="00513B04">
        <w:rPr>
          <w:szCs w:val="24"/>
          <w:lang w:eastAsia="fr-FR" w:bidi="fr-FR"/>
        </w:rPr>
        <w:t>un que nous perdons notre temps au lieu d</w:t>
      </w:r>
      <w:r>
        <w:rPr>
          <w:szCs w:val="24"/>
          <w:lang w:eastAsia="fr-FR" w:bidi="fr-FR"/>
        </w:rPr>
        <w:t>’</w:t>
      </w:r>
      <w:r w:rsidRPr="00513B04">
        <w:rPr>
          <w:szCs w:val="24"/>
          <w:lang w:eastAsia="fr-FR" w:bidi="fr-FR"/>
        </w:rPr>
        <w:t>en venir au résultat décisif, notre consolation est qu</w:t>
      </w:r>
      <w:r>
        <w:rPr>
          <w:szCs w:val="24"/>
          <w:lang w:eastAsia="fr-FR" w:bidi="fr-FR"/>
        </w:rPr>
        <w:t>’</w:t>
      </w:r>
      <w:r w:rsidRPr="00513B04">
        <w:rPr>
          <w:szCs w:val="24"/>
          <w:lang w:eastAsia="fr-FR" w:bidi="fr-FR"/>
        </w:rPr>
        <w:t xml:space="preserve">il ne suit pas de là que notre peine soit perdue. </w:t>
      </w:r>
      <w:r>
        <w:rPr>
          <w:szCs w:val="24"/>
          <w:lang w:eastAsia="fr-FR" w:bidi="fr-FR"/>
        </w:rPr>
        <w:t>–</w:t>
      </w:r>
      <w:r w:rsidRPr="00513B04">
        <w:rPr>
          <w:szCs w:val="24"/>
          <w:lang w:eastAsia="fr-FR" w:bidi="fr-FR"/>
        </w:rPr>
        <w:t xml:space="preserve"> On a beaucoup parlé dans le monde d</w:t>
      </w:r>
      <w:r>
        <w:rPr>
          <w:szCs w:val="24"/>
          <w:lang w:eastAsia="fr-FR" w:bidi="fr-FR"/>
        </w:rPr>
        <w:t>’</w:t>
      </w:r>
      <w:r w:rsidRPr="00513B04">
        <w:rPr>
          <w:szCs w:val="24"/>
          <w:lang w:eastAsia="fr-FR" w:bidi="fr-FR"/>
        </w:rPr>
        <w:t>amour malheureux, chacun sait fort bien ce que cela signifie</w:t>
      </w:r>
      <w:r w:rsidRPr="00513B04">
        <w:t> :</w:t>
      </w:r>
      <w:r w:rsidRPr="00513B04">
        <w:rPr>
          <w:szCs w:val="24"/>
          <w:lang w:eastAsia="fr-FR" w:bidi="fr-FR"/>
        </w:rPr>
        <w:t xml:space="preserve"> que les amants ne peuvent pas s</w:t>
      </w:r>
      <w:r>
        <w:rPr>
          <w:szCs w:val="24"/>
          <w:lang w:eastAsia="fr-FR" w:bidi="fr-FR"/>
        </w:rPr>
        <w:t>’</w:t>
      </w:r>
      <w:r w:rsidRPr="00513B04">
        <w:rPr>
          <w:szCs w:val="24"/>
          <w:lang w:eastAsia="fr-FR" w:bidi="fr-FR"/>
        </w:rPr>
        <w:t>obtenir, quant aux raisons, oui, il peut y en avoir tant. Il y a une autre espèce d</w:t>
      </w:r>
      <w:r>
        <w:rPr>
          <w:szCs w:val="24"/>
          <w:lang w:eastAsia="fr-FR" w:bidi="fr-FR"/>
        </w:rPr>
        <w:t>’</w:t>
      </w:r>
      <w:r w:rsidRPr="00513B04">
        <w:rPr>
          <w:szCs w:val="24"/>
          <w:lang w:eastAsia="fr-FR" w:bidi="fr-FR"/>
        </w:rPr>
        <w:t>amour malheureux, celui dont nous parlons, dont aucune relation humaine ne peut donner une vraie analogie, mais que nous pouvons pourtant, en parlant un in</w:t>
      </w:r>
      <w:r w:rsidRPr="00513B04">
        <w:rPr>
          <w:szCs w:val="24"/>
          <w:lang w:eastAsia="fr-FR" w:bidi="fr-FR"/>
        </w:rPr>
        <w:t>s</w:t>
      </w:r>
      <w:r w:rsidRPr="00513B04">
        <w:rPr>
          <w:szCs w:val="24"/>
          <w:lang w:eastAsia="fr-FR" w:bidi="fr-FR"/>
        </w:rPr>
        <w:t>tant d</w:t>
      </w:r>
      <w:r>
        <w:rPr>
          <w:szCs w:val="24"/>
          <w:lang w:eastAsia="fr-FR" w:bidi="fr-FR"/>
        </w:rPr>
        <w:t>’</w:t>
      </w:r>
      <w:r w:rsidRPr="00513B04">
        <w:rPr>
          <w:szCs w:val="24"/>
          <w:lang w:eastAsia="fr-FR" w:bidi="fr-FR"/>
        </w:rPr>
        <w:t>une façon impropre, nous représenter sur terre. Le malheur ne consiste pas en ce que les amants ne peuvent s</w:t>
      </w:r>
      <w:r>
        <w:rPr>
          <w:szCs w:val="24"/>
          <w:lang w:eastAsia="fr-FR" w:bidi="fr-FR"/>
        </w:rPr>
        <w:t>’</w:t>
      </w:r>
      <w:r w:rsidRPr="00513B04">
        <w:rPr>
          <w:szCs w:val="24"/>
          <w:lang w:eastAsia="fr-FR" w:bidi="fr-FR"/>
        </w:rPr>
        <w:t>obtenir mais en ce qu</w:t>
      </w:r>
      <w:r>
        <w:rPr>
          <w:szCs w:val="24"/>
          <w:lang w:eastAsia="fr-FR" w:bidi="fr-FR"/>
        </w:rPr>
        <w:t>’</w:t>
      </w:r>
      <w:r w:rsidRPr="00513B04">
        <w:rPr>
          <w:szCs w:val="24"/>
          <w:lang w:eastAsia="fr-FR" w:bidi="fr-FR"/>
        </w:rPr>
        <w:t>ils ne peuvent se comprendre. Et ce chagrin n</w:t>
      </w:r>
      <w:r>
        <w:rPr>
          <w:szCs w:val="24"/>
          <w:lang w:eastAsia="fr-FR" w:bidi="fr-FR"/>
        </w:rPr>
        <w:t>’</w:t>
      </w:r>
      <w:r w:rsidRPr="00513B04">
        <w:rPr>
          <w:szCs w:val="24"/>
          <w:lang w:eastAsia="fr-FR" w:bidi="fr-FR"/>
        </w:rPr>
        <w:t>est-il pas i</w:t>
      </w:r>
      <w:r w:rsidRPr="00513B04">
        <w:rPr>
          <w:szCs w:val="24"/>
          <w:lang w:eastAsia="fr-FR" w:bidi="fr-FR"/>
        </w:rPr>
        <w:t>n</w:t>
      </w:r>
      <w:r w:rsidRPr="00513B04">
        <w:rPr>
          <w:szCs w:val="24"/>
          <w:lang w:eastAsia="fr-FR" w:bidi="fr-FR"/>
        </w:rPr>
        <w:t>finiment plus profond que cet autre dont parlent les gens, car ce malheur vise au cœur de l</w:t>
      </w:r>
      <w:r>
        <w:rPr>
          <w:szCs w:val="24"/>
          <w:lang w:eastAsia="fr-FR" w:bidi="fr-FR"/>
        </w:rPr>
        <w:t>’</w:t>
      </w:r>
      <w:r w:rsidRPr="00513B04">
        <w:rPr>
          <w:szCs w:val="24"/>
          <w:lang w:eastAsia="fr-FR" w:bidi="fr-FR"/>
        </w:rPr>
        <w:t>amour et blesse pour l</w:t>
      </w:r>
      <w:r>
        <w:rPr>
          <w:szCs w:val="24"/>
          <w:lang w:eastAsia="fr-FR" w:bidi="fr-FR"/>
        </w:rPr>
        <w:t>’</w:t>
      </w:r>
      <w:r w:rsidRPr="00513B04">
        <w:rPr>
          <w:szCs w:val="24"/>
          <w:lang w:eastAsia="fr-FR" w:bidi="fr-FR"/>
        </w:rPr>
        <w:t>éternité, à l</w:t>
      </w:r>
      <w:r>
        <w:rPr>
          <w:szCs w:val="24"/>
          <w:lang w:eastAsia="fr-FR" w:bidi="fr-FR"/>
        </w:rPr>
        <w:t>’</w:t>
      </w:r>
      <w:r w:rsidRPr="00513B04">
        <w:rPr>
          <w:szCs w:val="24"/>
          <w:lang w:eastAsia="fr-FR" w:bidi="fr-FR"/>
        </w:rPr>
        <w:t>inverse de l</w:t>
      </w:r>
      <w:r>
        <w:rPr>
          <w:szCs w:val="24"/>
          <w:lang w:eastAsia="fr-FR" w:bidi="fr-FR"/>
        </w:rPr>
        <w:t>’</w:t>
      </w:r>
      <w:r w:rsidRPr="00513B04">
        <w:rPr>
          <w:szCs w:val="24"/>
          <w:lang w:eastAsia="fr-FR" w:bidi="fr-FR"/>
        </w:rPr>
        <w:t>autre qui ne nous frappe qu</w:t>
      </w:r>
      <w:r>
        <w:rPr>
          <w:szCs w:val="24"/>
          <w:lang w:eastAsia="fr-FR" w:bidi="fr-FR"/>
        </w:rPr>
        <w:t>’</w:t>
      </w:r>
      <w:r w:rsidRPr="00513B04">
        <w:rPr>
          <w:szCs w:val="24"/>
          <w:lang w:eastAsia="fr-FR" w:bidi="fr-FR"/>
        </w:rPr>
        <w:t>à l</w:t>
      </w:r>
      <w:r>
        <w:rPr>
          <w:szCs w:val="24"/>
          <w:lang w:eastAsia="fr-FR" w:bidi="fr-FR"/>
        </w:rPr>
        <w:t>’</w:t>
      </w:r>
      <w:r w:rsidRPr="00513B04">
        <w:rPr>
          <w:szCs w:val="24"/>
          <w:lang w:eastAsia="fr-FR" w:bidi="fr-FR"/>
        </w:rPr>
        <w:t>extérieur et pour un temps, et qui pour les âmes généreuses n</w:t>
      </w:r>
      <w:r>
        <w:rPr>
          <w:szCs w:val="24"/>
          <w:lang w:eastAsia="fr-FR" w:bidi="fr-FR"/>
        </w:rPr>
        <w:t>’</w:t>
      </w:r>
      <w:r w:rsidRPr="00513B04">
        <w:rPr>
          <w:szCs w:val="24"/>
          <w:lang w:eastAsia="fr-FR" w:bidi="fr-FR"/>
        </w:rPr>
        <w:t>est en quelque sorte qu</w:t>
      </w:r>
      <w:r>
        <w:rPr>
          <w:szCs w:val="24"/>
          <w:lang w:eastAsia="fr-FR" w:bidi="fr-FR"/>
        </w:rPr>
        <w:t>’</w:t>
      </w:r>
      <w:r w:rsidRPr="00513B04">
        <w:rPr>
          <w:szCs w:val="24"/>
          <w:lang w:eastAsia="fr-FR" w:bidi="fr-FR"/>
        </w:rPr>
        <w:t>une plaisanterie sur le fait que les amants ne s</w:t>
      </w:r>
      <w:r>
        <w:rPr>
          <w:szCs w:val="24"/>
          <w:lang w:eastAsia="fr-FR" w:bidi="fr-FR"/>
        </w:rPr>
        <w:t>’</w:t>
      </w:r>
      <w:r w:rsidRPr="00513B04">
        <w:rPr>
          <w:szCs w:val="24"/>
          <w:lang w:eastAsia="fr-FR" w:bidi="fr-FR"/>
        </w:rPr>
        <w:t>obtiennent pas dans le temps</w:t>
      </w:r>
      <w:r w:rsidRPr="00513B04">
        <w:t> ?</w:t>
      </w:r>
      <w:r w:rsidRPr="00513B04">
        <w:rPr>
          <w:szCs w:val="24"/>
          <w:lang w:eastAsia="fr-FR" w:bidi="fr-FR"/>
        </w:rPr>
        <w:t xml:space="preserve"> Et ce chagrin, infiniment plus profond, appartient essentie</w:t>
      </w:r>
      <w:r w:rsidRPr="00513B04">
        <w:rPr>
          <w:szCs w:val="24"/>
          <w:lang w:eastAsia="fr-FR" w:bidi="fr-FR"/>
        </w:rPr>
        <w:t>l</w:t>
      </w:r>
      <w:r w:rsidRPr="00513B04">
        <w:rPr>
          <w:szCs w:val="24"/>
          <w:lang w:eastAsia="fr-FR" w:bidi="fr-FR"/>
        </w:rPr>
        <w:t>lement à l</w:t>
      </w:r>
      <w:r>
        <w:rPr>
          <w:szCs w:val="24"/>
          <w:lang w:eastAsia="fr-FR" w:bidi="fr-FR"/>
        </w:rPr>
        <w:t>’</w:t>
      </w:r>
      <w:r w:rsidRPr="00513B04">
        <w:rPr>
          <w:szCs w:val="24"/>
          <w:lang w:eastAsia="fr-FR" w:bidi="fr-FR"/>
        </w:rPr>
        <w:t>homme supérieur parce que lui seulement comprend aussi le malentendu</w:t>
      </w:r>
      <w:r w:rsidRPr="00513B04">
        <w:t> ;</w:t>
      </w:r>
      <w:r w:rsidRPr="00513B04">
        <w:rPr>
          <w:szCs w:val="24"/>
          <w:lang w:eastAsia="fr-FR" w:bidi="fr-FR"/>
        </w:rPr>
        <w:t xml:space="preserve"> il n</w:t>
      </w:r>
      <w:r>
        <w:rPr>
          <w:szCs w:val="24"/>
          <w:lang w:eastAsia="fr-FR" w:bidi="fr-FR"/>
        </w:rPr>
        <w:t>’</w:t>
      </w:r>
      <w:r w:rsidRPr="00513B04">
        <w:rPr>
          <w:szCs w:val="24"/>
          <w:lang w:eastAsia="fr-FR" w:bidi="fr-FR"/>
        </w:rPr>
        <w:t>appartient à pr</w:t>
      </w:r>
      <w:r w:rsidRPr="00513B04">
        <w:rPr>
          <w:szCs w:val="24"/>
          <w:lang w:eastAsia="fr-FR" w:bidi="fr-FR"/>
        </w:rPr>
        <w:t>o</w:t>
      </w:r>
      <w:r w:rsidRPr="00513B04">
        <w:rPr>
          <w:szCs w:val="24"/>
          <w:lang w:eastAsia="fr-FR" w:bidi="fr-FR"/>
        </w:rPr>
        <w:t>prement parler qu</w:t>
      </w:r>
      <w:r>
        <w:rPr>
          <w:szCs w:val="24"/>
          <w:lang w:eastAsia="fr-FR" w:bidi="fr-FR"/>
        </w:rPr>
        <w:t>’</w:t>
      </w:r>
      <w:r w:rsidRPr="00513B04">
        <w:rPr>
          <w:szCs w:val="24"/>
          <w:lang w:eastAsia="fr-FR" w:bidi="fr-FR"/>
        </w:rPr>
        <w:t>au dieu, et à lui seul, parce qu</w:t>
      </w:r>
      <w:r>
        <w:rPr>
          <w:szCs w:val="24"/>
          <w:lang w:eastAsia="fr-FR" w:bidi="fr-FR"/>
        </w:rPr>
        <w:t>’</w:t>
      </w:r>
      <w:r w:rsidRPr="00513B04">
        <w:rPr>
          <w:szCs w:val="24"/>
          <w:lang w:eastAsia="fr-FR" w:bidi="fr-FR"/>
        </w:rPr>
        <w:t xml:space="preserve">aucun rapport humain ne peut offrir </w:t>
      </w:r>
      <w:r w:rsidRPr="00513B04">
        <w:t>[</w:t>
      </w:r>
      <w:r w:rsidRPr="00513B04">
        <w:rPr>
          <w:lang w:eastAsia="fr-FR" w:bidi="fr-FR"/>
        </w:rPr>
        <w:t xml:space="preserve">63] </w:t>
      </w:r>
      <w:r w:rsidRPr="00513B04">
        <w:rPr>
          <w:szCs w:val="24"/>
          <w:lang w:eastAsia="fr-FR" w:bidi="fr-FR"/>
        </w:rPr>
        <w:t>d</w:t>
      </w:r>
      <w:r>
        <w:rPr>
          <w:szCs w:val="24"/>
          <w:lang w:eastAsia="fr-FR" w:bidi="fr-FR"/>
        </w:rPr>
        <w:t>’</w:t>
      </w:r>
      <w:r w:rsidRPr="00513B04">
        <w:rPr>
          <w:szCs w:val="24"/>
          <w:lang w:eastAsia="fr-FR" w:bidi="fr-FR"/>
        </w:rPr>
        <w:t>analogie v</w:t>
      </w:r>
      <w:r w:rsidRPr="00513B04">
        <w:rPr>
          <w:szCs w:val="24"/>
          <w:lang w:eastAsia="fr-FR" w:bidi="fr-FR"/>
        </w:rPr>
        <w:t>a</w:t>
      </w:r>
      <w:r w:rsidRPr="00513B04">
        <w:rPr>
          <w:szCs w:val="24"/>
          <w:lang w:eastAsia="fr-FR" w:bidi="fr-FR"/>
        </w:rPr>
        <w:t>lable, encore que nous allions en esquisser une pour mettre l</w:t>
      </w:r>
      <w:r>
        <w:rPr>
          <w:szCs w:val="24"/>
          <w:lang w:eastAsia="fr-FR" w:bidi="fr-FR"/>
        </w:rPr>
        <w:t>’</w:t>
      </w:r>
      <w:r w:rsidRPr="00513B04">
        <w:rPr>
          <w:szCs w:val="24"/>
          <w:lang w:eastAsia="fr-FR" w:bidi="fr-FR"/>
        </w:rPr>
        <w:t>esprit en éveil et l</w:t>
      </w:r>
      <w:r>
        <w:rPr>
          <w:szCs w:val="24"/>
          <w:lang w:eastAsia="fr-FR" w:bidi="fr-FR"/>
        </w:rPr>
        <w:t>’</w:t>
      </w:r>
      <w:r w:rsidRPr="00513B04">
        <w:rPr>
          <w:szCs w:val="24"/>
          <w:lang w:eastAsia="fr-FR" w:bidi="fr-FR"/>
        </w:rPr>
        <w:t>amener à comprendre le divin.</w:t>
      </w:r>
    </w:p>
    <w:p w:rsidR="00EC7671" w:rsidRPr="00513B04" w:rsidRDefault="00EC7671" w:rsidP="00EC7671">
      <w:pPr>
        <w:spacing w:before="120" w:after="120"/>
        <w:jc w:val="both"/>
      </w:pPr>
      <w:r w:rsidRPr="00513B04">
        <w:rPr>
          <w:szCs w:val="24"/>
          <w:lang w:eastAsia="fr-FR" w:bidi="fr-FR"/>
        </w:rPr>
        <w:t>Supposons qu</w:t>
      </w:r>
      <w:r>
        <w:rPr>
          <w:szCs w:val="24"/>
          <w:lang w:eastAsia="fr-FR" w:bidi="fr-FR"/>
        </w:rPr>
        <w:t>’</w:t>
      </w:r>
      <w:r w:rsidRPr="00513B04">
        <w:rPr>
          <w:szCs w:val="24"/>
          <w:lang w:eastAsia="fr-FR" w:bidi="fr-FR"/>
        </w:rPr>
        <w:t>un roi aimât une fille de petite condition. Mais peut-être le lecteur a-t-il déjà perdu patience en entendant ce début qui est comme celui d</w:t>
      </w:r>
      <w:r>
        <w:rPr>
          <w:szCs w:val="24"/>
          <w:lang w:eastAsia="fr-FR" w:bidi="fr-FR"/>
        </w:rPr>
        <w:t>’</w:t>
      </w:r>
      <w:r w:rsidRPr="00513B04">
        <w:rPr>
          <w:szCs w:val="24"/>
          <w:lang w:eastAsia="fr-FR" w:bidi="fr-FR"/>
        </w:rPr>
        <w:t>un conte et n</w:t>
      </w:r>
      <w:r>
        <w:rPr>
          <w:szCs w:val="24"/>
          <w:lang w:eastAsia="fr-FR" w:bidi="fr-FR"/>
        </w:rPr>
        <w:t>’</w:t>
      </w:r>
      <w:r w:rsidRPr="00513B04">
        <w:rPr>
          <w:szCs w:val="24"/>
          <w:lang w:eastAsia="fr-FR" w:bidi="fr-FR"/>
        </w:rPr>
        <w:t>a rien de systématique. Oh, il est vrai que le docte Polos</w:t>
      </w:r>
      <w:r>
        <w:rPr>
          <w:szCs w:val="24"/>
          <w:lang w:eastAsia="fr-FR" w:bidi="fr-FR"/>
        </w:rPr>
        <w:t> </w:t>
      </w:r>
      <w:r w:rsidRPr="00513B04">
        <w:rPr>
          <w:rStyle w:val="Appelnotedebasdep"/>
          <w:szCs w:val="24"/>
          <w:lang w:eastAsia="fr-FR" w:bidi="fr-FR"/>
        </w:rPr>
        <w:footnoteReference w:id="42"/>
      </w:r>
      <w:r w:rsidRPr="00513B04">
        <w:rPr>
          <w:szCs w:val="24"/>
          <w:lang w:eastAsia="fr-FR" w:bidi="fr-FR"/>
        </w:rPr>
        <w:t xml:space="preserve"> trouvait fastidieux que Socrate ne cessât de pa</w:t>
      </w:r>
      <w:r w:rsidRPr="00513B04">
        <w:rPr>
          <w:szCs w:val="24"/>
          <w:lang w:eastAsia="fr-FR" w:bidi="fr-FR"/>
        </w:rPr>
        <w:t>r</w:t>
      </w:r>
      <w:r w:rsidRPr="00513B04">
        <w:rPr>
          <w:szCs w:val="24"/>
          <w:lang w:eastAsia="fr-FR" w:bidi="fr-FR"/>
        </w:rPr>
        <w:t>ler de manger et de boire, et de médecins, et d</w:t>
      </w:r>
      <w:r>
        <w:rPr>
          <w:szCs w:val="24"/>
          <w:lang w:eastAsia="fr-FR" w:bidi="fr-FR"/>
        </w:rPr>
        <w:t>’</w:t>
      </w:r>
      <w:r w:rsidRPr="00513B04">
        <w:rPr>
          <w:szCs w:val="24"/>
          <w:lang w:eastAsia="fr-FR" w:bidi="fr-FR"/>
        </w:rPr>
        <w:t>autres futilités dont lui P</w:t>
      </w:r>
      <w:r w:rsidRPr="00513B04">
        <w:rPr>
          <w:szCs w:val="24"/>
          <w:lang w:eastAsia="fr-FR" w:bidi="fr-FR"/>
        </w:rPr>
        <w:t>o</w:t>
      </w:r>
      <w:r w:rsidRPr="00513B04">
        <w:rPr>
          <w:szCs w:val="24"/>
          <w:lang w:eastAsia="fr-FR" w:bidi="fr-FR"/>
        </w:rPr>
        <w:t xml:space="preserve">los ne parlait pas du tout (cf. </w:t>
      </w:r>
      <w:r w:rsidRPr="00DF2AF3">
        <w:rPr>
          <w:i/>
          <w:szCs w:val="24"/>
          <w:lang w:eastAsia="fr-FR" w:bidi="fr-FR"/>
        </w:rPr>
        <w:t>Gorgias</w:t>
      </w:r>
      <w:r w:rsidRPr="00513B04">
        <w:rPr>
          <w:szCs w:val="24"/>
          <w:lang w:eastAsia="fr-FR" w:bidi="fr-FR"/>
        </w:rPr>
        <w:t>) ; mais Socrate n</w:t>
      </w:r>
      <w:r>
        <w:rPr>
          <w:szCs w:val="24"/>
          <w:lang w:eastAsia="fr-FR" w:bidi="fr-FR"/>
        </w:rPr>
        <w:t>’</w:t>
      </w:r>
      <w:r w:rsidRPr="00513B04">
        <w:rPr>
          <w:szCs w:val="24"/>
          <w:lang w:eastAsia="fr-FR" w:bidi="fr-FR"/>
        </w:rPr>
        <w:t>avait-il pas pou</w:t>
      </w:r>
      <w:r w:rsidRPr="00513B04">
        <w:rPr>
          <w:szCs w:val="24"/>
          <w:lang w:eastAsia="fr-FR" w:bidi="fr-FR"/>
        </w:rPr>
        <w:t>r</w:t>
      </w:r>
      <w:r w:rsidRPr="00513B04">
        <w:rPr>
          <w:szCs w:val="24"/>
          <w:lang w:eastAsia="fr-FR" w:bidi="fr-FR"/>
        </w:rPr>
        <w:t>tant un avantage, celui d</w:t>
      </w:r>
      <w:r>
        <w:rPr>
          <w:szCs w:val="24"/>
          <w:lang w:eastAsia="fr-FR" w:bidi="fr-FR"/>
        </w:rPr>
        <w:t>’</w:t>
      </w:r>
      <w:r w:rsidRPr="00513B04">
        <w:rPr>
          <w:szCs w:val="24"/>
          <w:lang w:eastAsia="fr-FR" w:bidi="fr-FR"/>
        </w:rPr>
        <w:t>être comme chacun de nous en po</w:t>
      </w:r>
      <w:r w:rsidRPr="00513B04">
        <w:rPr>
          <w:szCs w:val="24"/>
          <w:lang w:eastAsia="fr-FR" w:bidi="fr-FR"/>
        </w:rPr>
        <w:t>s</w:t>
      </w:r>
      <w:r w:rsidRPr="00513B04">
        <w:rPr>
          <w:szCs w:val="24"/>
          <w:lang w:eastAsia="fr-FR" w:bidi="fr-FR"/>
        </w:rPr>
        <w:t>session depuis l</w:t>
      </w:r>
      <w:r>
        <w:rPr>
          <w:szCs w:val="24"/>
          <w:lang w:eastAsia="fr-FR" w:bidi="fr-FR"/>
        </w:rPr>
        <w:t>’</w:t>
      </w:r>
      <w:r w:rsidRPr="00513B04">
        <w:rPr>
          <w:szCs w:val="24"/>
          <w:lang w:eastAsia="fr-FR" w:bidi="fr-FR"/>
        </w:rPr>
        <w:t>enfance des connaissances nécessaires à cet égard ? et ne s</w:t>
      </w:r>
      <w:r w:rsidRPr="00513B04">
        <w:rPr>
          <w:szCs w:val="24"/>
          <w:lang w:eastAsia="fr-FR" w:bidi="fr-FR"/>
        </w:rPr>
        <w:t>e</w:t>
      </w:r>
      <w:r w:rsidRPr="00513B04">
        <w:rPr>
          <w:szCs w:val="24"/>
          <w:lang w:eastAsia="fr-FR" w:bidi="fr-FR"/>
        </w:rPr>
        <w:t>rait-il pas souhaitable que je</w:t>
      </w:r>
      <w:r>
        <w:rPr>
          <w:szCs w:val="24"/>
          <w:lang w:eastAsia="fr-FR" w:bidi="fr-FR"/>
        </w:rPr>
        <w:t xml:space="preserve"> puisse –</w:t>
      </w:r>
      <w:r w:rsidRPr="00513B04">
        <w:rPr>
          <w:szCs w:val="24"/>
          <w:lang w:eastAsia="fr-FR" w:bidi="fr-FR"/>
        </w:rPr>
        <w:t xml:space="preserve"> ce qui dépasserait de bea</w:t>
      </w:r>
      <w:r w:rsidRPr="00513B04">
        <w:rPr>
          <w:szCs w:val="24"/>
          <w:lang w:eastAsia="fr-FR" w:bidi="fr-FR"/>
        </w:rPr>
        <w:t>u</w:t>
      </w:r>
      <w:r>
        <w:rPr>
          <w:szCs w:val="24"/>
          <w:lang w:eastAsia="fr-FR" w:bidi="fr-FR"/>
        </w:rPr>
        <w:t>coup mes capacités –</w:t>
      </w:r>
      <w:r w:rsidRPr="00513B04">
        <w:rPr>
          <w:szCs w:val="24"/>
          <w:lang w:eastAsia="fr-FR" w:bidi="fr-FR"/>
        </w:rPr>
        <w:t xml:space="preserve"> m</w:t>
      </w:r>
      <w:r>
        <w:rPr>
          <w:szCs w:val="24"/>
          <w:lang w:eastAsia="fr-FR" w:bidi="fr-FR"/>
        </w:rPr>
        <w:t>’</w:t>
      </w:r>
      <w:r w:rsidRPr="00513B04">
        <w:rPr>
          <w:szCs w:val="24"/>
          <w:lang w:eastAsia="fr-FR" w:bidi="fr-FR"/>
        </w:rPr>
        <w:t>en tenir au manger et au boire sans avoir b</w:t>
      </w:r>
      <w:r w:rsidRPr="00513B04">
        <w:rPr>
          <w:szCs w:val="24"/>
          <w:lang w:eastAsia="fr-FR" w:bidi="fr-FR"/>
        </w:rPr>
        <w:t>e</w:t>
      </w:r>
      <w:r w:rsidRPr="00513B04">
        <w:rPr>
          <w:szCs w:val="24"/>
          <w:lang w:eastAsia="fr-FR" w:bidi="fr-FR"/>
        </w:rPr>
        <w:t>soin de faire appel aux rois qui n</w:t>
      </w:r>
      <w:r>
        <w:rPr>
          <w:szCs w:val="24"/>
          <w:lang w:eastAsia="fr-FR" w:bidi="fr-FR"/>
        </w:rPr>
        <w:t>’</w:t>
      </w:r>
      <w:r w:rsidRPr="00513B04">
        <w:rPr>
          <w:szCs w:val="24"/>
          <w:lang w:eastAsia="fr-FR" w:bidi="fr-FR"/>
        </w:rPr>
        <w:t>ont pas toujours, comme on sait, les pensées de tout le monde si par ailleurs elles sont royales ; mais ne peut-on me le pardonner, à moi qui ne suis qu</w:t>
      </w:r>
      <w:r>
        <w:rPr>
          <w:szCs w:val="24"/>
          <w:lang w:eastAsia="fr-FR" w:bidi="fr-FR"/>
        </w:rPr>
        <w:t>’</w:t>
      </w:r>
      <w:r w:rsidRPr="00513B04">
        <w:rPr>
          <w:szCs w:val="24"/>
          <w:lang w:eastAsia="fr-FR" w:bidi="fr-FR"/>
        </w:rPr>
        <w:t>un poète et qui, me ra</w:t>
      </w:r>
      <w:r w:rsidRPr="00513B04">
        <w:rPr>
          <w:szCs w:val="24"/>
          <w:lang w:eastAsia="fr-FR" w:bidi="fr-FR"/>
        </w:rPr>
        <w:t>p</w:t>
      </w:r>
      <w:r w:rsidRPr="00513B04">
        <w:rPr>
          <w:szCs w:val="24"/>
          <w:lang w:eastAsia="fr-FR" w:bidi="fr-FR"/>
        </w:rPr>
        <w:t>pelant les belles paroles de Thémistocle, vais déployer le tapis de mon discours pour que le travail n</w:t>
      </w:r>
      <w:r>
        <w:rPr>
          <w:szCs w:val="24"/>
          <w:lang w:eastAsia="fr-FR" w:bidi="fr-FR"/>
        </w:rPr>
        <w:t>’</w:t>
      </w:r>
      <w:r w:rsidRPr="00513B04">
        <w:rPr>
          <w:szCs w:val="24"/>
          <w:lang w:eastAsia="fr-FR" w:bidi="fr-FR"/>
        </w:rPr>
        <w:t>en reste pas caché si je le laissais roulé ? Supp</w:t>
      </w:r>
      <w:r w:rsidRPr="00513B04">
        <w:rPr>
          <w:szCs w:val="24"/>
          <w:lang w:eastAsia="fr-FR" w:bidi="fr-FR"/>
        </w:rPr>
        <w:t>o</w:t>
      </w:r>
      <w:r w:rsidRPr="00513B04">
        <w:rPr>
          <w:szCs w:val="24"/>
          <w:lang w:eastAsia="fr-FR" w:bidi="fr-FR"/>
        </w:rPr>
        <w:t>sons donc qu</w:t>
      </w:r>
      <w:r>
        <w:rPr>
          <w:szCs w:val="24"/>
          <w:lang w:eastAsia="fr-FR" w:bidi="fr-FR"/>
        </w:rPr>
        <w:t>’</w:t>
      </w:r>
      <w:r w:rsidRPr="00513B04">
        <w:rPr>
          <w:szCs w:val="24"/>
          <w:lang w:eastAsia="fr-FR" w:bidi="fr-FR"/>
        </w:rPr>
        <w:t>un roi aimât une fille du peuple. Le cœur du roi n</w:t>
      </w:r>
      <w:r>
        <w:rPr>
          <w:szCs w:val="24"/>
          <w:lang w:eastAsia="fr-FR" w:bidi="fr-FR"/>
        </w:rPr>
        <w:t>’</w:t>
      </w:r>
      <w:r w:rsidRPr="00513B04">
        <w:rPr>
          <w:szCs w:val="24"/>
          <w:lang w:eastAsia="fr-FR" w:bidi="fr-FR"/>
        </w:rPr>
        <w:t>était pas contaminé par cette sagesse qu</w:t>
      </w:r>
      <w:r>
        <w:rPr>
          <w:szCs w:val="24"/>
          <w:lang w:eastAsia="fr-FR" w:bidi="fr-FR"/>
        </w:rPr>
        <w:t>’</w:t>
      </w:r>
      <w:r w:rsidRPr="00513B04">
        <w:rPr>
          <w:szCs w:val="24"/>
          <w:lang w:eastAsia="fr-FR" w:bidi="fr-FR"/>
        </w:rPr>
        <w:t>on ne prône que trop, il ignorait ces difficultés que découvre l</w:t>
      </w:r>
      <w:r>
        <w:rPr>
          <w:szCs w:val="24"/>
          <w:lang w:eastAsia="fr-FR" w:bidi="fr-FR"/>
        </w:rPr>
        <w:t>’</w:t>
      </w:r>
      <w:r w:rsidRPr="00513B04">
        <w:rPr>
          <w:szCs w:val="24"/>
          <w:lang w:eastAsia="fr-FR" w:bidi="fr-FR"/>
        </w:rPr>
        <w:t>entendement pour tenir le cœur captif et qui donnent bien de l</w:t>
      </w:r>
      <w:r>
        <w:rPr>
          <w:szCs w:val="24"/>
          <w:lang w:eastAsia="fr-FR" w:bidi="fr-FR"/>
        </w:rPr>
        <w:t>’</w:t>
      </w:r>
      <w:r w:rsidRPr="00513B04">
        <w:rPr>
          <w:szCs w:val="24"/>
          <w:lang w:eastAsia="fr-FR" w:bidi="fr-FR"/>
        </w:rPr>
        <w:t>ouvrage aux poètes et rendent leurs formules magiques nécessaires. Sa décision était facile à exéc</w:t>
      </w:r>
      <w:r w:rsidRPr="00513B04">
        <w:rPr>
          <w:szCs w:val="24"/>
          <w:lang w:eastAsia="fr-FR" w:bidi="fr-FR"/>
        </w:rPr>
        <w:t>u</w:t>
      </w:r>
      <w:r w:rsidRPr="00513B04">
        <w:rPr>
          <w:szCs w:val="24"/>
          <w:lang w:eastAsia="fr-FR" w:bidi="fr-FR"/>
        </w:rPr>
        <w:t>ter; car chaque homme d</w:t>
      </w:r>
      <w:r>
        <w:rPr>
          <w:szCs w:val="24"/>
          <w:lang w:eastAsia="fr-FR" w:bidi="fr-FR"/>
        </w:rPr>
        <w:t>’</w:t>
      </w:r>
      <w:r w:rsidRPr="00513B04">
        <w:rPr>
          <w:szCs w:val="24"/>
          <w:lang w:eastAsia="fr-FR" w:bidi="fr-FR"/>
        </w:rPr>
        <w:t>État craignait sa colère et n</w:t>
      </w:r>
      <w:r>
        <w:rPr>
          <w:szCs w:val="24"/>
          <w:lang w:eastAsia="fr-FR" w:bidi="fr-FR"/>
        </w:rPr>
        <w:t>’</w:t>
      </w:r>
      <w:r w:rsidRPr="00513B04">
        <w:rPr>
          <w:szCs w:val="24"/>
          <w:lang w:eastAsia="fr-FR" w:bidi="fr-FR"/>
        </w:rPr>
        <w:t>osait pas faire de remarque, et chaque État étranger tremblait devant sa puissance et n</w:t>
      </w:r>
      <w:r>
        <w:rPr>
          <w:szCs w:val="24"/>
          <w:lang w:eastAsia="fr-FR" w:bidi="fr-FR"/>
        </w:rPr>
        <w:t>’</w:t>
      </w:r>
      <w:r w:rsidRPr="00513B04">
        <w:rPr>
          <w:szCs w:val="24"/>
          <w:lang w:eastAsia="fr-FR" w:bidi="fr-FR"/>
        </w:rPr>
        <w:t>osait s</w:t>
      </w:r>
      <w:r>
        <w:rPr>
          <w:szCs w:val="24"/>
          <w:lang w:eastAsia="fr-FR" w:bidi="fr-FR"/>
        </w:rPr>
        <w:t>’</w:t>
      </w:r>
      <w:r w:rsidRPr="00513B04">
        <w:rPr>
          <w:szCs w:val="24"/>
          <w:lang w:eastAsia="fr-FR" w:bidi="fr-FR"/>
        </w:rPr>
        <w:t>abstenir d</w:t>
      </w:r>
      <w:r>
        <w:rPr>
          <w:szCs w:val="24"/>
          <w:lang w:eastAsia="fr-FR" w:bidi="fr-FR"/>
        </w:rPr>
        <w:t>’</w:t>
      </w:r>
      <w:r w:rsidRPr="00513B04">
        <w:rPr>
          <w:szCs w:val="24"/>
          <w:lang w:eastAsia="fr-FR" w:bidi="fr-FR"/>
        </w:rPr>
        <w:t>envoyer aux noces des ambassadeurs chargés de vœux, et le plus vil courtisan rampant dans la poussière n</w:t>
      </w:r>
      <w:r>
        <w:rPr>
          <w:szCs w:val="24"/>
          <w:lang w:eastAsia="fr-FR" w:bidi="fr-FR"/>
        </w:rPr>
        <w:t>’</w:t>
      </w:r>
      <w:r w:rsidRPr="00513B04">
        <w:rPr>
          <w:szCs w:val="24"/>
          <w:lang w:eastAsia="fr-FR" w:bidi="fr-FR"/>
        </w:rPr>
        <w:t>osait le ble</w:t>
      </w:r>
      <w:r w:rsidRPr="00513B04">
        <w:rPr>
          <w:szCs w:val="24"/>
          <w:lang w:eastAsia="fr-FR" w:bidi="fr-FR"/>
        </w:rPr>
        <w:t>s</w:t>
      </w:r>
      <w:r w:rsidRPr="00513B04">
        <w:rPr>
          <w:szCs w:val="24"/>
          <w:lang w:eastAsia="fr-FR" w:bidi="fr-FR"/>
        </w:rPr>
        <w:t xml:space="preserve">ser par peur de </w:t>
      </w:r>
      <w:r>
        <w:rPr>
          <w:szCs w:val="24"/>
          <w:lang w:eastAsia="fr-FR" w:bidi="fr-FR"/>
        </w:rPr>
        <w:t>se faire écraser la tête. Que l’</w:t>
      </w:r>
      <w:r w:rsidRPr="00513B04">
        <w:rPr>
          <w:szCs w:val="24"/>
          <w:lang w:eastAsia="fr-FR" w:bidi="fr-FR"/>
        </w:rPr>
        <w:t>on accorde donc les harpes, [64] que le chant des poètes commence à se faire entendre, que rien ne manque à la fête</w:t>
      </w:r>
      <w:r w:rsidRPr="00513B04">
        <w:t> :</w:t>
      </w:r>
      <w:r w:rsidRPr="00513B04">
        <w:rPr>
          <w:szCs w:val="24"/>
          <w:lang w:eastAsia="fr-FR" w:bidi="fr-FR"/>
        </w:rPr>
        <w:t xml:space="preserve"> voici que l</w:t>
      </w:r>
      <w:r>
        <w:rPr>
          <w:szCs w:val="24"/>
          <w:lang w:eastAsia="fr-FR" w:bidi="fr-FR"/>
        </w:rPr>
        <w:t>’</w:t>
      </w:r>
      <w:r w:rsidRPr="00513B04">
        <w:rPr>
          <w:szCs w:val="24"/>
          <w:lang w:eastAsia="fr-FR" w:bidi="fr-FR"/>
        </w:rPr>
        <w:t>amour célèbre son triomphe</w:t>
      </w:r>
      <w:r w:rsidRPr="00513B04">
        <w:t> ;</w:t>
      </w:r>
      <w:r w:rsidRPr="00513B04">
        <w:rPr>
          <w:szCs w:val="24"/>
          <w:lang w:eastAsia="fr-FR" w:bidi="fr-FR"/>
        </w:rPr>
        <w:t xml:space="preserve"> car l</w:t>
      </w:r>
      <w:r>
        <w:rPr>
          <w:szCs w:val="24"/>
          <w:lang w:eastAsia="fr-FR" w:bidi="fr-FR"/>
        </w:rPr>
        <w:t>’</w:t>
      </w:r>
      <w:r w:rsidRPr="00513B04">
        <w:rPr>
          <w:szCs w:val="24"/>
          <w:lang w:eastAsia="fr-FR" w:bidi="fr-FR"/>
        </w:rPr>
        <w:t>amour crie victoire quand il unit des égaux, mais quel triomphe quand il égalise dans l</w:t>
      </w:r>
      <w:r>
        <w:rPr>
          <w:szCs w:val="24"/>
          <w:lang w:eastAsia="fr-FR" w:bidi="fr-FR"/>
        </w:rPr>
        <w:t>’</w:t>
      </w:r>
      <w:r w:rsidRPr="00513B04">
        <w:rPr>
          <w:szCs w:val="24"/>
          <w:lang w:eastAsia="fr-FR" w:bidi="fr-FR"/>
        </w:rPr>
        <w:t>amour ce qui était inégal</w:t>
      </w:r>
      <w:r w:rsidRPr="00513B04">
        <w:t> !</w:t>
      </w:r>
      <w:r w:rsidRPr="00513B04">
        <w:rPr>
          <w:szCs w:val="24"/>
          <w:lang w:eastAsia="fr-FR" w:bidi="fr-FR"/>
        </w:rPr>
        <w:t xml:space="preserve"> Alors surgit un so</w:t>
      </w:r>
      <w:r w:rsidRPr="00513B04">
        <w:rPr>
          <w:szCs w:val="24"/>
          <w:lang w:eastAsia="fr-FR" w:bidi="fr-FR"/>
        </w:rPr>
        <w:t>u</w:t>
      </w:r>
      <w:r w:rsidRPr="00513B04">
        <w:rPr>
          <w:szCs w:val="24"/>
          <w:lang w:eastAsia="fr-FR" w:bidi="fr-FR"/>
        </w:rPr>
        <w:t>ci dans l</w:t>
      </w:r>
      <w:r>
        <w:rPr>
          <w:szCs w:val="24"/>
          <w:lang w:eastAsia="fr-FR" w:bidi="fr-FR"/>
        </w:rPr>
        <w:t>’</w:t>
      </w:r>
      <w:r w:rsidRPr="00513B04">
        <w:rPr>
          <w:szCs w:val="24"/>
          <w:lang w:eastAsia="fr-FR" w:bidi="fr-FR"/>
        </w:rPr>
        <w:t>âme du roi</w:t>
      </w:r>
      <w:r w:rsidRPr="00513B04">
        <w:t> ;</w:t>
      </w:r>
      <w:r w:rsidRPr="00513B04">
        <w:rPr>
          <w:szCs w:val="24"/>
          <w:lang w:eastAsia="fr-FR" w:bidi="fr-FR"/>
        </w:rPr>
        <w:t xml:space="preserve"> qui y songerait sinon un roi qui pense royal</w:t>
      </w:r>
      <w:r w:rsidRPr="00513B04">
        <w:rPr>
          <w:szCs w:val="24"/>
          <w:lang w:eastAsia="fr-FR" w:bidi="fr-FR"/>
        </w:rPr>
        <w:t>e</w:t>
      </w:r>
      <w:r w:rsidRPr="00513B04">
        <w:rPr>
          <w:szCs w:val="24"/>
          <w:lang w:eastAsia="fr-FR" w:bidi="fr-FR"/>
        </w:rPr>
        <w:t>ment</w:t>
      </w:r>
      <w:r w:rsidRPr="00513B04">
        <w:t> !</w:t>
      </w:r>
      <w:r w:rsidRPr="00513B04">
        <w:rPr>
          <w:szCs w:val="24"/>
          <w:lang w:eastAsia="fr-FR" w:bidi="fr-FR"/>
        </w:rPr>
        <w:t xml:space="preserve"> Il ne dit mot à pe</w:t>
      </w:r>
      <w:r w:rsidRPr="00513B04">
        <w:rPr>
          <w:szCs w:val="24"/>
          <w:lang w:eastAsia="fr-FR" w:bidi="fr-FR"/>
        </w:rPr>
        <w:t>r</w:t>
      </w:r>
      <w:r w:rsidRPr="00513B04">
        <w:rPr>
          <w:szCs w:val="24"/>
          <w:lang w:eastAsia="fr-FR" w:bidi="fr-FR"/>
        </w:rPr>
        <w:t>sonne de son souci, car s</w:t>
      </w:r>
      <w:r>
        <w:rPr>
          <w:szCs w:val="24"/>
          <w:lang w:eastAsia="fr-FR" w:bidi="fr-FR"/>
        </w:rPr>
        <w:t>’</w:t>
      </w:r>
      <w:r w:rsidRPr="00513B04">
        <w:rPr>
          <w:szCs w:val="24"/>
          <w:lang w:eastAsia="fr-FR" w:bidi="fr-FR"/>
        </w:rPr>
        <w:t>il l</w:t>
      </w:r>
      <w:r>
        <w:rPr>
          <w:szCs w:val="24"/>
          <w:lang w:eastAsia="fr-FR" w:bidi="fr-FR"/>
        </w:rPr>
        <w:t>’</w:t>
      </w:r>
      <w:r w:rsidRPr="00513B04">
        <w:rPr>
          <w:szCs w:val="24"/>
          <w:lang w:eastAsia="fr-FR" w:bidi="fr-FR"/>
        </w:rPr>
        <w:t>avait fait chaque courtisan aurait dit</w:t>
      </w:r>
      <w:r w:rsidRPr="00513B04">
        <w:t> :</w:t>
      </w:r>
      <w:r w:rsidRPr="00513B04">
        <w:rPr>
          <w:szCs w:val="24"/>
          <w:lang w:eastAsia="fr-FR" w:bidi="fr-FR"/>
        </w:rPr>
        <w:t xml:space="preserve"> </w:t>
      </w:r>
      <w:r>
        <w:t>« </w:t>
      </w:r>
      <w:r w:rsidRPr="00513B04">
        <w:rPr>
          <w:szCs w:val="24"/>
          <w:lang w:eastAsia="fr-FR" w:bidi="fr-FR"/>
        </w:rPr>
        <w:t>Ce que Votre Majesté a fait pour cette jeune fille est un bienfait dont elle ne pou</w:t>
      </w:r>
      <w:r w:rsidRPr="00513B04">
        <w:rPr>
          <w:szCs w:val="24"/>
          <w:lang w:eastAsia="fr-FR" w:bidi="fr-FR"/>
        </w:rPr>
        <w:t>r</w:t>
      </w:r>
      <w:r w:rsidRPr="00513B04">
        <w:rPr>
          <w:szCs w:val="24"/>
          <w:lang w:eastAsia="fr-FR" w:bidi="fr-FR"/>
        </w:rPr>
        <w:t>ra jamais vous remercier assez pendant toute sa vie</w:t>
      </w:r>
      <w:r>
        <w:t> </w:t>
      </w:r>
      <w:r w:rsidRPr="00513B04">
        <w:t>» ;</w:t>
      </w:r>
      <w:r w:rsidRPr="00513B04">
        <w:rPr>
          <w:szCs w:val="24"/>
          <w:lang w:eastAsia="fr-FR" w:bidi="fr-FR"/>
        </w:rPr>
        <w:t xml:space="preserve"> ce qui eût sans doute évei</w:t>
      </w:r>
      <w:r w:rsidRPr="00513B04">
        <w:rPr>
          <w:szCs w:val="24"/>
          <w:lang w:eastAsia="fr-FR" w:bidi="fr-FR"/>
        </w:rPr>
        <w:t>l</w:t>
      </w:r>
      <w:r w:rsidRPr="00513B04">
        <w:rPr>
          <w:szCs w:val="24"/>
          <w:lang w:eastAsia="fr-FR" w:bidi="fr-FR"/>
        </w:rPr>
        <w:t>lé la colère du roi contre le courtisan qu</w:t>
      </w:r>
      <w:r>
        <w:rPr>
          <w:szCs w:val="24"/>
          <w:lang w:eastAsia="fr-FR" w:bidi="fr-FR"/>
        </w:rPr>
        <w:t>’</w:t>
      </w:r>
      <w:r w:rsidRPr="00513B04">
        <w:rPr>
          <w:szCs w:val="24"/>
          <w:lang w:eastAsia="fr-FR" w:bidi="fr-FR"/>
        </w:rPr>
        <w:t>il eût fa</w:t>
      </w:r>
      <w:r>
        <w:rPr>
          <w:szCs w:val="24"/>
          <w:lang w:eastAsia="fr-FR" w:bidi="fr-FR"/>
        </w:rPr>
        <w:t>it exécuter pour crime de lèse-</w:t>
      </w:r>
      <w:r w:rsidRPr="00513B04">
        <w:rPr>
          <w:szCs w:val="24"/>
          <w:lang w:eastAsia="fr-FR" w:bidi="fr-FR"/>
        </w:rPr>
        <w:t>majesté envers sa bien-aimée</w:t>
      </w:r>
      <w:r w:rsidRPr="00513B04">
        <w:t> ;</w:t>
      </w:r>
      <w:r w:rsidRPr="00513B04">
        <w:rPr>
          <w:szCs w:val="24"/>
          <w:lang w:eastAsia="fr-FR" w:bidi="fr-FR"/>
        </w:rPr>
        <w:t xml:space="preserve"> et en cela le courtisan aurait aussi d</w:t>
      </w:r>
      <w:r>
        <w:rPr>
          <w:szCs w:val="24"/>
          <w:lang w:eastAsia="fr-FR" w:bidi="fr-FR"/>
        </w:rPr>
        <w:t>’</w:t>
      </w:r>
      <w:r w:rsidRPr="00513B04">
        <w:rPr>
          <w:szCs w:val="24"/>
          <w:lang w:eastAsia="fr-FR" w:bidi="fr-FR"/>
        </w:rPr>
        <w:t>une autre manière provoqué le chagrin du roi. Solitaire, il tisonnait son chagrin dans son cœur</w:t>
      </w:r>
      <w:r w:rsidRPr="00513B04">
        <w:t> :</w:t>
      </w:r>
      <w:r w:rsidRPr="00513B04">
        <w:rPr>
          <w:szCs w:val="24"/>
          <w:lang w:eastAsia="fr-FR" w:bidi="fr-FR"/>
        </w:rPr>
        <w:t xml:space="preserve"> la jeune fille serait-elle tout de même rendue heure</w:t>
      </w:r>
      <w:r w:rsidRPr="00513B04">
        <w:rPr>
          <w:szCs w:val="24"/>
          <w:lang w:eastAsia="fr-FR" w:bidi="fr-FR"/>
        </w:rPr>
        <w:t>u</w:t>
      </w:r>
      <w:r w:rsidRPr="00513B04">
        <w:rPr>
          <w:szCs w:val="24"/>
          <w:lang w:eastAsia="fr-FR" w:bidi="fr-FR"/>
        </w:rPr>
        <w:t>se, aurait-elle un assez franc naturel pour ne jamais se rappeler ce que le roi ne tenait qu</w:t>
      </w:r>
      <w:r>
        <w:rPr>
          <w:szCs w:val="24"/>
          <w:lang w:eastAsia="fr-FR" w:bidi="fr-FR"/>
        </w:rPr>
        <w:t>’</w:t>
      </w:r>
      <w:r w:rsidRPr="00513B04">
        <w:rPr>
          <w:szCs w:val="24"/>
          <w:lang w:eastAsia="fr-FR" w:bidi="fr-FR"/>
        </w:rPr>
        <w:t>à oublier</w:t>
      </w:r>
      <w:r w:rsidRPr="00513B04">
        <w:t> :</w:t>
      </w:r>
      <w:r w:rsidRPr="00513B04">
        <w:rPr>
          <w:szCs w:val="24"/>
          <w:lang w:eastAsia="fr-FR" w:bidi="fr-FR"/>
        </w:rPr>
        <w:t xml:space="preserve"> qu</w:t>
      </w:r>
      <w:r>
        <w:rPr>
          <w:szCs w:val="24"/>
          <w:lang w:eastAsia="fr-FR" w:bidi="fr-FR"/>
        </w:rPr>
        <w:t>’</w:t>
      </w:r>
      <w:r w:rsidRPr="00513B04">
        <w:rPr>
          <w:szCs w:val="24"/>
          <w:lang w:eastAsia="fr-FR" w:bidi="fr-FR"/>
        </w:rPr>
        <w:t>il était le roi et qu</w:t>
      </w:r>
      <w:r>
        <w:rPr>
          <w:szCs w:val="24"/>
          <w:lang w:eastAsia="fr-FR" w:bidi="fr-FR"/>
        </w:rPr>
        <w:t>’</w:t>
      </w:r>
      <w:r w:rsidRPr="00513B04">
        <w:rPr>
          <w:szCs w:val="24"/>
          <w:lang w:eastAsia="fr-FR" w:bidi="fr-FR"/>
        </w:rPr>
        <w:t>elle avait été une pauvre fille</w:t>
      </w:r>
      <w:r w:rsidRPr="00513B04">
        <w:t> ?</w:t>
      </w:r>
      <w:r w:rsidRPr="00513B04">
        <w:rPr>
          <w:szCs w:val="24"/>
          <w:lang w:eastAsia="fr-FR" w:bidi="fr-FR"/>
        </w:rPr>
        <w:t xml:space="preserve"> Car si cela arr</w:t>
      </w:r>
      <w:r w:rsidRPr="00513B04">
        <w:rPr>
          <w:szCs w:val="24"/>
          <w:lang w:eastAsia="fr-FR" w:bidi="fr-FR"/>
        </w:rPr>
        <w:t>i</w:t>
      </w:r>
      <w:r w:rsidRPr="00513B04">
        <w:rPr>
          <w:szCs w:val="24"/>
          <w:lang w:eastAsia="fr-FR" w:bidi="fr-FR"/>
        </w:rPr>
        <w:t>vait, si ce souvenir devait s</w:t>
      </w:r>
      <w:r>
        <w:rPr>
          <w:szCs w:val="24"/>
          <w:lang w:eastAsia="fr-FR" w:bidi="fr-FR"/>
        </w:rPr>
        <w:t>’</w:t>
      </w:r>
      <w:r w:rsidRPr="00513B04">
        <w:rPr>
          <w:szCs w:val="24"/>
          <w:lang w:eastAsia="fr-FR" w:bidi="fr-FR"/>
        </w:rPr>
        <w:t>éveiller en elle pour détourner, en rival heureux, ses pensées loin du roi</w:t>
      </w:r>
      <w:r w:rsidRPr="00513B04">
        <w:t> ;</w:t>
      </w:r>
      <w:r w:rsidRPr="00513B04">
        <w:rPr>
          <w:szCs w:val="24"/>
          <w:lang w:eastAsia="fr-FR" w:bidi="fr-FR"/>
        </w:rPr>
        <w:t xml:space="preserve"> s</w:t>
      </w:r>
      <w:r>
        <w:rPr>
          <w:szCs w:val="24"/>
          <w:lang w:eastAsia="fr-FR" w:bidi="fr-FR"/>
        </w:rPr>
        <w:t>’</w:t>
      </w:r>
      <w:r w:rsidRPr="00513B04">
        <w:rPr>
          <w:szCs w:val="24"/>
          <w:lang w:eastAsia="fr-FR" w:bidi="fr-FR"/>
        </w:rPr>
        <w:t>il l</w:t>
      </w:r>
      <w:r>
        <w:rPr>
          <w:szCs w:val="24"/>
          <w:lang w:eastAsia="fr-FR" w:bidi="fr-FR"/>
        </w:rPr>
        <w:t>’</w:t>
      </w:r>
      <w:r w:rsidRPr="00513B04">
        <w:rPr>
          <w:szCs w:val="24"/>
          <w:lang w:eastAsia="fr-FR" w:bidi="fr-FR"/>
        </w:rPr>
        <w:t>attirait dans l</w:t>
      </w:r>
      <w:r>
        <w:rPr>
          <w:szCs w:val="24"/>
          <w:lang w:eastAsia="fr-FR" w:bidi="fr-FR"/>
        </w:rPr>
        <w:t>’</w:t>
      </w:r>
      <w:r w:rsidRPr="00513B04">
        <w:rPr>
          <w:szCs w:val="24"/>
          <w:lang w:eastAsia="fr-FR" w:bidi="fr-FR"/>
        </w:rPr>
        <w:t>hermétisme d</w:t>
      </w:r>
      <w:r>
        <w:rPr>
          <w:szCs w:val="24"/>
          <w:lang w:eastAsia="fr-FR" w:bidi="fr-FR"/>
        </w:rPr>
        <w:t>’</w:t>
      </w:r>
      <w:r w:rsidRPr="00513B04">
        <w:rPr>
          <w:szCs w:val="24"/>
          <w:lang w:eastAsia="fr-FR" w:bidi="fr-FR"/>
        </w:rPr>
        <w:t>une douleur secrète et passait parfois sur son âme comme la mort sur la tombe</w:t>
      </w:r>
      <w:r w:rsidRPr="00513B04">
        <w:t> :</w:t>
      </w:r>
      <w:r w:rsidRPr="00513B04">
        <w:rPr>
          <w:szCs w:val="24"/>
          <w:lang w:eastAsia="fr-FR" w:bidi="fr-FR"/>
        </w:rPr>
        <w:t xml:space="preserve"> que serait alors la splendeur de son amour</w:t>
      </w:r>
      <w:r w:rsidRPr="00513B04">
        <w:t> !</w:t>
      </w:r>
      <w:r w:rsidRPr="00513B04">
        <w:rPr>
          <w:szCs w:val="24"/>
          <w:lang w:eastAsia="fr-FR" w:bidi="fr-FR"/>
        </w:rPr>
        <w:t xml:space="preserve"> N</w:t>
      </w:r>
      <w:r>
        <w:rPr>
          <w:szCs w:val="24"/>
          <w:lang w:eastAsia="fr-FR" w:bidi="fr-FR"/>
        </w:rPr>
        <w:t>’</w:t>
      </w:r>
      <w:r w:rsidRPr="00513B04">
        <w:rPr>
          <w:szCs w:val="24"/>
          <w:lang w:eastAsia="fr-FR" w:bidi="fr-FR"/>
        </w:rPr>
        <w:t>aurait-elle pas, alors, été plus heureuse dans son coin obscur, aimée d</w:t>
      </w:r>
      <w:r>
        <w:rPr>
          <w:szCs w:val="24"/>
          <w:lang w:eastAsia="fr-FR" w:bidi="fr-FR"/>
        </w:rPr>
        <w:t>’</w:t>
      </w:r>
      <w:r w:rsidRPr="00513B04">
        <w:rPr>
          <w:szCs w:val="24"/>
          <w:lang w:eastAsia="fr-FR" w:bidi="fr-FR"/>
        </w:rPr>
        <w:t>un de ses semblables, contente dans son humble chaumière, mais franc jeu en son amour et gaie du matin au soir</w:t>
      </w:r>
      <w:r w:rsidRPr="00513B04">
        <w:t> ?</w:t>
      </w:r>
      <w:r w:rsidRPr="00513B04">
        <w:rPr>
          <w:szCs w:val="24"/>
          <w:lang w:eastAsia="fr-FR" w:bidi="fr-FR"/>
        </w:rPr>
        <w:t xml:space="preserve"> Quelle plénitude, quelle surabondance de ch</w:t>
      </w:r>
      <w:r w:rsidRPr="00513B04">
        <w:rPr>
          <w:szCs w:val="24"/>
          <w:lang w:eastAsia="fr-FR" w:bidi="fr-FR"/>
        </w:rPr>
        <w:t>a</w:t>
      </w:r>
      <w:r w:rsidRPr="00513B04">
        <w:rPr>
          <w:szCs w:val="24"/>
          <w:lang w:eastAsia="fr-FR" w:bidi="fr-FR"/>
        </w:rPr>
        <w:t>grin ne trouvons-nous pas ici, mûrie pour ainsi dire et succombant presque sous le poids de sa fécondité, n</w:t>
      </w:r>
      <w:r>
        <w:rPr>
          <w:szCs w:val="24"/>
          <w:lang w:eastAsia="fr-FR" w:bidi="fr-FR"/>
        </w:rPr>
        <w:t>’</w:t>
      </w:r>
      <w:r w:rsidRPr="00513B04">
        <w:rPr>
          <w:szCs w:val="24"/>
          <w:lang w:eastAsia="fr-FR" w:bidi="fr-FR"/>
        </w:rPr>
        <w:t>attendant que le temps de la moisson, quand la pe</w:t>
      </w:r>
      <w:r w:rsidRPr="00513B04">
        <w:rPr>
          <w:szCs w:val="24"/>
          <w:lang w:eastAsia="fr-FR" w:bidi="fr-FR"/>
        </w:rPr>
        <w:t>n</w:t>
      </w:r>
      <w:r w:rsidRPr="00513B04">
        <w:rPr>
          <w:szCs w:val="24"/>
          <w:lang w:eastAsia="fr-FR" w:bidi="fr-FR"/>
        </w:rPr>
        <w:t>sée du roi, tel un fléau, en fera sortir tout le grain. Car même si la jeune fille devait être contente de n</w:t>
      </w:r>
      <w:r>
        <w:rPr>
          <w:szCs w:val="24"/>
          <w:lang w:eastAsia="fr-FR" w:bidi="fr-FR"/>
        </w:rPr>
        <w:t>’</w:t>
      </w:r>
      <w:r w:rsidRPr="00513B04">
        <w:rPr>
          <w:szCs w:val="24"/>
          <w:lang w:eastAsia="fr-FR" w:bidi="fr-FR"/>
        </w:rPr>
        <w:t>être rien, cela ne pourrait satisfaire le roi, justement à ca</w:t>
      </w:r>
      <w:r w:rsidRPr="00513B04">
        <w:rPr>
          <w:szCs w:val="24"/>
          <w:lang w:eastAsia="fr-FR" w:bidi="fr-FR"/>
        </w:rPr>
        <w:t>u</w:t>
      </w:r>
      <w:r w:rsidRPr="00513B04">
        <w:rPr>
          <w:szCs w:val="24"/>
          <w:lang w:eastAsia="fr-FR" w:bidi="fr-FR"/>
        </w:rPr>
        <w:t xml:space="preserve">se de son amour, </w:t>
      </w:r>
      <w:r w:rsidRPr="00513B04">
        <w:rPr>
          <w:lang w:eastAsia="fr-FR" w:bidi="fr-FR"/>
        </w:rPr>
        <w:t xml:space="preserve">[65] </w:t>
      </w:r>
      <w:r w:rsidRPr="00513B04">
        <w:rPr>
          <w:szCs w:val="24"/>
          <w:lang w:eastAsia="fr-FR" w:bidi="fr-FR"/>
        </w:rPr>
        <w:t>et il lui serait plus pénible d</w:t>
      </w:r>
      <w:r>
        <w:rPr>
          <w:szCs w:val="24"/>
          <w:lang w:eastAsia="fr-FR" w:bidi="fr-FR"/>
        </w:rPr>
        <w:t>’</w:t>
      </w:r>
      <w:r w:rsidRPr="00513B04">
        <w:rPr>
          <w:szCs w:val="24"/>
          <w:lang w:eastAsia="fr-FR" w:bidi="fr-FR"/>
        </w:rPr>
        <w:t>être son bienfaiteur que de la perdre. Et si alors elle n</w:t>
      </w:r>
      <w:r>
        <w:rPr>
          <w:szCs w:val="24"/>
          <w:lang w:eastAsia="fr-FR" w:bidi="fr-FR"/>
        </w:rPr>
        <w:t>’</w:t>
      </w:r>
      <w:r w:rsidRPr="00513B04">
        <w:rPr>
          <w:szCs w:val="24"/>
          <w:lang w:eastAsia="fr-FR" w:bidi="fr-FR"/>
        </w:rPr>
        <w:t>avait même pas pu le comprendre (car quand on se met à parler impr</w:t>
      </w:r>
      <w:r w:rsidRPr="00513B04">
        <w:rPr>
          <w:szCs w:val="24"/>
          <w:lang w:eastAsia="fr-FR" w:bidi="fr-FR"/>
        </w:rPr>
        <w:t>o</w:t>
      </w:r>
      <w:r w:rsidRPr="00513B04">
        <w:rPr>
          <w:szCs w:val="24"/>
          <w:lang w:eastAsia="fr-FR" w:bidi="fr-FR"/>
        </w:rPr>
        <w:t>prement de l</w:t>
      </w:r>
      <w:r>
        <w:rPr>
          <w:szCs w:val="24"/>
          <w:lang w:eastAsia="fr-FR" w:bidi="fr-FR"/>
        </w:rPr>
        <w:t>’</w:t>
      </w:r>
      <w:r w:rsidRPr="00513B04">
        <w:rPr>
          <w:szCs w:val="24"/>
          <w:lang w:eastAsia="fr-FR" w:bidi="fr-FR"/>
        </w:rPr>
        <w:t>humain rien n</w:t>
      </w:r>
      <w:r>
        <w:rPr>
          <w:szCs w:val="24"/>
          <w:lang w:eastAsia="fr-FR" w:bidi="fr-FR"/>
        </w:rPr>
        <w:t>’</w:t>
      </w:r>
      <w:r w:rsidRPr="00513B04">
        <w:rPr>
          <w:szCs w:val="24"/>
          <w:lang w:eastAsia="fr-FR" w:bidi="fr-FR"/>
        </w:rPr>
        <w:t>empêche d</w:t>
      </w:r>
      <w:r>
        <w:rPr>
          <w:szCs w:val="24"/>
          <w:lang w:eastAsia="fr-FR" w:bidi="fr-FR"/>
        </w:rPr>
        <w:t>’</w:t>
      </w:r>
      <w:r w:rsidRPr="00513B04">
        <w:rPr>
          <w:szCs w:val="24"/>
          <w:lang w:eastAsia="fr-FR" w:bidi="fr-FR"/>
        </w:rPr>
        <w:t>admettre une différence de mentalité qui rend la compréhension impossible), quel profond chagrin ne sommei</w:t>
      </w:r>
      <w:r w:rsidRPr="00513B04">
        <w:rPr>
          <w:szCs w:val="24"/>
          <w:lang w:eastAsia="fr-FR" w:bidi="fr-FR"/>
        </w:rPr>
        <w:t>l</w:t>
      </w:r>
      <w:r w:rsidRPr="00513B04">
        <w:rPr>
          <w:szCs w:val="24"/>
          <w:lang w:eastAsia="fr-FR" w:bidi="fr-FR"/>
        </w:rPr>
        <w:t>le-t-il pas dans cet amour malheureux, et qui oserait l</w:t>
      </w:r>
      <w:r>
        <w:rPr>
          <w:szCs w:val="24"/>
          <w:lang w:eastAsia="fr-FR" w:bidi="fr-FR"/>
        </w:rPr>
        <w:t>’</w:t>
      </w:r>
      <w:r w:rsidRPr="00513B04">
        <w:rPr>
          <w:szCs w:val="24"/>
          <w:lang w:eastAsia="fr-FR" w:bidi="fr-FR"/>
        </w:rPr>
        <w:t>éveiller</w:t>
      </w:r>
      <w:r w:rsidRPr="00513B04">
        <w:t> ?</w:t>
      </w:r>
      <w:r w:rsidRPr="00513B04">
        <w:rPr>
          <w:szCs w:val="24"/>
          <w:lang w:eastAsia="fr-FR" w:bidi="fr-FR"/>
        </w:rPr>
        <w:t xml:space="preserve"> Pou</w:t>
      </w:r>
      <w:r w:rsidRPr="00513B04">
        <w:rPr>
          <w:szCs w:val="24"/>
          <w:lang w:eastAsia="fr-FR" w:bidi="fr-FR"/>
        </w:rPr>
        <w:t>r</w:t>
      </w:r>
      <w:r w:rsidRPr="00513B04">
        <w:rPr>
          <w:szCs w:val="24"/>
          <w:lang w:eastAsia="fr-FR" w:bidi="fr-FR"/>
        </w:rPr>
        <w:t>tant un homme n</w:t>
      </w:r>
      <w:r>
        <w:rPr>
          <w:szCs w:val="24"/>
          <w:lang w:eastAsia="fr-FR" w:bidi="fr-FR"/>
        </w:rPr>
        <w:t>’</w:t>
      </w:r>
      <w:r w:rsidRPr="00513B04">
        <w:rPr>
          <w:szCs w:val="24"/>
          <w:lang w:eastAsia="fr-FR" w:bidi="fr-FR"/>
        </w:rPr>
        <w:t>a pas à connaître cette souffrance</w:t>
      </w:r>
      <w:r w:rsidRPr="00513B04">
        <w:t> ;</w:t>
      </w:r>
      <w:r w:rsidRPr="00513B04">
        <w:rPr>
          <w:szCs w:val="24"/>
          <w:lang w:eastAsia="fr-FR" w:bidi="fr-FR"/>
        </w:rPr>
        <w:t xml:space="preserve"> car, lui, nous l</w:t>
      </w:r>
      <w:r>
        <w:rPr>
          <w:szCs w:val="24"/>
          <w:lang w:eastAsia="fr-FR" w:bidi="fr-FR"/>
        </w:rPr>
        <w:t>’</w:t>
      </w:r>
      <w:r w:rsidRPr="00513B04">
        <w:rPr>
          <w:szCs w:val="24"/>
          <w:lang w:eastAsia="fr-FR" w:bidi="fr-FR"/>
        </w:rPr>
        <w:t>adresserons à Socr</w:t>
      </w:r>
      <w:r w:rsidRPr="00513B04">
        <w:rPr>
          <w:szCs w:val="24"/>
          <w:lang w:eastAsia="fr-FR" w:bidi="fr-FR"/>
        </w:rPr>
        <w:t>a</w:t>
      </w:r>
      <w:r w:rsidRPr="00513B04">
        <w:rPr>
          <w:szCs w:val="24"/>
          <w:lang w:eastAsia="fr-FR" w:bidi="fr-FR"/>
        </w:rPr>
        <w:t>te ou à ce qui, dans un sens encore plus beau, peut aplanir les différences.</w:t>
      </w:r>
    </w:p>
    <w:p w:rsidR="00EC7671" w:rsidRPr="00513B04" w:rsidRDefault="00EC7671" w:rsidP="00EC7671">
      <w:pPr>
        <w:spacing w:before="120" w:after="120"/>
        <w:jc w:val="both"/>
      </w:pPr>
      <w:r w:rsidRPr="00513B04">
        <w:rPr>
          <w:szCs w:val="24"/>
          <w:lang w:eastAsia="fr-FR" w:bidi="fr-FR"/>
        </w:rPr>
        <w:t xml:space="preserve">Si, maintenant, </w:t>
      </w:r>
      <w:r>
        <w:rPr>
          <w:szCs w:val="24"/>
          <w:lang w:eastAsia="fr-FR" w:bidi="fr-FR"/>
        </w:rPr>
        <w:t>l’</w:t>
      </w:r>
      <w:r w:rsidRPr="00112C38">
        <w:rPr>
          <w:i/>
          <w:iCs/>
        </w:rPr>
        <w:t>instant</w:t>
      </w:r>
      <w:r w:rsidRPr="00513B04">
        <w:rPr>
          <w:szCs w:val="24"/>
          <w:lang w:eastAsia="fr-FR" w:bidi="fr-FR"/>
        </w:rPr>
        <w:t xml:space="preserve"> doit avoir une importance décisive (sans quoi nous retombons dans le socratisme même si nous croyons le d</w:t>
      </w:r>
      <w:r w:rsidRPr="00513B04">
        <w:rPr>
          <w:szCs w:val="24"/>
          <w:lang w:eastAsia="fr-FR" w:bidi="fr-FR"/>
        </w:rPr>
        <w:t>é</w:t>
      </w:r>
      <w:r w:rsidRPr="00513B04">
        <w:rPr>
          <w:szCs w:val="24"/>
          <w:lang w:eastAsia="fr-FR" w:bidi="fr-FR"/>
        </w:rPr>
        <w:t>passer), le disciple est dans la non-vérité, oui, il y est par sa propre fa</w:t>
      </w:r>
      <w:r>
        <w:rPr>
          <w:szCs w:val="24"/>
          <w:lang w:eastAsia="fr-FR" w:bidi="fr-FR"/>
        </w:rPr>
        <w:t>ute – e</w:t>
      </w:r>
      <w:r w:rsidRPr="00513B04">
        <w:rPr>
          <w:szCs w:val="24"/>
          <w:lang w:eastAsia="fr-FR" w:bidi="fr-FR"/>
        </w:rPr>
        <w:t>t pourtant il est l</w:t>
      </w:r>
      <w:r>
        <w:rPr>
          <w:szCs w:val="24"/>
          <w:lang w:eastAsia="fr-FR" w:bidi="fr-FR"/>
        </w:rPr>
        <w:t>’</w:t>
      </w:r>
      <w:r w:rsidRPr="00513B04">
        <w:rPr>
          <w:szCs w:val="24"/>
          <w:lang w:eastAsia="fr-FR" w:bidi="fr-FR"/>
        </w:rPr>
        <w:t>objet de l</w:t>
      </w:r>
      <w:r>
        <w:rPr>
          <w:szCs w:val="24"/>
          <w:lang w:eastAsia="fr-FR" w:bidi="fr-FR"/>
        </w:rPr>
        <w:t>’</w:t>
      </w:r>
      <w:r w:rsidRPr="00513B04">
        <w:rPr>
          <w:szCs w:val="24"/>
          <w:lang w:eastAsia="fr-FR" w:bidi="fr-FR"/>
        </w:rPr>
        <w:t>amour du dieu qui veut être son maître et la préoccupation du dieu est de r</w:t>
      </w:r>
      <w:r w:rsidRPr="00513B04">
        <w:rPr>
          <w:szCs w:val="24"/>
          <w:lang w:eastAsia="fr-FR" w:bidi="fr-FR"/>
        </w:rPr>
        <w:t>é</w:t>
      </w:r>
      <w:r w:rsidRPr="00513B04">
        <w:rPr>
          <w:szCs w:val="24"/>
          <w:lang w:eastAsia="fr-FR" w:bidi="fr-FR"/>
        </w:rPr>
        <w:t>tablir l</w:t>
      </w:r>
      <w:r>
        <w:rPr>
          <w:szCs w:val="24"/>
          <w:lang w:eastAsia="fr-FR" w:bidi="fr-FR"/>
        </w:rPr>
        <w:t>’</w:t>
      </w:r>
      <w:r w:rsidRPr="00513B04">
        <w:rPr>
          <w:szCs w:val="24"/>
          <w:lang w:eastAsia="fr-FR" w:bidi="fr-FR"/>
        </w:rPr>
        <w:t>égalité. Faute d</w:t>
      </w:r>
      <w:r>
        <w:rPr>
          <w:szCs w:val="24"/>
          <w:lang w:eastAsia="fr-FR" w:bidi="fr-FR"/>
        </w:rPr>
        <w:t>’</w:t>
      </w:r>
      <w:r w:rsidRPr="00513B04">
        <w:rPr>
          <w:szCs w:val="24"/>
          <w:lang w:eastAsia="fr-FR" w:bidi="fr-FR"/>
        </w:rPr>
        <w:t>y réussir, l</w:t>
      </w:r>
      <w:r>
        <w:rPr>
          <w:szCs w:val="24"/>
          <w:lang w:eastAsia="fr-FR" w:bidi="fr-FR"/>
        </w:rPr>
        <w:t>’</w:t>
      </w:r>
      <w:r w:rsidRPr="00513B04">
        <w:rPr>
          <w:szCs w:val="24"/>
          <w:lang w:eastAsia="fr-FR" w:bidi="fr-FR"/>
        </w:rPr>
        <w:t>amour sera ma</w:t>
      </w:r>
      <w:r w:rsidRPr="00513B04">
        <w:rPr>
          <w:szCs w:val="24"/>
          <w:lang w:eastAsia="fr-FR" w:bidi="fr-FR"/>
        </w:rPr>
        <w:t>l</w:t>
      </w:r>
      <w:r w:rsidRPr="00513B04">
        <w:rPr>
          <w:szCs w:val="24"/>
          <w:lang w:eastAsia="fr-FR" w:bidi="fr-FR"/>
        </w:rPr>
        <w:t>heureux et l</w:t>
      </w:r>
      <w:r>
        <w:rPr>
          <w:szCs w:val="24"/>
          <w:lang w:eastAsia="fr-FR" w:bidi="fr-FR"/>
        </w:rPr>
        <w:t>’</w:t>
      </w:r>
      <w:r w:rsidRPr="00513B04">
        <w:rPr>
          <w:szCs w:val="24"/>
          <w:lang w:eastAsia="fr-FR" w:bidi="fr-FR"/>
        </w:rPr>
        <w:t>enseignement dépourvu de sens, parce qu</w:t>
      </w:r>
      <w:r>
        <w:rPr>
          <w:szCs w:val="24"/>
          <w:lang w:eastAsia="fr-FR" w:bidi="fr-FR"/>
        </w:rPr>
        <w:t>’</w:t>
      </w:r>
      <w:r w:rsidRPr="00513B04">
        <w:rPr>
          <w:szCs w:val="24"/>
          <w:lang w:eastAsia="fr-FR" w:bidi="fr-FR"/>
        </w:rPr>
        <w:t>ils n</w:t>
      </w:r>
      <w:r>
        <w:rPr>
          <w:szCs w:val="24"/>
          <w:lang w:eastAsia="fr-FR" w:bidi="fr-FR"/>
        </w:rPr>
        <w:t>’</w:t>
      </w:r>
      <w:r w:rsidRPr="00513B04">
        <w:rPr>
          <w:szCs w:val="24"/>
          <w:lang w:eastAsia="fr-FR" w:bidi="fr-FR"/>
        </w:rPr>
        <w:t>auront pu se comprendre. Sans doute pense-t-on que cela peut être indifférent au dieu parce qu</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a pas besoin de disc</w:t>
      </w:r>
      <w:r w:rsidRPr="00513B04">
        <w:rPr>
          <w:szCs w:val="24"/>
          <w:lang w:eastAsia="fr-FR" w:bidi="fr-FR"/>
        </w:rPr>
        <w:t>i</w:t>
      </w:r>
      <w:r w:rsidRPr="00513B04">
        <w:rPr>
          <w:szCs w:val="24"/>
          <w:lang w:eastAsia="fr-FR" w:bidi="fr-FR"/>
        </w:rPr>
        <w:t>ple, mais on oublie et par là, hélas, on prouve à quel point on est élo</w:t>
      </w:r>
      <w:r w:rsidRPr="00513B04">
        <w:rPr>
          <w:szCs w:val="24"/>
          <w:lang w:eastAsia="fr-FR" w:bidi="fr-FR"/>
        </w:rPr>
        <w:t>i</w:t>
      </w:r>
      <w:r w:rsidRPr="00513B04">
        <w:rPr>
          <w:szCs w:val="24"/>
          <w:lang w:eastAsia="fr-FR" w:bidi="fr-FR"/>
        </w:rPr>
        <w:t>gné de le comprendre, on oublie qu</w:t>
      </w:r>
      <w:r>
        <w:rPr>
          <w:szCs w:val="24"/>
          <w:lang w:eastAsia="fr-FR" w:bidi="fr-FR"/>
        </w:rPr>
        <w:t>’</w:t>
      </w:r>
      <w:r w:rsidRPr="00513B04">
        <w:rPr>
          <w:szCs w:val="24"/>
          <w:lang w:eastAsia="fr-FR" w:bidi="fr-FR"/>
        </w:rPr>
        <w:t>il aime le disciple. Et comme ce chagrin royal ne se trouve que dans une âme de roi et que dans la fo</w:t>
      </w:r>
      <w:r w:rsidRPr="00513B04">
        <w:rPr>
          <w:szCs w:val="24"/>
          <w:lang w:eastAsia="fr-FR" w:bidi="fr-FR"/>
        </w:rPr>
        <w:t>u</w:t>
      </w:r>
      <w:r w:rsidRPr="00513B04">
        <w:rPr>
          <w:szCs w:val="24"/>
          <w:lang w:eastAsia="fr-FR" w:bidi="fr-FR"/>
        </w:rPr>
        <w:t>le des langues humaines, il n</w:t>
      </w:r>
      <w:r>
        <w:rPr>
          <w:szCs w:val="24"/>
          <w:lang w:eastAsia="fr-FR" w:bidi="fr-FR"/>
        </w:rPr>
        <w:t>’</w:t>
      </w:r>
      <w:r w:rsidRPr="00513B04">
        <w:rPr>
          <w:szCs w:val="24"/>
          <w:lang w:eastAsia="fr-FR" w:bidi="fr-FR"/>
        </w:rPr>
        <w:t>y a même pas de mot pour le no</w:t>
      </w:r>
      <w:r w:rsidRPr="00513B04">
        <w:rPr>
          <w:szCs w:val="24"/>
          <w:lang w:eastAsia="fr-FR" w:bidi="fr-FR"/>
        </w:rPr>
        <w:t>m</w:t>
      </w:r>
      <w:r w:rsidRPr="00513B04">
        <w:rPr>
          <w:szCs w:val="24"/>
          <w:lang w:eastAsia="fr-FR" w:bidi="fr-FR"/>
        </w:rPr>
        <w:t>mer, de même il n</w:t>
      </w:r>
      <w:r>
        <w:rPr>
          <w:szCs w:val="24"/>
          <w:lang w:eastAsia="fr-FR" w:bidi="fr-FR"/>
        </w:rPr>
        <w:t>’</w:t>
      </w:r>
      <w:r w:rsidRPr="00513B04">
        <w:rPr>
          <w:szCs w:val="24"/>
          <w:lang w:eastAsia="fr-FR" w:bidi="fr-FR"/>
        </w:rPr>
        <w:t>y a pas de langue humaine qui ne soit trop égoïste pour exprimer un chagrin qu</w:t>
      </w:r>
      <w:r>
        <w:rPr>
          <w:szCs w:val="24"/>
          <w:lang w:eastAsia="fr-FR" w:bidi="fr-FR"/>
        </w:rPr>
        <w:t>’</w:t>
      </w:r>
      <w:r w:rsidRPr="00513B04">
        <w:rPr>
          <w:szCs w:val="24"/>
          <w:lang w:eastAsia="fr-FR" w:bidi="fr-FR"/>
        </w:rPr>
        <w:t>elle ne soupçonne pas. Mais c</w:t>
      </w:r>
      <w:r>
        <w:rPr>
          <w:szCs w:val="24"/>
          <w:lang w:eastAsia="fr-FR" w:bidi="fr-FR"/>
        </w:rPr>
        <w:t>’</w:t>
      </w:r>
      <w:r w:rsidRPr="00513B04">
        <w:rPr>
          <w:szCs w:val="24"/>
          <w:lang w:eastAsia="fr-FR" w:bidi="fr-FR"/>
        </w:rPr>
        <w:t>est pou</w:t>
      </w:r>
      <w:r w:rsidRPr="00513B04">
        <w:rPr>
          <w:szCs w:val="24"/>
          <w:lang w:eastAsia="fr-FR" w:bidi="fr-FR"/>
        </w:rPr>
        <w:t>r</w:t>
      </w:r>
      <w:r w:rsidRPr="00513B04">
        <w:rPr>
          <w:szCs w:val="24"/>
          <w:lang w:eastAsia="fr-FR" w:bidi="fr-FR"/>
        </w:rPr>
        <w:t>quoi le dieu se le réserve, ce chagrin insondable</w:t>
      </w:r>
      <w:r w:rsidRPr="00513B04">
        <w:t> :</w:t>
      </w:r>
      <w:r w:rsidRPr="00513B04">
        <w:rPr>
          <w:szCs w:val="24"/>
          <w:lang w:eastAsia="fr-FR" w:bidi="fr-FR"/>
        </w:rPr>
        <w:t xml:space="preserve"> de savoir qu</w:t>
      </w:r>
      <w:r>
        <w:rPr>
          <w:szCs w:val="24"/>
          <w:lang w:eastAsia="fr-FR" w:bidi="fr-FR"/>
        </w:rPr>
        <w:t>’</w:t>
      </w:r>
      <w:r w:rsidRPr="00513B04">
        <w:rPr>
          <w:szCs w:val="24"/>
          <w:lang w:eastAsia="fr-FR" w:bidi="fr-FR"/>
        </w:rPr>
        <w:t>il peut repou</w:t>
      </w:r>
      <w:r w:rsidRPr="00513B04">
        <w:rPr>
          <w:szCs w:val="24"/>
          <w:lang w:eastAsia="fr-FR" w:bidi="fr-FR"/>
        </w:rPr>
        <w:t>s</w:t>
      </w:r>
      <w:r w:rsidRPr="00513B04">
        <w:rPr>
          <w:szCs w:val="24"/>
          <w:lang w:eastAsia="fr-FR" w:bidi="fr-FR"/>
        </w:rPr>
        <w:t>ser le disciple, se passer de lui, que le disciple par sa faute est voué à la perdition, qu</w:t>
      </w:r>
      <w:r>
        <w:rPr>
          <w:szCs w:val="24"/>
          <w:lang w:eastAsia="fr-FR" w:bidi="fr-FR"/>
        </w:rPr>
        <w:t>’il peut le laisser s’enfoncer –</w:t>
      </w:r>
      <w:r w:rsidRPr="00513B04">
        <w:rPr>
          <w:szCs w:val="24"/>
          <w:lang w:eastAsia="fr-FR" w:bidi="fr-FR"/>
        </w:rPr>
        <w:t xml:space="preserve"> et de savoir que c</w:t>
      </w:r>
      <w:r>
        <w:rPr>
          <w:szCs w:val="24"/>
          <w:lang w:eastAsia="fr-FR" w:bidi="fr-FR"/>
        </w:rPr>
        <w:t>’</w:t>
      </w:r>
      <w:r w:rsidRPr="00513B04">
        <w:rPr>
          <w:szCs w:val="24"/>
          <w:lang w:eastAsia="fr-FR" w:bidi="fr-FR"/>
        </w:rPr>
        <w:t>est presque une impossibilité de maint</w:t>
      </w:r>
      <w:r w:rsidRPr="00513B04">
        <w:rPr>
          <w:szCs w:val="24"/>
          <w:lang w:eastAsia="fr-FR" w:bidi="fr-FR"/>
        </w:rPr>
        <w:t>e</w:t>
      </w:r>
      <w:r w:rsidRPr="00513B04">
        <w:rPr>
          <w:szCs w:val="24"/>
          <w:lang w:eastAsia="fr-FR" w:bidi="fr-FR"/>
        </w:rPr>
        <w:t>nir cette franchise naturelle du disciple sans laquelle la compréhension et l</w:t>
      </w:r>
      <w:r>
        <w:rPr>
          <w:szCs w:val="24"/>
          <w:lang w:eastAsia="fr-FR" w:bidi="fr-FR"/>
        </w:rPr>
        <w:t>’</w:t>
      </w:r>
      <w:r w:rsidRPr="00513B04">
        <w:rPr>
          <w:szCs w:val="24"/>
          <w:lang w:eastAsia="fr-FR" w:bidi="fr-FR"/>
        </w:rPr>
        <w:t>égalité disparaissent et l</w:t>
      </w:r>
      <w:r>
        <w:rPr>
          <w:szCs w:val="24"/>
          <w:lang w:eastAsia="fr-FR" w:bidi="fr-FR"/>
        </w:rPr>
        <w:t>’</w:t>
      </w:r>
      <w:r w:rsidRPr="00513B04">
        <w:rPr>
          <w:szCs w:val="24"/>
          <w:lang w:eastAsia="fr-FR" w:bidi="fr-FR"/>
        </w:rPr>
        <w:t xml:space="preserve">amour est malheureux. </w:t>
      </w:r>
      <w:r w:rsidRPr="00513B04">
        <w:t xml:space="preserve">[66] </w:t>
      </w:r>
      <w:r w:rsidRPr="00513B04">
        <w:rPr>
          <w:szCs w:val="24"/>
          <w:lang w:eastAsia="fr-FR" w:bidi="fr-FR"/>
        </w:rPr>
        <w:t>Celui qui ne soupçonne pas au moins ce chagrin est une âme basse, d</w:t>
      </w:r>
      <w:r>
        <w:rPr>
          <w:szCs w:val="24"/>
          <w:lang w:eastAsia="fr-FR" w:bidi="fr-FR"/>
        </w:rPr>
        <w:t>’</w:t>
      </w:r>
      <w:r w:rsidRPr="00513B04">
        <w:rPr>
          <w:szCs w:val="24"/>
          <w:lang w:eastAsia="fr-FR" w:bidi="fr-FR"/>
        </w:rPr>
        <w:t>une frappe de menue monnaie seulement qui ne porte l</w:t>
      </w:r>
      <w:r>
        <w:rPr>
          <w:szCs w:val="24"/>
          <w:lang w:eastAsia="fr-FR" w:bidi="fr-FR"/>
        </w:rPr>
        <w:t>’</w:t>
      </w:r>
      <w:r w:rsidRPr="00513B04">
        <w:rPr>
          <w:szCs w:val="24"/>
          <w:lang w:eastAsia="fr-FR" w:bidi="fr-FR"/>
        </w:rPr>
        <w:t>effigie</w:t>
      </w:r>
      <w:r>
        <w:rPr>
          <w:szCs w:val="24"/>
          <w:lang w:eastAsia="fr-FR" w:bidi="fr-FR"/>
        </w:rPr>
        <w:t> </w:t>
      </w:r>
      <w:r w:rsidRPr="00513B04">
        <w:rPr>
          <w:rStyle w:val="Appelnotedebasdep"/>
          <w:szCs w:val="24"/>
          <w:lang w:eastAsia="fr-FR" w:bidi="fr-FR"/>
        </w:rPr>
        <w:footnoteReference w:id="43"/>
      </w:r>
      <w:r w:rsidRPr="00513B04">
        <w:rPr>
          <w:szCs w:val="24"/>
          <w:lang w:eastAsia="fr-FR" w:bidi="fr-FR"/>
        </w:rPr>
        <w:t xml:space="preserve"> ni de César ni de Dieu.</w:t>
      </w:r>
    </w:p>
    <w:p w:rsidR="00EC7671" w:rsidRPr="00513B04" w:rsidRDefault="00EC7671" w:rsidP="00EC7671">
      <w:pPr>
        <w:spacing w:before="120" w:after="120"/>
        <w:jc w:val="both"/>
      </w:pPr>
      <w:r w:rsidRPr="00513B04">
        <w:rPr>
          <w:szCs w:val="24"/>
          <w:lang w:eastAsia="fr-FR" w:bidi="fr-FR"/>
        </w:rPr>
        <w:t>Telle est donc la tâche assignée, la tâche que nous invitons le poète à assumer s</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a pas déjà été invité ailleurs et s</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est pas de l</w:t>
      </w:r>
      <w:r>
        <w:rPr>
          <w:szCs w:val="24"/>
          <w:lang w:eastAsia="fr-FR" w:bidi="fr-FR"/>
        </w:rPr>
        <w:t>’</w:t>
      </w:r>
      <w:r w:rsidRPr="00513B04">
        <w:rPr>
          <w:szCs w:val="24"/>
          <w:lang w:eastAsia="fr-FR" w:bidi="fr-FR"/>
        </w:rPr>
        <w:t>espèce qu</w:t>
      </w:r>
      <w:r>
        <w:rPr>
          <w:szCs w:val="24"/>
          <w:lang w:eastAsia="fr-FR" w:bidi="fr-FR"/>
        </w:rPr>
        <w:t>’</w:t>
      </w:r>
      <w:r w:rsidRPr="00513B04">
        <w:rPr>
          <w:szCs w:val="24"/>
          <w:lang w:eastAsia="fr-FR" w:bidi="fr-FR"/>
        </w:rPr>
        <w:t>il faut chasser, en même temps que joueurs de flûte et a</w:t>
      </w:r>
      <w:r w:rsidRPr="00513B04">
        <w:rPr>
          <w:szCs w:val="24"/>
          <w:lang w:eastAsia="fr-FR" w:bidi="fr-FR"/>
        </w:rPr>
        <w:t>u</w:t>
      </w:r>
      <w:r w:rsidRPr="00513B04">
        <w:rPr>
          <w:szCs w:val="24"/>
          <w:lang w:eastAsia="fr-FR" w:bidi="fr-FR"/>
        </w:rPr>
        <w:t>tres baladins, de la maison du chagrin si toutefois la joie doit y pén</w:t>
      </w:r>
      <w:r w:rsidRPr="00513B04">
        <w:rPr>
          <w:szCs w:val="24"/>
          <w:lang w:eastAsia="fr-FR" w:bidi="fr-FR"/>
        </w:rPr>
        <w:t>é</w:t>
      </w:r>
      <w:r w:rsidRPr="00513B04">
        <w:rPr>
          <w:szCs w:val="24"/>
          <w:lang w:eastAsia="fr-FR" w:bidi="fr-FR"/>
        </w:rPr>
        <w:t>trer. C</w:t>
      </w:r>
      <w:r>
        <w:rPr>
          <w:szCs w:val="24"/>
          <w:lang w:eastAsia="fr-FR" w:bidi="fr-FR"/>
        </w:rPr>
        <w:t>’</w:t>
      </w:r>
      <w:r w:rsidRPr="00513B04">
        <w:rPr>
          <w:szCs w:val="24"/>
          <w:lang w:eastAsia="fr-FR" w:bidi="fr-FR"/>
        </w:rPr>
        <w:t>est la tâche du poète de trouver une solution, un point unique où la co</w:t>
      </w:r>
      <w:r w:rsidRPr="00513B04">
        <w:rPr>
          <w:szCs w:val="24"/>
          <w:lang w:eastAsia="fr-FR" w:bidi="fr-FR"/>
        </w:rPr>
        <w:t>m</w:t>
      </w:r>
      <w:r w:rsidRPr="00513B04">
        <w:rPr>
          <w:szCs w:val="24"/>
          <w:lang w:eastAsia="fr-FR" w:bidi="fr-FR"/>
        </w:rPr>
        <w:t>préhension de l</w:t>
      </w:r>
      <w:r>
        <w:rPr>
          <w:szCs w:val="24"/>
          <w:lang w:eastAsia="fr-FR" w:bidi="fr-FR"/>
        </w:rPr>
        <w:t>’</w:t>
      </w:r>
      <w:r w:rsidRPr="00513B04">
        <w:rPr>
          <w:szCs w:val="24"/>
          <w:lang w:eastAsia="fr-FR" w:bidi="fr-FR"/>
        </w:rPr>
        <w:t>amour est réalisée en vérité, où le souci du dieu est dépouillé de sa douleur</w:t>
      </w:r>
      <w:r w:rsidRPr="00513B04">
        <w:t> ;</w:t>
      </w:r>
      <w:r w:rsidRPr="00513B04">
        <w:rPr>
          <w:szCs w:val="24"/>
          <w:lang w:eastAsia="fr-FR" w:bidi="fr-FR"/>
        </w:rPr>
        <w:t xml:space="preserve"> car n</w:t>
      </w:r>
      <w:r>
        <w:rPr>
          <w:szCs w:val="24"/>
          <w:lang w:eastAsia="fr-FR" w:bidi="fr-FR"/>
        </w:rPr>
        <w:t>’</w:t>
      </w:r>
      <w:r w:rsidRPr="00513B04">
        <w:rPr>
          <w:szCs w:val="24"/>
          <w:lang w:eastAsia="fr-FR" w:bidi="fr-FR"/>
        </w:rPr>
        <w:t>est-il pas insond</w:t>
      </w:r>
      <w:r w:rsidRPr="00513B04">
        <w:rPr>
          <w:szCs w:val="24"/>
          <w:lang w:eastAsia="fr-FR" w:bidi="fr-FR"/>
        </w:rPr>
        <w:t>a</w:t>
      </w:r>
      <w:r w:rsidRPr="00513B04">
        <w:rPr>
          <w:szCs w:val="24"/>
          <w:lang w:eastAsia="fr-FR" w:bidi="fr-FR"/>
        </w:rPr>
        <w:t>ble, l</w:t>
      </w:r>
      <w:r>
        <w:rPr>
          <w:szCs w:val="24"/>
          <w:lang w:eastAsia="fr-FR" w:bidi="fr-FR"/>
        </w:rPr>
        <w:t>’</w:t>
      </w:r>
      <w:r w:rsidRPr="00513B04">
        <w:rPr>
          <w:szCs w:val="24"/>
          <w:lang w:eastAsia="fr-FR" w:bidi="fr-FR"/>
        </w:rPr>
        <w:t>amour qui ne se contente pas de ce que son objet, peut-être, dans sa folie, s</w:t>
      </w:r>
      <w:r>
        <w:rPr>
          <w:szCs w:val="24"/>
          <w:lang w:eastAsia="fr-FR" w:bidi="fr-FR"/>
        </w:rPr>
        <w:t>’</w:t>
      </w:r>
      <w:r w:rsidRPr="00513B04">
        <w:rPr>
          <w:szCs w:val="24"/>
          <w:lang w:eastAsia="fr-FR" w:bidi="fr-FR"/>
        </w:rPr>
        <w:t>estimerait bienheureux de posséder.</w:t>
      </w:r>
    </w:p>
    <w:p w:rsidR="00EC7671" w:rsidRPr="00513B04" w:rsidRDefault="00EC7671" w:rsidP="00EC7671">
      <w:pPr>
        <w:spacing w:before="120" w:after="120"/>
        <w:jc w:val="both"/>
        <w:rPr>
          <w:szCs w:val="24"/>
          <w:lang w:eastAsia="fr-FR" w:bidi="fr-FR"/>
        </w:rPr>
      </w:pPr>
      <w:r>
        <w:rPr>
          <w:szCs w:val="24"/>
          <w:lang w:eastAsia="fr-FR" w:bidi="fr-FR"/>
        </w:rPr>
        <w:br w:type="page"/>
      </w:r>
    </w:p>
    <w:p w:rsidR="00EC7671" w:rsidRPr="00513B04" w:rsidRDefault="00EC7671" w:rsidP="00EC7671">
      <w:pPr>
        <w:pStyle w:val="planche"/>
        <w:rPr>
          <w:lang w:eastAsia="fr-FR" w:bidi="fr-FR"/>
        </w:rPr>
      </w:pPr>
      <w:r w:rsidRPr="00513B04">
        <w:rPr>
          <w:lang w:eastAsia="fr-FR" w:bidi="fr-FR"/>
        </w:rPr>
        <w:t>I.</w:t>
      </w:r>
    </w:p>
    <w:p w:rsidR="00EC7671" w:rsidRPr="00513B04" w:rsidRDefault="00EC7671" w:rsidP="00EC7671">
      <w:pPr>
        <w:spacing w:before="120" w:after="120"/>
        <w:jc w:val="both"/>
      </w:pPr>
    </w:p>
    <w:p w:rsidR="00EC7671" w:rsidRPr="00513B04" w:rsidRDefault="00EC7671" w:rsidP="00EC7671">
      <w:pPr>
        <w:spacing w:before="120" w:after="120"/>
        <w:jc w:val="both"/>
      </w:pPr>
      <w:r w:rsidRPr="00513B04">
        <w:rPr>
          <w:szCs w:val="24"/>
          <w:lang w:eastAsia="fr-FR" w:bidi="fr-FR"/>
        </w:rPr>
        <w:t>L</w:t>
      </w:r>
      <w:r>
        <w:rPr>
          <w:szCs w:val="24"/>
          <w:lang w:eastAsia="fr-FR" w:bidi="fr-FR"/>
        </w:rPr>
        <w:t>’</w:t>
      </w:r>
      <w:r w:rsidRPr="00513B04">
        <w:rPr>
          <w:szCs w:val="24"/>
          <w:lang w:eastAsia="fr-FR" w:bidi="fr-FR"/>
        </w:rPr>
        <w:t>unité s</w:t>
      </w:r>
      <w:r>
        <w:rPr>
          <w:szCs w:val="24"/>
          <w:lang w:eastAsia="fr-FR" w:bidi="fr-FR"/>
        </w:rPr>
        <w:t>’</w:t>
      </w:r>
      <w:r w:rsidRPr="00513B04">
        <w:rPr>
          <w:szCs w:val="24"/>
          <w:lang w:eastAsia="fr-FR" w:bidi="fr-FR"/>
        </w:rPr>
        <w:t>obtient par un mouvement vers le haut. Le dieu voudrait alors hausser le disciple jusqu</w:t>
      </w:r>
      <w:r>
        <w:rPr>
          <w:szCs w:val="24"/>
          <w:lang w:eastAsia="fr-FR" w:bidi="fr-FR"/>
        </w:rPr>
        <w:t>’</w:t>
      </w:r>
      <w:r w:rsidRPr="00513B04">
        <w:rPr>
          <w:szCs w:val="24"/>
          <w:lang w:eastAsia="fr-FR" w:bidi="fr-FR"/>
        </w:rPr>
        <w:t>à lui, le magn</w:t>
      </w:r>
      <w:r w:rsidRPr="00513B04">
        <w:rPr>
          <w:szCs w:val="24"/>
          <w:lang w:eastAsia="fr-FR" w:bidi="fr-FR"/>
        </w:rPr>
        <w:t>i</w:t>
      </w:r>
      <w:r w:rsidRPr="00513B04">
        <w:rPr>
          <w:szCs w:val="24"/>
          <w:lang w:eastAsia="fr-FR" w:bidi="fr-FR"/>
        </w:rPr>
        <w:t>fier, le combler d</w:t>
      </w:r>
      <w:r>
        <w:rPr>
          <w:szCs w:val="24"/>
          <w:lang w:eastAsia="fr-FR" w:bidi="fr-FR"/>
        </w:rPr>
        <w:t>’</w:t>
      </w:r>
      <w:r w:rsidRPr="00513B04">
        <w:rPr>
          <w:szCs w:val="24"/>
          <w:lang w:eastAsia="fr-FR" w:bidi="fr-FR"/>
        </w:rPr>
        <w:t>une joie millénaire (car mille ans</w:t>
      </w:r>
      <w:r>
        <w:rPr>
          <w:szCs w:val="24"/>
          <w:lang w:eastAsia="fr-FR" w:bidi="fr-FR"/>
        </w:rPr>
        <w:t> </w:t>
      </w:r>
      <w:r w:rsidRPr="00513B04">
        <w:rPr>
          <w:rStyle w:val="Appelnotedebasdep"/>
          <w:szCs w:val="24"/>
          <w:lang w:eastAsia="fr-FR" w:bidi="fr-FR"/>
        </w:rPr>
        <w:footnoteReference w:id="44"/>
      </w:r>
      <w:r w:rsidRPr="00513B04">
        <w:rPr>
          <w:szCs w:val="24"/>
          <w:lang w:eastAsia="fr-FR" w:bidi="fr-FR"/>
        </w:rPr>
        <w:t xml:space="preserve"> ne sont-ils pas pour lui comme un seul jour</w:t>
      </w:r>
      <w:r w:rsidRPr="00513B04">
        <w:t> ?</w:t>
      </w:r>
      <w:r w:rsidRPr="00513B04">
        <w:rPr>
          <w:szCs w:val="24"/>
          <w:lang w:eastAsia="fr-FR" w:bidi="fr-FR"/>
        </w:rPr>
        <w:t>), lui faire oublier le malentendu dans l</w:t>
      </w:r>
      <w:r>
        <w:rPr>
          <w:szCs w:val="24"/>
          <w:lang w:eastAsia="fr-FR" w:bidi="fr-FR"/>
        </w:rPr>
        <w:t>’</w:t>
      </w:r>
      <w:r w:rsidRPr="00513B04">
        <w:rPr>
          <w:szCs w:val="24"/>
          <w:lang w:eastAsia="fr-FR" w:bidi="fr-FR"/>
        </w:rPr>
        <w:t>orgie du ravissement. Hélas</w:t>
      </w:r>
      <w:r w:rsidRPr="00513B04">
        <w:t> !</w:t>
      </w:r>
      <w:r w:rsidRPr="00513B04">
        <w:rPr>
          <w:szCs w:val="24"/>
          <w:lang w:eastAsia="fr-FR" w:bidi="fr-FR"/>
        </w:rPr>
        <w:t xml:space="preserve"> le disciple ne serait peut-être que trop disposé à se contenter de cette félicité</w:t>
      </w:r>
      <w:r w:rsidRPr="00513B04">
        <w:t> ;</w:t>
      </w:r>
      <w:r w:rsidRPr="00513B04">
        <w:rPr>
          <w:szCs w:val="24"/>
          <w:lang w:eastAsia="fr-FR" w:bidi="fr-FR"/>
        </w:rPr>
        <w:t xml:space="preserve"> et ne s</w:t>
      </w:r>
      <w:r w:rsidRPr="00513B04">
        <w:rPr>
          <w:szCs w:val="24"/>
          <w:lang w:eastAsia="fr-FR" w:bidi="fr-FR"/>
        </w:rPr>
        <w:t>e</w:t>
      </w:r>
      <w:r w:rsidRPr="00513B04">
        <w:rPr>
          <w:szCs w:val="24"/>
          <w:lang w:eastAsia="fr-FR" w:bidi="fr-FR"/>
        </w:rPr>
        <w:t>rait-ce pas magnifique, comme cette fille du peuple, de trouver ainsi le bonheur du fait que le dieu lui a jeté un r</w:t>
      </w:r>
      <w:r w:rsidRPr="00513B04">
        <w:rPr>
          <w:szCs w:val="24"/>
          <w:lang w:eastAsia="fr-FR" w:bidi="fr-FR"/>
        </w:rPr>
        <w:t>e</w:t>
      </w:r>
      <w:r>
        <w:rPr>
          <w:szCs w:val="24"/>
          <w:lang w:eastAsia="fr-FR" w:bidi="fr-FR"/>
        </w:rPr>
        <w:t>gard favorable, ne serait-c</w:t>
      </w:r>
      <w:r w:rsidRPr="00513B04">
        <w:rPr>
          <w:szCs w:val="24"/>
          <w:lang w:eastAsia="fr-FR" w:bidi="fr-FR"/>
        </w:rPr>
        <w:t>e pas magnifique de lui venir en aide pour prendre tout en vain, ravi par son propre cœur</w:t>
      </w:r>
      <w:r w:rsidRPr="00513B04">
        <w:t> !</w:t>
      </w:r>
      <w:r w:rsidRPr="00513B04">
        <w:rPr>
          <w:szCs w:val="24"/>
          <w:lang w:eastAsia="fr-FR" w:bidi="fr-FR"/>
        </w:rPr>
        <w:t xml:space="preserve"> Pourtant, ce noble roi perçait déjà à jour la difficulté</w:t>
      </w:r>
      <w:r w:rsidRPr="00513B04">
        <w:t> ;</w:t>
      </w:r>
      <w:r w:rsidRPr="00513B04">
        <w:rPr>
          <w:szCs w:val="24"/>
          <w:lang w:eastAsia="fr-FR" w:bidi="fr-FR"/>
        </w:rPr>
        <w:t xml:space="preserve"> il était un peu connaisseur d</w:t>
      </w:r>
      <w:r>
        <w:rPr>
          <w:szCs w:val="24"/>
          <w:lang w:eastAsia="fr-FR" w:bidi="fr-FR"/>
        </w:rPr>
        <w:t>’</w:t>
      </w:r>
      <w:r w:rsidRPr="00513B04">
        <w:rPr>
          <w:szCs w:val="24"/>
          <w:lang w:eastAsia="fr-FR" w:bidi="fr-FR"/>
        </w:rPr>
        <w:t>hommes et comprenait parfaitement qu</w:t>
      </w:r>
      <w:r>
        <w:rPr>
          <w:szCs w:val="24"/>
          <w:lang w:eastAsia="fr-FR" w:bidi="fr-FR"/>
        </w:rPr>
        <w:t>’</w:t>
      </w:r>
      <w:r w:rsidRPr="00513B04">
        <w:rPr>
          <w:szCs w:val="24"/>
          <w:lang w:eastAsia="fr-FR" w:bidi="fr-FR"/>
        </w:rPr>
        <w:t>au fond la jeune fille était trompée, ce qu</w:t>
      </w:r>
      <w:r>
        <w:rPr>
          <w:szCs w:val="24"/>
          <w:lang w:eastAsia="fr-FR" w:bidi="fr-FR"/>
        </w:rPr>
        <w:t>’</w:t>
      </w:r>
      <w:r w:rsidRPr="00513B04">
        <w:rPr>
          <w:szCs w:val="24"/>
          <w:lang w:eastAsia="fr-FR" w:bidi="fr-FR"/>
        </w:rPr>
        <w:t>on est bien de la façon la plus terrible quand, sous le charme de ses beaux habits, on ne s</w:t>
      </w:r>
      <w:r>
        <w:rPr>
          <w:szCs w:val="24"/>
          <w:lang w:eastAsia="fr-FR" w:bidi="fr-FR"/>
        </w:rPr>
        <w:t>’</w:t>
      </w:r>
      <w:r w:rsidRPr="00513B04">
        <w:rPr>
          <w:szCs w:val="24"/>
          <w:lang w:eastAsia="fr-FR" w:bidi="fr-FR"/>
        </w:rPr>
        <w:t>en doute même pas.</w:t>
      </w:r>
    </w:p>
    <w:p w:rsidR="00EC7671" w:rsidRDefault="00EC7671" w:rsidP="00EC7671">
      <w:pPr>
        <w:spacing w:before="120" w:after="120"/>
        <w:jc w:val="both"/>
      </w:pPr>
      <w:r>
        <w:t>[67]</w:t>
      </w:r>
    </w:p>
    <w:p w:rsidR="00EC7671" w:rsidRPr="00513B04" w:rsidRDefault="00EC7671" w:rsidP="00EC7671">
      <w:pPr>
        <w:spacing w:before="120" w:after="120"/>
        <w:jc w:val="both"/>
      </w:pPr>
      <w:r w:rsidRPr="00513B04">
        <w:rPr>
          <w:szCs w:val="24"/>
          <w:lang w:eastAsia="fr-FR" w:bidi="fr-FR"/>
        </w:rPr>
        <w:t>L</w:t>
      </w:r>
      <w:r>
        <w:rPr>
          <w:szCs w:val="24"/>
          <w:lang w:eastAsia="fr-FR" w:bidi="fr-FR"/>
        </w:rPr>
        <w:t>’</w:t>
      </w:r>
      <w:r w:rsidRPr="00513B04">
        <w:rPr>
          <w:szCs w:val="24"/>
          <w:lang w:eastAsia="fr-FR" w:bidi="fr-FR"/>
        </w:rPr>
        <w:t>unité pourrait s</w:t>
      </w:r>
      <w:r>
        <w:rPr>
          <w:szCs w:val="24"/>
          <w:lang w:eastAsia="fr-FR" w:bidi="fr-FR"/>
        </w:rPr>
        <w:t>’</w:t>
      </w:r>
      <w:r w:rsidRPr="00513B04">
        <w:rPr>
          <w:szCs w:val="24"/>
          <w:lang w:eastAsia="fr-FR" w:bidi="fr-FR"/>
        </w:rPr>
        <w:t>obtenir si le dieu se montrait au disciple, acce</w:t>
      </w:r>
      <w:r w:rsidRPr="00513B04">
        <w:rPr>
          <w:szCs w:val="24"/>
          <w:lang w:eastAsia="fr-FR" w:bidi="fr-FR"/>
        </w:rPr>
        <w:t>p</w:t>
      </w:r>
      <w:r w:rsidRPr="00513B04">
        <w:rPr>
          <w:szCs w:val="24"/>
          <w:lang w:eastAsia="fr-FR" w:bidi="fr-FR"/>
        </w:rPr>
        <w:t>tait son adoration et l</w:t>
      </w:r>
      <w:r>
        <w:rPr>
          <w:szCs w:val="24"/>
          <w:lang w:eastAsia="fr-FR" w:bidi="fr-FR"/>
        </w:rPr>
        <w:t>’</w:t>
      </w:r>
      <w:r w:rsidRPr="00513B04">
        <w:rPr>
          <w:szCs w:val="24"/>
          <w:lang w:eastAsia="fr-FR" w:bidi="fr-FR"/>
        </w:rPr>
        <w:t>amenait ainsi à s</w:t>
      </w:r>
      <w:r>
        <w:rPr>
          <w:szCs w:val="24"/>
          <w:lang w:eastAsia="fr-FR" w:bidi="fr-FR"/>
        </w:rPr>
        <w:t>’</w:t>
      </w:r>
      <w:r w:rsidRPr="00513B04">
        <w:rPr>
          <w:szCs w:val="24"/>
          <w:lang w:eastAsia="fr-FR" w:bidi="fr-FR"/>
        </w:rPr>
        <w:t>oublier lui-même. Ainsi le roi aurait pu se montrer à la jeune fille de modeste condition dans toute sa splendeur, il aurait pu faire lever sur sa chaumière le soleil de sa glo</w:t>
      </w:r>
      <w:r w:rsidRPr="00513B04">
        <w:rPr>
          <w:szCs w:val="24"/>
          <w:lang w:eastAsia="fr-FR" w:bidi="fr-FR"/>
        </w:rPr>
        <w:t>i</w:t>
      </w:r>
      <w:r w:rsidRPr="00513B04">
        <w:rPr>
          <w:szCs w:val="24"/>
          <w:lang w:eastAsia="fr-FR" w:bidi="fr-FR"/>
        </w:rPr>
        <w:t>re, et le faire briller sur l</w:t>
      </w:r>
      <w:r>
        <w:rPr>
          <w:szCs w:val="24"/>
          <w:lang w:eastAsia="fr-FR" w:bidi="fr-FR"/>
        </w:rPr>
        <w:t>’</w:t>
      </w:r>
      <w:r w:rsidRPr="00513B04">
        <w:rPr>
          <w:szCs w:val="24"/>
          <w:lang w:eastAsia="fr-FR" w:bidi="fr-FR"/>
        </w:rPr>
        <w:t>endroit où il lui était apparu, et la faire s</w:t>
      </w:r>
      <w:r>
        <w:rPr>
          <w:szCs w:val="24"/>
          <w:lang w:eastAsia="fr-FR" w:bidi="fr-FR"/>
        </w:rPr>
        <w:t>’</w:t>
      </w:r>
      <w:r w:rsidRPr="00513B04">
        <w:rPr>
          <w:szCs w:val="24"/>
          <w:lang w:eastAsia="fr-FR" w:bidi="fr-FR"/>
        </w:rPr>
        <w:t>oublier elle-même dans un émerveillement voisin de l</w:t>
      </w:r>
      <w:r>
        <w:rPr>
          <w:szCs w:val="24"/>
          <w:lang w:eastAsia="fr-FR" w:bidi="fr-FR"/>
        </w:rPr>
        <w:t>’</w:t>
      </w:r>
      <w:r w:rsidRPr="00513B04">
        <w:rPr>
          <w:szCs w:val="24"/>
          <w:lang w:eastAsia="fr-FR" w:bidi="fr-FR"/>
        </w:rPr>
        <w:t>adoration. Hélas</w:t>
      </w:r>
      <w:r w:rsidRPr="00513B04">
        <w:t> !</w:t>
      </w:r>
      <w:r w:rsidRPr="00513B04">
        <w:rPr>
          <w:szCs w:val="24"/>
          <w:lang w:eastAsia="fr-FR" w:bidi="fr-FR"/>
        </w:rPr>
        <w:t xml:space="preserve"> et ceci peut-être aurait satisfait la jeune fille, mais pas le roi qui ne recherchait pas son ap</w:t>
      </w:r>
      <w:r w:rsidRPr="00513B04">
        <w:rPr>
          <w:szCs w:val="24"/>
          <w:lang w:eastAsia="fr-FR" w:bidi="fr-FR"/>
        </w:rPr>
        <w:t>o</w:t>
      </w:r>
      <w:r w:rsidRPr="00513B04">
        <w:rPr>
          <w:szCs w:val="24"/>
          <w:lang w:eastAsia="fr-FR" w:bidi="fr-FR"/>
        </w:rPr>
        <w:t>théose mais celle de la jeune fille, et c</w:t>
      </w:r>
      <w:r>
        <w:rPr>
          <w:szCs w:val="24"/>
          <w:lang w:eastAsia="fr-FR" w:bidi="fr-FR"/>
        </w:rPr>
        <w:t>’</w:t>
      </w:r>
      <w:r w:rsidRPr="00513B04">
        <w:rPr>
          <w:szCs w:val="24"/>
          <w:lang w:eastAsia="fr-FR" w:bidi="fr-FR"/>
        </w:rPr>
        <w:t>est pourquoi il éprouvait un si pesant chagrin qu</w:t>
      </w:r>
      <w:r>
        <w:rPr>
          <w:szCs w:val="24"/>
          <w:lang w:eastAsia="fr-FR" w:bidi="fr-FR"/>
        </w:rPr>
        <w:t>’</w:t>
      </w:r>
      <w:r w:rsidRPr="00513B04">
        <w:rPr>
          <w:szCs w:val="24"/>
          <w:lang w:eastAsia="fr-FR" w:bidi="fr-FR"/>
        </w:rPr>
        <w:t>elle ne le comprît pas, mais il lui a</w:t>
      </w:r>
      <w:r w:rsidRPr="00513B04">
        <w:rPr>
          <w:szCs w:val="24"/>
          <w:lang w:eastAsia="fr-FR" w:bidi="fr-FR"/>
        </w:rPr>
        <w:t>u</w:t>
      </w:r>
      <w:r w:rsidRPr="00513B04">
        <w:rPr>
          <w:szCs w:val="24"/>
          <w:lang w:eastAsia="fr-FR" w:bidi="fr-FR"/>
        </w:rPr>
        <w:t>rait été encore plus douloureux de la tromper. Et rien que de donner à son amour une expression imparfaite aurait été déjà une tro</w:t>
      </w:r>
      <w:r w:rsidRPr="00513B04">
        <w:rPr>
          <w:szCs w:val="24"/>
          <w:lang w:eastAsia="fr-FR" w:bidi="fr-FR"/>
        </w:rPr>
        <w:t>m</w:t>
      </w:r>
      <w:r w:rsidRPr="00513B04">
        <w:rPr>
          <w:szCs w:val="24"/>
          <w:lang w:eastAsia="fr-FR" w:bidi="fr-FR"/>
        </w:rPr>
        <w:t xml:space="preserve">perie à ses yeux, malgré que personne ne </w:t>
      </w:r>
      <w:r>
        <w:rPr>
          <w:szCs w:val="24"/>
          <w:lang w:eastAsia="fr-FR" w:bidi="fr-FR"/>
        </w:rPr>
        <w:t xml:space="preserve">le comprît et que les reproches </w:t>
      </w:r>
      <w:r w:rsidRPr="00513B04">
        <w:rPr>
          <w:szCs w:val="24"/>
          <w:lang w:eastAsia="fr-FR" w:bidi="fr-FR"/>
        </w:rPr>
        <w:t>offensa</w:t>
      </w:r>
      <w:r w:rsidRPr="00513B04">
        <w:rPr>
          <w:szCs w:val="24"/>
          <w:lang w:eastAsia="fr-FR" w:bidi="fr-FR"/>
        </w:rPr>
        <w:t>s</w:t>
      </w:r>
      <w:r w:rsidRPr="00513B04">
        <w:rPr>
          <w:szCs w:val="24"/>
          <w:lang w:eastAsia="fr-FR" w:bidi="fr-FR"/>
        </w:rPr>
        <w:t>sent son âme.</w:t>
      </w:r>
    </w:p>
    <w:p w:rsidR="00EC7671" w:rsidRPr="00513B04" w:rsidRDefault="00EC7671" w:rsidP="00EC7671">
      <w:pPr>
        <w:spacing w:before="120" w:after="120"/>
        <w:jc w:val="both"/>
      </w:pPr>
      <w:r w:rsidRPr="00513B04">
        <w:rPr>
          <w:szCs w:val="24"/>
          <w:lang w:eastAsia="fr-FR" w:bidi="fr-FR"/>
        </w:rPr>
        <w:t>Sur cette voie l</w:t>
      </w:r>
      <w:r>
        <w:rPr>
          <w:szCs w:val="24"/>
          <w:lang w:eastAsia="fr-FR" w:bidi="fr-FR"/>
        </w:rPr>
        <w:t>’</w:t>
      </w:r>
      <w:r w:rsidRPr="00513B04">
        <w:rPr>
          <w:szCs w:val="24"/>
          <w:lang w:eastAsia="fr-FR" w:bidi="fr-FR"/>
        </w:rPr>
        <w:t>amour n</w:t>
      </w:r>
      <w:r>
        <w:rPr>
          <w:szCs w:val="24"/>
          <w:lang w:eastAsia="fr-FR" w:bidi="fr-FR"/>
        </w:rPr>
        <w:t>’</w:t>
      </w:r>
      <w:r w:rsidRPr="00513B04">
        <w:rPr>
          <w:szCs w:val="24"/>
          <w:lang w:eastAsia="fr-FR" w:bidi="fr-FR"/>
        </w:rPr>
        <w:t>est donc pas heureux, c</w:t>
      </w:r>
      <w:r>
        <w:rPr>
          <w:szCs w:val="24"/>
          <w:lang w:eastAsia="fr-FR" w:bidi="fr-FR"/>
        </w:rPr>
        <w:t xml:space="preserve">elui du disciple et de la fille </w:t>
      </w:r>
      <w:r w:rsidRPr="00513B04">
        <w:rPr>
          <w:szCs w:val="24"/>
          <w:lang w:eastAsia="fr-FR" w:bidi="fr-FR"/>
        </w:rPr>
        <w:t>peuvent bien apparemment s</w:t>
      </w:r>
      <w:r>
        <w:rPr>
          <w:szCs w:val="24"/>
          <w:lang w:eastAsia="fr-FR" w:bidi="fr-FR"/>
        </w:rPr>
        <w:t>’</w:t>
      </w:r>
      <w:r w:rsidRPr="00513B04">
        <w:rPr>
          <w:szCs w:val="24"/>
          <w:lang w:eastAsia="fr-FR" w:bidi="fr-FR"/>
        </w:rPr>
        <w:t>en contenter, mais non pas c</w:t>
      </w:r>
      <w:r w:rsidRPr="00513B04">
        <w:rPr>
          <w:szCs w:val="24"/>
          <w:lang w:eastAsia="fr-FR" w:bidi="fr-FR"/>
        </w:rPr>
        <w:t>e</w:t>
      </w:r>
      <w:r w:rsidRPr="00513B04">
        <w:rPr>
          <w:szCs w:val="24"/>
          <w:lang w:eastAsia="fr-FR" w:bidi="fr-FR"/>
        </w:rPr>
        <w:t>lui du maître et du roi qu</w:t>
      </w:r>
      <w:r>
        <w:rPr>
          <w:szCs w:val="24"/>
          <w:lang w:eastAsia="fr-FR" w:bidi="fr-FR"/>
        </w:rPr>
        <w:t>’</w:t>
      </w:r>
      <w:r w:rsidRPr="00513B04">
        <w:rPr>
          <w:szCs w:val="24"/>
          <w:lang w:eastAsia="fr-FR" w:bidi="fr-FR"/>
        </w:rPr>
        <w:t>aucune illusion ne peut satisfai</w:t>
      </w:r>
      <w:r>
        <w:rPr>
          <w:szCs w:val="24"/>
          <w:lang w:eastAsia="fr-FR" w:bidi="fr-FR"/>
        </w:rPr>
        <w:t xml:space="preserve">re. Ainsi le dieu éprouve de la </w:t>
      </w:r>
      <w:r w:rsidRPr="00513B04">
        <w:rPr>
          <w:szCs w:val="24"/>
          <w:lang w:eastAsia="fr-FR" w:bidi="fr-FR"/>
        </w:rPr>
        <w:t>joie à parer le lys de plus de splendeur que Sal</w:t>
      </w:r>
      <w:r w:rsidRPr="00513B04">
        <w:rPr>
          <w:szCs w:val="24"/>
          <w:lang w:eastAsia="fr-FR" w:bidi="fr-FR"/>
        </w:rPr>
        <w:t>o</w:t>
      </w:r>
      <w:r w:rsidRPr="00513B04">
        <w:rPr>
          <w:szCs w:val="24"/>
          <w:lang w:eastAsia="fr-FR" w:bidi="fr-FR"/>
        </w:rPr>
        <w:t>mon</w:t>
      </w:r>
      <w:r>
        <w:rPr>
          <w:szCs w:val="24"/>
          <w:lang w:eastAsia="fr-FR" w:bidi="fr-FR"/>
        </w:rPr>
        <w:t> </w:t>
      </w:r>
      <w:r w:rsidRPr="00513B04">
        <w:rPr>
          <w:rStyle w:val="Appelnotedebasdep"/>
          <w:szCs w:val="24"/>
          <w:lang w:eastAsia="fr-FR" w:bidi="fr-FR"/>
        </w:rPr>
        <w:footnoteReference w:id="45"/>
      </w:r>
      <w:r w:rsidRPr="00513B04">
        <w:t> ;</w:t>
      </w:r>
      <w:r w:rsidRPr="00513B04">
        <w:rPr>
          <w:szCs w:val="24"/>
          <w:lang w:eastAsia="fr-FR" w:bidi="fr-FR"/>
        </w:rPr>
        <w:t xml:space="preserve"> mais s</w:t>
      </w:r>
      <w:r>
        <w:rPr>
          <w:szCs w:val="24"/>
          <w:lang w:eastAsia="fr-FR" w:bidi="fr-FR"/>
        </w:rPr>
        <w:t>’</w:t>
      </w:r>
      <w:r w:rsidRPr="00513B04">
        <w:rPr>
          <w:szCs w:val="24"/>
          <w:lang w:eastAsia="fr-FR" w:bidi="fr-FR"/>
        </w:rPr>
        <w:t>il pouvait être question d</w:t>
      </w:r>
      <w:r>
        <w:rPr>
          <w:szCs w:val="24"/>
          <w:lang w:eastAsia="fr-FR" w:bidi="fr-FR"/>
        </w:rPr>
        <w:t>’</w:t>
      </w:r>
      <w:r w:rsidRPr="00513B04">
        <w:rPr>
          <w:szCs w:val="24"/>
          <w:lang w:eastAsia="fr-FR" w:bidi="fr-FR"/>
        </w:rPr>
        <w:t>une compréhension, alors ne serait-ce pas une triste illusion pour le lys que de s</w:t>
      </w:r>
      <w:r>
        <w:rPr>
          <w:szCs w:val="24"/>
          <w:lang w:eastAsia="fr-FR" w:bidi="fr-FR"/>
        </w:rPr>
        <w:t>’</w:t>
      </w:r>
      <w:r w:rsidRPr="00513B04">
        <w:rPr>
          <w:szCs w:val="24"/>
          <w:lang w:eastAsia="fr-FR" w:bidi="fr-FR"/>
        </w:rPr>
        <w:t>imaginer, en voyant ses magnifiques habits, que c</w:t>
      </w:r>
      <w:r>
        <w:rPr>
          <w:szCs w:val="24"/>
          <w:lang w:eastAsia="fr-FR" w:bidi="fr-FR"/>
        </w:rPr>
        <w:t>’</w:t>
      </w:r>
      <w:r w:rsidRPr="00513B04">
        <w:rPr>
          <w:szCs w:val="24"/>
          <w:lang w:eastAsia="fr-FR" w:bidi="fr-FR"/>
        </w:rPr>
        <w:t>est à cause d</w:t>
      </w:r>
      <w:r>
        <w:rPr>
          <w:szCs w:val="24"/>
          <w:lang w:eastAsia="fr-FR" w:bidi="fr-FR"/>
        </w:rPr>
        <w:t>’</w:t>
      </w:r>
      <w:r w:rsidRPr="00513B04">
        <w:rPr>
          <w:szCs w:val="24"/>
          <w:lang w:eastAsia="fr-FR" w:bidi="fr-FR"/>
        </w:rPr>
        <w:t>eux qu</w:t>
      </w:r>
      <w:r>
        <w:rPr>
          <w:szCs w:val="24"/>
          <w:lang w:eastAsia="fr-FR" w:bidi="fr-FR"/>
        </w:rPr>
        <w:t>’</w:t>
      </w:r>
      <w:r w:rsidRPr="00513B04">
        <w:rPr>
          <w:szCs w:val="24"/>
          <w:lang w:eastAsia="fr-FR" w:bidi="fr-FR"/>
        </w:rPr>
        <w:t>il est l</w:t>
      </w:r>
      <w:r>
        <w:rPr>
          <w:szCs w:val="24"/>
          <w:lang w:eastAsia="fr-FR" w:bidi="fr-FR"/>
        </w:rPr>
        <w:t>’</w:t>
      </w:r>
      <w:r w:rsidRPr="00513B04">
        <w:rPr>
          <w:szCs w:val="24"/>
          <w:lang w:eastAsia="fr-FR" w:bidi="fr-FR"/>
        </w:rPr>
        <w:t>aimé, et, tandis que maintenant il se dresse hardiment dans la prairie et joue avec le vent, insouciant comme lui, alors, au contraire, sans doute se flétrirait-il et ne pourrait-il plus lever franchement la tête. Et ceci n</w:t>
      </w:r>
      <w:r>
        <w:rPr>
          <w:szCs w:val="24"/>
          <w:lang w:eastAsia="fr-FR" w:bidi="fr-FR"/>
        </w:rPr>
        <w:t>’</w:t>
      </w:r>
      <w:r w:rsidRPr="00513B04">
        <w:rPr>
          <w:szCs w:val="24"/>
          <w:lang w:eastAsia="fr-FR" w:bidi="fr-FR"/>
        </w:rPr>
        <w:t>était-il pas le chagrin du dieu</w:t>
      </w:r>
      <w:r w:rsidRPr="00513B04">
        <w:t> ?</w:t>
      </w:r>
      <w:r w:rsidRPr="00513B04">
        <w:rPr>
          <w:szCs w:val="24"/>
          <w:lang w:eastAsia="fr-FR" w:bidi="fr-FR"/>
        </w:rPr>
        <w:t xml:space="preserve"> car la tige du lys est frêle et bientôt brisée. Mais si l</w:t>
      </w:r>
      <w:r>
        <w:rPr>
          <w:szCs w:val="24"/>
          <w:lang w:eastAsia="fr-FR" w:bidi="fr-FR"/>
        </w:rPr>
        <w:t>’</w:t>
      </w:r>
      <w:r w:rsidRPr="00513B04">
        <w:rPr>
          <w:szCs w:val="24"/>
          <w:lang w:eastAsia="fr-FR" w:bidi="fr-FR"/>
        </w:rPr>
        <w:t>instant doit avoir une signification décisive, alors, à quel d</w:t>
      </w:r>
      <w:r w:rsidRPr="00513B04">
        <w:rPr>
          <w:szCs w:val="24"/>
          <w:lang w:eastAsia="fr-FR" w:bidi="fr-FR"/>
        </w:rPr>
        <w:t>e</w:t>
      </w:r>
      <w:r w:rsidRPr="00513B04">
        <w:rPr>
          <w:szCs w:val="24"/>
          <w:lang w:eastAsia="fr-FR" w:bidi="fr-FR"/>
        </w:rPr>
        <w:t>gré, indicible, son chagrin ne s</w:t>
      </w:r>
      <w:r>
        <w:rPr>
          <w:szCs w:val="24"/>
          <w:lang w:eastAsia="fr-FR" w:bidi="fr-FR"/>
        </w:rPr>
        <w:t>’</w:t>
      </w:r>
      <w:r w:rsidRPr="00513B04">
        <w:rPr>
          <w:szCs w:val="24"/>
          <w:lang w:eastAsia="fr-FR" w:bidi="fr-FR"/>
        </w:rPr>
        <w:t>élèvera-t-il pas</w:t>
      </w:r>
      <w:r w:rsidRPr="00513B04">
        <w:t> !</w:t>
      </w:r>
      <w:r w:rsidRPr="00513B04">
        <w:rPr>
          <w:szCs w:val="24"/>
          <w:lang w:eastAsia="fr-FR" w:bidi="fr-FR"/>
        </w:rPr>
        <w:t xml:space="preserve"> Il y eut un peuple qui s</w:t>
      </w:r>
      <w:r>
        <w:rPr>
          <w:szCs w:val="24"/>
          <w:lang w:eastAsia="fr-FR" w:bidi="fr-FR"/>
        </w:rPr>
        <w:t>’</w:t>
      </w:r>
      <w:r w:rsidRPr="00513B04">
        <w:rPr>
          <w:szCs w:val="24"/>
          <w:lang w:eastAsia="fr-FR" w:bidi="fr-FR"/>
        </w:rPr>
        <w:t>entendait aux choses divines</w:t>
      </w:r>
      <w:r w:rsidRPr="00513B04">
        <w:t> ;</w:t>
      </w:r>
      <w:r w:rsidRPr="00513B04">
        <w:rPr>
          <w:szCs w:val="24"/>
          <w:lang w:eastAsia="fr-FR" w:bidi="fr-FR"/>
        </w:rPr>
        <w:t xml:space="preserve"> ce peuple croyait qu</w:t>
      </w:r>
      <w:r>
        <w:rPr>
          <w:szCs w:val="24"/>
          <w:lang w:eastAsia="fr-FR" w:bidi="fr-FR"/>
        </w:rPr>
        <w:t>’</w:t>
      </w:r>
      <w:r w:rsidRPr="00513B04">
        <w:rPr>
          <w:szCs w:val="24"/>
          <w:lang w:eastAsia="fr-FR" w:bidi="fr-FR"/>
        </w:rPr>
        <w:t>on mourait de voir le dieu</w:t>
      </w:r>
      <w:r>
        <w:rPr>
          <w:szCs w:val="24"/>
          <w:lang w:eastAsia="fr-FR" w:bidi="fr-FR"/>
        </w:rPr>
        <w:t> </w:t>
      </w:r>
      <w:r w:rsidRPr="00513B04">
        <w:rPr>
          <w:rStyle w:val="Appelnotedebasdep"/>
          <w:szCs w:val="24"/>
          <w:lang w:eastAsia="fr-FR" w:bidi="fr-FR"/>
        </w:rPr>
        <w:footnoteReference w:id="46"/>
      </w:r>
      <w:r>
        <w:rPr>
          <w:szCs w:val="24"/>
          <w:lang w:eastAsia="fr-FR" w:bidi="fr-FR"/>
        </w:rPr>
        <w:t>. –</w:t>
      </w:r>
      <w:r w:rsidRPr="00513B04">
        <w:rPr>
          <w:szCs w:val="24"/>
          <w:lang w:eastAsia="fr-FR" w:bidi="fr-FR"/>
        </w:rPr>
        <w:t xml:space="preserve"> Qui comprend cette contradiction </w:t>
      </w:r>
      <w:r w:rsidRPr="00513B04">
        <w:rPr>
          <w:lang w:eastAsia="fr-FR" w:bidi="fr-FR"/>
        </w:rPr>
        <w:t xml:space="preserve">[68] </w:t>
      </w:r>
      <w:r w:rsidRPr="00513B04">
        <w:rPr>
          <w:szCs w:val="24"/>
          <w:lang w:eastAsia="fr-FR" w:bidi="fr-FR"/>
        </w:rPr>
        <w:t>de la tristesse</w:t>
      </w:r>
      <w:r w:rsidRPr="00513B04">
        <w:t> :</w:t>
      </w:r>
      <w:r w:rsidRPr="00513B04">
        <w:rPr>
          <w:szCs w:val="24"/>
          <w:lang w:eastAsia="fr-FR" w:bidi="fr-FR"/>
        </w:rPr>
        <w:t xml:space="preserve"> que ne pas se révéler soit, comme on sait, la mort de l</w:t>
      </w:r>
      <w:r>
        <w:rPr>
          <w:szCs w:val="24"/>
          <w:lang w:eastAsia="fr-FR" w:bidi="fr-FR"/>
        </w:rPr>
        <w:t>’</w:t>
      </w:r>
      <w:r w:rsidRPr="00513B04">
        <w:rPr>
          <w:szCs w:val="24"/>
          <w:lang w:eastAsia="fr-FR" w:bidi="fr-FR"/>
        </w:rPr>
        <w:t>amour, et que se révéler soit la mort de l</w:t>
      </w:r>
      <w:r>
        <w:rPr>
          <w:szCs w:val="24"/>
          <w:lang w:eastAsia="fr-FR" w:bidi="fr-FR"/>
        </w:rPr>
        <w:t>’</w:t>
      </w:r>
      <w:r w:rsidRPr="00513B04">
        <w:rPr>
          <w:szCs w:val="24"/>
          <w:lang w:eastAsia="fr-FR" w:bidi="fr-FR"/>
        </w:rPr>
        <w:t>aimé</w:t>
      </w:r>
      <w:r w:rsidRPr="00513B04">
        <w:t> ?</w:t>
      </w:r>
      <w:r w:rsidRPr="00513B04">
        <w:rPr>
          <w:szCs w:val="24"/>
          <w:lang w:eastAsia="fr-FR" w:bidi="fr-FR"/>
        </w:rPr>
        <w:t xml:space="preserve"> Oh, le cœur des hommes soupire si souvent vers la puissance et la force, et, tandis que c</w:t>
      </w:r>
      <w:r>
        <w:rPr>
          <w:szCs w:val="24"/>
          <w:lang w:eastAsia="fr-FR" w:bidi="fr-FR"/>
        </w:rPr>
        <w:t>’</w:t>
      </w:r>
      <w:r w:rsidRPr="00513B04">
        <w:rPr>
          <w:szCs w:val="24"/>
          <w:lang w:eastAsia="fr-FR" w:bidi="fr-FR"/>
        </w:rPr>
        <w:t>est vers ces buts que leurs pensées se tournent sans cesse, comme si de les obtenir tout devenait clair, ils ne soupçonnent pas qu</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y a pas que de la joie dans le ciel</w:t>
      </w:r>
      <w:r>
        <w:rPr>
          <w:szCs w:val="24"/>
          <w:lang w:eastAsia="fr-FR" w:bidi="fr-FR"/>
        </w:rPr>
        <w:t> </w:t>
      </w:r>
      <w:r w:rsidRPr="00513B04">
        <w:rPr>
          <w:rStyle w:val="Appelnotedebasdep"/>
          <w:szCs w:val="24"/>
          <w:lang w:eastAsia="fr-FR" w:bidi="fr-FR"/>
        </w:rPr>
        <w:footnoteReference w:id="47"/>
      </w:r>
      <w:r w:rsidRPr="00513B04">
        <w:rPr>
          <w:szCs w:val="24"/>
          <w:lang w:eastAsia="fr-FR" w:bidi="fr-FR"/>
        </w:rPr>
        <w:t>, mais aussi de la tristesse</w:t>
      </w:r>
      <w:r w:rsidRPr="00513B04">
        <w:t> :</w:t>
      </w:r>
      <w:r w:rsidRPr="00513B04">
        <w:rPr>
          <w:szCs w:val="24"/>
          <w:lang w:eastAsia="fr-FR" w:bidi="fr-FR"/>
        </w:rPr>
        <w:t xml:space="preserve"> combien p</w:t>
      </w:r>
      <w:r w:rsidRPr="00513B04">
        <w:rPr>
          <w:szCs w:val="24"/>
          <w:lang w:eastAsia="fr-FR" w:bidi="fr-FR"/>
        </w:rPr>
        <w:t>é</w:t>
      </w:r>
      <w:r w:rsidRPr="00513B04">
        <w:rPr>
          <w:szCs w:val="24"/>
          <w:lang w:eastAsia="fr-FR" w:bidi="fr-FR"/>
        </w:rPr>
        <w:t>nible, en effet, de devoir refuser au disciple ce à quoi il aspire de toute son âme, et de devoir le lui refuser justement parce qu</w:t>
      </w:r>
      <w:r>
        <w:rPr>
          <w:szCs w:val="24"/>
          <w:lang w:eastAsia="fr-FR" w:bidi="fr-FR"/>
        </w:rPr>
        <w:t>’</w:t>
      </w:r>
      <w:r w:rsidRPr="00513B04">
        <w:rPr>
          <w:szCs w:val="24"/>
          <w:lang w:eastAsia="fr-FR" w:bidi="fr-FR"/>
        </w:rPr>
        <w:t>il est l</w:t>
      </w:r>
      <w:r>
        <w:rPr>
          <w:szCs w:val="24"/>
          <w:lang w:eastAsia="fr-FR" w:bidi="fr-FR"/>
        </w:rPr>
        <w:t>’</w:t>
      </w:r>
      <w:r w:rsidRPr="00513B04">
        <w:rPr>
          <w:szCs w:val="24"/>
          <w:lang w:eastAsia="fr-FR" w:bidi="fr-FR"/>
        </w:rPr>
        <w:t>aimé.</w:t>
      </w:r>
    </w:p>
    <w:p w:rsidR="00EC7671" w:rsidRPr="00112C38" w:rsidRDefault="00EC7671" w:rsidP="00EC7671">
      <w:pPr>
        <w:spacing w:before="120" w:after="120"/>
        <w:jc w:val="both"/>
        <w:rPr>
          <w:bCs/>
          <w:szCs w:val="24"/>
        </w:rPr>
      </w:pPr>
    </w:p>
    <w:p w:rsidR="00EC7671" w:rsidRPr="00112C38" w:rsidRDefault="00EC7671" w:rsidP="00EC7671">
      <w:pPr>
        <w:pStyle w:val="planche"/>
        <w:rPr>
          <w:lang w:eastAsia="fr-FR" w:bidi="fr-FR"/>
        </w:rPr>
      </w:pPr>
      <w:r w:rsidRPr="00112C38">
        <w:t>2</w:t>
      </w:r>
      <w:r w:rsidRPr="00112C38">
        <w:rPr>
          <w:lang w:eastAsia="fr-FR" w:bidi="fr-FR"/>
        </w:rPr>
        <w:t>.</w:t>
      </w:r>
    </w:p>
    <w:p w:rsidR="00EC7671" w:rsidRPr="00513B04" w:rsidRDefault="00EC7671" w:rsidP="00EC7671">
      <w:pPr>
        <w:spacing w:before="120" w:after="120"/>
        <w:jc w:val="both"/>
        <w:rPr>
          <w:szCs w:val="24"/>
          <w:lang w:eastAsia="fr-FR" w:bidi="fr-FR"/>
        </w:rPr>
      </w:pPr>
    </w:p>
    <w:p w:rsidR="00EC7671" w:rsidRPr="00513B04" w:rsidRDefault="00EC7671" w:rsidP="00EC7671">
      <w:pPr>
        <w:spacing w:before="120" w:after="120"/>
        <w:jc w:val="both"/>
      </w:pPr>
      <w:r w:rsidRPr="00513B04">
        <w:rPr>
          <w:szCs w:val="24"/>
          <w:lang w:eastAsia="fr-FR" w:bidi="fr-FR"/>
        </w:rPr>
        <w:t>L</w:t>
      </w:r>
      <w:r>
        <w:rPr>
          <w:szCs w:val="24"/>
          <w:lang w:eastAsia="fr-FR" w:bidi="fr-FR"/>
        </w:rPr>
        <w:t>’</w:t>
      </w:r>
      <w:r w:rsidRPr="00513B04">
        <w:rPr>
          <w:szCs w:val="24"/>
          <w:lang w:eastAsia="fr-FR" w:bidi="fr-FR"/>
        </w:rPr>
        <w:t>unité doit donc être obtenue d</w:t>
      </w:r>
      <w:r>
        <w:rPr>
          <w:szCs w:val="24"/>
          <w:lang w:eastAsia="fr-FR" w:bidi="fr-FR"/>
        </w:rPr>
        <w:t>’</w:t>
      </w:r>
      <w:r w:rsidRPr="00513B04">
        <w:rPr>
          <w:szCs w:val="24"/>
          <w:lang w:eastAsia="fr-FR" w:bidi="fr-FR"/>
        </w:rPr>
        <w:t>une autre manière. Ici, encore, nous voulons nous rappeler Socrate. Son ignorance, en effet, qu</w:t>
      </w:r>
      <w:r>
        <w:rPr>
          <w:szCs w:val="24"/>
          <w:lang w:eastAsia="fr-FR" w:bidi="fr-FR"/>
        </w:rPr>
        <w:t>’</w:t>
      </w:r>
      <w:r w:rsidRPr="00513B04">
        <w:rPr>
          <w:szCs w:val="24"/>
          <w:lang w:eastAsia="fr-FR" w:bidi="fr-FR"/>
        </w:rPr>
        <w:t>exprimait-elle, sinon l</w:t>
      </w:r>
      <w:r>
        <w:rPr>
          <w:szCs w:val="24"/>
          <w:lang w:eastAsia="fr-FR" w:bidi="fr-FR"/>
        </w:rPr>
        <w:t>’</w:t>
      </w:r>
      <w:r w:rsidRPr="00513B04">
        <w:rPr>
          <w:szCs w:val="24"/>
          <w:lang w:eastAsia="fr-FR" w:bidi="fr-FR"/>
        </w:rPr>
        <w:t>unité qu</w:t>
      </w:r>
      <w:r>
        <w:rPr>
          <w:szCs w:val="24"/>
          <w:lang w:eastAsia="fr-FR" w:bidi="fr-FR"/>
        </w:rPr>
        <w:t>’</w:t>
      </w:r>
      <w:r w:rsidRPr="00513B04">
        <w:rPr>
          <w:szCs w:val="24"/>
          <w:lang w:eastAsia="fr-FR" w:bidi="fr-FR"/>
        </w:rPr>
        <w:t>exigeait l</w:t>
      </w:r>
      <w:r>
        <w:rPr>
          <w:szCs w:val="24"/>
          <w:lang w:eastAsia="fr-FR" w:bidi="fr-FR"/>
        </w:rPr>
        <w:t>’</w:t>
      </w:r>
      <w:r w:rsidRPr="00513B04">
        <w:rPr>
          <w:szCs w:val="24"/>
          <w:lang w:eastAsia="fr-FR" w:bidi="fr-FR"/>
        </w:rPr>
        <w:t>amour envers le disc</w:t>
      </w:r>
      <w:r w:rsidRPr="00513B04">
        <w:rPr>
          <w:szCs w:val="24"/>
          <w:lang w:eastAsia="fr-FR" w:bidi="fr-FR"/>
        </w:rPr>
        <w:t>i</w:t>
      </w:r>
      <w:r w:rsidRPr="00513B04">
        <w:rPr>
          <w:szCs w:val="24"/>
          <w:lang w:eastAsia="fr-FR" w:bidi="fr-FR"/>
        </w:rPr>
        <w:t>ple</w:t>
      </w:r>
      <w:r w:rsidRPr="00513B04">
        <w:t> ?</w:t>
      </w:r>
      <w:r w:rsidRPr="00513B04">
        <w:rPr>
          <w:szCs w:val="24"/>
          <w:lang w:eastAsia="fr-FR" w:bidi="fr-FR"/>
        </w:rPr>
        <w:t xml:space="preserve"> Mais cette unité était en même temps la vérité, ainsi que nous l</w:t>
      </w:r>
      <w:r>
        <w:rPr>
          <w:szCs w:val="24"/>
          <w:lang w:eastAsia="fr-FR" w:bidi="fr-FR"/>
        </w:rPr>
        <w:t>’</w:t>
      </w:r>
      <w:r w:rsidRPr="00513B04">
        <w:rPr>
          <w:szCs w:val="24"/>
          <w:lang w:eastAsia="fr-FR" w:bidi="fr-FR"/>
        </w:rPr>
        <w:t>avons vu. Si, par contre, l</w:t>
      </w:r>
      <w:r>
        <w:rPr>
          <w:szCs w:val="24"/>
          <w:lang w:eastAsia="fr-FR" w:bidi="fr-FR"/>
        </w:rPr>
        <w:t>’</w:t>
      </w:r>
      <w:r w:rsidRPr="00513B04">
        <w:rPr>
          <w:szCs w:val="24"/>
          <w:lang w:eastAsia="fr-FR" w:bidi="fr-FR"/>
        </w:rPr>
        <w:t>instant doit avoir une signification déci</w:t>
      </w:r>
      <w:r>
        <w:rPr>
          <w:szCs w:val="24"/>
          <w:lang w:eastAsia="fr-FR" w:bidi="fr-FR"/>
        </w:rPr>
        <w:t>s</w:t>
      </w:r>
      <w:r>
        <w:rPr>
          <w:szCs w:val="24"/>
          <w:lang w:eastAsia="fr-FR" w:bidi="fr-FR"/>
        </w:rPr>
        <w:t>i</w:t>
      </w:r>
      <w:r>
        <w:rPr>
          <w:szCs w:val="24"/>
          <w:lang w:eastAsia="fr-FR" w:bidi="fr-FR"/>
        </w:rPr>
        <w:t>ve –</w:t>
      </w:r>
      <w:r w:rsidRPr="00513B04">
        <w:rPr>
          <w:szCs w:val="24"/>
          <w:lang w:eastAsia="fr-FR" w:bidi="fr-FR"/>
        </w:rPr>
        <w:t xml:space="preserve"> alors, n</w:t>
      </w:r>
      <w:r>
        <w:rPr>
          <w:szCs w:val="24"/>
          <w:lang w:eastAsia="fr-FR" w:bidi="fr-FR"/>
        </w:rPr>
        <w:t>’</w:t>
      </w:r>
      <w:r w:rsidRPr="00513B04">
        <w:rPr>
          <w:szCs w:val="24"/>
          <w:lang w:eastAsia="fr-FR" w:bidi="fr-FR"/>
        </w:rPr>
        <w:t>est-ce pas, cette unité n</w:t>
      </w:r>
      <w:r>
        <w:rPr>
          <w:szCs w:val="24"/>
          <w:lang w:eastAsia="fr-FR" w:bidi="fr-FR"/>
        </w:rPr>
        <w:t>’</w:t>
      </w:r>
      <w:r w:rsidRPr="00513B04">
        <w:rPr>
          <w:szCs w:val="24"/>
          <w:lang w:eastAsia="fr-FR" w:bidi="fr-FR"/>
        </w:rPr>
        <w:t>est pas la vérité</w:t>
      </w:r>
      <w:r w:rsidRPr="00513B04">
        <w:t> ;</w:t>
      </w:r>
      <w:r w:rsidRPr="00513B04">
        <w:rPr>
          <w:szCs w:val="24"/>
          <w:lang w:eastAsia="fr-FR" w:bidi="fr-FR"/>
        </w:rPr>
        <w:t xml:space="preserve"> car le di</w:t>
      </w:r>
      <w:r w:rsidRPr="00513B04">
        <w:rPr>
          <w:szCs w:val="24"/>
          <w:lang w:eastAsia="fr-FR" w:bidi="fr-FR"/>
        </w:rPr>
        <w:t>s</w:t>
      </w:r>
      <w:r w:rsidRPr="00513B04">
        <w:rPr>
          <w:szCs w:val="24"/>
          <w:lang w:eastAsia="fr-FR" w:bidi="fr-FR"/>
        </w:rPr>
        <w:t>ciple doit tout au maître. De même donc que, du point de vue socr</w:t>
      </w:r>
      <w:r w:rsidRPr="00513B04">
        <w:rPr>
          <w:szCs w:val="24"/>
          <w:lang w:eastAsia="fr-FR" w:bidi="fr-FR"/>
        </w:rPr>
        <w:t>a</w:t>
      </w:r>
      <w:r w:rsidRPr="00513B04">
        <w:rPr>
          <w:szCs w:val="24"/>
          <w:lang w:eastAsia="fr-FR" w:bidi="fr-FR"/>
        </w:rPr>
        <w:t>tique, l</w:t>
      </w:r>
      <w:r>
        <w:rPr>
          <w:szCs w:val="24"/>
          <w:lang w:eastAsia="fr-FR" w:bidi="fr-FR"/>
        </w:rPr>
        <w:t>’</w:t>
      </w:r>
      <w:r w:rsidRPr="00513B04">
        <w:rPr>
          <w:szCs w:val="24"/>
          <w:lang w:eastAsia="fr-FR" w:bidi="fr-FR"/>
        </w:rPr>
        <w:t>amour du maître ne serait que celui d</w:t>
      </w:r>
      <w:r>
        <w:rPr>
          <w:szCs w:val="24"/>
          <w:lang w:eastAsia="fr-FR" w:bidi="fr-FR"/>
        </w:rPr>
        <w:t>’</w:t>
      </w:r>
      <w:r w:rsidRPr="00513B04">
        <w:rPr>
          <w:szCs w:val="24"/>
          <w:lang w:eastAsia="fr-FR" w:bidi="fr-FR"/>
        </w:rPr>
        <w:t>un imposteur s</w:t>
      </w:r>
      <w:r>
        <w:rPr>
          <w:szCs w:val="24"/>
          <w:lang w:eastAsia="fr-FR" w:bidi="fr-FR"/>
        </w:rPr>
        <w:t>’</w:t>
      </w:r>
      <w:r w:rsidRPr="00513B04">
        <w:rPr>
          <w:szCs w:val="24"/>
          <w:lang w:eastAsia="fr-FR" w:bidi="fr-FR"/>
        </w:rPr>
        <w:t>il laissait l</w:t>
      </w:r>
      <w:r>
        <w:rPr>
          <w:szCs w:val="24"/>
          <w:lang w:eastAsia="fr-FR" w:bidi="fr-FR"/>
        </w:rPr>
        <w:t>’</w:t>
      </w:r>
      <w:r w:rsidRPr="00513B04">
        <w:rPr>
          <w:szCs w:val="24"/>
          <w:lang w:eastAsia="fr-FR" w:bidi="fr-FR"/>
        </w:rPr>
        <w:t>élève dans l</w:t>
      </w:r>
      <w:r>
        <w:rPr>
          <w:szCs w:val="24"/>
          <w:lang w:eastAsia="fr-FR" w:bidi="fr-FR"/>
        </w:rPr>
        <w:t>’</w:t>
      </w:r>
      <w:r w:rsidRPr="00513B04">
        <w:rPr>
          <w:szCs w:val="24"/>
          <w:lang w:eastAsia="fr-FR" w:bidi="fr-FR"/>
        </w:rPr>
        <w:t>idée qu</w:t>
      </w:r>
      <w:r>
        <w:rPr>
          <w:szCs w:val="24"/>
          <w:lang w:eastAsia="fr-FR" w:bidi="fr-FR"/>
        </w:rPr>
        <w:t>’</w:t>
      </w:r>
      <w:r w:rsidRPr="00513B04">
        <w:rPr>
          <w:szCs w:val="24"/>
          <w:lang w:eastAsia="fr-FR" w:bidi="fr-FR"/>
        </w:rPr>
        <w:t>il lui doit quelque chose, au lieu que c</w:t>
      </w:r>
      <w:r>
        <w:rPr>
          <w:szCs w:val="24"/>
          <w:lang w:eastAsia="fr-FR" w:bidi="fr-FR"/>
        </w:rPr>
        <w:t>’</w:t>
      </w:r>
      <w:r w:rsidRPr="00513B04">
        <w:rPr>
          <w:szCs w:val="24"/>
          <w:lang w:eastAsia="fr-FR" w:bidi="fr-FR"/>
        </w:rPr>
        <w:t>est pour se suffire à lui-même que le maître doit lui venir en aide, de même l</w:t>
      </w:r>
      <w:r>
        <w:rPr>
          <w:szCs w:val="24"/>
          <w:lang w:eastAsia="fr-FR" w:bidi="fr-FR"/>
        </w:rPr>
        <w:t>’</w:t>
      </w:r>
      <w:r w:rsidRPr="00513B04">
        <w:rPr>
          <w:szCs w:val="24"/>
          <w:lang w:eastAsia="fr-FR" w:bidi="fr-FR"/>
        </w:rPr>
        <w:t>amour du dieu, quand il veut être maître, ne doit pas être seulement un amour qui aide mais qui engendre, par quoi le dieu fait naître le disc</w:t>
      </w:r>
      <w:r w:rsidRPr="00513B04">
        <w:rPr>
          <w:szCs w:val="24"/>
          <w:lang w:eastAsia="fr-FR" w:bidi="fr-FR"/>
        </w:rPr>
        <w:t>i</w:t>
      </w:r>
      <w:r w:rsidRPr="00513B04">
        <w:rPr>
          <w:szCs w:val="24"/>
          <w:lang w:eastAsia="fr-FR" w:bidi="fr-FR"/>
        </w:rPr>
        <w:t>ple, ou plutôt, comme nous l</w:t>
      </w:r>
      <w:r>
        <w:rPr>
          <w:szCs w:val="24"/>
          <w:lang w:eastAsia="fr-FR" w:bidi="fr-FR"/>
        </w:rPr>
        <w:t>’</w:t>
      </w:r>
      <w:r w:rsidRPr="00513B04">
        <w:rPr>
          <w:szCs w:val="24"/>
          <w:lang w:eastAsia="fr-FR" w:bidi="fr-FR"/>
        </w:rPr>
        <w:t>avons dit, l</w:t>
      </w:r>
      <w:r>
        <w:rPr>
          <w:szCs w:val="24"/>
          <w:lang w:eastAsia="fr-FR" w:bidi="fr-FR"/>
        </w:rPr>
        <w:t>’</w:t>
      </w:r>
      <w:r w:rsidRPr="00513B04">
        <w:rPr>
          <w:szCs w:val="24"/>
          <w:lang w:eastAsia="fr-FR" w:bidi="fr-FR"/>
        </w:rPr>
        <w:t>appelle à une nouvelle naissance, mot par lequel nous voulions signifier le passage du non-être à l</w:t>
      </w:r>
      <w:r>
        <w:rPr>
          <w:szCs w:val="24"/>
          <w:lang w:eastAsia="fr-FR" w:bidi="fr-FR"/>
        </w:rPr>
        <w:t>’</w:t>
      </w:r>
      <w:r w:rsidRPr="00513B04">
        <w:rPr>
          <w:szCs w:val="24"/>
          <w:lang w:eastAsia="fr-FR" w:bidi="fr-FR"/>
        </w:rPr>
        <w:t>être. La vérité, alors, est que le disciple lui doit tout</w:t>
      </w:r>
      <w:r w:rsidRPr="00513B04">
        <w:t> ;</w:t>
      </w:r>
      <w:r w:rsidRPr="00513B04">
        <w:rPr>
          <w:szCs w:val="24"/>
          <w:lang w:eastAsia="fr-FR" w:bidi="fr-FR"/>
        </w:rPr>
        <w:t xml:space="preserve"> mais ceci justement rend la compréhension si difficile</w:t>
      </w:r>
      <w:r w:rsidRPr="00513B04">
        <w:t> :</w:t>
      </w:r>
      <w:r w:rsidRPr="00513B04">
        <w:rPr>
          <w:szCs w:val="24"/>
          <w:lang w:eastAsia="fr-FR" w:bidi="fr-FR"/>
        </w:rPr>
        <w:t xml:space="preserve"> être réduit à rien et pou</w:t>
      </w:r>
      <w:r w:rsidRPr="00513B04">
        <w:rPr>
          <w:szCs w:val="24"/>
          <w:lang w:eastAsia="fr-FR" w:bidi="fr-FR"/>
        </w:rPr>
        <w:t>r</w:t>
      </w:r>
      <w:r w:rsidRPr="00513B04">
        <w:rPr>
          <w:szCs w:val="24"/>
          <w:lang w:eastAsia="fr-FR" w:bidi="fr-FR"/>
        </w:rPr>
        <w:t xml:space="preserve">tant ne pas être anéanti, </w:t>
      </w:r>
      <w:r w:rsidRPr="00513B04">
        <w:rPr>
          <w:lang w:eastAsia="fr-FR" w:bidi="fr-FR"/>
        </w:rPr>
        <w:t xml:space="preserve">[69] </w:t>
      </w:r>
      <w:r w:rsidRPr="00513B04">
        <w:rPr>
          <w:szCs w:val="24"/>
          <w:lang w:eastAsia="fr-FR" w:bidi="fr-FR"/>
        </w:rPr>
        <w:t>devoir tout au maître tout en gardant son franc n</w:t>
      </w:r>
      <w:r w:rsidRPr="00513B04">
        <w:rPr>
          <w:szCs w:val="24"/>
          <w:lang w:eastAsia="fr-FR" w:bidi="fr-FR"/>
        </w:rPr>
        <w:t>a</w:t>
      </w:r>
      <w:r w:rsidRPr="00513B04">
        <w:rPr>
          <w:szCs w:val="24"/>
          <w:lang w:eastAsia="fr-FR" w:bidi="fr-FR"/>
        </w:rPr>
        <w:t>turel, comprendre la vérité et que pourtant ce soit elle qui dél</w:t>
      </w:r>
      <w:r w:rsidRPr="00513B04">
        <w:rPr>
          <w:szCs w:val="24"/>
          <w:lang w:eastAsia="fr-FR" w:bidi="fr-FR"/>
        </w:rPr>
        <w:t>i</w:t>
      </w:r>
      <w:r w:rsidRPr="00513B04">
        <w:rPr>
          <w:szCs w:val="24"/>
          <w:lang w:eastAsia="fr-FR" w:bidi="fr-FR"/>
        </w:rPr>
        <w:t>vre</w:t>
      </w:r>
      <w:r w:rsidRPr="00513B04">
        <w:t> ;</w:t>
      </w:r>
      <w:r w:rsidRPr="00513B04">
        <w:rPr>
          <w:szCs w:val="24"/>
          <w:lang w:eastAsia="fr-FR" w:bidi="fr-FR"/>
        </w:rPr>
        <w:t xml:space="preserve"> saisir la faute de la non-vérité et que pourtant ce soit encore le franc naturel qui triomphe dans la vérité. D</w:t>
      </w:r>
      <w:r>
        <w:rPr>
          <w:szCs w:val="24"/>
          <w:lang w:eastAsia="fr-FR" w:bidi="fr-FR"/>
        </w:rPr>
        <w:t>’</w:t>
      </w:r>
      <w:r w:rsidRPr="00513B04">
        <w:rPr>
          <w:szCs w:val="24"/>
          <w:lang w:eastAsia="fr-FR" w:bidi="fr-FR"/>
        </w:rPr>
        <w:t>homme à homme, venir en aide est le plus haut, faire naître est réservé au dieu dont l</w:t>
      </w:r>
      <w:r>
        <w:rPr>
          <w:szCs w:val="24"/>
          <w:lang w:eastAsia="fr-FR" w:bidi="fr-FR"/>
        </w:rPr>
        <w:t>’</w:t>
      </w:r>
      <w:r w:rsidRPr="00513B04">
        <w:rPr>
          <w:szCs w:val="24"/>
          <w:lang w:eastAsia="fr-FR" w:bidi="fr-FR"/>
        </w:rPr>
        <w:t>amour est générateur, non pas cet amour qui met au monde au sujet duquel Socrate sut dire de si belles choses à l</w:t>
      </w:r>
      <w:r>
        <w:rPr>
          <w:szCs w:val="24"/>
          <w:lang w:eastAsia="fr-FR" w:bidi="fr-FR"/>
        </w:rPr>
        <w:t>’</w:t>
      </w:r>
      <w:r w:rsidRPr="00513B04">
        <w:rPr>
          <w:szCs w:val="24"/>
          <w:lang w:eastAsia="fr-FR" w:bidi="fr-FR"/>
        </w:rPr>
        <w:t>occasion d</w:t>
      </w:r>
      <w:r>
        <w:rPr>
          <w:szCs w:val="24"/>
          <w:lang w:eastAsia="fr-FR" w:bidi="fr-FR"/>
        </w:rPr>
        <w:t>’</w:t>
      </w:r>
      <w:r w:rsidRPr="00513B04">
        <w:rPr>
          <w:szCs w:val="24"/>
          <w:lang w:eastAsia="fr-FR" w:bidi="fr-FR"/>
        </w:rPr>
        <w:t>une fête. Car il ne désignait pas alors le rapport du maître à l</w:t>
      </w:r>
      <w:r>
        <w:rPr>
          <w:szCs w:val="24"/>
          <w:lang w:eastAsia="fr-FR" w:bidi="fr-FR"/>
        </w:rPr>
        <w:t>’</w:t>
      </w:r>
      <w:r w:rsidRPr="00513B04">
        <w:rPr>
          <w:szCs w:val="24"/>
          <w:lang w:eastAsia="fr-FR" w:bidi="fr-FR"/>
        </w:rPr>
        <w:t>élève, mais celui de l</w:t>
      </w:r>
      <w:r>
        <w:rPr>
          <w:szCs w:val="24"/>
          <w:lang w:eastAsia="fr-FR" w:bidi="fr-FR"/>
        </w:rPr>
        <w:t>’</w:t>
      </w:r>
      <w:r w:rsidRPr="00513B04">
        <w:rPr>
          <w:szCs w:val="24"/>
          <w:lang w:eastAsia="fr-FR" w:bidi="fr-FR"/>
        </w:rPr>
        <w:t>autodidacte au beau quand, d</w:t>
      </w:r>
      <w:r w:rsidRPr="00513B04">
        <w:rPr>
          <w:szCs w:val="24"/>
          <w:lang w:eastAsia="fr-FR" w:bidi="fr-FR"/>
        </w:rPr>
        <w:t>é</w:t>
      </w:r>
      <w:r w:rsidRPr="00513B04">
        <w:rPr>
          <w:szCs w:val="24"/>
          <w:lang w:eastAsia="fr-FR" w:bidi="fr-FR"/>
        </w:rPr>
        <w:t>tournant le regard de la beauté éparse, il contemple le beau en soi et ainsi met au jour beaucoup de beaux discours et de prestigieuses pensées,</w:t>
      </w:r>
      <w:r>
        <w:rPr>
          <w:szCs w:val="24"/>
          <w:lang w:eastAsia="fr-FR" w:bidi="fr-FR"/>
        </w:rPr>
        <w:t xml:space="preserve"> πολλοὺς ϰαὶ ϰαλοὺς λόγους ϰαὶ μεγαλοπρεπει̃ς τίϰτει ϰαὶ διανοήματα ἐν φιλοσοφία̣ ἀφθόνω̣ </w:t>
      </w:r>
      <w:r w:rsidRPr="00513B04">
        <w:rPr>
          <w:rStyle w:val="Appelnotedebasdep"/>
          <w:szCs w:val="24"/>
          <w:lang w:eastAsia="fr-FR" w:bidi="fr-FR"/>
        </w:rPr>
        <w:footnoteReference w:id="48"/>
      </w:r>
      <w:r w:rsidRPr="00513B04">
        <w:rPr>
          <w:szCs w:val="24"/>
          <w:lang w:eastAsia="fr-FR" w:bidi="fr-FR"/>
        </w:rPr>
        <w:t xml:space="preserve"> </w:t>
      </w:r>
      <w:r w:rsidRPr="00112C38">
        <w:rPr>
          <w:iCs/>
        </w:rPr>
        <w:t>(</w:t>
      </w:r>
      <w:r w:rsidRPr="00112C38">
        <w:rPr>
          <w:i/>
          <w:iCs/>
        </w:rPr>
        <w:t>Le Banquet</w:t>
      </w:r>
      <w:r w:rsidRPr="00112C38">
        <w:rPr>
          <w:iCs/>
        </w:rPr>
        <w:t>,</w:t>
      </w:r>
      <w:r w:rsidRPr="00112C38">
        <w:rPr>
          <w:szCs w:val="24"/>
          <w:lang w:eastAsia="fr-FR" w:bidi="fr-FR"/>
        </w:rPr>
        <w:t xml:space="preserve"> </w:t>
      </w:r>
      <w:r w:rsidRPr="00527A6A">
        <w:rPr>
          <w:szCs w:val="24"/>
          <w:lang w:eastAsia="fr-FR" w:bidi="fr-FR"/>
        </w:rPr>
        <w:t>§ 2</w:t>
      </w:r>
      <w:r>
        <w:rPr>
          <w:szCs w:val="24"/>
          <w:lang w:eastAsia="fr-FR" w:bidi="fr-FR"/>
        </w:rPr>
        <w:t>10 </w:t>
      </w:r>
      <w:r w:rsidRPr="00513B04">
        <w:rPr>
          <w:szCs w:val="24"/>
          <w:lang w:eastAsia="fr-FR" w:bidi="fr-FR"/>
        </w:rPr>
        <w:t>D)</w:t>
      </w:r>
      <w:r w:rsidRPr="00112C38">
        <w:rPr>
          <w:szCs w:val="24"/>
          <w:lang w:eastAsia="fr-FR" w:bidi="fr-FR"/>
        </w:rPr>
        <w:t> ;</w:t>
      </w:r>
      <w:r w:rsidRPr="00513B04">
        <w:rPr>
          <w:szCs w:val="24"/>
          <w:lang w:eastAsia="fr-FR" w:bidi="fr-FR"/>
        </w:rPr>
        <w:t xml:space="preserve"> et ici on peut dire que ce qu</w:t>
      </w:r>
      <w:r>
        <w:rPr>
          <w:szCs w:val="24"/>
          <w:lang w:eastAsia="fr-FR" w:bidi="fr-FR"/>
        </w:rPr>
        <w:t>’</w:t>
      </w:r>
      <w:r w:rsidRPr="00513B04">
        <w:rPr>
          <w:szCs w:val="24"/>
          <w:lang w:eastAsia="fr-FR" w:bidi="fr-FR"/>
        </w:rPr>
        <w:t>il enfante et produit ainsi, il le portait depuis long</w:t>
      </w:r>
      <w:r>
        <w:rPr>
          <w:szCs w:val="24"/>
          <w:lang w:eastAsia="fr-FR" w:bidi="fr-FR"/>
        </w:rPr>
        <w:t>temps au fond de lui-même (§ </w:t>
      </w:r>
      <w:r w:rsidRPr="00513B04">
        <w:rPr>
          <w:szCs w:val="24"/>
          <w:lang w:eastAsia="fr-FR" w:bidi="fr-FR"/>
        </w:rPr>
        <w:t>2</w:t>
      </w:r>
      <w:r>
        <w:rPr>
          <w:szCs w:val="24"/>
          <w:lang w:eastAsia="fr-FR" w:bidi="fr-FR"/>
        </w:rPr>
        <w:t>09 </w:t>
      </w:r>
      <w:r w:rsidRPr="00513B04">
        <w:rPr>
          <w:szCs w:val="24"/>
          <w:lang w:eastAsia="fr-FR" w:bidi="fr-FR"/>
        </w:rPr>
        <w:t>C). La condition, il l</w:t>
      </w:r>
      <w:r>
        <w:rPr>
          <w:szCs w:val="24"/>
          <w:lang w:eastAsia="fr-FR" w:bidi="fr-FR"/>
        </w:rPr>
        <w:t>’</w:t>
      </w:r>
      <w:r w:rsidRPr="00513B04">
        <w:rPr>
          <w:szCs w:val="24"/>
          <w:lang w:eastAsia="fr-FR" w:bidi="fr-FR"/>
        </w:rPr>
        <w:t>a donc en lui-même, et la production (la naissance) n</w:t>
      </w:r>
      <w:r>
        <w:rPr>
          <w:szCs w:val="24"/>
          <w:lang w:eastAsia="fr-FR" w:bidi="fr-FR"/>
        </w:rPr>
        <w:t>’</w:t>
      </w:r>
      <w:r w:rsidRPr="00513B04">
        <w:rPr>
          <w:szCs w:val="24"/>
          <w:lang w:eastAsia="fr-FR" w:bidi="fr-FR"/>
        </w:rPr>
        <w:t>est qu</w:t>
      </w:r>
      <w:r>
        <w:rPr>
          <w:szCs w:val="24"/>
          <w:lang w:eastAsia="fr-FR" w:bidi="fr-FR"/>
        </w:rPr>
        <w:t>’</w:t>
      </w:r>
      <w:r w:rsidRPr="00513B04">
        <w:rPr>
          <w:szCs w:val="24"/>
          <w:lang w:eastAsia="fr-FR" w:bidi="fr-FR"/>
        </w:rPr>
        <w:t>une mise au jour de ce qui existait déjà</w:t>
      </w:r>
      <w:r w:rsidRPr="00513B04">
        <w:t> ;</w:t>
      </w:r>
      <w:r w:rsidRPr="00513B04">
        <w:rPr>
          <w:szCs w:val="24"/>
          <w:lang w:eastAsia="fr-FR" w:bidi="fr-FR"/>
        </w:rPr>
        <w:t xml:space="preserve"> c</w:t>
      </w:r>
      <w:r>
        <w:rPr>
          <w:szCs w:val="24"/>
          <w:lang w:eastAsia="fr-FR" w:bidi="fr-FR"/>
        </w:rPr>
        <w:t>’</w:t>
      </w:r>
      <w:r w:rsidRPr="00513B04">
        <w:rPr>
          <w:szCs w:val="24"/>
          <w:lang w:eastAsia="fr-FR" w:bidi="fr-FR"/>
        </w:rPr>
        <w:t>est pourquoi dans cette production l</w:t>
      </w:r>
      <w:r>
        <w:rPr>
          <w:szCs w:val="24"/>
          <w:lang w:eastAsia="fr-FR" w:bidi="fr-FR"/>
        </w:rPr>
        <w:t>’</w:t>
      </w:r>
      <w:r w:rsidRPr="00513B04">
        <w:rPr>
          <w:szCs w:val="24"/>
          <w:lang w:eastAsia="fr-FR" w:bidi="fr-FR"/>
        </w:rPr>
        <w:t>instant est aussitôt rée</w:t>
      </w:r>
      <w:r w:rsidRPr="00513B04">
        <w:rPr>
          <w:szCs w:val="24"/>
          <w:lang w:eastAsia="fr-FR" w:bidi="fr-FR"/>
        </w:rPr>
        <w:t>n</w:t>
      </w:r>
      <w:r>
        <w:rPr>
          <w:szCs w:val="24"/>
          <w:lang w:eastAsia="fr-FR" w:bidi="fr-FR"/>
        </w:rPr>
        <w:t>glo</w:t>
      </w:r>
      <w:r w:rsidRPr="00513B04">
        <w:rPr>
          <w:szCs w:val="24"/>
          <w:lang w:eastAsia="fr-FR" w:bidi="fr-FR"/>
        </w:rPr>
        <w:t>uti dans le souvenir. Et celui qui naît en mourant de plus en plus, il est bien clair qu</w:t>
      </w:r>
      <w:r>
        <w:rPr>
          <w:szCs w:val="24"/>
          <w:lang w:eastAsia="fr-FR" w:bidi="fr-FR"/>
        </w:rPr>
        <w:t>’</w:t>
      </w:r>
      <w:r w:rsidRPr="00513B04">
        <w:rPr>
          <w:szCs w:val="24"/>
          <w:lang w:eastAsia="fr-FR" w:bidi="fr-FR"/>
        </w:rPr>
        <w:t>on peut, de moins en moins, dire qu</w:t>
      </w:r>
      <w:r>
        <w:rPr>
          <w:szCs w:val="24"/>
          <w:lang w:eastAsia="fr-FR" w:bidi="fr-FR"/>
        </w:rPr>
        <w:t>’</w:t>
      </w:r>
      <w:r w:rsidRPr="00513B04">
        <w:rPr>
          <w:szCs w:val="24"/>
          <w:lang w:eastAsia="fr-FR" w:bidi="fr-FR"/>
        </w:rPr>
        <w:t>il naît, puisqu</w:t>
      </w:r>
      <w:r>
        <w:rPr>
          <w:szCs w:val="24"/>
          <w:lang w:eastAsia="fr-FR" w:bidi="fr-FR"/>
        </w:rPr>
        <w:t>’</w:t>
      </w:r>
      <w:r w:rsidRPr="00513B04">
        <w:rPr>
          <w:szCs w:val="24"/>
          <w:lang w:eastAsia="fr-FR" w:bidi="fr-FR"/>
        </w:rPr>
        <w:t>il ne fait qu</w:t>
      </w:r>
      <w:r>
        <w:rPr>
          <w:szCs w:val="24"/>
          <w:lang w:eastAsia="fr-FR" w:bidi="fr-FR"/>
        </w:rPr>
        <w:t>’</w:t>
      </w:r>
      <w:r w:rsidRPr="00513B04">
        <w:rPr>
          <w:szCs w:val="24"/>
          <w:lang w:eastAsia="fr-FR" w:bidi="fr-FR"/>
        </w:rPr>
        <w:t>en venir à la con</w:t>
      </w:r>
      <w:r w:rsidRPr="00513B04">
        <w:rPr>
          <w:szCs w:val="24"/>
          <w:lang w:eastAsia="fr-FR" w:bidi="fr-FR"/>
        </w:rPr>
        <w:t>s</w:t>
      </w:r>
      <w:r w:rsidRPr="00513B04">
        <w:rPr>
          <w:szCs w:val="24"/>
          <w:lang w:eastAsia="fr-FR" w:bidi="fr-FR"/>
        </w:rPr>
        <w:t>cience de plus en plus nette qu</w:t>
      </w:r>
      <w:r>
        <w:rPr>
          <w:szCs w:val="24"/>
          <w:lang w:eastAsia="fr-FR" w:bidi="fr-FR"/>
        </w:rPr>
        <w:t>’</w:t>
      </w:r>
      <w:r w:rsidRPr="00513B04">
        <w:rPr>
          <w:szCs w:val="24"/>
          <w:lang w:eastAsia="fr-FR" w:bidi="fr-FR"/>
        </w:rPr>
        <w:t>il existe</w:t>
      </w:r>
      <w:r w:rsidRPr="00513B04">
        <w:t> ;</w:t>
      </w:r>
      <w:r w:rsidRPr="00513B04">
        <w:rPr>
          <w:szCs w:val="24"/>
          <w:lang w:eastAsia="fr-FR" w:bidi="fr-FR"/>
        </w:rPr>
        <w:t xml:space="preserve"> et celui qui, maintenant, enfante lui-même à nouveau les manifestations du beau, il ne les e</w:t>
      </w:r>
      <w:r w:rsidRPr="00513B04">
        <w:rPr>
          <w:szCs w:val="24"/>
          <w:lang w:eastAsia="fr-FR" w:bidi="fr-FR"/>
        </w:rPr>
        <w:t>n</w:t>
      </w:r>
      <w:r w:rsidRPr="00513B04">
        <w:rPr>
          <w:szCs w:val="24"/>
          <w:lang w:eastAsia="fr-FR" w:bidi="fr-FR"/>
        </w:rPr>
        <w:t>fante pas mais laisse en lui le beau les enfa</w:t>
      </w:r>
      <w:r w:rsidRPr="00513B04">
        <w:rPr>
          <w:szCs w:val="24"/>
          <w:lang w:eastAsia="fr-FR" w:bidi="fr-FR"/>
        </w:rPr>
        <w:t>n</w:t>
      </w:r>
      <w:r w:rsidRPr="00513B04">
        <w:rPr>
          <w:szCs w:val="24"/>
          <w:lang w:eastAsia="fr-FR" w:bidi="fr-FR"/>
        </w:rPr>
        <w:t>ter de soi.</w:t>
      </w:r>
    </w:p>
    <w:p w:rsidR="00EC7671" w:rsidRPr="00513B04" w:rsidRDefault="00EC7671" w:rsidP="00EC7671">
      <w:pPr>
        <w:spacing w:before="120" w:after="120"/>
        <w:jc w:val="both"/>
      </w:pPr>
      <w:r w:rsidRPr="00513B04">
        <w:rPr>
          <w:szCs w:val="24"/>
          <w:lang w:eastAsia="fr-FR" w:bidi="fr-FR"/>
        </w:rPr>
        <w:t>Si donc on ne peut arriver à l</w:t>
      </w:r>
      <w:r>
        <w:rPr>
          <w:szCs w:val="24"/>
          <w:lang w:eastAsia="fr-FR" w:bidi="fr-FR"/>
        </w:rPr>
        <w:t>’</w:t>
      </w:r>
      <w:r w:rsidRPr="00513B04">
        <w:rPr>
          <w:szCs w:val="24"/>
          <w:lang w:eastAsia="fr-FR" w:bidi="fr-FR"/>
        </w:rPr>
        <w:t>unité par un relèvement il faut bien essayer de l</w:t>
      </w:r>
      <w:r>
        <w:rPr>
          <w:szCs w:val="24"/>
          <w:lang w:eastAsia="fr-FR" w:bidi="fr-FR"/>
        </w:rPr>
        <w:t>’</w:t>
      </w:r>
      <w:r w:rsidRPr="00513B04">
        <w:rPr>
          <w:szCs w:val="24"/>
          <w:lang w:eastAsia="fr-FR" w:bidi="fr-FR"/>
        </w:rPr>
        <w:t>obtenir par un abaissement. Maint</w:t>
      </w:r>
      <w:r w:rsidRPr="00513B04">
        <w:rPr>
          <w:szCs w:val="24"/>
          <w:lang w:eastAsia="fr-FR" w:bidi="fr-FR"/>
        </w:rPr>
        <w:t>e</w:t>
      </w:r>
      <w:r w:rsidRPr="00513B04">
        <w:rPr>
          <w:szCs w:val="24"/>
          <w:lang w:eastAsia="fr-FR" w:bidi="fr-FR"/>
        </w:rPr>
        <w:t>nant appelons X le disciple, qui, comme on sait, peut aussi être le plus modeste des hommes</w:t>
      </w:r>
      <w:r w:rsidRPr="00513B04">
        <w:t> ;</w:t>
      </w:r>
      <w:r w:rsidRPr="00513B04">
        <w:rPr>
          <w:szCs w:val="24"/>
          <w:lang w:eastAsia="fr-FR" w:bidi="fr-FR"/>
        </w:rPr>
        <w:t xml:space="preserve"> car, si déjà Socrate n</w:t>
      </w:r>
      <w:r>
        <w:rPr>
          <w:szCs w:val="24"/>
          <w:lang w:eastAsia="fr-FR" w:bidi="fr-FR"/>
        </w:rPr>
        <w:t>’</w:t>
      </w:r>
      <w:r w:rsidRPr="00513B04">
        <w:rPr>
          <w:szCs w:val="24"/>
          <w:lang w:eastAsia="fr-FR" w:bidi="fr-FR"/>
        </w:rPr>
        <w:t>avait même pas de prédilection pour la compagnie des esprits alertes, comment le dieu pourrait-il faire une diff</w:t>
      </w:r>
      <w:r w:rsidRPr="00513B04">
        <w:rPr>
          <w:szCs w:val="24"/>
          <w:lang w:eastAsia="fr-FR" w:bidi="fr-FR"/>
        </w:rPr>
        <w:t>é</w:t>
      </w:r>
      <w:r w:rsidRPr="00513B04">
        <w:rPr>
          <w:szCs w:val="24"/>
          <w:lang w:eastAsia="fr-FR" w:bidi="fr-FR"/>
        </w:rPr>
        <w:t>rence</w:t>
      </w:r>
      <w:r w:rsidRPr="00513B04">
        <w:t> !</w:t>
      </w:r>
      <w:r w:rsidRPr="00513B04">
        <w:rPr>
          <w:szCs w:val="24"/>
          <w:lang w:eastAsia="fr-FR" w:bidi="fr-FR"/>
        </w:rPr>
        <w:t xml:space="preserve"> Pour obtenir l</w:t>
      </w:r>
      <w:r>
        <w:rPr>
          <w:szCs w:val="24"/>
          <w:lang w:eastAsia="fr-FR" w:bidi="fr-FR"/>
        </w:rPr>
        <w:t>’</w:t>
      </w:r>
      <w:r w:rsidRPr="00513B04">
        <w:rPr>
          <w:szCs w:val="24"/>
          <w:lang w:eastAsia="fr-FR" w:bidi="fr-FR"/>
        </w:rPr>
        <w:t xml:space="preserve">unité, le dieu doit se faire </w:t>
      </w:r>
      <w:r w:rsidRPr="00513B04">
        <w:t xml:space="preserve">[70] </w:t>
      </w:r>
      <w:r w:rsidRPr="00513B04">
        <w:rPr>
          <w:szCs w:val="24"/>
          <w:lang w:eastAsia="fr-FR" w:bidi="fr-FR"/>
        </w:rPr>
        <w:t>l</w:t>
      </w:r>
      <w:r>
        <w:rPr>
          <w:szCs w:val="24"/>
          <w:lang w:eastAsia="fr-FR" w:bidi="fr-FR"/>
        </w:rPr>
        <w:t>’</w:t>
      </w:r>
      <w:r w:rsidRPr="00513B04">
        <w:rPr>
          <w:szCs w:val="24"/>
          <w:lang w:eastAsia="fr-FR" w:bidi="fr-FR"/>
        </w:rPr>
        <w:t>égal du disciple. Ainsi se montrera-t-il l</w:t>
      </w:r>
      <w:r>
        <w:rPr>
          <w:szCs w:val="24"/>
          <w:lang w:eastAsia="fr-FR" w:bidi="fr-FR"/>
        </w:rPr>
        <w:t>’</w:t>
      </w:r>
      <w:r w:rsidRPr="00513B04">
        <w:rPr>
          <w:szCs w:val="24"/>
          <w:lang w:eastAsia="fr-FR" w:bidi="fr-FR"/>
        </w:rPr>
        <w:t>égal du plus humble. Mais le plus humble est, comme on sait, celui qui doit servir les autres, le dieu doit donc se montrer dans la forme d</w:t>
      </w:r>
      <w:r>
        <w:rPr>
          <w:szCs w:val="24"/>
          <w:lang w:eastAsia="fr-FR" w:bidi="fr-FR"/>
        </w:rPr>
        <w:t>’</w:t>
      </w:r>
      <w:r w:rsidRPr="00513B04">
        <w:rPr>
          <w:szCs w:val="24"/>
          <w:lang w:eastAsia="fr-FR" w:bidi="fr-FR"/>
        </w:rPr>
        <w:t xml:space="preserve">un </w:t>
      </w:r>
      <w:r w:rsidRPr="00513B04">
        <w:rPr>
          <w:rStyle w:val="Corpsdutexte2ItaliqueEspacement0pt"/>
        </w:rPr>
        <w:t>serviteur</w:t>
      </w:r>
      <w:r w:rsidRPr="002E4915">
        <w:rPr>
          <w:rStyle w:val="Corpsdutexte2ItaliqueEspacement0pt"/>
          <w:i w:val="0"/>
        </w:rPr>
        <w:t>.</w:t>
      </w:r>
      <w:r w:rsidRPr="002E4915">
        <w:rPr>
          <w:i/>
          <w:szCs w:val="24"/>
          <w:lang w:eastAsia="fr-FR" w:bidi="fr-FR"/>
        </w:rPr>
        <w:t xml:space="preserve"> </w:t>
      </w:r>
      <w:r w:rsidRPr="002E4915">
        <w:rPr>
          <w:szCs w:val="24"/>
          <w:lang w:eastAsia="fr-FR" w:bidi="fr-FR"/>
        </w:rPr>
        <w:t>M</w:t>
      </w:r>
      <w:r w:rsidRPr="00513B04">
        <w:rPr>
          <w:szCs w:val="24"/>
          <w:lang w:eastAsia="fr-FR" w:bidi="fr-FR"/>
        </w:rPr>
        <w:t>ais cette forme n</w:t>
      </w:r>
      <w:r>
        <w:rPr>
          <w:szCs w:val="24"/>
          <w:lang w:eastAsia="fr-FR" w:bidi="fr-FR"/>
        </w:rPr>
        <w:t>’</w:t>
      </w:r>
      <w:r w:rsidRPr="00513B04">
        <w:rPr>
          <w:szCs w:val="24"/>
          <w:lang w:eastAsia="fr-FR" w:bidi="fr-FR"/>
        </w:rPr>
        <w:t>est pas une forme d</w:t>
      </w:r>
      <w:r>
        <w:rPr>
          <w:szCs w:val="24"/>
          <w:lang w:eastAsia="fr-FR" w:bidi="fr-FR"/>
        </w:rPr>
        <w:t>’</w:t>
      </w:r>
      <w:r w:rsidRPr="00513B04">
        <w:rPr>
          <w:szCs w:val="24"/>
          <w:lang w:eastAsia="fr-FR" w:bidi="fr-FR"/>
        </w:rPr>
        <w:t>emprunt comme le manteau de mendiant du roi, qui ju</w:t>
      </w:r>
      <w:r w:rsidRPr="00513B04">
        <w:rPr>
          <w:szCs w:val="24"/>
          <w:lang w:eastAsia="fr-FR" w:bidi="fr-FR"/>
        </w:rPr>
        <w:t>s</w:t>
      </w:r>
      <w:r w:rsidRPr="00513B04">
        <w:rPr>
          <w:szCs w:val="24"/>
          <w:lang w:eastAsia="fr-FR" w:bidi="fr-FR"/>
        </w:rPr>
        <w:t>tement pour cette raison était mal ajusté et le trahissait, ce n</w:t>
      </w:r>
      <w:r>
        <w:rPr>
          <w:szCs w:val="24"/>
          <w:lang w:eastAsia="fr-FR" w:bidi="fr-FR"/>
        </w:rPr>
        <w:t>’</w:t>
      </w:r>
      <w:r w:rsidRPr="00513B04">
        <w:rPr>
          <w:szCs w:val="24"/>
          <w:lang w:eastAsia="fr-FR" w:bidi="fr-FR"/>
        </w:rPr>
        <w:t>est pas non plus une forme d</w:t>
      </w:r>
      <w:r>
        <w:rPr>
          <w:szCs w:val="24"/>
          <w:lang w:eastAsia="fr-FR" w:bidi="fr-FR"/>
        </w:rPr>
        <w:t>’</w:t>
      </w:r>
      <w:r w:rsidRPr="00513B04">
        <w:rPr>
          <w:szCs w:val="24"/>
          <w:lang w:eastAsia="fr-FR" w:bidi="fr-FR"/>
        </w:rPr>
        <w:t>emprunt comme le léger manteau d</w:t>
      </w:r>
      <w:r>
        <w:rPr>
          <w:szCs w:val="24"/>
          <w:lang w:eastAsia="fr-FR" w:bidi="fr-FR"/>
        </w:rPr>
        <w:t>’</w:t>
      </w:r>
      <w:r w:rsidRPr="00513B04">
        <w:rPr>
          <w:szCs w:val="24"/>
          <w:lang w:eastAsia="fr-FR" w:bidi="fr-FR"/>
        </w:rPr>
        <w:t>été de S</w:t>
      </w:r>
      <w:r w:rsidRPr="00513B04">
        <w:rPr>
          <w:szCs w:val="24"/>
          <w:lang w:eastAsia="fr-FR" w:bidi="fr-FR"/>
        </w:rPr>
        <w:t>o</w:t>
      </w:r>
      <w:r w:rsidRPr="00513B04">
        <w:rPr>
          <w:szCs w:val="24"/>
          <w:lang w:eastAsia="fr-FR" w:bidi="fr-FR"/>
        </w:rPr>
        <w:t>crate qui, bien que fait de rien, pourtant révèle et cache, non, elle est sa vraie forme</w:t>
      </w:r>
      <w:r w:rsidRPr="00513B04">
        <w:t> ;</w:t>
      </w:r>
      <w:r w:rsidRPr="00513B04">
        <w:rPr>
          <w:szCs w:val="24"/>
          <w:lang w:eastAsia="fr-FR" w:bidi="fr-FR"/>
        </w:rPr>
        <w:t xml:space="preserve"> car c</w:t>
      </w:r>
      <w:r>
        <w:rPr>
          <w:szCs w:val="24"/>
          <w:lang w:eastAsia="fr-FR" w:bidi="fr-FR"/>
        </w:rPr>
        <w:t>’</w:t>
      </w:r>
      <w:r w:rsidRPr="00513B04">
        <w:rPr>
          <w:szCs w:val="24"/>
          <w:lang w:eastAsia="fr-FR" w:bidi="fr-FR"/>
        </w:rPr>
        <w:t>est là l</w:t>
      </w:r>
      <w:r>
        <w:rPr>
          <w:szCs w:val="24"/>
          <w:lang w:eastAsia="fr-FR" w:bidi="fr-FR"/>
        </w:rPr>
        <w:t>’</w:t>
      </w:r>
      <w:r w:rsidRPr="00513B04">
        <w:rPr>
          <w:szCs w:val="24"/>
          <w:lang w:eastAsia="fr-FR" w:bidi="fr-FR"/>
        </w:rPr>
        <w:t>insondable dans l</w:t>
      </w:r>
      <w:r>
        <w:rPr>
          <w:szCs w:val="24"/>
          <w:lang w:eastAsia="fr-FR" w:bidi="fr-FR"/>
        </w:rPr>
        <w:t>’</w:t>
      </w:r>
      <w:r w:rsidRPr="00513B04">
        <w:rPr>
          <w:szCs w:val="24"/>
          <w:lang w:eastAsia="fr-FR" w:bidi="fr-FR"/>
        </w:rPr>
        <w:t>amour</w:t>
      </w:r>
      <w:r w:rsidRPr="00513B04">
        <w:t> :</w:t>
      </w:r>
      <w:r w:rsidRPr="00513B04">
        <w:rPr>
          <w:szCs w:val="24"/>
          <w:lang w:eastAsia="fr-FR" w:bidi="fr-FR"/>
        </w:rPr>
        <w:t xml:space="preserve"> de vouloir, non en manière de plaisanterie, mais sérieus</w:t>
      </w:r>
      <w:r w:rsidRPr="00513B04">
        <w:rPr>
          <w:szCs w:val="24"/>
          <w:lang w:eastAsia="fr-FR" w:bidi="fr-FR"/>
        </w:rPr>
        <w:t>e</w:t>
      </w:r>
      <w:r w:rsidRPr="00513B04">
        <w:rPr>
          <w:szCs w:val="24"/>
          <w:lang w:eastAsia="fr-FR" w:bidi="fr-FR"/>
        </w:rPr>
        <w:t>ment et en vérité, être l</w:t>
      </w:r>
      <w:r>
        <w:rPr>
          <w:szCs w:val="24"/>
          <w:lang w:eastAsia="fr-FR" w:bidi="fr-FR"/>
        </w:rPr>
        <w:t>’</w:t>
      </w:r>
      <w:r w:rsidRPr="00513B04">
        <w:rPr>
          <w:szCs w:val="24"/>
          <w:lang w:eastAsia="fr-FR" w:bidi="fr-FR"/>
        </w:rPr>
        <w:t>égal de l</w:t>
      </w:r>
      <w:r>
        <w:rPr>
          <w:szCs w:val="24"/>
          <w:lang w:eastAsia="fr-FR" w:bidi="fr-FR"/>
        </w:rPr>
        <w:t>’</w:t>
      </w:r>
      <w:r w:rsidRPr="00513B04">
        <w:rPr>
          <w:szCs w:val="24"/>
          <w:lang w:eastAsia="fr-FR" w:bidi="fr-FR"/>
        </w:rPr>
        <w:t>aimé</w:t>
      </w:r>
      <w:r w:rsidRPr="00513B04">
        <w:t> ;</w:t>
      </w:r>
      <w:r>
        <w:rPr>
          <w:szCs w:val="24"/>
          <w:lang w:eastAsia="fr-FR" w:bidi="fr-FR"/>
        </w:rPr>
        <w:t xml:space="preserve"> et c’est la toute-</w:t>
      </w:r>
      <w:r w:rsidRPr="00513B04">
        <w:rPr>
          <w:szCs w:val="24"/>
          <w:lang w:eastAsia="fr-FR" w:bidi="fr-FR"/>
        </w:rPr>
        <w:t>puissance décisive de l</w:t>
      </w:r>
      <w:r>
        <w:rPr>
          <w:szCs w:val="24"/>
          <w:lang w:eastAsia="fr-FR" w:bidi="fr-FR"/>
        </w:rPr>
        <w:t>’</w:t>
      </w:r>
      <w:r w:rsidRPr="00513B04">
        <w:rPr>
          <w:szCs w:val="24"/>
          <w:lang w:eastAsia="fr-FR" w:bidi="fr-FR"/>
        </w:rPr>
        <w:t>amour de pouvoir ce que n</w:t>
      </w:r>
      <w:r>
        <w:rPr>
          <w:szCs w:val="24"/>
          <w:lang w:eastAsia="fr-FR" w:bidi="fr-FR"/>
        </w:rPr>
        <w:t>’</w:t>
      </w:r>
      <w:r w:rsidRPr="00513B04">
        <w:rPr>
          <w:szCs w:val="24"/>
          <w:lang w:eastAsia="fr-FR" w:bidi="fr-FR"/>
        </w:rPr>
        <w:t>ont pu ni le roi ni Socrate, par quoi leur forme d</w:t>
      </w:r>
      <w:r>
        <w:rPr>
          <w:szCs w:val="24"/>
          <w:lang w:eastAsia="fr-FR" w:bidi="fr-FR"/>
        </w:rPr>
        <w:t>’</w:t>
      </w:r>
      <w:r w:rsidRPr="00513B04">
        <w:rPr>
          <w:szCs w:val="24"/>
          <w:lang w:eastAsia="fr-FR" w:bidi="fr-FR"/>
        </w:rPr>
        <w:t>emprunt n</w:t>
      </w:r>
      <w:r>
        <w:rPr>
          <w:szCs w:val="24"/>
          <w:lang w:eastAsia="fr-FR" w:bidi="fr-FR"/>
        </w:rPr>
        <w:t>’</w:t>
      </w:r>
      <w:r w:rsidRPr="00513B04">
        <w:rPr>
          <w:szCs w:val="24"/>
          <w:lang w:eastAsia="fr-FR" w:bidi="fr-FR"/>
        </w:rPr>
        <w:t>était qu</w:t>
      </w:r>
      <w:r>
        <w:rPr>
          <w:szCs w:val="24"/>
          <w:lang w:eastAsia="fr-FR" w:bidi="fr-FR"/>
        </w:rPr>
        <w:t>’</w:t>
      </w:r>
      <w:r w:rsidRPr="00513B04">
        <w:rPr>
          <w:szCs w:val="24"/>
          <w:lang w:eastAsia="fr-FR" w:bidi="fr-FR"/>
        </w:rPr>
        <w:t>une espèce de tromperie.</w:t>
      </w:r>
    </w:p>
    <w:p w:rsidR="00EC7671" w:rsidRPr="00513B04" w:rsidRDefault="00EC7671" w:rsidP="00EC7671">
      <w:pPr>
        <w:spacing w:before="120" w:after="120"/>
        <w:jc w:val="both"/>
      </w:pPr>
      <w:r>
        <w:rPr>
          <w:szCs w:val="24"/>
          <w:lang w:eastAsia="fr-FR" w:bidi="fr-FR"/>
        </w:rPr>
        <w:t>Vois, il est là –</w:t>
      </w:r>
      <w:r w:rsidRPr="00513B04">
        <w:rPr>
          <w:szCs w:val="24"/>
          <w:lang w:eastAsia="fr-FR" w:bidi="fr-FR"/>
        </w:rPr>
        <w:t xml:space="preserve"> le dieu. Où donc</w:t>
      </w:r>
      <w:r w:rsidRPr="00513B04">
        <w:t> ?</w:t>
      </w:r>
      <w:r w:rsidRPr="00513B04">
        <w:rPr>
          <w:szCs w:val="24"/>
          <w:lang w:eastAsia="fr-FR" w:bidi="fr-FR"/>
        </w:rPr>
        <w:t xml:space="preserve"> Là, ne peux-tu pas le voir</w:t>
      </w:r>
      <w:r w:rsidRPr="00513B04">
        <w:t> ?</w:t>
      </w:r>
      <w:r w:rsidRPr="00513B04">
        <w:rPr>
          <w:szCs w:val="24"/>
          <w:lang w:eastAsia="fr-FR" w:bidi="fr-FR"/>
        </w:rPr>
        <w:t xml:space="preserve"> Il est le dieu et pourtant il n</w:t>
      </w:r>
      <w:r>
        <w:rPr>
          <w:szCs w:val="24"/>
          <w:lang w:eastAsia="fr-FR" w:bidi="fr-FR"/>
        </w:rPr>
        <w:t>’</w:t>
      </w:r>
      <w:r w:rsidRPr="00513B04">
        <w:rPr>
          <w:szCs w:val="24"/>
          <w:lang w:eastAsia="fr-FR" w:bidi="fr-FR"/>
        </w:rPr>
        <w:t>a rien où reposer sa tête</w:t>
      </w:r>
      <w:r>
        <w:rPr>
          <w:szCs w:val="24"/>
          <w:lang w:eastAsia="fr-FR" w:bidi="fr-FR"/>
        </w:rPr>
        <w:t> </w:t>
      </w:r>
      <w:r w:rsidRPr="00513B04">
        <w:rPr>
          <w:rStyle w:val="Appelnotedebasdep"/>
          <w:szCs w:val="24"/>
          <w:lang w:eastAsia="fr-FR" w:bidi="fr-FR"/>
        </w:rPr>
        <w:footnoteReference w:id="49"/>
      </w:r>
      <w:r w:rsidRPr="00513B04">
        <w:rPr>
          <w:szCs w:val="24"/>
          <w:lang w:eastAsia="fr-FR" w:bidi="fr-FR"/>
        </w:rPr>
        <w:t xml:space="preserve"> et n</w:t>
      </w:r>
      <w:r>
        <w:rPr>
          <w:szCs w:val="24"/>
          <w:lang w:eastAsia="fr-FR" w:bidi="fr-FR"/>
        </w:rPr>
        <w:t>’</w:t>
      </w:r>
      <w:r w:rsidRPr="00513B04">
        <w:rPr>
          <w:szCs w:val="24"/>
          <w:lang w:eastAsia="fr-FR" w:bidi="fr-FR"/>
        </w:rPr>
        <w:t>ose la rep</w:t>
      </w:r>
      <w:r w:rsidRPr="00513B04">
        <w:rPr>
          <w:szCs w:val="24"/>
          <w:lang w:eastAsia="fr-FR" w:bidi="fr-FR"/>
        </w:rPr>
        <w:t>o</w:t>
      </w:r>
      <w:r w:rsidRPr="00513B04">
        <w:rPr>
          <w:szCs w:val="24"/>
          <w:lang w:eastAsia="fr-FR" w:bidi="fr-FR"/>
        </w:rPr>
        <w:t>ser sur aucun homme pour ne pas lui être à scandale. Il est le dieu, et pourtant sa marche est plus circonspecte que si des anges le portaient, non par crainte de se heurter le pied mais par crainte de fouler les hommes dans la poussière du fait qu</w:t>
      </w:r>
      <w:r>
        <w:rPr>
          <w:szCs w:val="24"/>
          <w:lang w:eastAsia="fr-FR" w:bidi="fr-FR"/>
        </w:rPr>
        <w:t>’</w:t>
      </w:r>
      <w:r w:rsidRPr="00513B04">
        <w:rPr>
          <w:szCs w:val="24"/>
          <w:lang w:eastAsia="fr-FR" w:bidi="fr-FR"/>
        </w:rPr>
        <w:t>ils se scandalisent de lui. Il est le dieu, et pourtant son regard se pose inquiet sur le genre h</w:t>
      </w:r>
      <w:r w:rsidRPr="00513B04">
        <w:rPr>
          <w:szCs w:val="24"/>
          <w:lang w:eastAsia="fr-FR" w:bidi="fr-FR"/>
        </w:rPr>
        <w:t>u</w:t>
      </w:r>
      <w:r w:rsidRPr="00513B04">
        <w:rPr>
          <w:szCs w:val="24"/>
          <w:lang w:eastAsia="fr-FR" w:bidi="fr-FR"/>
        </w:rPr>
        <w:t>main, car la tige frêle de l</w:t>
      </w:r>
      <w:r>
        <w:rPr>
          <w:szCs w:val="24"/>
          <w:lang w:eastAsia="fr-FR" w:bidi="fr-FR"/>
        </w:rPr>
        <w:t>’</w:t>
      </w:r>
      <w:r w:rsidRPr="00513B04">
        <w:rPr>
          <w:szCs w:val="24"/>
          <w:lang w:eastAsia="fr-FR" w:bidi="fr-FR"/>
        </w:rPr>
        <w:t>individu peut être brisée aussi vite qu</w:t>
      </w:r>
      <w:r>
        <w:rPr>
          <w:szCs w:val="24"/>
          <w:lang w:eastAsia="fr-FR" w:bidi="fr-FR"/>
        </w:rPr>
        <w:t>’</w:t>
      </w:r>
      <w:r w:rsidRPr="00513B04">
        <w:rPr>
          <w:szCs w:val="24"/>
          <w:lang w:eastAsia="fr-FR" w:bidi="fr-FR"/>
        </w:rPr>
        <w:t>un brin d</w:t>
      </w:r>
      <w:r>
        <w:rPr>
          <w:szCs w:val="24"/>
          <w:lang w:eastAsia="fr-FR" w:bidi="fr-FR"/>
        </w:rPr>
        <w:t>’</w:t>
      </w:r>
      <w:r w:rsidRPr="00513B04">
        <w:rPr>
          <w:szCs w:val="24"/>
          <w:lang w:eastAsia="fr-FR" w:bidi="fr-FR"/>
        </w:rPr>
        <w:t>herbe. Que</w:t>
      </w:r>
      <w:r w:rsidRPr="00513B04">
        <w:rPr>
          <w:szCs w:val="24"/>
          <w:lang w:eastAsia="fr-FR" w:bidi="fr-FR"/>
        </w:rPr>
        <w:t>l</w:t>
      </w:r>
      <w:r w:rsidRPr="00513B04">
        <w:rPr>
          <w:szCs w:val="24"/>
          <w:lang w:eastAsia="fr-FR" w:bidi="fr-FR"/>
        </w:rPr>
        <w:t>le vie</w:t>
      </w:r>
      <w:r w:rsidRPr="00513B04">
        <w:t> !</w:t>
      </w:r>
      <w:r w:rsidRPr="00513B04">
        <w:rPr>
          <w:szCs w:val="24"/>
          <w:lang w:eastAsia="fr-FR" w:bidi="fr-FR"/>
        </w:rPr>
        <w:t xml:space="preserve"> pur amour et pur chagrin</w:t>
      </w:r>
      <w:r w:rsidRPr="00513B04">
        <w:t> :</w:t>
      </w:r>
      <w:r w:rsidRPr="00513B04">
        <w:rPr>
          <w:szCs w:val="24"/>
          <w:lang w:eastAsia="fr-FR" w:bidi="fr-FR"/>
        </w:rPr>
        <w:t xml:space="preserve"> de vouloir exprimer l</w:t>
      </w:r>
      <w:r>
        <w:rPr>
          <w:szCs w:val="24"/>
          <w:lang w:eastAsia="fr-FR" w:bidi="fr-FR"/>
        </w:rPr>
        <w:t>’</w:t>
      </w:r>
      <w:r w:rsidRPr="00513B04">
        <w:rPr>
          <w:szCs w:val="24"/>
          <w:lang w:eastAsia="fr-FR" w:bidi="fr-FR"/>
        </w:rPr>
        <w:t>unité de l</w:t>
      </w:r>
      <w:r>
        <w:rPr>
          <w:szCs w:val="24"/>
          <w:lang w:eastAsia="fr-FR" w:bidi="fr-FR"/>
        </w:rPr>
        <w:t>’</w:t>
      </w:r>
      <w:r w:rsidRPr="00513B04">
        <w:rPr>
          <w:szCs w:val="24"/>
          <w:lang w:eastAsia="fr-FR" w:bidi="fr-FR"/>
        </w:rPr>
        <w:t>amour et de n</w:t>
      </w:r>
      <w:r>
        <w:rPr>
          <w:szCs w:val="24"/>
          <w:lang w:eastAsia="fr-FR" w:bidi="fr-FR"/>
        </w:rPr>
        <w:t>’</w:t>
      </w:r>
      <w:r w:rsidRPr="00513B04">
        <w:rPr>
          <w:szCs w:val="24"/>
          <w:lang w:eastAsia="fr-FR" w:bidi="fr-FR"/>
        </w:rPr>
        <w:t>être pas compris</w:t>
      </w:r>
      <w:r w:rsidRPr="00513B04">
        <w:t> ;</w:t>
      </w:r>
      <w:r w:rsidRPr="00513B04">
        <w:rPr>
          <w:szCs w:val="24"/>
          <w:lang w:eastAsia="fr-FR" w:bidi="fr-FR"/>
        </w:rPr>
        <w:t xml:space="preserve"> de devoir craindre la perdition d</w:t>
      </w:r>
      <w:r>
        <w:rPr>
          <w:szCs w:val="24"/>
          <w:lang w:eastAsia="fr-FR" w:bidi="fr-FR"/>
        </w:rPr>
        <w:t>’</w:t>
      </w:r>
      <w:r w:rsidRPr="00513B04">
        <w:rPr>
          <w:szCs w:val="24"/>
          <w:lang w:eastAsia="fr-FR" w:bidi="fr-FR"/>
        </w:rPr>
        <w:t>un chacun, et pourtant de ne pouvoir en vérité sauver un seul homme que de cette manière. Pur chagrin, alors que pourtant les jours et les heures sont déjà remplis du chagrin du disciple qui se confie à lui. C</w:t>
      </w:r>
      <w:r>
        <w:rPr>
          <w:szCs w:val="24"/>
          <w:lang w:eastAsia="fr-FR" w:bidi="fr-FR"/>
        </w:rPr>
        <w:t>’</w:t>
      </w:r>
      <w:r w:rsidRPr="00513B04">
        <w:rPr>
          <w:szCs w:val="24"/>
          <w:lang w:eastAsia="fr-FR" w:bidi="fr-FR"/>
        </w:rPr>
        <w:t>est donc ainsi que le dieu apparaît sur la terre, égal au dernier des hommes par la toute-puissance de son amour. Il sait que</w:t>
      </w:r>
      <w:r>
        <w:rPr>
          <w:szCs w:val="24"/>
          <w:lang w:eastAsia="fr-FR" w:bidi="fr-FR"/>
        </w:rPr>
        <w:t xml:space="preserve"> le disciple est la non-vérité –</w:t>
      </w:r>
      <w:r w:rsidRPr="00513B04">
        <w:rPr>
          <w:szCs w:val="24"/>
          <w:lang w:eastAsia="fr-FR" w:bidi="fr-FR"/>
        </w:rPr>
        <w:t xml:space="preserve"> s</w:t>
      </w:r>
      <w:r>
        <w:rPr>
          <w:szCs w:val="24"/>
          <w:lang w:eastAsia="fr-FR" w:bidi="fr-FR"/>
        </w:rPr>
        <w:t>’</w:t>
      </w:r>
      <w:r w:rsidRPr="00513B04">
        <w:rPr>
          <w:szCs w:val="24"/>
          <w:lang w:eastAsia="fr-FR" w:bidi="fr-FR"/>
        </w:rPr>
        <w:t xml:space="preserve">il allait se </w:t>
      </w:r>
      <w:r w:rsidRPr="00513B04">
        <w:t xml:space="preserve">[71] </w:t>
      </w:r>
      <w:r w:rsidRPr="00513B04">
        <w:rPr>
          <w:szCs w:val="24"/>
          <w:lang w:eastAsia="fr-FR" w:bidi="fr-FR"/>
        </w:rPr>
        <w:t>tromper, s</w:t>
      </w:r>
      <w:r>
        <w:rPr>
          <w:szCs w:val="24"/>
          <w:lang w:eastAsia="fr-FR" w:bidi="fr-FR"/>
        </w:rPr>
        <w:t>’</w:t>
      </w:r>
      <w:r w:rsidRPr="00513B04">
        <w:rPr>
          <w:szCs w:val="24"/>
          <w:lang w:eastAsia="fr-FR" w:bidi="fr-FR"/>
        </w:rPr>
        <w:t>affaisser et perdre courage</w:t>
      </w:r>
      <w:r w:rsidRPr="00513B04">
        <w:t> !</w:t>
      </w:r>
      <w:r w:rsidRPr="00513B04">
        <w:rPr>
          <w:szCs w:val="24"/>
          <w:lang w:eastAsia="fr-FR" w:bidi="fr-FR"/>
        </w:rPr>
        <w:t xml:space="preserve"> Oh, porter ainsi le ciel et la terre dans un </w:t>
      </w:r>
      <w:r w:rsidRPr="00513B04">
        <w:rPr>
          <w:rStyle w:val="Corpsdutexte2ItaliqueEspacement0pt"/>
        </w:rPr>
        <w:t>fiat</w:t>
      </w:r>
      <w:r w:rsidRPr="00513B04">
        <w:rPr>
          <w:szCs w:val="24"/>
          <w:lang w:eastAsia="fr-FR" w:bidi="fr-FR"/>
        </w:rPr>
        <w:t xml:space="preserve"> tout puissant, en sorte que tout croulerait si, la moindre parcelle de temps, il lui faisait défaut, quel fardeau léger si on le compare à la possibilité de scandale du ge</w:t>
      </w:r>
      <w:r w:rsidRPr="00513B04">
        <w:rPr>
          <w:szCs w:val="24"/>
          <w:lang w:eastAsia="fr-FR" w:bidi="fr-FR"/>
        </w:rPr>
        <w:t>n</w:t>
      </w:r>
      <w:r w:rsidRPr="00513B04">
        <w:rPr>
          <w:szCs w:val="24"/>
          <w:lang w:eastAsia="fr-FR" w:bidi="fr-FR"/>
        </w:rPr>
        <w:t>re humain quand c</w:t>
      </w:r>
      <w:r>
        <w:rPr>
          <w:szCs w:val="24"/>
          <w:lang w:eastAsia="fr-FR" w:bidi="fr-FR"/>
        </w:rPr>
        <w:t>’</w:t>
      </w:r>
      <w:r w:rsidRPr="00513B04">
        <w:rPr>
          <w:szCs w:val="24"/>
          <w:lang w:eastAsia="fr-FR" w:bidi="fr-FR"/>
        </w:rPr>
        <w:t>est par amour qu</w:t>
      </w:r>
      <w:r>
        <w:rPr>
          <w:szCs w:val="24"/>
          <w:lang w:eastAsia="fr-FR" w:bidi="fr-FR"/>
        </w:rPr>
        <w:t>’</w:t>
      </w:r>
      <w:r w:rsidRPr="00513B04">
        <w:rPr>
          <w:szCs w:val="24"/>
          <w:lang w:eastAsia="fr-FR" w:bidi="fr-FR"/>
        </w:rPr>
        <w:t>on en est devenu le sa</w:t>
      </w:r>
      <w:r w:rsidRPr="00513B04">
        <w:rPr>
          <w:szCs w:val="24"/>
          <w:lang w:eastAsia="fr-FR" w:bidi="fr-FR"/>
        </w:rPr>
        <w:t>u</w:t>
      </w:r>
      <w:r w:rsidRPr="00513B04">
        <w:rPr>
          <w:szCs w:val="24"/>
          <w:lang w:eastAsia="fr-FR" w:bidi="fr-FR"/>
        </w:rPr>
        <w:t>veur</w:t>
      </w:r>
      <w:r w:rsidRPr="00513B04">
        <w:t> !</w:t>
      </w:r>
    </w:p>
    <w:p w:rsidR="00EC7671" w:rsidRPr="00513B04" w:rsidRDefault="00EC7671" w:rsidP="00EC7671">
      <w:pPr>
        <w:spacing w:before="120" w:after="120"/>
        <w:jc w:val="both"/>
      </w:pPr>
      <w:r w:rsidRPr="00513B04">
        <w:rPr>
          <w:szCs w:val="24"/>
          <w:lang w:eastAsia="fr-FR" w:bidi="fr-FR"/>
        </w:rPr>
        <w:t>Mais la forme de serviteur n</w:t>
      </w:r>
      <w:r>
        <w:rPr>
          <w:szCs w:val="24"/>
          <w:lang w:eastAsia="fr-FR" w:bidi="fr-FR"/>
        </w:rPr>
        <w:t>’</w:t>
      </w:r>
      <w:r w:rsidRPr="00513B04">
        <w:rPr>
          <w:szCs w:val="24"/>
          <w:lang w:eastAsia="fr-FR" w:bidi="fr-FR"/>
        </w:rPr>
        <w:t>était pas simulée</w:t>
      </w:r>
      <w:r w:rsidRPr="00513B04">
        <w:t> ;</w:t>
      </w:r>
      <w:r w:rsidRPr="00513B04">
        <w:rPr>
          <w:szCs w:val="24"/>
          <w:lang w:eastAsia="fr-FR" w:bidi="fr-FR"/>
        </w:rPr>
        <w:t xml:space="preserve"> c</w:t>
      </w:r>
      <w:r>
        <w:rPr>
          <w:szCs w:val="24"/>
          <w:lang w:eastAsia="fr-FR" w:bidi="fr-FR"/>
        </w:rPr>
        <w:t>’</w:t>
      </w:r>
      <w:r w:rsidRPr="00513B04">
        <w:rPr>
          <w:szCs w:val="24"/>
          <w:lang w:eastAsia="fr-FR" w:bidi="fr-FR"/>
        </w:rPr>
        <w:t>est pourquoi le dieu doit tout souffrir, tout suppo</w:t>
      </w:r>
      <w:r w:rsidRPr="00513B04">
        <w:rPr>
          <w:szCs w:val="24"/>
          <w:lang w:eastAsia="fr-FR" w:bidi="fr-FR"/>
        </w:rPr>
        <w:t>r</w:t>
      </w:r>
      <w:r w:rsidRPr="00513B04">
        <w:rPr>
          <w:szCs w:val="24"/>
          <w:lang w:eastAsia="fr-FR" w:bidi="fr-FR"/>
        </w:rPr>
        <w:t>ter, la faim dans le désert, la soif dans les supplices, l</w:t>
      </w:r>
      <w:r>
        <w:rPr>
          <w:szCs w:val="24"/>
          <w:lang w:eastAsia="fr-FR" w:bidi="fr-FR"/>
        </w:rPr>
        <w:t>’</w:t>
      </w:r>
      <w:r w:rsidRPr="00513B04">
        <w:rPr>
          <w:szCs w:val="24"/>
          <w:lang w:eastAsia="fr-FR" w:bidi="fr-FR"/>
        </w:rPr>
        <w:t>abandon dans la mort, absolument comme le de</w:t>
      </w:r>
      <w:r w:rsidRPr="00513B04">
        <w:rPr>
          <w:szCs w:val="24"/>
          <w:lang w:eastAsia="fr-FR" w:bidi="fr-FR"/>
        </w:rPr>
        <w:t>r</w:t>
      </w:r>
      <w:r>
        <w:rPr>
          <w:szCs w:val="24"/>
          <w:lang w:eastAsia="fr-FR" w:bidi="fr-FR"/>
        </w:rPr>
        <w:t>nier des hommes –</w:t>
      </w:r>
      <w:r w:rsidRPr="00513B04">
        <w:rPr>
          <w:szCs w:val="24"/>
          <w:lang w:eastAsia="fr-FR" w:bidi="fr-FR"/>
        </w:rPr>
        <w:t xml:space="preserve"> vois, quel homme</w:t>
      </w:r>
      <w:r w:rsidRPr="00513B04">
        <w:t> ;</w:t>
      </w:r>
      <w:r w:rsidRPr="00513B04">
        <w:rPr>
          <w:szCs w:val="24"/>
          <w:lang w:eastAsia="fr-FR" w:bidi="fr-FR"/>
        </w:rPr>
        <w:t xml:space="preserve"> car sa souffrance n</w:t>
      </w:r>
      <w:r>
        <w:rPr>
          <w:szCs w:val="24"/>
          <w:lang w:eastAsia="fr-FR" w:bidi="fr-FR"/>
        </w:rPr>
        <w:t>’</w:t>
      </w:r>
      <w:r w:rsidRPr="00513B04">
        <w:rPr>
          <w:szCs w:val="24"/>
          <w:lang w:eastAsia="fr-FR" w:bidi="fr-FR"/>
        </w:rPr>
        <w:t>est pas se</w:t>
      </w:r>
      <w:r w:rsidRPr="00513B04">
        <w:rPr>
          <w:szCs w:val="24"/>
          <w:lang w:eastAsia="fr-FR" w:bidi="fr-FR"/>
        </w:rPr>
        <w:t>u</w:t>
      </w:r>
      <w:r w:rsidRPr="00513B04">
        <w:rPr>
          <w:szCs w:val="24"/>
          <w:lang w:eastAsia="fr-FR" w:bidi="fr-FR"/>
        </w:rPr>
        <w:t>lement celle de la mort, mais toute cette vie est, comme on sait, une pa</w:t>
      </w:r>
      <w:r w:rsidRPr="00513B04">
        <w:rPr>
          <w:szCs w:val="24"/>
          <w:lang w:eastAsia="fr-FR" w:bidi="fr-FR"/>
        </w:rPr>
        <w:t>s</w:t>
      </w:r>
      <w:r w:rsidRPr="00513B04">
        <w:rPr>
          <w:szCs w:val="24"/>
          <w:lang w:eastAsia="fr-FR" w:bidi="fr-FR"/>
        </w:rPr>
        <w:t>sion, et c</w:t>
      </w:r>
      <w:r>
        <w:rPr>
          <w:szCs w:val="24"/>
          <w:lang w:eastAsia="fr-FR" w:bidi="fr-FR"/>
        </w:rPr>
        <w:t>’</w:t>
      </w:r>
      <w:r w:rsidRPr="00513B04">
        <w:rPr>
          <w:szCs w:val="24"/>
          <w:lang w:eastAsia="fr-FR" w:bidi="fr-FR"/>
        </w:rPr>
        <w:t>est l</w:t>
      </w:r>
      <w:r>
        <w:rPr>
          <w:szCs w:val="24"/>
          <w:lang w:eastAsia="fr-FR" w:bidi="fr-FR"/>
        </w:rPr>
        <w:t>’</w:t>
      </w:r>
      <w:r w:rsidRPr="00513B04">
        <w:rPr>
          <w:szCs w:val="24"/>
          <w:lang w:eastAsia="fr-FR" w:bidi="fr-FR"/>
        </w:rPr>
        <w:t>amour qui souffre, l</w:t>
      </w:r>
      <w:r>
        <w:rPr>
          <w:szCs w:val="24"/>
          <w:lang w:eastAsia="fr-FR" w:bidi="fr-FR"/>
        </w:rPr>
        <w:t>’</w:t>
      </w:r>
      <w:r w:rsidRPr="00513B04">
        <w:rPr>
          <w:szCs w:val="24"/>
          <w:lang w:eastAsia="fr-FR" w:bidi="fr-FR"/>
        </w:rPr>
        <w:t>amour qui donne tout, qui est lui-même dans le besoin. Merveilleuse abnégation, même au plus humble des disciples, il demande, i</w:t>
      </w:r>
      <w:r w:rsidRPr="00513B04">
        <w:rPr>
          <w:szCs w:val="24"/>
          <w:lang w:eastAsia="fr-FR" w:bidi="fr-FR"/>
        </w:rPr>
        <w:t>n</w:t>
      </w:r>
      <w:r w:rsidRPr="00513B04">
        <w:rPr>
          <w:szCs w:val="24"/>
          <w:lang w:eastAsia="fr-FR" w:bidi="fr-FR"/>
        </w:rPr>
        <w:t>quiet</w:t>
      </w:r>
      <w:r w:rsidRPr="00513B04">
        <w:t> :</w:t>
      </w:r>
      <w:r w:rsidRPr="00513B04">
        <w:rPr>
          <w:szCs w:val="24"/>
          <w:lang w:eastAsia="fr-FR" w:bidi="fr-FR"/>
        </w:rPr>
        <w:t xml:space="preserve"> m</w:t>
      </w:r>
      <w:r>
        <w:rPr>
          <w:szCs w:val="24"/>
          <w:lang w:eastAsia="fr-FR" w:bidi="fr-FR"/>
        </w:rPr>
        <w:t>’</w:t>
      </w:r>
      <w:r w:rsidRPr="00513B04">
        <w:rPr>
          <w:szCs w:val="24"/>
          <w:lang w:eastAsia="fr-FR" w:bidi="fr-FR"/>
        </w:rPr>
        <w:t>aimes-tu tout de même vraiment</w:t>
      </w:r>
      <w:r w:rsidRPr="00513B04">
        <w:t> ?</w:t>
      </w:r>
      <w:r w:rsidRPr="00513B04">
        <w:rPr>
          <w:szCs w:val="24"/>
          <w:lang w:eastAsia="fr-FR" w:bidi="fr-FR"/>
        </w:rPr>
        <w:t xml:space="preserve"> car il sait, lui-même, où est le da</w:t>
      </w:r>
      <w:r w:rsidRPr="00513B04">
        <w:rPr>
          <w:szCs w:val="24"/>
          <w:lang w:eastAsia="fr-FR" w:bidi="fr-FR"/>
        </w:rPr>
        <w:t>n</w:t>
      </w:r>
      <w:r w:rsidRPr="00513B04">
        <w:rPr>
          <w:szCs w:val="24"/>
          <w:lang w:eastAsia="fr-FR" w:bidi="fr-FR"/>
        </w:rPr>
        <w:t>ger, et il sait pourtant que toute joie plus aisée lui serait une tromperie, même si le disciple ne le compr</w:t>
      </w:r>
      <w:r w:rsidRPr="00513B04">
        <w:rPr>
          <w:szCs w:val="24"/>
          <w:lang w:eastAsia="fr-FR" w:bidi="fr-FR"/>
        </w:rPr>
        <w:t>e</w:t>
      </w:r>
      <w:r w:rsidRPr="00513B04">
        <w:rPr>
          <w:szCs w:val="24"/>
          <w:lang w:eastAsia="fr-FR" w:bidi="fr-FR"/>
        </w:rPr>
        <w:t>nait pas.</w:t>
      </w:r>
    </w:p>
    <w:p w:rsidR="00EC7671" w:rsidRPr="00513B04" w:rsidRDefault="008C6031" w:rsidP="00EC7671">
      <w:pPr>
        <w:spacing w:before="120" w:after="120"/>
        <w:jc w:val="both"/>
      </w:pPr>
      <w:r w:rsidRPr="00513B04">
        <w:rPr>
          <w:noProof/>
          <w:lang w:bidi="fr-FR"/>
        </w:rPr>
        <mc:AlternateContent>
          <mc:Choice Requires="wps">
            <w:drawing>
              <wp:anchor distT="0" distB="0" distL="63500" distR="63500" simplePos="0" relativeHeight="251660288" behindDoc="1" locked="0" layoutInCell="1" allowOverlap="1">
                <wp:simplePos x="0" y="0"/>
                <wp:positionH relativeFrom="margin">
                  <wp:posOffset>6293485</wp:posOffset>
                </wp:positionH>
                <wp:positionV relativeFrom="margin">
                  <wp:posOffset>5996305</wp:posOffset>
                </wp:positionV>
                <wp:extent cx="158750" cy="152400"/>
                <wp:effectExtent l="0" t="0" r="0" b="0"/>
                <wp:wrapTopAndBottom/>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spacing w:line="240" w:lineRule="exact"/>
                              <w:ind w:firstLine="29"/>
                            </w:pPr>
                            <w:r>
                              <w:rPr>
                                <w:rStyle w:val="Corpsdutexte2Exact"/>
                              </w:rPr>
                              <w:t>7i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495.55pt;margin-top:472.15pt;width:12.5pt;height:1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rA/oAIAAJsFAAAOAAAAZHJzL2Uyb0RvYy54bWysVG1vmzAQ/j5p/8HydwpkkAAqqdYQpknd&#13;&#10;i9TuBzjGBGtgM9sJdNP++86mpGmrSdM2PqCzfb67557Hd3k1di06MqW5FDkOLwKMmKCy4mKf4y93&#13;&#10;pZdgpA0RFWmlYDm+ZxpfrV+/uhz6jC1kI9uKKQRBhM6GPseNMX3m+5o2rCP6QvZMwGEtVUcMLNXe&#13;&#10;rxQZIHrX+osgWPqDVFWvJGVaw24xHeK1i1/XjJpPda2ZQW2OoTbj/sr9d/bvry9Jtlekbzh9KIP8&#13;&#10;RRUd4QKSnkIVxBB0UPxFqI5TJbWszQWVnS/rmlPmMACaMHiG5rYhPXNYoDm6P7VJ/7+w9OPxs0K8&#13;&#10;Au5SjATpgKM7Nhp0LUcUrmx/hl5n4Hbbg6MZYR98HVbd30j6VYOLf+YzXdDWezd8kBUEJAcj3Y2x&#13;&#10;Vp3tEuBGEAYIuT+RYJNSGztOVjGcUDgK40UUOJJ8ks2Xe6XNOyY7ZI0cK+DYBSfHG21sMSSbXWwu&#13;&#10;IUveto7nVjzZAMdpB1LDVXtmi3C0/UiDdJtsk8iLFsutFwVF4b0tN5G3LMNVXLwpNpsi/GnzhlHW&#13;&#10;8KpiwqaZJRRGf0bRg5gn8k8i0rLllQ1nS9Jqv9u0Ch0JSLh0n2UFij9z85+W4Y4ByzNIIXTzepF6&#13;&#10;5TJZeVEZxV66ChIvCNPrdBlEaVSUTyHdcMH+HRIacpzGi3gSzW+xBe57iY1kHTcwJFre5Tg5OZGs&#13;&#10;YaTaispRawhvJ/usFbb8x1ZAx2ainV6tRCexmnE3Tm/Aac2KeSere1CwkqAwECNMODAaqb5jNMC0&#13;&#10;yLH+diCKYdS+F/Ac7WiZDTUbu9kggsLVHBuMJnNjphF06BXfNxB5flBv4aWU3Kn4sQqAYBcwARyY&#13;&#10;h2llR8z52nk9ztT1LwAAAP//AwBQSwMEFAAGAAgAAAAhAIiyXKzlAAAAEQEAAA8AAABkcnMvZG93&#13;&#10;bnJldi54bWxMT8FOwzAMvSPxD5GRuLG0bHRb13RCTOWANCE2OHBLG9MUmqRKsq37e7wTXCz7+fn5&#13;&#10;vWI9mp4d0YfOWQHpJAGGtnGqs62A9311twAWorRK9s6igDMGWJfXV4XMlTvZNzzuYstIxIZcCtAx&#13;&#10;DjnnodFoZJi4AS3tvpw3MtLoW668PJG46fl9kmTcyM7SBy0HfNLY/OwORkC14WcX9fb142GY+5fn&#13;&#10;z+o7qyshbm/GzYrK4wpYxDH+XcAlA/mHkozV7mBVYL2A5TJNiUrNbDYFdmEkaUZQTVC2mAIvC/4/&#13;&#10;SfkLAAD//wMAUEsBAi0AFAAGAAgAAAAhALaDOJL+AAAA4QEAABMAAAAAAAAAAAAAAAAAAAAAAFtD&#13;&#10;b250ZW50X1R5cGVzXS54bWxQSwECLQAUAAYACAAAACEAOP0h/9YAAACUAQAACwAAAAAAAAAAAAAA&#13;&#10;AAAvAQAAX3JlbHMvLnJlbHNQSwECLQAUAAYACAAAACEAsQ6wP6ACAACbBQAADgAAAAAAAAAAAAAA&#13;&#10;AAAuAgAAZHJzL2Uyb0RvYy54bWxQSwECLQAUAAYACAAAACEAiLJcrOUAAAARAQAADwAAAAAAAAAA&#13;&#10;AAAAAAD6BAAAZHJzL2Rvd25yZXYueG1sUEsFBgAAAAAEAAQA8wAAAAwGAAAAAA==&#13;&#10;" filled="f" stroked="f">
                <v:path arrowok="t"/>
                <v:textbox style="mso-fit-shape-to-text:t" inset="0,0,0,0">
                  <w:txbxContent>
                    <w:p w:rsidR="00EC7671" w:rsidRDefault="00EC7671" w:rsidP="00EC7671">
                      <w:pPr>
                        <w:spacing w:line="240" w:lineRule="exact"/>
                        <w:ind w:firstLine="29"/>
                      </w:pPr>
                      <w:r>
                        <w:rPr>
                          <w:rStyle w:val="Corpsdutexte2Exact"/>
                        </w:rPr>
                        <w:t>7i</w:t>
                      </w:r>
                    </w:p>
                  </w:txbxContent>
                </v:textbox>
                <w10:wrap type="topAndBottom" anchorx="margin" anchory="margin"/>
              </v:shape>
            </w:pict>
          </mc:Fallback>
        </mc:AlternateContent>
      </w:r>
      <w:r w:rsidR="00EC7671" w:rsidRPr="00513B04">
        <w:rPr>
          <w:szCs w:val="24"/>
          <w:lang w:eastAsia="fr-FR" w:bidi="fr-FR"/>
        </w:rPr>
        <w:t>Toute autre façon de se révéler serait, pour l</w:t>
      </w:r>
      <w:r w:rsidR="00EC7671">
        <w:rPr>
          <w:szCs w:val="24"/>
          <w:lang w:eastAsia="fr-FR" w:bidi="fr-FR"/>
        </w:rPr>
        <w:t>’</w:t>
      </w:r>
      <w:r w:rsidR="00EC7671" w:rsidRPr="00513B04">
        <w:rPr>
          <w:szCs w:val="24"/>
          <w:lang w:eastAsia="fr-FR" w:bidi="fr-FR"/>
        </w:rPr>
        <w:t>amour, une tromperie, car ou bien il devrait d</w:t>
      </w:r>
      <w:r w:rsidR="00EC7671">
        <w:rPr>
          <w:szCs w:val="24"/>
          <w:lang w:eastAsia="fr-FR" w:bidi="fr-FR"/>
        </w:rPr>
        <w:t>’</w:t>
      </w:r>
      <w:r w:rsidR="00EC7671" w:rsidRPr="00513B04">
        <w:rPr>
          <w:szCs w:val="24"/>
          <w:lang w:eastAsia="fr-FR" w:bidi="fr-FR"/>
        </w:rPr>
        <w:t>abord avoir opéré un changement du disciple (mais l</w:t>
      </w:r>
      <w:r w:rsidR="00EC7671">
        <w:rPr>
          <w:szCs w:val="24"/>
          <w:lang w:eastAsia="fr-FR" w:bidi="fr-FR"/>
        </w:rPr>
        <w:t>’</w:t>
      </w:r>
      <w:r w:rsidR="00EC7671" w:rsidRPr="00513B04">
        <w:rPr>
          <w:szCs w:val="24"/>
          <w:lang w:eastAsia="fr-FR" w:bidi="fr-FR"/>
        </w:rPr>
        <w:t>amour ne change pas l</w:t>
      </w:r>
      <w:r w:rsidR="00EC7671">
        <w:rPr>
          <w:szCs w:val="24"/>
          <w:lang w:eastAsia="fr-FR" w:bidi="fr-FR"/>
        </w:rPr>
        <w:t>’</w:t>
      </w:r>
      <w:r w:rsidR="00EC7671" w:rsidRPr="00513B04">
        <w:rPr>
          <w:szCs w:val="24"/>
          <w:lang w:eastAsia="fr-FR" w:bidi="fr-FR"/>
        </w:rPr>
        <w:t>aimé</w:t>
      </w:r>
      <w:r w:rsidR="00EC7671" w:rsidRPr="00513B04">
        <w:t> :</w:t>
      </w:r>
      <w:r w:rsidR="00EC7671" w:rsidRPr="00513B04">
        <w:rPr>
          <w:szCs w:val="24"/>
          <w:lang w:eastAsia="fr-FR" w:bidi="fr-FR"/>
        </w:rPr>
        <w:t xml:space="preserve"> il se change lui-même) en lui cachant que c</w:t>
      </w:r>
      <w:r w:rsidR="00EC7671">
        <w:rPr>
          <w:szCs w:val="24"/>
          <w:lang w:eastAsia="fr-FR" w:bidi="fr-FR"/>
        </w:rPr>
        <w:t>’</w:t>
      </w:r>
      <w:r w:rsidR="00EC7671" w:rsidRPr="00513B04">
        <w:rPr>
          <w:szCs w:val="24"/>
          <w:lang w:eastAsia="fr-FR" w:bidi="fr-FR"/>
        </w:rPr>
        <w:t>était nécessaire, ou bien demeurer avec insouciance dans l</w:t>
      </w:r>
      <w:r w:rsidR="00EC7671">
        <w:rPr>
          <w:szCs w:val="24"/>
          <w:lang w:eastAsia="fr-FR" w:bidi="fr-FR"/>
        </w:rPr>
        <w:t>’</w:t>
      </w:r>
      <w:r w:rsidR="00EC7671" w:rsidRPr="00513B04">
        <w:rPr>
          <w:szCs w:val="24"/>
          <w:lang w:eastAsia="fr-FR" w:bidi="fr-FR"/>
        </w:rPr>
        <w:t>ignorance du fait que toute co</w:t>
      </w:r>
      <w:r w:rsidR="00EC7671" w:rsidRPr="00513B04">
        <w:rPr>
          <w:szCs w:val="24"/>
          <w:lang w:eastAsia="fr-FR" w:bidi="fr-FR"/>
        </w:rPr>
        <w:t>m</w:t>
      </w:r>
      <w:r w:rsidR="00EC7671" w:rsidRPr="00513B04">
        <w:rPr>
          <w:szCs w:val="24"/>
          <w:lang w:eastAsia="fr-FR" w:bidi="fr-FR"/>
        </w:rPr>
        <w:t>préhension n</w:t>
      </w:r>
      <w:r w:rsidR="00EC7671">
        <w:rPr>
          <w:szCs w:val="24"/>
          <w:lang w:eastAsia="fr-FR" w:bidi="fr-FR"/>
        </w:rPr>
        <w:t>’</w:t>
      </w:r>
      <w:r w:rsidR="00EC7671" w:rsidRPr="00513B04">
        <w:rPr>
          <w:szCs w:val="24"/>
          <w:lang w:eastAsia="fr-FR" w:bidi="fr-FR"/>
        </w:rPr>
        <w:t>était qu</w:t>
      </w:r>
      <w:r w:rsidR="00EC7671">
        <w:rPr>
          <w:szCs w:val="24"/>
          <w:lang w:eastAsia="fr-FR" w:bidi="fr-FR"/>
        </w:rPr>
        <w:t>’</w:t>
      </w:r>
      <w:r w:rsidR="00EC7671" w:rsidRPr="00513B04">
        <w:rPr>
          <w:szCs w:val="24"/>
          <w:lang w:eastAsia="fr-FR" w:bidi="fr-FR"/>
        </w:rPr>
        <w:t>illusion (ceci est la non-vérité du paganisme). Toute autre révélation serait, pour l</w:t>
      </w:r>
      <w:r w:rsidR="00EC7671">
        <w:rPr>
          <w:szCs w:val="24"/>
          <w:lang w:eastAsia="fr-FR" w:bidi="fr-FR"/>
        </w:rPr>
        <w:t>’</w:t>
      </w:r>
      <w:r w:rsidR="00EC7671" w:rsidRPr="00513B04">
        <w:rPr>
          <w:szCs w:val="24"/>
          <w:lang w:eastAsia="fr-FR" w:bidi="fr-FR"/>
        </w:rPr>
        <w:t>amour du dieu, une tromperie. Et quand bien même mes yeux auraient plus de larmes que ceux d</w:t>
      </w:r>
      <w:r w:rsidR="00EC7671">
        <w:rPr>
          <w:szCs w:val="24"/>
          <w:lang w:eastAsia="fr-FR" w:bidi="fr-FR"/>
        </w:rPr>
        <w:t>’</w:t>
      </w:r>
      <w:r w:rsidR="00EC7671" w:rsidRPr="00513B04">
        <w:rPr>
          <w:szCs w:val="24"/>
          <w:lang w:eastAsia="fr-FR" w:bidi="fr-FR"/>
        </w:rPr>
        <w:t>une pécheresse repentante et ch</w:t>
      </w:r>
      <w:r w:rsidR="00EC7671" w:rsidRPr="00513B04">
        <w:rPr>
          <w:szCs w:val="24"/>
          <w:lang w:eastAsia="fr-FR" w:bidi="fr-FR"/>
        </w:rPr>
        <w:t>a</w:t>
      </w:r>
      <w:r w:rsidR="00EC7671" w:rsidRPr="00513B04">
        <w:rPr>
          <w:szCs w:val="24"/>
          <w:lang w:eastAsia="fr-FR" w:bidi="fr-FR"/>
        </w:rPr>
        <w:t>cune de ces larmes plus de prix que toutes celles d</w:t>
      </w:r>
      <w:r w:rsidR="00EC7671">
        <w:rPr>
          <w:szCs w:val="24"/>
          <w:lang w:eastAsia="fr-FR" w:bidi="fr-FR"/>
        </w:rPr>
        <w:t>’</w:t>
      </w:r>
      <w:r w:rsidR="00EC7671" w:rsidRPr="00513B04">
        <w:rPr>
          <w:szCs w:val="24"/>
          <w:lang w:eastAsia="fr-FR" w:bidi="fr-FR"/>
        </w:rPr>
        <w:t>une pécheresse pardonnée</w:t>
      </w:r>
      <w:r w:rsidR="00EC7671">
        <w:rPr>
          <w:szCs w:val="24"/>
          <w:lang w:eastAsia="fr-FR" w:bidi="fr-FR"/>
        </w:rPr>
        <w:t> </w:t>
      </w:r>
      <w:r w:rsidR="00EC7671" w:rsidRPr="00513B04">
        <w:rPr>
          <w:rStyle w:val="Appelnotedebasdep"/>
          <w:szCs w:val="24"/>
          <w:lang w:eastAsia="fr-FR" w:bidi="fr-FR"/>
        </w:rPr>
        <w:footnoteReference w:id="50"/>
      </w:r>
      <w:r w:rsidR="00EC7671" w:rsidRPr="00513B04">
        <w:t> ;</w:t>
      </w:r>
      <w:r w:rsidR="00EC7671" w:rsidRPr="00513B04">
        <w:rPr>
          <w:szCs w:val="24"/>
          <w:lang w:eastAsia="fr-FR" w:bidi="fr-FR"/>
        </w:rPr>
        <w:t xml:space="preserve"> quand même je pourrais trouver une place plus hu</w:t>
      </w:r>
      <w:r w:rsidR="00EC7671" w:rsidRPr="00513B04">
        <w:rPr>
          <w:szCs w:val="24"/>
          <w:lang w:eastAsia="fr-FR" w:bidi="fr-FR"/>
        </w:rPr>
        <w:t>m</w:t>
      </w:r>
      <w:r w:rsidR="00EC7671" w:rsidRPr="00513B04">
        <w:rPr>
          <w:szCs w:val="24"/>
          <w:lang w:eastAsia="fr-FR" w:bidi="fr-FR"/>
        </w:rPr>
        <w:t>ble</w:t>
      </w:r>
      <w:r w:rsidR="00EC7671">
        <w:rPr>
          <w:szCs w:val="24"/>
          <w:lang w:eastAsia="fr-FR" w:bidi="fr-FR"/>
        </w:rPr>
        <w:t> </w:t>
      </w:r>
      <w:r w:rsidR="00EC7671" w:rsidRPr="00513B04">
        <w:rPr>
          <w:rStyle w:val="Appelnotedebasdep"/>
          <w:szCs w:val="24"/>
          <w:lang w:eastAsia="fr-FR" w:bidi="fr-FR"/>
        </w:rPr>
        <w:footnoteReference w:id="51"/>
      </w:r>
      <w:r w:rsidR="00EC7671" w:rsidRPr="00513B04">
        <w:rPr>
          <w:szCs w:val="24"/>
          <w:lang w:eastAsia="fr-FR" w:bidi="fr-FR"/>
        </w:rPr>
        <w:t xml:space="preserve"> encore qu</w:t>
      </w:r>
      <w:r w:rsidR="00EC7671">
        <w:rPr>
          <w:szCs w:val="24"/>
          <w:lang w:eastAsia="fr-FR" w:bidi="fr-FR"/>
        </w:rPr>
        <w:t>’</w:t>
      </w:r>
      <w:r w:rsidR="00EC7671" w:rsidRPr="00513B04">
        <w:rPr>
          <w:szCs w:val="24"/>
          <w:lang w:eastAsia="fr-FR" w:bidi="fr-FR"/>
        </w:rPr>
        <w:t>aux pieds du maître, et m</w:t>
      </w:r>
      <w:r w:rsidR="00EC7671">
        <w:rPr>
          <w:szCs w:val="24"/>
          <w:lang w:eastAsia="fr-FR" w:bidi="fr-FR"/>
        </w:rPr>
        <w:t>’</w:t>
      </w:r>
      <w:r w:rsidR="00EC7671" w:rsidRPr="00513B04">
        <w:rPr>
          <w:szCs w:val="24"/>
          <w:lang w:eastAsia="fr-FR" w:bidi="fr-FR"/>
        </w:rPr>
        <w:t>y asseoir plus humblement qu</w:t>
      </w:r>
      <w:r w:rsidR="00EC7671">
        <w:rPr>
          <w:szCs w:val="24"/>
          <w:lang w:eastAsia="fr-FR" w:bidi="fr-FR"/>
        </w:rPr>
        <w:t>’</w:t>
      </w:r>
      <w:r w:rsidR="00EC7671" w:rsidRPr="00513B04">
        <w:rPr>
          <w:szCs w:val="24"/>
          <w:lang w:eastAsia="fr-FR" w:bidi="fr-FR"/>
        </w:rPr>
        <w:t>une femme dont le cœur n</w:t>
      </w:r>
      <w:r w:rsidR="00EC7671">
        <w:rPr>
          <w:szCs w:val="24"/>
          <w:lang w:eastAsia="fr-FR" w:bidi="fr-FR"/>
        </w:rPr>
        <w:t>’</w:t>
      </w:r>
      <w:r w:rsidR="00EC7671" w:rsidRPr="00513B04">
        <w:rPr>
          <w:szCs w:val="24"/>
          <w:lang w:eastAsia="fr-FR" w:bidi="fr-FR"/>
        </w:rPr>
        <w:t>eût choisi que l</w:t>
      </w:r>
      <w:r w:rsidR="00EC7671">
        <w:rPr>
          <w:szCs w:val="24"/>
          <w:lang w:eastAsia="fr-FR" w:bidi="fr-FR"/>
        </w:rPr>
        <w:t>’</w:t>
      </w:r>
      <w:r w:rsidR="00EC7671" w:rsidRPr="00513B04">
        <w:rPr>
          <w:szCs w:val="24"/>
          <w:lang w:eastAsia="fr-FR" w:bidi="fr-FR"/>
        </w:rPr>
        <w:t>unique nécessaire</w:t>
      </w:r>
      <w:r w:rsidR="00EC7671" w:rsidRPr="00513B04">
        <w:t> ;</w:t>
      </w:r>
      <w:r w:rsidR="00EC7671" w:rsidRPr="00513B04">
        <w:rPr>
          <w:szCs w:val="24"/>
          <w:lang w:eastAsia="fr-FR" w:bidi="fr-FR"/>
        </w:rPr>
        <w:t xml:space="preserve"> quand même </w:t>
      </w:r>
      <w:r w:rsidR="00EC7671" w:rsidRPr="00513B04">
        <w:rPr>
          <w:lang w:eastAsia="fr-FR" w:bidi="fr-FR"/>
        </w:rPr>
        <w:t xml:space="preserve">[72] </w:t>
      </w:r>
      <w:r w:rsidR="00EC7671" w:rsidRPr="00513B04">
        <w:rPr>
          <w:szCs w:val="24"/>
          <w:lang w:eastAsia="fr-FR" w:bidi="fr-FR"/>
        </w:rPr>
        <w:t>je l</w:t>
      </w:r>
      <w:r w:rsidR="00EC7671">
        <w:rPr>
          <w:szCs w:val="24"/>
          <w:lang w:eastAsia="fr-FR" w:bidi="fr-FR"/>
        </w:rPr>
        <w:t>’</w:t>
      </w:r>
      <w:r w:rsidR="00EC7671" w:rsidRPr="00513B04">
        <w:rPr>
          <w:szCs w:val="24"/>
          <w:lang w:eastAsia="fr-FR" w:bidi="fr-FR"/>
        </w:rPr>
        <w:t>aimerais avec plus de dévouement encore que le fidèle serviteur qui l</w:t>
      </w:r>
      <w:r w:rsidR="00EC7671">
        <w:rPr>
          <w:szCs w:val="24"/>
          <w:lang w:eastAsia="fr-FR" w:bidi="fr-FR"/>
        </w:rPr>
        <w:t>’</w:t>
      </w:r>
      <w:r w:rsidR="00EC7671" w:rsidRPr="00513B04">
        <w:rPr>
          <w:szCs w:val="24"/>
          <w:lang w:eastAsia="fr-FR" w:bidi="fr-FR"/>
        </w:rPr>
        <w:t>aime jusqu</w:t>
      </w:r>
      <w:r w:rsidR="00EC7671">
        <w:rPr>
          <w:szCs w:val="24"/>
          <w:lang w:eastAsia="fr-FR" w:bidi="fr-FR"/>
        </w:rPr>
        <w:t>’</w:t>
      </w:r>
      <w:r w:rsidR="00EC7671" w:rsidRPr="00513B04">
        <w:rPr>
          <w:szCs w:val="24"/>
          <w:lang w:eastAsia="fr-FR" w:bidi="fr-FR"/>
        </w:rPr>
        <w:t>à la dernière gou</w:t>
      </w:r>
      <w:r w:rsidR="00EC7671" w:rsidRPr="00513B04">
        <w:rPr>
          <w:szCs w:val="24"/>
          <w:lang w:eastAsia="fr-FR" w:bidi="fr-FR"/>
        </w:rPr>
        <w:t>t</w:t>
      </w:r>
      <w:r w:rsidR="00EC7671" w:rsidRPr="00513B04">
        <w:rPr>
          <w:szCs w:val="24"/>
          <w:lang w:eastAsia="fr-FR" w:bidi="fr-FR"/>
        </w:rPr>
        <w:t xml:space="preserve">te de son sang, et eussé-je à ses yeux plus de grâce que la plus pure des femmes </w:t>
      </w:r>
      <w:r w:rsidR="00EC7671">
        <w:rPr>
          <w:szCs w:val="24"/>
          <w:lang w:eastAsia="fr-FR" w:bidi="fr-FR"/>
        </w:rPr>
        <w:t>–</w:t>
      </w:r>
      <w:r w:rsidR="00EC7671" w:rsidRPr="00513B04">
        <w:rPr>
          <w:szCs w:val="24"/>
          <w:lang w:eastAsia="fr-FR" w:bidi="fr-FR"/>
        </w:rPr>
        <w:t xml:space="preserve"> si, néanmoins, je voulais le prier de mod</w:t>
      </w:r>
      <w:r w:rsidR="00EC7671" w:rsidRPr="00513B04">
        <w:rPr>
          <w:szCs w:val="24"/>
          <w:lang w:eastAsia="fr-FR" w:bidi="fr-FR"/>
        </w:rPr>
        <w:t>i</w:t>
      </w:r>
      <w:r w:rsidR="00EC7671" w:rsidRPr="00513B04">
        <w:rPr>
          <w:szCs w:val="24"/>
          <w:lang w:eastAsia="fr-FR" w:bidi="fr-FR"/>
        </w:rPr>
        <w:t>fier sa décision, de se montrer sous un jour différent, de s</w:t>
      </w:r>
      <w:r w:rsidR="00EC7671">
        <w:rPr>
          <w:szCs w:val="24"/>
          <w:lang w:eastAsia="fr-FR" w:bidi="fr-FR"/>
        </w:rPr>
        <w:t>’</w:t>
      </w:r>
      <w:r w:rsidR="00EC7671" w:rsidRPr="00513B04">
        <w:rPr>
          <w:szCs w:val="24"/>
          <w:lang w:eastAsia="fr-FR" w:bidi="fr-FR"/>
        </w:rPr>
        <w:t>épargner lui-même, il arrêterait ses yeux sur moi en d</w:t>
      </w:r>
      <w:r w:rsidR="00EC7671" w:rsidRPr="00513B04">
        <w:rPr>
          <w:szCs w:val="24"/>
          <w:lang w:eastAsia="fr-FR" w:bidi="fr-FR"/>
        </w:rPr>
        <w:t>i</w:t>
      </w:r>
      <w:r w:rsidR="00EC7671" w:rsidRPr="00513B04">
        <w:rPr>
          <w:szCs w:val="24"/>
          <w:lang w:eastAsia="fr-FR" w:bidi="fr-FR"/>
        </w:rPr>
        <w:t>sant</w:t>
      </w:r>
      <w:r w:rsidR="00EC7671" w:rsidRPr="00513B04">
        <w:t> :</w:t>
      </w:r>
      <w:r w:rsidR="00EC7671" w:rsidRPr="00513B04">
        <w:rPr>
          <w:szCs w:val="24"/>
          <w:lang w:eastAsia="fr-FR" w:bidi="fr-FR"/>
        </w:rPr>
        <w:t xml:space="preserve"> homme, de quoi te mêles-tu</w:t>
      </w:r>
      <w:r w:rsidR="00EC7671" w:rsidRPr="00513B04">
        <w:t> ?</w:t>
      </w:r>
      <w:r w:rsidR="00EC7671" w:rsidRPr="00513B04">
        <w:rPr>
          <w:szCs w:val="24"/>
          <w:lang w:eastAsia="fr-FR" w:bidi="fr-FR"/>
        </w:rPr>
        <w:t xml:space="preserve"> disparais, Satan que tu es, même si tu ne t</w:t>
      </w:r>
      <w:r w:rsidR="00EC7671">
        <w:rPr>
          <w:szCs w:val="24"/>
          <w:lang w:eastAsia="fr-FR" w:bidi="fr-FR"/>
        </w:rPr>
        <w:t>’</w:t>
      </w:r>
      <w:r w:rsidR="00EC7671" w:rsidRPr="00513B04">
        <w:rPr>
          <w:szCs w:val="24"/>
          <w:lang w:eastAsia="fr-FR" w:bidi="fr-FR"/>
        </w:rPr>
        <w:t>en rends pas compte</w:t>
      </w:r>
      <w:r w:rsidR="00EC7671" w:rsidRPr="00513B04">
        <w:t> !</w:t>
      </w:r>
      <w:r w:rsidR="00EC7671" w:rsidRPr="00513B04">
        <w:rPr>
          <w:szCs w:val="24"/>
          <w:lang w:eastAsia="fr-FR" w:bidi="fr-FR"/>
        </w:rPr>
        <w:t xml:space="preserve"> Ou si, une seule fois, il levait la main en un geste de commandement et que ce </w:t>
      </w:r>
      <w:r w:rsidR="00EC7671" w:rsidRPr="00513B04">
        <w:rPr>
          <w:rStyle w:val="Corpsdutexte2ItaliqueEspacement0pt"/>
        </w:rPr>
        <w:t>fiat</w:t>
      </w:r>
      <w:r w:rsidR="00EC7671" w:rsidRPr="00513B04">
        <w:rPr>
          <w:szCs w:val="24"/>
          <w:lang w:eastAsia="fr-FR" w:bidi="fr-FR"/>
        </w:rPr>
        <w:t xml:space="preserve"> fût obéi et qu</w:t>
      </w:r>
      <w:r w:rsidR="00EC7671">
        <w:rPr>
          <w:szCs w:val="24"/>
          <w:lang w:eastAsia="fr-FR" w:bidi="fr-FR"/>
        </w:rPr>
        <w:t>’</w:t>
      </w:r>
      <w:r w:rsidR="00EC7671" w:rsidRPr="00513B04">
        <w:rPr>
          <w:szCs w:val="24"/>
          <w:lang w:eastAsia="fr-FR" w:bidi="fr-FR"/>
        </w:rPr>
        <w:t>alors je crusse mieux le comprendre et l</w:t>
      </w:r>
      <w:r w:rsidR="00EC7671">
        <w:rPr>
          <w:szCs w:val="24"/>
          <w:lang w:eastAsia="fr-FR" w:bidi="fr-FR"/>
        </w:rPr>
        <w:t>’</w:t>
      </w:r>
      <w:r w:rsidR="00EC7671" w:rsidRPr="00513B04">
        <w:rPr>
          <w:szCs w:val="24"/>
          <w:lang w:eastAsia="fr-FR" w:bidi="fr-FR"/>
        </w:rPr>
        <w:t>aimer, alors je le verrais sans doute pleurer sur moi aussi et l</w:t>
      </w:r>
      <w:r w:rsidR="00EC7671">
        <w:rPr>
          <w:szCs w:val="24"/>
          <w:lang w:eastAsia="fr-FR" w:bidi="fr-FR"/>
        </w:rPr>
        <w:t>’</w:t>
      </w:r>
      <w:r w:rsidR="00EC7671" w:rsidRPr="00513B04">
        <w:rPr>
          <w:szCs w:val="24"/>
          <w:lang w:eastAsia="fr-FR" w:bidi="fr-FR"/>
        </w:rPr>
        <w:t>entendrais dire</w:t>
      </w:r>
      <w:r w:rsidR="00EC7671" w:rsidRPr="00513B04">
        <w:t> :</w:t>
      </w:r>
      <w:r w:rsidR="00EC7671" w:rsidRPr="00513B04">
        <w:rPr>
          <w:szCs w:val="24"/>
          <w:lang w:eastAsia="fr-FR" w:bidi="fr-FR"/>
        </w:rPr>
        <w:t xml:space="preserve"> que tu aies pu ainsi me devenir infid</w:t>
      </w:r>
      <w:r w:rsidR="00EC7671" w:rsidRPr="00513B04">
        <w:rPr>
          <w:szCs w:val="24"/>
          <w:lang w:eastAsia="fr-FR" w:bidi="fr-FR"/>
        </w:rPr>
        <w:t>è</w:t>
      </w:r>
      <w:r w:rsidR="00EC7671" w:rsidRPr="00513B04">
        <w:rPr>
          <w:szCs w:val="24"/>
          <w:lang w:eastAsia="fr-FR" w:bidi="fr-FR"/>
        </w:rPr>
        <w:t>le et ainsi contrister l</w:t>
      </w:r>
      <w:r w:rsidR="00EC7671">
        <w:rPr>
          <w:szCs w:val="24"/>
          <w:lang w:eastAsia="fr-FR" w:bidi="fr-FR"/>
        </w:rPr>
        <w:t>’</w:t>
      </w:r>
      <w:r w:rsidR="00EC7671" w:rsidRPr="00513B04">
        <w:rPr>
          <w:szCs w:val="24"/>
          <w:lang w:eastAsia="fr-FR" w:bidi="fr-FR"/>
        </w:rPr>
        <w:t>amour</w:t>
      </w:r>
      <w:r w:rsidR="00EC7671" w:rsidRPr="00513B04">
        <w:t> ;</w:t>
      </w:r>
      <w:r w:rsidR="00EC7671" w:rsidRPr="00513B04">
        <w:rPr>
          <w:szCs w:val="24"/>
          <w:lang w:eastAsia="fr-FR" w:bidi="fr-FR"/>
        </w:rPr>
        <w:t xml:space="preserve"> tu n</w:t>
      </w:r>
      <w:r w:rsidR="00EC7671">
        <w:rPr>
          <w:szCs w:val="24"/>
          <w:lang w:eastAsia="fr-FR" w:bidi="fr-FR"/>
        </w:rPr>
        <w:t>’</w:t>
      </w:r>
      <w:r w:rsidR="00EC7671" w:rsidRPr="00513B04">
        <w:rPr>
          <w:szCs w:val="24"/>
          <w:lang w:eastAsia="fr-FR" w:bidi="fr-FR"/>
        </w:rPr>
        <w:t>aimes donc que le Tout-Puissant, qui fait le miracle, et pas celui qui s</w:t>
      </w:r>
      <w:r w:rsidR="00EC7671">
        <w:rPr>
          <w:szCs w:val="24"/>
          <w:lang w:eastAsia="fr-FR" w:bidi="fr-FR"/>
        </w:rPr>
        <w:t>’</w:t>
      </w:r>
      <w:r w:rsidR="00EC7671" w:rsidRPr="00513B04">
        <w:rPr>
          <w:szCs w:val="24"/>
          <w:lang w:eastAsia="fr-FR" w:bidi="fr-FR"/>
        </w:rPr>
        <w:t>est abaissé en s</w:t>
      </w:r>
      <w:r w:rsidR="00EC7671">
        <w:rPr>
          <w:szCs w:val="24"/>
          <w:lang w:eastAsia="fr-FR" w:bidi="fr-FR"/>
        </w:rPr>
        <w:t>’</w:t>
      </w:r>
      <w:r w:rsidR="00EC7671" w:rsidRPr="00513B04">
        <w:rPr>
          <w:szCs w:val="24"/>
          <w:lang w:eastAsia="fr-FR" w:bidi="fr-FR"/>
        </w:rPr>
        <w:t>égalant à toi</w:t>
      </w:r>
      <w:r w:rsidR="00EC7671" w:rsidRPr="00513B04">
        <w:t> !</w:t>
      </w:r>
    </w:p>
    <w:p w:rsidR="00EC7671" w:rsidRPr="00513B04" w:rsidRDefault="00EC7671" w:rsidP="00EC7671">
      <w:pPr>
        <w:spacing w:before="120" w:after="120"/>
        <w:jc w:val="both"/>
      </w:pPr>
      <w:r w:rsidRPr="00513B04">
        <w:rPr>
          <w:szCs w:val="24"/>
          <w:lang w:eastAsia="fr-FR" w:bidi="fr-FR"/>
        </w:rPr>
        <w:t>Mais la forme de serviteur n</w:t>
      </w:r>
      <w:r>
        <w:rPr>
          <w:szCs w:val="24"/>
          <w:lang w:eastAsia="fr-FR" w:bidi="fr-FR"/>
        </w:rPr>
        <w:t>’</w:t>
      </w:r>
      <w:r w:rsidRPr="00513B04">
        <w:rPr>
          <w:szCs w:val="24"/>
          <w:lang w:eastAsia="fr-FR" w:bidi="fr-FR"/>
        </w:rPr>
        <w:t>était pas simulée, c</w:t>
      </w:r>
      <w:r>
        <w:rPr>
          <w:szCs w:val="24"/>
          <w:lang w:eastAsia="fr-FR" w:bidi="fr-FR"/>
        </w:rPr>
        <w:t>’</w:t>
      </w:r>
      <w:r w:rsidRPr="00513B04">
        <w:rPr>
          <w:szCs w:val="24"/>
          <w:lang w:eastAsia="fr-FR" w:bidi="fr-FR"/>
        </w:rPr>
        <w:t>est pourquoi il faut qu</w:t>
      </w:r>
      <w:r>
        <w:rPr>
          <w:szCs w:val="24"/>
          <w:lang w:eastAsia="fr-FR" w:bidi="fr-FR"/>
        </w:rPr>
        <w:t>’</w:t>
      </w:r>
      <w:r w:rsidRPr="00513B04">
        <w:rPr>
          <w:szCs w:val="24"/>
          <w:lang w:eastAsia="fr-FR" w:bidi="fr-FR"/>
        </w:rPr>
        <w:t>il rende son souffle dans la mort et qu</w:t>
      </w:r>
      <w:r>
        <w:rPr>
          <w:szCs w:val="24"/>
          <w:lang w:eastAsia="fr-FR" w:bidi="fr-FR"/>
        </w:rPr>
        <w:t>’</w:t>
      </w:r>
      <w:r w:rsidRPr="00513B04">
        <w:rPr>
          <w:szCs w:val="24"/>
          <w:lang w:eastAsia="fr-FR" w:bidi="fr-FR"/>
        </w:rPr>
        <w:t>il quitte à nouveau la terre. Et ma douleur fût-elle plus profonde que celle de la mère quand l</w:t>
      </w:r>
      <w:r>
        <w:rPr>
          <w:szCs w:val="24"/>
          <w:lang w:eastAsia="fr-FR" w:bidi="fr-FR"/>
        </w:rPr>
        <w:t>’</w:t>
      </w:r>
      <w:r w:rsidRPr="00513B04">
        <w:rPr>
          <w:szCs w:val="24"/>
          <w:lang w:eastAsia="fr-FR" w:bidi="fr-FR"/>
        </w:rPr>
        <w:t>épée</w:t>
      </w:r>
      <w:r>
        <w:rPr>
          <w:szCs w:val="24"/>
          <w:lang w:eastAsia="fr-FR" w:bidi="fr-FR"/>
        </w:rPr>
        <w:t> </w:t>
      </w:r>
      <w:r w:rsidRPr="00513B04">
        <w:rPr>
          <w:rStyle w:val="Appelnotedebasdep"/>
          <w:szCs w:val="24"/>
          <w:lang w:eastAsia="fr-FR" w:bidi="fr-FR"/>
        </w:rPr>
        <w:footnoteReference w:id="52"/>
      </w:r>
      <w:r w:rsidRPr="00513B04">
        <w:rPr>
          <w:szCs w:val="24"/>
          <w:lang w:eastAsia="fr-FR" w:bidi="fr-FR"/>
        </w:rPr>
        <w:t xml:space="preserve"> lui perce le cœur</w:t>
      </w:r>
      <w:r w:rsidRPr="00513B04">
        <w:t> ;</w:t>
      </w:r>
      <w:r w:rsidRPr="00513B04">
        <w:rPr>
          <w:szCs w:val="24"/>
          <w:lang w:eastAsia="fr-FR" w:bidi="fr-FR"/>
        </w:rPr>
        <w:t xml:space="preserve"> et ma situation plus terrible que celle du croyant quand se brise la force de la foi</w:t>
      </w:r>
      <w:r w:rsidRPr="00513B04">
        <w:t> ;</w:t>
      </w:r>
      <w:r>
        <w:rPr>
          <w:szCs w:val="24"/>
          <w:lang w:eastAsia="fr-FR" w:bidi="fr-FR"/>
        </w:rPr>
        <w:t xml:space="preserve"> ma misère fût-</w:t>
      </w:r>
      <w:r w:rsidRPr="00513B04">
        <w:rPr>
          <w:szCs w:val="24"/>
          <w:lang w:eastAsia="fr-FR" w:bidi="fr-FR"/>
        </w:rPr>
        <w:t>elle plus to</w:t>
      </w:r>
      <w:r w:rsidRPr="00513B04">
        <w:rPr>
          <w:szCs w:val="24"/>
          <w:lang w:eastAsia="fr-FR" w:bidi="fr-FR"/>
        </w:rPr>
        <w:t>u</w:t>
      </w:r>
      <w:r w:rsidRPr="00513B04">
        <w:rPr>
          <w:szCs w:val="24"/>
          <w:lang w:eastAsia="fr-FR" w:bidi="fr-FR"/>
        </w:rPr>
        <w:t>chante que celle de celui qui crucifie son espé</w:t>
      </w:r>
      <w:r>
        <w:rPr>
          <w:szCs w:val="24"/>
          <w:lang w:eastAsia="fr-FR" w:bidi="fr-FR"/>
        </w:rPr>
        <w:t>rance et ne garde que la croix –</w:t>
      </w:r>
      <w:r w:rsidRPr="00513B04">
        <w:rPr>
          <w:szCs w:val="24"/>
          <w:lang w:eastAsia="fr-FR" w:bidi="fr-FR"/>
        </w:rPr>
        <w:t xml:space="preserve"> quand même si je le suppliais de s</w:t>
      </w:r>
      <w:r>
        <w:rPr>
          <w:szCs w:val="24"/>
          <w:lang w:eastAsia="fr-FR" w:bidi="fr-FR"/>
        </w:rPr>
        <w:t>’</w:t>
      </w:r>
      <w:r w:rsidRPr="00513B04">
        <w:rPr>
          <w:szCs w:val="24"/>
          <w:lang w:eastAsia="fr-FR" w:bidi="fr-FR"/>
        </w:rPr>
        <w:t>épargner lui-même et de re</w:t>
      </w:r>
      <w:r w:rsidRPr="00513B04">
        <w:rPr>
          <w:szCs w:val="24"/>
          <w:lang w:eastAsia="fr-FR" w:bidi="fr-FR"/>
        </w:rPr>
        <w:t>s</w:t>
      </w:r>
      <w:r w:rsidRPr="00513B04">
        <w:rPr>
          <w:szCs w:val="24"/>
          <w:lang w:eastAsia="fr-FR" w:bidi="fr-FR"/>
        </w:rPr>
        <w:t>ter parmi nous, sans doute alors le verrais-je triste jusqu</w:t>
      </w:r>
      <w:r>
        <w:rPr>
          <w:szCs w:val="24"/>
          <w:lang w:eastAsia="fr-FR" w:bidi="fr-FR"/>
        </w:rPr>
        <w:t>’</w:t>
      </w:r>
      <w:r w:rsidRPr="00513B04">
        <w:rPr>
          <w:szCs w:val="24"/>
          <w:lang w:eastAsia="fr-FR" w:bidi="fr-FR"/>
        </w:rPr>
        <w:t>à la mort, mais triste aussi à cause de moi, car cette souffrance ne devait-elle pas m</w:t>
      </w:r>
      <w:r>
        <w:rPr>
          <w:szCs w:val="24"/>
          <w:lang w:eastAsia="fr-FR" w:bidi="fr-FR"/>
        </w:rPr>
        <w:t>’</w:t>
      </w:r>
      <w:r w:rsidRPr="00513B04">
        <w:rPr>
          <w:szCs w:val="24"/>
          <w:lang w:eastAsia="fr-FR" w:bidi="fr-FR"/>
        </w:rPr>
        <w:t>être avantageuse</w:t>
      </w:r>
      <w:r w:rsidRPr="00513B04">
        <w:t> ?</w:t>
      </w:r>
      <w:r w:rsidRPr="00513B04">
        <w:rPr>
          <w:szCs w:val="24"/>
          <w:lang w:eastAsia="fr-FR" w:bidi="fr-FR"/>
        </w:rPr>
        <w:t xml:space="preserve"> Mais son chagrin serait aussi que je n</w:t>
      </w:r>
      <w:r>
        <w:rPr>
          <w:szCs w:val="24"/>
          <w:lang w:eastAsia="fr-FR" w:bidi="fr-FR"/>
        </w:rPr>
        <w:t>’</w:t>
      </w:r>
      <w:r w:rsidRPr="00513B04">
        <w:rPr>
          <w:szCs w:val="24"/>
          <w:lang w:eastAsia="fr-FR" w:bidi="fr-FR"/>
        </w:rPr>
        <w:t>aie pas pu le co</w:t>
      </w:r>
      <w:r w:rsidRPr="00513B04">
        <w:rPr>
          <w:szCs w:val="24"/>
          <w:lang w:eastAsia="fr-FR" w:bidi="fr-FR"/>
        </w:rPr>
        <w:t>m</w:t>
      </w:r>
      <w:r w:rsidRPr="00513B04">
        <w:rPr>
          <w:szCs w:val="24"/>
          <w:lang w:eastAsia="fr-FR" w:bidi="fr-FR"/>
        </w:rPr>
        <w:t>prendre. O amer calice, si l</w:t>
      </w:r>
      <w:r>
        <w:rPr>
          <w:szCs w:val="24"/>
          <w:lang w:eastAsia="fr-FR" w:bidi="fr-FR"/>
        </w:rPr>
        <w:t>’</w:t>
      </w:r>
      <w:r w:rsidRPr="00513B04">
        <w:rPr>
          <w:szCs w:val="24"/>
          <w:lang w:eastAsia="fr-FR" w:bidi="fr-FR"/>
        </w:rPr>
        <w:t>ignominie de la mort est sans doute pour les mortels plus amère que l</w:t>
      </w:r>
      <w:r>
        <w:rPr>
          <w:szCs w:val="24"/>
          <w:lang w:eastAsia="fr-FR" w:bidi="fr-FR"/>
        </w:rPr>
        <w:t>’</w:t>
      </w:r>
      <w:r w:rsidRPr="00513B04">
        <w:rPr>
          <w:szCs w:val="24"/>
          <w:lang w:eastAsia="fr-FR" w:bidi="fr-FR"/>
        </w:rPr>
        <w:t>absinthe, que n</w:t>
      </w:r>
      <w:r>
        <w:rPr>
          <w:szCs w:val="24"/>
          <w:lang w:eastAsia="fr-FR" w:bidi="fr-FR"/>
        </w:rPr>
        <w:t>’</w:t>
      </w:r>
      <w:r w:rsidRPr="00513B04">
        <w:rPr>
          <w:szCs w:val="24"/>
          <w:lang w:eastAsia="fr-FR" w:bidi="fr-FR"/>
        </w:rPr>
        <w:t>est-elle pas, alors, pour l</w:t>
      </w:r>
      <w:r>
        <w:rPr>
          <w:szCs w:val="24"/>
          <w:lang w:eastAsia="fr-FR" w:bidi="fr-FR"/>
        </w:rPr>
        <w:t>’</w:t>
      </w:r>
      <w:r w:rsidRPr="00513B04">
        <w:rPr>
          <w:szCs w:val="24"/>
          <w:lang w:eastAsia="fr-FR" w:bidi="fr-FR"/>
        </w:rPr>
        <w:t>immortel</w:t>
      </w:r>
      <w:r w:rsidRPr="00513B04">
        <w:t> !</w:t>
      </w:r>
      <w:r>
        <w:rPr>
          <w:szCs w:val="24"/>
          <w:lang w:eastAsia="fr-FR" w:bidi="fr-FR"/>
        </w:rPr>
        <w:t xml:space="preserve"> O aigre breuvage –</w:t>
      </w:r>
      <w:r w:rsidRPr="00513B04">
        <w:rPr>
          <w:szCs w:val="24"/>
          <w:lang w:eastAsia="fr-FR" w:bidi="fr-FR"/>
        </w:rPr>
        <w:t xml:space="preserve"> plus aigre que le vinaigre, de n</w:t>
      </w:r>
      <w:r>
        <w:rPr>
          <w:szCs w:val="24"/>
          <w:lang w:eastAsia="fr-FR" w:bidi="fr-FR"/>
        </w:rPr>
        <w:t>’</w:t>
      </w:r>
      <w:r w:rsidRPr="00513B04">
        <w:rPr>
          <w:szCs w:val="24"/>
          <w:lang w:eastAsia="fr-FR" w:bidi="fr-FR"/>
        </w:rPr>
        <w:t>avoir pour se réconforter que l</w:t>
      </w:r>
      <w:r>
        <w:rPr>
          <w:szCs w:val="24"/>
          <w:lang w:eastAsia="fr-FR" w:bidi="fr-FR"/>
        </w:rPr>
        <w:t>’</w:t>
      </w:r>
      <w:r w:rsidRPr="00513B04">
        <w:rPr>
          <w:szCs w:val="24"/>
          <w:lang w:eastAsia="fr-FR" w:bidi="fr-FR"/>
        </w:rPr>
        <w:t>incompréhension de l</w:t>
      </w:r>
      <w:r>
        <w:rPr>
          <w:szCs w:val="24"/>
          <w:lang w:eastAsia="fr-FR" w:bidi="fr-FR"/>
        </w:rPr>
        <w:t>’</w:t>
      </w:r>
      <w:r w:rsidRPr="00513B04">
        <w:rPr>
          <w:szCs w:val="24"/>
          <w:lang w:eastAsia="fr-FR" w:bidi="fr-FR"/>
        </w:rPr>
        <w:t>aimé</w:t>
      </w:r>
      <w:r w:rsidRPr="00513B04">
        <w:t> !</w:t>
      </w:r>
      <w:r w:rsidRPr="00513B04">
        <w:rPr>
          <w:szCs w:val="24"/>
          <w:lang w:eastAsia="fr-FR" w:bidi="fr-FR"/>
        </w:rPr>
        <w:t xml:space="preserve"> O consolation dans la détresse de souffrir coupable, mais souffrir inn</w:t>
      </w:r>
      <w:r w:rsidRPr="00513B04">
        <w:rPr>
          <w:szCs w:val="24"/>
          <w:lang w:eastAsia="fr-FR" w:bidi="fr-FR"/>
        </w:rPr>
        <w:t>o</w:t>
      </w:r>
      <w:r w:rsidRPr="00513B04">
        <w:rPr>
          <w:szCs w:val="24"/>
          <w:lang w:eastAsia="fr-FR" w:bidi="fr-FR"/>
        </w:rPr>
        <w:t>cent</w:t>
      </w:r>
      <w:r w:rsidRPr="00513B04">
        <w:t> !</w:t>
      </w:r>
    </w:p>
    <w:p w:rsidR="00EC7671" w:rsidRDefault="00EC7671" w:rsidP="00EC7671">
      <w:pPr>
        <w:spacing w:before="120" w:after="120"/>
        <w:jc w:val="both"/>
        <w:rPr>
          <w:lang w:eastAsia="fr-FR" w:bidi="fr-FR"/>
        </w:rPr>
      </w:pPr>
      <w:r w:rsidRPr="00513B04">
        <w:rPr>
          <w:lang w:eastAsia="fr-FR" w:bidi="fr-FR"/>
        </w:rPr>
        <w:t>[7</w:t>
      </w:r>
      <w:r>
        <w:rPr>
          <w:lang w:eastAsia="fr-FR" w:bidi="fr-FR"/>
        </w:rPr>
        <w:t>3]</w:t>
      </w:r>
    </w:p>
    <w:p w:rsidR="00EC7671" w:rsidRPr="00513B04" w:rsidRDefault="00EC7671" w:rsidP="00EC7671">
      <w:pPr>
        <w:spacing w:before="120" w:after="120"/>
        <w:jc w:val="both"/>
      </w:pPr>
      <w:r w:rsidRPr="00513B04">
        <w:rPr>
          <w:szCs w:val="24"/>
          <w:lang w:eastAsia="fr-FR" w:bidi="fr-FR"/>
        </w:rPr>
        <w:t>Ainsi le poète</w:t>
      </w:r>
      <w:r w:rsidRPr="00513B04">
        <w:t> ;</w:t>
      </w:r>
      <w:r w:rsidRPr="00513B04">
        <w:rPr>
          <w:szCs w:val="24"/>
          <w:lang w:eastAsia="fr-FR" w:bidi="fr-FR"/>
        </w:rPr>
        <w:t xml:space="preserve"> car comment l</w:t>
      </w:r>
      <w:r>
        <w:rPr>
          <w:szCs w:val="24"/>
          <w:lang w:eastAsia="fr-FR" w:bidi="fr-FR"/>
        </w:rPr>
        <w:t>’</w:t>
      </w:r>
      <w:r w:rsidRPr="00513B04">
        <w:rPr>
          <w:szCs w:val="24"/>
          <w:lang w:eastAsia="fr-FR" w:bidi="fr-FR"/>
        </w:rPr>
        <w:t>idée pourrait-elle lui venir que le dieu voulût se révéler d</w:t>
      </w:r>
      <w:r>
        <w:rPr>
          <w:szCs w:val="24"/>
          <w:lang w:eastAsia="fr-FR" w:bidi="fr-FR"/>
        </w:rPr>
        <w:t>’</w:t>
      </w:r>
      <w:r w:rsidRPr="00513B04">
        <w:rPr>
          <w:szCs w:val="24"/>
          <w:lang w:eastAsia="fr-FR" w:bidi="fr-FR"/>
        </w:rPr>
        <w:t>une manière propre à produire le plus épo</w:t>
      </w:r>
      <w:r w:rsidRPr="00513B04">
        <w:rPr>
          <w:szCs w:val="24"/>
          <w:lang w:eastAsia="fr-FR" w:bidi="fr-FR"/>
        </w:rPr>
        <w:t>u</w:t>
      </w:r>
      <w:r w:rsidRPr="00513B04">
        <w:rPr>
          <w:szCs w:val="24"/>
          <w:lang w:eastAsia="fr-FR" w:bidi="fr-FR"/>
        </w:rPr>
        <w:t>vantable dénouement</w:t>
      </w:r>
      <w:r w:rsidRPr="00513B04">
        <w:t> ;</w:t>
      </w:r>
      <w:r w:rsidRPr="00513B04">
        <w:rPr>
          <w:szCs w:val="24"/>
          <w:lang w:eastAsia="fr-FR" w:bidi="fr-FR"/>
        </w:rPr>
        <w:t xml:space="preserve"> comment l</w:t>
      </w:r>
      <w:r>
        <w:rPr>
          <w:szCs w:val="24"/>
          <w:lang w:eastAsia="fr-FR" w:bidi="fr-FR"/>
        </w:rPr>
        <w:t>’</w:t>
      </w:r>
      <w:r w:rsidRPr="00513B04">
        <w:rPr>
          <w:szCs w:val="24"/>
          <w:lang w:eastAsia="fr-FR" w:bidi="fr-FR"/>
        </w:rPr>
        <w:t>idée lui viendrait-elle de jouer lég</w:t>
      </w:r>
      <w:r w:rsidRPr="00513B04">
        <w:rPr>
          <w:szCs w:val="24"/>
          <w:lang w:eastAsia="fr-FR" w:bidi="fr-FR"/>
        </w:rPr>
        <w:t>è</w:t>
      </w:r>
      <w:r w:rsidRPr="00513B04">
        <w:rPr>
          <w:szCs w:val="24"/>
          <w:lang w:eastAsia="fr-FR" w:bidi="fr-FR"/>
        </w:rPr>
        <w:t>rement avec la douleur du dieu, d</w:t>
      </w:r>
      <w:r>
        <w:rPr>
          <w:szCs w:val="24"/>
          <w:lang w:eastAsia="fr-FR" w:bidi="fr-FR"/>
        </w:rPr>
        <w:t>’</w:t>
      </w:r>
      <w:r w:rsidRPr="00513B04">
        <w:rPr>
          <w:szCs w:val="24"/>
          <w:lang w:eastAsia="fr-FR" w:bidi="fr-FR"/>
        </w:rPr>
        <w:t>éliminer mensongèrement l</w:t>
      </w:r>
      <w:r>
        <w:rPr>
          <w:szCs w:val="24"/>
          <w:lang w:eastAsia="fr-FR" w:bidi="fr-FR"/>
        </w:rPr>
        <w:t>’</w:t>
      </w:r>
      <w:r w:rsidRPr="00513B04">
        <w:rPr>
          <w:szCs w:val="24"/>
          <w:lang w:eastAsia="fr-FR" w:bidi="fr-FR"/>
        </w:rPr>
        <w:t>amour pour introduire la colère</w:t>
      </w:r>
      <w:r w:rsidRPr="00513B04">
        <w:t> ?</w:t>
      </w:r>
    </w:p>
    <w:p w:rsidR="00EC7671" w:rsidRPr="00513B04" w:rsidRDefault="00EC7671" w:rsidP="00EC7671">
      <w:pPr>
        <w:spacing w:before="120" w:after="120"/>
        <w:jc w:val="both"/>
      </w:pPr>
      <w:r w:rsidRPr="00513B04">
        <w:rPr>
          <w:szCs w:val="24"/>
          <w:lang w:eastAsia="fr-FR" w:bidi="fr-FR"/>
        </w:rPr>
        <w:t>Et le disciple, n</w:t>
      </w:r>
      <w:r>
        <w:rPr>
          <w:szCs w:val="24"/>
          <w:lang w:eastAsia="fr-FR" w:bidi="fr-FR"/>
        </w:rPr>
        <w:t>’</w:t>
      </w:r>
      <w:r w:rsidRPr="00513B04">
        <w:rPr>
          <w:szCs w:val="24"/>
          <w:lang w:eastAsia="fr-FR" w:bidi="fr-FR"/>
        </w:rPr>
        <w:t>a-t-il pas part à cette passion bien que son lot ne soit pas celui du maître</w:t>
      </w:r>
      <w:r w:rsidRPr="00513B04">
        <w:t> ?</w:t>
      </w:r>
      <w:r w:rsidRPr="00513B04">
        <w:rPr>
          <w:szCs w:val="24"/>
          <w:lang w:eastAsia="fr-FR" w:bidi="fr-FR"/>
        </w:rPr>
        <w:t xml:space="preserve"> Et pourtant il en doit être ainsi et c</w:t>
      </w:r>
      <w:r>
        <w:rPr>
          <w:szCs w:val="24"/>
          <w:lang w:eastAsia="fr-FR" w:bidi="fr-FR"/>
        </w:rPr>
        <w:t>’</w:t>
      </w:r>
      <w:r w:rsidRPr="00513B04">
        <w:rPr>
          <w:szCs w:val="24"/>
          <w:lang w:eastAsia="fr-FR" w:bidi="fr-FR"/>
        </w:rPr>
        <w:t>est l</w:t>
      </w:r>
      <w:r>
        <w:rPr>
          <w:szCs w:val="24"/>
          <w:lang w:eastAsia="fr-FR" w:bidi="fr-FR"/>
        </w:rPr>
        <w:t>’</w:t>
      </w:r>
      <w:r w:rsidRPr="00513B04">
        <w:rPr>
          <w:szCs w:val="24"/>
          <w:lang w:eastAsia="fr-FR" w:bidi="fr-FR"/>
        </w:rPr>
        <w:t>amour qui occasionne to</w:t>
      </w:r>
      <w:r w:rsidRPr="00513B04">
        <w:rPr>
          <w:szCs w:val="24"/>
          <w:lang w:eastAsia="fr-FR" w:bidi="fr-FR"/>
        </w:rPr>
        <w:t>u</w:t>
      </w:r>
      <w:r w:rsidRPr="00513B04">
        <w:rPr>
          <w:szCs w:val="24"/>
          <w:lang w:eastAsia="fr-FR" w:bidi="fr-FR"/>
        </w:rPr>
        <w:t>te cette souffrance, justement parce que le dieu n</w:t>
      </w:r>
      <w:r>
        <w:rPr>
          <w:szCs w:val="24"/>
          <w:lang w:eastAsia="fr-FR" w:bidi="fr-FR"/>
        </w:rPr>
        <w:t>’</w:t>
      </w:r>
      <w:r w:rsidRPr="00513B04">
        <w:rPr>
          <w:szCs w:val="24"/>
          <w:lang w:eastAsia="fr-FR" w:bidi="fr-FR"/>
        </w:rPr>
        <w:t>est pas jaloux de lui-même, mais veut dans l</w:t>
      </w:r>
      <w:r>
        <w:rPr>
          <w:szCs w:val="24"/>
          <w:lang w:eastAsia="fr-FR" w:bidi="fr-FR"/>
        </w:rPr>
        <w:t>’</w:t>
      </w:r>
      <w:r w:rsidRPr="00513B04">
        <w:rPr>
          <w:szCs w:val="24"/>
          <w:lang w:eastAsia="fr-FR" w:bidi="fr-FR"/>
        </w:rPr>
        <w:t>amour être l</w:t>
      </w:r>
      <w:r>
        <w:rPr>
          <w:szCs w:val="24"/>
          <w:lang w:eastAsia="fr-FR" w:bidi="fr-FR"/>
        </w:rPr>
        <w:t>’</w:t>
      </w:r>
      <w:r w:rsidRPr="00513B04">
        <w:rPr>
          <w:szCs w:val="24"/>
          <w:lang w:eastAsia="fr-FR" w:bidi="fr-FR"/>
        </w:rPr>
        <w:t>égal du plus humble. Quand on plante un gland dans un vase de terre, c</w:t>
      </w:r>
      <w:r w:rsidRPr="00513B04">
        <w:rPr>
          <w:szCs w:val="24"/>
          <w:lang w:eastAsia="fr-FR" w:bidi="fr-FR"/>
        </w:rPr>
        <w:t>e</w:t>
      </w:r>
      <w:r w:rsidRPr="00513B04">
        <w:rPr>
          <w:szCs w:val="24"/>
          <w:lang w:eastAsia="fr-FR" w:bidi="fr-FR"/>
        </w:rPr>
        <w:t>lui-ci éclate</w:t>
      </w:r>
      <w:r w:rsidRPr="00513B04">
        <w:t> ;</w:t>
      </w:r>
      <w:r w:rsidRPr="00513B04">
        <w:rPr>
          <w:szCs w:val="24"/>
          <w:lang w:eastAsia="fr-FR" w:bidi="fr-FR"/>
        </w:rPr>
        <w:t xml:space="preserve"> quand on verse du vin nouveau dans de vieilles outres, elles crèvent. Comment cela se passe-t-il, alors, quand le dieu s</w:t>
      </w:r>
      <w:r>
        <w:rPr>
          <w:szCs w:val="24"/>
          <w:lang w:eastAsia="fr-FR" w:bidi="fr-FR"/>
        </w:rPr>
        <w:t>’</w:t>
      </w:r>
      <w:r w:rsidRPr="00513B04">
        <w:rPr>
          <w:szCs w:val="24"/>
          <w:lang w:eastAsia="fr-FR" w:bidi="fr-FR"/>
        </w:rPr>
        <w:t>implante dans la faiblesse d</w:t>
      </w:r>
      <w:r>
        <w:rPr>
          <w:szCs w:val="24"/>
          <w:lang w:eastAsia="fr-FR" w:bidi="fr-FR"/>
        </w:rPr>
        <w:t>’</w:t>
      </w:r>
      <w:r w:rsidRPr="00513B04">
        <w:rPr>
          <w:szCs w:val="24"/>
          <w:lang w:eastAsia="fr-FR" w:bidi="fr-FR"/>
        </w:rPr>
        <w:t>un homme, s</w:t>
      </w:r>
      <w:r>
        <w:rPr>
          <w:szCs w:val="24"/>
          <w:lang w:eastAsia="fr-FR" w:bidi="fr-FR"/>
        </w:rPr>
        <w:t>’</w:t>
      </w:r>
      <w:r w:rsidRPr="00513B04">
        <w:rPr>
          <w:szCs w:val="24"/>
          <w:lang w:eastAsia="fr-FR" w:bidi="fr-FR"/>
        </w:rPr>
        <w:t>il ne devient pas un no</w:t>
      </w:r>
      <w:r w:rsidRPr="00513B04">
        <w:rPr>
          <w:szCs w:val="24"/>
          <w:lang w:eastAsia="fr-FR" w:bidi="fr-FR"/>
        </w:rPr>
        <w:t>u</w:t>
      </w:r>
      <w:r w:rsidRPr="00513B04">
        <w:rPr>
          <w:szCs w:val="24"/>
          <w:lang w:eastAsia="fr-FR" w:bidi="fr-FR"/>
        </w:rPr>
        <w:t>vel homme et un nouveau vase</w:t>
      </w:r>
      <w:r w:rsidRPr="00513B04">
        <w:t> !</w:t>
      </w:r>
      <w:r w:rsidRPr="00513B04">
        <w:rPr>
          <w:szCs w:val="24"/>
          <w:lang w:eastAsia="fr-FR" w:bidi="fr-FR"/>
        </w:rPr>
        <w:t xml:space="preserve"> mais cette métamorphose, combien elle est difficile, semblable à un pénible enfantement</w:t>
      </w:r>
      <w:r w:rsidRPr="00513B04">
        <w:t> !</w:t>
      </w:r>
      <w:r w:rsidRPr="00513B04">
        <w:rPr>
          <w:szCs w:val="24"/>
          <w:lang w:eastAsia="fr-FR" w:bidi="fr-FR"/>
        </w:rPr>
        <w:t xml:space="preserve"> Et le rapport de compréhension, comme il est fragile, côtoyant à ch</w:t>
      </w:r>
      <w:r w:rsidRPr="00513B04">
        <w:rPr>
          <w:szCs w:val="24"/>
          <w:lang w:eastAsia="fr-FR" w:bidi="fr-FR"/>
        </w:rPr>
        <w:t>a</w:t>
      </w:r>
      <w:r w:rsidRPr="00513B04">
        <w:rPr>
          <w:szCs w:val="24"/>
          <w:lang w:eastAsia="fr-FR" w:bidi="fr-FR"/>
        </w:rPr>
        <w:t>que instant les limites du malentendu, quand l</w:t>
      </w:r>
      <w:r>
        <w:rPr>
          <w:szCs w:val="24"/>
          <w:lang w:eastAsia="fr-FR" w:bidi="fr-FR"/>
        </w:rPr>
        <w:t>’</w:t>
      </w:r>
      <w:r w:rsidRPr="00513B04">
        <w:rPr>
          <w:szCs w:val="24"/>
          <w:lang w:eastAsia="fr-FR" w:bidi="fr-FR"/>
        </w:rPr>
        <w:t>angoisse de la faute veut troubler la paix de l</w:t>
      </w:r>
      <w:r>
        <w:rPr>
          <w:szCs w:val="24"/>
          <w:lang w:eastAsia="fr-FR" w:bidi="fr-FR"/>
        </w:rPr>
        <w:t>’</w:t>
      </w:r>
      <w:r w:rsidRPr="00513B04">
        <w:rPr>
          <w:szCs w:val="24"/>
          <w:lang w:eastAsia="fr-FR" w:bidi="fr-FR"/>
        </w:rPr>
        <w:t>amour</w:t>
      </w:r>
      <w:r w:rsidRPr="00513B04">
        <w:t> !</w:t>
      </w:r>
      <w:r w:rsidRPr="00513B04">
        <w:rPr>
          <w:szCs w:val="24"/>
          <w:lang w:eastAsia="fr-FR" w:bidi="fr-FR"/>
        </w:rPr>
        <w:t xml:space="preserve"> Et le rapport de compréhension, comment n</w:t>
      </w:r>
      <w:r>
        <w:rPr>
          <w:szCs w:val="24"/>
          <w:lang w:eastAsia="fr-FR" w:bidi="fr-FR"/>
        </w:rPr>
        <w:t>’</w:t>
      </w:r>
      <w:r w:rsidRPr="00513B04">
        <w:rPr>
          <w:szCs w:val="24"/>
          <w:lang w:eastAsia="fr-FR" w:bidi="fr-FR"/>
        </w:rPr>
        <w:t>est-il pas une épouvante</w:t>
      </w:r>
      <w:r w:rsidRPr="00513B04">
        <w:t> :</w:t>
      </w:r>
      <w:r w:rsidRPr="00513B04">
        <w:rPr>
          <w:szCs w:val="24"/>
          <w:lang w:eastAsia="fr-FR" w:bidi="fr-FR"/>
        </w:rPr>
        <w:t xml:space="preserve"> car il est moins épouva</w:t>
      </w:r>
      <w:r w:rsidRPr="00513B04">
        <w:rPr>
          <w:szCs w:val="24"/>
          <w:lang w:eastAsia="fr-FR" w:bidi="fr-FR"/>
        </w:rPr>
        <w:t>n</w:t>
      </w:r>
      <w:r w:rsidRPr="00513B04">
        <w:rPr>
          <w:szCs w:val="24"/>
          <w:lang w:eastAsia="fr-FR" w:bidi="fr-FR"/>
        </w:rPr>
        <w:t>table de tomber sur le visage quand les montagnes tremblent</w:t>
      </w:r>
      <w:r>
        <w:rPr>
          <w:szCs w:val="24"/>
          <w:lang w:eastAsia="fr-FR" w:bidi="fr-FR"/>
        </w:rPr>
        <w:t> </w:t>
      </w:r>
      <w:r w:rsidRPr="00513B04">
        <w:rPr>
          <w:rStyle w:val="Appelnotedebasdep"/>
          <w:szCs w:val="24"/>
          <w:lang w:eastAsia="fr-FR" w:bidi="fr-FR"/>
        </w:rPr>
        <w:footnoteReference w:id="53"/>
      </w:r>
      <w:r w:rsidRPr="00513B04">
        <w:rPr>
          <w:szCs w:val="24"/>
          <w:lang w:eastAsia="fr-FR" w:bidi="fr-FR"/>
        </w:rPr>
        <w:t xml:space="preserve"> à la voix du dieu que d</w:t>
      </w:r>
      <w:r>
        <w:rPr>
          <w:szCs w:val="24"/>
          <w:lang w:eastAsia="fr-FR" w:bidi="fr-FR"/>
        </w:rPr>
        <w:t>’</w:t>
      </w:r>
      <w:r w:rsidRPr="00513B04">
        <w:rPr>
          <w:szCs w:val="24"/>
          <w:lang w:eastAsia="fr-FR" w:bidi="fr-FR"/>
        </w:rPr>
        <w:t>être assis auprès de lui comme auprès d</w:t>
      </w:r>
      <w:r>
        <w:rPr>
          <w:szCs w:val="24"/>
          <w:lang w:eastAsia="fr-FR" w:bidi="fr-FR"/>
        </w:rPr>
        <w:t>’</w:t>
      </w:r>
      <w:r w:rsidRPr="00513B04">
        <w:rPr>
          <w:szCs w:val="24"/>
          <w:lang w:eastAsia="fr-FR" w:bidi="fr-FR"/>
        </w:rPr>
        <w:t>un égal, et pourtant n</w:t>
      </w:r>
      <w:r>
        <w:rPr>
          <w:szCs w:val="24"/>
          <w:lang w:eastAsia="fr-FR" w:bidi="fr-FR"/>
        </w:rPr>
        <w:t>’</w:t>
      </w:r>
      <w:r w:rsidRPr="00513B04">
        <w:rPr>
          <w:szCs w:val="24"/>
          <w:lang w:eastAsia="fr-FR" w:bidi="fr-FR"/>
        </w:rPr>
        <w:t>est-ce pas ju</w:t>
      </w:r>
      <w:r w:rsidRPr="00513B04">
        <w:rPr>
          <w:szCs w:val="24"/>
          <w:lang w:eastAsia="fr-FR" w:bidi="fr-FR"/>
        </w:rPr>
        <w:t>s</w:t>
      </w:r>
      <w:r w:rsidRPr="00513B04">
        <w:rPr>
          <w:szCs w:val="24"/>
          <w:lang w:eastAsia="fr-FR" w:bidi="fr-FR"/>
        </w:rPr>
        <w:t>tement le souci du dieu que l</w:t>
      </w:r>
      <w:r>
        <w:rPr>
          <w:szCs w:val="24"/>
          <w:lang w:eastAsia="fr-FR" w:bidi="fr-FR"/>
        </w:rPr>
        <w:t>’</w:t>
      </w:r>
      <w:r w:rsidRPr="00513B04">
        <w:rPr>
          <w:szCs w:val="24"/>
          <w:lang w:eastAsia="fr-FR" w:bidi="fr-FR"/>
        </w:rPr>
        <w:t>on soit ainsi avec lui</w:t>
      </w:r>
      <w:r w:rsidRPr="00513B04">
        <w:t> ?</w:t>
      </w:r>
    </w:p>
    <w:p w:rsidR="00EC7671" w:rsidRPr="00683DF3" w:rsidRDefault="00EC7671" w:rsidP="00EC7671">
      <w:pPr>
        <w:spacing w:before="120" w:after="120"/>
        <w:jc w:val="both"/>
        <w:rPr>
          <w:szCs w:val="24"/>
          <w:lang w:eastAsia="fr-FR" w:bidi="fr-FR"/>
        </w:rPr>
      </w:pPr>
      <w:r w:rsidRPr="00513B04">
        <w:rPr>
          <w:szCs w:val="24"/>
          <w:lang w:eastAsia="fr-FR" w:bidi="fr-FR"/>
        </w:rPr>
        <w:t>Si maintenant quelqu</w:t>
      </w:r>
      <w:r>
        <w:rPr>
          <w:szCs w:val="24"/>
          <w:lang w:eastAsia="fr-FR" w:bidi="fr-FR"/>
        </w:rPr>
        <w:t>’</w:t>
      </w:r>
      <w:r w:rsidRPr="00513B04">
        <w:rPr>
          <w:szCs w:val="24"/>
          <w:lang w:eastAsia="fr-FR" w:bidi="fr-FR"/>
        </w:rPr>
        <w:t>un venait dire</w:t>
      </w:r>
      <w:r w:rsidRPr="00513B04">
        <w:t> :</w:t>
      </w:r>
      <w:r w:rsidRPr="00513B04">
        <w:rPr>
          <w:szCs w:val="24"/>
          <w:lang w:eastAsia="fr-FR" w:bidi="fr-FR"/>
        </w:rPr>
        <w:t xml:space="preserve"> </w:t>
      </w:r>
      <w:r>
        <w:t>« </w:t>
      </w:r>
      <w:r w:rsidRPr="00513B04">
        <w:rPr>
          <w:szCs w:val="24"/>
          <w:lang w:eastAsia="fr-FR" w:bidi="fr-FR"/>
        </w:rPr>
        <w:t>Ton essai poétique est le plus piètre des plagiats qu</w:t>
      </w:r>
      <w:r>
        <w:rPr>
          <w:szCs w:val="24"/>
          <w:lang w:eastAsia="fr-FR" w:bidi="fr-FR"/>
        </w:rPr>
        <w:t>’</w:t>
      </w:r>
      <w:r w:rsidRPr="00513B04">
        <w:rPr>
          <w:szCs w:val="24"/>
          <w:lang w:eastAsia="fr-FR" w:bidi="fr-FR"/>
        </w:rPr>
        <w:t>on ait jamais fait</w:t>
      </w:r>
      <w:r w:rsidRPr="00513B04">
        <w:t> ;</w:t>
      </w:r>
      <w:r w:rsidRPr="00513B04">
        <w:rPr>
          <w:szCs w:val="24"/>
          <w:lang w:eastAsia="fr-FR" w:bidi="fr-FR"/>
        </w:rPr>
        <w:t xml:space="preserve"> car il n</w:t>
      </w:r>
      <w:r>
        <w:rPr>
          <w:szCs w:val="24"/>
          <w:lang w:eastAsia="fr-FR" w:bidi="fr-FR"/>
        </w:rPr>
        <w:t>’</w:t>
      </w:r>
      <w:r w:rsidRPr="00513B04">
        <w:rPr>
          <w:szCs w:val="24"/>
          <w:lang w:eastAsia="fr-FR" w:bidi="fr-FR"/>
        </w:rPr>
        <w:t>est ni plus ni moins que ce que chaque enfant sait</w:t>
      </w:r>
      <w:r>
        <w:t> </w:t>
      </w:r>
      <w:r w:rsidRPr="00513B04">
        <w:t>»</w:t>
      </w:r>
      <w:r w:rsidRPr="00513B04">
        <w:rPr>
          <w:szCs w:val="24"/>
          <w:lang w:eastAsia="fr-FR" w:bidi="fr-FR"/>
        </w:rPr>
        <w:t>, je devrais non sans honte a</w:t>
      </w:r>
      <w:r w:rsidRPr="00513B04">
        <w:rPr>
          <w:szCs w:val="24"/>
          <w:lang w:eastAsia="fr-FR" w:bidi="fr-FR"/>
        </w:rPr>
        <w:t>p</w:t>
      </w:r>
      <w:r w:rsidRPr="00513B04">
        <w:rPr>
          <w:szCs w:val="24"/>
          <w:lang w:eastAsia="fr-FR" w:bidi="fr-FR"/>
        </w:rPr>
        <w:t xml:space="preserve">prendre que je suis un menteur. Mais pourquoi </w:t>
      </w:r>
      <w:r>
        <w:t>« </w:t>
      </w:r>
      <w:r w:rsidRPr="00513B04">
        <w:rPr>
          <w:szCs w:val="24"/>
          <w:lang w:eastAsia="fr-FR" w:bidi="fr-FR"/>
        </w:rPr>
        <w:t>le plus piètre</w:t>
      </w:r>
      <w:r>
        <w:t> </w:t>
      </w:r>
      <w:r w:rsidRPr="00513B04">
        <w:t>» ?</w:t>
      </w:r>
      <w:r w:rsidRPr="00513B04">
        <w:rPr>
          <w:szCs w:val="24"/>
          <w:lang w:eastAsia="fr-FR" w:bidi="fr-FR"/>
        </w:rPr>
        <w:t xml:space="preserve"> Tout poète, qui vole son bien, ne le vole-t-il pas à un autre poète, et </w:t>
      </w:r>
      <w:r w:rsidRPr="00513B04">
        <w:t xml:space="preserve">[74] </w:t>
      </w:r>
      <w:r w:rsidRPr="00513B04">
        <w:rPr>
          <w:szCs w:val="24"/>
          <w:lang w:eastAsia="fr-FR" w:bidi="fr-FR"/>
        </w:rPr>
        <w:t>ainsi ne sommes-nous pas tous aussi misérables</w:t>
      </w:r>
      <w:r w:rsidRPr="00513B04">
        <w:t> ?</w:t>
      </w:r>
      <w:r w:rsidRPr="00513B04">
        <w:rPr>
          <w:szCs w:val="24"/>
          <w:lang w:eastAsia="fr-FR" w:bidi="fr-FR"/>
        </w:rPr>
        <w:t xml:space="preserve"> Que dis-je, mes larcins sont peut-être plus inoffensifs que d</w:t>
      </w:r>
      <w:r>
        <w:rPr>
          <w:szCs w:val="24"/>
          <w:lang w:eastAsia="fr-FR" w:bidi="fr-FR"/>
        </w:rPr>
        <w:t>’</w:t>
      </w:r>
      <w:r w:rsidRPr="00513B04">
        <w:rPr>
          <w:szCs w:val="24"/>
          <w:lang w:eastAsia="fr-FR" w:bidi="fr-FR"/>
        </w:rPr>
        <w:t>autres, car ils sont plus faciles à découvrir. Mais qui est le poète</w:t>
      </w:r>
      <w:r w:rsidRPr="00513B04">
        <w:t> ?</w:t>
      </w:r>
      <w:r w:rsidRPr="00513B04">
        <w:rPr>
          <w:szCs w:val="24"/>
          <w:lang w:eastAsia="fr-FR" w:bidi="fr-FR"/>
        </w:rPr>
        <w:t xml:space="preserve"> Si j</w:t>
      </w:r>
      <w:r>
        <w:rPr>
          <w:szCs w:val="24"/>
          <w:lang w:eastAsia="fr-FR" w:bidi="fr-FR"/>
        </w:rPr>
        <w:t>’</w:t>
      </w:r>
      <w:r w:rsidRPr="00513B04">
        <w:rPr>
          <w:szCs w:val="24"/>
          <w:lang w:eastAsia="fr-FR" w:bidi="fr-FR"/>
        </w:rPr>
        <w:t>avais assez de courto</w:t>
      </w:r>
      <w:r w:rsidRPr="00513B04">
        <w:rPr>
          <w:szCs w:val="24"/>
          <w:lang w:eastAsia="fr-FR" w:bidi="fr-FR"/>
        </w:rPr>
        <w:t>i</w:t>
      </w:r>
      <w:r w:rsidRPr="00513B04">
        <w:rPr>
          <w:szCs w:val="24"/>
          <w:lang w:eastAsia="fr-FR" w:bidi="fr-FR"/>
        </w:rPr>
        <w:t>sie pour croire que c</w:t>
      </w:r>
      <w:r>
        <w:rPr>
          <w:szCs w:val="24"/>
          <w:lang w:eastAsia="fr-FR" w:bidi="fr-FR"/>
        </w:rPr>
        <w:t>’</w:t>
      </w:r>
      <w:r w:rsidRPr="00513B04">
        <w:rPr>
          <w:szCs w:val="24"/>
          <w:lang w:eastAsia="fr-FR" w:bidi="fr-FR"/>
        </w:rPr>
        <w:t>est toi, toi qui me condamnes, peut-être te me</w:t>
      </w:r>
      <w:r w:rsidRPr="00513B04">
        <w:rPr>
          <w:szCs w:val="24"/>
          <w:lang w:eastAsia="fr-FR" w:bidi="fr-FR"/>
        </w:rPr>
        <w:t>t</w:t>
      </w:r>
      <w:r w:rsidRPr="00513B04">
        <w:rPr>
          <w:szCs w:val="24"/>
          <w:lang w:eastAsia="fr-FR" w:bidi="fr-FR"/>
        </w:rPr>
        <w:t>trais-tu encore en colère. N</w:t>
      </w:r>
      <w:r>
        <w:rPr>
          <w:szCs w:val="24"/>
          <w:lang w:eastAsia="fr-FR" w:bidi="fr-FR"/>
        </w:rPr>
        <w:t>’</w:t>
      </w:r>
      <w:r w:rsidRPr="00513B04">
        <w:rPr>
          <w:szCs w:val="24"/>
          <w:lang w:eastAsia="fr-FR" w:bidi="fr-FR"/>
        </w:rPr>
        <w:t>y a-t-il donc pas de poète, quoiqu</w:t>
      </w:r>
      <w:r>
        <w:rPr>
          <w:szCs w:val="24"/>
          <w:lang w:eastAsia="fr-FR" w:bidi="fr-FR"/>
        </w:rPr>
        <w:t>’</w:t>
      </w:r>
      <w:r w:rsidRPr="00513B04">
        <w:rPr>
          <w:szCs w:val="24"/>
          <w:lang w:eastAsia="fr-FR" w:bidi="fr-FR"/>
        </w:rPr>
        <w:t>il y ait pourtant une fiction poétique</w:t>
      </w:r>
      <w:r w:rsidRPr="00513B04">
        <w:t> ?</w:t>
      </w:r>
      <w:r w:rsidRPr="00513B04">
        <w:rPr>
          <w:szCs w:val="24"/>
          <w:lang w:eastAsia="fr-FR" w:bidi="fr-FR"/>
        </w:rPr>
        <w:t xml:space="preserve"> Ce serait bien étrange, comme d</w:t>
      </w:r>
      <w:r>
        <w:rPr>
          <w:szCs w:val="24"/>
          <w:lang w:eastAsia="fr-FR" w:bidi="fr-FR"/>
        </w:rPr>
        <w:t>’</w:t>
      </w:r>
      <w:r w:rsidRPr="00513B04">
        <w:rPr>
          <w:szCs w:val="24"/>
          <w:lang w:eastAsia="fr-FR" w:bidi="fr-FR"/>
        </w:rPr>
        <w:t>entendre un morceau de flûte sans qu</w:t>
      </w:r>
      <w:r>
        <w:rPr>
          <w:szCs w:val="24"/>
          <w:lang w:eastAsia="fr-FR" w:bidi="fr-FR"/>
        </w:rPr>
        <w:t>’</w:t>
      </w:r>
      <w:r w:rsidRPr="00513B04">
        <w:rPr>
          <w:szCs w:val="24"/>
          <w:lang w:eastAsia="fr-FR" w:bidi="fr-FR"/>
        </w:rPr>
        <w:t>il y eût de joueur de flûte. À moins que cet essai poétique soit peut-être comme ces proverbes dont on ne connaît pas les auteurs, pa</w:t>
      </w:r>
      <w:r w:rsidRPr="00513B04">
        <w:rPr>
          <w:szCs w:val="24"/>
          <w:lang w:eastAsia="fr-FR" w:bidi="fr-FR"/>
        </w:rPr>
        <w:t>r</w:t>
      </w:r>
      <w:r w:rsidRPr="00513B04">
        <w:rPr>
          <w:szCs w:val="24"/>
          <w:lang w:eastAsia="fr-FR" w:bidi="fr-FR"/>
        </w:rPr>
        <w:t>ce que c</w:t>
      </w:r>
      <w:r>
        <w:rPr>
          <w:szCs w:val="24"/>
          <w:lang w:eastAsia="fr-FR" w:bidi="fr-FR"/>
        </w:rPr>
        <w:t>’</w:t>
      </w:r>
      <w:r w:rsidRPr="00513B04">
        <w:rPr>
          <w:szCs w:val="24"/>
          <w:lang w:eastAsia="fr-FR" w:bidi="fr-FR"/>
        </w:rPr>
        <w:t>est comme si l</w:t>
      </w:r>
      <w:r>
        <w:rPr>
          <w:szCs w:val="24"/>
          <w:lang w:eastAsia="fr-FR" w:bidi="fr-FR"/>
        </w:rPr>
        <w:t>’</w:t>
      </w:r>
      <w:r w:rsidRPr="00513B04">
        <w:rPr>
          <w:szCs w:val="24"/>
          <w:lang w:eastAsia="fr-FR" w:bidi="fr-FR"/>
        </w:rPr>
        <w:t>humanité entière les avait conçus, et n</w:t>
      </w:r>
      <w:r>
        <w:rPr>
          <w:szCs w:val="24"/>
          <w:lang w:eastAsia="fr-FR" w:bidi="fr-FR"/>
        </w:rPr>
        <w:t>’</w:t>
      </w:r>
      <w:r w:rsidRPr="00513B04">
        <w:rPr>
          <w:szCs w:val="24"/>
          <w:lang w:eastAsia="fr-FR" w:bidi="fr-FR"/>
        </w:rPr>
        <w:t>était-ce pas pour cela que tu appelais mon plagiat le plus piètre des plagiats</w:t>
      </w:r>
      <w:r w:rsidRPr="00513B04">
        <w:t> :</w:t>
      </w:r>
      <w:r w:rsidRPr="00513B04">
        <w:rPr>
          <w:szCs w:val="24"/>
          <w:lang w:eastAsia="fr-FR" w:bidi="fr-FR"/>
        </w:rPr>
        <w:t xml:space="preserve"> parce que j</w:t>
      </w:r>
      <w:r>
        <w:rPr>
          <w:szCs w:val="24"/>
          <w:lang w:eastAsia="fr-FR" w:bidi="fr-FR"/>
        </w:rPr>
        <w:t>’</w:t>
      </w:r>
      <w:r w:rsidRPr="00513B04">
        <w:rPr>
          <w:szCs w:val="24"/>
          <w:lang w:eastAsia="fr-FR" w:bidi="fr-FR"/>
        </w:rPr>
        <w:t>avais volé non pas un seul homme mais tout le ge</w:t>
      </w:r>
      <w:r w:rsidRPr="00513B04">
        <w:rPr>
          <w:szCs w:val="24"/>
          <w:lang w:eastAsia="fr-FR" w:bidi="fr-FR"/>
        </w:rPr>
        <w:t>n</w:t>
      </w:r>
      <w:r w:rsidRPr="00513B04">
        <w:rPr>
          <w:szCs w:val="24"/>
          <w:lang w:eastAsia="fr-FR" w:bidi="fr-FR"/>
        </w:rPr>
        <w:t>re humain, et que, simple homme moi-même, oui, pauvre voleur, je me donnais des grands airs d</w:t>
      </w:r>
      <w:r>
        <w:rPr>
          <w:szCs w:val="24"/>
          <w:lang w:eastAsia="fr-FR" w:bidi="fr-FR"/>
        </w:rPr>
        <w:t>’</w:t>
      </w:r>
      <w:r w:rsidRPr="00513B04">
        <w:rPr>
          <w:szCs w:val="24"/>
          <w:lang w:eastAsia="fr-FR" w:bidi="fr-FR"/>
        </w:rPr>
        <w:t>être le ge</w:t>
      </w:r>
      <w:r w:rsidRPr="00513B04">
        <w:rPr>
          <w:szCs w:val="24"/>
          <w:lang w:eastAsia="fr-FR" w:bidi="fr-FR"/>
        </w:rPr>
        <w:t>n</w:t>
      </w:r>
      <w:r w:rsidRPr="00513B04">
        <w:rPr>
          <w:szCs w:val="24"/>
          <w:lang w:eastAsia="fr-FR" w:bidi="fr-FR"/>
        </w:rPr>
        <w:t>re h</w:t>
      </w:r>
      <w:r w:rsidRPr="00513B04">
        <w:rPr>
          <w:szCs w:val="24"/>
          <w:lang w:eastAsia="fr-FR" w:bidi="fr-FR"/>
        </w:rPr>
        <w:t>u</w:t>
      </w:r>
      <w:r w:rsidRPr="00513B04">
        <w:rPr>
          <w:szCs w:val="24"/>
          <w:lang w:eastAsia="fr-FR" w:bidi="fr-FR"/>
        </w:rPr>
        <w:t>main</w:t>
      </w:r>
      <w:r w:rsidRPr="00513B04">
        <w:t> ?</w:t>
      </w:r>
      <w:r w:rsidRPr="00513B04">
        <w:rPr>
          <w:szCs w:val="24"/>
          <w:lang w:eastAsia="fr-FR" w:bidi="fr-FR"/>
        </w:rPr>
        <w:t xml:space="preserve"> S</w:t>
      </w:r>
      <w:r>
        <w:rPr>
          <w:szCs w:val="24"/>
          <w:lang w:eastAsia="fr-FR" w:bidi="fr-FR"/>
        </w:rPr>
        <w:t>’</w:t>
      </w:r>
      <w:r w:rsidRPr="00513B04">
        <w:rPr>
          <w:szCs w:val="24"/>
          <w:lang w:eastAsia="fr-FR" w:bidi="fr-FR"/>
        </w:rPr>
        <w:t>il en était ainsi, si me promenant parmi les hommes je voyais que tout le monde le connaissait, mais que chacun savait en même temps qu</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en était pas l</w:t>
      </w:r>
      <w:r>
        <w:rPr>
          <w:szCs w:val="24"/>
          <w:lang w:eastAsia="fr-FR" w:bidi="fr-FR"/>
        </w:rPr>
        <w:t>’</w:t>
      </w:r>
      <w:r w:rsidRPr="00513B04">
        <w:rPr>
          <w:szCs w:val="24"/>
          <w:lang w:eastAsia="fr-FR" w:bidi="fr-FR"/>
        </w:rPr>
        <w:t>auteur, pourrais-je en conclure</w:t>
      </w:r>
      <w:r w:rsidRPr="00513B04">
        <w:t> :</w:t>
      </w:r>
      <w:r w:rsidRPr="00513B04">
        <w:rPr>
          <w:szCs w:val="24"/>
          <w:lang w:eastAsia="fr-FR" w:bidi="fr-FR"/>
        </w:rPr>
        <w:t xml:space="preserve"> ai</w:t>
      </w:r>
      <w:r w:rsidRPr="00513B04">
        <w:rPr>
          <w:szCs w:val="24"/>
          <w:lang w:eastAsia="fr-FR" w:bidi="fr-FR"/>
        </w:rPr>
        <w:t>n</w:t>
      </w:r>
      <w:r w:rsidRPr="00513B04">
        <w:rPr>
          <w:szCs w:val="24"/>
          <w:lang w:eastAsia="fr-FR" w:bidi="fr-FR"/>
        </w:rPr>
        <w:t>si donc, c</w:t>
      </w:r>
      <w:r>
        <w:rPr>
          <w:szCs w:val="24"/>
          <w:lang w:eastAsia="fr-FR" w:bidi="fr-FR"/>
        </w:rPr>
        <w:t>’</w:t>
      </w:r>
      <w:r w:rsidRPr="00513B04">
        <w:rPr>
          <w:szCs w:val="24"/>
          <w:lang w:eastAsia="fr-FR" w:bidi="fr-FR"/>
        </w:rPr>
        <w:t>est le genre humain qui l</w:t>
      </w:r>
      <w:r>
        <w:rPr>
          <w:szCs w:val="24"/>
          <w:lang w:eastAsia="fr-FR" w:bidi="fr-FR"/>
        </w:rPr>
        <w:t>’</w:t>
      </w:r>
      <w:r w:rsidRPr="00513B04">
        <w:rPr>
          <w:szCs w:val="24"/>
          <w:lang w:eastAsia="fr-FR" w:bidi="fr-FR"/>
        </w:rPr>
        <w:t>a fait</w:t>
      </w:r>
      <w:r w:rsidRPr="00513B04">
        <w:t> ?</w:t>
      </w:r>
      <w:r w:rsidRPr="00513B04">
        <w:rPr>
          <w:szCs w:val="24"/>
          <w:lang w:eastAsia="fr-FR" w:bidi="fr-FR"/>
        </w:rPr>
        <w:t xml:space="preserve"> Ne serait-ce pas étra</w:t>
      </w:r>
      <w:r w:rsidRPr="00513B04">
        <w:rPr>
          <w:szCs w:val="24"/>
          <w:lang w:eastAsia="fr-FR" w:bidi="fr-FR"/>
        </w:rPr>
        <w:t>n</w:t>
      </w:r>
      <w:r w:rsidRPr="00513B04">
        <w:rPr>
          <w:szCs w:val="24"/>
          <w:lang w:eastAsia="fr-FR" w:bidi="fr-FR"/>
        </w:rPr>
        <w:t>ge</w:t>
      </w:r>
      <w:r w:rsidRPr="00513B04">
        <w:t> ?</w:t>
      </w:r>
      <w:r w:rsidRPr="00513B04">
        <w:rPr>
          <w:szCs w:val="24"/>
          <w:lang w:eastAsia="fr-FR" w:bidi="fr-FR"/>
        </w:rPr>
        <w:t xml:space="preserve"> Car si tout le genre humain en était l</w:t>
      </w:r>
      <w:r>
        <w:rPr>
          <w:szCs w:val="24"/>
          <w:lang w:eastAsia="fr-FR" w:bidi="fr-FR"/>
        </w:rPr>
        <w:t>’</w:t>
      </w:r>
      <w:r w:rsidRPr="00513B04">
        <w:rPr>
          <w:szCs w:val="24"/>
          <w:lang w:eastAsia="fr-FR" w:bidi="fr-FR"/>
        </w:rPr>
        <w:t>auteur, ne devrait-on pas pouvoir dire que ch</w:t>
      </w:r>
      <w:r w:rsidRPr="00513B04">
        <w:rPr>
          <w:szCs w:val="24"/>
          <w:lang w:eastAsia="fr-FR" w:bidi="fr-FR"/>
        </w:rPr>
        <w:t>a</w:t>
      </w:r>
      <w:r w:rsidRPr="00513B04">
        <w:rPr>
          <w:szCs w:val="24"/>
          <w:lang w:eastAsia="fr-FR" w:bidi="fr-FR"/>
        </w:rPr>
        <w:t>cun était tout près de l</w:t>
      </w:r>
      <w:r>
        <w:rPr>
          <w:szCs w:val="24"/>
          <w:lang w:eastAsia="fr-FR" w:bidi="fr-FR"/>
        </w:rPr>
        <w:t>’</w:t>
      </w:r>
      <w:r w:rsidRPr="00513B04">
        <w:rPr>
          <w:szCs w:val="24"/>
          <w:lang w:eastAsia="fr-FR" w:bidi="fr-FR"/>
        </w:rPr>
        <w:t>être</w:t>
      </w:r>
      <w:r w:rsidRPr="00513B04">
        <w:t> ?</w:t>
      </w:r>
      <w:r w:rsidRPr="00513B04">
        <w:rPr>
          <w:szCs w:val="24"/>
          <w:lang w:eastAsia="fr-FR" w:bidi="fr-FR"/>
        </w:rPr>
        <w:t xml:space="preserve"> Ne te semble-t-il pas que l</w:t>
      </w:r>
      <w:r>
        <w:rPr>
          <w:szCs w:val="24"/>
          <w:lang w:eastAsia="fr-FR" w:bidi="fr-FR"/>
        </w:rPr>
        <w:t>’</w:t>
      </w:r>
      <w:r w:rsidRPr="00513B04">
        <w:rPr>
          <w:szCs w:val="24"/>
          <w:lang w:eastAsia="fr-FR" w:bidi="fr-FR"/>
        </w:rPr>
        <w:t>affaire devient scabreuse, alors que le tout, au début, semblait si fac</w:t>
      </w:r>
      <w:r w:rsidRPr="00513B04">
        <w:rPr>
          <w:szCs w:val="24"/>
          <w:lang w:eastAsia="fr-FR" w:bidi="fr-FR"/>
        </w:rPr>
        <w:t>i</w:t>
      </w:r>
      <w:r w:rsidRPr="00513B04">
        <w:rPr>
          <w:szCs w:val="24"/>
          <w:lang w:eastAsia="fr-FR" w:bidi="fr-FR"/>
        </w:rPr>
        <w:t>lement réglé par ton bref sarcasme, quand tu qualifiais mon essai de dernier des plagiats et que je devais rougir de me l</w:t>
      </w:r>
      <w:r>
        <w:rPr>
          <w:szCs w:val="24"/>
          <w:lang w:eastAsia="fr-FR" w:bidi="fr-FR"/>
        </w:rPr>
        <w:t>’</w:t>
      </w:r>
      <w:r w:rsidRPr="00513B04">
        <w:rPr>
          <w:szCs w:val="24"/>
          <w:lang w:eastAsia="fr-FR" w:bidi="fr-FR"/>
        </w:rPr>
        <w:t>entendre dire</w:t>
      </w:r>
      <w:r w:rsidRPr="00513B04">
        <w:t> ?</w:t>
      </w:r>
      <w:r w:rsidRPr="00513B04">
        <w:rPr>
          <w:szCs w:val="24"/>
          <w:lang w:eastAsia="fr-FR" w:bidi="fr-FR"/>
        </w:rPr>
        <w:t xml:space="preserve"> Ainsi peut-être ne s</w:t>
      </w:r>
      <w:r>
        <w:rPr>
          <w:szCs w:val="24"/>
          <w:lang w:eastAsia="fr-FR" w:bidi="fr-FR"/>
        </w:rPr>
        <w:t>’</w:t>
      </w:r>
      <w:r w:rsidRPr="00513B04">
        <w:rPr>
          <w:szCs w:val="24"/>
          <w:lang w:eastAsia="fr-FR" w:bidi="fr-FR"/>
        </w:rPr>
        <w:t>agit-il pas d</w:t>
      </w:r>
      <w:r>
        <w:rPr>
          <w:szCs w:val="24"/>
          <w:lang w:eastAsia="fr-FR" w:bidi="fr-FR"/>
        </w:rPr>
        <w:t>’</w:t>
      </w:r>
      <w:r w:rsidRPr="00513B04">
        <w:rPr>
          <w:szCs w:val="24"/>
          <w:lang w:eastAsia="fr-FR" w:bidi="fr-FR"/>
        </w:rPr>
        <w:t>une invention poétique, ou, en tout cas, d</w:t>
      </w:r>
      <w:r>
        <w:rPr>
          <w:szCs w:val="24"/>
          <w:lang w:eastAsia="fr-FR" w:bidi="fr-FR"/>
        </w:rPr>
        <w:t>’</w:t>
      </w:r>
      <w:r w:rsidRPr="00513B04">
        <w:rPr>
          <w:szCs w:val="24"/>
          <w:lang w:eastAsia="fr-FR" w:bidi="fr-FR"/>
        </w:rPr>
        <w:t>une nature telle qu</w:t>
      </w:r>
      <w:r>
        <w:rPr>
          <w:szCs w:val="24"/>
          <w:lang w:eastAsia="fr-FR" w:bidi="fr-FR"/>
        </w:rPr>
        <w:t>’</w:t>
      </w:r>
      <w:r w:rsidRPr="00513B04">
        <w:rPr>
          <w:szCs w:val="24"/>
          <w:lang w:eastAsia="fr-FR" w:bidi="fr-FR"/>
        </w:rPr>
        <w:t>elle puisse être imp</w:t>
      </w:r>
      <w:r w:rsidRPr="00513B04">
        <w:rPr>
          <w:szCs w:val="24"/>
          <w:lang w:eastAsia="fr-FR" w:bidi="fr-FR"/>
        </w:rPr>
        <w:t>u</w:t>
      </w:r>
      <w:r w:rsidRPr="00513B04">
        <w:rPr>
          <w:szCs w:val="24"/>
          <w:lang w:eastAsia="fr-FR" w:bidi="fr-FR"/>
        </w:rPr>
        <w:t>tée à un homme, ni au genre humain. Et je te comprends, c</w:t>
      </w:r>
      <w:r>
        <w:rPr>
          <w:szCs w:val="24"/>
          <w:lang w:eastAsia="fr-FR" w:bidi="fr-FR"/>
        </w:rPr>
        <w:t>’</w:t>
      </w:r>
      <w:r w:rsidRPr="00513B04">
        <w:rPr>
          <w:szCs w:val="24"/>
          <w:lang w:eastAsia="fr-FR" w:bidi="fr-FR"/>
        </w:rPr>
        <w:t>est pour cela que tu appelais mon procédé le plus piètre des plagiats</w:t>
      </w:r>
      <w:r w:rsidRPr="00513B04">
        <w:t> :</w:t>
      </w:r>
      <w:r w:rsidRPr="00513B04">
        <w:rPr>
          <w:szCs w:val="24"/>
          <w:lang w:eastAsia="fr-FR" w:bidi="fr-FR"/>
        </w:rPr>
        <w:t xml:space="preserve"> parce que mon larcin n</w:t>
      </w:r>
      <w:r>
        <w:rPr>
          <w:szCs w:val="24"/>
          <w:lang w:eastAsia="fr-FR" w:bidi="fr-FR"/>
        </w:rPr>
        <w:t>’</w:t>
      </w:r>
      <w:r w:rsidRPr="00513B04">
        <w:rPr>
          <w:szCs w:val="24"/>
          <w:lang w:eastAsia="fr-FR" w:bidi="fr-FR"/>
        </w:rPr>
        <w:t>était pas effectué aux dépens d</w:t>
      </w:r>
      <w:r>
        <w:rPr>
          <w:szCs w:val="24"/>
          <w:lang w:eastAsia="fr-FR" w:bidi="fr-FR"/>
        </w:rPr>
        <w:t>’</w:t>
      </w:r>
      <w:r w:rsidRPr="00513B04">
        <w:rPr>
          <w:szCs w:val="24"/>
          <w:lang w:eastAsia="fr-FR" w:bidi="fr-FR"/>
        </w:rPr>
        <w:t>un homme particulier ni du genre humain, mais de la Divinité, oui, parce que je lui volais pour ainsi [75] dire son être même, moi simple particulier, moins que cela</w:t>
      </w:r>
      <w:r w:rsidRPr="00513B04">
        <w:t> :</w:t>
      </w:r>
      <w:r w:rsidRPr="00513B04">
        <w:rPr>
          <w:szCs w:val="24"/>
          <w:lang w:eastAsia="fr-FR" w:bidi="fr-FR"/>
        </w:rPr>
        <w:t xml:space="preserve"> mis</w:t>
      </w:r>
      <w:r w:rsidRPr="00513B04">
        <w:rPr>
          <w:szCs w:val="24"/>
          <w:lang w:eastAsia="fr-FR" w:bidi="fr-FR"/>
        </w:rPr>
        <w:t>é</w:t>
      </w:r>
      <w:r w:rsidRPr="00513B04">
        <w:rPr>
          <w:szCs w:val="24"/>
          <w:lang w:eastAsia="fr-FR" w:bidi="fr-FR"/>
        </w:rPr>
        <w:t>rable voleur, en affectant d</w:t>
      </w:r>
      <w:r>
        <w:rPr>
          <w:szCs w:val="24"/>
          <w:lang w:eastAsia="fr-FR" w:bidi="fr-FR"/>
        </w:rPr>
        <w:t>’</w:t>
      </w:r>
      <w:r w:rsidRPr="00513B04">
        <w:rPr>
          <w:szCs w:val="24"/>
          <w:lang w:eastAsia="fr-FR" w:bidi="fr-FR"/>
        </w:rPr>
        <w:t>une façon blasphématoire d</w:t>
      </w:r>
      <w:r>
        <w:rPr>
          <w:szCs w:val="24"/>
          <w:lang w:eastAsia="fr-FR" w:bidi="fr-FR"/>
        </w:rPr>
        <w:t>’</w:t>
      </w:r>
      <w:r w:rsidRPr="00513B04">
        <w:rPr>
          <w:szCs w:val="24"/>
          <w:lang w:eastAsia="fr-FR" w:bidi="fr-FR"/>
        </w:rPr>
        <w:t>être le dieu</w:t>
      </w:r>
      <w:r w:rsidRPr="00513B04">
        <w:t> ;</w:t>
      </w:r>
      <w:r w:rsidRPr="00513B04">
        <w:rPr>
          <w:szCs w:val="24"/>
          <w:lang w:eastAsia="fr-FR" w:bidi="fr-FR"/>
        </w:rPr>
        <w:t xml:space="preserve"> ô mon cher, maint</w:t>
      </w:r>
      <w:r w:rsidRPr="00513B04">
        <w:rPr>
          <w:szCs w:val="24"/>
          <w:lang w:eastAsia="fr-FR" w:bidi="fr-FR"/>
        </w:rPr>
        <w:t>e</w:t>
      </w:r>
      <w:r w:rsidRPr="00513B04">
        <w:rPr>
          <w:szCs w:val="24"/>
          <w:lang w:eastAsia="fr-FR" w:bidi="fr-FR"/>
        </w:rPr>
        <w:t>nant, je te comprends pleinement, et je comprends que ta colère est juste. Mais voici que mon âme est saisie d</w:t>
      </w:r>
      <w:r>
        <w:rPr>
          <w:szCs w:val="24"/>
          <w:lang w:eastAsia="fr-FR" w:bidi="fr-FR"/>
        </w:rPr>
        <w:t>’</w:t>
      </w:r>
      <w:r w:rsidRPr="00513B04">
        <w:rPr>
          <w:szCs w:val="24"/>
          <w:lang w:eastAsia="fr-FR" w:bidi="fr-FR"/>
        </w:rPr>
        <w:t>un nouvel émerveill</w:t>
      </w:r>
      <w:r w:rsidRPr="00513B04">
        <w:rPr>
          <w:szCs w:val="24"/>
          <w:lang w:eastAsia="fr-FR" w:bidi="fr-FR"/>
        </w:rPr>
        <w:t>e</w:t>
      </w:r>
      <w:r w:rsidRPr="00513B04">
        <w:rPr>
          <w:szCs w:val="24"/>
          <w:lang w:eastAsia="fr-FR" w:bidi="fr-FR"/>
        </w:rPr>
        <w:t>ment, que dis-je, elle est au comble de l</w:t>
      </w:r>
      <w:r>
        <w:rPr>
          <w:szCs w:val="24"/>
          <w:lang w:eastAsia="fr-FR" w:bidi="fr-FR"/>
        </w:rPr>
        <w:t>’</w:t>
      </w:r>
      <w:r w:rsidRPr="00513B04">
        <w:rPr>
          <w:szCs w:val="24"/>
          <w:lang w:eastAsia="fr-FR" w:bidi="fr-FR"/>
        </w:rPr>
        <w:t>adoration</w:t>
      </w:r>
      <w:r w:rsidRPr="00513B04">
        <w:t> ;</w:t>
      </w:r>
      <w:r w:rsidRPr="00513B04">
        <w:rPr>
          <w:szCs w:val="24"/>
          <w:lang w:eastAsia="fr-FR" w:bidi="fr-FR"/>
        </w:rPr>
        <w:t xml:space="preserve"> car ç</w:t>
      </w:r>
      <w:r>
        <w:rPr>
          <w:szCs w:val="24"/>
          <w:lang w:eastAsia="fr-FR" w:bidi="fr-FR"/>
        </w:rPr>
        <w:t>’</w:t>
      </w:r>
      <w:r w:rsidRPr="00513B04">
        <w:rPr>
          <w:szCs w:val="24"/>
          <w:lang w:eastAsia="fr-FR" w:bidi="fr-FR"/>
        </w:rPr>
        <w:t>aurait tout de même été étonnant que cette invention eût été humaine. L</w:t>
      </w:r>
      <w:r>
        <w:rPr>
          <w:szCs w:val="24"/>
          <w:lang w:eastAsia="fr-FR" w:bidi="fr-FR"/>
        </w:rPr>
        <w:t>’</w:t>
      </w:r>
      <w:r w:rsidRPr="00513B04">
        <w:rPr>
          <w:szCs w:val="24"/>
          <w:lang w:eastAsia="fr-FR" w:bidi="fr-FR"/>
        </w:rPr>
        <w:t>homme pourrait bien avoir l</w:t>
      </w:r>
      <w:r>
        <w:rPr>
          <w:szCs w:val="24"/>
          <w:lang w:eastAsia="fr-FR" w:bidi="fr-FR"/>
        </w:rPr>
        <w:t>’</w:t>
      </w:r>
      <w:r w:rsidRPr="00513B04">
        <w:rPr>
          <w:szCs w:val="24"/>
          <w:lang w:eastAsia="fr-FR" w:bidi="fr-FR"/>
        </w:rPr>
        <w:t>idée de se faire poét</w:t>
      </w:r>
      <w:r w:rsidRPr="00513B04">
        <w:rPr>
          <w:szCs w:val="24"/>
          <w:lang w:eastAsia="fr-FR" w:bidi="fr-FR"/>
        </w:rPr>
        <w:t>i</w:t>
      </w:r>
      <w:r w:rsidRPr="00513B04">
        <w:rPr>
          <w:szCs w:val="24"/>
          <w:lang w:eastAsia="fr-FR" w:bidi="fr-FR"/>
        </w:rPr>
        <w:t>quement l</w:t>
      </w:r>
      <w:r>
        <w:rPr>
          <w:szCs w:val="24"/>
          <w:lang w:eastAsia="fr-FR" w:bidi="fr-FR"/>
        </w:rPr>
        <w:t>’</w:t>
      </w:r>
      <w:r w:rsidRPr="00513B04">
        <w:rPr>
          <w:szCs w:val="24"/>
          <w:lang w:eastAsia="fr-FR" w:bidi="fr-FR"/>
        </w:rPr>
        <w:t>égal du dieu ou de faire le dieu à sa simil</w:t>
      </w:r>
      <w:r w:rsidRPr="00513B04">
        <w:rPr>
          <w:szCs w:val="24"/>
          <w:lang w:eastAsia="fr-FR" w:bidi="fr-FR"/>
        </w:rPr>
        <w:t>i</w:t>
      </w:r>
      <w:r w:rsidRPr="00513B04">
        <w:rPr>
          <w:szCs w:val="24"/>
          <w:lang w:eastAsia="fr-FR" w:bidi="fr-FR"/>
        </w:rPr>
        <w:t>tude, mais inventerait-il que le dieu s</w:t>
      </w:r>
      <w:r>
        <w:rPr>
          <w:szCs w:val="24"/>
          <w:lang w:eastAsia="fr-FR" w:bidi="fr-FR"/>
        </w:rPr>
        <w:t>’</w:t>
      </w:r>
      <w:r w:rsidRPr="00513B04">
        <w:rPr>
          <w:szCs w:val="24"/>
          <w:lang w:eastAsia="fr-FR" w:bidi="fr-FR"/>
        </w:rPr>
        <w:t>invente et se fasse l</w:t>
      </w:r>
      <w:r>
        <w:rPr>
          <w:szCs w:val="24"/>
          <w:lang w:eastAsia="fr-FR" w:bidi="fr-FR"/>
        </w:rPr>
        <w:t>’</w:t>
      </w:r>
      <w:r w:rsidRPr="00513B04">
        <w:rPr>
          <w:szCs w:val="24"/>
          <w:lang w:eastAsia="fr-FR" w:bidi="fr-FR"/>
        </w:rPr>
        <w:t>égal de l</w:t>
      </w:r>
      <w:r>
        <w:rPr>
          <w:szCs w:val="24"/>
          <w:lang w:eastAsia="fr-FR" w:bidi="fr-FR"/>
        </w:rPr>
        <w:t>’</w:t>
      </w:r>
      <w:r w:rsidRPr="00513B04">
        <w:rPr>
          <w:szCs w:val="24"/>
          <w:lang w:eastAsia="fr-FR" w:bidi="fr-FR"/>
        </w:rPr>
        <w:t>homme</w:t>
      </w:r>
      <w:r w:rsidRPr="00513B04">
        <w:t> ?</w:t>
      </w:r>
      <w:r w:rsidRPr="00513B04">
        <w:rPr>
          <w:szCs w:val="24"/>
          <w:lang w:eastAsia="fr-FR" w:bidi="fr-FR"/>
        </w:rPr>
        <w:t xml:space="preserve"> Car, si le dieu ne se fa</w:t>
      </w:r>
      <w:r w:rsidRPr="00513B04">
        <w:rPr>
          <w:szCs w:val="24"/>
          <w:lang w:eastAsia="fr-FR" w:bidi="fr-FR"/>
        </w:rPr>
        <w:t>i</w:t>
      </w:r>
      <w:r w:rsidRPr="00513B04">
        <w:rPr>
          <w:szCs w:val="24"/>
          <w:lang w:eastAsia="fr-FR" w:bidi="fr-FR"/>
        </w:rPr>
        <w:t>sait remarquer en rien, comment l</w:t>
      </w:r>
      <w:r>
        <w:rPr>
          <w:szCs w:val="24"/>
          <w:lang w:eastAsia="fr-FR" w:bidi="fr-FR"/>
        </w:rPr>
        <w:t>’</w:t>
      </w:r>
      <w:r w:rsidRPr="00513B04">
        <w:rPr>
          <w:szCs w:val="24"/>
          <w:lang w:eastAsia="fr-FR" w:bidi="fr-FR"/>
        </w:rPr>
        <w:t>homme pourrait-il avoir l</w:t>
      </w:r>
      <w:r>
        <w:rPr>
          <w:szCs w:val="24"/>
          <w:lang w:eastAsia="fr-FR" w:bidi="fr-FR"/>
        </w:rPr>
        <w:t>’</w:t>
      </w:r>
      <w:r w:rsidRPr="00513B04">
        <w:rPr>
          <w:szCs w:val="24"/>
          <w:lang w:eastAsia="fr-FR" w:bidi="fr-FR"/>
        </w:rPr>
        <w:t>idée que le dieu saint pût avoir besoin de lui</w:t>
      </w:r>
      <w:r w:rsidRPr="00513B04">
        <w:t> ?</w:t>
      </w:r>
      <w:r w:rsidRPr="00513B04">
        <w:rPr>
          <w:szCs w:val="24"/>
          <w:lang w:eastAsia="fr-FR" w:bidi="fr-FR"/>
        </w:rPr>
        <w:t xml:space="preserve"> Ceci serait bien la pire des pe</w:t>
      </w:r>
      <w:r w:rsidRPr="00513B04">
        <w:rPr>
          <w:szCs w:val="24"/>
          <w:lang w:eastAsia="fr-FR" w:bidi="fr-FR"/>
        </w:rPr>
        <w:t>n</w:t>
      </w:r>
      <w:r w:rsidRPr="00513B04">
        <w:rPr>
          <w:szCs w:val="24"/>
          <w:lang w:eastAsia="fr-FR" w:bidi="fr-FR"/>
        </w:rPr>
        <w:t>sées, ou plutôt une pensée si perverse qu</w:t>
      </w:r>
      <w:r>
        <w:rPr>
          <w:szCs w:val="24"/>
          <w:lang w:eastAsia="fr-FR" w:bidi="fr-FR"/>
        </w:rPr>
        <w:t>’</w:t>
      </w:r>
      <w:r w:rsidRPr="00513B04">
        <w:rPr>
          <w:szCs w:val="24"/>
          <w:lang w:eastAsia="fr-FR" w:bidi="fr-FR"/>
        </w:rPr>
        <w:t>elle ne pourrait lui venir, bien que, quand le dieu la lui eut confiée, il dise en adorant</w:t>
      </w:r>
      <w:r w:rsidRPr="00513B04">
        <w:t> :</w:t>
      </w:r>
      <w:r w:rsidRPr="00513B04">
        <w:rPr>
          <w:szCs w:val="24"/>
          <w:lang w:eastAsia="fr-FR" w:bidi="fr-FR"/>
        </w:rPr>
        <w:t xml:space="preserve"> cette pensée n</w:t>
      </w:r>
      <w:r>
        <w:rPr>
          <w:szCs w:val="24"/>
          <w:lang w:eastAsia="fr-FR" w:bidi="fr-FR"/>
        </w:rPr>
        <w:t>’</w:t>
      </w:r>
      <w:r w:rsidRPr="00513B04">
        <w:rPr>
          <w:szCs w:val="24"/>
          <w:lang w:eastAsia="fr-FR" w:bidi="fr-FR"/>
        </w:rPr>
        <w:t>est pas née dans mon cœur, et la trouve miraculeusement belle. Et le tout n</w:t>
      </w:r>
      <w:r>
        <w:rPr>
          <w:szCs w:val="24"/>
          <w:lang w:eastAsia="fr-FR" w:bidi="fr-FR"/>
        </w:rPr>
        <w:t>’</w:t>
      </w:r>
      <w:r w:rsidRPr="00513B04">
        <w:rPr>
          <w:szCs w:val="24"/>
          <w:lang w:eastAsia="fr-FR" w:bidi="fr-FR"/>
        </w:rPr>
        <w:t>est-il pas un miracle</w:t>
      </w:r>
      <w:r w:rsidRPr="00683DF3">
        <w:rPr>
          <w:szCs w:val="24"/>
          <w:lang w:eastAsia="fr-FR" w:bidi="fr-FR"/>
        </w:rPr>
        <w:t> ?</w:t>
      </w:r>
      <w:r w:rsidRPr="00513B04">
        <w:rPr>
          <w:szCs w:val="24"/>
          <w:lang w:eastAsia="fr-FR" w:bidi="fr-FR"/>
        </w:rPr>
        <w:t xml:space="preserve"> Et ce mot sur mes lèvres n</w:t>
      </w:r>
      <w:r>
        <w:rPr>
          <w:szCs w:val="24"/>
          <w:lang w:eastAsia="fr-FR" w:bidi="fr-FR"/>
        </w:rPr>
        <w:t>’</w:t>
      </w:r>
      <w:r w:rsidRPr="00513B04">
        <w:rPr>
          <w:szCs w:val="24"/>
          <w:lang w:eastAsia="fr-FR" w:bidi="fr-FR"/>
        </w:rPr>
        <w:t>est-il pas à nouveau un heureux présage</w:t>
      </w:r>
      <w:r w:rsidRPr="00683DF3">
        <w:rPr>
          <w:szCs w:val="24"/>
          <w:lang w:eastAsia="fr-FR" w:bidi="fr-FR"/>
        </w:rPr>
        <w:t> ;</w:t>
      </w:r>
      <w:r w:rsidRPr="00513B04">
        <w:rPr>
          <w:szCs w:val="24"/>
          <w:lang w:eastAsia="fr-FR" w:bidi="fr-FR"/>
        </w:rPr>
        <w:t xml:space="preserve"> car ne sommes-nous pas ici, comme je le disais bien, et, comme tu le disais toi-même sans le vouloir</w:t>
      </w:r>
      <w:r w:rsidRPr="00683DF3">
        <w:rPr>
          <w:szCs w:val="24"/>
          <w:lang w:eastAsia="fr-FR" w:bidi="fr-FR"/>
        </w:rPr>
        <w:t> :</w:t>
      </w:r>
      <w:r w:rsidRPr="00513B04">
        <w:rPr>
          <w:szCs w:val="24"/>
          <w:lang w:eastAsia="fr-FR" w:bidi="fr-FR"/>
        </w:rPr>
        <w:t xml:space="preserve"> en présence du </w:t>
      </w:r>
      <w:r w:rsidRPr="00683DF3">
        <w:rPr>
          <w:i/>
          <w:iCs/>
        </w:rPr>
        <w:t>miracle </w:t>
      </w:r>
      <w:r w:rsidRPr="00683DF3">
        <w:rPr>
          <w:iCs/>
        </w:rPr>
        <w:t>?</w:t>
      </w:r>
      <w:r w:rsidRPr="00A3419A">
        <w:rPr>
          <w:szCs w:val="24"/>
          <w:lang w:eastAsia="fr-FR" w:bidi="fr-FR"/>
        </w:rPr>
        <w:t xml:space="preserve"> E</w:t>
      </w:r>
      <w:r w:rsidRPr="00513B04">
        <w:rPr>
          <w:szCs w:val="24"/>
          <w:lang w:eastAsia="fr-FR" w:bidi="fr-FR"/>
        </w:rPr>
        <w:t>t puisque nous voilà tous les deux devant le miracle dont le silence religieux ne peut être troublé par des querelles humaines sur le mien et le tien et dont la voix majestueuse couvre infiniment les di</w:t>
      </w:r>
      <w:r w:rsidRPr="00513B04">
        <w:rPr>
          <w:szCs w:val="24"/>
          <w:lang w:eastAsia="fr-FR" w:bidi="fr-FR"/>
        </w:rPr>
        <w:t>s</w:t>
      </w:r>
      <w:r w:rsidRPr="00513B04">
        <w:rPr>
          <w:szCs w:val="24"/>
          <w:lang w:eastAsia="fr-FR" w:bidi="fr-FR"/>
        </w:rPr>
        <w:t>putes humaines sur le mien et le tien, pa</w:t>
      </w:r>
      <w:r w:rsidRPr="00513B04">
        <w:rPr>
          <w:szCs w:val="24"/>
          <w:lang w:eastAsia="fr-FR" w:bidi="fr-FR"/>
        </w:rPr>
        <w:t>r</w:t>
      </w:r>
      <w:r w:rsidRPr="00513B04">
        <w:rPr>
          <w:szCs w:val="24"/>
          <w:lang w:eastAsia="fr-FR" w:bidi="fr-FR"/>
        </w:rPr>
        <w:t>donne-moi l</w:t>
      </w:r>
      <w:r>
        <w:rPr>
          <w:szCs w:val="24"/>
          <w:lang w:eastAsia="fr-FR" w:bidi="fr-FR"/>
        </w:rPr>
        <w:t>’</w:t>
      </w:r>
      <w:r w:rsidRPr="00513B04">
        <w:rPr>
          <w:szCs w:val="24"/>
          <w:lang w:eastAsia="fr-FR" w:bidi="fr-FR"/>
        </w:rPr>
        <w:t>aberration où j</w:t>
      </w:r>
      <w:r>
        <w:rPr>
          <w:szCs w:val="24"/>
          <w:lang w:eastAsia="fr-FR" w:bidi="fr-FR"/>
        </w:rPr>
        <w:t>’</w:t>
      </w:r>
      <w:r w:rsidRPr="00513B04">
        <w:rPr>
          <w:szCs w:val="24"/>
          <w:lang w:eastAsia="fr-FR" w:bidi="fr-FR"/>
        </w:rPr>
        <w:t>ai été de l</w:t>
      </w:r>
      <w:r>
        <w:rPr>
          <w:szCs w:val="24"/>
          <w:lang w:eastAsia="fr-FR" w:bidi="fr-FR"/>
        </w:rPr>
        <w:t>’</w:t>
      </w:r>
      <w:r w:rsidRPr="00513B04">
        <w:rPr>
          <w:szCs w:val="24"/>
          <w:lang w:eastAsia="fr-FR" w:bidi="fr-FR"/>
        </w:rPr>
        <w:t>avoir inventé. C</w:t>
      </w:r>
      <w:r>
        <w:rPr>
          <w:szCs w:val="24"/>
          <w:lang w:eastAsia="fr-FR" w:bidi="fr-FR"/>
        </w:rPr>
        <w:t>’</w:t>
      </w:r>
      <w:r w:rsidRPr="00513B04">
        <w:rPr>
          <w:szCs w:val="24"/>
          <w:lang w:eastAsia="fr-FR" w:bidi="fr-FR"/>
        </w:rPr>
        <w:t>était une abe</w:t>
      </w:r>
      <w:r w:rsidRPr="00513B04">
        <w:rPr>
          <w:szCs w:val="24"/>
          <w:lang w:eastAsia="fr-FR" w:bidi="fr-FR"/>
        </w:rPr>
        <w:t>r</w:t>
      </w:r>
      <w:r w:rsidRPr="00513B04">
        <w:rPr>
          <w:szCs w:val="24"/>
          <w:lang w:eastAsia="fr-FR" w:bidi="fr-FR"/>
        </w:rPr>
        <w:t>ration et l</w:t>
      </w:r>
      <w:r>
        <w:rPr>
          <w:szCs w:val="24"/>
          <w:lang w:eastAsia="fr-FR" w:bidi="fr-FR"/>
        </w:rPr>
        <w:t>’</w:t>
      </w:r>
      <w:r w:rsidRPr="00513B04">
        <w:rPr>
          <w:szCs w:val="24"/>
          <w:lang w:eastAsia="fr-FR" w:bidi="fr-FR"/>
        </w:rPr>
        <w:t>invention était trop différente de ce qu</w:t>
      </w:r>
      <w:r>
        <w:rPr>
          <w:szCs w:val="24"/>
          <w:lang w:eastAsia="fr-FR" w:bidi="fr-FR"/>
        </w:rPr>
        <w:t>’</w:t>
      </w:r>
      <w:r w:rsidRPr="00513B04">
        <w:rPr>
          <w:szCs w:val="24"/>
          <w:lang w:eastAsia="fr-FR" w:bidi="fr-FR"/>
        </w:rPr>
        <w:t>inventent les hommes pour en être une</w:t>
      </w:r>
      <w:r w:rsidRPr="00683DF3">
        <w:rPr>
          <w:szCs w:val="24"/>
          <w:lang w:eastAsia="fr-FR" w:bidi="fr-FR"/>
        </w:rPr>
        <w:t> :</w:t>
      </w:r>
      <w:r w:rsidRPr="00513B04">
        <w:rPr>
          <w:szCs w:val="24"/>
          <w:lang w:eastAsia="fr-FR" w:bidi="fr-FR"/>
        </w:rPr>
        <w:t xml:space="preserve"> elle était le </w:t>
      </w:r>
      <w:r w:rsidRPr="00683DF3">
        <w:rPr>
          <w:szCs w:val="24"/>
          <w:lang w:eastAsia="fr-FR" w:bidi="fr-FR"/>
        </w:rPr>
        <w:t>miracle.</w:t>
      </w:r>
    </w:p>
    <w:p w:rsidR="00EC7671" w:rsidRPr="00683DF3" w:rsidRDefault="00EC7671" w:rsidP="00EC7671">
      <w:pPr>
        <w:spacing w:before="120" w:after="120"/>
        <w:jc w:val="both"/>
        <w:rPr>
          <w:i/>
          <w:iCs/>
        </w:rPr>
      </w:pPr>
    </w:p>
    <w:p w:rsidR="00EC7671" w:rsidRPr="00683DF3" w:rsidRDefault="00EC7671" w:rsidP="00EC7671">
      <w:pPr>
        <w:pStyle w:val="p"/>
      </w:pPr>
      <w:r w:rsidRPr="00683DF3">
        <w:t>[76]</w:t>
      </w:r>
    </w:p>
    <w:p w:rsidR="00EC7671" w:rsidRPr="00513B04" w:rsidRDefault="00EC7671" w:rsidP="00EC7671">
      <w:pPr>
        <w:pStyle w:val="p"/>
      </w:pPr>
      <w:r w:rsidRPr="00513B04">
        <w:br w:type="page"/>
      </w:r>
      <w:r w:rsidR="008C6031" w:rsidRPr="00513B04">
        <w:rPr>
          <w:noProof/>
          <w:lang w:bidi="fr-FR"/>
        </w:rPr>
        <mc:AlternateContent>
          <mc:Choice Requires="wps">
            <w:drawing>
              <wp:anchor distT="0" distB="0" distL="63500" distR="63500" simplePos="0" relativeHeight="251656192" behindDoc="0" locked="0" layoutInCell="1" allowOverlap="1">
                <wp:simplePos x="0" y="0"/>
                <wp:positionH relativeFrom="margin">
                  <wp:posOffset>8220710</wp:posOffset>
                </wp:positionH>
                <wp:positionV relativeFrom="paragraph">
                  <wp:posOffset>1270</wp:posOffset>
                </wp:positionV>
                <wp:extent cx="575945" cy="20447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9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647.3pt;margin-top:.1pt;width:45.35pt;height:16.1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8nXogIAAJsFAAAOAAAAZHJzL2Uyb0RvYy54bWysVG1vmzAQ/j5p/8Hyd8pLTRJQSdWGME3q&#13;&#10;XqR2P8ABE6yBzWwnpJv233c2JU1aTZq28QGd7fPdPfc8vqvrQ9eiPVOaS5Hh8CLAiIlSVlxsM/zl&#13;&#10;ofAWGGlDRUVbKViGH5nG18u3b66GPmWRbGRbMYUgiNDp0Ge4MaZPfV+XDeuovpA9E3BYS9VRA0u1&#13;&#10;9StFB4jetX4UBDN/kKrqlSyZ1rCbj4d46eLXNSvNp7rWzKA2w1CbcX/l/hv795dXNN0q2je8fCqD&#13;&#10;/kUVHeUCkh5D5dRQtFP8VaiOl0pqWZuLUna+rGteMocB0ITBCzT3De2ZwwLN0f2xTfr/hS0/7j8r&#13;&#10;xCvgDpgStAOOHtjBoFt5QOGl7c/Q6xTc7ntwNAfYB1+HVfd3svyqwcU/8RkvaOu9GT7ICgLSnZHu&#13;&#10;xqFWne0S4EYQBgh5PJJgk5awGc/jhMQYlXAUBYTMHUk+TafLvdLmHZMdskaGFXDsgtP9nTa2GJpO&#13;&#10;LjaXkAVvW8dzK842wHHcgdRw1Z7ZIhxtP5IgWS/WC+KRaLb2SJDn3k2xIt6sCOdxfpmvVnn40+YN&#13;&#10;SdrwqmLCppkkFJI/o+hJzCP5RxFp2fLKhrMlabXdrFqF9hQkXLjPsgLFn7j552W4Y8DyAlIYkeA2&#13;&#10;Srxitph7pCCxl8yDhReEyW0yC0hC8uIc0h0X7N8hoSHDSRzFo2h+iy1w32tsNO24gSHR8i7Di6MT&#13;&#10;TRtGq7WoHLWG8na0T1phy39uBXRsItrp1Up0FKs5bA7jGwgnwW9k9QgKVhIUBjKFCQdGI9V3jAaY&#13;&#10;FhnW33ZUMYza9wKeox0tk6EmYzMZVJRwNcMGo9FcmXEE7XrFtw1Enh7UDbyUgjsV2yc1VgEQ7AIm&#13;&#10;gAPzNK3siDldO6/nmbr8BQAA//8DAFBLAwQUAAYACAAAACEAxKEPquMAAAAOAQAADwAAAGRycy9k&#13;&#10;b3ducmV2LnhtbExPy07DMBC8I/EP1iJxow5JG0oap0JU4YBUIQocuDnxEgdiO7LdNv17tie4jDSa&#13;&#10;3XmU68kM7IA+9M4KuJ0lwNC2TvW2E/D+Vt8sgYUorZKDsyjghAHW1eVFKQvljvYVD7vYMTKxoZAC&#13;&#10;dIxjwXloNRoZZm5ES9qX80ZGor7jyssjmZuBp0mScyN7Swlajviosf3Z7Y2AesNPLurty8divPPP&#13;&#10;T5/1d97UQlxfTZsVwcMKWMQp/n3AeQP1h4qKNW5vVWAD8fR+ntOtgBTYWc+WiwxYIyBL58Crkv+f&#13;&#10;Uf0CAAD//wMAUEsBAi0AFAAGAAgAAAAhALaDOJL+AAAA4QEAABMAAAAAAAAAAAAAAAAAAAAAAFtD&#13;&#10;b250ZW50X1R5cGVzXS54bWxQSwECLQAUAAYACAAAACEAOP0h/9YAAACUAQAACwAAAAAAAAAAAAAA&#13;&#10;AAAvAQAAX3JlbHMvLnJlbHNQSwECLQAUAAYACAAAACEA9vvJ16ICAACbBQAADgAAAAAAAAAAAAAA&#13;&#10;AAAuAgAAZHJzL2Uyb0RvYy54bWxQSwECLQAUAAYACAAAACEAxKEPquMAAAAOAQAADwAAAAAAAAAA&#13;&#10;AAAAAAD8BAAAZHJzL2Rvd25yZXYueG1sUEsFBgAAAAAEAAQA8wAAAAwGAAAAAA==&#13;&#10;" filled="f" stroked="f">
                <v:path arrowok="t"/>
                <v:textbox style="mso-fit-shape-to-text:t" inset="0,0,0,0">
                  <w:txbxContent>
                    <w:p w:rsidR="00EC7671" w:rsidRDefault="00EC7671" w:rsidP="00EC7671"/>
                  </w:txbxContent>
                </v:textbox>
                <w10:wrap anchorx="margin"/>
              </v:shape>
            </w:pict>
          </mc:Fallback>
        </mc:AlternateContent>
      </w:r>
      <w:r w:rsidR="008C6031" w:rsidRPr="00513B04">
        <w:rPr>
          <w:noProof/>
          <w:lang w:bidi="fr-FR"/>
        </w:rPr>
        <mc:AlternateContent>
          <mc:Choice Requires="wps">
            <w:drawing>
              <wp:anchor distT="0" distB="0" distL="63500" distR="63500" simplePos="0" relativeHeight="251657216" behindDoc="0" locked="0" layoutInCell="1" allowOverlap="1">
                <wp:simplePos x="0" y="0"/>
                <wp:positionH relativeFrom="margin">
                  <wp:posOffset>6266815</wp:posOffset>
                </wp:positionH>
                <wp:positionV relativeFrom="paragraph">
                  <wp:posOffset>1405255</wp:posOffset>
                </wp:positionV>
                <wp:extent cx="582295" cy="15240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spacing w:line="240" w:lineRule="exact"/>
                              <w:ind w:left="260" w:firstLine="9"/>
                            </w:pPr>
                            <w:r>
                              <w:rPr>
                                <w:rStyle w:val="Corpsdutexte2Exact"/>
                              </w:rPr>
                              <w:t>III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493.45pt;margin-top:110.65pt;width:45.85pt;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yCnogIAAJsFAAAOAAAAZHJzL2Uyb0RvYy54bWysVG1vmzAQ/j5p/8Hyd8rLIAFUUrUhTJO6&#13;&#10;F6ndD3DABGtgM9sJdNX++84mpGmrSdM2PqCzfb67557Hd3k1di06UKmY4Bn2LzyMKC9Fxfguw1/v&#13;&#10;CyfGSGnCK9IKTjP8QBW+Wr19czn0KQ1EI9qKSgRBuEqHPsON1n3quqpsaEfUhegph8NayI5oWMqd&#13;&#10;W0kyQPSudQPPW7iDkFUvRUmVgt18OsQrG7+uaak/17WiGrUZhtq0/Uv735q/u7ok6U6SvmHlsQzy&#13;&#10;F1V0hHFIegqVE03QXrJXoTpWSqFErS9K0bmirllJLQZA43sv0Nw1pKcWCzRH9ac2qf8Xtvx0+CIR&#13;&#10;q4C7JUacdMDRPR01uhEj8kPTn6FXKbjd9eCoR9gHX4tV9bei/KbAxT3zmS4o470dPooKApK9FvbG&#13;&#10;WMvOdAlwIwgDhDycSDBJS9iM4iBIIoxKOPKjIPQsSS5J58u9VPo9FR0yRoYlcGyDk8Ot0qYYks4u&#13;&#10;JhcXBWtby3PLn22A47QDqeGqOTNFWNoeEy/ZxJs4dMJgsXFCL8+d62IdOovCX0b5u3y9zv2fJq8f&#13;&#10;pg2rKspNmllCfvhnFB3FPJF/EpESLatMOFOSkrvtupXoQEDChf0MK1D8mZv7vAx7DFheQPKhmzdB&#13;&#10;4hSLeOmERRg5ydKLHc9PbpKFFyZhXjyHdMs4/XdIaMhwEgXRJJrfYvPs9xobSTumYUi0rMtwfHIi&#13;&#10;aUNJteGVpVYT1k72WStM+U+tgI7NRFu9GolOYtXjdpzeQDALfiuqB1CwFKAwkClMODAaIX9gNMC0&#13;&#10;yLD6vieSYtR+4PAczWiZDTkb29kgvISrGdYYTeZaTyNo30u2ayDy/KCu4aUUzKrYPKmpCoBgFjAB&#13;&#10;LJjjtDIj5nxtvZ5m6uoXAAAA//8DAFBLAwQUAAYACAAAACEAHwX3OucAAAARAQAADwAAAGRycy9k&#13;&#10;b3ducmV2LnhtbExPPU/DMBDdkfgP1iGxUacpTdM0ToWowoBUIdoysDnxEQficxS7bfrvcSdYTrp7&#13;&#10;795Hvh5Nx044uNaSgOkkAoZUW9VSI+CwLx9SYM5LUrKzhAIu6GBd3N7kMlP2TO942vmGBRFymRSg&#13;&#10;ve8zzl2t0Ug3sT1SwL7sYKQP69BwNchzEDcdj6Mo4Ua2FBy07PFZY/2zOxoB5YZfrNfbt495vxhe&#13;&#10;Xz7L76Qqhbi/GzerMJ5WwDyO/u8Drh1CfihCsMoeSTnWCVimyTJQBcTxdAbsyogWaQKsCqfH+Qx4&#13;&#10;kfP/TYpfAAAA//8DAFBLAQItABQABgAIAAAAIQC2gziS/gAAAOEBAAATAAAAAAAAAAAAAAAAAAAA&#13;&#10;AABbQ29udGVudF9UeXBlc10ueG1sUEsBAi0AFAAGAAgAAAAhADj9If/WAAAAlAEAAAsAAAAAAAAA&#13;&#10;AAAAAAAALwEAAF9yZWxzLy5yZWxzUEsBAi0AFAAGAAgAAAAhAMmrIKeiAgAAmwUAAA4AAAAAAAAA&#13;&#10;AAAAAAAALgIAAGRycy9lMm9Eb2MueG1sUEsBAi0AFAAGAAgAAAAhAB8F9zrnAAAAEQEAAA8AAAAA&#13;&#10;AAAAAAAAAAAA/AQAAGRycy9kb3ducmV2LnhtbFBLBQYAAAAABAAEAPMAAAAQBgAAAAA=&#13;&#10;" filled="f" stroked="f">
                <v:path arrowok="t"/>
                <v:textbox style="mso-fit-shape-to-text:t" inset="0,0,0,0">
                  <w:txbxContent>
                    <w:p w:rsidR="00EC7671" w:rsidRDefault="00EC7671" w:rsidP="00EC7671">
                      <w:pPr>
                        <w:spacing w:line="240" w:lineRule="exact"/>
                        <w:ind w:left="260" w:firstLine="9"/>
                      </w:pPr>
                      <w:r>
                        <w:rPr>
                          <w:rStyle w:val="Corpsdutexte2Exact"/>
                        </w:rPr>
                        <w:t>III</w:t>
                      </w:r>
                    </w:p>
                  </w:txbxContent>
                </v:textbox>
                <w10:wrap anchorx="margin"/>
              </v:shape>
            </w:pict>
          </mc:Fallback>
        </mc:AlternateContent>
      </w:r>
      <w:r w:rsidRPr="00513B04">
        <w:t>[77]</w:t>
      </w:r>
    </w:p>
    <w:p w:rsidR="00EC7671" w:rsidRDefault="00EC7671" w:rsidP="00EC7671">
      <w:pPr>
        <w:jc w:val="both"/>
      </w:pPr>
    </w:p>
    <w:p w:rsidR="00EC7671" w:rsidRDefault="00EC7671" w:rsidP="00EC7671">
      <w:pPr>
        <w:jc w:val="both"/>
      </w:pPr>
    </w:p>
    <w:p w:rsidR="00EC7671" w:rsidRDefault="00EC7671" w:rsidP="00EC7671">
      <w:pPr>
        <w:jc w:val="both"/>
      </w:pPr>
    </w:p>
    <w:p w:rsidR="00EC7671" w:rsidRPr="00AE4A9E" w:rsidRDefault="00EC7671" w:rsidP="00EC7671">
      <w:pPr>
        <w:ind w:firstLine="0"/>
        <w:jc w:val="center"/>
        <w:rPr>
          <w:b/>
          <w:i/>
        </w:rPr>
      </w:pPr>
      <w:bookmarkStart w:id="8" w:name="miettes_philo_chap_III"/>
      <w:r w:rsidRPr="00AE4A9E">
        <w:rPr>
          <w:b/>
        </w:rPr>
        <w:t>Les miettes philosophiques.</w:t>
      </w:r>
    </w:p>
    <w:p w:rsidR="00EC7671" w:rsidRDefault="00EC7671" w:rsidP="00EC7671">
      <w:pPr>
        <w:jc w:val="both"/>
        <w:rPr>
          <w:szCs w:val="36"/>
        </w:rPr>
      </w:pPr>
    </w:p>
    <w:p w:rsidR="00EC7671" w:rsidRDefault="00EC7671" w:rsidP="00EC7671">
      <w:pPr>
        <w:pStyle w:val="Titreniveau1"/>
        <w:rPr>
          <w:szCs w:val="36"/>
        </w:rPr>
      </w:pPr>
      <w:r>
        <w:rPr>
          <w:szCs w:val="36"/>
        </w:rPr>
        <w:t>Chapitre III</w:t>
      </w:r>
    </w:p>
    <w:p w:rsidR="00EC7671" w:rsidRDefault="00EC7671" w:rsidP="00EC7671">
      <w:pPr>
        <w:jc w:val="both"/>
        <w:rPr>
          <w:szCs w:val="36"/>
        </w:rPr>
      </w:pPr>
    </w:p>
    <w:p w:rsidR="00EC7671" w:rsidRDefault="00EC7671" w:rsidP="00EC7671">
      <w:pPr>
        <w:pStyle w:val="Titreniveau2"/>
      </w:pPr>
      <w:r>
        <w:t>LE PARADOXE ABSOLU.</w:t>
      </w:r>
    </w:p>
    <w:p w:rsidR="00EC7671" w:rsidRPr="00B26262" w:rsidRDefault="00EC7671" w:rsidP="00EC7671">
      <w:pPr>
        <w:pStyle w:val="Titreniveau2"/>
        <w:rPr>
          <w:i/>
        </w:rPr>
      </w:pPr>
      <w:r>
        <w:rPr>
          <w:i/>
        </w:rPr>
        <w:t>Une chimère métaphysique</w:t>
      </w:r>
    </w:p>
    <w:bookmarkEnd w:id="8"/>
    <w:p w:rsidR="00EC7671" w:rsidRDefault="00EC7671" w:rsidP="00EC7671">
      <w:pPr>
        <w:jc w:val="both"/>
        <w:rPr>
          <w:szCs w:val="36"/>
        </w:rPr>
      </w:pPr>
    </w:p>
    <w:p w:rsidR="00EC7671" w:rsidRDefault="00EC7671" w:rsidP="00EC7671">
      <w:pPr>
        <w:jc w:val="both"/>
      </w:pPr>
    </w:p>
    <w:p w:rsidR="00EC7671" w:rsidRDefault="00EC7671" w:rsidP="00EC7671">
      <w:pPr>
        <w:jc w:val="both"/>
      </w:pPr>
    </w:p>
    <w:p w:rsidR="00EC7671" w:rsidRDefault="00EC7671" w:rsidP="00EC7671">
      <w:pPr>
        <w:jc w:val="both"/>
      </w:pPr>
    </w:p>
    <w:p w:rsidR="00EC7671" w:rsidRDefault="00EC7671" w:rsidP="00EC7671">
      <w:pPr>
        <w:jc w:val="both"/>
      </w:pPr>
    </w:p>
    <w:p w:rsidR="00EC7671" w:rsidRPr="00BC4896" w:rsidRDefault="00EC7671" w:rsidP="00EC7671">
      <w:pPr>
        <w:ind w:right="90" w:firstLine="0"/>
        <w:jc w:val="both"/>
        <w:rPr>
          <w:sz w:val="20"/>
        </w:rPr>
      </w:pPr>
      <w:hyperlink w:anchor="tdm" w:history="1">
        <w:r w:rsidRPr="00BC4896">
          <w:rPr>
            <w:rStyle w:val="Lienhypertexte"/>
            <w:sz w:val="20"/>
          </w:rPr>
          <w:t>Retour à la table des matières</w:t>
        </w:r>
      </w:hyperlink>
    </w:p>
    <w:p w:rsidR="00EC7671" w:rsidRDefault="00EC7671" w:rsidP="00EC7671">
      <w:pPr>
        <w:jc w:val="both"/>
      </w:pPr>
    </w:p>
    <w:p w:rsidR="00EC7671" w:rsidRDefault="00EC7671" w:rsidP="00EC7671">
      <w:pPr>
        <w:jc w:val="both"/>
      </w:pPr>
    </w:p>
    <w:p w:rsidR="00EC7671" w:rsidRPr="00513B04" w:rsidRDefault="00EC7671" w:rsidP="00EC7671">
      <w:pPr>
        <w:spacing w:before="120" w:after="120"/>
        <w:jc w:val="both"/>
      </w:pPr>
    </w:p>
    <w:p w:rsidR="00EC7671" w:rsidRPr="00513B04" w:rsidRDefault="00EC7671" w:rsidP="00EC7671">
      <w:pPr>
        <w:spacing w:before="120" w:after="120"/>
        <w:jc w:val="both"/>
      </w:pPr>
    </w:p>
    <w:p w:rsidR="00EC7671" w:rsidRPr="00513B04" w:rsidRDefault="00EC7671" w:rsidP="00EC7671">
      <w:pPr>
        <w:spacing w:before="120" w:after="120"/>
        <w:jc w:val="both"/>
      </w:pPr>
    </w:p>
    <w:p w:rsidR="00EC7671" w:rsidRPr="00513B04" w:rsidRDefault="00EC7671" w:rsidP="00EC7671">
      <w:pPr>
        <w:pStyle w:val="p"/>
      </w:pPr>
      <w:r>
        <w:t>[78]</w:t>
      </w:r>
    </w:p>
    <w:p w:rsidR="00EC7671" w:rsidRPr="00513B04" w:rsidRDefault="00EC7671" w:rsidP="00EC7671">
      <w:pPr>
        <w:pStyle w:val="p"/>
      </w:pPr>
      <w:r w:rsidRPr="00513B04">
        <w:br w:type="page"/>
        <w:t>[79]</w:t>
      </w:r>
    </w:p>
    <w:p w:rsidR="00EC7671" w:rsidRDefault="00EC7671" w:rsidP="00EC7671">
      <w:pPr>
        <w:spacing w:before="120" w:after="120"/>
        <w:jc w:val="both"/>
        <w:rPr>
          <w:szCs w:val="2"/>
        </w:rPr>
      </w:pPr>
    </w:p>
    <w:p w:rsidR="00EC7671" w:rsidRPr="00513B04" w:rsidRDefault="00EC7671" w:rsidP="00EC7671">
      <w:pPr>
        <w:spacing w:before="120" w:after="120"/>
        <w:jc w:val="both"/>
        <w:rPr>
          <w:szCs w:val="2"/>
        </w:rPr>
      </w:pPr>
    </w:p>
    <w:p w:rsidR="00EC7671" w:rsidRPr="00112C38" w:rsidRDefault="00EC7671" w:rsidP="00EC7671">
      <w:pPr>
        <w:spacing w:before="120" w:after="120"/>
        <w:jc w:val="center"/>
        <w:rPr>
          <w:sz w:val="48"/>
        </w:rPr>
      </w:pPr>
      <w:r w:rsidRPr="00112C38">
        <w:rPr>
          <w:rStyle w:val="En-tte416ptNonGras"/>
          <w:bCs/>
          <w:sz w:val="48"/>
        </w:rPr>
        <w:t>Le paradoxe absolu</w:t>
      </w:r>
    </w:p>
    <w:p w:rsidR="00EC7671" w:rsidRPr="00112C38" w:rsidRDefault="00EC7671" w:rsidP="00EC7671">
      <w:pPr>
        <w:spacing w:before="120" w:after="120"/>
        <w:jc w:val="center"/>
        <w:rPr>
          <w:i/>
          <w:sz w:val="48"/>
        </w:rPr>
      </w:pPr>
      <w:r w:rsidRPr="00112C38">
        <w:rPr>
          <w:i/>
          <w:sz w:val="48"/>
          <w:lang w:eastAsia="fr-FR" w:bidi="fr-FR"/>
        </w:rPr>
        <w:t>une chimère métaphysique</w:t>
      </w:r>
    </w:p>
    <w:p w:rsidR="00EC7671" w:rsidRDefault="00EC7671" w:rsidP="00EC7671">
      <w:pPr>
        <w:spacing w:before="120" w:after="120"/>
        <w:jc w:val="both"/>
        <w:rPr>
          <w:szCs w:val="24"/>
          <w:lang w:eastAsia="fr-FR" w:bidi="fr-FR"/>
        </w:rPr>
      </w:pPr>
    </w:p>
    <w:p w:rsidR="00EC7671" w:rsidRPr="00513B04" w:rsidRDefault="00EC7671" w:rsidP="00EC7671">
      <w:pPr>
        <w:spacing w:before="120" w:after="120"/>
        <w:jc w:val="both"/>
        <w:rPr>
          <w:szCs w:val="24"/>
          <w:lang w:eastAsia="fr-FR" w:bidi="fr-FR"/>
        </w:rPr>
      </w:pPr>
    </w:p>
    <w:p w:rsidR="00EC7671" w:rsidRDefault="00EC7671" w:rsidP="00EC7671">
      <w:pPr>
        <w:spacing w:before="120" w:after="120"/>
        <w:jc w:val="both"/>
        <w:rPr>
          <w:szCs w:val="24"/>
          <w:lang w:eastAsia="fr-FR" w:bidi="fr-FR"/>
        </w:rPr>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513B04" w:rsidRDefault="00EC7671" w:rsidP="00EC7671">
      <w:pPr>
        <w:spacing w:before="120" w:after="120"/>
        <w:jc w:val="both"/>
      </w:pPr>
      <w:r w:rsidRPr="00513B04">
        <w:rPr>
          <w:szCs w:val="24"/>
          <w:lang w:eastAsia="fr-FR" w:bidi="fr-FR"/>
        </w:rPr>
        <w:t>Encore que Socrate fît tous ses efforts pour assembler des connai</w:t>
      </w:r>
      <w:r w:rsidRPr="00513B04">
        <w:rPr>
          <w:szCs w:val="24"/>
          <w:lang w:eastAsia="fr-FR" w:bidi="fr-FR"/>
        </w:rPr>
        <w:t>s</w:t>
      </w:r>
      <w:r w:rsidRPr="00513B04">
        <w:rPr>
          <w:szCs w:val="24"/>
          <w:lang w:eastAsia="fr-FR" w:bidi="fr-FR"/>
        </w:rPr>
        <w:t>sances sur l</w:t>
      </w:r>
      <w:r>
        <w:rPr>
          <w:szCs w:val="24"/>
          <w:lang w:eastAsia="fr-FR" w:bidi="fr-FR"/>
        </w:rPr>
        <w:t>’</w:t>
      </w:r>
      <w:r w:rsidRPr="00513B04">
        <w:rPr>
          <w:szCs w:val="24"/>
          <w:lang w:eastAsia="fr-FR" w:bidi="fr-FR"/>
        </w:rPr>
        <w:t>homme et se conna</w:t>
      </w:r>
      <w:r w:rsidRPr="00513B04">
        <w:rPr>
          <w:szCs w:val="24"/>
          <w:lang w:eastAsia="fr-FR" w:bidi="fr-FR"/>
        </w:rPr>
        <w:t>î</w:t>
      </w:r>
      <w:r w:rsidRPr="00513B04">
        <w:rPr>
          <w:szCs w:val="24"/>
          <w:lang w:eastAsia="fr-FR" w:bidi="fr-FR"/>
        </w:rPr>
        <w:t>tre lui-même, oui, et bien qu</w:t>
      </w:r>
      <w:r>
        <w:rPr>
          <w:szCs w:val="24"/>
          <w:lang w:eastAsia="fr-FR" w:bidi="fr-FR"/>
        </w:rPr>
        <w:t>’</w:t>
      </w:r>
      <w:r w:rsidRPr="00513B04">
        <w:rPr>
          <w:szCs w:val="24"/>
          <w:lang w:eastAsia="fr-FR" w:bidi="fr-FR"/>
        </w:rPr>
        <w:t>il soit loué à travers les siècles comme l</w:t>
      </w:r>
      <w:r>
        <w:rPr>
          <w:szCs w:val="24"/>
          <w:lang w:eastAsia="fr-FR" w:bidi="fr-FR"/>
        </w:rPr>
        <w:t>’</w:t>
      </w:r>
      <w:r w:rsidRPr="00513B04">
        <w:rPr>
          <w:szCs w:val="24"/>
          <w:lang w:eastAsia="fr-FR" w:bidi="fr-FR"/>
        </w:rPr>
        <w:t>homme qui connut sans doute le mieux l</w:t>
      </w:r>
      <w:r>
        <w:rPr>
          <w:szCs w:val="24"/>
          <w:lang w:eastAsia="fr-FR" w:bidi="fr-FR"/>
        </w:rPr>
        <w:t>’</w:t>
      </w:r>
      <w:r w:rsidRPr="00513B04">
        <w:rPr>
          <w:szCs w:val="24"/>
          <w:lang w:eastAsia="fr-FR" w:bidi="fr-FR"/>
        </w:rPr>
        <w:t>homme, il avoue pourtant que son peu de goût à réfléchir sur la nature d</w:t>
      </w:r>
      <w:r>
        <w:rPr>
          <w:szCs w:val="24"/>
          <w:lang w:eastAsia="fr-FR" w:bidi="fr-FR"/>
        </w:rPr>
        <w:t>’</w:t>
      </w:r>
      <w:r w:rsidRPr="00513B04">
        <w:rPr>
          <w:szCs w:val="24"/>
          <w:lang w:eastAsia="fr-FR" w:bidi="fr-FR"/>
        </w:rPr>
        <w:t>êtres comme Pégase et les Gorgones provenait de ce qu</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avait pas tout à fait élucidé une question</w:t>
      </w:r>
      <w:r w:rsidRPr="00513B04">
        <w:t> :</w:t>
      </w:r>
      <w:r w:rsidRPr="00513B04">
        <w:rPr>
          <w:szCs w:val="24"/>
          <w:lang w:eastAsia="fr-FR" w:bidi="fr-FR"/>
        </w:rPr>
        <w:t xml:space="preserve"> celle de savoir si lui-même (le connaisseur de l</w:t>
      </w:r>
      <w:r>
        <w:rPr>
          <w:szCs w:val="24"/>
          <w:lang w:eastAsia="fr-FR" w:bidi="fr-FR"/>
        </w:rPr>
        <w:t>’</w:t>
      </w:r>
      <w:r w:rsidRPr="00513B04">
        <w:rPr>
          <w:szCs w:val="24"/>
          <w:lang w:eastAsia="fr-FR" w:bidi="fr-FR"/>
        </w:rPr>
        <w:t>homme) n</w:t>
      </w:r>
      <w:r>
        <w:rPr>
          <w:szCs w:val="24"/>
          <w:lang w:eastAsia="fr-FR" w:bidi="fr-FR"/>
        </w:rPr>
        <w:t>’</w:t>
      </w:r>
      <w:r w:rsidRPr="00513B04">
        <w:rPr>
          <w:szCs w:val="24"/>
          <w:lang w:eastAsia="fr-FR" w:bidi="fr-FR"/>
        </w:rPr>
        <w:t>était pas un monstre plus étra</w:t>
      </w:r>
      <w:r w:rsidRPr="00513B04">
        <w:rPr>
          <w:szCs w:val="24"/>
          <w:lang w:eastAsia="fr-FR" w:bidi="fr-FR"/>
        </w:rPr>
        <w:t>n</w:t>
      </w:r>
      <w:r w:rsidRPr="00513B04">
        <w:rPr>
          <w:szCs w:val="24"/>
          <w:lang w:eastAsia="fr-FR" w:bidi="fr-FR"/>
        </w:rPr>
        <w:t>ge que Typhon, ou un être plus aimable et plus simple, partic</w:t>
      </w:r>
      <w:r w:rsidRPr="00513B04">
        <w:rPr>
          <w:szCs w:val="24"/>
          <w:lang w:eastAsia="fr-FR" w:bidi="fr-FR"/>
        </w:rPr>
        <w:t>i</w:t>
      </w:r>
      <w:r w:rsidRPr="00513B04">
        <w:rPr>
          <w:szCs w:val="24"/>
          <w:lang w:eastAsia="fr-FR" w:bidi="fr-FR"/>
        </w:rPr>
        <w:t xml:space="preserve">pant par sa nature à quelque chose de divin (cf. </w:t>
      </w:r>
      <w:r w:rsidRPr="00C166D0">
        <w:rPr>
          <w:i/>
          <w:iCs/>
        </w:rPr>
        <w:t>Phèdre</w:t>
      </w:r>
      <w:r w:rsidRPr="00C166D0">
        <w:rPr>
          <w:iCs/>
        </w:rPr>
        <w:t>,</w:t>
      </w:r>
      <w:r w:rsidRPr="00C166D0">
        <w:rPr>
          <w:szCs w:val="24"/>
          <w:lang w:eastAsia="fr-FR" w:bidi="fr-FR"/>
        </w:rPr>
        <w:t xml:space="preserve"> </w:t>
      </w:r>
      <w:r w:rsidRPr="00B01C1D">
        <w:rPr>
          <w:szCs w:val="24"/>
          <w:lang w:eastAsia="fr-FR" w:bidi="fr-FR"/>
        </w:rPr>
        <w:t>§</w:t>
      </w:r>
      <w:r w:rsidRPr="00513B04">
        <w:rPr>
          <w:szCs w:val="24"/>
          <w:lang w:eastAsia="fr-FR" w:bidi="fr-FR"/>
        </w:rPr>
        <w:t xml:space="preserve"> 229 E). C</w:t>
      </w:r>
      <w:r w:rsidRPr="00513B04">
        <w:rPr>
          <w:szCs w:val="24"/>
          <w:lang w:eastAsia="fr-FR" w:bidi="fr-FR"/>
        </w:rPr>
        <w:t>e</w:t>
      </w:r>
      <w:r w:rsidRPr="00513B04">
        <w:rPr>
          <w:szCs w:val="24"/>
          <w:lang w:eastAsia="fr-FR" w:bidi="fr-FR"/>
        </w:rPr>
        <w:t>ci semble un paradoxe. Pourtant il ne faut pas penser de mal du par</w:t>
      </w:r>
      <w:r w:rsidRPr="00513B04">
        <w:rPr>
          <w:szCs w:val="24"/>
          <w:lang w:eastAsia="fr-FR" w:bidi="fr-FR"/>
        </w:rPr>
        <w:t>a</w:t>
      </w:r>
      <w:r w:rsidRPr="00513B04">
        <w:rPr>
          <w:szCs w:val="24"/>
          <w:lang w:eastAsia="fr-FR" w:bidi="fr-FR"/>
        </w:rPr>
        <w:t>doxe</w:t>
      </w:r>
      <w:r w:rsidRPr="00513B04">
        <w:t> ;</w:t>
      </w:r>
      <w:r w:rsidRPr="00513B04">
        <w:rPr>
          <w:szCs w:val="24"/>
          <w:lang w:eastAsia="fr-FR" w:bidi="fr-FR"/>
        </w:rPr>
        <w:t xml:space="preserve"> car le par</w:t>
      </w:r>
      <w:r w:rsidRPr="00513B04">
        <w:rPr>
          <w:szCs w:val="24"/>
          <w:lang w:eastAsia="fr-FR" w:bidi="fr-FR"/>
        </w:rPr>
        <w:t>a</w:t>
      </w:r>
      <w:r w:rsidRPr="00513B04">
        <w:rPr>
          <w:szCs w:val="24"/>
          <w:lang w:eastAsia="fr-FR" w:bidi="fr-FR"/>
        </w:rPr>
        <w:t>doxe est la passion de la pensée, et le penseur sans paradoxe est comme l</w:t>
      </w:r>
      <w:r>
        <w:rPr>
          <w:szCs w:val="24"/>
          <w:lang w:eastAsia="fr-FR" w:bidi="fr-FR"/>
        </w:rPr>
        <w:t>’</w:t>
      </w:r>
      <w:r w:rsidRPr="00513B04">
        <w:rPr>
          <w:szCs w:val="24"/>
          <w:lang w:eastAsia="fr-FR" w:bidi="fr-FR"/>
        </w:rPr>
        <w:t>amant sans passion</w:t>
      </w:r>
      <w:r w:rsidRPr="00513B04">
        <w:t> :</w:t>
      </w:r>
      <w:r w:rsidRPr="00513B04">
        <w:rPr>
          <w:szCs w:val="24"/>
          <w:lang w:eastAsia="fr-FR" w:bidi="fr-FR"/>
        </w:rPr>
        <w:t xml:space="preserve"> un médiocre sujet. Mais le paroxysme de toute passion est toujours de vouloir sa propre ruine, et c</w:t>
      </w:r>
      <w:r>
        <w:rPr>
          <w:szCs w:val="24"/>
          <w:lang w:eastAsia="fr-FR" w:bidi="fr-FR"/>
        </w:rPr>
        <w:t>’</w:t>
      </w:r>
      <w:r w:rsidRPr="00513B04">
        <w:rPr>
          <w:szCs w:val="24"/>
          <w:lang w:eastAsia="fr-FR" w:bidi="fr-FR"/>
        </w:rPr>
        <w:t>est aussi la plus haute passion de l</w:t>
      </w:r>
      <w:r>
        <w:rPr>
          <w:szCs w:val="24"/>
          <w:lang w:eastAsia="fr-FR" w:bidi="fr-FR"/>
        </w:rPr>
        <w:t>’</w:t>
      </w:r>
      <w:r w:rsidRPr="00513B04">
        <w:rPr>
          <w:szCs w:val="24"/>
          <w:lang w:eastAsia="fr-FR" w:bidi="fr-FR"/>
        </w:rPr>
        <w:t>intelligence de vouloir le choc, nonobstant que ce choc, d</w:t>
      </w:r>
      <w:r>
        <w:rPr>
          <w:szCs w:val="24"/>
          <w:lang w:eastAsia="fr-FR" w:bidi="fr-FR"/>
        </w:rPr>
        <w:t>’</w:t>
      </w:r>
      <w:r w:rsidRPr="00513B04">
        <w:rPr>
          <w:szCs w:val="24"/>
          <w:lang w:eastAsia="fr-FR" w:bidi="fr-FR"/>
        </w:rPr>
        <w:t>une m</w:t>
      </w:r>
      <w:r w:rsidRPr="00513B04">
        <w:rPr>
          <w:szCs w:val="24"/>
          <w:lang w:eastAsia="fr-FR" w:bidi="fr-FR"/>
        </w:rPr>
        <w:t>a</w:t>
      </w:r>
      <w:r w:rsidRPr="00513B04">
        <w:rPr>
          <w:szCs w:val="24"/>
          <w:lang w:eastAsia="fr-FR" w:bidi="fr-FR"/>
        </w:rPr>
        <w:t>nière ou d</w:t>
      </w:r>
      <w:r>
        <w:rPr>
          <w:szCs w:val="24"/>
          <w:lang w:eastAsia="fr-FR" w:bidi="fr-FR"/>
        </w:rPr>
        <w:t>’</w:t>
      </w:r>
      <w:r w:rsidRPr="00513B04">
        <w:rPr>
          <w:szCs w:val="24"/>
          <w:lang w:eastAsia="fr-FR" w:bidi="fr-FR"/>
        </w:rPr>
        <w:t>une autre, doive être sa propre ruine. C</w:t>
      </w:r>
      <w:r>
        <w:rPr>
          <w:szCs w:val="24"/>
          <w:lang w:eastAsia="fr-FR" w:bidi="fr-FR"/>
        </w:rPr>
        <w:t>’</w:t>
      </w:r>
      <w:r w:rsidRPr="00513B04">
        <w:rPr>
          <w:szCs w:val="24"/>
          <w:lang w:eastAsia="fr-FR" w:bidi="fr-FR"/>
        </w:rPr>
        <w:t>est alors le plus haut paradoxe de la pensée que de vouloir déco</w:t>
      </w:r>
      <w:r w:rsidRPr="00513B04">
        <w:rPr>
          <w:szCs w:val="24"/>
          <w:lang w:eastAsia="fr-FR" w:bidi="fr-FR"/>
        </w:rPr>
        <w:t>u</w:t>
      </w:r>
      <w:r w:rsidRPr="00513B04">
        <w:rPr>
          <w:szCs w:val="24"/>
          <w:lang w:eastAsia="fr-FR" w:bidi="fr-FR"/>
        </w:rPr>
        <w:t>vrir quelque chose qu</w:t>
      </w:r>
      <w:r>
        <w:rPr>
          <w:szCs w:val="24"/>
          <w:lang w:eastAsia="fr-FR" w:bidi="fr-FR"/>
        </w:rPr>
        <w:t>’</w:t>
      </w:r>
      <w:r w:rsidRPr="00513B04">
        <w:rPr>
          <w:szCs w:val="24"/>
          <w:lang w:eastAsia="fr-FR" w:bidi="fr-FR"/>
        </w:rPr>
        <w:t>elle-même ne peut penser. Cette passion de la pensée reste au fond pa</w:t>
      </w:r>
      <w:r w:rsidRPr="00513B04">
        <w:rPr>
          <w:szCs w:val="24"/>
          <w:lang w:eastAsia="fr-FR" w:bidi="fr-FR"/>
        </w:rPr>
        <w:t>r</w:t>
      </w:r>
      <w:r w:rsidRPr="00513B04">
        <w:rPr>
          <w:szCs w:val="24"/>
          <w:lang w:eastAsia="fr-FR" w:bidi="fr-FR"/>
        </w:rPr>
        <w:t>tout présente en elle, et aussi dans celle de l</w:t>
      </w:r>
      <w:r>
        <w:rPr>
          <w:szCs w:val="24"/>
          <w:lang w:eastAsia="fr-FR" w:bidi="fr-FR"/>
        </w:rPr>
        <w:t>’</w:t>
      </w:r>
      <w:r w:rsidRPr="00513B04">
        <w:rPr>
          <w:szCs w:val="24"/>
          <w:lang w:eastAsia="fr-FR" w:bidi="fr-FR"/>
        </w:rPr>
        <w:t>individu, dans la mesure où, quand il pense, il n</w:t>
      </w:r>
      <w:r>
        <w:rPr>
          <w:szCs w:val="24"/>
          <w:lang w:eastAsia="fr-FR" w:bidi="fr-FR"/>
        </w:rPr>
        <w:t>’</w:t>
      </w:r>
      <w:r w:rsidRPr="00513B04">
        <w:rPr>
          <w:szCs w:val="24"/>
          <w:lang w:eastAsia="fr-FR" w:bidi="fr-FR"/>
        </w:rPr>
        <w:t>est pas seulement lui-même. Mais l</w:t>
      </w:r>
      <w:r>
        <w:rPr>
          <w:szCs w:val="24"/>
          <w:lang w:eastAsia="fr-FR" w:bidi="fr-FR"/>
        </w:rPr>
        <w:t>’</w:t>
      </w:r>
      <w:r w:rsidRPr="00513B04">
        <w:rPr>
          <w:szCs w:val="24"/>
          <w:lang w:eastAsia="fr-FR" w:bidi="fr-FR"/>
        </w:rPr>
        <w:t xml:space="preserve">habitude empêche de </w:t>
      </w:r>
      <w:r w:rsidRPr="00513B04">
        <w:rPr>
          <w:lang w:eastAsia="fr-FR" w:bidi="fr-FR"/>
        </w:rPr>
        <w:t xml:space="preserve">[80] </w:t>
      </w:r>
      <w:r w:rsidRPr="00513B04">
        <w:rPr>
          <w:szCs w:val="24"/>
          <w:lang w:eastAsia="fr-FR" w:bidi="fr-FR"/>
        </w:rPr>
        <w:t>s</w:t>
      </w:r>
      <w:r>
        <w:rPr>
          <w:szCs w:val="24"/>
          <w:lang w:eastAsia="fr-FR" w:bidi="fr-FR"/>
        </w:rPr>
        <w:t>’</w:t>
      </w:r>
      <w:r w:rsidRPr="00513B04">
        <w:rPr>
          <w:szCs w:val="24"/>
          <w:lang w:eastAsia="fr-FR" w:bidi="fr-FR"/>
        </w:rPr>
        <w:t>en aperc</w:t>
      </w:r>
      <w:r w:rsidRPr="00513B04">
        <w:rPr>
          <w:szCs w:val="24"/>
          <w:lang w:eastAsia="fr-FR" w:bidi="fr-FR"/>
        </w:rPr>
        <w:t>e</w:t>
      </w:r>
      <w:r w:rsidRPr="00513B04">
        <w:rPr>
          <w:szCs w:val="24"/>
          <w:lang w:eastAsia="fr-FR" w:bidi="fr-FR"/>
        </w:rPr>
        <w:t>voir. Ainsi les naturalistes nous ont aussi révélé que la marche de l</w:t>
      </w:r>
      <w:r>
        <w:rPr>
          <w:szCs w:val="24"/>
          <w:lang w:eastAsia="fr-FR" w:bidi="fr-FR"/>
        </w:rPr>
        <w:t>’</w:t>
      </w:r>
      <w:r w:rsidRPr="00513B04">
        <w:rPr>
          <w:szCs w:val="24"/>
          <w:lang w:eastAsia="fr-FR" w:bidi="fr-FR"/>
        </w:rPr>
        <w:t>homme n</w:t>
      </w:r>
      <w:r>
        <w:rPr>
          <w:szCs w:val="24"/>
          <w:lang w:eastAsia="fr-FR" w:bidi="fr-FR"/>
        </w:rPr>
        <w:t>’</w:t>
      </w:r>
      <w:r w:rsidRPr="00513B04">
        <w:rPr>
          <w:szCs w:val="24"/>
          <w:lang w:eastAsia="fr-FR" w:bidi="fr-FR"/>
        </w:rPr>
        <w:t>est qu</w:t>
      </w:r>
      <w:r>
        <w:rPr>
          <w:szCs w:val="24"/>
          <w:lang w:eastAsia="fr-FR" w:bidi="fr-FR"/>
        </w:rPr>
        <w:t>’</w:t>
      </w:r>
      <w:r w:rsidRPr="00513B04">
        <w:rPr>
          <w:szCs w:val="24"/>
          <w:lang w:eastAsia="fr-FR" w:bidi="fr-FR"/>
        </w:rPr>
        <w:t>une chute continue</w:t>
      </w:r>
      <w:r w:rsidRPr="00513B04">
        <w:t> ;</w:t>
      </w:r>
      <w:r w:rsidRPr="00513B04">
        <w:rPr>
          <w:szCs w:val="24"/>
          <w:lang w:eastAsia="fr-FR" w:bidi="fr-FR"/>
        </w:rPr>
        <w:t xml:space="preserve"> mais un homme rangé et comme il faut, qui s</w:t>
      </w:r>
      <w:r>
        <w:rPr>
          <w:szCs w:val="24"/>
          <w:lang w:eastAsia="fr-FR" w:bidi="fr-FR"/>
        </w:rPr>
        <w:t>’</w:t>
      </w:r>
      <w:r w:rsidRPr="00513B04">
        <w:rPr>
          <w:szCs w:val="24"/>
          <w:lang w:eastAsia="fr-FR" w:bidi="fr-FR"/>
        </w:rPr>
        <w:t>en va le matin à son bureau et rentre chez lui pour dîner, pensera sans doute que c</w:t>
      </w:r>
      <w:r>
        <w:rPr>
          <w:szCs w:val="24"/>
          <w:lang w:eastAsia="fr-FR" w:bidi="fr-FR"/>
        </w:rPr>
        <w:t>’</w:t>
      </w:r>
      <w:r w:rsidRPr="00513B04">
        <w:rPr>
          <w:szCs w:val="24"/>
          <w:lang w:eastAsia="fr-FR" w:bidi="fr-FR"/>
        </w:rPr>
        <w:t>est une exagération, car son pas est, comme on sait, la médiation</w:t>
      </w:r>
      <w:r w:rsidRPr="00513B04">
        <w:t> ;</w:t>
      </w:r>
      <w:r w:rsidRPr="00513B04">
        <w:rPr>
          <w:szCs w:val="24"/>
          <w:lang w:eastAsia="fr-FR" w:bidi="fr-FR"/>
        </w:rPr>
        <w:t xml:space="preserve"> comment pourrait-il avoir l</w:t>
      </w:r>
      <w:r>
        <w:rPr>
          <w:szCs w:val="24"/>
          <w:lang w:eastAsia="fr-FR" w:bidi="fr-FR"/>
        </w:rPr>
        <w:t>’</w:t>
      </w:r>
      <w:r w:rsidRPr="00513B04">
        <w:rPr>
          <w:szCs w:val="24"/>
          <w:lang w:eastAsia="fr-FR" w:bidi="fr-FR"/>
        </w:rPr>
        <w:t>idée qu</w:t>
      </w:r>
      <w:r>
        <w:rPr>
          <w:szCs w:val="24"/>
          <w:lang w:eastAsia="fr-FR" w:bidi="fr-FR"/>
        </w:rPr>
        <w:t>’</w:t>
      </w:r>
      <w:r w:rsidRPr="00513B04">
        <w:rPr>
          <w:szCs w:val="24"/>
          <w:lang w:eastAsia="fr-FR" w:bidi="fr-FR"/>
        </w:rPr>
        <w:t>il ne cesse de to</w:t>
      </w:r>
      <w:r w:rsidRPr="00513B04">
        <w:rPr>
          <w:szCs w:val="24"/>
          <w:lang w:eastAsia="fr-FR" w:bidi="fr-FR"/>
        </w:rPr>
        <w:t>m</w:t>
      </w:r>
      <w:r w:rsidRPr="00513B04">
        <w:rPr>
          <w:szCs w:val="24"/>
          <w:lang w:eastAsia="fr-FR" w:bidi="fr-FR"/>
        </w:rPr>
        <w:t>ber, lui qui ne fait que suivre son nez</w:t>
      </w:r>
      <w:r w:rsidRPr="00513B04">
        <w:t> ?</w:t>
      </w:r>
    </w:p>
    <w:p w:rsidR="00EC7671" w:rsidRPr="00513B04" w:rsidRDefault="00EC7671" w:rsidP="00EC7671">
      <w:pPr>
        <w:spacing w:before="120" w:after="120"/>
        <w:jc w:val="both"/>
      </w:pPr>
      <w:r w:rsidRPr="00513B04">
        <w:rPr>
          <w:szCs w:val="24"/>
          <w:lang w:eastAsia="fr-FR" w:bidi="fr-FR"/>
        </w:rPr>
        <w:t>Maintenant, pour nous décider à commencer, nous allons émettre une proposition hardie</w:t>
      </w:r>
      <w:r w:rsidRPr="00513B04">
        <w:t> ;</w:t>
      </w:r>
      <w:r w:rsidRPr="00513B04">
        <w:rPr>
          <w:szCs w:val="24"/>
          <w:lang w:eastAsia="fr-FR" w:bidi="fr-FR"/>
        </w:rPr>
        <w:t xml:space="preserve"> supposons que nous s</w:t>
      </w:r>
      <w:r w:rsidRPr="00513B04">
        <w:rPr>
          <w:szCs w:val="24"/>
          <w:lang w:eastAsia="fr-FR" w:bidi="fr-FR"/>
        </w:rPr>
        <w:t>a</w:t>
      </w:r>
      <w:r w:rsidRPr="00513B04">
        <w:rPr>
          <w:szCs w:val="24"/>
          <w:lang w:eastAsia="fr-FR" w:bidi="fr-FR"/>
        </w:rPr>
        <w:t>chions ce qu</w:t>
      </w:r>
      <w:r>
        <w:rPr>
          <w:szCs w:val="24"/>
          <w:lang w:eastAsia="fr-FR" w:bidi="fr-FR"/>
        </w:rPr>
        <w:t>’</w:t>
      </w:r>
      <w:r w:rsidRPr="00513B04">
        <w:rPr>
          <w:szCs w:val="24"/>
          <w:lang w:eastAsia="fr-FR" w:bidi="fr-FR"/>
        </w:rPr>
        <w:t>est un homme</w:t>
      </w:r>
      <w:r>
        <w:rPr>
          <w:szCs w:val="24"/>
          <w:lang w:eastAsia="fr-FR" w:bidi="fr-FR"/>
        </w:rPr>
        <w:t> </w:t>
      </w:r>
      <w:r>
        <w:rPr>
          <w:rStyle w:val="Appelnotedebasdep"/>
          <w:szCs w:val="24"/>
          <w:lang w:eastAsia="fr-FR" w:bidi="fr-FR"/>
        </w:rPr>
        <w:footnoteReference w:id="54"/>
      </w:r>
      <w:r w:rsidRPr="00513B04">
        <w:rPr>
          <w:szCs w:val="24"/>
          <w:lang w:eastAsia="fr-FR" w:bidi="fr-FR"/>
        </w:rPr>
        <w:t>. Nous avons ici, n</w:t>
      </w:r>
      <w:r>
        <w:rPr>
          <w:szCs w:val="24"/>
          <w:lang w:eastAsia="fr-FR" w:bidi="fr-FR"/>
        </w:rPr>
        <w:t>’</w:t>
      </w:r>
      <w:r w:rsidRPr="00513B04">
        <w:rPr>
          <w:szCs w:val="24"/>
          <w:lang w:eastAsia="fr-FR" w:bidi="fr-FR"/>
        </w:rPr>
        <w:t>est-ce pas, le critère du vrai qu</w:t>
      </w:r>
      <w:r>
        <w:rPr>
          <w:szCs w:val="24"/>
          <w:lang w:eastAsia="fr-FR" w:bidi="fr-FR"/>
        </w:rPr>
        <w:t>’</w:t>
      </w:r>
      <w:r w:rsidRPr="00513B04">
        <w:rPr>
          <w:szCs w:val="24"/>
          <w:lang w:eastAsia="fr-FR" w:bidi="fr-FR"/>
        </w:rPr>
        <w:t>a che</w:t>
      </w:r>
      <w:r w:rsidRPr="00513B04">
        <w:rPr>
          <w:szCs w:val="24"/>
          <w:lang w:eastAsia="fr-FR" w:bidi="fr-FR"/>
        </w:rPr>
        <w:t>r</w:t>
      </w:r>
      <w:r w:rsidRPr="00513B04">
        <w:rPr>
          <w:szCs w:val="24"/>
          <w:lang w:eastAsia="fr-FR" w:bidi="fr-FR"/>
        </w:rPr>
        <w:t>ché, ou mis en doute, ou post</w:t>
      </w:r>
      <w:r w:rsidRPr="00513B04">
        <w:rPr>
          <w:szCs w:val="24"/>
          <w:lang w:eastAsia="fr-FR" w:bidi="fr-FR"/>
        </w:rPr>
        <w:t>u</w:t>
      </w:r>
      <w:r w:rsidRPr="00513B04">
        <w:rPr>
          <w:szCs w:val="24"/>
          <w:lang w:eastAsia="fr-FR" w:bidi="fr-FR"/>
        </w:rPr>
        <w:t>lé, ou exploité toute la philosophie grecque. Et n</w:t>
      </w:r>
      <w:r>
        <w:rPr>
          <w:szCs w:val="24"/>
          <w:lang w:eastAsia="fr-FR" w:bidi="fr-FR"/>
        </w:rPr>
        <w:t>’</w:t>
      </w:r>
      <w:r w:rsidRPr="00513B04">
        <w:rPr>
          <w:szCs w:val="24"/>
          <w:lang w:eastAsia="fr-FR" w:bidi="fr-FR"/>
        </w:rPr>
        <w:t>est-il pas remarquable qu</w:t>
      </w:r>
      <w:r>
        <w:rPr>
          <w:szCs w:val="24"/>
          <w:lang w:eastAsia="fr-FR" w:bidi="fr-FR"/>
        </w:rPr>
        <w:t>’</w:t>
      </w:r>
      <w:r w:rsidRPr="00513B04">
        <w:rPr>
          <w:szCs w:val="24"/>
          <w:lang w:eastAsia="fr-FR" w:bidi="fr-FR"/>
        </w:rPr>
        <w:t>il en soit ai</w:t>
      </w:r>
      <w:r w:rsidRPr="00513B04">
        <w:rPr>
          <w:szCs w:val="24"/>
          <w:lang w:eastAsia="fr-FR" w:bidi="fr-FR"/>
        </w:rPr>
        <w:t>n</w:t>
      </w:r>
      <w:r w:rsidRPr="00513B04">
        <w:rPr>
          <w:szCs w:val="24"/>
          <w:lang w:eastAsia="fr-FR" w:bidi="fr-FR"/>
        </w:rPr>
        <w:t>si avec les Grecs</w:t>
      </w:r>
      <w:r w:rsidRPr="00513B04">
        <w:t> ;</w:t>
      </w:r>
      <w:r w:rsidRPr="00513B04">
        <w:rPr>
          <w:szCs w:val="24"/>
          <w:lang w:eastAsia="fr-FR" w:bidi="fr-FR"/>
        </w:rPr>
        <w:t xml:space="preserve"> n</w:t>
      </w:r>
      <w:r>
        <w:rPr>
          <w:szCs w:val="24"/>
          <w:lang w:eastAsia="fr-FR" w:bidi="fr-FR"/>
        </w:rPr>
        <w:t>’</w:t>
      </w:r>
      <w:r w:rsidRPr="00513B04">
        <w:rPr>
          <w:szCs w:val="24"/>
          <w:lang w:eastAsia="fr-FR" w:bidi="fr-FR"/>
        </w:rPr>
        <w:t>est-ce pas comme un bref résumé de la signification de l</w:t>
      </w:r>
      <w:r>
        <w:rPr>
          <w:szCs w:val="24"/>
          <w:lang w:eastAsia="fr-FR" w:bidi="fr-FR"/>
        </w:rPr>
        <w:t>’</w:t>
      </w:r>
      <w:r w:rsidRPr="00513B04">
        <w:rPr>
          <w:szCs w:val="24"/>
          <w:lang w:eastAsia="fr-FR" w:bidi="fr-FR"/>
        </w:rPr>
        <w:t>hellénisme, une épigra</w:t>
      </w:r>
      <w:r w:rsidRPr="00513B04">
        <w:rPr>
          <w:szCs w:val="24"/>
          <w:lang w:eastAsia="fr-FR" w:bidi="fr-FR"/>
        </w:rPr>
        <w:t>m</w:t>
      </w:r>
      <w:r w:rsidRPr="00513B04">
        <w:rPr>
          <w:szCs w:val="24"/>
          <w:lang w:eastAsia="fr-FR" w:bidi="fr-FR"/>
        </w:rPr>
        <w:t>me qu</w:t>
      </w:r>
      <w:r>
        <w:rPr>
          <w:szCs w:val="24"/>
          <w:lang w:eastAsia="fr-FR" w:bidi="fr-FR"/>
        </w:rPr>
        <w:t>’</w:t>
      </w:r>
      <w:r w:rsidRPr="00513B04">
        <w:rPr>
          <w:szCs w:val="24"/>
          <w:lang w:eastAsia="fr-FR" w:bidi="fr-FR"/>
        </w:rPr>
        <w:t>il s</w:t>
      </w:r>
      <w:r>
        <w:rPr>
          <w:szCs w:val="24"/>
          <w:lang w:eastAsia="fr-FR" w:bidi="fr-FR"/>
        </w:rPr>
        <w:t>’</w:t>
      </w:r>
      <w:r w:rsidRPr="00513B04">
        <w:rPr>
          <w:szCs w:val="24"/>
          <w:lang w:eastAsia="fr-FR" w:bidi="fr-FR"/>
        </w:rPr>
        <w:t>est écrite lui-même et qui lui rend justice mieux que ne font maintes dissertations parfois pr</w:t>
      </w:r>
      <w:r w:rsidRPr="00513B04">
        <w:rPr>
          <w:szCs w:val="24"/>
          <w:lang w:eastAsia="fr-FR" w:bidi="fr-FR"/>
        </w:rPr>
        <w:t>o</w:t>
      </w:r>
      <w:r w:rsidRPr="00513B04">
        <w:rPr>
          <w:szCs w:val="24"/>
          <w:lang w:eastAsia="fr-FR" w:bidi="fr-FR"/>
        </w:rPr>
        <w:t>lixes qu</w:t>
      </w:r>
      <w:r>
        <w:rPr>
          <w:szCs w:val="24"/>
          <w:lang w:eastAsia="fr-FR" w:bidi="fr-FR"/>
        </w:rPr>
        <w:t>’</w:t>
      </w:r>
      <w:r w:rsidRPr="00513B04">
        <w:rPr>
          <w:szCs w:val="24"/>
          <w:lang w:eastAsia="fr-FR" w:bidi="fr-FR"/>
        </w:rPr>
        <w:t>on écrit sur lui</w:t>
      </w:r>
      <w:r w:rsidRPr="00513B04">
        <w:t> ?</w:t>
      </w:r>
      <w:r w:rsidRPr="00513B04">
        <w:rPr>
          <w:szCs w:val="24"/>
          <w:lang w:eastAsia="fr-FR" w:bidi="fr-FR"/>
        </w:rPr>
        <w:t xml:space="preserve"> Ainsi cette proposition vaut bien qu</w:t>
      </w:r>
      <w:r>
        <w:rPr>
          <w:szCs w:val="24"/>
          <w:lang w:eastAsia="fr-FR" w:bidi="fr-FR"/>
        </w:rPr>
        <w:t>’</w:t>
      </w:r>
      <w:r w:rsidRPr="00513B04">
        <w:rPr>
          <w:szCs w:val="24"/>
          <w:lang w:eastAsia="fr-FR" w:bidi="fr-FR"/>
        </w:rPr>
        <w:t>on l</w:t>
      </w:r>
      <w:r>
        <w:rPr>
          <w:szCs w:val="24"/>
          <w:lang w:eastAsia="fr-FR" w:bidi="fr-FR"/>
        </w:rPr>
        <w:t>’</w:t>
      </w:r>
      <w:r w:rsidRPr="00513B04">
        <w:rPr>
          <w:szCs w:val="24"/>
          <w:lang w:eastAsia="fr-FR" w:bidi="fr-FR"/>
        </w:rPr>
        <w:t>adopte, et cela aussi pour cette autre ra</w:t>
      </w:r>
      <w:r w:rsidRPr="00513B04">
        <w:rPr>
          <w:szCs w:val="24"/>
          <w:lang w:eastAsia="fr-FR" w:bidi="fr-FR"/>
        </w:rPr>
        <w:t>i</w:t>
      </w:r>
      <w:r w:rsidRPr="00513B04">
        <w:rPr>
          <w:szCs w:val="24"/>
          <w:lang w:eastAsia="fr-FR" w:bidi="fr-FR"/>
        </w:rPr>
        <w:t>son que nous l</w:t>
      </w:r>
      <w:r>
        <w:rPr>
          <w:szCs w:val="24"/>
          <w:lang w:eastAsia="fr-FR" w:bidi="fr-FR"/>
        </w:rPr>
        <w:t>’</w:t>
      </w:r>
      <w:r w:rsidRPr="00513B04">
        <w:rPr>
          <w:szCs w:val="24"/>
          <w:lang w:eastAsia="fr-FR" w:bidi="fr-FR"/>
        </w:rPr>
        <w:t>avons déjà expliquée</w:t>
      </w:r>
      <w:r>
        <w:rPr>
          <w:szCs w:val="24"/>
          <w:lang w:eastAsia="fr-FR" w:bidi="fr-FR"/>
        </w:rPr>
        <w:t xml:space="preserve"> [81]</w:t>
      </w:r>
      <w:r w:rsidRPr="00513B04">
        <w:rPr>
          <w:szCs w:val="24"/>
          <w:lang w:eastAsia="fr-FR" w:bidi="fr-FR"/>
        </w:rPr>
        <w:t xml:space="preserve"> dans les deux chapitres précédents, tandis que, si on veut expliquer Socrate autr</w:t>
      </w:r>
      <w:r w:rsidRPr="00513B04">
        <w:rPr>
          <w:szCs w:val="24"/>
          <w:lang w:eastAsia="fr-FR" w:bidi="fr-FR"/>
        </w:rPr>
        <w:t>e</w:t>
      </w:r>
      <w:r w:rsidRPr="00513B04">
        <w:rPr>
          <w:szCs w:val="24"/>
          <w:lang w:eastAsia="fr-FR" w:bidi="fr-FR"/>
        </w:rPr>
        <w:t>ment que nous n</w:t>
      </w:r>
      <w:r>
        <w:rPr>
          <w:szCs w:val="24"/>
          <w:lang w:eastAsia="fr-FR" w:bidi="fr-FR"/>
        </w:rPr>
        <w:t>’</w:t>
      </w:r>
      <w:r w:rsidRPr="00513B04">
        <w:rPr>
          <w:szCs w:val="24"/>
          <w:lang w:eastAsia="fr-FR" w:bidi="fr-FR"/>
        </w:rPr>
        <w:t>avons fait, on doit faire bien attention de ne pas to</w:t>
      </w:r>
      <w:r w:rsidRPr="00513B04">
        <w:rPr>
          <w:szCs w:val="24"/>
          <w:lang w:eastAsia="fr-FR" w:bidi="fr-FR"/>
        </w:rPr>
        <w:t>m</w:t>
      </w:r>
      <w:r w:rsidRPr="00513B04">
        <w:rPr>
          <w:szCs w:val="24"/>
          <w:lang w:eastAsia="fr-FR" w:bidi="fr-FR"/>
        </w:rPr>
        <w:t>ber dans les pièges des sceptiques grecs plus ou moins anciens. Si l</w:t>
      </w:r>
      <w:r>
        <w:rPr>
          <w:szCs w:val="24"/>
          <w:lang w:eastAsia="fr-FR" w:bidi="fr-FR"/>
        </w:rPr>
        <w:t>’</w:t>
      </w:r>
      <w:r w:rsidRPr="00513B04">
        <w:rPr>
          <w:szCs w:val="24"/>
          <w:lang w:eastAsia="fr-FR" w:bidi="fr-FR"/>
        </w:rPr>
        <w:t>on ne s</w:t>
      </w:r>
      <w:r>
        <w:rPr>
          <w:szCs w:val="24"/>
          <w:lang w:eastAsia="fr-FR" w:bidi="fr-FR"/>
        </w:rPr>
        <w:t>’</w:t>
      </w:r>
      <w:r w:rsidRPr="00513B04">
        <w:rPr>
          <w:szCs w:val="24"/>
          <w:lang w:eastAsia="fr-FR" w:bidi="fr-FR"/>
        </w:rPr>
        <w:t>en tient pas à la théorie socratique du souvenir et à l</w:t>
      </w:r>
      <w:r>
        <w:rPr>
          <w:szCs w:val="24"/>
          <w:lang w:eastAsia="fr-FR" w:bidi="fr-FR"/>
        </w:rPr>
        <w:t>’</w:t>
      </w:r>
      <w:r w:rsidRPr="00513B04">
        <w:rPr>
          <w:szCs w:val="24"/>
          <w:lang w:eastAsia="fr-FR" w:bidi="fr-FR"/>
        </w:rPr>
        <w:t>idée que tout homme individuel est l</w:t>
      </w:r>
      <w:r>
        <w:rPr>
          <w:szCs w:val="24"/>
          <w:lang w:eastAsia="fr-FR" w:bidi="fr-FR"/>
        </w:rPr>
        <w:t>’</w:t>
      </w:r>
      <w:r w:rsidRPr="00513B04">
        <w:rPr>
          <w:szCs w:val="24"/>
          <w:lang w:eastAsia="fr-FR" w:bidi="fr-FR"/>
        </w:rPr>
        <w:t>homme, alors Sexte l</w:t>
      </w:r>
      <w:r>
        <w:rPr>
          <w:szCs w:val="24"/>
          <w:lang w:eastAsia="fr-FR" w:bidi="fr-FR"/>
        </w:rPr>
        <w:t>’</w:t>
      </w:r>
      <w:r w:rsidRPr="00513B04">
        <w:rPr>
          <w:szCs w:val="24"/>
          <w:lang w:eastAsia="fr-FR" w:bidi="fr-FR"/>
        </w:rPr>
        <w:t>Empirique se pr</w:t>
      </w:r>
      <w:r w:rsidRPr="00513B04">
        <w:rPr>
          <w:szCs w:val="24"/>
          <w:lang w:eastAsia="fr-FR" w:bidi="fr-FR"/>
        </w:rPr>
        <w:t>é</w:t>
      </w:r>
      <w:r w:rsidRPr="00513B04">
        <w:rPr>
          <w:szCs w:val="24"/>
          <w:lang w:eastAsia="fr-FR" w:bidi="fr-FR"/>
        </w:rPr>
        <w:t>sente, prêt à rendre non seulement difficile, mais impossible, le pass</w:t>
      </w:r>
      <w:r w:rsidRPr="00513B04">
        <w:rPr>
          <w:szCs w:val="24"/>
          <w:lang w:eastAsia="fr-FR" w:bidi="fr-FR"/>
        </w:rPr>
        <w:t>a</w:t>
      </w:r>
      <w:r w:rsidRPr="00513B04">
        <w:rPr>
          <w:szCs w:val="24"/>
          <w:lang w:eastAsia="fr-FR" w:bidi="fr-FR"/>
        </w:rPr>
        <w:t>ge qui se trouve dans le mot apprendre</w:t>
      </w:r>
      <w:r w:rsidRPr="00513B04">
        <w:t> ;</w:t>
      </w:r>
      <w:r w:rsidRPr="00513B04">
        <w:rPr>
          <w:szCs w:val="24"/>
          <w:lang w:eastAsia="fr-FR" w:bidi="fr-FR"/>
        </w:rPr>
        <w:t xml:space="preserve"> et Protagoras</w:t>
      </w:r>
      <w:r>
        <w:rPr>
          <w:szCs w:val="24"/>
          <w:lang w:eastAsia="fr-FR" w:bidi="fr-FR"/>
        </w:rPr>
        <w:t> </w:t>
      </w:r>
      <w:r w:rsidRPr="00513B04">
        <w:rPr>
          <w:rStyle w:val="Appelnotedebasdep"/>
          <w:szCs w:val="24"/>
          <w:lang w:eastAsia="fr-FR" w:bidi="fr-FR"/>
        </w:rPr>
        <w:footnoteReference w:id="55"/>
      </w:r>
      <w:r w:rsidRPr="00513B04">
        <w:rPr>
          <w:szCs w:val="24"/>
          <w:lang w:eastAsia="fr-FR" w:bidi="fr-FR"/>
        </w:rPr>
        <w:t>, reprenant les ch</w:t>
      </w:r>
      <w:r w:rsidRPr="00513B04">
        <w:rPr>
          <w:szCs w:val="24"/>
          <w:lang w:eastAsia="fr-FR" w:bidi="fr-FR"/>
        </w:rPr>
        <w:t>o</w:t>
      </w:r>
      <w:r w:rsidRPr="00513B04">
        <w:rPr>
          <w:szCs w:val="24"/>
          <w:lang w:eastAsia="fr-FR" w:bidi="fr-FR"/>
        </w:rPr>
        <w:t>ses au point où Sexte en était resté, dit que tout est à la mesure de l</w:t>
      </w:r>
      <w:r>
        <w:rPr>
          <w:szCs w:val="24"/>
          <w:lang w:eastAsia="fr-FR" w:bidi="fr-FR"/>
        </w:rPr>
        <w:t>’</w:t>
      </w:r>
      <w:r w:rsidRPr="00513B04">
        <w:rPr>
          <w:szCs w:val="24"/>
          <w:lang w:eastAsia="fr-FR" w:bidi="fr-FR"/>
        </w:rPr>
        <w:t>homme, en ce sens qu</w:t>
      </w:r>
      <w:r>
        <w:rPr>
          <w:szCs w:val="24"/>
          <w:lang w:eastAsia="fr-FR" w:bidi="fr-FR"/>
        </w:rPr>
        <w:t>’</w:t>
      </w:r>
      <w:r w:rsidRPr="00513B04">
        <w:rPr>
          <w:szCs w:val="24"/>
          <w:lang w:eastAsia="fr-FR" w:bidi="fr-FR"/>
        </w:rPr>
        <w:t>il est la mesure pour les autres, nullement au sens socratique où l</w:t>
      </w:r>
      <w:r>
        <w:rPr>
          <w:szCs w:val="24"/>
          <w:lang w:eastAsia="fr-FR" w:bidi="fr-FR"/>
        </w:rPr>
        <w:t>’</w:t>
      </w:r>
      <w:r w:rsidRPr="00513B04">
        <w:rPr>
          <w:szCs w:val="24"/>
          <w:lang w:eastAsia="fr-FR" w:bidi="fr-FR"/>
        </w:rPr>
        <w:t>individu est sa propre m</w:t>
      </w:r>
      <w:r w:rsidRPr="00513B04">
        <w:rPr>
          <w:szCs w:val="24"/>
          <w:lang w:eastAsia="fr-FR" w:bidi="fr-FR"/>
        </w:rPr>
        <w:t>e</w:t>
      </w:r>
      <w:r w:rsidRPr="00513B04">
        <w:rPr>
          <w:szCs w:val="24"/>
          <w:lang w:eastAsia="fr-FR" w:bidi="fr-FR"/>
        </w:rPr>
        <w:t>sure, ni plus ni moins.</w:t>
      </w:r>
    </w:p>
    <w:p w:rsidR="00EC7671" w:rsidRPr="00112C38" w:rsidRDefault="00EC7671" w:rsidP="00EC7671">
      <w:pPr>
        <w:spacing w:before="120" w:after="120"/>
        <w:jc w:val="both"/>
        <w:rPr>
          <w:szCs w:val="24"/>
          <w:lang w:eastAsia="fr-FR" w:bidi="fr-FR"/>
        </w:rPr>
      </w:pPr>
      <w:r w:rsidRPr="00513B04">
        <w:rPr>
          <w:szCs w:val="24"/>
          <w:lang w:eastAsia="fr-FR" w:bidi="fr-FR"/>
        </w:rPr>
        <w:t>Ainsi donc nous savons ce qu</w:t>
      </w:r>
      <w:r>
        <w:rPr>
          <w:szCs w:val="24"/>
          <w:lang w:eastAsia="fr-FR" w:bidi="fr-FR"/>
        </w:rPr>
        <w:t>’</w:t>
      </w:r>
      <w:r w:rsidRPr="00513B04">
        <w:rPr>
          <w:szCs w:val="24"/>
          <w:lang w:eastAsia="fr-FR" w:bidi="fr-FR"/>
        </w:rPr>
        <w:t>est l</w:t>
      </w:r>
      <w:r>
        <w:rPr>
          <w:szCs w:val="24"/>
          <w:lang w:eastAsia="fr-FR" w:bidi="fr-FR"/>
        </w:rPr>
        <w:t>’</w:t>
      </w:r>
      <w:r w:rsidRPr="00513B04">
        <w:rPr>
          <w:szCs w:val="24"/>
          <w:lang w:eastAsia="fr-FR" w:bidi="fr-FR"/>
        </w:rPr>
        <w:t>homme, et cette connaissance, que je sous-estimerai moins que pe</w:t>
      </w:r>
      <w:r w:rsidRPr="00513B04">
        <w:rPr>
          <w:szCs w:val="24"/>
          <w:lang w:eastAsia="fr-FR" w:bidi="fr-FR"/>
        </w:rPr>
        <w:t>r</w:t>
      </w:r>
      <w:r w:rsidRPr="00513B04">
        <w:rPr>
          <w:szCs w:val="24"/>
          <w:lang w:eastAsia="fr-FR" w:bidi="fr-FR"/>
        </w:rPr>
        <w:t>sonne, peut toujours s</w:t>
      </w:r>
      <w:r>
        <w:rPr>
          <w:szCs w:val="24"/>
          <w:lang w:eastAsia="fr-FR" w:bidi="fr-FR"/>
        </w:rPr>
        <w:t>’</w:t>
      </w:r>
      <w:r w:rsidRPr="00513B04">
        <w:rPr>
          <w:szCs w:val="24"/>
          <w:lang w:eastAsia="fr-FR" w:bidi="fr-FR"/>
        </w:rPr>
        <w:t>enrichir et devenir plus signif</w:t>
      </w:r>
      <w:r w:rsidRPr="00513B04">
        <w:rPr>
          <w:szCs w:val="24"/>
          <w:lang w:eastAsia="fr-FR" w:bidi="fr-FR"/>
        </w:rPr>
        <w:t>i</w:t>
      </w:r>
      <w:r w:rsidRPr="00513B04">
        <w:rPr>
          <w:szCs w:val="24"/>
          <w:lang w:eastAsia="fr-FR" w:bidi="fr-FR"/>
        </w:rPr>
        <w:t>cative, et aussi, par conséquent, la vérité</w:t>
      </w:r>
      <w:r w:rsidRPr="00513B04">
        <w:t> ;</w:t>
      </w:r>
      <w:r w:rsidRPr="00513B04">
        <w:rPr>
          <w:szCs w:val="24"/>
          <w:lang w:eastAsia="fr-FR" w:bidi="fr-FR"/>
        </w:rPr>
        <w:t xml:space="preserve"> mais alors</w:t>
      </w:r>
      <w:r>
        <w:rPr>
          <w:szCs w:val="24"/>
          <w:lang w:eastAsia="fr-FR" w:bidi="fr-FR"/>
        </w:rPr>
        <w:t xml:space="preserve"> s’arrête aussi l’intelligence –</w:t>
      </w:r>
      <w:r w:rsidRPr="00513B04">
        <w:rPr>
          <w:szCs w:val="24"/>
          <w:lang w:eastAsia="fr-FR" w:bidi="fr-FR"/>
        </w:rPr>
        <w:t xml:space="preserve"> comme fit Socrate</w:t>
      </w:r>
      <w:r w:rsidRPr="00513B04">
        <w:t> ;</w:t>
      </w:r>
      <w:r w:rsidRPr="00513B04">
        <w:rPr>
          <w:szCs w:val="24"/>
          <w:lang w:eastAsia="fr-FR" w:bidi="fr-FR"/>
        </w:rPr>
        <w:t xml:space="preserve"> car maint</w:t>
      </w:r>
      <w:r w:rsidRPr="00513B04">
        <w:rPr>
          <w:szCs w:val="24"/>
          <w:lang w:eastAsia="fr-FR" w:bidi="fr-FR"/>
        </w:rPr>
        <w:t>e</w:t>
      </w:r>
      <w:r w:rsidRPr="00513B04">
        <w:rPr>
          <w:szCs w:val="24"/>
          <w:lang w:eastAsia="fr-FR" w:bidi="fr-FR"/>
        </w:rPr>
        <w:t>nant s</w:t>
      </w:r>
      <w:r>
        <w:rPr>
          <w:szCs w:val="24"/>
          <w:lang w:eastAsia="fr-FR" w:bidi="fr-FR"/>
        </w:rPr>
        <w:t>’</w:t>
      </w:r>
      <w:r w:rsidRPr="00513B04">
        <w:rPr>
          <w:szCs w:val="24"/>
          <w:lang w:eastAsia="fr-FR" w:bidi="fr-FR"/>
        </w:rPr>
        <w:t>éveille la passion paradoxale de l</w:t>
      </w:r>
      <w:r>
        <w:rPr>
          <w:szCs w:val="24"/>
          <w:lang w:eastAsia="fr-FR" w:bidi="fr-FR"/>
        </w:rPr>
        <w:t>’</w:t>
      </w:r>
      <w:r w:rsidRPr="00513B04">
        <w:rPr>
          <w:szCs w:val="24"/>
          <w:lang w:eastAsia="fr-FR" w:bidi="fr-FR"/>
        </w:rPr>
        <w:t>intelligence qui veut le sca</w:t>
      </w:r>
      <w:r w:rsidRPr="00513B04">
        <w:rPr>
          <w:szCs w:val="24"/>
          <w:lang w:eastAsia="fr-FR" w:bidi="fr-FR"/>
        </w:rPr>
        <w:t>n</w:t>
      </w:r>
      <w:r w:rsidRPr="00513B04">
        <w:rPr>
          <w:szCs w:val="24"/>
          <w:lang w:eastAsia="fr-FR" w:bidi="fr-FR"/>
        </w:rPr>
        <w:t>dale et, sans</w:t>
      </w:r>
      <w:r>
        <w:rPr>
          <w:szCs w:val="24"/>
          <w:lang w:eastAsia="fr-FR" w:bidi="fr-FR"/>
        </w:rPr>
        <w:t xml:space="preserve"> bien se comprendre elle-même, </w:t>
      </w:r>
      <w:r w:rsidRPr="00513B04">
        <w:rPr>
          <w:szCs w:val="24"/>
          <w:lang w:eastAsia="fr-FR" w:bidi="fr-FR"/>
        </w:rPr>
        <w:t>veut sa propre perte. Ainsi en est-il déjà avec le paradoxe de l</w:t>
      </w:r>
      <w:r>
        <w:rPr>
          <w:szCs w:val="24"/>
          <w:lang w:eastAsia="fr-FR" w:bidi="fr-FR"/>
        </w:rPr>
        <w:t>’</w:t>
      </w:r>
      <w:r w:rsidRPr="00513B04">
        <w:rPr>
          <w:szCs w:val="24"/>
          <w:lang w:eastAsia="fr-FR" w:bidi="fr-FR"/>
        </w:rPr>
        <w:t>amour. L</w:t>
      </w:r>
      <w:r>
        <w:rPr>
          <w:szCs w:val="24"/>
          <w:lang w:eastAsia="fr-FR" w:bidi="fr-FR"/>
        </w:rPr>
        <w:t>’</w:t>
      </w:r>
      <w:r w:rsidRPr="00513B04">
        <w:rPr>
          <w:szCs w:val="24"/>
          <w:lang w:eastAsia="fr-FR" w:bidi="fr-FR"/>
        </w:rPr>
        <w:t>homme vit tra</w:t>
      </w:r>
      <w:r w:rsidRPr="00513B04">
        <w:rPr>
          <w:szCs w:val="24"/>
          <w:lang w:eastAsia="fr-FR" w:bidi="fr-FR"/>
        </w:rPr>
        <w:t>n</w:t>
      </w:r>
      <w:r w:rsidRPr="00513B04">
        <w:rPr>
          <w:szCs w:val="24"/>
          <w:lang w:eastAsia="fr-FR" w:bidi="fr-FR"/>
        </w:rPr>
        <w:t>quillement en lui-même, alors s</w:t>
      </w:r>
      <w:r>
        <w:rPr>
          <w:szCs w:val="24"/>
          <w:lang w:eastAsia="fr-FR" w:bidi="fr-FR"/>
        </w:rPr>
        <w:t>’</w:t>
      </w:r>
      <w:r w:rsidRPr="00513B04">
        <w:rPr>
          <w:szCs w:val="24"/>
          <w:lang w:eastAsia="fr-FR" w:bidi="fr-FR"/>
        </w:rPr>
        <w:t>éveille le paradoxe de l</w:t>
      </w:r>
      <w:r>
        <w:rPr>
          <w:szCs w:val="24"/>
          <w:lang w:eastAsia="fr-FR" w:bidi="fr-FR"/>
        </w:rPr>
        <w:t>’</w:t>
      </w:r>
      <w:r w:rsidRPr="00513B04">
        <w:rPr>
          <w:szCs w:val="24"/>
          <w:lang w:eastAsia="fr-FR" w:bidi="fr-FR"/>
        </w:rPr>
        <w:t>égoïsme en tant qu</w:t>
      </w:r>
      <w:r>
        <w:rPr>
          <w:szCs w:val="24"/>
          <w:lang w:eastAsia="fr-FR" w:bidi="fr-FR"/>
        </w:rPr>
        <w:t>’</w:t>
      </w:r>
      <w:r w:rsidRPr="00513B04">
        <w:rPr>
          <w:szCs w:val="24"/>
          <w:lang w:eastAsia="fr-FR" w:bidi="fr-FR"/>
        </w:rPr>
        <w:t>amour pour un autre dont on regrette l</w:t>
      </w:r>
      <w:r>
        <w:rPr>
          <w:szCs w:val="24"/>
          <w:lang w:eastAsia="fr-FR" w:bidi="fr-FR"/>
        </w:rPr>
        <w:t>’</w:t>
      </w:r>
      <w:r w:rsidRPr="00513B04">
        <w:rPr>
          <w:szCs w:val="24"/>
          <w:lang w:eastAsia="fr-FR" w:bidi="fr-FR"/>
        </w:rPr>
        <w:t>absence (l</w:t>
      </w:r>
      <w:r>
        <w:rPr>
          <w:szCs w:val="24"/>
          <w:lang w:eastAsia="fr-FR" w:bidi="fr-FR"/>
        </w:rPr>
        <w:t>’</w:t>
      </w:r>
      <w:r w:rsidRPr="00513B04">
        <w:rPr>
          <w:szCs w:val="24"/>
          <w:lang w:eastAsia="fr-FR" w:bidi="fr-FR"/>
        </w:rPr>
        <w:t>amour de soi est au fond de tout amour ou y périt, c</w:t>
      </w:r>
      <w:r>
        <w:rPr>
          <w:szCs w:val="24"/>
          <w:lang w:eastAsia="fr-FR" w:bidi="fr-FR"/>
        </w:rPr>
        <w:t>’</w:t>
      </w:r>
      <w:r w:rsidRPr="00513B04">
        <w:rPr>
          <w:szCs w:val="24"/>
          <w:lang w:eastAsia="fr-FR" w:bidi="fr-FR"/>
        </w:rPr>
        <w:t>est pourquoi, si nous vo</w:t>
      </w:r>
      <w:r w:rsidRPr="00513B04">
        <w:rPr>
          <w:szCs w:val="24"/>
          <w:lang w:eastAsia="fr-FR" w:bidi="fr-FR"/>
        </w:rPr>
        <w:t>u</w:t>
      </w:r>
      <w:r w:rsidRPr="00513B04">
        <w:rPr>
          <w:szCs w:val="24"/>
          <w:lang w:eastAsia="fr-FR" w:bidi="fr-FR"/>
        </w:rPr>
        <w:t>lons nous faire une idée d</w:t>
      </w:r>
      <w:r>
        <w:rPr>
          <w:szCs w:val="24"/>
          <w:lang w:eastAsia="fr-FR" w:bidi="fr-FR"/>
        </w:rPr>
        <w:t>’</w:t>
      </w:r>
      <w:r w:rsidRPr="00513B04">
        <w:rPr>
          <w:szCs w:val="24"/>
          <w:lang w:eastAsia="fr-FR" w:bidi="fr-FR"/>
        </w:rPr>
        <w:t>une religion de l</w:t>
      </w:r>
      <w:r>
        <w:rPr>
          <w:szCs w:val="24"/>
          <w:lang w:eastAsia="fr-FR" w:bidi="fr-FR"/>
        </w:rPr>
        <w:t>’</w:t>
      </w:r>
      <w:r w:rsidRPr="00513B04">
        <w:rPr>
          <w:szCs w:val="24"/>
          <w:lang w:eastAsia="fr-FR" w:bidi="fr-FR"/>
        </w:rPr>
        <w:t>amour, celle-ci ne supposerait, ne post</w:t>
      </w:r>
      <w:r>
        <w:rPr>
          <w:szCs w:val="24"/>
          <w:lang w:eastAsia="fr-FR" w:bidi="fr-FR"/>
        </w:rPr>
        <w:t>ulerait qu’une seule condition –</w:t>
      </w:r>
      <w:r w:rsidRPr="00513B04">
        <w:rPr>
          <w:szCs w:val="24"/>
          <w:lang w:eastAsia="fr-FR" w:bidi="fr-FR"/>
        </w:rPr>
        <w:t xml:space="preserve"> et ceci, qui est la v</w:t>
      </w:r>
      <w:r>
        <w:rPr>
          <w:szCs w:val="24"/>
          <w:lang w:eastAsia="fr-FR" w:bidi="fr-FR"/>
        </w:rPr>
        <w:t>érité, est aussi une épigramme –</w:t>
      </w:r>
      <w:r w:rsidRPr="00513B04">
        <w:rPr>
          <w:szCs w:val="24"/>
          <w:lang w:eastAsia="fr-FR" w:bidi="fr-FR"/>
        </w:rPr>
        <w:t xml:space="preserve"> celle de s</w:t>
      </w:r>
      <w:r>
        <w:rPr>
          <w:szCs w:val="24"/>
          <w:lang w:eastAsia="fr-FR" w:bidi="fr-FR"/>
        </w:rPr>
        <w:t>’</w:t>
      </w:r>
      <w:r w:rsidRPr="00513B04">
        <w:rPr>
          <w:szCs w:val="24"/>
          <w:lang w:eastAsia="fr-FR" w:bidi="fr-FR"/>
        </w:rPr>
        <w:t>aimer soi-même pour prescrire ensuite qu</w:t>
      </w:r>
      <w:r>
        <w:rPr>
          <w:szCs w:val="24"/>
          <w:lang w:eastAsia="fr-FR" w:bidi="fr-FR"/>
        </w:rPr>
        <w:t>’</w:t>
      </w:r>
      <w:r w:rsidRPr="00513B04">
        <w:rPr>
          <w:szCs w:val="24"/>
          <w:lang w:eastAsia="fr-FR" w:bidi="fr-FR"/>
        </w:rPr>
        <w:t>on aime le prochain comme soi-même</w:t>
      </w:r>
      <w:r>
        <w:rPr>
          <w:szCs w:val="24"/>
          <w:lang w:eastAsia="fr-FR" w:bidi="fr-FR"/>
        </w:rPr>
        <w:t> </w:t>
      </w:r>
      <w:r w:rsidRPr="00513B04">
        <w:rPr>
          <w:rStyle w:val="Appelnotedebasdep"/>
          <w:szCs w:val="24"/>
          <w:lang w:eastAsia="fr-FR" w:bidi="fr-FR"/>
        </w:rPr>
        <w:footnoteReference w:id="56"/>
      </w:r>
      <w:r w:rsidRPr="00513B04">
        <w:rPr>
          <w:szCs w:val="24"/>
          <w:lang w:eastAsia="fr-FR" w:bidi="fr-FR"/>
        </w:rPr>
        <w:t>). Or, comme celui qui a</w:t>
      </w:r>
      <w:r w:rsidRPr="00513B04">
        <w:rPr>
          <w:szCs w:val="24"/>
          <w:lang w:eastAsia="fr-FR" w:bidi="fr-FR"/>
        </w:rPr>
        <w:t>i</w:t>
      </w:r>
      <w:r w:rsidRPr="00513B04">
        <w:rPr>
          <w:szCs w:val="24"/>
          <w:lang w:eastAsia="fr-FR" w:bidi="fr-FR"/>
        </w:rPr>
        <w:t>me est transformé par le paradoxe de l</w:t>
      </w:r>
      <w:r>
        <w:rPr>
          <w:szCs w:val="24"/>
          <w:lang w:eastAsia="fr-FR" w:bidi="fr-FR"/>
        </w:rPr>
        <w:t>’</w:t>
      </w:r>
      <w:r w:rsidRPr="00513B04">
        <w:rPr>
          <w:szCs w:val="24"/>
          <w:lang w:eastAsia="fr-FR" w:bidi="fr-FR"/>
        </w:rPr>
        <w:t>amour, en sorte qu</w:t>
      </w:r>
      <w:r>
        <w:rPr>
          <w:szCs w:val="24"/>
          <w:lang w:eastAsia="fr-FR" w:bidi="fr-FR"/>
        </w:rPr>
        <w:t>’</w:t>
      </w:r>
      <w:r w:rsidRPr="00513B04">
        <w:rPr>
          <w:szCs w:val="24"/>
          <w:lang w:eastAsia="fr-FR" w:bidi="fr-FR"/>
        </w:rPr>
        <w:t>il ne se connaît pour ainsi dire plus (comme en témoignent les poètes, qui sont les porte-parole de l</w:t>
      </w:r>
      <w:r>
        <w:rPr>
          <w:szCs w:val="24"/>
          <w:lang w:eastAsia="fr-FR" w:bidi="fr-FR"/>
        </w:rPr>
        <w:t>’</w:t>
      </w:r>
      <w:r w:rsidRPr="00513B04">
        <w:rPr>
          <w:szCs w:val="24"/>
          <w:lang w:eastAsia="fr-FR" w:bidi="fr-FR"/>
        </w:rPr>
        <w:t>amour, ainsi que les amants eux-mêmes, car ils n</w:t>
      </w:r>
      <w:r>
        <w:rPr>
          <w:szCs w:val="24"/>
          <w:lang w:eastAsia="fr-FR" w:bidi="fr-FR"/>
        </w:rPr>
        <w:t>’</w:t>
      </w:r>
      <w:r w:rsidRPr="00513B04">
        <w:rPr>
          <w:szCs w:val="24"/>
          <w:lang w:eastAsia="fr-FR" w:bidi="fr-FR"/>
        </w:rPr>
        <w:t xml:space="preserve">invitent </w:t>
      </w:r>
      <w:r w:rsidRPr="00513B04">
        <w:rPr>
          <w:lang w:eastAsia="fr-FR" w:bidi="fr-FR"/>
        </w:rPr>
        <w:t xml:space="preserve">[82] </w:t>
      </w:r>
      <w:r w:rsidRPr="00513B04">
        <w:rPr>
          <w:szCs w:val="24"/>
          <w:lang w:eastAsia="fr-FR" w:bidi="fr-FR"/>
        </w:rPr>
        <w:t>les poètes qu</w:t>
      </w:r>
      <w:r>
        <w:rPr>
          <w:szCs w:val="24"/>
          <w:lang w:eastAsia="fr-FR" w:bidi="fr-FR"/>
        </w:rPr>
        <w:t>’</w:t>
      </w:r>
      <w:r w:rsidRPr="00513B04">
        <w:rPr>
          <w:szCs w:val="24"/>
          <w:lang w:eastAsia="fr-FR" w:bidi="fr-FR"/>
        </w:rPr>
        <w:t>à parler, et non à aimer, à leur place), de même ce p</w:t>
      </w:r>
      <w:r w:rsidRPr="00513B04">
        <w:rPr>
          <w:szCs w:val="24"/>
          <w:lang w:eastAsia="fr-FR" w:bidi="fr-FR"/>
        </w:rPr>
        <w:t>a</w:t>
      </w:r>
      <w:r w:rsidRPr="00513B04">
        <w:rPr>
          <w:szCs w:val="24"/>
          <w:lang w:eastAsia="fr-FR" w:bidi="fr-FR"/>
        </w:rPr>
        <w:t>radoxe pressenti de l</w:t>
      </w:r>
      <w:r>
        <w:rPr>
          <w:szCs w:val="24"/>
          <w:lang w:eastAsia="fr-FR" w:bidi="fr-FR"/>
        </w:rPr>
        <w:t>’</w:t>
      </w:r>
      <w:r w:rsidRPr="00513B04">
        <w:rPr>
          <w:szCs w:val="24"/>
          <w:lang w:eastAsia="fr-FR" w:bidi="fr-FR"/>
        </w:rPr>
        <w:t>intelligence réagit sur l</w:t>
      </w:r>
      <w:r>
        <w:rPr>
          <w:szCs w:val="24"/>
          <w:lang w:eastAsia="fr-FR" w:bidi="fr-FR"/>
        </w:rPr>
        <w:t>’</w:t>
      </w:r>
      <w:r w:rsidRPr="00513B04">
        <w:rPr>
          <w:szCs w:val="24"/>
          <w:lang w:eastAsia="fr-FR" w:bidi="fr-FR"/>
        </w:rPr>
        <w:t>homme et sur sa connaissance de soi, en sorte que cet homme, qui croyait se connaître, ne sait plus maintenant avec certitude s</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est pas peut-être un animal plus étrangement complexe que Typhon ou s</w:t>
      </w:r>
      <w:r>
        <w:rPr>
          <w:szCs w:val="24"/>
          <w:lang w:eastAsia="fr-FR" w:bidi="fr-FR"/>
        </w:rPr>
        <w:t>’</w:t>
      </w:r>
      <w:r w:rsidRPr="00513B04">
        <w:rPr>
          <w:szCs w:val="24"/>
          <w:lang w:eastAsia="fr-FR" w:bidi="fr-FR"/>
        </w:rPr>
        <w:t>il partic</w:t>
      </w:r>
      <w:r w:rsidRPr="00513B04">
        <w:rPr>
          <w:szCs w:val="24"/>
          <w:lang w:eastAsia="fr-FR" w:bidi="fr-FR"/>
        </w:rPr>
        <w:t>i</w:t>
      </w:r>
      <w:r w:rsidRPr="00513B04">
        <w:rPr>
          <w:szCs w:val="24"/>
          <w:lang w:eastAsia="fr-FR" w:bidi="fr-FR"/>
        </w:rPr>
        <w:t xml:space="preserve">pe dans son être à quelque chose de plus doux et de plus divin </w:t>
      </w:r>
      <w:r w:rsidRPr="00112C38">
        <w:rPr>
          <w:szCs w:val="24"/>
        </w:rPr>
        <w:t>(σϰοπω̃ οὒ ταυ̃τα, ἀλλὰ ἐμαυτόν, εἴτε τι θηρίον ὢν τυγχάνω πολυπλοϰώτερον ϰαὶ μα̃λλον ἐπιτεθυμμένον, εἴτε ἠμερώτερόν τε ϰαὶ ἀπλούστερον ζω̣̃ον, θείας τινὸς ϰαὶ ἀτύφου μοίρας φύσει μετέχον</w:t>
      </w:r>
      <w:r>
        <w:rPr>
          <w:szCs w:val="24"/>
        </w:rPr>
        <w:t> </w:t>
      </w:r>
      <w:r>
        <w:rPr>
          <w:rStyle w:val="Appelnotedebasdep"/>
          <w:szCs w:val="24"/>
        </w:rPr>
        <w:footnoteReference w:id="57"/>
      </w:r>
      <w:r w:rsidRPr="00513B04">
        <w:rPr>
          <w:szCs w:val="24"/>
          <w:lang w:eastAsia="fr-FR" w:bidi="fr-FR"/>
        </w:rPr>
        <w:t xml:space="preserve">. </w:t>
      </w:r>
      <w:r w:rsidRPr="00112C38">
        <w:rPr>
          <w:i/>
          <w:iCs/>
        </w:rPr>
        <w:t>Phèdre</w:t>
      </w:r>
      <w:r w:rsidRPr="00112C38">
        <w:rPr>
          <w:iCs/>
        </w:rPr>
        <w:t>,</w:t>
      </w:r>
      <w:r w:rsidRPr="00112C38">
        <w:rPr>
          <w:szCs w:val="24"/>
          <w:lang w:eastAsia="fr-FR" w:bidi="fr-FR"/>
        </w:rPr>
        <w:t xml:space="preserve"> </w:t>
      </w:r>
      <w:r w:rsidRPr="00697A7C">
        <w:rPr>
          <w:szCs w:val="24"/>
          <w:lang w:eastAsia="fr-FR" w:bidi="fr-FR"/>
        </w:rPr>
        <w:t>§ </w:t>
      </w:r>
      <w:r>
        <w:rPr>
          <w:szCs w:val="24"/>
          <w:lang w:eastAsia="fr-FR" w:bidi="fr-FR"/>
        </w:rPr>
        <w:t>230 </w:t>
      </w:r>
      <w:r w:rsidRPr="00513B04">
        <w:rPr>
          <w:szCs w:val="24"/>
          <w:lang w:eastAsia="fr-FR" w:bidi="fr-FR"/>
        </w:rPr>
        <w:t>A).</w:t>
      </w:r>
    </w:p>
    <w:p w:rsidR="00EC7671" w:rsidRPr="00513B04" w:rsidRDefault="00EC7671" w:rsidP="00EC7671">
      <w:pPr>
        <w:spacing w:before="120" w:after="120"/>
        <w:jc w:val="both"/>
      </w:pPr>
      <w:r w:rsidRPr="00513B04">
        <w:rPr>
          <w:szCs w:val="24"/>
          <w:lang w:eastAsia="fr-FR" w:bidi="fr-FR"/>
        </w:rPr>
        <w:t>Mais qu</w:t>
      </w:r>
      <w:r>
        <w:rPr>
          <w:szCs w:val="24"/>
          <w:lang w:eastAsia="fr-FR" w:bidi="fr-FR"/>
        </w:rPr>
        <w:t>’</w:t>
      </w:r>
      <w:r w:rsidRPr="00513B04">
        <w:rPr>
          <w:szCs w:val="24"/>
          <w:lang w:eastAsia="fr-FR" w:bidi="fr-FR"/>
        </w:rPr>
        <w:t>est donc cet inconnu contre lequel se heurte l</w:t>
      </w:r>
      <w:r>
        <w:rPr>
          <w:szCs w:val="24"/>
          <w:lang w:eastAsia="fr-FR" w:bidi="fr-FR"/>
        </w:rPr>
        <w:t>’</w:t>
      </w:r>
      <w:r w:rsidRPr="00513B04">
        <w:rPr>
          <w:szCs w:val="24"/>
          <w:lang w:eastAsia="fr-FR" w:bidi="fr-FR"/>
        </w:rPr>
        <w:t>intelligence dans sa passion paradoxale, et qui va jusqu</w:t>
      </w:r>
      <w:r>
        <w:rPr>
          <w:szCs w:val="24"/>
          <w:lang w:eastAsia="fr-FR" w:bidi="fr-FR"/>
        </w:rPr>
        <w:t>’</w:t>
      </w:r>
      <w:r w:rsidRPr="00513B04">
        <w:rPr>
          <w:szCs w:val="24"/>
          <w:lang w:eastAsia="fr-FR" w:bidi="fr-FR"/>
        </w:rPr>
        <w:t>à troubler la connaissance que l</w:t>
      </w:r>
      <w:r>
        <w:rPr>
          <w:szCs w:val="24"/>
          <w:lang w:eastAsia="fr-FR" w:bidi="fr-FR"/>
        </w:rPr>
        <w:t>’</w:t>
      </w:r>
      <w:r w:rsidRPr="00513B04">
        <w:rPr>
          <w:szCs w:val="24"/>
          <w:lang w:eastAsia="fr-FR" w:bidi="fr-FR"/>
        </w:rPr>
        <w:t>homme a de soi</w:t>
      </w:r>
      <w:r w:rsidRPr="00513B04">
        <w:t> ?</w:t>
      </w:r>
      <w:r w:rsidRPr="00513B04">
        <w:rPr>
          <w:szCs w:val="24"/>
          <w:lang w:eastAsia="fr-FR" w:bidi="fr-FR"/>
        </w:rPr>
        <w:t xml:space="preserve"> C</w:t>
      </w:r>
      <w:r>
        <w:rPr>
          <w:szCs w:val="24"/>
          <w:lang w:eastAsia="fr-FR" w:bidi="fr-FR"/>
        </w:rPr>
        <w:t>’</w:t>
      </w:r>
      <w:r w:rsidRPr="00513B04">
        <w:rPr>
          <w:szCs w:val="24"/>
          <w:lang w:eastAsia="fr-FR" w:bidi="fr-FR"/>
        </w:rPr>
        <w:t>est l</w:t>
      </w:r>
      <w:r>
        <w:rPr>
          <w:szCs w:val="24"/>
          <w:lang w:eastAsia="fr-FR" w:bidi="fr-FR"/>
        </w:rPr>
        <w:t>’</w:t>
      </w:r>
      <w:r w:rsidRPr="00513B04">
        <w:rPr>
          <w:szCs w:val="24"/>
          <w:lang w:eastAsia="fr-FR" w:bidi="fr-FR"/>
        </w:rPr>
        <w:t>inconnu. Mais ce n</w:t>
      </w:r>
      <w:r>
        <w:rPr>
          <w:szCs w:val="24"/>
          <w:lang w:eastAsia="fr-FR" w:bidi="fr-FR"/>
        </w:rPr>
        <w:t>’</w:t>
      </w:r>
      <w:r w:rsidRPr="00513B04">
        <w:rPr>
          <w:szCs w:val="24"/>
          <w:lang w:eastAsia="fr-FR" w:bidi="fr-FR"/>
        </w:rPr>
        <w:t>est pourtant pas quelque homme, dans la mesure où il le connaît, ni quelque autre ch</w:t>
      </w:r>
      <w:r w:rsidRPr="00513B04">
        <w:rPr>
          <w:szCs w:val="24"/>
          <w:lang w:eastAsia="fr-FR" w:bidi="fr-FR"/>
        </w:rPr>
        <w:t>o</w:t>
      </w:r>
      <w:r w:rsidRPr="00513B04">
        <w:rPr>
          <w:szCs w:val="24"/>
          <w:lang w:eastAsia="fr-FR" w:bidi="fr-FR"/>
        </w:rPr>
        <w:t>se qu</w:t>
      </w:r>
      <w:r>
        <w:rPr>
          <w:szCs w:val="24"/>
          <w:lang w:eastAsia="fr-FR" w:bidi="fr-FR"/>
        </w:rPr>
        <w:t>’</w:t>
      </w:r>
      <w:r w:rsidRPr="00513B04">
        <w:rPr>
          <w:szCs w:val="24"/>
          <w:lang w:eastAsia="fr-FR" w:bidi="fr-FR"/>
        </w:rPr>
        <w:t xml:space="preserve">il connaît. Alors, nous allons appeler cet inconnu </w:t>
      </w:r>
      <w:r w:rsidRPr="00513B04">
        <w:rPr>
          <w:rStyle w:val="Corpsdutexte2ItaliqueEspacement0pt"/>
        </w:rPr>
        <w:t>le dieu</w:t>
      </w:r>
      <w:r w:rsidRPr="00B01C1D">
        <w:rPr>
          <w:rStyle w:val="Corpsdutexte2ItaliqueEspacement0pt"/>
        </w:rPr>
        <w:t>.</w:t>
      </w:r>
      <w:r w:rsidRPr="00B01C1D">
        <w:rPr>
          <w:szCs w:val="24"/>
          <w:lang w:eastAsia="fr-FR" w:bidi="fr-FR"/>
        </w:rPr>
        <w:t xml:space="preserve"> Ce</w:t>
      </w:r>
      <w:r w:rsidRPr="00513B04">
        <w:rPr>
          <w:szCs w:val="24"/>
          <w:lang w:eastAsia="fr-FR" w:bidi="fr-FR"/>
        </w:rPr>
        <w:t xml:space="preserve"> n</w:t>
      </w:r>
      <w:r>
        <w:rPr>
          <w:szCs w:val="24"/>
          <w:lang w:eastAsia="fr-FR" w:bidi="fr-FR"/>
        </w:rPr>
        <w:t>’</w:t>
      </w:r>
      <w:r w:rsidRPr="00513B04">
        <w:rPr>
          <w:szCs w:val="24"/>
          <w:lang w:eastAsia="fr-FR" w:bidi="fr-FR"/>
        </w:rPr>
        <w:t>est qu</w:t>
      </w:r>
      <w:r>
        <w:rPr>
          <w:szCs w:val="24"/>
          <w:lang w:eastAsia="fr-FR" w:bidi="fr-FR"/>
        </w:rPr>
        <w:t>’</w:t>
      </w:r>
      <w:r w:rsidRPr="00513B04">
        <w:rPr>
          <w:szCs w:val="24"/>
          <w:lang w:eastAsia="fr-FR" w:bidi="fr-FR"/>
        </w:rPr>
        <w:t>un nom que nous lui donnons. Vouloir prouver que cet i</w:t>
      </w:r>
      <w:r w:rsidRPr="00513B04">
        <w:rPr>
          <w:szCs w:val="24"/>
          <w:lang w:eastAsia="fr-FR" w:bidi="fr-FR"/>
        </w:rPr>
        <w:t>n</w:t>
      </w:r>
      <w:r w:rsidRPr="00513B04">
        <w:rPr>
          <w:szCs w:val="24"/>
          <w:lang w:eastAsia="fr-FR" w:bidi="fr-FR"/>
        </w:rPr>
        <w:t>connu (le dieu) existe, ne peut guère venir à l</w:t>
      </w:r>
      <w:r>
        <w:rPr>
          <w:szCs w:val="24"/>
          <w:lang w:eastAsia="fr-FR" w:bidi="fr-FR"/>
        </w:rPr>
        <w:t>’</w:t>
      </w:r>
      <w:r w:rsidRPr="00513B04">
        <w:rPr>
          <w:szCs w:val="24"/>
          <w:lang w:eastAsia="fr-FR" w:bidi="fr-FR"/>
        </w:rPr>
        <w:t>idée de l</w:t>
      </w:r>
      <w:r>
        <w:rPr>
          <w:szCs w:val="24"/>
          <w:lang w:eastAsia="fr-FR" w:bidi="fr-FR"/>
        </w:rPr>
        <w:t>’</w:t>
      </w:r>
      <w:r w:rsidRPr="00513B04">
        <w:rPr>
          <w:szCs w:val="24"/>
          <w:lang w:eastAsia="fr-FR" w:bidi="fr-FR"/>
        </w:rPr>
        <w:t>intelligence. Si, en effet, le dieu n</w:t>
      </w:r>
      <w:r>
        <w:rPr>
          <w:szCs w:val="24"/>
          <w:lang w:eastAsia="fr-FR" w:bidi="fr-FR"/>
        </w:rPr>
        <w:t>’</w:t>
      </w:r>
      <w:r w:rsidRPr="00513B04">
        <w:rPr>
          <w:szCs w:val="24"/>
          <w:lang w:eastAsia="fr-FR" w:bidi="fr-FR"/>
        </w:rPr>
        <w:t>existe pas, alors, n</w:t>
      </w:r>
      <w:r>
        <w:rPr>
          <w:szCs w:val="24"/>
          <w:lang w:eastAsia="fr-FR" w:bidi="fr-FR"/>
        </w:rPr>
        <w:t>’</w:t>
      </w:r>
      <w:r w:rsidRPr="00513B04">
        <w:rPr>
          <w:szCs w:val="24"/>
          <w:lang w:eastAsia="fr-FR" w:bidi="fr-FR"/>
        </w:rPr>
        <w:t>est-ce pas, c</w:t>
      </w:r>
      <w:r>
        <w:rPr>
          <w:szCs w:val="24"/>
          <w:lang w:eastAsia="fr-FR" w:bidi="fr-FR"/>
        </w:rPr>
        <w:t>’</w:t>
      </w:r>
      <w:r w:rsidRPr="00513B04">
        <w:rPr>
          <w:szCs w:val="24"/>
          <w:lang w:eastAsia="fr-FR" w:bidi="fr-FR"/>
        </w:rPr>
        <w:t>est une impossibilité de vo</w:t>
      </w:r>
      <w:r w:rsidRPr="00513B04">
        <w:rPr>
          <w:szCs w:val="24"/>
          <w:lang w:eastAsia="fr-FR" w:bidi="fr-FR"/>
        </w:rPr>
        <w:t>u</w:t>
      </w:r>
      <w:r w:rsidRPr="00513B04">
        <w:rPr>
          <w:szCs w:val="24"/>
          <w:lang w:eastAsia="fr-FR" w:bidi="fr-FR"/>
        </w:rPr>
        <w:t>loir prouver son existence, mais c</w:t>
      </w:r>
      <w:r>
        <w:rPr>
          <w:szCs w:val="24"/>
          <w:lang w:eastAsia="fr-FR" w:bidi="fr-FR"/>
        </w:rPr>
        <w:t>’</w:t>
      </w:r>
      <w:r w:rsidRPr="00513B04">
        <w:rPr>
          <w:szCs w:val="24"/>
          <w:lang w:eastAsia="fr-FR" w:bidi="fr-FR"/>
        </w:rPr>
        <w:t>est une folie s</w:t>
      </w:r>
      <w:r>
        <w:rPr>
          <w:szCs w:val="24"/>
          <w:lang w:eastAsia="fr-FR" w:bidi="fr-FR"/>
        </w:rPr>
        <w:t>’</w:t>
      </w:r>
      <w:r w:rsidRPr="00513B04">
        <w:rPr>
          <w:szCs w:val="24"/>
          <w:lang w:eastAsia="fr-FR" w:bidi="fr-FR"/>
        </w:rPr>
        <w:t>il existe. Car just</w:t>
      </w:r>
      <w:r w:rsidRPr="00513B04">
        <w:rPr>
          <w:szCs w:val="24"/>
          <w:lang w:eastAsia="fr-FR" w:bidi="fr-FR"/>
        </w:rPr>
        <w:t>e</w:t>
      </w:r>
      <w:r w:rsidRPr="00513B04">
        <w:rPr>
          <w:szCs w:val="24"/>
          <w:lang w:eastAsia="fr-FR" w:bidi="fr-FR"/>
        </w:rPr>
        <w:t>ment, au moment où commence la démonstration, je l</w:t>
      </w:r>
      <w:r>
        <w:rPr>
          <w:szCs w:val="24"/>
          <w:lang w:eastAsia="fr-FR" w:bidi="fr-FR"/>
        </w:rPr>
        <w:t>’</w:t>
      </w:r>
      <w:r w:rsidRPr="00513B04">
        <w:rPr>
          <w:szCs w:val="24"/>
          <w:lang w:eastAsia="fr-FR" w:bidi="fr-FR"/>
        </w:rPr>
        <w:t>ai pr</w:t>
      </w:r>
      <w:r w:rsidRPr="00513B04">
        <w:rPr>
          <w:szCs w:val="24"/>
          <w:lang w:eastAsia="fr-FR" w:bidi="fr-FR"/>
        </w:rPr>
        <w:t>é</w:t>
      </w:r>
      <w:r w:rsidRPr="00513B04">
        <w:rPr>
          <w:szCs w:val="24"/>
          <w:lang w:eastAsia="fr-FR" w:bidi="fr-FR"/>
        </w:rPr>
        <w:t>supposé, non comme douteux, ce qu</w:t>
      </w:r>
      <w:r>
        <w:rPr>
          <w:szCs w:val="24"/>
          <w:lang w:eastAsia="fr-FR" w:bidi="fr-FR"/>
        </w:rPr>
        <w:t>’</w:t>
      </w:r>
      <w:r w:rsidRPr="00513B04">
        <w:rPr>
          <w:szCs w:val="24"/>
          <w:lang w:eastAsia="fr-FR" w:bidi="fr-FR"/>
        </w:rPr>
        <w:t>une présupposition en tant que telle ne saurait être, mais comme certain, autrement je n</w:t>
      </w:r>
      <w:r>
        <w:rPr>
          <w:szCs w:val="24"/>
          <w:lang w:eastAsia="fr-FR" w:bidi="fr-FR"/>
        </w:rPr>
        <w:t>’</w:t>
      </w:r>
      <w:r w:rsidRPr="00513B04">
        <w:rPr>
          <w:szCs w:val="24"/>
          <w:lang w:eastAsia="fr-FR" w:bidi="fr-FR"/>
        </w:rPr>
        <w:t>aurais pas voulu commencer, comprenant facilement l</w:t>
      </w:r>
      <w:r>
        <w:rPr>
          <w:szCs w:val="24"/>
          <w:lang w:eastAsia="fr-FR" w:bidi="fr-FR"/>
        </w:rPr>
        <w:t>’</w:t>
      </w:r>
      <w:r w:rsidRPr="00513B04">
        <w:rPr>
          <w:szCs w:val="24"/>
          <w:lang w:eastAsia="fr-FR" w:bidi="fr-FR"/>
        </w:rPr>
        <w:t>impossibilité de la preuve s</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existait pas. Si, au contraire, par l</w:t>
      </w:r>
      <w:r>
        <w:rPr>
          <w:szCs w:val="24"/>
          <w:lang w:eastAsia="fr-FR" w:bidi="fr-FR"/>
        </w:rPr>
        <w:t>’</w:t>
      </w:r>
      <w:r w:rsidRPr="00513B04">
        <w:rPr>
          <w:szCs w:val="24"/>
          <w:lang w:eastAsia="fr-FR" w:bidi="fr-FR"/>
        </w:rPr>
        <w:t xml:space="preserve">expression </w:t>
      </w:r>
      <w:r>
        <w:t>« </w:t>
      </w:r>
      <w:r w:rsidRPr="00513B04">
        <w:rPr>
          <w:szCs w:val="24"/>
          <w:lang w:eastAsia="fr-FR" w:bidi="fr-FR"/>
        </w:rPr>
        <w:t>prouver l</w:t>
      </w:r>
      <w:r>
        <w:rPr>
          <w:szCs w:val="24"/>
          <w:lang w:eastAsia="fr-FR" w:bidi="fr-FR"/>
        </w:rPr>
        <w:t>’</w:t>
      </w:r>
      <w:r w:rsidRPr="00513B04">
        <w:rPr>
          <w:szCs w:val="24"/>
          <w:lang w:eastAsia="fr-FR" w:bidi="fr-FR"/>
        </w:rPr>
        <w:t>existence de Dieu</w:t>
      </w:r>
      <w:r w:rsidRPr="00513B04">
        <w:t> »</w:t>
      </w:r>
      <w:r w:rsidRPr="00513B04">
        <w:rPr>
          <w:szCs w:val="24"/>
          <w:lang w:eastAsia="fr-FR" w:bidi="fr-FR"/>
        </w:rPr>
        <w:t xml:space="preserve"> j</w:t>
      </w:r>
      <w:r>
        <w:rPr>
          <w:szCs w:val="24"/>
          <w:lang w:eastAsia="fr-FR" w:bidi="fr-FR"/>
        </w:rPr>
        <w:t>’</w:t>
      </w:r>
      <w:r w:rsidRPr="00513B04">
        <w:rPr>
          <w:szCs w:val="24"/>
          <w:lang w:eastAsia="fr-FR" w:bidi="fr-FR"/>
        </w:rPr>
        <w:t>entends vouloir prouver que cet inconnu qui existe est le dieu, alors je m</w:t>
      </w:r>
      <w:r>
        <w:rPr>
          <w:szCs w:val="24"/>
          <w:lang w:eastAsia="fr-FR" w:bidi="fr-FR"/>
        </w:rPr>
        <w:t>’</w:t>
      </w:r>
      <w:r w:rsidRPr="00513B04">
        <w:rPr>
          <w:szCs w:val="24"/>
          <w:lang w:eastAsia="fr-FR" w:bidi="fr-FR"/>
        </w:rPr>
        <w:t>exprime d</w:t>
      </w:r>
      <w:r>
        <w:rPr>
          <w:szCs w:val="24"/>
          <w:lang w:eastAsia="fr-FR" w:bidi="fr-FR"/>
        </w:rPr>
        <w:t>’</w:t>
      </w:r>
      <w:r w:rsidRPr="00513B04">
        <w:rPr>
          <w:szCs w:val="24"/>
          <w:lang w:eastAsia="fr-FR" w:bidi="fr-FR"/>
        </w:rPr>
        <w:t>une façon peu heureuse, car alors je ne prouve rien et moins que tout une existence, mais je dév</w:t>
      </w:r>
      <w:r w:rsidRPr="00513B04">
        <w:rPr>
          <w:szCs w:val="24"/>
          <w:lang w:eastAsia="fr-FR" w:bidi="fr-FR"/>
        </w:rPr>
        <w:t>e</w:t>
      </w:r>
      <w:r w:rsidRPr="00513B04">
        <w:rPr>
          <w:szCs w:val="24"/>
          <w:lang w:eastAsia="fr-FR" w:bidi="fr-FR"/>
        </w:rPr>
        <w:t xml:space="preserve">loppe une définition. En somme vouloir prouver que quelque chose existe est une affaire difficile, et, ce qui est pire encore </w:t>
      </w:r>
      <w:r w:rsidRPr="00513B04">
        <w:rPr>
          <w:lang w:eastAsia="fr-FR" w:bidi="fr-FR"/>
        </w:rPr>
        <w:t xml:space="preserve">[83] </w:t>
      </w:r>
      <w:r w:rsidRPr="00513B04">
        <w:rPr>
          <w:szCs w:val="24"/>
          <w:lang w:eastAsia="fr-FR" w:bidi="fr-FR"/>
        </w:rPr>
        <w:t>pour les gens co</w:t>
      </w:r>
      <w:r w:rsidRPr="00513B04">
        <w:rPr>
          <w:szCs w:val="24"/>
          <w:lang w:eastAsia="fr-FR" w:bidi="fr-FR"/>
        </w:rPr>
        <w:t>u</w:t>
      </w:r>
      <w:r w:rsidRPr="00513B04">
        <w:rPr>
          <w:szCs w:val="24"/>
          <w:lang w:eastAsia="fr-FR" w:bidi="fr-FR"/>
        </w:rPr>
        <w:t>rageux qui s</w:t>
      </w:r>
      <w:r>
        <w:rPr>
          <w:szCs w:val="24"/>
          <w:lang w:eastAsia="fr-FR" w:bidi="fr-FR"/>
        </w:rPr>
        <w:t>’</w:t>
      </w:r>
      <w:r w:rsidRPr="00513B04">
        <w:rPr>
          <w:szCs w:val="24"/>
          <w:lang w:eastAsia="fr-FR" w:bidi="fr-FR"/>
        </w:rPr>
        <w:t>y risquent, la difficulté est de telle nature que celui qui s</w:t>
      </w:r>
      <w:r>
        <w:rPr>
          <w:szCs w:val="24"/>
          <w:lang w:eastAsia="fr-FR" w:bidi="fr-FR"/>
        </w:rPr>
        <w:t>’</w:t>
      </w:r>
      <w:r w:rsidRPr="00513B04">
        <w:rPr>
          <w:szCs w:val="24"/>
          <w:lang w:eastAsia="fr-FR" w:bidi="fr-FR"/>
        </w:rPr>
        <w:t>y attaque ne peut s</w:t>
      </w:r>
      <w:r>
        <w:rPr>
          <w:szCs w:val="24"/>
          <w:lang w:eastAsia="fr-FR" w:bidi="fr-FR"/>
        </w:rPr>
        <w:t>’</w:t>
      </w:r>
      <w:r w:rsidRPr="00513B04">
        <w:rPr>
          <w:szCs w:val="24"/>
          <w:lang w:eastAsia="fr-FR" w:bidi="fr-FR"/>
        </w:rPr>
        <w:t>attendre à la notoriété. Toute la condu</w:t>
      </w:r>
      <w:r w:rsidRPr="00513B04">
        <w:rPr>
          <w:szCs w:val="24"/>
          <w:lang w:eastAsia="fr-FR" w:bidi="fr-FR"/>
        </w:rPr>
        <w:t>i</w:t>
      </w:r>
      <w:r w:rsidRPr="00513B04">
        <w:rPr>
          <w:szCs w:val="24"/>
          <w:lang w:eastAsia="fr-FR" w:bidi="fr-FR"/>
        </w:rPr>
        <w:t>te de la preuve se transforme toujours en tout autre chose, en un développ</w:t>
      </w:r>
      <w:r w:rsidRPr="00513B04">
        <w:rPr>
          <w:szCs w:val="24"/>
          <w:lang w:eastAsia="fr-FR" w:bidi="fr-FR"/>
        </w:rPr>
        <w:t>e</w:t>
      </w:r>
      <w:r w:rsidRPr="00513B04">
        <w:rPr>
          <w:szCs w:val="24"/>
          <w:lang w:eastAsia="fr-FR" w:bidi="fr-FR"/>
        </w:rPr>
        <w:t>ment additionnel de la conclusion que je tirais d</w:t>
      </w:r>
      <w:r>
        <w:rPr>
          <w:szCs w:val="24"/>
          <w:lang w:eastAsia="fr-FR" w:bidi="fr-FR"/>
        </w:rPr>
        <w:t>’</w:t>
      </w:r>
      <w:r w:rsidRPr="00513B04">
        <w:rPr>
          <w:szCs w:val="24"/>
          <w:lang w:eastAsia="fr-FR" w:bidi="fr-FR"/>
        </w:rPr>
        <w:t>avoir a</w:t>
      </w:r>
      <w:r w:rsidRPr="00513B04">
        <w:rPr>
          <w:szCs w:val="24"/>
          <w:lang w:eastAsia="fr-FR" w:bidi="fr-FR"/>
        </w:rPr>
        <w:t>d</w:t>
      </w:r>
      <w:r w:rsidRPr="00513B04">
        <w:rPr>
          <w:szCs w:val="24"/>
          <w:lang w:eastAsia="fr-FR" w:bidi="fr-FR"/>
        </w:rPr>
        <w:t>mis que ce qui était en question existe. Ainsi ma conclusion n</w:t>
      </w:r>
      <w:r>
        <w:rPr>
          <w:szCs w:val="24"/>
          <w:lang w:eastAsia="fr-FR" w:bidi="fr-FR"/>
        </w:rPr>
        <w:t>’</w:t>
      </w:r>
      <w:r w:rsidRPr="00513B04">
        <w:rPr>
          <w:szCs w:val="24"/>
          <w:lang w:eastAsia="fr-FR" w:bidi="fr-FR"/>
        </w:rPr>
        <w:t>aboutit jamais à l</w:t>
      </w:r>
      <w:r>
        <w:rPr>
          <w:szCs w:val="24"/>
          <w:lang w:eastAsia="fr-FR" w:bidi="fr-FR"/>
        </w:rPr>
        <w:t>’</w:t>
      </w:r>
      <w:r w:rsidRPr="00513B04">
        <w:rPr>
          <w:szCs w:val="24"/>
          <w:lang w:eastAsia="fr-FR" w:bidi="fr-FR"/>
        </w:rPr>
        <w:t>existence, mais elle en vient, et cela que je me meuve dans le monde sensible et palpable ou dans celui de la pensée. Ainsi, je ne prouve pas qu</w:t>
      </w:r>
      <w:r>
        <w:rPr>
          <w:szCs w:val="24"/>
          <w:lang w:eastAsia="fr-FR" w:bidi="fr-FR"/>
        </w:rPr>
        <w:t>’</w:t>
      </w:r>
      <w:r w:rsidRPr="00513B04">
        <w:rPr>
          <w:szCs w:val="24"/>
          <w:lang w:eastAsia="fr-FR" w:bidi="fr-FR"/>
        </w:rPr>
        <w:t>une pierre existe, mais que cette chose, qui existe, est une pierre</w:t>
      </w:r>
      <w:r w:rsidRPr="00513B04">
        <w:t> ;</w:t>
      </w:r>
      <w:r w:rsidRPr="00513B04">
        <w:rPr>
          <w:szCs w:val="24"/>
          <w:lang w:eastAsia="fr-FR" w:bidi="fr-FR"/>
        </w:rPr>
        <w:t xml:space="preserve"> le tribunal ne prouve pas qu</w:t>
      </w:r>
      <w:r>
        <w:rPr>
          <w:szCs w:val="24"/>
          <w:lang w:eastAsia="fr-FR" w:bidi="fr-FR"/>
        </w:rPr>
        <w:t>’</w:t>
      </w:r>
      <w:r w:rsidRPr="00513B04">
        <w:rPr>
          <w:szCs w:val="24"/>
          <w:lang w:eastAsia="fr-FR" w:bidi="fr-FR"/>
        </w:rPr>
        <w:t>il existe un crim</w:t>
      </w:r>
      <w:r w:rsidRPr="00513B04">
        <w:rPr>
          <w:szCs w:val="24"/>
          <w:lang w:eastAsia="fr-FR" w:bidi="fr-FR"/>
        </w:rPr>
        <w:t>i</w:t>
      </w:r>
      <w:r w:rsidRPr="00513B04">
        <w:rPr>
          <w:szCs w:val="24"/>
          <w:lang w:eastAsia="fr-FR" w:bidi="fr-FR"/>
        </w:rPr>
        <w:t>nel mais que l</w:t>
      </w:r>
      <w:r>
        <w:rPr>
          <w:szCs w:val="24"/>
          <w:lang w:eastAsia="fr-FR" w:bidi="fr-FR"/>
        </w:rPr>
        <w:t>’</w:t>
      </w:r>
      <w:r w:rsidRPr="00513B04">
        <w:rPr>
          <w:szCs w:val="24"/>
          <w:lang w:eastAsia="fr-FR" w:bidi="fr-FR"/>
        </w:rPr>
        <w:t>accusé, qui évidemment existe, est un criminel. Que l</w:t>
      </w:r>
      <w:r>
        <w:rPr>
          <w:szCs w:val="24"/>
          <w:lang w:eastAsia="fr-FR" w:bidi="fr-FR"/>
        </w:rPr>
        <w:t>’</w:t>
      </w:r>
      <w:r w:rsidRPr="00513B04">
        <w:rPr>
          <w:szCs w:val="24"/>
          <w:lang w:eastAsia="fr-FR" w:bidi="fr-FR"/>
        </w:rPr>
        <w:t>on appelle l</w:t>
      </w:r>
      <w:r>
        <w:rPr>
          <w:szCs w:val="24"/>
          <w:lang w:eastAsia="fr-FR" w:bidi="fr-FR"/>
        </w:rPr>
        <w:t>’</w:t>
      </w:r>
      <w:r w:rsidRPr="00513B04">
        <w:rPr>
          <w:szCs w:val="24"/>
          <w:lang w:eastAsia="fr-FR" w:bidi="fr-FR"/>
        </w:rPr>
        <w:t xml:space="preserve">existence un </w:t>
      </w:r>
      <w:r w:rsidRPr="00112C38">
        <w:rPr>
          <w:i/>
          <w:iCs/>
        </w:rPr>
        <w:t>accessorium</w:t>
      </w:r>
      <w:r w:rsidRPr="00513B04">
        <w:rPr>
          <w:szCs w:val="24"/>
          <w:lang w:eastAsia="fr-FR" w:bidi="fr-FR"/>
        </w:rPr>
        <w:t xml:space="preserve"> ou l</w:t>
      </w:r>
      <w:r>
        <w:rPr>
          <w:szCs w:val="24"/>
          <w:lang w:eastAsia="fr-FR" w:bidi="fr-FR"/>
        </w:rPr>
        <w:t>’</w:t>
      </w:r>
      <w:r w:rsidRPr="00513B04">
        <w:rPr>
          <w:szCs w:val="24"/>
          <w:lang w:eastAsia="fr-FR" w:bidi="fr-FR"/>
        </w:rPr>
        <w:t xml:space="preserve">éternel </w:t>
      </w:r>
      <w:r w:rsidRPr="00112C38">
        <w:rPr>
          <w:i/>
          <w:iCs/>
        </w:rPr>
        <w:t>prius</w:t>
      </w:r>
      <w:r>
        <w:rPr>
          <w:iCs/>
        </w:rPr>
        <w:t> </w:t>
      </w:r>
      <w:r w:rsidRPr="009951A6">
        <w:rPr>
          <w:rStyle w:val="Appelnotedebasdep"/>
          <w:iCs/>
          <w:szCs w:val="24"/>
          <w:lang w:eastAsia="fr-FR" w:bidi="fr-FR"/>
        </w:rPr>
        <w:footnoteReference w:id="58"/>
      </w:r>
      <w:r w:rsidRPr="00B01C1D">
        <w:rPr>
          <w:rStyle w:val="Corpsdutexte2ItaliqueEspacement0pt"/>
        </w:rPr>
        <w:t>,</w:t>
      </w:r>
      <w:r w:rsidRPr="00B01C1D">
        <w:rPr>
          <w:szCs w:val="24"/>
          <w:lang w:eastAsia="fr-FR" w:bidi="fr-FR"/>
        </w:rPr>
        <w:t xml:space="preserve"> </w:t>
      </w:r>
      <w:r w:rsidRPr="00513B04">
        <w:rPr>
          <w:szCs w:val="24"/>
          <w:lang w:eastAsia="fr-FR" w:bidi="fr-FR"/>
        </w:rPr>
        <w:t>elle ne pourra jamais être pro</w:t>
      </w:r>
      <w:r w:rsidRPr="00513B04">
        <w:rPr>
          <w:szCs w:val="24"/>
          <w:lang w:eastAsia="fr-FR" w:bidi="fr-FR"/>
        </w:rPr>
        <w:t>u</w:t>
      </w:r>
      <w:r w:rsidRPr="00513B04">
        <w:rPr>
          <w:szCs w:val="24"/>
          <w:lang w:eastAsia="fr-FR" w:bidi="fr-FR"/>
        </w:rPr>
        <w:t>vée. Prenons bien notre temps</w:t>
      </w:r>
      <w:r w:rsidRPr="00513B04">
        <w:t> ;</w:t>
      </w:r>
      <w:r w:rsidRPr="00513B04">
        <w:rPr>
          <w:szCs w:val="24"/>
          <w:lang w:eastAsia="fr-FR" w:bidi="fr-FR"/>
        </w:rPr>
        <w:t xml:space="preserve"> nous n</w:t>
      </w:r>
      <w:r>
        <w:rPr>
          <w:szCs w:val="24"/>
          <w:lang w:eastAsia="fr-FR" w:bidi="fr-FR"/>
        </w:rPr>
        <w:t>’</w:t>
      </w:r>
      <w:r w:rsidRPr="00513B04">
        <w:rPr>
          <w:szCs w:val="24"/>
          <w:lang w:eastAsia="fr-FR" w:bidi="fr-FR"/>
        </w:rPr>
        <w:t>avons aucune raison de nous pre</w:t>
      </w:r>
      <w:r w:rsidRPr="00513B04">
        <w:rPr>
          <w:szCs w:val="24"/>
          <w:lang w:eastAsia="fr-FR" w:bidi="fr-FR"/>
        </w:rPr>
        <w:t>s</w:t>
      </w:r>
      <w:r w:rsidRPr="00513B04">
        <w:rPr>
          <w:szCs w:val="24"/>
          <w:lang w:eastAsia="fr-FR" w:bidi="fr-FR"/>
        </w:rPr>
        <w:t>ser comme ceux qui, préoccupés d</w:t>
      </w:r>
      <w:r>
        <w:rPr>
          <w:szCs w:val="24"/>
          <w:lang w:eastAsia="fr-FR" w:bidi="fr-FR"/>
        </w:rPr>
        <w:t>’</w:t>
      </w:r>
      <w:r w:rsidRPr="00513B04">
        <w:rPr>
          <w:szCs w:val="24"/>
          <w:lang w:eastAsia="fr-FR" w:bidi="fr-FR"/>
        </w:rPr>
        <w:t>eux-mêmes, ou du dieu, ou d</w:t>
      </w:r>
      <w:r>
        <w:rPr>
          <w:szCs w:val="24"/>
          <w:lang w:eastAsia="fr-FR" w:bidi="fr-FR"/>
        </w:rPr>
        <w:t>’</w:t>
      </w:r>
      <w:r w:rsidRPr="00513B04">
        <w:rPr>
          <w:szCs w:val="24"/>
          <w:lang w:eastAsia="fr-FR" w:bidi="fr-FR"/>
        </w:rPr>
        <w:t>autre chose, doivent en hâte trouver une preuve que cela existe. Quand il en est ainsi, il ne manque pas de ra</w:t>
      </w:r>
      <w:r w:rsidRPr="00513B04">
        <w:rPr>
          <w:szCs w:val="24"/>
          <w:lang w:eastAsia="fr-FR" w:bidi="fr-FR"/>
        </w:rPr>
        <w:t>i</w:t>
      </w:r>
      <w:r w:rsidRPr="00513B04">
        <w:rPr>
          <w:szCs w:val="24"/>
          <w:lang w:eastAsia="fr-FR" w:bidi="fr-FR"/>
        </w:rPr>
        <w:t>sons de se hâter, surtout si l</w:t>
      </w:r>
      <w:r>
        <w:rPr>
          <w:szCs w:val="24"/>
          <w:lang w:eastAsia="fr-FR" w:bidi="fr-FR"/>
        </w:rPr>
        <w:t>’</w:t>
      </w:r>
      <w:r w:rsidRPr="00513B04">
        <w:rPr>
          <w:szCs w:val="24"/>
          <w:lang w:eastAsia="fr-FR" w:bidi="fr-FR"/>
        </w:rPr>
        <w:t>intéressé se rend compte sincèrement du risque que lui-même ou la chose dont il s</w:t>
      </w:r>
      <w:r>
        <w:rPr>
          <w:szCs w:val="24"/>
          <w:lang w:eastAsia="fr-FR" w:bidi="fr-FR"/>
        </w:rPr>
        <w:t>’</w:t>
      </w:r>
      <w:r w:rsidRPr="00513B04">
        <w:rPr>
          <w:szCs w:val="24"/>
          <w:lang w:eastAsia="fr-FR" w:bidi="fr-FR"/>
        </w:rPr>
        <w:t>agit n</w:t>
      </w:r>
      <w:r>
        <w:rPr>
          <w:szCs w:val="24"/>
          <w:lang w:eastAsia="fr-FR" w:bidi="fr-FR"/>
        </w:rPr>
        <w:t>’</w:t>
      </w:r>
      <w:r w:rsidRPr="00513B04">
        <w:rPr>
          <w:szCs w:val="24"/>
          <w:lang w:eastAsia="fr-FR" w:bidi="fr-FR"/>
        </w:rPr>
        <w:t>existe qu</w:t>
      </w:r>
      <w:r>
        <w:rPr>
          <w:szCs w:val="24"/>
          <w:lang w:eastAsia="fr-FR" w:bidi="fr-FR"/>
        </w:rPr>
        <w:t>’</w:t>
      </w:r>
      <w:r w:rsidRPr="00513B04">
        <w:rPr>
          <w:szCs w:val="24"/>
          <w:lang w:eastAsia="fr-FR" w:bidi="fr-FR"/>
        </w:rPr>
        <w:t>après qu</w:t>
      </w:r>
      <w:r>
        <w:rPr>
          <w:szCs w:val="24"/>
          <w:lang w:eastAsia="fr-FR" w:bidi="fr-FR"/>
        </w:rPr>
        <w:t>’</w:t>
      </w:r>
      <w:r w:rsidRPr="00513B04">
        <w:rPr>
          <w:szCs w:val="24"/>
          <w:lang w:eastAsia="fr-FR" w:bidi="fr-FR"/>
        </w:rPr>
        <w:t>il l</w:t>
      </w:r>
      <w:r>
        <w:rPr>
          <w:szCs w:val="24"/>
          <w:lang w:eastAsia="fr-FR" w:bidi="fr-FR"/>
        </w:rPr>
        <w:t>’</w:t>
      </w:r>
      <w:r w:rsidRPr="00513B04">
        <w:rPr>
          <w:szCs w:val="24"/>
          <w:lang w:eastAsia="fr-FR" w:bidi="fr-FR"/>
        </w:rPr>
        <w:t>aura prouvé, et ne se dit pas secrèt</w:t>
      </w:r>
      <w:r w:rsidRPr="00513B04">
        <w:rPr>
          <w:szCs w:val="24"/>
          <w:lang w:eastAsia="fr-FR" w:bidi="fr-FR"/>
        </w:rPr>
        <w:t>e</w:t>
      </w:r>
      <w:r w:rsidRPr="00513B04">
        <w:rPr>
          <w:szCs w:val="24"/>
          <w:lang w:eastAsia="fr-FR" w:bidi="fr-FR"/>
        </w:rPr>
        <w:t>ment en fraude qu</w:t>
      </w:r>
      <w:r>
        <w:rPr>
          <w:szCs w:val="24"/>
          <w:lang w:eastAsia="fr-FR" w:bidi="fr-FR"/>
        </w:rPr>
        <w:t>’</w:t>
      </w:r>
      <w:r w:rsidRPr="00513B04">
        <w:rPr>
          <w:szCs w:val="24"/>
          <w:lang w:eastAsia="fr-FR" w:bidi="fr-FR"/>
        </w:rPr>
        <w:t>au fond cela existe tout de même, que ce soit pro</w:t>
      </w:r>
      <w:r w:rsidRPr="00513B04">
        <w:rPr>
          <w:szCs w:val="24"/>
          <w:lang w:eastAsia="fr-FR" w:bidi="fr-FR"/>
        </w:rPr>
        <w:t>u</w:t>
      </w:r>
      <w:r w:rsidRPr="00513B04">
        <w:rPr>
          <w:szCs w:val="24"/>
          <w:lang w:eastAsia="fr-FR" w:bidi="fr-FR"/>
        </w:rPr>
        <w:t>vé ou non.</w:t>
      </w:r>
    </w:p>
    <w:p w:rsidR="00EC7671" w:rsidRPr="00513B04" w:rsidRDefault="008C6031" w:rsidP="00EC7671">
      <w:pPr>
        <w:spacing w:before="120" w:after="120"/>
        <w:jc w:val="both"/>
      </w:pPr>
      <w:r w:rsidRPr="00513B04">
        <w:rPr>
          <w:noProof/>
          <w:lang w:bidi="fr-FR"/>
        </w:rPr>
        <mc:AlternateContent>
          <mc:Choice Requires="wps">
            <w:drawing>
              <wp:anchor distT="0" distB="0" distL="63500" distR="63500" simplePos="0" relativeHeight="251661312" behindDoc="1" locked="0" layoutInCell="1" allowOverlap="1">
                <wp:simplePos x="0" y="0"/>
                <wp:positionH relativeFrom="margin">
                  <wp:posOffset>6385560</wp:posOffset>
                </wp:positionH>
                <wp:positionV relativeFrom="margin">
                  <wp:posOffset>5928360</wp:posOffset>
                </wp:positionV>
                <wp:extent cx="158750" cy="304800"/>
                <wp:effectExtent l="0" t="0" r="0" b="0"/>
                <wp:wrapTopAndBottom/>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120"/>
                              <w:shd w:val="clear" w:color="auto" w:fill="auto"/>
                              <w:spacing w:line="240" w:lineRule="exact"/>
                              <w:ind w:firstLine="29"/>
                            </w:pPr>
                            <w:r>
                              <w:rPr>
                                <w:rStyle w:val="Corpsdutexte12Exact"/>
                              </w:rPr>
                              <w:t>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502.8pt;margin-top:466.8pt;width:12.5pt;height:24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D/towIAAJsFAAAOAAAAZHJzL2Uyb0RvYy54bWysVG1vmzAQ/j5p/8Hyd4pJSQKopGpDmCZ1&#13;&#10;L1K7H+CACdbAZrYT6Kb9951NSZNWk6Zt/mCd7fP5nnse39X10DbowJTmUqQ4uCAYMVHIkotdir88&#13;&#10;5F6EkTZUlLSRgqX4kWl8vXr75qrvEjaTtWxKphAEETrpuxTXxnSJ7+uiZi3VF7JjAg4rqVpqYKl2&#13;&#10;fqloD9Hbxp8RsvB7qcpOyYJpDbvZeIhXLn5VscJ8qirNDGpSDLkZNys3b+3sr65oslO0q3nxlAb9&#13;&#10;iyxaygU8egyVUUPRXvFXoVpeKKllZS4K2fqyqnjBHAZAE5AXaO5r2jGHBYqju2OZ9P8LW3w8fFaI&#13;&#10;l8DdAiNBW+DogQ0G3coBBZGtT9/pBNzuO3A0A+yDr8OquztZfNXg4p/4jBe09d72H2QJAeneSHdj&#13;&#10;qFRrqwS4EYQBQh6PJNhHCxt7Hi3ncFLA0SUJI+JI8mkyXe6UNu+YbJE1UqyAYxecHu60scnQZHKx&#13;&#10;bwmZ86ZxPDfibAMcxx14Gq7aM5uEo+1HTOJNtIlCL5wtNl5Issy7ydeht8iD5Ty7zNbrLPhp3w3C&#13;&#10;pOZlyYR9ZpJQEP4ZRU9iHsk/ikjLhpc2nE1Jq9123Sh0oCDh3A3LCiR/4uafp+GOAcsLSMEsJLez&#13;&#10;2MsX0dIL83DuxUsSeSSIb+MFCeMwy88h3XHB/h0S6lMcz2fzUTS/xUbceI2NJi030CQa3qYY5ABj&#13;&#10;/LY1o+VGlI5aQ3kz2ielsOk/lwIqNhHt9GolOorVDNth/AOXk+C3snwEBSsJCgMxQocDo5bqO0Y9&#13;&#10;dIsU6297qhhGzXsB39G2lslQk7GdDCoKuJpig9Fors3Ygvad4rsaIk8f6gZ+Ss6diu2XGrMACHYB&#13;&#10;HcCBeepWtsWcrp3Xc09d/QIAAP//AwBQSwMEFAAGAAgAAAAhADeRzOrkAAAAEgEAAA8AAABkcnMv&#13;&#10;ZG93bnJldi54bWxMT8FOwzAMvSPxD5GRuLFkVCujazohpnJAQhMDDtzSxjSFJqmSbOv+Hu8EF+s9&#13;&#10;+/n5uVxPdmAHDLH3TsJ8JoCha73uXSfh/a2+WQKLSTmtBu9QwgkjrKvLi1IV2h/dKx52qWNk4mKh&#13;&#10;JJiUxoLz2Bq0Ks78iI5mXz5YlYiGjuugjmRuB34rRM6t6h1dMGrER4Ptz25vJdQbfvLJvGw/FuNd&#13;&#10;eH76rL/zppby+mrarKg8rIAlnNLfBpx/oPxQUbDG752ObCAuxCInrYT7LCNwlohMEGqotZznwKuS&#13;&#10;/3+l+gUAAP//AwBQSwECLQAUAAYACAAAACEAtoM4kv4AAADhAQAAEwAAAAAAAAAAAAAAAAAAAAAA&#13;&#10;W0NvbnRlbnRfVHlwZXNdLnhtbFBLAQItABQABgAIAAAAIQA4/SH/1gAAAJQBAAALAAAAAAAAAAAA&#13;&#10;AAAAAC8BAABfcmVscy8ucmVsc1BLAQItABQABgAIAAAAIQAMkD/towIAAJsFAAAOAAAAAAAAAAAA&#13;&#10;AAAAAC4CAABkcnMvZTJvRG9jLnhtbFBLAQItABQABgAIAAAAIQA3kczq5AAAABIBAAAPAAAAAAAA&#13;&#10;AAAAAAAAAP0EAABkcnMvZG93bnJldi54bWxQSwUGAAAAAAQABADzAAAADgYAAAAA&#13;&#10;" filled="f" stroked="f">
                <v:path arrowok="t"/>
                <v:textbox style="mso-fit-shape-to-text:t" inset="0,0,0,0">
                  <w:txbxContent>
                    <w:p w:rsidR="00EC7671" w:rsidRDefault="00EC7671" w:rsidP="00EC7671">
                      <w:pPr>
                        <w:pStyle w:val="Corpsdutexte120"/>
                        <w:shd w:val="clear" w:color="auto" w:fill="auto"/>
                        <w:spacing w:line="240" w:lineRule="exact"/>
                        <w:ind w:firstLine="29"/>
                      </w:pPr>
                      <w:r>
                        <w:rPr>
                          <w:rStyle w:val="Corpsdutexte12Exact"/>
                        </w:rPr>
                        <w:t>83</w:t>
                      </w:r>
                    </w:p>
                  </w:txbxContent>
                </v:textbox>
                <w10:wrap type="topAndBottom" anchorx="margin" anchory="margin"/>
              </v:shape>
            </w:pict>
          </mc:Fallback>
        </mc:AlternateContent>
      </w:r>
      <w:r w:rsidR="00EC7671" w:rsidRPr="00513B04">
        <w:rPr>
          <w:szCs w:val="24"/>
          <w:lang w:eastAsia="fr-FR" w:bidi="fr-FR"/>
        </w:rPr>
        <w:t>Si quelqu</w:t>
      </w:r>
      <w:r w:rsidR="00EC7671">
        <w:rPr>
          <w:szCs w:val="24"/>
          <w:lang w:eastAsia="fr-FR" w:bidi="fr-FR"/>
        </w:rPr>
        <w:t>’</w:t>
      </w:r>
      <w:r w:rsidR="00EC7671" w:rsidRPr="00513B04">
        <w:rPr>
          <w:szCs w:val="24"/>
          <w:lang w:eastAsia="fr-FR" w:bidi="fr-FR"/>
        </w:rPr>
        <w:t>un voulait, par les actes de Napoléon, prouver son exi</w:t>
      </w:r>
      <w:r w:rsidR="00EC7671" w:rsidRPr="00513B04">
        <w:rPr>
          <w:szCs w:val="24"/>
          <w:lang w:eastAsia="fr-FR" w:bidi="fr-FR"/>
        </w:rPr>
        <w:t>s</w:t>
      </w:r>
      <w:r w:rsidR="00EC7671" w:rsidRPr="00513B04">
        <w:rPr>
          <w:szCs w:val="24"/>
          <w:lang w:eastAsia="fr-FR" w:bidi="fr-FR"/>
        </w:rPr>
        <w:t>tence, ne serait-ce pas au plus haut point étra</w:t>
      </w:r>
      <w:r w:rsidR="00EC7671" w:rsidRPr="00513B04">
        <w:rPr>
          <w:szCs w:val="24"/>
          <w:lang w:eastAsia="fr-FR" w:bidi="fr-FR"/>
        </w:rPr>
        <w:t>n</w:t>
      </w:r>
      <w:r w:rsidR="00EC7671" w:rsidRPr="00513B04">
        <w:rPr>
          <w:szCs w:val="24"/>
          <w:lang w:eastAsia="fr-FR" w:bidi="fr-FR"/>
        </w:rPr>
        <w:t>ge</w:t>
      </w:r>
      <w:r w:rsidR="00EC7671" w:rsidRPr="00513B04">
        <w:t> ?</w:t>
      </w:r>
      <w:r w:rsidR="00EC7671" w:rsidRPr="00513B04">
        <w:rPr>
          <w:szCs w:val="24"/>
          <w:lang w:eastAsia="fr-FR" w:bidi="fr-FR"/>
        </w:rPr>
        <w:t xml:space="preserve"> Car sans doute son existence expl</w:t>
      </w:r>
      <w:r w:rsidR="00EC7671" w:rsidRPr="00513B04">
        <w:rPr>
          <w:szCs w:val="24"/>
          <w:lang w:eastAsia="fr-FR" w:bidi="fr-FR"/>
        </w:rPr>
        <w:t>i</w:t>
      </w:r>
      <w:r w:rsidR="00EC7671" w:rsidRPr="00513B04">
        <w:rPr>
          <w:szCs w:val="24"/>
          <w:lang w:eastAsia="fr-FR" w:bidi="fr-FR"/>
        </w:rPr>
        <w:t xml:space="preserve">que-t-elle ses actes, mais ses actes ne prouvent pas </w:t>
      </w:r>
      <w:r w:rsidR="00EC7671" w:rsidRPr="00513B04">
        <w:rPr>
          <w:rStyle w:val="Corpsdutexte2ItaliqueEspacement0pt"/>
        </w:rPr>
        <w:t>son</w:t>
      </w:r>
      <w:r w:rsidR="00EC7671" w:rsidRPr="00513B04">
        <w:rPr>
          <w:szCs w:val="24"/>
          <w:lang w:eastAsia="fr-FR" w:bidi="fr-FR"/>
        </w:rPr>
        <w:t xml:space="preserve"> existence, à moins que je n</w:t>
      </w:r>
      <w:r w:rsidR="00EC7671">
        <w:rPr>
          <w:szCs w:val="24"/>
          <w:lang w:eastAsia="fr-FR" w:bidi="fr-FR"/>
        </w:rPr>
        <w:t>’</w:t>
      </w:r>
      <w:r w:rsidR="00EC7671" w:rsidRPr="00513B04">
        <w:rPr>
          <w:szCs w:val="24"/>
          <w:lang w:eastAsia="fr-FR" w:bidi="fr-FR"/>
        </w:rPr>
        <w:t xml:space="preserve">aie déjà compris le mot </w:t>
      </w:r>
      <w:r w:rsidR="00EC7671" w:rsidRPr="00513B04">
        <w:rPr>
          <w:rStyle w:val="Corpsdutexte2ItaliqueEspacement0pt"/>
        </w:rPr>
        <w:t>son</w:t>
      </w:r>
      <w:r w:rsidR="00EC7671" w:rsidRPr="00513B04">
        <w:rPr>
          <w:szCs w:val="24"/>
          <w:lang w:eastAsia="fr-FR" w:bidi="fr-FR"/>
        </w:rPr>
        <w:t xml:space="preserve"> de telle façon que j</w:t>
      </w:r>
      <w:r w:rsidR="00EC7671">
        <w:rPr>
          <w:szCs w:val="24"/>
          <w:lang w:eastAsia="fr-FR" w:bidi="fr-FR"/>
        </w:rPr>
        <w:t>’</w:t>
      </w:r>
      <w:r w:rsidR="00EC7671" w:rsidRPr="00513B04">
        <w:rPr>
          <w:szCs w:val="24"/>
          <w:lang w:eastAsia="fr-FR" w:bidi="fr-FR"/>
        </w:rPr>
        <w:t>ai par là admis qu</w:t>
      </w:r>
      <w:r w:rsidR="00EC7671">
        <w:rPr>
          <w:szCs w:val="24"/>
          <w:lang w:eastAsia="fr-FR" w:bidi="fr-FR"/>
        </w:rPr>
        <w:t>’</w:t>
      </w:r>
      <w:r w:rsidR="00EC7671" w:rsidRPr="00513B04">
        <w:rPr>
          <w:szCs w:val="24"/>
          <w:lang w:eastAsia="fr-FR" w:bidi="fr-FR"/>
        </w:rPr>
        <w:t>il existe. Pourtant Napoléon n</w:t>
      </w:r>
      <w:r w:rsidR="00EC7671">
        <w:rPr>
          <w:szCs w:val="24"/>
          <w:lang w:eastAsia="fr-FR" w:bidi="fr-FR"/>
        </w:rPr>
        <w:t>’</w:t>
      </w:r>
      <w:r w:rsidR="00EC7671" w:rsidRPr="00513B04">
        <w:rPr>
          <w:szCs w:val="24"/>
          <w:lang w:eastAsia="fr-FR" w:bidi="fr-FR"/>
        </w:rPr>
        <w:t>est qu</w:t>
      </w:r>
      <w:r w:rsidR="00EC7671">
        <w:rPr>
          <w:szCs w:val="24"/>
          <w:lang w:eastAsia="fr-FR" w:bidi="fr-FR"/>
        </w:rPr>
        <w:t>’</w:t>
      </w:r>
      <w:r w:rsidR="00EC7671" w:rsidRPr="00513B04">
        <w:rPr>
          <w:szCs w:val="24"/>
          <w:lang w:eastAsia="fr-FR" w:bidi="fr-FR"/>
        </w:rPr>
        <w:t>un ind</w:t>
      </w:r>
      <w:r w:rsidR="00EC7671" w:rsidRPr="00513B04">
        <w:rPr>
          <w:szCs w:val="24"/>
          <w:lang w:eastAsia="fr-FR" w:bidi="fr-FR"/>
        </w:rPr>
        <w:t>i</w:t>
      </w:r>
      <w:r w:rsidR="00EC7671" w:rsidRPr="00513B04">
        <w:rPr>
          <w:szCs w:val="24"/>
          <w:lang w:eastAsia="fr-FR" w:bidi="fr-FR"/>
        </w:rPr>
        <w:t>vidu, et en tant que tel ne trouve place aucun rapport absolu entre lui et ses actions, en sorte qu</w:t>
      </w:r>
      <w:r w:rsidR="00EC7671">
        <w:rPr>
          <w:szCs w:val="24"/>
          <w:lang w:eastAsia="fr-FR" w:bidi="fr-FR"/>
        </w:rPr>
        <w:t>’</w:t>
      </w:r>
      <w:r w:rsidR="00EC7671" w:rsidRPr="00513B04">
        <w:rPr>
          <w:szCs w:val="24"/>
          <w:lang w:eastAsia="fr-FR" w:bidi="fr-FR"/>
        </w:rPr>
        <w:t>un autre homme aurait pu aussi accomplir les mêmes actions. Peut-être est-ce pour cette raison que je ne peux conclure des actes à l</w:t>
      </w:r>
      <w:r w:rsidR="00EC7671">
        <w:rPr>
          <w:szCs w:val="24"/>
          <w:lang w:eastAsia="fr-FR" w:bidi="fr-FR"/>
        </w:rPr>
        <w:t>’</w:t>
      </w:r>
      <w:r w:rsidR="00EC7671" w:rsidRPr="00513B04">
        <w:rPr>
          <w:szCs w:val="24"/>
          <w:lang w:eastAsia="fr-FR" w:bidi="fr-FR"/>
        </w:rPr>
        <w:t>existence. Si j</w:t>
      </w:r>
      <w:r w:rsidR="00EC7671">
        <w:rPr>
          <w:szCs w:val="24"/>
          <w:lang w:eastAsia="fr-FR" w:bidi="fr-FR"/>
        </w:rPr>
        <w:t>’</w:t>
      </w:r>
      <w:r w:rsidR="00EC7671" w:rsidRPr="00513B04">
        <w:rPr>
          <w:szCs w:val="24"/>
          <w:lang w:eastAsia="fr-FR" w:bidi="fr-FR"/>
        </w:rPr>
        <w:t>appelle ces actes ceux de Nap</w:t>
      </w:r>
      <w:r w:rsidR="00EC7671" w:rsidRPr="00513B04">
        <w:rPr>
          <w:szCs w:val="24"/>
          <w:lang w:eastAsia="fr-FR" w:bidi="fr-FR"/>
        </w:rPr>
        <w:t>o</w:t>
      </w:r>
      <w:r w:rsidR="00EC7671">
        <w:rPr>
          <w:szCs w:val="24"/>
          <w:lang w:eastAsia="fr-FR" w:bidi="fr-FR"/>
        </w:rPr>
        <w:t>l</w:t>
      </w:r>
      <w:r w:rsidR="00EC7671" w:rsidRPr="00513B04">
        <w:rPr>
          <w:szCs w:val="24"/>
          <w:lang w:eastAsia="fr-FR" w:bidi="fr-FR"/>
        </w:rPr>
        <w:t xml:space="preserve">éon, </w:t>
      </w:r>
      <w:r w:rsidR="00EC7671">
        <w:rPr>
          <w:szCs w:val="24"/>
          <w:lang w:eastAsia="fr-FR" w:bidi="fr-FR"/>
        </w:rPr>
        <w:t xml:space="preserve">[84] </w:t>
      </w:r>
      <w:r w:rsidR="00EC7671" w:rsidRPr="00513B04">
        <w:rPr>
          <w:szCs w:val="24"/>
          <w:lang w:eastAsia="fr-FR" w:bidi="fr-FR"/>
        </w:rPr>
        <w:t>alors la preuve est superflue, puisque je l</w:t>
      </w:r>
      <w:r w:rsidR="00EC7671">
        <w:rPr>
          <w:szCs w:val="24"/>
          <w:lang w:eastAsia="fr-FR" w:bidi="fr-FR"/>
        </w:rPr>
        <w:t>’</w:t>
      </w:r>
      <w:r w:rsidR="00EC7671" w:rsidRPr="00513B04">
        <w:rPr>
          <w:szCs w:val="24"/>
          <w:lang w:eastAsia="fr-FR" w:bidi="fr-FR"/>
        </w:rPr>
        <w:t>ai déjà no</w:t>
      </w:r>
      <w:r w:rsidR="00EC7671" w:rsidRPr="00513B04">
        <w:rPr>
          <w:szCs w:val="24"/>
          <w:lang w:eastAsia="fr-FR" w:bidi="fr-FR"/>
        </w:rPr>
        <w:t>m</w:t>
      </w:r>
      <w:r w:rsidR="00EC7671" w:rsidRPr="00513B04">
        <w:rPr>
          <w:szCs w:val="24"/>
          <w:lang w:eastAsia="fr-FR" w:bidi="fr-FR"/>
        </w:rPr>
        <w:t>mé</w:t>
      </w:r>
      <w:r w:rsidR="00EC7671" w:rsidRPr="00513B04">
        <w:t> ;</w:t>
      </w:r>
      <w:r w:rsidR="00EC7671" w:rsidRPr="00513B04">
        <w:rPr>
          <w:szCs w:val="24"/>
          <w:lang w:eastAsia="fr-FR" w:bidi="fr-FR"/>
        </w:rPr>
        <w:t xml:space="preserve"> si je l</w:t>
      </w:r>
      <w:r w:rsidR="00EC7671">
        <w:rPr>
          <w:szCs w:val="24"/>
          <w:lang w:eastAsia="fr-FR" w:bidi="fr-FR"/>
        </w:rPr>
        <w:t>’</w:t>
      </w:r>
      <w:r w:rsidR="00EC7671" w:rsidRPr="00513B04">
        <w:rPr>
          <w:szCs w:val="24"/>
          <w:lang w:eastAsia="fr-FR" w:bidi="fr-FR"/>
        </w:rPr>
        <w:t>ignore, alors je ne peux jamais prouver par ces faits que ce sont ceux de Napoléon, mais je puis (d</w:t>
      </w:r>
      <w:r w:rsidR="00EC7671">
        <w:rPr>
          <w:szCs w:val="24"/>
          <w:lang w:eastAsia="fr-FR" w:bidi="fr-FR"/>
        </w:rPr>
        <w:t>’</w:t>
      </w:r>
      <w:r w:rsidR="00EC7671" w:rsidRPr="00513B04">
        <w:rPr>
          <w:szCs w:val="24"/>
          <w:lang w:eastAsia="fr-FR" w:bidi="fr-FR"/>
        </w:rPr>
        <w:t>une façon purement abstraite) prouver que de tels actes sont ceux d</w:t>
      </w:r>
      <w:r w:rsidR="00EC7671">
        <w:rPr>
          <w:szCs w:val="24"/>
          <w:lang w:eastAsia="fr-FR" w:bidi="fr-FR"/>
        </w:rPr>
        <w:t>’</w:t>
      </w:r>
      <w:r w:rsidR="00EC7671" w:rsidRPr="00513B04">
        <w:rPr>
          <w:szCs w:val="24"/>
          <w:lang w:eastAsia="fr-FR" w:bidi="fr-FR"/>
        </w:rPr>
        <w:t>un grand général, etc. Pourtant, entre Dieu et ses actes, il y a un rapport a</w:t>
      </w:r>
      <w:r w:rsidR="00EC7671" w:rsidRPr="00513B04">
        <w:rPr>
          <w:szCs w:val="24"/>
          <w:lang w:eastAsia="fr-FR" w:bidi="fr-FR"/>
        </w:rPr>
        <w:t>b</w:t>
      </w:r>
      <w:r w:rsidR="00EC7671" w:rsidRPr="00513B04">
        <w:rPr>
          <w:szCs w:val="24"/>
          <w:lang w:eastAsia="fr-FR" w:bidi="fr-FR"/>
        </w:rPr>
        <w:t>solu, Dieu n</w:t>
      </w:r>
      <w:r w:rsidR="00EC7671">
        <w:rPr>
          <w:szCs w:val="24"/>
          <w:lang w:eastAsia="fr-FR" w:bidi="fr-FR"/>
        </w:rPr>
        <w:t>’</w:t>
      </w:r>
      <w:r w:rsidR="00EC7671" w:rsidRPr="00513B04">
        <w:rPr>
          <w:szCs w:val="24"/>
          <w:lang w:eastAsia="fr-FR" w:bidi="fr-FR"/>
        </w:rPr>
        <w:t xml:space="preserve">est pas un nom mais un concept, peut-être est-ce pour cette raison que son </w:t>
      </w:r>
      <w:r w:rsidR="00EC7671" w:rsidRPr="00112C38">
        <w:rPr>
          <w:i/>
          <w:iCs/>
        </w:rPr>
        <w:t>essentia involvit existentiam</w:t>
      </w:r>
      <w:r w:rsidR="00EC7671">
        <w:rPr>
          <w:iCs/>
        </w:rPr>
        <w:t> </w:t>
      </w:r>
      <w:r w:rsidR="00EC7671">
        <w:rPr>
          <w:rStyle w:val="Appelnotedebasdep"/>
          <w:iCs/>
        </w:rPr>
        <w:footnoteReference w:id="59"/>
      </w:r>
      <w:r w:rsidR="00EC7671" w:rsidRPr="00B01C1D">
        <w:rPr>
          <w:szCs w:val="24"/>
          <w:lang w:eastAsia="fr-FR" w:bidi="fr-FR"/>
        </w:rPr>
        <w:t>. Ainsi</w:t>
      </w:r>
      <w:r w:rsidR="00EC7671" w:rsidRPr="00513B04">
        <w:rPr>
          <w:szCs w:val="24"/>
          <w:lang w:eastAsia="fr-FR" w:bidi="fr-FR"/>
        </w:rPr>
        <w:t xml:space="preserve">, les </w:t>
      </w:r>
      <w:r w:rsidR="00EC7671" w:rsidRPr="00112C38">
        <w:rPr>
          <w:szCs w:val="24"/>
          <w:lang w:eastAsia="fr-FR" w:bidi="fr-FR"/>
        </w:rPr>
        <w:t xml:space="preserve">[85] </w:t>
      </w:r>
      <w:r w:rsidR="00EC7671" w:rsidRPr="00513B04">
        <w:rPr>
          <w:szCs w:val="24"/>
          <w:lang w:eastAsia="fr-FR" w:bidi="fr-FR"/>
        </w:rPr>
        <w:t>actes de Dieu, Dieu seul peut les faire</w:t>
      </w:r>
      <w:r w:rsidR="00EC7671" w:rsidRPr="00112C38">
        <w:rPr>
          <w:szCs w:val="24"/>
          <w:lang w:eastAsia="fr-FR" w:bidi="fr-FR"/>
        </w:rPr>
        <w:t> ;</w:t>
      </w:r>
      <w:r w:rsidR="00EC7671" w:rsidRPr="00513B04">
        <w:rPr>
          <w:szCs w:val="24"/>
          <w:lang w:eastAsia="fr-FR" w:bidi="fr-FR"/>
        </w:rPr>
        <w:t xml:space="preserve"> tout à fait juste, mais quels sont donc les actes de Dieu</w:t>
      </w:r>
      <w:r w:rsidR="00EC7671" w:rsidRPr="00513B04">
        <w:t> ?</w:t>
      </w:r>
      <w:r w:rsidR="00EC7671" w:rsidRPr="00513B04">
        <w:rPr>
          <w:szCs w:val="24"/>
          <w:lang w:eastAsia="fr-FR" w:bidi="fr-FR"/>
        </w:rPr>
        <w:t xml:space="preserve"> Des actes immédiats d</w:t>
      </w:r>
      <w:r w:rsidR="00EC7671">
        <w:rPr>
          <w:szCs w:val="24"/>
          <w:lang w:eastAsia="fr-FR" w:bidi="fr-FR"/>
        </w:rPr>
        <w:t>’</w:t>
      </w:r>
      <w:r w:rsidR="00EC7671" w:rsidRPr="00513B04">
        <w:rPr>
          <w:szCs w:val="24"/>
          <w:lang w:eastAsia="fr-FR" w:bidi="fr-FR"/>
        </w:rPr>
        <w:t>où je veux prouver son existence, il n</w:t>
      </w:r>
      <w:r w:rsidR="00EC7671">
        <w:rPr>
          <w:szCs w:val="24"/>
          <w:lang w:eastAsia="fr-FR" w:bidi="fr-FR"/>
        </w:rPr>
        <w:t>’</w:t>
      </w:r>
      <w:r w:rsidR="00EC7671" w:rsidRPr="00513B04">
        <w:rPr>
          <w:szCs w:val="24"/>
          <w:lang w:eastAsia="fr-FR" w:bidi="fr-FR"/>
        </w:rPr>
        <w:t>y en a abs</w:t>
      </w:r>
      <w:r w:rsidR="00EC7671" w:rsidRPr="00513B04">
        <w:rPr>
          <w:szCs w:val="24"/>
          <w:lang w:eastAsia="fr-FR" w:bidi="fr-FR"/>
        </w:rPr>
        <w:t>o</w:t>
      </w:r>
      <w:r w:rsidR="00EC7671" w:rsidRPr="00513B04">
        <w:rPr>
          <w:szCs w:val="24"/>
          <w:lang w:eastAsia="fr-FR" w:bidi="fr-FR"/>
        </w:rPr>
        <w:t>lument pas. Ou bien serait-ce quelque chose qui crève les yeux de voir la sagesse dans la nature, la bonté ou la sagesse dans la Provide</w:t>
      </w:r>
      <w:r w:rsidR="00EC7671" w:rsidRPr="00513B04">
        <w:rPr>
          <w:szCs w:val="24"/>
          <w:lang w:eastAsia="fr-FR" w:bidi="fr-FR"/>
        </w:rPr>
        <w:t>n</w:t>
      </w:r>
      <w:r w:rsidR="00EC7671" w:rsidRPr="00513B04">
        <w:rPr>
          <w:szCs w:val="24"/>
          <w:lang w:eastAsia="fr-FR" w:bidi="fr-FR"/>
        </w:rPr>
        <w:t>ce</w:t>
      </w:r>
      <w:r w:rsidR="00EC7671" w:rsidRPr="00513B04">
        <w:t> ?</w:t>
      </w:r>
      <w:r w:rsidR="00EC7671" w:rsidRPr="00513B04">
        <w:rPr>
          <w:szCs w:val="24"/>
          <w:lang w:eastAsia="fr-FR" w:bidi="fr-FR"/>
        </w:rPr>
        <w:t xml:space="preserve"> N</w:t>
      </w:r>
      <w:r w:rsidR="00EC7671">
        <w:rPr>
          <w:szCs w:val="24"/>
          <w:lang w:eastAsia="fr-FR" w:bidi="fr-FR"/>
        </w:rPr>
        <w:t>’</w:t>
      </w:r>
      <w:r w:rsidR="00EC7671" w:rsidRPr="00513B04">
        <w:rPr>
          <w:szCs w:val="24"/>
          <w:lang w:eastAsia="fr-FR" w:bidi="fr-FR"/>
        </w:rPr>
        <w:t>est-on pas ici en butte aux plus terribles tentations et n</w:t>
      </w:r>
      <w:r w:rsidR="00EC7671">
        <w:rPr>
          <w:szCs w:val="24"/>
          <w:lang w:eastAsia="fr-FR" w:bidi="fr-FR"/>
        </w:rPr>
        <w:t>’</w:t>
      </w:r>
      <w:r w:rsidR="00EC7671" w:rsidRPr="00513B04">
        <w:rPr>
          <w:szCs w:val="24"/>
          <w:lang w:eastAsia="fr-FR" w:bidi="fr-FR"/>
        </w:rPr>
        <w:t>est-il pas impossible de les surmonter toutes</w:t>
      </w:r>
      <w:r w:rsidR="00EC7671" w:rsidRPr="00513B04">
        <w:t> ?</w:t>
      </w:r>
      <w:r w:rsidR="00EC7671" w:rsidRPr="00513B04">
        <w:rPr>
          <w:szCs w:val="24"/>
          <w:lang w:eastAsia="fr-FR" w:bidi="fr-FR"/>
        </w:rPr>
        <w:t xml:space="preserve"> Mais non, d</w:t>
      </w:r>
      <w:r w:rsidR="00EC7671">
        <w:rPr>
          <w:szCs w:val="24"/>
          <w:lang w:eastAsia="fr-FR" w:bidi="fr-FR"/>
        </w:rPr>
        <w:t>’</w:t>
      </w:r>
      <w:r w:rsidR="00EC7671" w:rsidRPr="00513B04">
        <w:rPr>
          <w:szCs w:val="24"/>
          <w:lang w:eastAsia="fr-FR" w:bidi="fr-FR"/>
        </w:rPr>
        <w:t>un tel ordre des ch</w:t>
      </w:r>
      <w:r w:rsidR="00EC7671" w:rsidRPr="00513B04">
        <w:rPr>
          <w:szCs w:val="24"/>
          <w:lang w:eastAsia="fr-FR" w:bidi="fr-FR"/>
        </w:rPr>
        <w:t>o</w:t>
      </w:r>
      <w:r w:rsidR="00EC7671" w:rsidRPr="00513B04">
        <w:rPr>
          <w:szCs w:val="24"/>
          <w:lang w:eastAsia="fr-FR" w:bidi="fr-FR"/>
        </w:rPr>
        <w:t>ses je ne tirerai pas quand même la preuve de l</w:t>
      </w:r>
      <w:r w:rsidR="00EC7671">
        <w:rPr>
          <w:szCs w:val="24"/>
          <w:lang w:eastAsia="fr-FR" w:bidi="fr-FR"/>
        </w:rPr>
        <w:t>’</w:t>
      </w:r>
      <w:r w:rsidR="00EC7671" w:rsidRPr="00513B04">
        <w:rPr>
          <w:szCs w:val="24"/>
          <w:lang w:eastAsia="fr-FR" w:bidi="fr-FR"/>
        </w:rPr>
        <w:t>existence de Dieu, et même si je m</w:t>
      </w:r>
      <w:r w:rsidR="00EC7671">
        <w:rPr>
          <w:szCs w:val="24"/>
          <w:lang w:eastAsia="fr-FR" w:bidi="fr-FR"/>
        </w:rPr>
        <w:t>’</w:t>
      </w:r>
      <w:r w:rsidR="00EC7671" w:rsidRPr="00513B04">
        <w:rPr>
          <w:szCs w:val="24"/>
          <w:lang w:eastAsia="fr-FR" w:bidi="fr-FR"/>
        </w:rPr>
        <w:t>y mettais je ne pou</w:t>
      </w:r>
      <w:r w:rsidR="00EC7671" w:rsidRPr="00513B04">
        <w:rPr>
          <w:szCs w:val="24"/>
          <w:lang w:eastAsia="fr-FR" w:bidi="fr-FR"/>
        </w:rPr>
        <w:t>r</w:t>
      </w:r>
      <w:r w:rsidR="00EC7671" w:rsidRPr="00513B04">
        <w:rPr>
          <w:szCs w:val="24"/>
          <w:lang w:eastAsia="fr-FR" w:bidi="fr-FR"/>
        </w:rPr>
        <w:t xml:space="preserve">rais jamais en finir, et en même temps je devrais toujours vivre </w:t>
      </w:r>
      <w:r w:rsidR="00EC7671" w:rsidRPr="00112C38">
        <w:rPr>
          <w:i/>
          <w:iCs/>
        </w:rPr>
        <w:t>in suspenso</w:t>
      </w:r>
      <w:r w:rsidR="00EC7671">
        <w:rPr>
          <w:iCs/>
        </w:rPr>
        <w:t> </w:t>
      </w:r>
      <w:r w:rsidR="00EC7671" w:rsidRPr="009951A6">
        <w:rPr>
          <w:rStyle w:val="Appelnotedebasdep"/>
          <w:iCs/>
          <w:szCs w:val="24"/>
          <w:lang w:eastAsia="fr-FR" w:bidi="fr-FR"/>
        </w:rPr>
        <w:footnoteReference w:id="60"/>
      </w:r>
      <w:r w:rsidR="00EC7671" w:rsidRPr="000076B5">
        <w:rPr>
          <w:szCs w:val="24"/>
          <w:lang w:eastAsia="fr-FR" w:bidi="fr-FR"/>
        </w:rPr>
        <w:t>,</w:t>
      </w:r>
      <w:r w:rsidR="00EC7671" w:rsidRPr="00513B04">
        <w:rPr>
          <w:szCs w:val="24"/>
          <w:lang w:eastAsia="fr-FR" w:bidi="fr-FR"/>
        </w:rPr>
        <w:t xml:space="preserve"> de peur qu</w:t>
      </w:r>
      <w:r w:rsidR="00EC7671">
        <w:rPr>
          <w:szCs w:val="24"/>
          <w:lang w:eastAsia="fr-FR" w:bidi="fr-FR"/>
        </w:rPr>
        <w:t>’</w:t>
      </w:r>
      <w:r w:rsidR="00EC7671" w:rsidRPr="00513B04">
        <w:rPr>
          <w:szCs w:val="24"/>
          <w:lang w:eastAsia="fr-FR" w:bidi="fr-FR"/>
        </w:rPr>
        <w:t>il ne m</w:t>
      </w:r>
      <w:r w:rsidR="00EC7671">
        <w:rPr>
          <w:szCs w:val="24"/>
          <w:lang w:eastAsia="fr-FR" w:bidi="fr-FR"/>
        </w:rPr>
        <w:t>’</w:t>
      </w:r>
      <w:r w:rsidR="00EC7671" w:rsidRPr="00513B04">
        <w:rPr>
          <w:szCs w:val="24"/>
          <w:lang w:eastAsia="fr-FR" w:bidi="fr-FR"/>
        </w:rPr>
        <w:t>arrive tout à coup cette chose terrible</w:t>
      </w:r>
      <w:r w:rsidR="00EC7671" w:rsidRPr="00513B04">
        <w:t> :</w:t>
      </w:r>
      <w:r w:rsidR="00EC7671" w:rsidRPr="00513B04">
        <w:rPr>
          <w:szCs w:val="24"/>
          <w:lang w:eastAsia="fr-FR" w:bidi="fr-FR"/>
        </w:rPr>
        <w:t xml:space="preserve"> la perte de mes petites pre</w:t>
      </w:r>
      <w:r w:rsidR="00EC7671" w:rsidRPr="00513B04">
        <w:rPr>
          <w:szCs w:val="24"/>
          <w:lang w:eastAsia="fr-FR" w:bidi="fr-FR"/>
        </w:rPr>
        <w:t>u</w:t>
      </w:r>
      <w:r w:rsidR="00EC7671" w:rsidRPr="00513B04">
        <w:rPr>
          <w:szCs w:val="24"/>
          <w:lang w:eastAsia="fr-FR" w:bidi="fr-FR"/>
        </w:rPr>
        <w:t>ves. Alors de quels actes est-ce que je tire ma preuve</w:t>
      </w:r>
      <w:r w:rsidR="00EC7671" w:rsidRPr="00513B04">
        <w:t> ?</w:t>
      </w:r>
      <w:r w:rsidR="00EC7671" w:rsidRPr="00513B04">
        <w:rPr>
          <w:szCs w:val="24"/>
          <w:lang w:eastAsia="fr-FR" w:bidi="fr-FR"/>
        </w:rPr>
        <w:t xml:space="preserve"> D</w:t>
      </w:r>
      <w:r w:rsidR="00EC7671">
        <w:rPr>
          <w:szCs w:val="24"/>
          <w:lang w:eastAsia="fr-FR" w:bidi="fr-FR"/>
        </w:rPr>
        <w:t>’</w:t>
      </w:r>
      <w:r w:rsidR="00EC7671" w:rsidRPr="00513B04">
        <w:rPr>
          <w:szCs w:val="24"/>
          <w:lang w:eastAsia="fr-FR" w:bidi="fr-FR"/>
        </w:rPr>
        <w:t>actes contemplés idé</w:t>
      </w:r>
      <w:r w:rsidR="00EC7671" w:rsidRPr="00513B04">
        <w:rPr>
          <w:szCs w:val="24"/>
          <w:lang w:eastAsia="fr-FR" w:bidi="fr-FR"/>
        </w:rPr>
        <w:t>a</w:t>
      </w:r>
      <w:r w:rsidR="00EC7671" w:rsidRPr="00513B04">
        <w:rPr>
          <w:szCs w:val="24"/>
          <w:lang w:eastAsia="fr-FR" w:bidi="fr-FR"/>
        </w:rPr>
        <w:t>lement, c</w:t>
      </w:r>
      <w:r w:rsidR="00EC7671">
        <w:rPr>
          <w:szCs w:val="24"/>
          <w:lang w:eastAsia="fr-FR" w:bidi="fr-FR"/>
        </w:rPr>
        <w:t>’</w:t>
      </w:r>
      <w:r w:rsidR="00EC7671" w:rsidRPr="00513B04">
        <w:rPr>
          <w:szCs w:val="24"/>
          <w:lang w:eastAsia="fr-FR" w:bidi="fr-FR"/>
        </w:rPr>
        <w:t>est-à-dire qu</w:t>
      </w:r>
      <w:r w:rsidR="00EC7671">
        <w:rPr>
          <w:szCs w:val="24"/>
          <w:lang w:eastAsia="fr-FR" w:bidi="fr-FR"/>
        </w:rPr>
        <w:t>’</w:t>
      </w:r>
      <w:r w:rsidR="00EC7671" w:rsidRPr="00513B04">
        <w:rPr>
          <w:szCs w:val="24"/>
          <w:lang w:eastAsia="fr-FR" w:bidi="fr-FR"/>
        </w:rPr>
        <w:t>on ne peut voir d</w:t>
      </w:r>
      <w:r w:rsidR="00EC7671">
        <w:rPr>
          <w:szCs w:val="24"/>
          <w:lang w:eastAsia="fr-FR" w:bidi="fr-FR"/>
        </w:rPr>
        <w:t>’</w:t>
      </w:r>
      <w:r w:rsidR="00EC7671" w:rsidRPr="00513B04">
        <w:rPr>
          <w:szCs w:val="24"/>
          <w:lang w:eastAsia="fr-FR" w:bidi="fr-FR"/>
        </w:rPr>
        <w:t>une façon immédiate. Mais alors ce n</w:t>
      </w:r>
      <w:r w:rsidR="00EC7671">
        <w:rPr>
          <w:szCs w:val="24"/>
          <w:lang w:eastAsia="fr-FR" w:bidi="fr-FR"/>
        </w:rPr>
        <w:t>’</w:t>
      </w:r>
      <w:r w:rsidR="00EC7671" w:rsidRPr="00513B04">
        <w:rPr>
          <w:szCs w:val="24"/>
          <w:lang w:eastAsia="fr-FR" w:bidi="fr-FR"/>
        </w:rPr>
        <w:t>est donc pas d</w:t>
      </w:r>
      <w:r w:rsidR="00EC7671">
        <w:rPr>
          <w:szCs w:val="24"/>
          <w:lang w:eastAsia="fr-FR" w:bidi="fr-FR"/>
        </w:rPr>
        <w:t>’</w:t>
      </w:r>
      <w:r w:rsidR="00EC7671" w:rsidRPr="00513B04">
        <w:rPr>
          <w:szCs w:val="24"/>
          <w:lang w:eastAsia="fr-FR" w:bidi="fr-FR"/>
        </w:rPr>
        <w:t>actes que je tire ma preuve, mais je ne fais que développer l</w:t>
      </w:r>
      <w:r w:rsidR="00EC7671">
        <w:rPr>
          <w:szCs w:val="24"/>
          <w:lang w:eastAsia="fr-FR" w:bidi="fr-FR"/>
        </w:rPr>
        <w:t>’</w:t>
      </w:r>
      <w:r w:rsidR="00EC7671" w:rsidRPr="00513B04">
        <w:rPr>
          <w:szCs w:val="24"/>
          <w:lang w:eastAsia="fr-FR" w:bidi="fr-FR"/>
        </w:rPr>
        <w:t>idéalité que j</w:t>
      </w:r>
      <w:r w:rsidR="00EC7671">
        <w:rPr>
          <w:szCs w:val="24"/>
          <w:lang w:eastAsia="fr-FR" w:bidi="fr-FR"/>
        </w:rPr>
        <w:t>’</w:t>
      </w:r>
      <w:r w:rsidR="00EC7671" w:rsidRPr="00513B04">
        <w:rPr>
          <w:szCs w:val="24"/>
          <w:lang w:eastAsia="fr-FR" w:bidi="fr-FR"/>
        </w:rPr>
        <w:t>ai présupposée</w:t>
      </w:r>
      <w:r w:rsidR="00EC7671" w:rsidRPr="00513B04">
        <w:t> ;</w:t>
      </w:r>
      <w:r w:rsidR="00EC7671" w:rsidRPr="00513B04">
        <w:rPr>
          <w:szCs w:val="24"/>
          <w:lang w:eastAsia="fr-FR" w:bidi="fr-FR"/>
        </w:rPr>
        <w:t xml:space="preserve"> par confiance en </w:t>
      </w:r>
      <w:r w:rsidR="00EC7671" w:rsidRPr="00513B04">
        <w:rPr>
          <w:rStyle w:val="Corpsdutexte2ItaliqueEspacement0pt"/>
        </w:rPr>
        <w:t>e</w:t>
      </w:r>
      <w:r w:rsidR="00EC7671" w:rsidRPr="00513B04">
        <w:rPr>
          <w:rStyle w:val="Corpsdutexte2ItaliqueEspacement0pt"/>
        </w:rPr>
        <w:t>l</w:t>
      </w:r>
      <w:r w:rsidR="00EC7671" w:rsidRPr="00513B04">
        <w:rPr>
          <w:rStyle w:val="Corpsdutexte2ItaliqueEspacement0pt"/>
        </w:rPr>
        <w:t>le</w:t>
      </w:r>
      <w:r w:rsidR="00EC7671">
        <w:rPr>
          <w:rStyle w:val="Corpsdutexte2ItaliqueEspacement0pt"/>
          <w:i w:val="0"/>
        </w:rPr>
        <w:t xml:space="preserve">, </w:t>
      </w:r>
      <w:r w:rsidR="00EC7671" w:rsidRPr="000076B5">
        <w:rPr>
          <w:szCs w:val="24"/>
          <w:lang w:eastAsia="fr-FR" w:bidi="fr-FR"/>
        </w:rPr>
        <w:t>j</w:t>
      </w:r>
      <w:r w:rsidR="00EC7671">
        <w:rPr>
          <w:szCs w:val="24"/>
          <w:lang w:eastAsia="fr-FR" w:bidi="fr-FR"/>
        </w:rPr>
        <w:t>’</w:t>
      </w:r>
      <w:r w:rsidR="00EC7671" w:rsidRPr="00513B04">
        <w:rPr>
          <w:szCs w:val="24"/>
          <w:lang w:eastAsia="fr-FR" w:bidi="fr-FR"/>
        </w:rPr>
        <w:t>ose défier toutes les objections, même celles qui n</w:t>
      </w:r>
      <w:r w:rsidR="00EC7671">
        <w:rPr>
          <w:szCs w:val="24"/>
          <w:lang w:eastAsia="fr-FR" w:bidi="fr-FR"/>
        </w:rPr>
        <w:t>’</w:t>
      </w:r>
      <w:r w:rsidR="00EC7671" w:rsidRPr="00513B04">
        <w:rPr>
          <w:szCs w:val="24"/>
          <w:lang w:eastAsia="fr-FR" w:bidi="fr-FR"/>
        </w:rPr>
        <w:t>ont pas encore été élevées. Ainsi, en commençant, j</w:t>
      </w:r>
      <w:r w:rsidR="00EC7671">
        <w:rPr>
          <w:szCs w:val="24"/>
          <w:lang w:eastAsia="fr-FR" w:bidi="fr-FR"/>
        </w:rPr>
        <w:t>’</w:t>
      </w:r>
      <w:r w:rsidR="00EC7671" w:rsidRPr="00513B04">
        <w:rPr>
          <w:szCs w:val="24"/>
          <w:lang w:eastAsia="fr-FR" w:bidi="fr-FR"/>
        </w:rPr>
        <w:t>ai déjà présu</w:t>
      </w:r>
      <w:r w:rsidR="00EC7671" w:rsidRPr="00513B04">
        <w:rPr>
          <w:szCs w:val="24"/>
          <w:lang w:eastAsia="fr-FR" w:bidi="fr-FR"/>
        </w:rPr>
        <w:t>p</w:t>
      </w:r>
      <w:r w:rsidR="00EC7671" w:rsidRPr="00513B04">
        <w:rPr>
          <w:szCs w:val="24"/>
          <w:lang w:eastAsia="fr-FR" w:bidi="fr-FR"/>
        </w:rPr>
        <w:t>posé l</w:t>
      </w:r>
      <w:r w:rsidR="00EC7671">
        <w:rPr>
          <w:szCs w:val="24"/>
          <w:lang w:eastAsia="fr-FR" w:bidi="fr-FR"/>
        </w:rPr>
        <w:t>’</w:t>
      </w:r>
      <w:r w:rsidR="00EC7671" w:rsidRPr="00513B04">
        <w:rPr>
          <w:szCs w:val="24"/>
          <w:lang w:eastAsia="fr-FR" w:bidi="fr-FR"/>
        </w:rPr>
        <w:t>idéalité et pr</w:t>
      </w:r>
      <w:r w:rsidR="00EC7671" w:rsidRPr="00513B04">
        <w:rPr>
          <w:szCs w:val="24"/>
          <w:lang w:eastAsia="fr-FR" w:bidi="fr-FR"/>
        </w:rPr>
        <w:t>é</w:t>
      </w:r>
      <w:r w:rsidR="00EC7671" w:rsidRPr="00513B04">
        <w:rPr>
          <w:szCs w:val="24"/>
          <w:lang w:eastAsia="fr-FR" w:bidi="fr-FR"/>
        </w:rPr>
        <w:t>supposé que je réussirai à la soutenir jusqu</w:t>
      </w:r>
      <w:r w:rsidR="00EC7671">
        <w:rPr>
          <w:szCs w:val="24"/>
          <w:lang w:eastAsia="fr-FR" w:bidi="fr-FR"/>
        </w:rPr>
        <w:t>’</w:t>
      </w:r>
      <w:r w:rsidR="00EC7671" w:rsidRPr="00513B04">
        <w:rPr>
          <w:szCs w:val="24"/>
          <w:lang w:eastAsia="fr-FR" w:bidi="fr-FR"/>
        </w:rPr>
        <w:t>au bout</w:t>
      </w:r>
      <w:r w:rsidR="00EC7671" w:rsidRPr="00513B04">
        <w:t> ;</w:t>
      </w:r>
      <w:r w:rsidR="00EC7671" w:rsidRPr="00513B04">
        <w:rPr>
          <w:szCs w:val="24"/>
          <w:lang w:eastAsia="fr-FR" w:bidi="fr-FR"/>
        </w:rPr>
        <w:t xml:space="preserve"> mais est-ce là autre chose que de présupposer </w:t>
      </w:r>
      <w:r w:rsidR="00EC7671" w:rsidRPr="00513B04">
        <w:rPr>
          <w:lang w:eastAsia="fr-FR" w:bidi="fr-FR"/>
        </w:rPr>
        <w:t xml:space="preserve">[86] </w:t>
      </w:r>
      <w:r w:rsidR="00EC7671" w:rsidRPr="00513B04">
        <w:rPr>
          <w:szCs w:val="24"/>
          <w:lang w:eastAsia="fr-FR" w:bidi="fr-FR"/>
        </w:rPr>
        <w:t>l</w:t>
      </w:r>
      <w:r w:rsidR="00EC7671">
        <w:rPr>
          <w:szCs w:val="24"/>
          <w:lang w:eastAsia="fr-FR" w:bidi="fr-FR"/>
        </w:rPr>
        <w:t>’</w:t>
      </w:r>
      <w:r w:rsidR="00EC7671" w:rsidRPr="00513B04">
        <w:rPr>
          <w:szCs w:val="24"/>
          <w:lang w:eastAsia="fr-FR" w:bidi="fr-FR"/>
        </w:rPr>
        <w:t>existence du dieu, et c</w:t>
      </w:r>
      <w:r w:rsidR="00EC7671">
        <w:rPr>
          <w:szCs w:val="24"/>
          <w:lang w:eastAsia="fr-FR" w:bidi="fr-FR"/>
        </w:rPr>
        <w:t>’</w:t>
      </w:r>
      <w:r w:rsidR="00EC7671" w:rsidRPr="00513B04">
        <w:rPr>
          <w:szCs w:val="24"/>
          <w:lang w:eastAsia="fr-FR" w:bidi="fr-FR"/>
        </w:rPr>
        <w:t>est donc à proprement parler par confiance en lui que j</w:t>
      </w:r>
      <w:r w:rsidR="00EC7671">
        <w:rPr>
          <w:szCs w:val="24"/>
          <w:lang w:eastAsia="fr-FR" w:bidi="fr-FR"/>
        </w:rPr>
        <w:t>’</w:t>
      </w:r>
      <w:r w:rsidR="00EC7671" w:rsidRPr="00513B04">
        <w:rPr>
          <w:szCs w:val="24"/>
          <w:lang w:eastAsia="fr-FR" w:bidi="fr-FR"/>
        </w:rPr>
        <w:t>ai commencé.</w:t>
      </w:r>
    </w:p>
    <w:p w:rsidR="00EC7671" w:rsidRPr="00513B04" w:rsidRDefault="00EC7671" w:rsidP="00EC7671">
      <w:pPr>
        <w:spacing w:before="120" w:after="120"/>
        <w:jc w:val="both"/>
      </w:pPr>
      <w:r w:rsidRPr="00513B04">
        <w:rPr>
          <w:szCs w:val="24"/>
          <w:lang w:eastAsia="fr-FR" w:bidi="fr-FR"/>
        </w:rPr>
        <w:t>Et maintenant comment l</w:t>
      </w:r>
      <w:r>
        <w:rPr>
          <w:szCs w:val="24"/>
          <w:lang w:eastAsia="fr-FR" w:bidi="fr-FR"/>
        </w:rPr>
        <w:t>’</w:t>
      </w:r>
      <w:r w:rsidRPr="00513B04">
        <w:rPr>
          <w:szCs w:val="24"/>
          <w:lang w:eastAsia="fr-FR" w:bidi="fr-FR"/>
        </w:rPr>
        <w:t>existence du dieu est-elle produite par la preuve</w:t>
      </w:r>
      <w:r w:rsidRPr="00513B04">
        <w:t> ?</w:t>
      </w:r>
      <w:r w:rsidRPr="00513B04">
        <w:rPr>
          <w:szCs w:val="24"/>
          <w:lang w:eastAsia="fr-FR" w:bidi="fr-FR"/>
        </w:rPr>
        <w:t xml:space="preserve"> Cela va-t-il tout seul</w:t>
      </w:r>
      <w:r w:rsidRPr="00513B04">
        <w:t> ?</w:t>
      </w:r>
      <w:r w:rsidRPr="00513B04">
        <w:rPr>
          <w:szCs w:val="24"/>
          <w:lang w:eastAsia="fr-FR" w:bidi="fr-FR"/>
        </w:rPr>
        <w:t xml:space="preserve"> N</w:t>
      </w:r>
      <w:r>
        <w:rPr>
          <w:szCs w:val="24"/>
          <w:lang w:eastAsia="fr-FR" w:bidi="fr-FR"/>
        </w:rPr>
        <w:t>’</w:t>
      </w:r>
      <w:r w:rsidRPr="00513B04">
        <w:rPr>
          <w:szCs w:val="24"/>
          <w:lang w:eastAsia="fr-FR" w:bidi="fr-FR"/>
        </w:rPr>
        <w:t>en va-t-il pas ici comme des po</w:t>
      </w:r>
      <w:r w:rsidRPr="00513B04">
        <w:rPr>
          <w:szCs w:val="24"/>
          <w:lang w:eastAsia="fr-FR" w:bidi="fr-FR"/>
        </w:rPr>
        <w:t>u</w:t>
      </w:r>
      <w:r w:rsidRPr="00513B04">
        <w:rPr>
          <w:szCs w:val="24"/>
          <w:lang w:eastAsia="fr-FR" w:bidi="fr-FR"/>
        </w:rPr>
        <w:t>pées cartésiennes</w:t>
      </w:r>
      <w:r>
        <w:rPr>
          <w:szCs w:val="24"/>
          <w:lang w:eastAsia="fr-FR" w:bidi="fr-FR"/>
        </w:rPr>
        <w:t> </w:t>
      </w:r>
      <w:r>
        <w:rPr>
          <w:rStyle w:val="Appelnotedebasdep"/>
          <w:szCs w:val="24"/>
          <w:lang w:eastAsia="fr-FR" w:bidi="fr-FR"/>
        </w:rPr>
        <w:footnoteReference w:id="61"/>
      </w:r>
      <w:r w:rsidRPr="00513B04">
        <w:t> ?</w:t>
      </w:r>
      <w:r w:rsidRPr="00513B04">
        <w:rPr>
          <w:szCs w:val="24"/>
          <w:lang w:eastAsia="fr-FR" w:bidi="fr-FR"/>
        </w:rPr>
        <w:t xml:space="preserve"> Dès que je lâche la poupée, elle se tient sur la tête. Dès que je la lâche</w:t>
      </w:r>
      <w:r w:rsidRPr="00513B04">
        <w:t> ;</w:t>
      </w:r>
      <w:r w:rsidRPr="00513B04">
        <w:rPr>
          <w:szCs w:val="24"/>
          <w:lang w:eastAsia="fr-FR" w:bidi="fr-FR"/>
        </w:rPr>
        <w:t xml:space="preserve"> je dois donc la lâcher. De même avec la pre</w:t>
      </w:r>
      <w:r w:rsidRPr="00513B04">
        <w:rPr>
          <w:szCs w:val="24"/>
          <w:lang w:eastAsia="fr-FR" w:bidi="fr-FR"/>
        </w:rPr>
        <w:t>u</w:t>
      </w:r>
      <w:r w:rsidRPr="00513B04">
        <w:rPr>
          <w:szCs w:val="24"/>
          <w:lang w:eastAsia="fr-FR" w:bidi="fr-FR"/>
        </w:rPr>
        <w:t>ve</w:t>
      </w:r>
      <w:r w:rsidRPr="00513B04">
        <w:t> ;</w:t>
      </w:r>
      <w:r w:rsidRPr="00513B04">
        <w:rPr>
          <w:szCs w:val="24"/>
          <w:lang w:eastAsia="fr-FR" w:bidi="fr-FR"/>
        </w:rPr>
        <w:t xml:space="preserve"> aussi longtemps que je la tiens (c</w:t>
      </w:r>
      <w:r>
        <w:rPr>
          <w:szCs w:val="24"/>
          <w:lang w:eastAsia="fr-FR" w:bidi="fr-FR"/>
        </w:rPr>
        <w:t>’</w:t>
      </w:r>
      <w:r w:rsidRPr="00513B04">
        <w:rPr>
          <w:szCs w:val="24"/>
          <w:lang w:eastAsia="fr-FR" w:bidi="fr-FR"/>
        </w:rPr>
        <w:t>est-à-dire que je fournis ma démon</w:t>
      </w:r>
      <w:r w:rsidRPr="00513B04">
        <w:rPr>
          <w:szCs w:val="24"/>
          <w:lang w:eastAsia="fr-FR" w:bidi="fr-FR"/>
        </w:rPr>
        <w:t>s</w:t>
      </w:r>
      <w:r w:rsidRPr="00513B04">
        <w:rPr>
          <w:szCs w:val="24"/>
          <w:lang w:eastAsia="fr-FR" w:bidi="fr-FR"/>
        </w:rPr>
        <w:t>tration), l</w:t>
      </w:r>
      <w:r>
        <w:rPr>
          <w:szCs w:val="24"/>
          <w:lang w:eastAsia="fr-FR" w:bidi="fr-FR"/>
        </w:rPr>
        <w:t>’</w:t>
      </w:r>
      <w:r w:rsidRPr="00513B04">
        <w:rPr>
          <w:szCs w:val="24"/>
          <w:lang w:eastAsia="fr-FR" w:bidi="fr-FR"/>
        </w:rPr>
        <w:t>existence n</w:t>
      </w:r>
      <w:r>
        <w:rPr>
          <w:szCs w:val="24"/>
          <w:lang w:eastAsia="fr-FR" w:bidi="fr-FR"/>
        </w:rPr>
        <w:t>’</w:t>
      </w:r>
      <w:r w:rsidRPr="00513B04">
        <w:rPr>
          <w:szCs w:val="24"/>
          <w:lang w:eastAsia="fr-FR" w:bidi="fr-FR"/>
        </w:rPr>
        <w:t>apparaît pas, ne serait-ce que parce que je suis en train de la prouver, mais, dès que je la lâche, l</w:t>
      </w:r>
      <w:r>
        <w:rPr>
          <w:szCs w:val="24"/>
          <w:lang w:eastAsia="fr-FR" w:bidi="fr-FR"/>
        </w:rPr>
        <w:t>’</w:t>
      </w:r>
      <w:r w:rsidRPr="00513B04">
        <w:rPr>
          <w:szCs w:val="24"/>
          <w:lang w:eastAsia="fr-FR" w:bidi="fr-FR"/>
        </w:rPr>
        <w:t xml:space="preserve">existence est là. Mais cet acte de lâcher, il est pourtant bien aussi quelque chose, oui, il est </w:t>
      </w:r>
      <w:r w:rsidRPr="00112C38">
        <w:rPr>
          <w:i/>
          <w:iCs/>
        </w:rPr>
        <w:t>meine Zuthat</w:t>
      </w:r>
      <w:r>
        <w:rPr>
          <w:iCs/>
        </w:rPr>
        <w:t> </w:t>
      </w:r>
      <w:r w:rsidRPr="009951A6">
        <w:rPr>
          <w:rStyle w:val="Appelnotedebasdep"/>
          <w:iCs/>
          <w:szCs w:val="24"/>
          <w:lang w:eastAsia="fr-FR" w:bidi="fr-FR"/>
        </w:rPr>
        <w:footnoteReference w:id="62"/>
      </w:r>
      <w:r w:rsidRPr="000076B5">
        <w:rPr>
          <w:szCs w:val="24"/>
          <w:lang w:eastAsia="fr-FR" w:bidi="fr-FR"/>
        </w:rPr>
        <w:t xml:space="preserve">. </w:t>
      </w:r>
      <w:r w:rsidRPr="00513B04">
        <w:rPr>
          <w:szCs w:val="24"/>
          <w:lang w:eastAsia="fr-FR" w:bidi="fr-FR"/>
        </w:rPr>
        <w:t>Ne d</w:t>
      </w:r>
      <w:r w:rsidRPr="00513B04">
        <w:rPr>
          <w:szCs w:val="24"/>
          <w:lang w:eastAsia="fr-FR" w:bidi="fr-FR"/>
        </w:rPr>
        <w:t>e</w:t>
      </w:r>
      <w:r w:rsidRPr="00513B04">
        <w:rPr>
          <w:szCs w:val="24"/>
          <w:lang w:eastAsia="fr-FR" w:bidi="fr-FR"/>
        </w:rPr>
        <w:t>vrait-on pas aussi en tenir compte, de ce p</w:t>
      </w:r>
      <w:r>
        <w:rPr>
          <w:szCs w:val="24"/>
          <w:lang w:eastAsia="fr-FR" w:bidi="fr-FR"/>
        </w:rPr>
        <w:t>etit instant, si court soit-il –</w:t>
      </w:r>
      <w:r w:rsidRPr="00513B04">
        <w:rPr>
          <w:szCs w:val="24"/>
          <w:lang w:eastAsia="fr-FR" w:bidi="fr-FR"/>
        </w:rPr>
        <w:t xml:space="preserve"> il n</w:t>
      </w:r>
      <w:r>
        <w:rPr>
          <w:szCs w:val="24"/>
          <w:lang w:eastAsia="fr-FR" w:bidi="fr-FR"/>
        </w:rPr>
        <w:t>’</w:t>
      </w:r>
      <w:r w:rsidRPr="00513B04">
        <w:rPr>
          <w:szCs w:val="24"/>
          <w:lang w:eastAsia="fr-FR" w:bidi="fr-FR"/>
        </w:rPr>
        <w:t>a pas besoin, n</w:t>
      </w:r>
      <w:r>
        <w:rPr>
          <w:szCs w:val="24"/>
          <w:lang w:eastAsia="fr-FR" w:bidi="fr-FR"/>
        </w:rPr>
        <w:t>’</w:t>
      </w:r>
      <w:r w:rsidRPr="00513B04">
        <w:rPr>
          <w:szCs w:val="24"/>
          <w:lang w:eastAsia="fr-FR" w:bidi="fr-FR"/>
        </w:rPr>
        <w:t>est-ce pas, d</w:t>
      </w:r>
      <w:r>
        <w:rPr>
          <w:szCs w:val="24"/>
          <w:lang w:eastAsia="fr-FR" w:bidi="fr-FR"/>
        </w:rPr>
        <w:t>’</w:t>
      </w:r>
      <w:r w:rsidRPr="00513B04">
        <w:rPr>
          <w:szCs w:val="24"/>
          <w:lang w:eastAsia="fr-FR" w:bidi="fr-FR"/>
        </w:rPr>
        <w:t xml:space="preserve">être long, étant un </w:t>
      </w:r>
      <w:r w:rsidRPr="00513B04">
        <w:rPr>
          <w:rStyle w:val="Corpsdutexte2ItaliqueEspacement0pt"/>
        </w:rPr>
        <w:t>saut</w:t>
      </w:r>
      <w:r>
        <w:rPr>
          <w:szCs w:val="24"/>
          <w:lang w:eastAsia="fr-FR" w:bidi="fr-FR"/>
        </w:rPr>
        <w:t xml:space="preserve">. </w:t>
      </w:r>
      <w:r w:rsidRPr="00513B04">
        <w:rPr>
          <w:szCs w:val="24"/>
          <w:lang w:eastAsia="fr-FR" w:bidi="fr-FR"/>
        </w:rPr>
        <w:t>Si petit que soit ce moment, même s</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est qu</w:t>
      </w:r>
      <w:r>
        <w:rPr>
          <w:szCs w:val="24"/>
          <w:lang w:eastAsia="fr-FR" w:bidi="fr-FR"/>
        </w:rPr>
        <w:t>’</w:t>
      </w:r>
      <w:r w:rsidRPr="00513B04">
        <w:rPr>
          <w:szCs w:val="24"/>
          <w:lang w:eastAsia="fr-FR" w:bidi="fr-FR"/>
        </w:rPr>
        <w:t>un clin d</w:t>
      </w:r>
      <w:r>
        <w:rPr>
          <w:szCs w:val="24"/>
          <w:lang w:eastAsia="fr-FR" w:bidi="fr-FR"/>
        </w:rPr>
        <w:t>’</w:t>
      </w:r>
      <w:r w:rsidRPr="00513B04">
        <w:rPr>
          <w:szCs w:val="24"/>
          <w:lang w:eastAsia="fr-FR" w:bidi="fr-FR"/>
        </w:rPr>
        <w:t>œil, ce clin d</w:t>
      </w:r>
      <w:r>
        <w:rPr>
          <w:szCs w:val="24"/>
          <w:lang w:eastAsia="fr-FR" w:bidi="fr-FR"/>
        </w:rPr>
        <w:t>’</w:t>
      </w:r>
      <w:r w:rsidRPr="00513B04">
        <w:rPr>
          <w:szCs w:val="24"/>
          <w:lang w:eastAsia="fr-FR" w:bidi="fr-FR"/>
        </w:rPr>
        <w:t>œil doit être porté en compte. Si l</w:t>
      </w:r>
      <w:r>
        <w:rPr>
          <w:szCs w:val="24"/>
          <w:lang w:eastAsia="fr-FR" w:bidi="fr-FR"/>
        </w:rPr>
        <w:t>’</w:t>
      </w:r>
      <w:r w:rsidRPr="00513B04">
        <w:rPr>
          <w:szCs w:val="24"/>
          <w:lang w:eastAsia="fr-FR" w:bidi="fr-FR"/>
        </w:rPr>
        <w:t>on veut l</w:t>
      </w:r>
      <w:r>
        <w:rPr>
          <w:szCs w:val="24"/>
          <w:lang w:eastAsia="fr-FR" w:bidi="fr-FR"/>
        </w:rPr>
        <w:t>’</w:t>
      </w:r>
      <w:r w:rsidRPr="00513B04">
        <w:rPr>
          <w:szCs w:val="24"/>
          <w:lang w:eastAsia="fr-FR" w:bidi="fr-FR"/>
        </w:rPr>
        <w:t>oublier, je m</w:t>
      </w:r>
      <w:r>
        <w:rPr>
          <w:szCs w:val="24"/>
          <w:lang w:eastAsia="fr-FR" w:bidi="fr-FR"/>
        </w:rPr>
        <w:t>’</w:t>
      </w:r>
      <w:r w:rsidRPr="00513B04">
        <w:rPr>
          <w:szCs w:val="24"/>
          <w:lang w:eastAsia="fr-FR" w:bidi="fr-FR"/>
        </w:rPr>
        <w:t>en servirai, en vue de montrer qu</w:t>
      </w:r>
      <w:r>
        <w:rPr>
          <w:szCs w:val="24"/>
          <w:lang w:eastAsia="fr-FR" w:bidi="fr-FR"/>
        </w:rPr>
        <w:t>’</w:t>
      </w:r>
      <w:r w:rsidRPr="00513B04">
        <w:rPr>
          <w:szCs w:val="24"/>
          <w:lang w:eastAsia="fr-FR" w:bidi="fr-FR"/>
        </w:rPr>
        <w:t>il existe tout de m</w:t>
      </w:r>
      <w:r w:rsidRPr="00513B04">
        <w:rPr>
          <w:szCs w:val="24"/>
          <w:lang w:eastAsia="fr-FR" w:bidi="fr-FR"/>
        </w:rPr>
        <w:t>ê</w:t>
      </w:r>
      <w:r w:rsidRPr="00513B04">
        <w:rPr>
          <w:szCs w:val="24"/>
          <w:lang w:eastAsia="fr-FR" w:bidi="fr-FR"/>
        </w:rPr>
        <w:t>me, pour raconter une petite anecdote</w:t>
      </w:r>
      <w:r>
        <w:rPr>
          <w:szCs w:val="24"/>
          <w:lang w:eastAsia="fr-FR" w:bidi="fr-FR"/>
        </w:rPr>
        <w:t> </w:t>
      </w:r>
      <w:r w:rsidRPr="00513B04">
        <w:rPr>
          <w:rStyle w:val="Appelnotedebasdep"/>
          <w:szCs w:val="24"/>
          <w:lang w:eastAsia="fr-FR" w:bidi="fr-FR"/>
        </w:rPr>
        <w:footnoteReference w:id="63"/>
      </w:r>
      <w:r w:rsidRPr="00513B04">
        <w:rPr>
          <w:szCs w:val="24"/>
          <w:lang w:eastAsia="fr-FR" w:bidi="fr-FR"/>
        </w:rPr>
        <w:t>. Chrysippe faisait des exp</w:t>
      </w:r>
      <w:r w:rsidRPr="00513B04">
        <w:rPr>
          <w:szCs w:val="24"/>
          <w:lang w:eastAsia="fr-FR" w:bidi="fr-FR"/>
        </w:rPr>
        <w:t>é</w:t>
      </w:r>
      <w:r w:rsidRPr="00513B04">
        <w:rPr>
          <w:szCs w:val="24"/>
          <w:lang w:eastAsia="fr-FR" w:bidi="fr-FR"/>
        </w:rPr>
        <w:t>riences pour arrêter le mouvement de va-et-vient d</w:t>
      </w:r>
      <w:r>
        <w:rPr>
          <w:szCs w:val="24"/>
          <w:lang w:eastAsia="fr-FR" w:bidi="fr-FR"/>
        </w:rPr>
        <w:t>’</w:t>
      </w:r>
      <w:r w:rsidRPr="00513B04">
        <w:rPr>
          <w:szCs w:val="24"/>
          <w:lang w:eastAsia="fr-FR" w:bidi="fr-FR"/>
        </w:rPr>
        <w:t>un sorite</w:t>
      </w:r>
      <w:r>
        <w:rPr>
          <w:szCs w:val="24"/>
          <w:lang w:eastAsia="fr-FR" w:bidi="fr-FR"/>
        </w:rPr>
        <w:t> </w:t>
      </w:r>
      <w:r>
        <w:rPr>
          <w:rStyle w:val="Appelnotedebasdep"/>
          <w:szCs w:val="24"/>
          <w:lang w:eastAsia="fr-FR" w:bidi="fr-FR"/>
        </w:rPr>
        <w:footnoteReference w:id="64"/>
      </w:r>
      <w:r w:rsidRPr="00513B04">
        <w:rPr>
          <w:szCs w:val="24"/>
          <w:lang w:eastAsia="fr-FR" w:bidi="fr-FR"/>
        </w:rPr>
        <w:t>. Ca</w:t>
      </w:r>
      <w:r w:rsidRPr="00513B04">
        <w:rPr>
          <w:szCs w:val="24"/>
          <w:lang w:eastAsia="fr-FR" w:bidi="fr-FR"/>
        </w:rPr>
        <w:t>r</w:t>
      </w:r>
      <w:r w:rsidRPr="00513B04">
        <w:rPr>
          <w:szCs w:val="24"/>
          <w:lang w:eastAsia="fr-FR" w:bidi="fr-FR"/>
        </w:rPr>
        <w:t>néade ne pouvait pas arriver à saisir le moment où apparaissait rée</w:t>
      </w:r>
      <w:r w:rsidRPr="00513B04">
        <w:rPr>
          <w:szCs w:val="24"/>
          <w:lang w:eastAsia="fr-FR" w:bidi="fr-FR"/>
        </w:rPr>
        <w:t>l</w:t>
      </w:r>
      <w:r w:rsidRPr="00513B04">
        <w:rPr>
          <w:szCs w:val="24"/>
          <w:lang w:eastAsia="fr-FR" w:bidi="fr-FR"/>
        </w:rPr>
        <w:t>lement la qualité nouvelle. Alors Chrysippe lui dit qu</w:t>
      </w:r>
      <w:r>
        <w:rPr>
          <w:szCs w:val="24"/>
          <w:lang w:eastAsia="fr-FR" w:bidi="fr-FR"/>
        </w:rPr>
        <w:t>’</w:t>
      </w:r>
      <w:r w:rsidRPr="00513B04">
        <w:rPr>
          <w:szCs w:val="24"/>
          <w:lang w:eastAsia="fr-FR" w:bidi="fr-FR"/>
        </w:rPr>
        <w:t>on pouvait s</w:t>
      </w:r>
      <w:r>
        <w:rPr>
          <w:szCs w:val="24"/>
          <w:lang w:eastAsia="fr-FR" w:bidi="fr-FR"/>
        </w:rPr>
        <w:t>’</w:t>
      </w:r>
      <w:r w:rsidRPr="00513B04">
        <w:rPr>
          <w:szCs w:val="24"/>
          <w:lang w:eastAsia="fr-FR" w:bidi="fr-FR"/>
        </w:rPr>
        <w:t>arrêter un instant de dépouiller le sorite, et qu</w:t>
      </w:r>
      <w:r>
        <w:rPr>
          <w:szCs w:val="24"/>
          <w:lang w:eastAsia="fr-FR" w:bidi="fr-FR"/>
        </w:rPr>
        <w:t>’</w:t>
      </w:r>
      <w:r w:rsidRPr="00513B04">
        <w:rPr>
          <w:szCs w:val="24"/>
          <w:lang w:eastAsia="fr-FR" w:bidi="fr-FR"/>
        </w:rPr>
        <w:t xml:space="preserve">ensuite, ensuite </w:t>
      </w:r>
      <w:r>
        <w:rPr>
          <w:szCs w:val="24"/>
          <w:lang w:eastAsia="fr-FR" w:bidi="fr-FR"/>
        </w:rPr>
        <w:t>–</w:t>
      </w:r>
      <w:r w:rsidRPr="00513B04">
        <w:rPr>
          <w:szCs w:val="24"/>
          <w:lang w:eastAsia="fr-FR" w:bidi="fr-FR"/>
        </w:rPr>
        <w:t xml:space="preserve"> e</w:t>
      </w:r>
      <w:r w:rsidRPr="00513B04">
        <w:rPr>
          <w:szCs w:val="24"/>
          <w:lang w:eastAsia="fr-FR" w:bidi="fr-FR"/>
        </w:rPr>
        <w:t>n</w:t>
      </w:r>
      <w:r w:rsidRPr="00513B04">
        <w:rPr>
          <w:szCs w:val="24"/>
          <w:lang w:eastAsia="fr-FR" w:bidi="fr-FR"/>
        </w:rPr>
        <w:t>suite on pourrait mieux comprendre. Mais Ca</w:t>
      </w:r>
      <w:r w:rsidRPr="00513B04">
        <w:rPr>
          <w:szCs w:val="24"/>
          <w:lang w:eastAsia="fr-FR" w:bidi="fr-FR"/>
        </w:rPr>
        <w:t>r</w:t>
      </w:r>
      <w:r w:rsidRPr="00513B04">
        <w:rPr>
          <w:szCs w:val="24"/>
          <w:lang w:eastAsia="fr-FR" w:bidi="fr-FR"/>
        </w:rPr>
        <w:t>néade répondit</w:t>
      </w:r>
      <w:r w:rsidRPr="00513B04">
        <w:t> :</w:t>
      </w:r>
      <w:r w:rsidRPr="00513B04">
        <w:rPr>
          <w:szCs w:val="24"/>
          <w:lang w:eastAsia="fr-FR" w:bidi="fr-FR"/>
        </w:rPr>
        <w:t xml:space="preserve"> </w:t>
      </w:r>
      <w:r w:rsidRPr="00513B04">
        <w:t>« </w:t>
      </w:r>
      <w:r w:rsidRPr="00513B04">
        <w:rPr>
          <w:szCs w:val="24"/>
          <w:lang w:eastAsia="fr-FR" w:bidi="fr-FR"/>
        </w:rPr>
        <w:t>Je t</w:t>
      </w:r>
      <w:r>
        <w:rPr>
          <w:szCs w:val="24"/>
          <w:lang w:eastAsia="fr-FR" w:bidi="fr-FR"/>
        </w:rPr>
        <w:t>’</w:t>
      </w:r>
      <w:r w:rsidRPr="00513B04">
        <w:rPr>
          <w:szCs w:val="24"/>
          <w:lang w:eastAsia="fr-FR" w:bidi="fr-FR"/>
        </w:rPr>
        <w:t>en prie, mais pas besoin de te gêner pour moi</w:t>
      </w:r>
      <w:r w:rsidRPr="00513B04">
        <w:t> ;</w:t>
      </w:r>
      <w:r w:rsidRPr="00513B04">
        <w:rPr>
          <w:szCs w:val="24"/>
          <w:lang w:eastAsia="fr-FR" w:bidi="fr-FR"/>
        </w:rPr>
        <w:t xml:space="preserve"> tu peux non seul</w:t>
      </w:r>
      <w:r w:rsidRPr="00513B04">
        <w:rPr>
          <w:szCs w:val="24"/>
          <w:lang w:eastAsia="fr-FR" w:bidi="fr-FR"/>
        </w:rPr>
        <w:t>e</w:t>
      </w:r>
      <w:r w:rsidRPr="00513B04">
        <w:rPr>
          <w:szCs w:val="24"/>
          <w:lang w:eastAsia="fr-FR" w:bidi="fr-FR"/>
        </w:rPr>
        <w:t>ment t</w:t>
      </w:r>
      <w:r>
        <w:rPr>
          <w:szCs w:val="24"/>
          <w:lang w:eastAsia="fr-FR" w:bidi="fr-FR"/>
        </w:rPr>
        <w:t>’</w:t>
      </w:r>
      <w:r w:rsidRPr="00513B04">
        <w:rPr>
          <w:szCs w:val="24"/>
          <w:lang w:eastAsia="fr-FR" w:bidi="fr-FR"/>
        </w:rPr>
        <w:t>arrêter mais même aller te co</w:t>
      </w:r>
      <w:r w:rsidRPr="00513B04">
        <w:rPr>
          <w:szCs w:val="24"/>
          <w:lang w:eastAsia="fr-FR" w:bidi="fr-FR"/>
        </w:rPr>
        <w:t>u</w:t>
      </w:r>
      <w:r w:rsidRPr="00513B04">
        <w:rPr>
          <w:szCs w:val="24"/>
          <w:lang w:eastAsia="fr-FR" w:bidi="fr-FR"/>
        </w:rPr>
        <w:t>cher, cela t</w:t>
      </w:r>
      <w:r>
        <w:rPr>
          <w:szCs w:val="24"/>
          <w:lang w:eastAsia="fr-FR" w:bidi="fr-FR"/>
        </w:rPr>
        <w:t>’</w:t>
      </w:r>
      <w:r w:rsidRPr="00513B04">
        <w:rPr>
          <w:szCs w:val="24"/>
          <w:lang w:eastAsia="fr-FR" w:bidi="fr-FR"/>
        </w:rPr>
        <w:t>aidera tout autant, quand tu te réveilleras, nous recommencerons où tu en es resté.</w:t>
      </w:r>
      <w:r w:rsidRPr="00513B04">
        <w:t> »</w:t>
      </w:r>
      <w:r w:rsidRPr="00513B04">
        <w:rPr>
          <w:szCs w:val="24"/>
          <w:lang w:eastAsia="fr-FR" w:bidi="fr-FR"/>
        </w:rPr>
        <w:t xml:space="preserve"> Et c</w:t>
      </w:r>
      <w:r>
        <w:rPr>
          <w:szCs w:val="24"/>
          <w:lang w:eastAsia="fr-FR" w:bidi="fr-FR"/>
        </w:rPr>
        <w:t>’</w:t>
      </w:r>
      <w:r w:rsidRPr="00513B04">
        <w:rPr>
          <w:szCs w:val="24"/>
          <w:lang w:eastAsia="fr-FR" w:bidi="fr-FR"/>
        </w:rPr>
        <w:t>est bien ainsi qu</w:t>
      </w:r>
      <w:r>
        <w:rPr>
          <w:szCs w:val="24"/>
          <w:lang w:eastAsia="fr-FR" w:bidi="fr-FR"/>
        </w:rPr>
        <w:t>’</w:t>
      </w:r>
      <w:r w:rsidRPr="00513B04">
        <w:rPr>
          <w:szCs w:val="24"/>
          <w:lang w:eastAsia="fr-FR" w:bidi="fr-FR"/>
        </w:rPr>
        <w:t>il en est</w:t>
      </w:r>
      <w:r w:rsidRPr="00513B04">
        <w:t> ;</w:t>
      </w:r>
      <w:r w:rsidRPr="00513B04">
        <w:rPr>
          <w:szCs w:val="24"/>
          <w:lang w:eastAsia="fr-FR" w:bidi="fr-FR"/>
        </w:rPr>
        <w:t xml:space="preserve"> cela sert tout aussi peu de vouloir, par le sommeil, s</w:t>
      </w:r>
      <w:r>
        <w:rPr>
          <w:szCs w:val="24"/>
          <w:lang w:eastAsia="fr-FR" w:bidi="fr-FR"/>
        </w:rPr>
        <w:t>’</w:t>
      </w:r>
      <w:r w:rsidRPr="00513B04">
        <w:rPr>
          <w:szCs w:val="24"/>
          <w:lang w:eastAsia="fr-FR" w:bidi="fr-FR"/>
        </w:rPr>
        <w:t>éloigner que se rapprocher de quelque chose.</w:t>
      </w:r>
    </w:p>
    <w:p w:rsidR="00EC7671" w:rsidRPr="00513B04" w:rsidRDefault="00EC7671" w:rsidP="00EC7671">
      <w:pPr>
        <w:spacing w:before="120" w:after="120"/>
        <w:jc w:val="both"/>
      </w:pPr>
      <w:r w:rsidRPr="00513B04">
        <w:rPr>
          <w:szCs w:val="24"/>
          <w:lang w:eastAsia="fr-FR" w:bidi="fr-FR"/>
        </w:rPr>
        <w:t>Celui, donc, qui veut prouver l</w:t>
      </w:r>
      <w:r>
        <w:rPr>
          <w:szCs w:val="24"/>
          <w:lang w:eastAsia="fr-FR" w:bidi="fr-FR"/>
        </w:rPr>
        <w:t>’</w:t>
      </w:r>
      <w:r w:rsidRPr="00513B04">
        <w:rPr>
          <w:szCs w:val="24"/>
          <w:lang w:eastAsia="fr-FR" w:bidi="fr-FR"/>
        </w:rPr>
        <w:t xml:space="preserve">existence de Dieu (dans un autre sens que de se rendre clair le concept de Dieu et sans la </w:t>
      </w:r>
      <w:r w:rsidRPr="00112C38">
        <w:rPr>
          <w:i/>
          <w:iCs/>
        </w:rPr>
        <w:t>reservatio f</w:t>
      </w:r>
      <w:r w:rsidRPr="00112C38">
        <w:rPr>
          <w:i/>
          <w:iCs/>
        </w:rPr>
        <w:t>i</w:t>
      </w:r>
      <w:r w:rsidRPr="00112C38">
        <w:rPr>
          <w:i/>
          <w:iCs/>
        </w:rPr>
        <w:t>nalis</w:t>
      </w:r>
      <w:r>
        <w:rPr>
          <w:iCs/>
        </w:rPr>
        <w:t> </w:t>
      </w:r>
      <w:r w:rsidRPr="009951A6">
        <w:rPr>
          <w:rStyle w:val="Appelnotedebasdep"/>
          <w:iCs/>
          <w:szCs w:val="24"/>
          <w:lang w:eastAsia="fr-FR" w:bidi="fr-FR"/>
        </w:rPr>
        <w:footnoteReference w:id="65"/>
      </w:r>
      <w:r w:rsidRPr="000076B5">
        <w:rPr>
          <w:szCs w:val="24"/>
          <w:lang w:eastAsia="fr-FR" w:bidi="fr-FR"/>
        </w:rPr>
        <w:t xml:space="preserve"> </w:t>
      </w:r>
      <w:r w:rsidRPr="00513B04">
        <w:rPr>
          <w:szCs w:val="24"/>
          <w:lang w:eastAsia="fr-FR" w:bidi="fr-FR"/>
        </w:rPr>
        <w:t xml:space="preserve">que nous avons indiquée, </w:t>
      </w:r>
      <w:r w:rsidRPr="00513B04">
        <w:rPr>
          <w:lang w:eastAsia="fr-FR" w:bidi="fr-FR"/>
        </w:rPr>
        <w:t xml:space="preserve">[87] </w:t>
      </w:r>
      <w:r w:rsidRPr="00513B04">
        <w:rPr>
          <w:szCs w:val="24"/>
          <w:lang w:eastAsia="fr-FR" w:bidi="fr-FR"/>
        </w:rPr>
        <w:t>que l</w:t>
      </w:r>
      <w:r>
        <w:rPr>
          <w:szCs w:val="24"/>
          <w:lang w:eastAsia="fr-FR" w:bidi="fr-FR"/>
        </w:rPr>
        <w:t>’</w:t>
      </w:r>
      <w:r w:rsidRPr="00513B04">
        <w:rPr>
          <w:szCs w:val="24"/>
          <w:lang w:eastAsia="fr-FR" w:bidi="fr-FR"/>
        </w:rPr>
        <w:t>existence, même issue de la preuve, apparaît par un saut), il prouve, à défaut de cela, quelque ch</w:t>
      </w:r>
      <w:r w:rsidRPr="00513B04">
        <w:rPr>
          <w:szCs w:val="24"/>
          <w:lang w:eastAsia="fr-FR" w:bidi="fr-FR"/>
        </w:rPr>
        <w:t>o</w:t>
      </w:r>
      <w:r w:rsidRPr="00513B04">
        <w:rPr>
          <w:szCs w:val="24"/>
          <w:lang w:eastAsia="fr-FR" w:bidi="fr-FR"/>
        </w:rPr>
        <w:t>se d</w:t>
      </w:r>
      <w:r>
        <w:rPr>
          <w:szCs w:val="24"/>
          <w:lang w:eastAsia="fr-FR" w:bidi="fr-FR"/>
        </w:rPr>
        <w:t>’</w:t>
      </w:r>
      <w:r w:rsidRPr="00513B04">
        <w:rPr>
          <w:szCs w:val="24"/>
          <w:lang w:eastAsia="fr-FR" w:bidi="fr-FR"/>
        </w:rPr>
        <w:t>autre, quelque chose qui, parfois, n</w:t>
      </w:r>
      <w:r>
        <w:rPr>
          <w:szCs w:val="24"/>
          <w:lang w:eastAsia="fr-FR" w:bidi="fr-FR"/>
        </w:rPr>
        <w:t>’</w:t>
      </w:r>
      <w:r w:rsidRPr="00513B04">
        <w:rPr>
          <w:szCs w:val="24"/>
          <w:lang w:eastAsia="fr-FR" w:bidi="fr-FR"/>
        </w:rPr>
        <w:t>a même pas besoin d</w:t>
      </w:r>
      <w:r>
        <w:rPr>
          <w:szCs w:val="24"/>
          <w:lang w:eastAsia="fr-FR" w:bidi="fr-FR"/>
        </w:rPr>
        <w:t>’</w:t>
      </w:r>
      <w:r w:rsidRPr="00513B04">
        <w:rPr>
          <w:szCs w:val="24"/>
          <w:lang w:eastAsia="fr-FR" w:bidi="fr-FR"/>
        </w:rPr>
        <w:t>une preuve, et en tout cas quelque chose qui n</w:t>
      </w:r>
      <w:r>
        <w:rPr>
          <w:szCs w:val="24"/>
          <w:lang w:eastAsia="fr-FR" w:bidi="fr-FR"/>
        </w:rPr>
        <w:t>’</w:t>
      </w:r>
      <w:r w:rsidRPr="00513B04">
        <w:rPr>
          <w:szCs w:val="24"/>
          <w:lang w:eastAsia="fr-FR" w:bidi="fr-FR"/>
        </w:rPr>
        <w:t>est pas mieux pro</w:t>
      </w:r>
      <w:r w:rsidRPr="00513B04">
        <w:rPr>
          <w:szCs w:val="24"/>
          <w:lang w:eastAsia="fr-FR" w:bidi="fr-FR"/>
        </w:rPr>
        <w:t>u</w:t>
      </w:r>
      <w:r w:rsidRPr="00513B04">
        <w:rPr>
          <w:szCs w:val="24"/>
          <w:lang w:eastAsia="fr-FR" w:bidi="fr-FR"/>
        </w:rPr>
        <w:t>vé</w:t>
      </w:r>
      <w:r w:rsidRPr="00513B04">
        <w:t> ;</w:t>
      </w:r>
      <w:r w:rsidRPr="00513B04">
        <w:rPr>
          <w:szCs w:val="24"/>
          <w:lang w:eastAsia="fr-FR" w:bidi="fr-FR"/>
        </w:rPr>
        <w:t xml:space="preserve"> car le fou dit dans son cœur qu</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y a pas de dieu, mais celui qui dit dans son cœur (ou à d</w:t>
      </w:r>
      <w:r>
        <w:rPr>
          <w:szCs w:val="24"/>
          <w:lang w:eastAsia="fr-FR" w:bidi="fr-FR"/>
        </w:rPr>
        <w:t>’</w:t>
      </w:r>
      <w:r w:rsidRPr="00513B04">
        <w:rPr>
          <w:szCs w:val="24"/>
          <w:lang w:eastAsia="fr-FR" w:bidi="fr-FR"/>
        </w:rPr>
        <w:t>autres)</w:t>
      </w:r>
      <w:r w:rsidRPr="00513B04">
        <w:t> :</w:t>
      </w:r>
      <w:r w:rsidRPr="00513B04">
        <w:rPr>
          <w:szCs w:val="24"/>
          <w:lang w:eastAsia="fr-FR" w:bidi="fr-FR"/>
        </w:rPr>
        <w:t xml:space="preserve"> attends seulement un instant et je vais le prouver, oh, quelle rare s</w:t>
      </w:r>
      <w:r w:rsidRPr="00513B04">
        <w:rPr>
          <w:szCs w:val="24"/>
          <w:lang w:eastAsia="fr-FR" w:bidi="fr-FR"/>
        </w:rPr>
        <w:t>a</w:t>
      </w:r>
      <w:r w:rsidRPr="00513B04">
        <w:rPr>
          <w:szCs w:val="24"/>
          <w:lang w:eastAsia="fr-FR" w:bidi="fr-FR"/>
        </w:rPr>
        <w:t>gesse ne montre-t-il pas</w:t>
      </w:r>
      <w:r>
        <w:rPr>
          <w:szCs w:val="24"/>
          <w:lang w:eastAsia="fr-FR" w:bidi="fr-FR"/>
        </w:rPr>
        <w:t> </w:t>
      </w:r>
      <w:r w:rsidRPr="00513B04">
        <w:rPr>
          <w:rStyle w:val="Appelnotedebasdep"/>
          <w:szCs w:val="24"/>
          <w:lang w:eastAsia="fr-FR" w:bidi="fr-FR"/>
        </w:rPr>
        <w:footnoteReference w:id="66"/>
      </w:r>
      <w:r w:rsidRPr="00513B04">
        <w:t> !</w:t>
      </w:r>
      <w:r w:rsidRPr="00513B04">
        <w:rPr>
          <w:szCs w:val="24"/>
          <w:lang w:eastAsia="fr-FR" w:bidi="fr-FR"/>
        </w:rPr>
        <w:t xml:space="preserve"> S</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est pas, au moment où il doit commencer la démonstration, dans une indéc</w:t>
      </w:r>
      <w:r w:rsidRPr="00513B04">
        <w:rPr>
          <w:szCs w:val="24"/>
          <w:lang w:eastAsia="fr-FR" w:bidi="fr-FR"/>
        </w:rPr>
        <w:t>i</w:t>
      </w:r>
      <w:r w:rsidRPr="00513B04">
        <w:rPr>
          <w:szCs w:val="24"/>
          <w:lang w:eastAsia="fr-FR" w:bidi="fr-FR"/>
        </w:rPr>
        <w:t>sion parfaite au sujet de l</w:t>
      </w:r>
      <w:r>
        <w:rPr>
          <w:szCs w:val="24"/>
          <w:lang w:eastAsia="fr-FR" w:bidi="fr-FR"/>
        </w:rPr>
        <w:t>’</w:t>
      </w:r>
      <w:r w:rsidRPr="00513B04">
        <w:rPr>
          <w:szCs w:val="24"/>
          <w:lang w:eastAsia="fr-FR" w:bidi="fr-FR"/>
        </w:rPr>
        <w:t>existence ou de la non- existence du dieu, il ne la prouve évidemment pas</w:t>
      </w:r>
      <w:r w:rsidRPr="00513B04">
        <w:t> ;</w:t>
      </w:r>
      <w:r w:rsidRPr="00513B04">
        <w:rPr>
          <w:szCs w:val="24"/>
          <w:lang w:eastAsia="fr-FR" w:bidi="fr-FR"/>
        </w:rPr>
        <w:t xml:space="preserve"> et s</w:t>
      </w:r>
      <w:r>
        <w:rPr>
          <w:szCs w:val="24"/>
          <w:lang w:eastAsia="fr-FR" w:bidi="fr-FR"/>
        </w:rPr>
        <w:t>’</w:t>
      </w:r>
      <w:r w:rsidRPr="00513B04">
        <w:rPr>
          <w:szCs w:val="24"/>
          <w:lang w:eastAsia="fr-FR" w:bidi="fr-FR"/>
        </w:rPr>
        <w:t>il se tro</w:t>
      </w:r>
      <w:r w:rsidRPr="00513B04">
        <w:rPr>
          <w:szCs w:val="24"/>
          <w:lang w:eastAsia="fr-FR" w:bidi="fr-FR"/>
        </w:rPr>
        <w:t>u</w:t>
      </w:r>
      <w:r w:rsidRPr="00513B04">
        <w:rPr>
          <w:szCs w:val="24"/>
          <w:lang w:eastAsia="fr-FR" w:bidi="fr-FR"/>
        </w:rPr>
        <w:t>ve dans cette indécision, il n</w:t>
      </w:r>
      <w:r>
        <w:rPr>
          <w:szCs w:val="24"/>
          <w:lang w:eastAsia="fr-FR" w:bidi="fr-FR"/>
        </w:rPr>
        <w:t>’</w:t>
      </w:r>
      <w:r w:rsidRPr="00513B04">
        <w:rPr>
          <w:szCs w:val="24"/>
          <w:lang w:eastAsia="fr-FR" w:bidi="fr-FR"/>
        </w:rPr>
        <w:t>en viendra jamais à commencer, en partie par crainte de ne pas réu</w:t>
      </w:r>
      <w:r w:rsidRPr="00513B04">
        <w:rPr>
          <w:szCs w:val="24"/>
          <w:lang w:eastAsia="fr-FR" w:bidi="fr-FR"/>
        </w:rPr>
        <w:t>s</w:t>
      </w:r>
      <w:r w:rsidRPr="00513B04">
        <w:rPr>
          <w:szCs w:val="24"/>
          <w:lang w:eastAsia="fr-FR" w:bidi="fr-FR"/>
        </w:rPr>
        <w:t>sir, car le dieu n</w:t>
      </w:r>
      <w:r>
        <w:rPr>
          <w:szCs w:val="24"/>
          <w:lang w:eastAsia="fr-FR" w:bidi="fr-FR"/>
        </w:rPr>
        <w:t>’</w:t>
      </w:r>
      <w:r w:rsidRPr="00513B04">
        <w:rPr>
          <w:szCs w:val="24"/>
          <w:lang w:eastAsia="fr-FR" w:bidi="fr-FR"/>
        </w:rPr>
        <w:t>existe peut-être pas, en partie fa</w:t>
      </w:r>
      <w:r>
        <w:rPr>
          <w:szCs w:val="24"/>
          <w:lang w:eastAsia="fr-FR" w:bidi="fr-FR"/>
        </w:rPr>
        <w:t>ute d’avoir de quoi commencer. –</w:t>
      </w:r>
      <w:r w:rsidRPr="00513B04">
        <w:rPr>
          <w:szCs w:val="24"/>
          <w:lang w:eastAsia="fr-FR" w:bidi="fr-FR"/>
        </w:rPr>
        <w:t xml:space="preserve"> Dans les anciens temps, certes, on ne s</w:t>
      </w:r>
      <w:r>
        <w:rPr>
          <w:szCs w:val="24"/>
          <w:lang w:eastAsia="fr-FR" w:bidi="fr-FR"/>
        </w:rPr>
        <w:t>’</w:t>
      </w:r>
      <w:r w:rsidRPr="00513B04">
        <w:rPr>
          <w:szCs w:val="24"/>
          <w:lang w:eastAsia="fr-FR" w:bidi="fr-FR"/>
        </w:rPr>
        <w:t>est guère o</w:t>
      </w:r>
      <w:r w:rsidRPr="00513B04">
        <w:rPr>
          <w:szCs w:val="24"/>
          <w:lang w:eastAsia="fr-FR" w:bidi="fr-FR"/>
        </w:rPr>
        <w:t>c</w:t>
      </w:r>
      <w:r w:rsidRPr="00513B04">
        <w:rPr>
          <w:szCs w:val="24"/>
          <w:lang w:eastAsia="fr-FR" w:bidi="fr-FR"/>
        </w:rPr>
        <w:t>cupé de pareilles choses. Socrate du moins qui, comme on dit</w:t>
      </w:r>
      <w:r>
        <w:rPr>
          <w:szCs w:val="24"/>
          <w:lang w:eastAsia="fr-FR" w:bidi="fr-FR"/>
        </w:rPr>
        <w:t> </w:t>
      </w:r>
      <w:r w:rsidRPr="00513B04">
        <w:rPr>
          <w:rStyle w:val="Appelnotedebasdep"/>
          <w:szCs w:val="24"/>
          <w:lang w:eastAsia="fr-FR" w:bidi="fr-FR"/>
        </w:rPr>
        <w:footnoteReference w:id="67"/>
      </w:r>
      <w:r w:rsidRPr="00513B04">
        <w:rPr>
          <w:szCs w:val="24"/>
          <w:lang w:eastAsia="fr-FR" w:bidi="fr-FR"/>
        </w:rPr>
        <w:t>, a prése</w:t>
      </w:r>
      <w:r w:rsidRPr="00513B04">
        <w:rPr>
          <w:szCs w:val="24"/>
          <w:lang w:eastAsia="fr-FR" w:bidi="fr-FR"/>
        </w:rPr>
        <w:t>n</w:t>
      </w:r>
      <w:r w:rsidRPr="00513B04">
        <w:rPr>
          <w:szCs w:val="24"/>
          <w:lang w:eastAsia="fr-FR" w:bidi="fr-FR"/>
        </w:rPr>
        <w:t>té la preuve physico</w:t>
      </w:r>
      <w:r>
        <w:rPr>
          <w:szCs w:val="24"/>
          <w:lang w:eastAsia="fr-FR" w:bidi="fr-FR"/>
        </w:rPr>
        <w:t>-</w:t>
      </w:r>
      <w:r w:rsidRPr="00513B04">
        <w:rPr>
          <w:szCs w:val="24"/>
          <w:lang w:eastAsia="fr-FR" w:bidi="fr-FR"/>
        </w:rPr>
        <w:t>téléologique de l</w:t>
      </w:r>
      <w:r>
        <w:rPr>
          <w:szCs w:val="24"/>
          <w:lang w:eastAsia="fr-FR" w:bidi="fr-FR"/>
        </w:rPr>
        <w:t>’</w:t>
      </w:r>
      <w:r w:rsidRPr="00513B04">
        <w:rPr>
          <w:szCs w:val="24"/>
          <w:lang w:eastAsia="fr-FR" w:bidi="fr-FR"/>
        </w:rPr>
        <w:t>existence de Dieu ne s</w:t>
      </w:r>
      <w:r>
        <w:rPr>
          <w:szCs w:val="24"/>
          <w:lang w:eastAsia="fr-FR" w:bidi="fr-FR"/>
        </w:rPr>
        <w:t>’</w:t>
      </w:r>
      <w:r w:rsidRPr="00513B04">
        <w:rPr>
          <w:szCs w:val="24"/>
          <w:lang w:eastAsia="fr-FR" w:bidi="fr-FR"/>
        </w:rPr>
        <w:t>y est pas pris ainsi. Il ne cesse de présupposer que Dieu existe et, s</w:t>
      </w:r>
      <w:r>
        <w:rPr>
          <w:szCs w:val="24"/>
          <w:lang w:eastAsia="fr-FR" w:bidi="fr-FR"/>
        </w:rPr>
        <w:t>’</w:t>
      </w:r>
      <w:r w:rsidRPr="00513B04">
        <w:rPr>
          <w:szCs w:val="24"/>
          <w:lang w:eastAsia="fr-FR" w:bidi="fr-FR"/>
        </w:rPr>
        <w:t>appuyant sur ce postulat, il cherche à pénétrer la nature par l</w:t>
      </w:r>
      <w:r>
        <w:rPr>
          <w:szCs w:val="24"/>
          <w:lang w:eastAsia="fr-FR" w:bidi="fr-FR"/>
        </w:rPr>
        <w:t>’</w:t>
      </w:r>
      <w:r w:rsidRPr="00513B04">
        <w:rPr>
          <w:szCs w:val="24"/>
          <w:lang w:eastAsia="fr-FR" w:bidi="fr-FR"/>
        </w:rPr>
        <w:t>idée de finalité. Si on lui avait d</w:t>
      </w:r>
      <w:r w:rsidRPr="00513B04">
        <w:rPr>
          <w:szCs w:val="24"/>
          <w:lang w:eastAsia="fr-FR" w:bidi="fr-FR"/>
        </w:rPr>
        <w:t>e</w:t>
      </w:r>
      <w:r w:rsidRPr="00513B04">
        <w:rPr>
          <w:szCs w:val="24"/>
          <w:lang w:eastAsia="fr-FR" w:bidi="fr-FR"/>
        </w:rPr>
        <w:t>mandé les raisons de ce comportement, il aurait, sans doute, expliqué qu</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avait pas assez de courage pour oser se risquer dans un tel voyage de découverte sans avoir derrière lui cette ass</w:t>
      </w:r>
      <w:r w:rsidRPr="00513B04">
        <w:rPr>
          <w:szCs w:val="24"/>
          <w:lang w:eastAsia="fr-FR" w:bidi="fr-FR"/>
        </w:rPr>
        <w:t>u</w:t>
      </w:r>
      <w:r w:rsidRPr="00513B04">
        <w:rPr>
          <w:szCs w:val="24"/>
          <w:lang w:eastAsia="fr-FR" w:bidi="fr-FR"/>
        </w:rPr>
        <w:t>rance que Dieu existait. Sur la parole du dieu, il jette pour ainsi dire un filet pour attraper l</w:t>
      </w:r>
      <w:r>
        <w:rPr>
          <w:szCs w:val="24"/>
          <w:lang w:eastAsia="fr-FR" w:bidi="fr-FR"/>
        </w:rPr>
        <w:t>’</w:t>
      </w:r>
      <w:r w:rsidRPr="00513B04">
        <w:rPr>
          <w:szCs w:val="24"/>
          <w:lang w:eastAsia="fr-FR" w:bidi="fr-FR"/>
        </w:rPr>
        <w:t>idée de la finalité. Car la nature elle-même trouve bien des épouvantails et des échappatoires pour jeter la conf</w:t>
      </w:r>
      <w:r w:rsidRPr="00513B04">
        <w:rPr>
          <w:szCs w:val="24"/>
          <w:lang w:eastAsia="fr-FR" w:bidi="fr-FR"/>
        </w:rPr>
        <w:t>u</w:t>
      </w:r>
      <w:r w:rsidRPr="00513B04">
        <w:rPr>
          <w:szCs w:val="24"/>
          <w:lang w:eastAsia="fr-FR" w:bidi="fr-FR"/>
        </w:rPr>
        <w:t>sion.</w:t>
      </w:r>
    </w:p>
    <w:p w:rsidR="00EC7671" w:rsidRPr="00513B04" w:rsidRDefault="00EC7671" w:rsidP="00EC7671">
      <w:pPr>
        <w:spacing w:before="120" w:after="120"/>
        <w:jc w:val="both"/>
      </w:pPr>
      <w:r w:rsidRPr="00513B04">
        <w:rPr>
          <w:szCs w:val="24"/>
          <w:lang w:eastAsia="fr-FR" w:bidi="fr-FR"/>
        </w:rPr>
        <w:t>La passion paradoxale de l</w:t>
      </w:r>
      <w:r>
        <w:rPr>
          <w:szCs w:val="24"/>
          <w:lang w:eastAsia="fr-FR" w:bidi="fr-FR"/>
        </w:rPr>
        <w:t>’</w:t>
      </w:r>
      <w:r w:rsidRPr="00513B04">
        <w:rPr>
          <w:szCs w:val="24"/>
          <w:lang w:eastAsia="fr-FR" w:bidi="fr-FR"/>
        </w:rPr>
        <w:t>intelligence se heurte donc sans cesse à cet inconnu, existant sans doute, mais inconnu aussi et en tant que tel non existant. L</w:t>
      </w:r>
      <w:r>
        <w:rPr>
          <w:szCs w:val="24"/>
          <w:lang w:eastAsia="fr-FR" w:bidi="fr-FR"/>
        </w:rPr>
        <w:t>’</w:t>
      </w:r>
      <w:r w:rsidRPr="00513B04">
        <w:rPr>
          <w:szCs w:val="24"/>
          <w:lang w:eastAsia="fr-FR" w:bidi="fr-FR"/>
        </w:rPr>
        <w:t xml:space="preserve">intelligence ne va pas plus loin, pourtant son sens du paradoxe la pousse </w:t>
      </w:r>
      <w:r w:rsidRPr="00513B04">
        <w:rPr>
          <w:lang w:eastAsia="fr-FR" w:bidi="fr-FR"/>
        </w:rPr>
        <w:t xml:space="preserve">[88] </w:t>
      </w:r>
      <w:r w:rsidRPr="00513B04">
        <w:rPr>
          <w:szCs w:val="24"/>
          <w:lang w:eastAsia="fr-FR" w:bidi="fr-FR"/>
        </w:rPr>
        <w:t>à s</w:t>
      </w:r>
      <w:r>
        <w:rPr>
          <w:szCs w:val="24"/>
          <w:lang w:eastAsia="fr-FR" w:bidi="fr-FR"/>
        </w:rPr>
        <w:t>’</w:t>
      </w:r>
      <w:r w:rsidRPr="00513B04">
        <w:rPr>
          <w:szCs w:val="24"/>
          <w:lang w:eastAsia="fr-FR" w:bidi="fr-FR"/>
        </w:rPr>
        <w:t>en approcher et à s</w:t>
      </w:r>
      <w:r>
        <w:rPr>
          <w:szCs w:val="24"/>
          <w:lang w:eastAsia="fr-FR" w:bidi="fr-FR"/>
        </w:rPr>
        <w:t>’</w:t>
      </w:r>
      <w:r w:rsidRPr="00513B04">
        <w:rPr>
          <w:szCs w:val="24"/>
          <w:lang w:eastAsia="fr-FR" w:bidi="fr-FR"/>
        </w:rPr>
        <w:t>en occuper</w:t>
      </w:r>
      <w:r w:rsidRPr="00513B04">
        <w:t> ;</w:t>
      </w:r>
      <w:r w:rsidRPr="00513B04">
        <w:rPr>
          <w:szCs w:val="24"/>
          <w:lang w:eastAsia="fr-FR" w:bidi="fr-FR"/>
        </w:rPr>
        <w:t xml:space="preserve"> car vo</w:t>
      </w:r>
      <w:r w:rsidRPr="00513B04">
        <w:rPr>
          <w:szCs w:val="24"/>
          <w:lang w:eastAsia="fr-FR" w:bidi="fr-FR"/>
        </w:rPr>
        <w:t>u</w:t>
      </w:r>
      <w:r w:rsidRPr="00513B04">
        <w:rPr>
          <w:szCs w:val="24"/>
          <w:lang w:eastAsia="fr-FR" w:bidi="fr-FR"/>
        </w:rPr>
        <w:t>loir exprimer son rapport à cet inconnu en niant son exi</w:t>
      </w:r>
      <w:r w:rsidRPr="00513B04">
        <w:rPr>
          <w:szCs w:val="24"/>
          <w:lang w:eastAsia="fr-FR" w:bidi="fr-FR"/>
        </w:rPr>
        <w:t>s</w:t>
      </w:r>
      <w:r w:rsidRPr="00513B04">
        <w:rPr>
          <w:szCs w:val="24"/>
          <w:lang w:eastAsia="fr-FR" w:bidi="fr-FR"/>
        </w:rPr>
        <w:t>tence n</w:t>
      </w:r>
      <w:r>
        <w:rPr>
          <w:szCs w:val="24"/>
          <w:lang w:eastAsia="fr-FR" w:bidi="fr-FR"/>
        </w:rPr>
        <w:t>’</w:t>
      </w:r>
      <w:r w:rsidRPr="00513B04">
        <w:rPr>
          <w:szCs w:val="24"/>
          <w:lang w:eastAsia="fr-FR" w:bidi="fr-FR"/>
        </w:rPr>
        <w:t>est pas correct, puisque l</w:t>
      </w:r>
      <w:r>
        <w:rPr>
          <w:szCs w:val="24"/>
          <w:lang w:eastAsia="fr-FR" w:bidi="fr-FR"/>
        </w:rPr>
        <w:t>’</w:t>
      </w:r>
      <w:r w:rsidRPr="00513B04">
        <w:rPr>
          <w:szCs w:val="24"/>
          <w:lang w:eastAsia="fr-FR" w:bidi="fr-FR"/>
        </w:rPr>
        <w:t>énoncé de cette n</w:t>
      </w:r>
      <w:r w:rsidRPr="00513B04">
        <w:rPr>
          <w:szCs w:val="24"/>
          <w:lang w:eastAsia="fr-FR" w:bidi="fr-FR"/>
        </w:rPr>
        <w:t>é</w:t>
      </w:r>
      <w:r w:rsidRPr="00513B04">
        <w:rPr>
          <w:szCs w:val="24"/>
          <w:lang w:eastAsia="fr-FR" w:bidi="fr-FR"/>
        </w:rPr>
        <w:t>gation implique justement un rapport. Mais qu</w:t>
      </w:r>
      <w:r>
        <w:rPr>
          <w:szCs w:val="24"/>
          <w:lang w:eastAsia="fr-FR" w:bidi="fr-FR"/>
        </w:rPr>
        <w:t>’</w:t>
      </w:r>
      <w:r w:rsidRPr="00513B04">
        <w:rPr>
          <w:szCs w:val="24"/>
          <w:lang w:eastAsia="fr-FR" w:bidi="fr-FR"/>
        </w:rPr>
        <w:t>est donc cet inconnu</w:t>
      </w:r>
      <w:r w:rsidRPr="00513B04">
        <w:t> ?</w:t>
      </w:r>
      <w:r w:rsidRPr="00513B04">
        <w:rPr>
          <w:szCs w:val="24"/>
          <w:lang w:eastAsia="fr-FR" w:bidi="fr-FR"/>
        </w:rPr>
        <w:t xml:space="preserve"> Car qu</w:t>
      </w:r>
      <w:r>
        <w:rPr>
          <w:szCs w:val="24"/>
          <w:lang w:eastAsia="fr-FR" w:bidi="fr-FR"/>
        </w:rPr>
        <w:t>’</w:t>
      </w:r>
      <w:r w:rsidRPr="00513B04">
        <w:rPr>
          <w:szCs w:val="24"/>
          <w:lang w:eastAsia="fr-FR" w:bidi="fr-FR"/>
        </w:rPr>
        <w:t>il est le dieu signifie se</w:t>
      </w:r>
      <w:r w:rsidRPr="00513B04">
        <w:rPr>
          <w:szCs w:val="24"/>
          <w:lang w:eastAsia="fr-FR" w:bidi="fr-FR"/>
        </w:rPr>
        <w:t>u</w:t>
      </w:r>
      <w:r w:rsidRPr="00513B04">
        <w:rPr>
          <w:szCs w:val="24"/>
          <w:lang w:eastAsia="fr-FR" w:bidi="fr-FR"/>
        </w:rPr>
        <w:t>lement pour nous, n</w:t>
      </w:r>
      <w:r>
        <w:rPr>
          <w:szCs w:val="24"/>
          <w:lang w:eastAsia="fr-FR" w:bidi="fr-FR"/>
        </w:rPr>
        <w:t>’</w:t>
      </w:r>
      <w:r w:rsidRPr="00513B04">
        <w:rPr>
          <w:szCs w:val="24"/>
          <w:lang w:eastAsia="fr-FR" w:bidi="fr-FR"/>
        </w:rPr>
        <w:t>est-ce pas, qu</w:t>
      </w:r>
      <w:r>
        <w:rPr>
          <w:szCs w:val="24"/>
          <w:lang w:eastAsia="fr-FR" w:bidi="fr-FR"/>
        </w:rPr>
        <w:t>’</w:t>
      </w:r>
      <w:r w:rsidRPr="00513B04">
        <w:rPr>
          <w:szCs w:val="24"/>
          <w:lang w:eastAsia="fr-FR" w:bidi="fr-FR"/>
        </w:rPr>
        <w:t>il est l</w:t>
      </w:r>
      <w:r>
        <w:rPr>
          <w:szCs w:val="24"/>
          <w:lang w:eastAsia="fr-FR" w:bidi="fr-FR"/>
        </w:rPr>
        <w:t>’</w:t>
      </w:r>
      <w:r w:rsidRPr="00513B04">
        <w:rPr>
          <w:szCs w:val="24"/>
          <w:lang w:eastAsia="fr-FR" w:bidi="fr-FR"/>
        </w:rPr>
        <w:t>inconnu</w:t>
      </w:r>
      <w:r w:rsidRPr="00513B04">
        <w:t> ?</w:t>
      </w:r>
      <w:r w:rsidRPr="00513B04">
        <w:rPr>
          <w:szCs w:val="24"/>
          <w:lang w:eastAsia="fr-FR" w:bidi="fr-FR"/>
        </w:rPr>
        <w:t xml:space="preserve"> En disant de lui qu</w:t>
      </w:r>
      <w:r>
        <w:rPr>
          <w:szCs w:val="24"/>
          <w:lang w:eastAsia="fr-FR" w:bidi="fr-FR"/>
        </w:rPr>
        <w:t>’</w:t>
      </w:r>
      <w:r w:rsidRPr="00513B04">
        <w:rPr>
          <w:szCs w:val="24"/>
          <w:lang w:eastAsia="fr-FR" w:bidi="fr-FR"/>
        </w:rPr>
        <w:t>il est l</w:t>
      </w:r>
      <w:r>
        <w:rPr>
          <w:szCs w:val="24"/>
          <w:lang w:eastAsia="fr-FR" w:bidi="fr-FR"/>
        </w:rPr>
        <w:t>’</w:t>
      </w:r>
      <w:r w:rsidRPr="00513B04">
        <w:rPr>
          <w:szCs w:val="24"/>
          <w:lang w:eastAsia="fr-FR" w:bidi="fr-FR"/>
        </w:rPr>
        <w:t>inconnu parce qu</w:t>
      </w:r>
      <w:r>
        <w:rPr>
          <w:szCs w:val="24"/>
          <w:lang w:eastAsia="fr-FR" w:bidi="fr-FR"/>
        </w:rPr>
        <w:t>’</w:t>
      </w:r>
      <w:r w:rsidRPr="00513B04">
        <w:rPr>
          <w:szCs w:val="24"/>
          <w:lang w:eastAsia="fr-FR" w:bidi="fr-FR"/>
        </w:rPr>
        <w:t>on ne peut le connaître et, le pût-on, parce qu</w:t>
      </w:r>
      <w:r>
        <w:rPr>
          <w:szCs w:val="24"/>
          <w:lang w:eastAsia="fr-FR" w:bidi="fr-FR"/>
        </w:rPr>
        <w:t>’</w:t>
      </w:r>
      <w:r w:rsidRPr="00513B04">
        <w:rPr>
          <w:szCs w:val="24"/>
          <w:lang w:eastAsia="fr-FR" w:bidi="fr-FR"/>
        </w:rPr>
        <w:t>on ne peut l</w:t>
      </w:r>
      <w:r>
        <w:rPr>
          <w:szCs w:val="24"/>
          <w:lang w:eastAsia="fr-FR" w:bidi="fr-FR"/>
        </w:rPr>
        <w:t>’</w:t>
      </w:r>
      <w:r w:rsidRPr="00513B04">
        <w:rPr>
          <w:szCs w:val="24"/>
          <w:lang w:eastAsia="fr-FR" w:bidi="fr-FR"/>
        </w:rPr>
        <w:t>exprimer, on ne satisfait pas la passion, encore que celle-ci ait co</w:t>
      </w:r>
      <w:r w:rsidRPr="00513B04">
        <w:rPr>
          <w:szCs w:val="24"/>
          <w:lang w:eastAsia="fr-FR" w:bidi="fr-FR"/>
        </w:rPr>
        <w:t>r</w:t>
      </w:r>
      <w:r w:rsidRPr="00513B04">
        <w:rPr>
          <w:szCs w:val="24"/>
          <w:lang w:eastAsia="fr-FR" w:bidi="fr-FR"/>
        </w:rPr>
        <w:t>rectement vu dans l</w:t>
      </w:r>
      <w:r>
        <w:rPr>
          <w:szCs w:val="24"/>
          <w:lang w:eastAsia="fr-FR" w:bidi="fr-FR"/>
        </w:rPr>
        <w:t>’</w:t>
      </w:r>
      <w:r w:rsidRPr="00513B04">
        <w:rPr>
          <w:szCs w:val="24"/>
          <w:lang w:eastAsia="fr-FR" w:bidi="fr-FR"/>
        </w:rPr>
        <w:t>inconnu une limite. Mais la limite est justement le tourment de la pa</w:t>
      </w:r>
      <w:r w:rsidRPr="00513B04">
        <w:rPr>
          <w:szCs w:val="24"/>
          <w:lang w:eastAsia="fr-FR" w:bidi="fr-FR"/>
        </w:rPr>
        <w:t>s</w:t>
      </w:r>
      <w:r w:rsidRPr="00513B04">
        <w:rPr>
          <w:szCs w:val="24"/>
          <w:lang w:eastAsia="fr-FR" w:bidi="fr-FR"/>
        </w:rPr>
        <w:t>sion en même temps que son aiguillon. Et pourtant elle ne peut aller plus loin sans qu</w:t>
      </w:r>
      <w:r>
        <w:rPr>
          <w:szCs w:val="24"/>
          <w:lang w:eastAsia="fr-FR" w:bidi="fr-FR"/>
        </w:rPr>
        <w:t>’</w:t>
      </w:r>
      <w:r w:rsidRPr="00513B04">
        <w:rPr>
          <w:szCs w:val="24"/>
          <w:lang w:eastAsia="fr-FR" w:bidi="fr-FR"/>
        </w:rPr>
        <w:t xml:space="preserve">elle risque une sortie </w:t>
      </w:r>
      <w:r w:rsidRPr="00112C38">
        <w:rPr>
          <w:i/>
          <w:iCs/>
        </w:rPr>
        <w:t>via négations</w:t>
      </w:r>
      <w:r w:rsidRPr="00513B04">
        <w:rPr>
          <w:szCs w:val="24"/>
          <w:lang w:eastAsia="fr-FR" w:bidi="fr-FR"/>
        </w:rPr>
        <w:t xml:space="preserve"> ou </w:t>
      </w:r>
      <w:r w:rsidRPr="00112C38">
        <w:rPr>
          <w:i/>
          <w:iCs/>
        </w:rPr>
        <w:t>via eminentiœ</w:t>
      </w:r>
      <w:r>
        <w:rPr>
          <w:iCs/>
        </w:rPr>
        <w:t> </w:t>
      </w:r>
      <w:r w:rsidRPr="009951A6">
        <w:rPr>
          <w:rStyle w:val="Appelnotedebasdep"/>
          <w:iCs/>
          <w:szCs w:val="24"/>
          <w:lang w:eastAsia="fr-FR" w:bidi="fr-FR"/>
        </w:rPr>
        <w:footnoteReference w:id="68"/>
      </w:r>
      <w:r w:rsidRPr="000076B5">
        <w:rPr>
          <w:szCs w:val="24"/>
          <w:lang w:eastAsia="fr-FR" w:bidi="fr-FR"/>
        </w:rPr>
        <w:t>.</w:t>
      </w:r>
    </w:p>
    <w:p w:rsidR="00EC7671" w:rsidRPr="00513B04" w:rsidRDefault="00EC7671" w:rsidP="00EC7671">
      <w:pPr>
        <w:spacing w:before="120" w:after="120"/>
        <w:jc w:val="both"/>
      </w:pPr>
      <w:r w:rsidRPr="00513B04">
        <w:rPr>
          <w:szCs w:val="24"/>
          <w:lang w:eastAsia="fr-FR" w:bidi="fr-FR"/>
        </w:rPr>
        <w:t>Qu</w:t>
      </w:r>
      <w:r>
        <w:rPr>
          <w:szCs w:val="24"/>
          <w:lang w:eastAsia="fr-FR" w:bidi="fr-FR"/>
        </w:rPr>
        <w:t>’</w:t>
      </w:r>
      <w:r w:rsidRPr="00513B04">
        <w:rPr>
          <w:szCs w:val="24"/>
          <w:lang w:eastAsia="fr-FR" w:bidi="fr-FR"/>
        </w:rPr>
        <w:t>est donc l</w:t>
      </w:r>
      <w:r>
        <w:rPr>
          <w:szCs w:val="24"/>
          <w:lang w:eastAsia="fr-FR" w:bidi="fr-FR"/>
        </w:rPr>
        <w:t>’</w:t>
      </w:r>
      <w:r w:rsidRPr="00513B04">
        <w:rPr>
          <w:szCs w:val="24"/>
          <w:lang w:eastAsia="fr-FR" w:bidi="fr-FR"/>
        </w:rPr>
        <w:t>inconnu</w:t>
      </w:r>
      <w:r w:rsidRPr="00513B04">
        <w:t> ?</w:t>
      </w:r>
      <w:r w:rsidRPr="00513B04">
        <w:rPr>
          <w:szCs w:val="24"/>
          <w:lang w:eastAsia="fr-FR" w:bidi="fr-FR"/>
        </w:rPr>
        <w:t xml:space="preserve"> Il est la limite vers laquelle on ne cesse d</w:t>
      </w:r>
      <w:r>
        <w:rPr>
          <w:szCs w:val="24"/>
          <w:lang w:eastAsia="fr-FR" w:bidi="fr-FR"/>
        </w:rPr>
        <w:t>’</w:t>
      </w:r>
      <w:r w:rsidRPr="00513B04">
        <w:rPr>
          <w:szCs w:val="24"/>
          <w:lang w:eastAsia="fr-FR" w:bidi="fr-FR"/>
        </w:rPr>
        <w:t>aller, et, en tant que tel, quand, à la détermin</w:t>
      </w:r>
      <w:r w:rsidRPr="00513B04">
        <w:rPr>
          <w:szCs w:val="24"/>
          <w:lang w:eastAsia="fr-FR" w:bidi="fr-FR"/>
        </w:rPr>
        <w:t>a</w:t>
      </w:r>
      <w:r w:rsidRPr="00513B04">
        <w:rPr>
          <w:szCs w:val="24"/>
          <w:lang w:eastAsia="fr-FR" w:bidi="fr-FR"/>
        </w:rPr>
        <w:t>tion de mouvement est substituée celle de repos, il est le différent, l</w:t>
      </w:r>
      <w:r>
        <w:rPr>
          <w:szCs w:val="24"/>
          <w:lang w:eastAsia="fr-FR" w:bidi="fr-FR"/>
        </w:rPr>
        <w:t>’</w:t>
      </w:r>
      <w:r w:rsidRPr="00513B04">
        <w:rPr>
          <w:szCs w:val="24"/>
          <w:lang w:eastAsia="fr-FR" w:bidi="fr-FR"/>
        </w:rPr>
        <w:t>absolument différent. Mais le différent absolu est ce pour quoi on n</w:t>
      </w:r>
      <w:r>
        <w:rPr>
          <w:szCs w:val="24"/>
          <w:lang w:eastAsia="fr-FR" w:bidi="fr-FR"/>
        </w:rPr>
        <w:t>’</w:t>
      </w:r>
      <w:r w:rsidRPr="00513B04">
        <w:rPr>
          <w:szCs w:val="24"/>
          <w:lang w:eastAsia="fr-FR" w:bidi="fr-FR"/>
        </w:rPr>
        <w:t>a pas de signe distinctif. Défini comme l</w:t>
      </w:r>
      <w:r>
        <w:rPr>
          <w:szCs w:val="24"/>
          <w:lang w:eastAsia="fr-FR" w:bidi="fr-FR"/>
        </w:rPr>
        <w:t>’</w:t>
      </w:r>
      <w:r w:rsidRPr="00513B04">
        <w:rPr>
          <w:szCs w:val="24"/>
          <w:lang w:eastAsia="fr-FR" w:bidi="fr-FR"/>
        </w:rPr>
        <w:t>absolument différent, il semble sur le point de se r</w:t>
      </w:r>
      <w:r w:rsidRPr="00513B04">
        <w:rPr>
          <w:szCs w:val="24"/>
          <w:lang w:eastAsia="fr-FR" w:bidi="fr-FR"/>
        </w:rPr>
        <w:t>é</w:t>
      </w:r>
      <w:r w:rsidRPr="00513B04">
        <w:rPr>
          <w:szCs w:val="24"/>
          <w:lang w:eastAsia="fr-FR" w:bidi="fr-FR"/>
        </w:rPr>
        <w:t>véler</w:t>
      </w:r>
      <w:r w:rsidRPr="00513B04">
        <w:t> ;</w:t>
      </w:r>
      <w:r w:rsidRPr="00513B04">
        <w:rPr>
          <w:szCs w:val="24"/>
          <w:lang w:eastAsia="fr-FR" w:bidi="fr-FR"/>
        </w:rPr>
        <w:t xml:space="preserve"> mais il n</w:t>
      </w:r>
      <w:r>
        <w:rPr>
          <w:szCs w:val="24"/>
          <w:lang w:eastAsia="fr-FR" w:bidi="fr-FR"/>
        </w:rPr>
        <w:t>’</w:t>
      </w:r>
      <w:r w:rsidRPr="00513B04">
        <w:rPr>
          <w:szCs w:val="24"/>
          <w:lang w:eastAsia="fr-FR" w:bidi="fr-FR"/>
        </w:rPr>
        <w:t>en est pas ainsi</w:t>
      </w:r>
      <w:r w:rsidRPr="00513B04">
        <w:t> ;</w:t>
      </w:r>
      <w:r w:rsidRPr="00513B04">
        <w:rPr>
          <w:szCs w:val="24"/>
          <w:lang w:eastAsia="fr-FR" w:bidi="fr-FR"/>
        </w:rPr>
        <w:t xml:space="preserve"> car, la différence absolue, l</w:t>
      </w:r>
      <w:r>
        <w:rPr>
          <w:szCs w:val="24"/>
          <w:lang w:eastAsia="fr-FR" w:bidi="fr-FR"/>
        </w:rPr>
        <w:t>’</w:t>
      </w:r>
      <w:r w:rsidRPr="00513B04">
        <w:rPr>
          <w:szCs w:val="24"/>
          <w:lang w:eastAsia="fr-FR" w:bidi="fr-FR"/>
        </w:rPr>
        <w:t>intelligence ne peut même pas la penser</w:t>
      </w:r>
      <w:r w:rsidRPr="00513B04">
        <w:t> ;</w:t>
      </w:r>
      <w:r w:rsidRPr="00513B04">
        <w:rPr>
          <w:szCs w:val="24"/>
          <w:lang w:eastAsia="fr-FR" w:bidi="fr-FR"/>
        </w:rPr>
        <w:t xml:space="preserve"> car elle ne peut se nier e</w:t>
      </w:r>
      <w:r w:rsidRPr="00513B04">
        <w:rPr>
          <w:szCs w:val="24"/>
          <w:lang w:eastAsia="fr-FR" w:bidi="fr-FR"/>
        </w:rPr>
        <w:t>l</w:t>
      </w:r>
      <w:r w:rsidRPr="00513B04">
        <w:rPr>
          <w:szCs w:val="24"/>
          <w:lang w:eastAsia="fr-FR" w:bidi="fr-FR"/>
        </w:rPr>
        <w:t>le-même de façon absolue, mais se sert, pour cela, d</w:t>
      </w:r>
      <w:r>
        <w:rPr>
          <w:szCs w:val="24"/>
          <w:lang w:eastAsia="fr-FR" w:bidi="fr-FR"/>
        </w:rPr>
        <w:t>’</w:t>
      </w:r>
      <w:r w:rsidRPr="00513B04">
        <w:rPr>
          <w:szCs w:val="24"/>
          <w:lang w:eastAsia="fr-FR" w:bidi="fr-FR"/>
        </w:rPr>
        <w:t>elle-même et pense donc la différence en elle-même, comme elle la pense par elle-même</w:t>
      </w:r>
      <w:r w:rsidRPr="00513B04">
        <w:t> ;</w:t>
      </w:r>
      <w:r w:rsidRPr="00513B04">
        <w:rPr>
          <w:szCs w:val="24"/>
          <w:lang w:eastAsia="fr-FR" w:bidi="fr-FR"/>
        </w:rPr>
        <w:t xml:space="preserve"> et ne pouvant, absolument parlant, aller au delà </w:t>
      </w:r>
      <w:r>
        <w:rPr>
          <w:szCs w:val="24"/>
          <w:lang w:eastAsia="fr-FR" w:bidi="fr-FR"/>
        </w:rPr>
        <w:t xml:space="preserve">d’elle-même, elle ne pense donc </w:t>
      </w:r>
      <w:r w:rsidRPr="00513B04">
        <w:rPr>
          <w:szCs w:val="24"/>
          <w:lang w:eastAsia="fr-FR" w:bidi="fr-FR"/>
        </w:rPr>
        <w:t>qu</w:t>
      </w:r>
      <w:r>
        <w:rPr>
          <w:szCs w:val="24"/>
          <w:lang w:eastAsia="fr-FR" w:bidi="fr-FR"/>
        </w:rPr>
        <w:t>’</w:t>
      </w:r>
      <w:r w:rsidRPr="00513B04">
        <w:rPr>
          <w:szCs w:val="24"/>
          <w:lang w:eastAsia="fr-FR" w:bidi="fr-FR"/>
        </w:rPr>
        <w:t>au-dessus d</w:t>
      </w:r>
      <w:r>
        <w:rPr>
          <w:szCs w:val="24"/>
          <w:lang w:eastAsia="fr-FR" w:bidi="fr-FR"/>
        </w:rPr>
        <w:t>’</w:t>
      </w:r>
      <w:r w:rsidRPr="00513B04">
        <w:rPr>
          <w:szCs w:val="24"/>
          <w:lang w:eastAsia="fr-FR" w:bidi="fr-FR"/>
        </w:rPr>
        <w:t>elle-même la sublimité qu</w:t>
      </w:r>
      <w:r>
        <w:rPr>
          <w:szCs w:val="24"/>
          <w:lang w:eastAsia="fr-FR" w:bidi="fr-FR"/>
        </w:rPr>
        <w:t>’</w:t>
      </w:r>
      <w:r w:rsidRPr="00513B04">
        <w:rPr>
          <w:szCs w:val="24"/>
          <w:lang w:eastAsia="fr-FR" w:bidi="fr-FR"/>
        </w:rPr>
        <w:t>elle pe</w:t>
      </w:r>
      <w:r w:rsidRPr="00513B04">
        <w:rPr>
          <w:szCs w:val="24"/>
          <w:lang w:eastAsia="fr-FR" w:bidi="fr-FR"/>
        </w:rPr>
        <w:t>n</w:t>
      </w:r>
      <w:r w:rsidRPr="00513B04">
        <w:rPr>
          <w:szCs w:val="24"/>
          <w:lang w:eastAsia="fr-FR" w:bidi="fr-FR"/>
        </w:rPr>
        <w:t>se par elle-même. Quand donc l</w:t>
      </w:r>
      <w:r>
        <w:rPr>
          <w:szCs w:val="24"/>
          <w:lang w:eastAsia="fr-FR" w:bidi="fr-FR"/>
        </w:rPr>
        <w:t>’</w:t>
      </w:r>
      <w:r w:rsidRPr="00513B04">
        <w:rPr>
          <w:szCs w:val="24"/>
          <w:lang w:eastAsia="fr-FR" w:bidi="fr-FR"/>
        </w:rPr>
        <w:t>Inconnu (Dieu) ne reste pas seul</w:t>
      </w:r>
      <w:r w:rsidRPr="00513B04">
        <w:rPr>
          <w:szCs w:val="24"/>
          <w:lang w:eastAsia="fr-FR" w:bidi="fr-FR"/>
        </w:rPr>
        <w:t>e</w:t>
      </w:r>
      <w:r w:rsidRPr="00513B04">
        <w:rPr>
          <w:szCs w:val="24"/>
          <w:lang w:eastAsia="fr-FR" w:bidi="fr-FR"/>
        </w:rPr>
        <w:t>ment limité, la pensée une de la différence est rendue confuse par les pensées multiples de la différence. Ainsi l</w:t>
      </w:r>
      <w:r>
        <w:rPr>
          <w:szCs w:val="24"/>
          <w:lang w:eastAsia="fr-FR" w:bidi="fr-FR"/>
        </w:rPr>
        <w:t>’</w:t>
      </w:r>
      <w:r w:rsidRPr="00513B04">
        <w:rPr>
          <w:szCs w:val="24"/>
          <w:lang w:eastAsia="fr-FR" w:bidi="fr-FR"/>
        </w:rPr>
        <w:t>Inconnu est dans une</w:t>
      </w:r>
      <w:r>
        <w:rPr>
          <w:szCs w:val="24"/>
          <w:lang w:eastAsia="fr-FR" w:bidi="fr-FR"/>
        </w:rPr>
        <w:t xml:space="preserve"> διασπορά </w:t>
      </w:r>
      <w:r w:rsidRPr="00513B04">
        <w:rPr>
          <w:rStyle w:val="Appelnotedebasdep"/>
          <w:szCs w:val="24"/>
          <w:lang w:eastAsia="fr-FR" w:bidi="fr-FR"/>
        </w:rPr>
        <w:footnoteReference w:id="69"/>
      </w:r>
      <w:r w:rsidRPr="00513B04">
        <w:rPr>
          <w:szCs w:val="24"/>
          <w:lang w:eastAsia="fr-FR" w:bidi="fr-FR"/>
        </w:rPr>
        <w:t>, et l</w:t>
      </w:r>
      <w:r>
        <w:rPr>
          <w:szCs w:val="24"/>
          <w:lang w:eastAsia="fr-FR" w:bidi="fr-FR"/>
        </w:rPr>
        <w:t>’</w:t>
      </w:r>
      <w:r w:rsidRPr="00513B04">
        <w:rPr>
          <w:szCs w:val="24"/>
          <w:lang w:eastAsia="fr-FR" w:bidi="fr-FR"/>
        </w:rPr>
        <w:t>intelligence n</w:t>
      </w:r>
      <w:r>
        <w:rPr>
          <w:szCs w:val="24"/>
          <w:lang w:eastAsia="fr-FR" w:bidi="fr-FR"/>
        </w:rPr>
        <w:t>’</w:t>
      </w:r>
      <w:r w:rsidRPr="00513B04">
        <w:rPr>
          <w:szCs w:val="24"/>
          <w:lang w:eastAsia="fr-FR" w:bidi="fr-FR"/>
        </w:rPr>
        <w:t>a qu</w:t>
      </w:r>
      <w:r>
        <w:rPr>
          <w:szCs w:val="24"/>
          <w:lang w:eastAsia="fr-FR" w:bidi="fr-FR"/>
        </w:rPr>
        <w:t>’</w:t>
      </w:r>
      <w:r w:rsidRPr="00513B04">
        <w:rPr>
          <w:szCs w:val="24"/>
          <w:lang w:eastAsia="fr-FR" w:bidi="fr-FR"/>
        </w:rPr>
        <w:t>à choisir à son gré dans ce qui est à la portée de sa main et de son imagination (le monstrueux, le ridic</w:t>
      </w:r>
      <w:r w:rsidRPr="00513B04">
        <w:rPr>
          <w:szCs w:val="24"/>
          <w:lang w:eastAsia="fr-FR" w:bidi="fr-FR"/>
        </w:rPr>
        <w:t>u</w:t>
      </w:r>
      <w:r w:rsidRPr="00513B04">
        <w:rPr>
          <w:szCs w:val="24"/>
          <w:lang w:eastAsia="fr-FR" w:bidi="fr-FR"/>
        </w:rPr>
        <w:t>le, etc.).</w:t>
      </w:r>
    </w:p>
    <w:p w:rsidR="00EC7671" w:rsidRPr="00513B04" w:rsidRDefault="00EC7671" w:rsidP="00EC7671">
      <w:pPr>
        <w:spacing w:before="120" w:after="120"/>
        <w:jc w:val="both"/>
        <w:rPr>
          <w:szCs w:val="24"/>
          <w:lang w:eastAsia="fr-FR" w:bidi="fr-FR"/>
        </w:rPr>
      </w:pPr>
      <w:r w:rsidRPr="00513B04">
        <w:rPr>
          <w:szCs w:val="24"/>
          <w:lang w:eastAsia="fr-FR" w:bidi="fr-FR"/>
        </w:rPr>
        <w:t xml:space="preserve">Mais cette différence ne se laisse pas fixer. Chaque fois </w:t>
      </w:r>
      <w:r w:rsidRPr="00513B04">
        <w:rPr>
          <w:lang w:eastAsia="fr-FR" w:bidi="fr-FR"/>
        </w:rPr>
        <w:t xml:space="preserve">[89] </w:t>
      </w:r>
      <w:r w:rsidRPr="00513B04">
        <w:rPr>
          <w:szCs w:val="24"/>
          <w:lang w:eastAsia="fr-FR" w:bidi="fr-FR"/>
        </w:rPr>
        <w:t>que cela se produit, c</w:t>
      </w:r>
      <w:r>
        <w:rPr>
          <w:szCs w:val="24"/>
          <w:lang w:eastAsia="fr-FR" w:bidi="fr-FR"/>
        </w:rPr>
        <w:t>’</w:t>
      </w:r>
      <w:r w:rsidRPr="00513B04">
        <w:rPr>
          <w:szCs w:val="24"/>
          <w:lang w:eastAsia="fr-FR" w:bidi="fr-FR"/>
        </w:rPr>
        <w:t>est au fond un acte arbitraire, et, dans les profo</w:t>
      </w:r>
      <w:r w:rsidRPr="00513B04">
        <w:rPr>
          <w:szCs w:val="24"/>
          <w:lang w:eastAsia="fr-FR" w:bidi="fr-FR"/>
        </w:rPr>
        <w:t>n</w:t>
      </w:r>
      <w:r w:rsidRPr="00513B04">
        <w:rPr>
          <w:szCs w:val="24"/>
          <w:lang w:eastAsia="fr-FR" w:bidi="fr-FR"/>
        </w:rPr>
        <w:t>deurs de la crainte de Dieu, est aux aguets l</w:t>
      </w:r>
      <w:r>
        <w:rPr>
          <w:szCs w:val="24"/>
          <w:lang w:eastAsia="fr-FR" w:bidi="fr-FR"/>
        </w:rPr>
        <w:t>’</w:t>
      </w:r>
      <w:r w:rsidRPr="00513B04">
        <w:rPr>
          <w:szCs w:val="24"/>
          <w:lang w:eastAsia="fr-FR" w:bidi="fr-FR"/>
        </w:rPr>
        <w:t>insensé, le lunatique arb</w:t>
      </w:r>
      <w:r w:rsidRPr="00513B04">
        <w:rPr>
          <w:szCs w:val="24"/>
          <w:lang w:eastAsia="fr-FR" w:bidi="fr-FR"/>
        </w:rPr>
        <w:t>i</w:t>
      </w:r>
      <w:r w:rsidRPr="00513B04">
        <w:rPr>
          <w:szCs w:val="24"/>
          <w:lang w:eastAsia="fr-FR" w:bidi="fr-FR"/>
        </w:rPr>
        <w:t>traire, qui sait qu</w:t>
      </w:r>
      <w:r>
        <w:rPr>
          <w:szCs w:val="24"/>
          <w:lang w:eastAsia="fr-FR" w:bidi="fr-FR"/>
        </w:rPr>
        <w:t>’</w:t>
      </w:r>
      <w:r w:rsidRPr="00513B04">
        <w:rPr>
          <w:szCs w:val="24"/>
          <w:lang w:eastAsia="fr-FR" w:bidi="fr-FR"/>
        </w:rPr>
        <w:t>il a lui-même produit le dieu. Or, si la di</w:t>
      </w:r>
      <w:r w:rsidRPr="00513B04">
        <w:rPr>
          <w:szCs w:val="24"/>
          <w:lang w:eastAsia="fr-FR" w:bidi="fr-FR"/>
        </w:rPr>
        <w:t>f</w:t>
      </w:r>
      <w:r w:rsidRPr="00513B04">
        <w:rPr>
          <w:szCs w:val="24"/>
          <w:lang w:eastAsia="fr-FR" w:bidi="fr-FR"/>
        </w:rPr>
        <w:t>férence ne se laisse pas fixer, faute de signe distinctif, il en va alors de la diff</w:t>
      </w:r>
      <w:r w:rsidRPr="00513B04">
        <w:rPr>
          <w:szCs w:val="24"/>
          <w:lang w:eastAsia="fr-FR" w:bidi="fr-FR"/>
        </w:rPr>
        <w:t>é</w:t>
      </w:r>
      <w:r w:rsidRPr="00513B04">
        <w:rPr>
          <w:szCs w:val="24"/>
          <w:lang w:eastAsia="fr-FR" w:bidi="fr-FR"/>
        </w:rPr>
        <w:t>rence et de l</w:t>
      </w:r>
      <w:r>
        <w:rPr>
          <w:szCs w:val="24"/>
          <w:lang w:eastAsia="fr-FR" w:bidi="fr-FR"/>
        </w:rPr>
        <w:t>’</w:t>
      </w:r>
      <w:r w:rsidRPr="00513B04">
        <w:rPr>
          <w:szCs w:val="24"/>
          <w:lang w:eastAsia="fr-FR" w:bidi="fr-FR"/>
        </w:rPr>
        <w:t>égalité comme de tous les contraires dialectiques de ce genre</w:t>
      </w:r>
      <w:r w:rsidRPr="00513B04">
        <w:t> :</w:t>
      </w:r>
      <w:r w:rsidRPr="00513B04">
        <w:rPr>
          <w:szCs w:val="24"/>
          <w:lang w:eastAsia="fr-FR" w:bidi="fr-FR"/>
        </w:rPr>
        <w:t xml:space="preserve"> ils sont identiques. La différence, qui s</w:t>
      </w:r>
      <w:r>
        <w:rPr>
          <w:szCs w:val="24"/>
          <w:lang w:eastAsia="fr-FR" w:bidi="fr-FR"/>
        </w:rPr>
        <w:t>’</w:t>
      </w:r>
      <w:r w:rsidRPr="00513B04">
        <w:rPr>
          <w:szCs w:val="24"/>
          <w:lang w:eastAsia="fr-FR" w:bidi="fr-FR"/>
        </w:rPr>
        <w:t>attache à l</w:t>
      </w:r>
      <w:r>
        <w:rPr>
          <w:szCs w:val="24"/>
          <w:lang w:eastAsia="fr-FR" w:bidi="fr-FR"/>
        </w:rPr>
        <w:t>’</w:t>
      </w:r>
      <w:r w:rsidRPr="00513B04">
        <w:rPr>
          <w:szCs w:val="24"/>
          <w:lang w:eastAsia="fr-FR" w:bidi="fr-FR"/>
        </w:rPr>
        <w:t>intelligence, l</w:t>
      </w:r>
      <w:r>
        <w:rPr>
          <w:szCs w:val="24"/>
          <w:lang w:eastAsia="fr-FR" w:bidi="fr-FR"/>
        </w:rPr>
        <w:t>’</w:t>
      </w:r>
      <w:r w:rsidRPr="00513B04">
        <w:rPr>
          <w:szCs w:val="24"/>
          <w:lang w:eastAsia="fr-FR" w:bidi="fr-FR"/>
        </w:rPr>
        <w:t>a troublée, en sorte que celle-ci ne se connaît plus elle-même et tout à fait logiquement se confond avec la différence. Le paganisme a été fertile en découvertes fantaisistes de toute nature</w:t>
      </w:r>
      <w:r w:rsidRPr="00513B04">
        <w:t> ;</w:t>
      </w:r>
      <w:r w:rsidRPr="00513B04">
        <w:rPr>
          <w:szCs w:val="24"/>
          <w:lang w:eastAsia="fr-FR" w:bidi="fr-FR"/>
        </w:rPr>
        <w:t xml:space="preserve"> mais, en ce qui concerne la dernière idée que nous avons émise, cette auto-ironie de l</w:t>
      </w:r>
      <w:r>
        <w:rPr>
          <w:szCs w:val="24"/>
          <w:lang w:eastAsia="fr-FR" w:bidi="fr-FR"/>
        </w:rPr>
        <w:t>’</w:t>
      </w:r>
      <w:r w:rsidRPr="00513B04">
        <w:rPr>
          <w:szCs w:val="24"/>
          <w:lang w:eastAsia="fr-FR" w:bidi="fr-FR"/>
        </w:rPr>
        <w:t>intelligence, je vais seulement l</w:t>
      </w:r>
      <w:r>
        <w:rPr>
          <w:szCs w:val="24"/>
          <w:lang w:eastAsia="fr-FR" w:bidi="fr-FR"/>
        </w:rPr>
        <w:t>’</w:t>
      </w:r>
      <w:r w:rsidRPr="00513B04">
        <w:rPr>
          <w:szCs w:val="24"/>
          <w:lang w:eastAsia="fr-FR" w:bidi="fr-FR"/>
        </w:rPr>
        <w:t>esquisser en quelques traits sans m</w:t>
      </w:r>
      <w:r>
        <w:rPr>
          <w:szCs w:val="24"/>
          <w:lang w:eastAsia="fr-FR" w:bidi="fr-FR"/>
        </w:rPr>
        <w:t>’</w:t>
      </w:r>
      <w:r w:rsidRPr="00513B04">
        <w:rPr>
          <w:szCs w:val="24"/>
          <w:lang w:eastAsia="fr-FR" w:bidi="fr-FR"/>
        </w:rPr>
        <w:t>occuper de s</w:t>
      </w:r>
      <w:r w:rsidRPr="00513B04">
        <w:rPr>
          <w:szCs w:val="24"/>
          <w:lang w:eastAsia="fr-FR" w:bidi="fr-FR"/>
        </w:rPr>
        <w:t>a</w:t>
      </w:r>
      <w:r w:rsidRPr="00513B04">
        <w:rPr>
          <w:szCs w:val="24"/>
          <w:lang w:eastAsia="fr-FR" w:bidi="fr-FR"/>
        </w:rPr>
        <w:t>voir si elle est devenue historique ou non. Voici donc un homme individuel existant, il a la même appare</w:t>
      </w:r>
      <w:r w:rsidRPr="00513B04">
        <w:rPr>
          <w:szCs w:val="24"/>
          <w:lang w:eastAsia="fr-FR" w:bidi="fr-FR"/>
        </w:rPr>
        <w:t>n</w:t>
      </w:r>
      <w:r w:rsidRPr="00513B04">
        <w:rPr>
          <w:szCs w:val="24"/>
          <w:lang w:eastAsia="fr-FR" w:bidi="fr-FR"/>
        </w:rPr>
        <w:t>ce que les autres hommes, grandit comme eux, se marie, a un emploi pour vivre, est préoccupé de son g</w:t>
      </w:r>
      <w:r w:rsidRPr="00513B04">
        <w:rPr>
          <w:szCs w:val="24"/>
          <w:lang w:eastAsia="fr-FR" w:bidi="fr-FR"/>
        </w:rPr>
        <w:t>a</w:t>
      </w:r>
      <w:r w:rsidRPr="00513B04">
        <w:rPr>
          <w:szCs w:val="24"/>
          <w:lang w:eastAsia="fr-FR" w:bidi="fr-FR"/>
        </w:rPr>
        <w:t>gne-pain du lendemain comme il se doit quand on est un homme</w:t>
      </w:r>
      <w:r w:rsidRPr="00513B04">
        <w:t> ;</w:t>
      </w:r>
      <w:r w:rsidRPr="00513B04">
        <w:rPr>
          <w:szCs w:val="24"/>
          <w:lang w:eastAsia="fr-FR" w:bidi="fr-FR"/>
        </w:rPr>
        <w:t xml:space="preserve"> car il peut être très joli de voul</w:t>
      </w:r>
      <w:r>
        <w:rPr>
          <w:szCs w:val="24"/>
          <w:lang w:eastAsia="fr-FR" w:bidi="fr-FR"/>
        </w:rPr>
        <w:t>oir vivre comme les oiseaux du c</w:t>
      </w:r>
      <w:r w:rsidRPr="00513B04">
        <w:rPr>
          <w:szCs w:val="24"/>
          <w:lang w:eastAsia="fr-FR" w:bidi="fr-FR"/>
        </w:rPr>
        <w:t>iel, mais ce n</w:t>
      </w:r>
      <w:r>
        <w:rPr>
          <w:szCs w:val="24"/>
          <w:lang w:eastAsia="fr-FR" w:bidi="fr-FR"/>
        </w:rPr>
        <w:t>’</w:t>
      </w:r>
      <w:r w:rsidRPr="00513B04">
        <w:rPr>
          <w:szCs w:val="24"/>
          <w:lang w:eastAsia="fr-FR" w:bidi="fr-FR"/>
        </w:rPr>
        <w:t>est pas permis et cela peut très mal finir, soit qu</w:t>
      </w:r>
      <w:r>
        <w:rPr>
          <w:szCs w:val="24"/>
          <w:lang w:eastAsia="fr-FR" w:bidi="fr-FR"/>
        </w:rPr>
        <w:t>’</w:t>
      </w:r>
      <w:r w:rsidRPr="00513B04">
        <w:rPr>
          <w:szCs w:val="24"/>
          <w:lang w:eastAsia="fr-FR" w:bidi="fr-FR"/>
        </w:rPr>
        <w:t>on meure de faim, si on a le cran de tenir jusque-là, soit qu</w:t>
      </w:r>
      <w:r>
        <w:rPr>
          <w:szCs w:val="24"/>
          <w:lang w:eastAsia="fr-FR" w:bidi="fr-FR"/>
        </w:rPr>
        <w:t>’</w:t>
      </w:r>
      <w:r w:rsidRPr="00513B04">
        <w:rPr>
          <w:szCs w:val="24"/>
          <w:lang w:eastAsia="fr-FR" w:bidi="fr-FR"/>
        </w:rPr>
        <w:t>on vive des biens des autres. Cet homme est en même temps le dieu. D</w:t>
      </w:r>
      <w:r>
        <w:rPr>
          <w:szCs w:val="24"/>
          <w:lang w:eastAsia="fr-FR" w:bidi="fr-FR"/>
        </w:rPr>
        <w:t>’</w:t>
      </w:r>
      <w:r w:rsidRPr="00513B04">
        <w:rPr>
          <w:szCs w:val="24"/>
          <w:lang w:eastAsia="fr-FR" w:bidi="fr-FR"/>
        </w:rPr>
        <w:t>où le sais-je</w:t>
      </w:r>
      <w:r w:rsidRPr="00513B04">
        <w:t> ?</w:t>
      </w:r>
      <w:r w:rsidRPr="00513B04">
        <w:rPr>
          <w:szCs w:val="24"/>
          <w:lang w:eastAsia="fr-FR" w:bidi="fr-FR"/>
        </w:rPr>
        <w:t xml:space="preserve"> C</w:t>
      </w:r>
      <w:r>
        <w:rPr>
          <w:szCs w:val="24"/>
          <w:lang w:eastAsia="fr-FR" w:bidi="fr-FR"/>
        </w:rPr>
        <w:t>’</w:t>
      </w:r>
      <w:r w:rsidRPr="00513B04">
        <w:rPr>
          <w:szCs w:val="24"/>
          <w:lang w:eastAsia="fr-FR" w:bidi="fr-FR"/>
        </w:rPr>
        <w:t>est vrai, je ne puis le savoir</w:t>
      </w:r>
      <w:r w:rsidRPr="00513B04">
        <w:t> ;</w:t>
      </w:r>
      <w:r w:rsidRPr="00513B04">
        <w:rPr>
          <w:szCs w:val="24"/>
          <w:lang w:eastAsia="fr-FR" w:bidi="fr-FR"/>
        </w:rPr>
        <w:t xml:space="preserve"> car alors je d</w:t>
      </w:r>
      <w:r w:rsidRPr="00513B04">
        <w:rPr>
          <w:szCs w:val="24"/>
          <w:lang w:eastAsia="fr-FR" w:bidi="fr-FR"/>
        </w:rPr>
        <w:t>e</w:t>
      </w:r>
      <w:r w:rsidRPr="00513B04">
        <w:rPr>
          <w:szCs w:val="24"/>
          <w:lang w:eastAsia="fr-FR" w:bidi="fr-FR"/>
        </w:rPr>
        <w:t>vrais connaître le dieu et la différence</w:t>
      </w:r>
      <w:r w:rsidRPr="00513B04">
        <w:t> ;</w:t>
      </w:r>
      <w:r w:rsidRPr="00513B04">
        <w:rPr>
          <w:szCs w:val="24"/>
          <w:lang w:eastAsia="fr-FR" w:bidi="fr-FR"/>
        </w:rPr>
        <w:t xml:space="preserve"> et je ne connais pas la différence, car l</w:t>
      </w:r>
      <w:r>
        <w:rPr>
          <w:szCs w:val="24"/>
          <w:lang w:eastAsia="fr-FR" w:bidi="fr-FR"/>
        </w:rPr>
        <w:t>’</w:t>
      </w:r>
      <w:r w:rsidRPr="00513B04">
        <w:rPr>
          <w:szCs w:val="24"/>
          <w:lang w:eastAsia="fr-FR" w:bidi="fr-FR"/>
        </w:rPr>
        <w:t>intelligence l</w:t>
      </w:r>
      <w:r>
        <w:rPr>
          <w:szCs w:val="24"/>
          <w:lang w:eastAsia="fr-FR" w:bidi="fr-FR"/>
        </w:rPr>
        <w:t>’</w:t>
      </w:r>
      <w:r w:rsidRPr="00513B04">
        <w:rPr>
          <w:szCs w:val="24"/>
          <w:lang w:eastAsia="fr-FR" w:bidi="fr-FR"/>
        </w:rPr>
        <w:t>a assimilée à ce dont elle diffère. Ainsi le dieu est d</w:t>
      </w:r>
      <w:r w:rsidRPr="00513B04">
        <w:rPr>
          <w:szCs w:val="24"/>
          <w:lang w:eastAsia="fr-FR" w:bidi="fr-FR"/>
        </w:rPr>
        <w:t>e</w:t>
      </w:r>
      <w:r w:rsidRPr="00513B04">
        <w:rPr>
          <w:szCs w:val="24"/>
          <w:lang w:eastAsia="fr-FR" w:bidi="fr-FR"/>
        </w:rPr>
        <w:t>venu le plus dangereux des imposteurs, du fait que l</w:t>
      </w:r>
      <w:r>
        <w:rPr>
          <w:szCs w:val="24"/>
          <w:lang w:eastAsia="fr-FR" w:bidi="fr-FR"/>
        </w:rPr>
        <w:t>’</w:t>
      </w:r>
      <w:r w:rsidRPr="00513B04">
        <w:rPr>
          <w:szCs w:val="24"/>
          <w:lang w:eastAsia="fr-FR" w:bidi="fr-FR"/>
        </w:rPr>
        <w:t>intelligence s</w:t>
      </w:r>
      <w:r>
        <w:rPr>
          <w:szCs w:val="24"/>
          <w:lang w:eastAsia="fr-FR" w:bidi="fr-FR"/>
        </w:rPr>
        <w:t>’</w:t>
      </w:r>
      <w:r w:rsidRPr="00513B04">
        <w:rPr>
          <w:szCs w:val="24"/>
          <w:lang w:eastAsia="fr-FR" w:bidi="fr-FR"/>
        </w:rPr>
        <w:t>est trompée. Le dieu auquel elle aboutit est aussi proche de nous que po</w:t>
      </w:r>
      <w:r w:rsidRPr="00513B04">
        <w:rPr>
          <w:szCs w:val="24"/>
          <w:lang w:eastAsia="fr-FR" w:bidi="fr-FR"/>
        </w:rPr>
        <w:t>s</w:t>
      </w:r>
      <w:r w:rsidRPr="00513B04">
        <w:rPr>
          <w:szCs w:val="24"/>
          <w:lang w:eastAsia="fr-FR" w:bidi="fr-FR"/>
        </w:rPr>
        <w:t>sible et, pourtant, tout aussi éloigné.</w:t>
      </w:r>
    </w:p>
    <w:p w:rsidR="00EC7671" w:rsidRPr="00513B04" w:rsidRDefault="00EC7671" w:rsidP="00EC7671">
      <w:pPr>
        <w:spacing w:before="120" w:after="120"/>
        <w:jc w:val="both"/>
      </w:pPr>
    </w:p>
    <w:p w:rsidR="00EC7671" w:rsidRPr="00513B04" w:rsidRDefault="00EC7671" w:rsidP="00EC7671">
      <w:pPr>
        <w:spacing w:before="120" w:after="120"/>
        <w:jc w:val="both"/>
      </w:pPr>
      <w:r w:rsidRPr="00513B04">
        <w:rPr>
          <w:szCs w:val="24"/>
          <w:lang w:eastAsia="fr-FR" w:bidi="fr-FR"/>
        </w:rPr>
        <w:t>Peut-être quelqu</w:t>
      </w:r>
      <w:r>
        <w:rPr>
          <w:szCs w:val="24"/>
          <w:lang w:eastAsia="fr-FR" w:bidi="fr-FR"/>
        </w:rPr>
        <w:t>’</w:t>
      </w:r>
      <w:r w:rsidRPr="00513B04">
        <w:rPr>
          <w:szCs w:val="24"/>
          <w:lang w:eastAsia="fr-FR" w:bidi="fr-FR"/>
        </w:rPr>
        <w:t>un dira-t-il</w:t>
      </w:r>
      <w:r w:rsidRPr="00513B04">
        <w:t> :</w:t>
      </w:r>
      <w:r w:rsidRPr="00513B04">
        <w:rPr>
          <w:szCs w:val="24"/>
          <w:lang w:eastAsia="fr-FR" w:bidi="fr-FR"/>
        </w:rPr>
        <w:t xml:space="preserve"> </w:t>
      </w:r>
      <w:r w:rsidRPr="00513B04">
        <w:t>« </w:t>
      </w:r>
      <w:r w:rsidRPr="00513B04">
        <w:rPr>
          <w:szCs w:val="24"/>
          <w:lang w:eastAsia="fr-FR" w:bidi="fr-FR"/>
        </w:rPr>
        <w:t xml:space="preserve">Tu es un chasseur de chimères, je le sais très bien, mais tu ne crois tout de </w:t>
      </w:r>
      <w:r w:rsidRPr="00513B04">
        <w:t xml:space="preserve">[90] </w:t>
      </w:r>
      <w:r w:rsidRPr="00513B04">
        <w:rPr>
          <w:szCs w:val="24"/>
          <w:lang w:eastAsia="fr-FR" w:bidi="fr-FR"/>
        </w:rPr>
        <w:t>même pas toi-même que l</w:t>
      </w:r>
      <w:r>
        <w:rPr>
          <w:szCs w:val="24"/>
          <w:lang w:eastAsia="fr-FR" w:bidi="fr-FR"/>
        </w:rPr>
        <w:t>’</w:t>
      </w:r>
      <w:r w:rsidRPr="00513B04">
        <w:rPr>
          <w:szCs w:val="24"/>
          <w:lang w:eastAsia="fr-FR" w:bidi="fr-FR"/>
        </w:rPr>
        <w:t>idée puisse me venir de m</w:t>
      </w:r>
      <w:r>
        <w:rPr>
          <w:szCs w:val="24"/>
          <w:lang w:eastAsia="fr-FR" w:bidi="fr-FR"/>
        </w:rPr>
        <w:t>’</w:t>
      </w:r>
      <w:r w:rsidRPr="00513B04">
        <w:rPr>
          <w:szCs w:val="24"/>
          <w:lang w:eastAsia="fr-FR" w:bidi="fr-FR"/>
        </w:rPr>
        <w:t>occuper d</w:t>
      </w:r>
      <w:r>
        <w:rPr>
          <w:szCs w:val="24"/>
          <w:lang w:eastAsia="fr-FR" w:bidi="fr-FR"/>
        </w:rPr>
        <w:t>’</w:t>
      </w:r>
      <w:r w:rsidRPr="00513B04">
        <w:rPr>
          <w:szCs w:val="24"/>
          <w:lang w:eastAsia="fr-FR" w:bidi="fr-FR"/>
        </w:rPr>
        <w:t>une pareille chimère</w:t>
      </w:r>
      <w:r w:rsidRPr="00513B04">
        <w:t> ;</w:t>
      </w:r>
      <w:r w:rsidRPr="00513B04">
        <w:rPr>
          <w:szCs w:val="24"/>
          <w:lang w:eastAsia="fr-FR" w:bidi="fr-FR"/>
        </w:rPr>
        <w:t xml:space="preserve"> elle est si étrange ou si rid</w:t>
      </w:r>
      <w:r w:rsidRPr="00513B04">
        <w:rPr>
          <w:szCs w:val="24"/>
          <w:lang w:eastAsia="fr-FR" w:bidi="fr-FR"/>
        </w:rPr>
        <w:t>i</w:t>
      </w:r>
      <w:r w:rsidRPr="00513B04">
        <w:rPr>
          <w:szCs w:val="24"/>
          <w:lang w:eastAsia="fr-FR" w:bidi="fr-FR"/>
        </w:rPr>
        <w:t>cule qu</w:t>
      </w:r>
      <w:r>
        <w:rPr>
          <w:szCs w:val="24"/>
          <w:lang w:eastAsia="fr-FR" w:bidi="fr-FR"/>
        </w:rPr>
        <w:t>’</w:t>
      </w:r>
      <w:r w:rsidRPr="00513B04">
        <w:rPr>
          <w:szCs w:val="24"/>
          <w:lang w:eastAsia="fr-FR" w:bidi="fr-FR"/>
        </w:rPr>
        <w:t>elle n</w:t>
      </w:r>
      <w:r>
        <w:rPr>
          <w:szCs w:val="24"/>
          <w:lang w:eastAsia="fr-FR" w:bidi="fr-FR"/>
        </w:rPr>
        <w:t>’</w:t>
      </w:r>
      <w:r w:rsidRPr="00513B04">
        <w:rPr>
          <w:szCs w:val="24"/>
          <w:lang w:eastAsia="fr-FR" w:bidi="fr-FR"/>
        </w:rPr>
        <w:t>est sans doute jamais venue à l</w:t>
      </w:r>
      <w:r>
        <w:rPr>
          <w:szCs w:val="24"/>
          <w:lang w:eastAsia="fr-FR" w:bidi="fr-FR"/>
        </w:rPr>
        <w:t>’</w:t>
      </w:r>
      <w:r w:rsidRPr="00513B04">
        <w:rPr>
          <w:szCs w:val="24"/>
          <w:lang w:eastAsia="fr-FR" w:bidi="fr-FR"/>
        </w:rPr>
        <w:t>esprit de personne, et surtout si absurde qu</w:t>
      </w:r>
      <w:r>
        <w:rPr>
          <w:szCs w:val="24"/>
          <w:lang w:eastAsia="fr-FR" w:bidi="fr-FR"/>
        </w:rPr>
        <w:t>’</w:t>
      </w:r>
      <w:r w:rsidRPr="00513B04">
        <w:rPr>
          <w:szCs w:val="24"/>
          <w:lang w:eastAsia="fr-FR" w:bidi="fr-FR"/>
        </w:rPr>
        <w:t>il me faudrait d</w:t>
      </w:r>
      <w:r>
        <w:rPr>
          <w:szCs w:val="24"/>
          <w:lang w:eastAsia="fr-FR" w:bidi="fr-FR"/>
        </w:rPr>
        <w:t>’</w:t>
      </w:r>
      <w:r w:rsidRPr="00513B04">
        <w:rPr>
          <w:szCs w:val="24"/>
          <w:lang w:eastAsia="fr-FR" w:bidi="fr-FR"/>
        </w:rPr>
        <w:t>abord vider mon cerveau de tout son contenu pour pouvoir l</w:t>
      </w:r>
      <w:r>
        <w:rPr>
          <w:szCs w:val="24"/>
          <w:lang w:eastAsia="fr-FR" w:bidi="fr-FR"/>
        </w:rPr>
        <w:t>’</w:t>
      </w:r>
      <w:r w:rsidRPr="00513B04">
        <w:rPr>
          <w:szCs w:val="24"/>
          <w:lang w:eastAsia="fr-FR" w:bidi="fr-FR"/>
        </w:rPr>
        <w:t>inventer.</w:t>
      </w:r>
      <w:r w:rsidRPr="00513B04">
        <w:t> »</w:t>
      </w:r>
      <w:r w:rsidRPr="00513B04">
        <w:rPr>
          <w:szCs w:val="24"/>
          <w:lang w:eastAsia="fr-FR" w:bidi="fr-FR"/>
        </w:rPr>
        <w:t xml:space="preserve"> Bien sûr, c</w:t>
      </w:r>
      <w:r>
        <w:rPr>
          <w:szCs w:val="24"/>
          <w:lang w:eastAsia="fr-FR" w:bidi="fr-FR"/>
        </w:rPr>
        <w:t>’</w:t>
      </w:r>
      <w:r w:rsidRPr="00513B04">
        <w:rPr>
          <w:szCs w:val="24"/>
          <w:lang w:eastAsia="fr-FR" w:bidi="fr-FR"/>
        </w:rPr>
        <w:t>est cela qu</w:t>
      </w:r>
      <w:r>
        <w:rPr>
          <w:szCs w:val="24"/>
          <w:lang w:eastAsia="fr-FR" w:bidi="fr-FR"/>
        </w:rPr>
        <w:t>’</w:t>
      </w:r>
      <w:r w:rsidRPr="00513B04">
        <w:rPr>
          <w:szCs w:val="24"/>
          <w:lang w:eastAsia="fr-FR" w:bidi="fr-FR"/>
        </w:rPr>
        <w:t>il te faut faire</w:t>
      </w:r>
      <w:r w:rsidRPr="00513B04">
        <w:t> ;</w:t>
      </w:r>
      <w:r w:rsidRPr="00513B04">
        <w:rPr>
          <w:szCs w:val="24"/>
          <w:lang w:eastAsia="fr-FR" w:bidi="fr-FR"/>
        </w:rPr>
        <w:t xml:space="preserve"> aurais-tu, en effet, la prétention de garder to</w:t>
      </w:r>
      <w:r w:rsidRPr="00513B04">
        <w:rPr>
          <w:szCs w:val="24"/>
          <w:lang w:eastAsia="fr-FR" w:bidi="fr-FR"/>
        </w:rPr>
        <w:t>u</w:t>
      </w:r>
      <w:r w:rsidRPr="00513B04">
        <w:rPr>
          <w:szCs w:val="24"/>
          <w:lang w:eastAsia="fr-FR" w:bidi="fr-FR"/>
        </w:rPr>
        <w:t>tes les présuppositions que tu as dans l</w:t>
      </w:r>
      <w:r>
        <w:rPr>
          <w:szCs w:val="24"/>
          <w:lang w:eastAsia="fr-FR" w:bidi="fr-FR"/>
        </w:rPr>
        <w:t>’</w:t>
      </w:r>
      <w:r w:rsidRPr="00513B04">
        <w:rPr>
          <w:szCs w:val="24"/>
          <w:lang w:eastAsia="fr-FR" w:bidi="fr-FR"/>
        </w:rPr>
        <w:t>esprit et en même temps de vouloir raisonner sur lui sans pr</w:t>
      </w:r>
      <w:r w:rsidRPr="00513B04">
        <w:rPr>
          <w:szCs w:val="24"/>
          <w:lang w:eastAsia="fr-FR" w:bidi="fr-FR"/>
        </w:rPr>
        <w:t>é</w:t>
      </w:r>
      <w:r w:rsidRPr="00513B04">
        <w:rPr>
          <w:szCs w:val="24"/>
          <w:lang w:eastAsia="fr-FR" w:bidi="fr-FR"/>
        </w:rPr>
        <w:t>supposition</w:t>
      </w:r>
      <w:r w:rsidRPr="00513B04">
        <w:t> ?</w:t>
      </w:r>
      <w:r w:rsidRPr="00513B04">
        <w:rPr>
          <w:szCs w:val="24"/>
          <w:lang w:eastAsia="fr-FR" w:bidi="fr-FR"/>
        </w:rPr>
        <w:t xml:space="preserve"> Tu ne nies pourtant pas la conséquence de ce que je viens d</w:t>
      </w:r>
      <w:r>
        <w:rPr>
          <w:szCs w:val="24"/>
          <w:lang w:eastAsia="fr-FR" w:bidi="fr-FR"/>
        </w:rPr>
        <w:t>’</w:t>
      </w:r>
      <w:r w:rsidRPr="00513B04">
        <w:rPr>
          <w:szCs w:val="24"/>
          <w:lang w:eastAsia="fr-FR" w:bidi="fr-FR"/>
        </w:rPr>
        <w:t>exposer, que l</w:t>
      </w:r>
      <w:r>
        <w:rPr>
          <w:szCs w:val="24"/>
          <w:lang w:eastAsia="fr-FR" w:bidi="fr-FR"/>
        </w:rPr>
        <w:t>’</w:t>
      </w:r>
      <w:r w:rsidRPr="00513B04">
        <w:rPr>
          <w:szCs w:val="24"/>
          <w:lang w:eastAsia="fr-FR" w:bidi="fr-FR"/>
        </w:rPr>
        <w:t>intelligence, en définissant l</w:t>
      </w:r>
      <w:r>
        <w:rPr>
          <w:szCs w:val="24"/>
          <w:lang w:eastAsia="fr-FR" w:bidi="fr-FR"/>
        </w:rPr>
        <w:t>’</w:t>
      </w:r>
      <w:r w:rsidRPr="00513B04">
        <w:rPr>
          <w:szCs w:val="24"/>
          <w:lang w:eastAsia="fr-FR" w:bidi="fr-FR"/>
        </w:rPr>
        <w:t>Inconnu comme le di</w:t>
      </w:r>
      <w:r w:rsidRPr="00513B04">
        <w:rPr>
          <w:szCs w:val="24"/>
          <w:lang w:eastAsia="fr-FR" w:bidi="fr-FR"/>
        </w:rPr>
        <w:t>f</w:t>
      </w:r>
      <w:r w:rsidRPr="00513B04">
        <w:rPr>
          <w:szCs w:val="24"/>
          <w:lang w:eastAsia="fr-FR" w:bidi="fr-FR"/>
        </w:rPr>
        <w:t>férent, finit par s</w:t>
      </w:r>
      <w:r>
        <w:rPr>
          <w:szCs w:val="24"/>
          <w:lang w:eastAsia="fr-FR" w:bidi="fr-FR"/>
        </w:rPr>
        <w:t>’</w:t>
      </w:r>
      <w:r w:rsidRPr="00513B04">
        <w:rPr>
          <w:szCs w:val="24"/>
          <w:lang w:eastAsia="fr-FR" w:bidi="fr-FR"/>
        </w:rPr>
        <w:t>égarer et confond la différence avec la similitude. Mais de cela semble résulter autre chose, à savoir que l</w:t>
      </w:r>
      <w:r>
        <w:rPr>
          <w:szCs w:val="24"/>
          <w:lang w:eastAsia="fr-FR" w:bidi="fr-FR"/>
        </w:rPr>
        <w:t>’</w:t>
      </w:r>
      <w:r w:rsidRPr="00513B04">
        <w:rPr>
          <w:szCs w:val="24"/>
          <w:lang w:eastAsia="fr-FR" w:bidi="fr-FR"/>
        </w:rPr>
        <w:t>homme, si tant est qu</w:t>
      </w:r>
      <w:r>
        <w:rPr>
          <w:szCs w:val="24"/>
          <w:lang w:eastAsia="fr-FR" w:bidi="fr-FR"/>
        </w:rPr>
        <w:t>’</w:t>
      </w:r>
      <w:r w:rsidRPr="00513B04">
        <w:rPr>
          <w:szCs w:val="24"/>
          <w:lang w:eastAsia="fr-FR" w:bidi="fr-FR"/>
        </w:rPr>
        <w:t>il puisse s</w:t>
      </w:r>
      <w:r w:rsidRPr="00513B04">
        <w:rPr>
          <w:szCs w:val="24"/>
          <w:lang w:eastAsia="fr-FR" w:bidi="fr-FR"/>
        </w:rPr>
        <w:t>a</w:t>
      </w:r>
      <w:r w:rsidRPr="00513B04">
        <w:rPr>
          <w:szCs w:val="24"/>
          <w:lang w:eastAsia="fr-FR" w:bidi="fr-FR"/>
        </w:rPr>
        <w:t>voir quelque chose de vrai sur l</w:t>
      </w:r>
      <w:r>
        <w:rPr>
          <w:szCs w:val="24"/>
          <w:lang w:eastAsia="fr-FR" w:bidi="fr-FR"/>
        </w:rPr>
        <w:t>’</w:t>
      </w:r>
      <w:r w:rsidRPr="00513B04">
        <w:rPr>
          <w:szCs w:val="24"/>
          <w:lang w:eastAsia="fr-FR" w:bidi="fr-FR"/>
        </w:rPr>
        <w:t>Inconnu (le dieu), doit d</w:t>
      </w:r>
      <w:r>
        <w:rPr>
          <w:szCs w:val="24"/>
          <w:lang w:eastAsia="fr-FR" w:bidi="fr-FR"/>
        </w:rPr>
        <w:t>’</w:t>
      </w:r>
      <w:r w:rsidRPr="00513B04">
        <w:rPr>
          <w:szCs w:val="24"/>
          <w:lang w:eastAsia="fr-FR" w:bidi="fr-FR"/>
        </w:rPr>
        <w:t>abord savoir qu</w:t>
      </w:r>
      <w:r>
        <w:rPr>
          <w:szCs w:val="24"/>
          <w:lang w:eastAsia="fr-FR" w:bidi="fr-FR"/>
        </w:rPr>
        <w:t>’</w:t>
      </w:r>
      <w:r w:rsidRPr="00513B04">
        <w:rPr>
          <w:szCs w:val="24"/>
          <w:lang w:eastAsia="fr-FR" w:bidi="fr-FR"/>
        </w:rPr>
        <w:t>il est di</w:t>
      </w:r>
      <w:r w:rsidRPr="00513B04">
        <w:rPr>
          <w:szCs w:val="24"/>
          <w:lang w:eastAsia="fr-FR" w:bidi="fr-FR"/>
        </w:rPr>
        <w:t>f</w:t>
      </w:r>
      <w:r w:rsidRPr="00513B04">
        <w:rPr>
          <w:szCs w:val="24"/>
          <w:lang w:eastAsia="fr-FR" w:bidi="fr-FR"/>
        </w:rPr>
        <w:t>férent de lui, absol</w:t>
      </w:r>
      <w:r w:rsidRPr="00513B04">
        <w:rPr>
          <w:szCs w:val="24"/>
          <w:lang w:eastAsia="fr-FR" w:bidi="fr-FR"/>
        </w:rPr>
        <w:t>u</w:t>
      </w:r>
      <w:r w:rsidRPr="00513B04">
        <w:rPr>
          <w:szCs w:val="24"/>
          <w:lang w:eastAsia="fr-FR" w:bidi="fr-FR"/>
        </w:rPr>
        <w:t>ment différent de lui. D</w:t>
      </w:r>
      <w:r>
        <w:rPr>
          <w:szCs w:val="24"/>
          <w:lang w:eastAsia="fr-FR" w:bidi="fr-FR"/>
        </w:rPr>
        <w:t>’</w:t>
      </w:r>
      <w:r w:rsidRPr="00513B04">
        <w:rPr>
          <w:szCs w:val="24"/>
          <w:lang w:eastAsia="fr-FR" w:bidi="fr-FR"/>
        </w:rPr>
        <w:t>elle-même, l</w:t>
      </w:r>
      <w:r>
        <w:rPr>
          <w:szCs w:val="24"/>
          <w:lang w:eastAsia="fr-FR" w:bidi="fr-FR"/>
        </w:rPr>
        <w:t>’</w:t>
      </w:r>
      <w:r w:rsidRPr="00513B04">
        <w:rPr>
          <w:szCs w:val="24"/>
          <w:lang w:eastAsia="fr-FR" w:bidi="fr-FR"/>
        </w:rPr>
        <w:t>intelligence ne peut pas le savoir (ce serait en e</w:t>
      </w:r>
      <w:r w:rsidRPr="00513B04">
        <w:rPr>
          <w:szCs w:val="24"/>
          <w:lang w:eastAsia="fr-FR" w:bidi="fr-FR"/>
        </w:rPr>
        <w:t>f</w:t>
      </w:r>
      <w:r w:rsidRPr="00513B04">
        <w:rPr>
          <w:szCs w:val="24"/>
          <w:lang w:eastAsia="fr-FR" w:bidi="fr-FR"/>
        </w:rPr>
        <w:t>fet, comme nous l</w:t>
      </w:r>
      <w:r>
        <w:rPr>
          <w:szCs w:val="24"/>
          <w:lang w:eastAsia="fr-FR" w:bidi="fr-FR"/>
        </w:rPr>
        <w:t>’</w:t>
      </w:r>
      <w:r w:rsidRPr="00513B04">
        <w:rPr>
          <w:szCs w:val="24"/>
          <w:lang w:eastAsia="fr-FR" w:bidi="fr-FR"/>
        </w:rPr>
        <w:t>avons vu, une contradiction interne)</w:t>
      </w:r>
      <w:r w:rsidRPr="00513B04">
        <w:t> ;</w:t>
      </w:r>
      <w:r w:rsidRPr="00513B04">
        <w:rPr>
          <w:szCs w:val="24"/>
          <w:lang w:eastAsia="fr-FR" w:bidi="fr-FR"/>
        </w:rPr>
        <w:t xml:space="preserve"> si elle doit le savoir, il faut qu</w:t>
      </w:r>
      <w:r>
        <w:rPr>
          <w:szCs w:val="24"/>
          <w:lang w:eastAsia="fr-FR" w:bidi="fr-FR"/>
        </w:rPr>
        <w:t>’</w:t>
      </w:r>
      <w:r w:rsidRPr="00513B04">
        <w:rPr>
          <w:szCs w:val="24"/>
          <w:lang w:eastAsia="fr-FR" w:bidi="fr-FR"/>
        </w:rPr>
        <w:t>elle l</w:t>
      </w:r>
      <w:r>
        <w:rPr>
          <w:szCs w:val="24"/>
          <w:lang w:eastAsia="fr-FR" w:bidi="fr-FR"/>
        </w:rPr>
        <w:t>’</w:t>
      </w:r>
      <w:r w:rsidRPr="00513B04">
        <w:rPr>
          <w:szCs w:val="24"/>
          <w:lang w:eastAsia="fr-FR" w:bidi="fr-FR"/>
        </w:rPr>
        <w:t>apprenne du dieu, et si elle l</w:t>
      </w:r>
      <w:r>
        <w:rPr>
          <w:szCs w:val="24"/>
          <w:lang w:eastAsia="fr-FR" w:bidi="fr-FR"/>
        </w:rPr>
        <w:t>’</w:t>
      </w:r>
      <w:r w:rsidRPr="00513B04">
        <w:rPr>
          <w:szCs w:val="24"/>
          <w:lang w:eastAsia="fr-FR" w:bidi="fr-FR"/>
        </w:rPr>
        <w:t>apprend, elle ne peut même pas le comprendre et ne peut donc pas le savoir</w:t>
      </w:r>
      <w:r w:rsidRPr="00513B04">
        <w:t> ;</w:t>
      </w:r>
      <w:r w:rsidRPr="00513B04">
        <w:rPr>
          <w:szCs w:val="24"/>
          <w:lang w:eastAsia="fr-FR" w:bidi="fr-FR"/>
        </w:rPr>
        <w:t xml:space="preserve"> car comment comprendrait-elle l</w:t>
      </w:r>
      <w:r>
        <w:rPr>
          <w:szCs w:val="24"/>
          <w:lang w:eastAsia="fr-FR" w:bidi="fr-FR"/>
        </w:rPr>
        <w:t>’</w:t>
      </w:r>
      <w:r w:rsidRPr="00513B04">
        <w:rPr>
          <w:szCs w:val="24"/>
          <w:lang w:eastAsia="fr-FR" w:bidi="fr-FR"/>
        </w:rPr>
        <w:t>absolument différent</w:t>
      </w:r>
      <w:r w:rsidRPr="00513B04">
        <w:t> ?</w:t>
      </w:r>
      <w:r w:rsidRPr="00513B04">
        <w:rPr>
          <w:szCs w:val="24"/>
          <w:lang w:eastAsia="fr-FR" w:bidi="fr-FR"/>
        </w:rPr>
        <w:t xml:space="preserve"> Si ceci n</w:t>
      </w:r>
      <w:r>
        <w:rPr>
          <w:szCs w:val="24"/>
          <w:lang w:eastAsia="fr-FR" w:bidi="fr-FR"/>
        </w:rPr>
        <w:t>’</w:t>
      </w:r>
      <w:r w:rsidRPr="00513B04">
        <w:rPr>
          <w:szCs w:val="24"/>
          <w:lang w:eastAsia="fr-FR" w:bidi="fr-FR"/>
        </w:rPr>
        <w:t>est pas clair tout de suite, cela le deviendra davantage par sa conséquence</w:t>
      </w:r>
      <w:r w:rsidRPr="00513B04">
        <w:t> ;</w:t>
      </w:r>
      <w:r w:rsidRPr="00513B04">
        <w:rPr>
          <w:szCs w:val="24"/>
          <w:lang w:eastAsia="fr-FR" w:bidi="fr-FR"/>
        </w:rPr>
        <w:t xml:space="preserve"> car, si le dieu est absol</w:t>
      </w:r>
      <w:r w:rsidRPr="00513B04">
        <w:rPr>
          <w:szCs w:val="24"/>
          <w:lang w:eastAsia="fr-FR" w:bidi="fr-FR"/>
        </w:rPr>
        <w:t>u</w:t>
      </w:r>
      <w:r w:rsidRPr="00513B04">
        <w:rPr>
          <w:szCs w:val="24"/>
          <w:lang w:eastAsia="fr-FR" w:bidi="fr-FR"/>
        </w:rPr>
        <w:t>ment différent de l</w:t>
      </w:r>
      <w:r>
        <w:rPr>
          <w:szCs w:val="24"/>
          <w:lang w:eastAsia="fr-FR" w:bidi="fr-FR"/>
        </w:rPr>
        <w:t>’</w:t>
      </w:r>
      <w:r w:rsidRPr="00513B04">
        <w:rPr>
          <w:szCs w:val="24"/>
          <w:lang w:eastAsia="fr-FR" w:bidi="fr-FR"/>
        </w:rPr>
        <w:t>homme, l</w:t>
      </w:r>
      <w:r>
        <w:rPr>
          <w:szCs w:val="24"/>
          <w:lang w:eastAsia="fr-FR" w:bidi="fr-FR"/>
        </w:rPr>
        <w:t>’</w:t>
      </w:r>
      <w:r w:rsidRPr="00513B04">
        <w:rPr>
          <w:szCs w:val="24"/>
          <w:lang w:eastAsia="fr-FR" w:bidi="fr-FR"/>
        </w:rPr>
        <w:t>homme est abs</w:t>
      </w:r>
      <w:r w:rsidRPr="00513B04">
        <w:rPr>
          <w:szCs w:val="24"/>
          <w:lang w:eastAsia="fr-FR" w:bidi="fr-FR"/>
        </w:rPr>
        <w:t>o</w:t>
      </w:r>
      <w:r w:rsidRPr="00513B04">
        <w:rPr>
          <w:szCs w:val="24"/>
          <w:lang w:eastAsia="fr-FR" w:bidi="fr-FR"/>
        </w:rPr>
        <w:t>lument différent du dieu, mais comment l</w:t>
      </w:r>
      <w:r>
        <w:rPr>
          <w:szCs w:val="24"/>
          <w:lang w:eastAsia="fr-FR" w:bidi="fr-FR"/>
        </w:rPr>
        <w:t>’</w:t>
      </w:r>
      <w:r w:rsidRPr="00513B04">
        <w:rPr>
          <w:szCs w:val="24"/>
          <w:lang w:eastAsia="fr-FR" w:bidi="fr-FR"/>
        </w:rPr>
        <w:t>intelligence le compre</w:t>
      </w:r>
      <w:r w:rsidRPr="00513B04">
        <w:rPr>
          <w:szCs w:val="24"/>
          <w:lang w:eastAsia="fr-FR" w:bidi="fr-FR"/>
        </w:rPr>
        <w:t>n</w:t>
      </w:r>
      <w:r>
        <w:rPr>
          <w:szCs w:val="24"/>
          <w:lang w:eastAsia="fr-FR" w:bidi="fr-FR"/>
        </w:rPr>
        <w:t>drait-</w:t>
      </w:r>
      <w:r w:rsidRPr="00513B04">
        <w:rPr>
          <w:szCs w:val="24"/>
          <w:lang w:eastAsia="fr-FR" w:bidi="fr-FR"/>
        </w:rPr>
        <w:t>elle</w:t>
      </w:r>
      <w:r w:rsidRPr="00513B04">
        <w:t> ?</w:t>
      </w:r>
      <w:r w:rsidRPr="00513B04">
        <w:rPr>
          <w:szCs w:val="24"/>
          <w:lang w:eastAsia="fr-FR" w:bidi="fr-FR"/>
        </w:rPr>
        <w:t xml:space="preserve"> Ici, semble-t-il, nous sommes devant un p</w:t>
      </w:r>
      <w:r w:rsidRPr="00513B04">
        <w:rPr>
          <w:szCs w:val="24"/>
          <w:lang w:eastAsia="fr-FR" w:bidi="fr-FR"/>
        </w:rPr>
        <w:t>a</w:t>
      </w:r>
      <w:r w:rsidRPr="00513B04">
        <w:rPr>
          <w:szCs w:val="24"/>
          <w:lang w:eastAsia="fr-FR" w:bidi="fr-FR"/>
        </w:rPr>
        <w:t>radoxe. Rien que pour savoir que le</w:t>
      </w:r>
      <w:r>
        <w:rPr>
          <w:szCs w:val="24"/>
          <w:lang w:eastAsia="fr-FR" w:bidi="fr-FR"/>
        </w:rPr>
        <w:t xml:space="preserve"> dieu est le différent, l’homme a besoin du dieu, et il</w:t>
      </w:r>
      <w:r w:rsidRPr="00513B04">
        <w:rPr>
          <w:szCs w:val="24"/>
          <w:lang w:eastAsia="fr-FR" w:bidi="fr-FR"/>
        </w:rPr>
        <w:t xml:space="preserve"> apprend maint</w:t>
      </w:r>
      <w:r w:rsidRPr="00513B04">
        <w:rPr>
          <w:szCs w:val="24"/>
          <w:lang w:eastAsia="fr-FR" w:bidi="fr-FR"/>
        </w:rPr>
        <w:t>e</w:t>
      </w:r>
      <w:r w:rsidRPr="00513B04">
        <w:rPr>
          <w:szCs w:val="24"/>
          <w:lang w:eastAsia="fr-FR" w:bidi="fr-FR"/>
        </w:rPr>
        <w:t>nant que le dieu est absolument différent de lui. Mais si le dieu est absol</w:t>
      </w:r>
      <w:r w:rsidRPr="00513B04">
        <w:rPr>
          <w:szCs w:val="24"/>
          <w:lang w:eastAsia="fr-FR" w:bidi="fr-FR"/>
        </w:rPr>
        <w:t>u</w:t>
      </w:r>
      <w:r w:rsidRPr="00513B04">
        <w:rPr>
          <w:szCs w:val="24"/>
          <w:lang w:eastAsia="fr-FR" w:bidi="fr-FR"/>
        </w:rPr>
        <w:t>ment différent de lui, ceci ne peut avoir sa raison dans ce que l</w:t>
      </w:r>
      <w:r>
        <w:rPr>
          <w:szCs w:val="24"/>
          <w:lang w:eastAsia="fr-FR" w:bidi="fr-FR"/>
        </w:rPr>
        <w:t>’</w:t>
      </w:r>
      <w:r w:rsidRPr="00513B04">
        <w:rPr>
          <w:szCs w:val="24"/>
          <w:lang w:eastAsia="fr-FR" w:bidi="fr-FR"/>
        </w:rPr>
        <w:t>homme doit au dieu (car sous ce rapport, il lui est évidemment app</w:t>
      </w:r>
      <w:r w:rsidRPr="00513B04">
        <w:rPr>
          <w:szCs w:val="24"/>
          <w:lang w:eastAsia="fr-FR" w:bidi="fr-FR"/>
        </w:rPr>
        <w:t>a</w:t>
      </w:r>
      <w:r w:rsidRPr="00513B04">
        <w:rPr>
          <w:szCs w:val="24"/>
          <w:lang w:eastAsia="fr-FR" w:bidi="fr-FR"/>
        </w:rPr>
        <w:t>renté) mais dans ce qu</w:t>
      </w:r>
      <w:r>
        <w:rPr>
          <w:szCs w:val="24"/>
          <w:lang w:eastAsia="fr-FR" w:bidi="fr-FR"/>
        </w:rPr>
        <w:t>’</w:t>
      </w:r>
      <w:r w:rsidRPr="00513B04">
        <w:rPr>
          <w:szCs w:val="24"/>
          <w:lang w:eastAsia="fr-FR" w:bidi="fr-FR"/>
        </w:rPr>
        <w:t>il se doit à lui-même, ou dans ce dont il s</w:t>
      </w:r>
      <w:r>
        <w:rPr>
          <w:szCs w:val="24"/>
          <w:lang w:eastAsia="fr-FR" w:bidi="fr-FR"/>
        </w:rPr>
        <w:t>’</w:t>
      </w:r>
      <w:r w:rsidRPr="00513B04">
        <w:rPr>
          <w:szCs w:val="24"/>
          <w:lang w:eastAsia="fr-FR" w:bidi="fr-FR"/>
        </w:rPr>
        <w:t>est rendu co</w:t>
      </w:r>
      <w:r w:rsidRPr="00513B04">
        <w:rPr>
          <w:szCs w:val="24"/>
          <w:lang w:eastAsia="fr-FR" w:bidi="fr-FR"/>
        </w:rPr>
        <w:t>u</w:t>
      </w:r>
      <w:r w:rsidRPr="00513B04">
        <w:rPr>
          <w:szCs w:val="24"/>
          <w:lang w:eastAsia="fr-FR" w:bidi="fr-FR"/>
        </w:rPr>
        <w:t>pable. En quoi [91] consiste alors la différence</w:t>
      </w:r>
      <w:r w:rsidRPr="00513B04">
        <w:t> ?</w:t>
      </w:r>
      <w:r w:rsidRPr="00513B04">
        <w:rPr>
          <w:szCs w:val="24"/>
          <w:lang w:eastAsia="fr-FR" w:bidi="fr-FR"/>
        </w:rPr>
        <w:t xml:space="preserve"> Oui, en quoi d</w:t>
      </w:r>
      <w:r>
        <w:rPr>
          <w:szCs w:val="24"/>
          <w:lang w:eastAsia="fr-FR" w:bidi="fr-FR"/>
        </w:rPr>
        <w:t>’</w:t>
      </w:r>
      <w:r w:rsidRPr="00513B04">
        <w:rPr>
          <w:szCs w:val="24"/>
          <w:lang w:eastAsia="fr-FR" w:bidi="fr-FR"/>
        </w:rPr>
        <w:t>autre que le péché, puisque la différence, l</w:t>
      </w:r>
      <w:r>
        <w:rPr>
          <w:szCs w:val="24"/>
          <w:lang w:eastAsia="fr-FR" w:bidi="fr-FR"/>
        </w:rPr>
        <w:t>’</w:t>
      </w:r>
      <w:r w:rsidRPr="00513B04">
        <w:rPr>
          <w:szCs w:val="24"/>
          <w:lang w:eastAsia="fr-FR" w:bidi="fr-FR"/>
        </w:rPr>
        <w:t>absolue différence, c</w:t>
      </w:r>
      <w:r>
        <w:rPr>
          <w:szCs w:val="24"/>
          <w:lang w:eastAsia="fr-FR" w:bidi="fr-FR"/>
        </w:rPr>
        <w:t>’</w:t>
      </w:r>
      <w:r w:rsidRPr="00513B04">
        <w:rPr>
          <w:szCs w:val="24"/>
          <w:lang w:eastAsia="fr-FR" w:bidi="fr-FR"/>
        </w:rPr>
        <w:t>est l</w:t>
      </w:r>
      <w:r>
        <w:rPr>
          <w:szCs w:val="24"/>
          <w:lang w:eastAsia="fr-FR" w:bidi="fr-FR"/>
        </w:rPr>
        <w:t>’</w:t>
      </w:r>
      <w:r w:rsidRPr="00513B04">
        <w:rPr>
          <w:szCs w:val="24"/>
          <w:lang w:eastAsia="fr-FR" w:bidi="fr-FR"/>
        </w:rPr>
        <w:t>homme lui-même qui doit s</w:t>
      </w:r>
      <w:r>
        <w:rPr>
          <w:szCs w:val="24"/>
          <w:lang w:eastAsia="fr-FR" w:bidi="fr-FR"/>
        </w:rPr>
        <w:t>’</w:t>
      </w:r>
      <w:r w:rsidRPr="00513B04">
        <w:rPr>
          <w:szCs w:val="24"/>
          <w:lang w:eastAsia="fr-FR" w:bidi="fr-FR"/>
        </w:rPr>
        <w:t>en être re</w:t>
      </w:r>
      <w:r w:rsidRPr="00513B04">
        <w:rPr>
          <w:szCs w:val="24"/>
          <w:lang w:eastAsia="fr-FR" w:bidi="fr-FR"/>
        </w:rPr>
        <w:t>n</w:t>
      </w:r>
      <w:r w:rsidRPr="00513B04">
        <w:rPr>
          <w:szCs w:val="24"/>
          <w:lang w:eastAsia="fr-FR" w:bidi="fr-FR"/>
        </w:rPr>
        <w:t>du coupable</w:t>
      </w:r>
      <w:r w:rsidRPr="00513B04">
        <w:t> ?</w:t>
      </w:r>
      <w:r w:rsidRPr="00513B04">
        <w:rPr>
          <w:szCs w:val="24"/>
          <w:lang w:eastAsia="fr-FR" w:bidi="fr-FR"/>
        </w:rPr>
        <w:t xml:space="preserve"> C</w:t>
      </w:r>
      <w:r>
        <w:rPr>
          <w:szCs w:val="24"/>
          <w:lang w:eastAsia="fr-FR" w:bidi="fr-FR"/>
        </w:rPr>
        <w:t>’</w:t>
      </w:r>
      <w:r w:rsidRPr="00513B04">
        <w:rPr>
          <w:szCs w:val="24"/>
          <w:lang w:eastAsia="fr-FR" w:bidi="fr-FR"/>
        </w:rPr>
        <w:t>est ce que nous exprimions plus haut en disant que l</w:t>
      </w:r>
      <w:r>
        <w:rPr>
          <w:szCs w:val="24"/>
          <w:lang w:eastAsia="fr-FR" w:bidi="fr-FR"/>
        </w:rPr>
        <w:t>’</w:t>
      </w:r>
      <w:r w:rsidRPr="00513B04">
        <w:rPr>
          <w:szCs w:val="24"/>
          <w:lang w:eastAsia="fr-FR" w:bidi="fr-FR"/>
        </w:rPr>
        <w:t>homme était la non-vérité, et l</w:t>
      </w:r>
      <w:r>
        <w:rPr>
          <w:szCs w:val="24"/>
          <w:lang w:eastAsia="fr-FR" w:bidi="fr-FR"/>
        </w:rPr>
        <w:t>’</w:t>
      </w:r>
      <w:r w:rsidRPr="00513B04">
        <w:rPr>
          <w:szCs w:val="24"/>
          <w:lang w:eastAsia="fr-FR" w:bidi="fr-FR"/>
        </w:rPr>
        <w:t>était par sa propre faute, et nous nous étions mis d</w:t>
      </w:r>
      <w:r>
        <w:rPr>
          <w:szCs w:val="24"/>
          <w:lang w:eastAsia="fr-FR" w:bidi="fr-FR"/>
        </w:rPr>
        <w:t>’</w:t>
      </w:r>
      <w:r w:rsidRPr="00513B04">
        <w:rPr>
          <w:szCs w:val="24"/>
          <w:lang w:eastAsia="fr-FR" w:bidi="fr-FR"/>
        </w:rPr>
        <w:t>accord en plaisantant, mais pourtant sérieusement, que ce serait trop dema</w:t>
      </w:r>
      <w:r w:rsidRPr="00513B04">
        <w:rPr>
          <w:szCs w:val="24"/>
          <w:lang w:eastAsia="fr-FR" w:bidi="fr-FR"/>
        </w:rPr>
        <w:t>n</w:t>
      </w:r>
      <w:r w:rsidRPr="00513B04">
        <w:rPr>
          <w:szCs w:val="24"/>
          <w:lang w:eastAsia="fr-FR" w:bidi="fr-FR"/>
        </w:rPr>
        <w:t>der de l</w:t>
      </w:r>
      <w:r>
        <w:rPr>
          <w:szCs w:val="24"/>
          <w:lang w:eastAsia="fr-FR" w:bidi="fr-FR"/>
        </w:rPr>
        <w:t>’</w:t>
      </w:r>
      <w:r w:rsidRPr="00513B04">
        <w:rPr>
          <w:szCs w:val="24"/>
          <w:lang w:eastAsia="fr-FR" w:bidi="fr-FR"/>
        </w:rPr>
        <w:t>homme qu</w:t>
      </w:r>
      <w:r>
        <w:rPr>
          <w:szCs w:val="24"/>
          <w:lang w:eastAsia="fr-FR" w:bidi="fr-FR"/>
        </w:rPr>
        <w:t>’</w:t>
      </w:r>
      <w:r w:rsidRPr="00513B04">
        <w:rPr>
          <w:szCs w:val="24"/>
          <w:lang w:eastAsia="fr-FR" w:bidi="fr-FR"/>
        </w:rPr>
        <w:t>il le déco</w:t>
      </w:r>
      <w:r w:rsidRPr="00513B04">
        <w:rPr>
          <w:szCs w:val="24"/>
          <w:lang w:eastAsia="fr-FR" w:bidi="fr-FR"/>
        </w:rPr>
        <w:t>u</w:t>
      </w:r>
      <w:r w:rsidRPr="00513B04">
        <w:rPr>
          <w:szCs w:val="24"/>
          <w:lang w:eastAsia="fr-FR" w:bidi="fr-FR"/>
        </w:rPr>
        <w:t>vrît par lui-même. Voici maintenant que nous avons r</w:t>
      </w:r>
      <w:r w:rsidRPr="00513B04">
        <w:rPr>
          <w:szCs w:val="24"/>
          <w:lang w:eastAsia="fr-FR" w:bidi="fr-FR"/>
        </w:rPr>
        <w:t>e</w:t>
      </w:r>
      <w:r w:rsidRPr="00513B04">
        <w:rPr>
          <w:szCs w:val="24"/>
          <w:lang w:eastAsia="fr-FR" w:bidi="fr-FR"/>
        </w:rPr>
        <w:t>trouvé la même chose. Le connaisseur d</w:t>
      </w:r>
      <w:r>
        <w:rPr>
          <w:szCs w:val="24"/>
          <w:lang w:eastAsia="fr-FR" w:bidi="fr-FR"/>
        </w:rPr>
        <w:t>’</w:t>
      </w:r>
      <w:r w:rsidRPr="00513B04">
        <w:rPr>
          <w:szCs w:val="24"/>
          <w:lang w:eastAsia="fr-FR" w:bidi="fr-FR"/>
        </w:rPr>
        <w:t>hommes fut presque désemparé à son propre sujet en se heurtant à la diff</w:t>
      </w:r>
      <w:r w:rsidRPr="00513B04">
        <w:rPr>
          <w:szCs w:val="24"/>
          <w:lang w:eastAsia="fr-FR" w:bidi="fr-FR"/>
        </w:rPr>
        <w:t>é</w:t>
      </w:r>
      <w:r w:rsidRPr="00513B04">
        <w:rPr>
          <w:szCs w:val="24"/>
          <w:lang w:eastAsia="fr-FR" w:bidi="fr-FR"/>
        </w:rPr>
        <w:t>rence, il ne savait pour ainsi dire plus s</w:t>
      </w:r>
      <w:r>
        <w:rPr>
          <w:szCs w:val="24"/>
          <w:lang w:eastAsia="fr-FR" w:bidi="fr-FR"/>
        </w:rPr>
        <w:t>’</w:t>
      </w:r>
      <w:r w:rsidRPr="00513B04">
        <w:rPr>
          <w:szCs w:val="24"/>
          <w:lang w:eastAsia="fr-FR" w:bidi="fr-FR"/>
        </w:rPr>
        <w:t>il était un monstre plus étrange que Typhon, ou s</w:t>
      </w:r>
      <w:r>
        <w:rPr>
          <w:szCs w:val="24"/>
          <w:lang w:eastAsia="fr-FR" w:bidi="fr-FR"/>
        </w:rPr>
        <w:t>’</w:t>
      </w:r>
      <w:r w:rsidRPr="00513B04">
        <w:rPr>
          <w:szCs w:val="24"/>
          <w:lang w:eastAsia="fr-FR" w:bidi="fr-FR"/>
        </w:rPr>
        <w:t>il y avait en lui quelque chose de divin. Que lui ma</w:t>
      </w:r>
      <w:r w:rsidRPr="00513B04">
        <w:rPr>
          <w:szCs w:val="24"/>
          <w:lang w:eastAsia="fr-FR" w:bidi="fr-FR"/>
        </w:rPr>
        <w:t>n</w:t>
      </w:r>
      <w:r w:rsidRPr="00513B04">
        <w:rPr>
          <w:szCs w:val="24"/>
          <w:lang w:eastAsia="fr-FR" w:bidi="fr-FR"/>
        </w:rPr>
        <w:t>quait-il donc</w:t>
      </w:r>
      <w:r w:rsidRPr="00513B04">
        <w:t> ?</w:t>
      </w:r>
      <w:r w:rsidRPr="00513B04">
        <w:rPr>
          <w:szCs w:val="24"/>
          <w:lang w:eastAsia="fr-FR" w:bidi="fr-FR"/>
        </w:rPr>
        <w:t xml:space="preserve"> La conscience du péché, qu</w:t>
      </w:r>
      <w:r>
        <w:rPr>
          <w:szCs w:val="24"/>
          <w:lang w:eastAsia="fr-FR" w:bidi="fr-FR"/>
        </w:rPr>
        <w:t>’</w:t>
      </w:r>
      <w:r w:rsidRPr="00513B04">
        <w:rPr>
          <w:szCs w:val="24"/>
          <w:lang w:eastAsia="fr-FR" w:bidi="fr-FR"/>
        </w:rPr>
        <w:t>il était, certes, aussi inc</w:t>
      </w:r>
      <w:r w:rsidRPr="00513B04">
        <w:rPr>
          <w:szCs w:val="24"/>
          <w:lang w:eastAsia="fr-FR" w:bidi="fr-FR"/>
        </w:rPr>
        <w:t>a</w:t>
      </w:r>
      <w:r w:rsidRPr="00513B04">
        <w:rPr>
          <w:szCs w:val="24"/>
          <w:lang w:eastAsia="fr-FR" w:bidi="fr-FR"/>
        </w:rPr>
        <w:t>pable d</w:t>
      </w:r>
      <w:r>
        <w:rPr>
          <w:szCs w:val="24"/>
          <w:lang w:eastAsia="fr-FR" w:bidi="fr-FR"/>
        </w:rPr>
        <w:t>’</w:t>
      </w:r>
      <w:r w:rsidRPr="00513B04">
        <w:rPr>
          <w:szCs w:val="24"/>
          <w:lang w:eastAsia="fr-FR" w:bidi="fr-FR"/>
        </w:rPr>
        <w:t>enseigner à un autre homme que de l</w:t>
      </w:r>
      <w:r>
        <w:rPr>
          <w:szCs w:val="24"/>
          <w:lang w:eastAsia="fr-FR" w:bidi="fr-FR"/>
        </w:rPr>
        <w:t>’</w:t>
      </w:r>
      <w:r w:rsidRPr="00513B04">
        <w:rPr>
          <w:szCs w:val="24"/>
          <w:lang w:eastAsia="fr-FR" w:bidi="fr-FR"/>
        </w:rPr>
        <w:t>apprendre de lui, que Dieu seul pourrait enseigner, s</w:t>
      </w:r>
      <w:r>
        <w:rPr>
          <w:szCs w:val="24"/>
          <w:lang w:eastAsia="fr-FR" w:bidi="fr-FR"/>
        </w:rPr>
        <w:t>’</w:t>
      </w:r>
      <w:r w:rsidRPr="00513B04">
        <w:rPr>
          <w:szCs w:val="24"/>
          <w:lang w:eastAsia="fr-FR" w:bidi="fr-FR"/>
        </w:rPr>
        <w:t>il voulait être maître. Mais justement il le voulait, comme nous l</w:t>
      </w:r>
      <w:r>
        <w:rPr>
          <w:szCs w:val="24"/>
          <w:lang w:eastAsia="fr-FR" w:bidi="fr-FR"/>
        </w:rPr>
        <w:t>’</w:t>
      </w:r>
      <w:r w:rsidRPr="00513B04">
        <w:rPr>
          <w:szCs w:val="24"/>
          <w:lang w:eastAsia="fr-FR" w:bidi="fr-FR"/>
        </w:rPr>
        <w:t>avons exposé dans cet essai poétique, et, pour l</w:t>
      </w:r>
      <w:r>
        <w:rPr>
          <w:szCs w:val="24"/>
          <w:lang w:eastAsia="fr-FR" w:bidi="fr-FR"/>
        </w:rPr>
        <w:t>’</w:t>
      </w:r>
      <w:r w:rsidRPr="00513B04">
        <w:rPr>
          <w:szCs w:val="24"/>
          <w:lang w:eastAsia="fr-FR" w:bidi="fr-FR"/>
        </w:rPr>
        <w:t>être, il voulait s</w:t>
      </w:r>
      <w:r>
        <w:rPr>
          <w:szCs w:val="24"/>
          <w:lang w:eastAsia="fr-FR" w:bidi="fr-FR"/>
        </w:rPr>
        <w:t>’</w:t>
      </w:r>
      <w:r w:rsidRPr="00513B04">
        <w:rPr>
          <w:szCs w:val="24"/>
          <w:lang w:eastAsia="fr-FR" w:bidi="fr-FR"/>
        </w:rPr>
        <w:t>égaler à l</w:t>
      </w:r>
      <w:r>
        <w:rPr>
          <w:szCs w:val="24"/>
          <w:lang w:eastAsia="fr-FR" w:bidi="fr-FR"/>
        </w:rPr>
        <w:t>’</w:t>
      </w:r>
      <w:r w:rsidRPr="00513B04">
        <w:rPr>
          <w:szCs w:val="24"/>
          <w:lang w:eastAsia="fr-FR" w:bidi="fr-FR"/>
        </w:rPr>
        <w:t>individu pour que celui-ci puisse tout à fait le comprendre. Ainsi le paradoxe devient encore plus terrible, ou disons que le même paradoxe a cette double nature par quoi il se mo</w:t>
      </w:r>
      <w:r w:rsidRPr="00513B04">
        <w:rPr>
          <w:szCs w:val="24"/>
          <w:lang w:eastAsia="fr-FR" w:bidi="fr-FR"/>
        </w:rPr>
        <w:t>n</w:t>
      </w:r>
      <w:r w:rsidRPr="00513B04">
        <w:rPr>
          <w:szCs w:val="24"/>
          <w:lang w:eastAsia="fr-FR" w:bidi="fr-FR"/>
        </w:rPr>
        <w:t>tre absolu</w:t>
      </w:r>
      <w:r w:rsidRPr="00513B04">
        <w:t> :</w:t>
      </w:r>
      <w:r w:rsidRPr="00513B04">
        <w:rPr>
          <w:szCs w:val="24"/>
          <w:lang w:eastAsia="fr-FR" w:bidi="fr-FR"/>
        </w:rPr>
        <w:t xml:space="preserve"> négative par la mise en relief de l</w:t>
      </w:r>
      <w:r>
        <w:rPr>
          <w:szCs w:val="24"/>
          <w:lang w:eastAsia="fr-FR" w:bidi="fr-FR"/>
        </w:rPr>
        <w:t>’</w:t>
      </w:r>
      <w:r w:rsidRPr="00513B04">
        <w:rPr>
          <w:szCs w:val="24"/>
          <w:lang w:eastAsia="fr-FR" w:bidi="fr-FR"/>
        </w:rPr>
        <w:t>absolue différence du péché, positive par sa préte</w:t>
      </w:r>
      <w:r w:rsidRPr="00513B04">
        <w:rPr>
          <w:szCs w:val="24"/>
          <w:lang w:eastAsia="fr-FR" w:bidi="fr-FR"/>
        </w:rPr>
        <w:t>n</w:t>
      </w:r>
      <w:r w:rsidRPr="00513B04">
        <w:rPr>
          <w:szCs w:val="24"/>
          <w:lang w:eastAsia="fr-FR" w:bidi="fr-FR"/>
        </w:rPr>
        <w:t>tion d</w:t>
      </w:r>
      <w:r>
        <w:rPr>
          <w:szCs w:val="24"/>
          <w:lang w:eastAsia="fr-FR" w:bidi="fr-FR"/>
        </w:rPr>
        <w:t>’</w:t>
      </w:r>
      <w:r w:rsidRPr="00513B04">
        <w:rPr>
          <w:szCs w:val="24"/>
          <w:lang w:eastAsia="fr-FR" w:bidi="fr-FR"/>
        </w:rPr>
        <w:t>abolir cette absolue différence dans l</w:t>
      </w:r>
      <w:r>
        <w:rPr>
          <w:szCs w:val="24"/>
          <w:lang w:eastAsia="fr-FR" w:bidi="fr-FR"/>
        </w:rPr>
        <w:t>’</w:t>
      </w:r>
      <w:r w:rsidRPr="00513B04">
        <w:rPr>
          <w:szCs w:val="24"/>
          <w:lang w:eastAsia="fr-FR" w:bidi="fr-FR"/>
        </w:rPr>
        <w:t>égalité absolue.</w:t>
      </w:r>
    </w:p>
    <w:p w:rsidR="00EC7671" w:rsidRPr="00513B04" w:rsidRDefault="00EC7671" w:rsidP="00EC7671">
      <w:pPr>
        <w:spacing w:before="120" w:after="120"/>
        <w:jc w:val="both"/>
      </w:pPr>
      <w:r w:rsidRPr="00513B04">
        <w:rPr>
          <w:szCs w:val="24"/>
          <w:lang w:eastAsia="fr-FR" w:bidi="fr-FR"/>
        </w:rPr>
        <w:t>Maintenant un tel paradoxe se laisse-t-il penser</w:t>
      </w:r>
      <w:r w:rsidRPr="00513B04">
        <w:t> ?</w:t>
      </w:r>
      <w:r w:rsidRPr="00513B04">
        <w:rPr>
          <w:szCs w:val="24"/>
          <w:lang w:eastAsia="fr-FR" w:bidi="fr-FR"/>
        </w:rPr>
        <w:t xml:space="preserve"> Nous ne nous pressons pas, quand on lutte pour la solution d</w:t>
      </w:r>
      <w:r>
        <w:rPr>
          <w:szCs w:val="24"/>
          <w:lang w:eastAsia="fr-FR" w:bidi="fr-FR"/>
        </w:rPr>
        <w:t>’</w:t>
      </w:r>
      <w:r w:rsidRPr="00513B04">
        <w:rPr>
          <w:szCs w:val="24"/>
          <w:lang w:eastAsia="fr-FR" w:bidi="fr-FR"/>
        </w:rPr>
        <w:t>un problème, on ne lutte pas comme dans les courses du stade et ce n</w:t>
      </w:r>
      <w:r>
        <w:rPr>
          <w:szCs w:val="24"/>
          <w:lang w:eastAsia="fr-FR" w:bidi="fr-FR"/>
        </w:rPr>
        <w:t>’</w:t>
      </w:r>
      <w:r w:rsidRPr="00513B04">
        <w:rPr>
          <w:szCs w:val="24"/>
          <w:lang w:eastAsia="fr-FR" w:bidi="fr-FR"/>
        </w:rPr>
        <w:t>est pas la vitesse mais la vérité qui remporte la vi</w:t>
      </w:r>
      <w:r w:rsidRPr="00513B04">
        <w:rPr>
          <w:szCs w:val="24"/>
          <w:lang w:eastAsia="fr-FR" w:bidi="fr-FR"/>
        </w:rPr>
        <w:t>c</w:t>
      </w:r>
      <w:r w:rsidRPr="00513B04">
        <w:rPr>
          <w:szCs w:val="24"/>
          <w:lang w:eastAsia="fr-FR" w:bidi="fr-FR"/>
        </w:rPr>
        <w:t>toire. L</w:t>
      </w:r>
      <w:r>
        <w:rPr>
          <w:szCs w:val="24"/>
          <w:lang w:eastAsia="fr-FR" w:bidi="fr-FR"/>
        </w:rPr>
        <w:t>’</w:t>
      </w:r>
      <w:r w:rsidRPr="00513B04">
        <w:rPr>
          <w:szCs w:val="24"/>
          <w:lang w:eastAsia="fr-FR" w:bidi="fr-FR"/>
        </w:rPr>
        <w:t>intelligence sans doute ne le pense pas, elle ne peut même pas en avoir l</w:t>
      </w:r>
      <w:r>
        <w:rPr>
          <w:szCs w:val="24"/>
          <w:lang w:eastAsia="fr-FR" w:bidi="fr-FR"/>
        </w:rPr>
        <w:t>’</w:t>
      </w:r>
      <w:r w:rsidRPr="00513B04">
        <w:rPr>
          <w:szCs w:val="24"/>
          <w:lang w:eastAsia="fr-FR" w:bidi="fr-FR"/>
        </w:rPr>
        <w:t>idée, et quand le paradoxe est a</w:t>
      </w:r>
      <w:r w:rsidRPr="00513B04">
        <w:rPr>
          <w:szCs w:val="24"/>
          <w:lang w:eastAsia="fr-FR" w:bidi="fr-FR"/>
        </w:rPr>
        <w:t>n</w:t>
      </w:r>
      <w:r w:rsidRPr="00513B04">
        <w:rPr>
          <w:szCs w:val="24"/>
          <w:lang w:eastAsia="fr-FR" w:bidi="fr-FR"/>
        </w:rPr>
        <w:t>noncé, elle ne peut le comprendre, et remarque seulement qu</w:t>
      </w:r>
      <w:r>
        <w:rPr>
          <w:szCs w:val="24"/>
          <w:lang w:eastAsia="fr-FR" w:bidi="fr-FR"/>
        </w:rPr>
        <w:t>’</w:t>
      </w:r>
      <w:r w:rsidRPr="00513B04">
        <w:rPr>
          <w:szCs w:val="24"/>
          <w:lang w:eastAsia="fr-FR" w:bidi="fr-FR"/>
        </w:rPr>
        <w:t>il pourrait bien être sa perte.</w:t>
      </w:r>
      <w:r>
        <w:rPr>
          <w:szCs w:val="24"/>
          <w:lang w:eastAsia="fr-FR" w:bidi="fr-FR"/>
        </w:rPr>
        <w:t xml:space="preserve"> À ce titre, l’intelligence a </w:t>
      </w:r>
      <w:r w:rsidRPr="00513B04">
        <w:rPr>
          <w:szCs w:val="24"/>
          <w:lang w:eastAsia="fr-FR" w:bidi="fr-FR"/>
        </w:rPr>
        <w:t xml:space="preserve">beaucoup à lui objecter, et </w:t>
      </w:r>
      <w:r w:rsidRPr="00513B04">
        <w:t xml:space="preserve">[92] </w:t>
      </w:r>
      <w:r w:rsidRPr="00513B04">
        <w:rPr>
          <w:szCs w:val="24"/>
          <w:lang w:eastAsia="fr-FR" w:bidi="fr-FR"/>
        </w:rPr>
        <w:t>pourtant, d</w:t>
      </w:r>
      <w:r>
        <w:rPr>
          <w:szCs w:val="24"/>
          <w:lang w:eastAsia="fr-FR" w:bidi="fr-FR"/>
        </w:rPr>
        <w:t>’</w:t>
      </w:r>
      <w:r w:rsidRPr="00513B04">
        <w:rPr>
          <w:szCs w:val="24"/>
          <w:lang w:eastAsia="fr-FR" w:bidi="fr-FR"/>
        </w:rPr>
        <w:t>un autre côté, n</w:t>
      </w:r>
      <w:r>
        <w:rPr>
          <w:szCs w:val="24"/>
          <w:lang w:eastAsia="fr-FR" w:bidi="fr-FR"/>
        </w:rPr>
        <w:t>’</w:t>
      </w:r>
      <w:r w:rsidRPr="00513B04">
        <w:rPr>
          <w:szCs w:val="24"/>
          <w:lang w:eastAsia="fr-FR" w:bidi="fr-FR"/>
        </w:rPr>
        <w:t>est-ce pas sa propre perte que veut l</w:t>
      </w:r>
      <w:r>
        <w:rPr>
          <w:szCs w:val="24"/>
          <w:lang w:eastAsia="fr-FR" w:bidi="fr-FR"/>
        </w:rPr>
        <w:t>’</w:t>
      </w:r>
      <w:r w:rsidRPr="00513B04">
        <w:rPr>
          <w:szCs w:val="24"/>
          <w:lang w:eastAsia="fr-FR" w:bidi="fr-FR"/>
        </w:rPr>
        <w:t>intelligence dans sa passion paradoxale</w:t>
      </w:r>
      <w:r w:rsidRPr="00513B04">
        <w:t> ?</w:t>
      </w:r>
      <w:r w:rsidRPr="00513B04">
        <w:rPr>
          <w:szCs w:val="24"/>
          <w:lang w:eastAsia="fr-FR" w:bidi="fr-FR"/>
        </w:rPr>
        <w:t xml:space="preserve"> Mais cette d</w:t>
      </w:r>
      <w:r w:rsidRPr="00513B04">
        <w:rPr>
          <w:szCs w:val="24"/>
          <w:lang w:eastAsia="fr-FR" w:bidi="fr-FR"/>
        </w:rPr>
        <w:t>é</w:t>
      </w:r>
      <w:r w:rsidRPr="00513B04">
        <w:rPr>
          <w:szCs w:val="24"/>
          <w:lang w:eastAsia="fr-FR" w:bidi="fr-FR"/>
        </w:rPr>
        <w:t>chéance de l</w:t>
      </w:r>
      <w:r>
        <w:rPr>
          <w:szCs w:val="24"/>
          <w:lang w:eastAsia="fr-FR" w:bidi="fr-FR"/>
        </w:rPr>
        <w:t>’</w:t>
      </w:r>
      <w:r w:rsidRPr="00513B04">
        <w:rPr>
          <w:szCs w:val="24"/>
          <w:lang w:eastAsia="fr-FR" w:bidi="fr-FR"/>
        </w:rPr>
        <w:t>intelligence est aussi ce que veut le paradoxe et ainsi ils sont tout de même d</w:t>
      </w:r>
      <w:r>
        <w:rPr>
          <w:szCs w:val="24"/>
          <w:lang w:eastAsia="fr-FR" w:bidi="fr-FR"/>
        </w:rPr>
        <w:t>’</w:t>
      </w:r>
      <w:r w:rsidRPr="00513B04">
        <w:rPr>
          <w:szCs w:val="24"/>
          <w:lang w:eastAsia="fr-FR" w:bidi="fr-FR"/>
        </w:rPr>
        <w:t>accord, mais cette entente n</w:t>
      </w:r>
      <w:r>
        <w:rPr>
          <w:szCs w:val="24"/>
          <w:lang w:eastAsia="fr-FR" w:bidi="fr-FR"/>
        </w:rPr>
        <w:t>’</w:t>
      </w:r>
      <w:r w:rsidRPr="00513B04">
        <w:rPr>
          <w:szCs w:val="24"/>
          <w:lang w:eastAsia="fr-FR" w:bidi="fr-FR"/>
        </w:rPr>
        <w:t>existe qu</w:t>
      </w:r>
      <w:r>
        <w:rPr>
          <w:szCs w:val="24"/>
          <w:lang w:eastAsia="fr-FR" w:bidi="fr-FR"/>
        </w:rPr>
        <w:t>’</w:t>
      </w:r>
      <w:r w:rsidRPr="00513B04">
        <w:rPr>
          <w:szCs w:val="24"/>
          <w:lang w:eastAsia="fr-FR" w:bidi="fr-FR"/>
        </w:rPr>
        <w:t>à l</w:t>
      </w:r>
      <w:r>
        <w:rPr>
          <w:szCs w:val="24"/>
          <w:lang w:eastAsia="fr-FR" w:bidi="fr-FR"/>
        </w:rPr>
        <w:t>’</w:t>
      </w:r>
      <w:r w:rsidRPr="00513B04">
        <w:rPr>
          <w:szCs w:val="24"/>
          <w:lang w:eastAsia="fr-FR" w:bidi="fr-FR"/>
        </w:rPr>
        <w:t>instant de la passion. Examinons le rapport de l</w:t>
      </w:r>
      <w:r>
        <w:rPr>
          <w:szCs w:val="24"/>
          <w:lang w:eastAsia="fr-FR" w:bidi="fr-FR"/>
        </w:rPr>
        <w:t>’</w:t>
      </w:r>
      <w:r w:rsidRPr="00513B04">
        <w:rPr>
          <w:szCs w:val="24"/>
          <w:lang w:eastAsia="fr-FR" w:bidi="fr-FR"/>
        </w:rPr>
        <w:t>amour, bien qu</w:t>
      </w:r>
      <w:r>
        <w:rPr>
          <w:szCs w:val="24"/>
          <w:lang w:eastAsia="fr-FR" w:bidi="fr-FR"/>
        </w:rPr>
        <w:t>’</w:t>
      </w:r>
      <w:r w:rsidRPr="00513B04">
        <w:rPr>
          <w:szCs w:val="24"/>
          <w:lang w:eastAsia="fr-FR" w:bidi="fr-FR"/>
        </w:rPr>
        <w:t>il ne soit qu</w:t>
      </w:r>
      <w:r>
        <w:rPr>
          <w:szCs w:val="24"/>
          <w:lang w:eastAsia="fr-FR" w:bidi="fr-FR"/>
        </w:rPr>
        <w:t>’</w:t>
      </w:r>
      <w:r w:rsidRPr="00513B04">
        <w:rPr>
          <w:szCs w:val="24"/>
          <w:lang w:eastAsia="fr-FR" w:bidi="fr-FR"/>
        </w:rPr>
        <w:t>une image imparfaite</w:t>
      </w:r>
      <w:r w:rsidRPr="00513B04">
        <w:t> ;</w:t>
      </w:r>
      <w:r w:rsidRPr="00513B04">
        <w:rPr>
          <w:szCs w:val="24"/>
          <w:lang w:eastAsia="fr-FR" w:bidi="fr-FR"/>
        </w:rPr>
        <w:t xml:space="preserve"> l</w:t>
      </w:r>
      <w:r>
        <w:rPr>
          <w:szCs w:val="24"/>
          <w:lang w:eastAsia="fr-FR" w:bidi="fr-FR"/>
        </w:rPr>
        <w:t>’</w:t>
      </w:r>
      <w:r w:rsidRPr="00513B04">
        <w:rPr>
          <w:szCs w:val="24"/>
          <w:lang w:eastAsia="fr-FR" w:bidi="fr-FR"/>
        </w:rPr>
        <w:t>amour de soi est à la base de tout amour, mais sa passion paradoxale veut justement, quand elle atteint son p</w:t>
      </w:r>
      <w:r w:rsidRPr="00513B04">
        <w:rPr>
          <w:szCs w:val="24"/>
          <w:lang w:eastAsia="fr-FR" w:bidi="fr-FR"/>
        </w:rPr>
        <w:t>a</w:t>
      </w:r>
      <w:r w:rsidRPr="00513B04">
        <w:rPr>
          <w:szCs w:val="24"/>
          <w:lang w:eastAsia="fr-FR" w:bidi="fr-FR"/>
        </w:rPr>
        <w:t>roxysme, sa propre perte. C</w:t>
      </w:r>
      <w:r>
        <w:rPr>
          <w:szCs w:val="24"/>
          <w:lang w:eastAsia="fr-FR" w:bidi="fr-FR"/>
        </w:rPr>
        <w:t>’</w:t>
      </w:r>
      <w:r w:rsidRPr="00513B04">
        <w:rPr>
          <w:szCs w:val="24"/>
          <w:lang w:eastAsia="fr-FR" w:bidi="fr-FR"/>
        </w:rPr>
        <w:t>est ce que veut aussi l</w:t>
      </w:r>
      <w:r>
        <w:rPr>
          <w:szCs w:val="24"/>
          <w:lang w:eastAsia="fr-FR" w:bidi="fr-FR"/>
        </w:rPr>
        <w:t>’</w:t>
      </w:r>
      <w:r w:rsidRPr="00513B04">
        <w:rPr>
          <w:szCs w:val="24"/>
          <w:lang w:eastAsia="fr-FR" w:bidi="fr-FR"/>
        </w:rPr>
        <w:t>amour pour autrui, et ces deux puissances s</w:t>
      </w:r>
      <w:r>
        <w:rPr>
          <w:szCs w:val="24"/>
          <w:lang w:eastAsia="fr-FR" w:bidi="fr-FR"/>
        </w:rPr>
        <w:t>’</w:t>
      </w:r>
      <w:r w:rsidRPr="00513B04">
        <w:rPr>
          <w:szCs w:val="24"/>
          <w:lang w:eastAsia="fr-FR" w:bidi="fr-FR"/>
        </w:rPr>
        <w:t>entendent ainsi dans la passion de l</w:t>
      </w:r>
      <w:r>
        <w:rPr>
          <w:szCs w:val="24"/>
          <w:lang w:eastAsia="fr-FR" w:bidi="fr-FR"/>
        </w:rPr>
        <w:t>’</w:t>
      </w:r>
      <w:r w:rsidRPr="00513B04">
        <w:rPr>
          <w:szCs w:val="24"/>
          <w:lang w:eastAsia="fr-FR" w:bidi="fr-FR"/>
        </w:rPr>
        <w:t>instant et cette pa</w:t>
      </w:r>
      <w:r w:rsidRPr="00513B04">
        <w:rPr>
          <w:szCs w:val="24"/>
          <w:lang w:eastAsia="fr-FR" w:bidi="fr-FR"/>
        </w:rPr>
        <w:t>s</w:t>
      </w:r>
      <w:r w:rsidRPr="00513B04">
        <w:rPr>
          <w:szCs w:val="24"/>
          <w:lang w:eastAsia="fr-FR" w:bidi="fr-FR"/>
        </w:rPr>
        <w:t>sion est justement l</w:t>
      </w:r>
      <w:r>
        <w:rPr>
          <w:szCs w:val="24"/>
          <w:lang w:eastAsia="fr-FR" w:bidi="fr-FR"/>
        </w:rPr>
        <w:t>’</w:t>
      </w:r>
      <w:r w:rsidRPr="00513B04">
        <w:rPr>
          <w:szCs w:val="24"/>
          <w:lang w:eastAsia="fr-FR" w:bidi="fr-FR"/>
        </w:rPr>
        <w:t>amour. Or pourquoi l</w:t>
      </w:r>
      <w:r>
        <w:rPr>
          <w:szCs w:val="24"/>
          <w:lang w:eastAsia="fr-FR" w:bidi="fr-FR"/>
        </w:rPr>
        <w:t>’</w:t>
      </w:r>
      <w:r w:rsidRPr="00513B04">
        <w:rPr>
          <w:szCs w:val="24"/>
          <w:lang w:eastAsia="fr-FR" w:bidi="fr-FR"/>
        </w:rPr>
        <w:t>amant ne pourrait-il pas penser cela, m</w:t>
      </w:r>
      <w:r w:rsidRPr="00513B04">
        <w:rPr>
          <w:szCs w:val="24"/>
          <w:lang w:eastAsia="fr-FR" w:bidi="fr-FR"/>
        </w:rPr>
        <w:t>ê</w:t>
      </w:r>
      <w:r w:rsidRPr="00513B04">
        <w:rPr>
          <w:szCs w:val="24"/>
          <w:lang w:eastAsia="fr-FR" w:bidi="fr-FR"/>
        </w:rPr>
        <w:t>me si celui dont l</w:t>
      </w:r>
      <w:r>
        <w:rPr>
          <w:szCs w:val="24"/>
          <w:lang w:eastAsia="fr-FR" w:bidi="fr-FR"/>
        </w:rPr>
        <w:t>’</w:t>
      </w:r>
      <w:r w:rsidRPr="00513B04">
        <w:rPr>
          <w:szCs w:val="24"/>
          <w:lang w:eastAsia="fr-FR" w:bidi="fr-FR"/>
        </w:rPr>
        <w:t>égoïsme se débat contre l</w:t>
      </w:r>
      <w:r>
        <w:rPr>
          <w:szCs w:val="24"/>
          <w:lang w:eastAsia="fr-FR" w:bidi="fr-FR"/>
        </w:rPr>
        <w:t>’</w:t>
      </w:r>
      <w:r w:rsidRPr="00513B04">
        <w:rPr>
          <w:szCs w:val="24"/>
          <w:lang w:eastAsia="fr-FR" w:bidi="fr-FR"/>
        </w:rPr>
        <w:t>amour ne peut ni n</w:t>
      </w:r>
      <w:r>
        <w:rPr>
          <w:szCs w:val="24"/>
          <w:lang w:eastAsia="fr-FR" w:bidi="fr-FR"/>
        </w:rPr>
        <w:t>’</w:t>
      </w:r>
      <w:r w:rsidRPr="00513B04">
        <w:rPr>
          <w:szCs w:val="24"/>
          <w:lang w:eastAsia="fr-FR" w:bidi="fr-FR"/>
        </w:rPr>
        <w:t>ose le concevoir, puisque, n</w:t>
      </w:r>
      <w:r>
        <w:rPr>
          <w:szCs w:val="24"/>
          <w:lang w:eastAsia="fr-FR" w:bidi="fr-FR"/>
        </w:rPr>
        <w:t>’</w:t>
      </w:r>
      <w:r w:rsidRPr="00513B04">
        <w:rPr>
          <w:szCs w:val="24"/>
          <w:lang w:eastAsia="fr-FR" w:bidi="fr-FR"/>
        </w:rPr>
        <w:t>est-ce pas, c</w:t>
      </w:r>
      <w:r>
        <w:rPr>
          <w:szCs w:val="24"/>
          <w:lang w:eastAsia="fr-FR" w:bidi="fr-FR"/>
        </w:rPr>
        <w:t>’</w:t>
      </w:r>
      <w:r w:rsidRPr="00513B04">
        <w:rPr>
          <w:szCs w:val="24"/>
          <w:lang w:eastAsia="fr-FR" w:bidi="fr-FR"/>
        </w:rPr>
        <w:t>est sa perte</w:t>
      </w:r>
      <w:r w:rsidRPr="00513B04">
        <w:t> ?</w:t>
      </w:r>
      <w:r w:rsidRPr="00513B04">
        <w:rPr>
          <w:szCs w:val="24"/>
          <w:lang w:eastAsia="fr-FR" w:bidi="fr-FR"/>
        </w:rPr>
        <w:t xml:space="preserve"> Ainsi en est-il de la passion de l</w:t>
      </w:r>
      <w:r>
        <w:rPr>
          <w:szCs w:val="24"/>
          <w:lang w:eastAsia="fr-FR" w:bidi="fr-FR"/>
        </w:rPr>
        <w:t>’</w:t>
      </w:r>
      <w:r w:rsidRPr="00513B04">
        <w:rPr>
          <w:szCs w:val="24"/>
          <w:lang w:eastAsia="fr-FR" w:bidi="fr-FR"/>
        </w:rPr>
        <w:t>amour. L</w:t>
      </w:r>
      <w:r>
        <w:rPr>
          <w:szCs w:val="24"/>
          <w:lang w:eastAsia="fr-FR" w:bidi="fr-FR"/>
        </w:rPr>
        <w:t>’</w:t>
      </w:r>
      <w:r w:rsidRPr="00513B04">
        <w:rPr>
          <w:szCs w:val="24"/>
          <w:lang w:eastAsia="fr-FR" w:bidi="fr-FR"/>
        </w:rPr>
        <w:t>égoïsme y sombre sans doute</w:t>
      </w:r>
      <w:r w:rsidRPr="00513B04">
        <w:t> ;</w:t>
      </w:r>
      <w:r w:rsidRPr="00513B04">
        <w:rPr>
          <w:szCs w:val="24"/>
          <w:lang w:eastAsia="fr-FR" w:bidi="fr-FR"/>
        </w:rPr>
        <w:t xml:space="preserve"> il n</w:t>
      </w:r>
      <w:r>
        <w:rPr>
          <w:szCs w:val="24"/>
          <w:lang w:eastAsia="fr-FR" w:bidi="fr-FR"/>
        </w:rPr>
        <w:t>’</w:t>
      </w:r>
      <w:r w:rsidRPr="00513B04">
        <w:rPr>
          <w:szCs w:val="24"/>
          <w:lang w:eastAsia="fr-FR" w:bidi="fr-FR"/>
        </w:rPr>
        <w:t>est pas toutefois anéanti, mais fait pr</w:t>
      </w:r>
      <w:r w:rsidRPr="00513B04">
        <w:rPr>
          <w:szCs w:val="24"/>
          <w:lang w:eastAsia="fr-FR" w:bidi="fr-FR"/>
        </w:rPr>
        <w:t>i</w:t>
      </w:r>
      <w:r w:rsidRPr="00513B04">
        <w:rPr>
          <w:szCs w:val="24"/>
          <w:lang w:eastAsia="fr-FR" w:bidi="fr-FR"/>
        </w:rPr>
        <w:t xml:space="preserve">sonnier et constitue les </w:t>
      </w:r>
      <w:r w:rsidRPr="00046A86">
        <w:rPr>
          <w:i/>
          <w:iCs/>
        </w:rPr>
        <w:t>spolia opima</w:t>
      </w:r>
      <w:r>
        <w:rPr>
          <w:iCs/>
        </w:rPr>
        <w:t> </w:t>
      </w:r>
      <w:r w:rsidRPr="009951A6">
        <w:rPr>
          <w:rStyle w:val="Appelnotedebasdep"/>
          <w:iCs/>
          <w:szCs w:val="24"/>
          <w:lang w:eastAsia="fr-FR" w:bidi="fr-FR"/>
        </w:rPr>
        <w:footnoteReference w:id="70"/>
      </w:r>
      <w:r w:rsidRPr="006E6AE3">
        <w:rPr>
          <w:szCs w:val="24"/>
          <w:lang w:eastAsia="fr-FR" w:bidi="fr-FR"/>
        </w:rPr>
        <w:t xml:space="preserve"> </w:t>
      </w:r>
      <w:r w:rsidRPr="00513B04">
        <w:rPr>
          <w:szCs w:val="24"/>
          <w:lang w:eastAsia="fr-FR" w:bidi="fr-FR"/>
        </w:rPr>
        <w:t>de l</w:t>
      </w:r>
      <w:r>
        <w:rPr>
          <w:szCs w:val="24"/>
          <w:lang w:eastAsia="fr-FR" w:bidi="fr-FR"/>
        </w:rPr>
        <w:t>’</w:t>
      </w:r>
      <w:r w:rsidRPr="00513B04">
        <w:rPr>
          <w:szCs w:val="24"/>
          <w:lang w:eastAsia="fr-FR" w:bidi="fr-FR"/>
        </w:rPr>
        <w:t>amour, mais il peut revenir à la vie et nous avons alors l</w:t>
      </w:r>
      <w:r>
        <w:rPr>
          <w:szCs w:val="24"/>
          <w:lang w:eastAsia="fr-FR" w:bidi="fr-FR"/>
        </w:rPr>
        <w:t>’</w:t>
      </w:r>
      <w:r w:rsidRPr="00513B04">
        <w:rPr>
          <w:szCs w:val="24"/>
          <w:lang w:eastAsia="fr-FR" w:bidi="fr-FR"/>
        </w:rPr>
        <w:t>épreuve de l</w:t>
      </w:r>
      <w:r>
        <w:rPr>
          <w:szCs w:val="24"/>
          <w:lang w:eastAsia="fr-FR" w:bidi="fr-FR"/>
        </w:rPr>
        <w:t>’</w:t>
      </w:r>
      <w:r w:rsidRPr="00513B04">
        <w:rPr>
          <w:szCs w:val="24"/>
          <w:lang w:eastAsia="fr-FR" w:bidi="fr-FR"/>
        </w:rPr>
        <w:t>amour. Ainsi en est-il aussi avec le rapport du p</w:t>
      </w:r>
      <w:r w:rsidRPr="00513B04">
        <w:rPr>
          <w:szCs w:val="24"/>
          <w:lang w:eastAsia="fr-FR" w:bidi="fr-FR"/>
        </w:rPr>
        <w:t>a</w:t>
      </w:r>
      <w:r w:rsidRPr="00513B04">
        <w:rPr>
          <w:szCs w:val="24"/>
          <w:lang w:eastAsia="fr-FR" w:bidi="fr-FR"/>
        </w:rPr>
        <w:t>radoxe à l</w:t>
      </w:r>
      <w:r>
        <w:rPr>
          <w:szCs w:val="24"/>
          <w:lang w:eastAsia="fr-FR" w:bidi="fr-FR"/>
        </w:rPr>
        <w:t>’</w:t>
      </w:r>
      <w:r w:rsidRPr="00513B04">
        <w:rPr>
          <w:szCs w:val="24"/>
          <w:lang w:eastAsia="fr-FR" w:bidi="fr-FR"/>
        </w:rPr>
        <w:t>intelligence, avec cette différence que la passion en que</w:t>
      </w:r>
      <w:r w:rsidRPr="00513B04">
        <w:rPr>
          <w:szCs w:val="24"/>
          <w:lang w:eastAsia="fr-FR" w:bidi="fr-FR"/>
        </w:rPr>
        <w:t>s</w:t>
      </w:r>
      <w:r w:rsidRPr="00513B04">
        <w:rPr>
          <w:szCs w:val="24"/>
          <w:lang w:eastAsia="fr-FR" w:bidi="fr-FR"/>
        </w:rPr>
        <w:t>tion a un autre nom, ou plutôt</w:t>
      </w:r>
      <w:r w:rsidRPr="00513B04">
        <w:t> :</w:t>
      </w:r>
      <w:r w:rsidRPr="00513B04">
        <w:rPr>
          <w:szCs w:val="24"/>
          <w:lang w:eastAsia="fr-FR" w:bidi="fr-FR"/>
        </w:rPr>
        <w:t xml:space="preserve"> il nous reste à essayer de lui en trouver un.</w:t>
      </w:r>
    </w:p>
    <w:p w:rsidR="00EC7671" w:rsidRPr="00513B04" w:rsidRDefault="00EC7671" w:rsidP="00EC7671">
      <w:pPr>
        <w:pStyle w:val="p"/>
      </w:pPr>
      <w:r w:rsidRPr="00513B04">
        <w:br w:type="page"/>
        <w:t>[93]</w:t>
      </w:r>
    </w:p>
    <w:p w:rsidR="00EC7671" w:rsidRDefault="00EC7671" w:rsidP="00EC7671">
      <w:pPr>
        <w:spacing w:before="120" w:after="120"/>
        <w:jc w:val="both"/>
      </w:pPr>
    </w:p>
    <w:p w:rsidR="00EC7671" w:rsidRDefault="00EC7671" w:rsidP="00EC7671">
      <w:pPr>
        <w:spacing w:before="120" w:after="120"/>
        <w:jc w:val="both"/>
      </w:pPr>
    </w:p>
    <w:p w:rsidR="00EC7671" w:rsidRPr="00683DF3" w:rsidRDefault="00EC7671" w:rsidP="00EC7671">
      <w:pPr>
        <w:spacing w:before="120" w:after="120"/>
        <w:ind w:firstLine="0"/>
        <w:jc w:val="center"/>
        <w:rPr>
          <w:i/>
          <w:sz w:val="24"/>
        </w:rPr>
      </w:pPr>
      <w:bookmarkStart w:id="9" w:name="miettes_philo_chap_III_annexe"/>
      <w:r w:rsidRPr="00683DF3">
        <w:rPr>
          <w:sz w:val="24"/>
        </w:rPr>
        <w:t>Chapitre III.</w:t>
      </w:r>
      <w:r w:rsidRPr="00683DF3">
        <w:rPr>
          <w:sz w:val="24"/>
        </w:rPr>
        <w:br/>
        <w:t xml:space="preserve">Le paradoxe absolu, </w:t>
      </w:r>
      <w:r w:rsidRPr="00683DF3">
        <w:rPr>
          <w:i/>
          <w:sz w:val="24"/>
        </w:rPr>
        <w:t>une chimère métaphysique</w:t>
      </w:r>
    </w:p>
    <w:p w:rsidR="00EC7671" w:rsidRPr="00513B04" w:rsidRDefault="00EC7671" w:rsidP="00EC7671">
      <w:pPr>
        <w:pStyle w:val="planche"/>
      </w:pPr>
      <w:r w:rsidRPr="00513B04">
        <w:rPr>
          <w:lang w:eastAsia="fr-FR" w:bidi="fr-FR"/>
        </w:rPr>
        <w:t>ANNEXE</w:t>
      </w:r>
    </w:p>
    <w:bookmarkEnd w:id="9"/>
    <w:p w:rsidR="00EC7671" w:rsidRDefault="00EC7671" w:rsidP="00EC7671">
      <w:pPr>
        <w:spacing w:before="120" w:after="120"/>
        <w:jc w:val="both"/>
        <w:rPr>
          <w:szCs w:val="24"/>
          <w:lang w:eastAsia="fr-FR" w:bidi="fr-FR"/>
        </w:rPr>
      </w:pPr>
    </w:p>
    <w:p w:rsidR="00EC7671" w:rsidRPr="00683DF3" w:rsidRDefault="00EC7671" w:rsidP="00EC7671">
      <w:pPr>
        <w:pStyle w:val="suite"/>
      </w:pPr>
      <w:r w:rsidRPr="00683DF3">
        <w:t>Le scandale provoqué par le paradoxe :</w:t>
      </w:r>
    </w:p>
    <w:p w:rsidR="00EC7671" w:rsidRPr="00046A86" w:rsidRDefault="00EC7671" w:rsidP="00EC7671">
      <w:pPr>
        <w:spacing w:before="120" w:after="120"/>
        <w:ind w:firstLine="0"/>
        <w:jc w:val="center"/>
        <w:rPr>
          <w:szCs w:val="24"/>
          <w:lang w:eastAsia="fr-FR" w:bidi="fr-FR"/>
        </w:rPr>
      </w:pPr>
      <w:r w:rsidRPr="00046A86">
        <w:rPr>
          <w:i/>
          <w:iCs/>
          <w:szCs w:val="24"/>
        </w:rPr>
        <w:t>une illusion acoustique</w:t>
      </w:r>
    </w:p>
    <w:p w:rsidR="00EC7671" w:rsidRDefault="00EC7671" w:rsidP="00EC7671">
      <w:pPr>
        <w:spacing w:before="120" w:after="120"/>
        <w:jc w:val="both"/>
        <w:rPr>
          <w:szCs w:val="24"/>
          <w:lang w:eastAsia="fr-FR" w:bidi="fr-FR"/>
        </w:rPr>
      </w:pPr>
    </w:p>
    <w:p w:rsidR="00EC7671" w:rsidRPr="00513B04" w:rsidRDefault="00EC7671" w:rsidP="00EC7671">
      <w:pPr>
        <w:spacing w:before="120" w:after="120"/>
        <w:jc w:val="both"/>
        <w:rPr>
          <w:szCs w:val="24"/>
          <w:lang w:eastAsia="fr-FR" w:bidi="fr-FR"/>
        </w:rPr>
      </w:pPr>
    </w:p>
    <w:p w:rsidR="00EC7671" w:rsidRPr="00384B20" w:rsidRDefault="00EC7671" w:rsidP="00EC7671">
      <w:pPr>
        <w:ind w:right="90" w:firstLine="0"/>
        <w:jc w:val="both"/>
        <w:rPr>
          <w:sz w:val="20"/>
        </w:rPr>
      </w:pPr>
      <w:hyperlink w:anchor="tdm" w:history="1">
        <w:r w:rsidRPr="00384B20">
          <w:rPr>
            <w:rStyle w:val="Lienhypertexte"/>
            <w:sz w:val="20"/>
          </w:rPr>
          <w:t>Retour à la table d</w:t>
        </w:r>
        <w:r w:rsidRPr="00384B20">
          <w:rPr>
            <w:rStyle w:val="Lienhypertexte"/>
            <w:sz w:val="20"/>
          </w:rPr>
          <w:t>e</w:t>
        </w:r>
        <w:r w:rsidRPr="00384B20">
          <w:rPr>
            <w:rStyle w:val="Lienhypertexte"/>
            <w:sz w:val="20"/>
          </w:rPr>
          <w:t>s matières</w:t>
        </w:r>
      </w:hyperlink>
    </w:p>
    <w:p w:rsidR="00EC7671" w:rsidRPr="00046A86" w:rsidRDefault="00EC7671" w:rsidP="00EC7671">
      <w:pPr>
        <w:spacing w:before="120" w:after="120"/>
        <w:jc w:val="both"/>
        <w:rPr>
          <w:szCs w:val="24"/>
          <w:lang w:eastAsia="fr-FR" w:bidi="fr-FR"/>
        </w:rPr>
      </w:pPr>
      <w:r w:rsidRPr="00513B04">
        <w:rPr>
          <w:szCs w:val="24"/>
          <w:lang w:eastAsia="fr-FR" w:bidi="fr-FR"/>
        </w:rPr>
        <w:t>Si le paradoxe et l</w:t>
      </w:r>
      <w:r>
        <w:rPr>
          <w:szCs w:val="24"/>
          <w:lang w:eastAsia="fr-FR" w:bidi="fr-FR"/>
        </w:rPr>
        <w:t>’</w:t>
      </w:r>
      <w:r w:rsidRPr="00513B04">
        <w:rPr>
          <w:szCs w:val="24"/>
          <w:lang w:eastAsia="fr-FR" w:bidi="fr-FR"/>
        </w:rPr>
        <w:t>intelligence se heurtent dans la compréhension commune de leur différence, la collision sera heureuse comme la compréhension mutuelle de l</w:t>
      </w:r>
      <w:r>
        <w:rPr>
          <w:szCs w:val="24"/>
          <w:lang w:eastAsia="fr-FR" w:bidi="fr-FR"/>
        </w:rPr>
        <w:t>’</w:t>
      </w:r>
      <w:r w:rsidRPr="00513B04">
        <w:rPr>
          <w:szCs w:val="24"/>
          <w:lang w:eastAsia="fr-FR" w:bidi="fr-FR"/>
        </w:rPr>
        <w:t>amour, heureuse dans la passion à l</w:t>
      </w:r>
      <w:r w:rsidRPr="00513B04">
        <w:rPr>
          <w:szCs w:val="24"/>
          <w:lang w:eastAsia="fr-FR" w:bidi="fr-FR"/>
        </w:rPr>
        <w:t>a</w:t>
      </w:r>
      <w:r>
        <w:rPr>
          <w:szCs w:val="24"/>
          <w:lang w:eastAsia="fr-FR" w:bidi="fr-FR"/>
        </w:rPr>
        <w:t>q</w:t>
      </w:r>
      <w:r w:rsidRPr="00513B04">
        <w:rPr>
          <w:szCs w:val="24"/>
          <w:lang w:eastAsia="fr-FR" w:bidi="fr-FR"/>
        </w:rPr>
        <w:t>uelle nous n</w:t>
      </w:r>
      <w:r>
        <w:rPr>
          <w:szCs w:val="24"/>
          <w:lang w:eastAsia="fr-FR" w:bidi="fr-FR"/>
        </w:rPr>
        <w:t>’</w:t>
      </w:r>
      <w:r w:rsidRPr="00513B04">
        <w:rPr>
          <w:szCs w:val="24"/>
          <w:lang w:eastAsia="fr-FR" w:bidi="fr-FR"/>
        </w:rPr>
        <w:t>avons pas encore donné de nom (nous ne la nommerons que plus tard). Si la collision n</w:t>
      </w:r>
      <w:r>
        <w:rPr>
          <w:szCs w:val="24"/>
          <w:lang w:eastAsia="fr-FR" w:bidi="fr-FR"/>
        </w:rPr>
        <w:t>’</w:t>
      </w:r>
      <w:r w:rsidRPr="00513B04">
        <w:rPr>
          <w:szCs w:val="24"/>
          <w:lang w:eastAsia="fr-FR" w:bidi="fr-FR"/>
        </w:rPr>
        <w:t>a pas lieu dans la compréhension, alors le ra</w:t>
      </w:r>
      <w:r w:rsidRPr="00513B04">
        <w:rPr>
          <w:szCs w:val="24"/>
          <w:lang w:eastAsia="fr-FR" w:bidi="fr-FR"/>
        </w:rPr>
        <w:t>p</w:t>
      </w:r>
      <w:r w:rsidRPr="00513B04">
        <w:rPr>
          <w:szCs w:val="24"/>
          <w:lang w:eastAsia="fr-FR" w:bidi="fr-FR"/>
        </w:rPr>
        <w:t>port est malheureux, et cet amour malheureux (si j</w:t>
      </w:r>
      <w:r>
        <w:rPr>
          <w:szCs w:val="24"/>
          <w:lang w:eastAsia="fr-FR" w:bidi="fr-FR"/>
        </w:rPr>
        <w:t>’</w:t>
      </w:r>
      <w:r w:rsidRPr="00513B04">
        <w:rPr>
          <w:szCs w:val="24"/>
          <w:lang w:eastAsia="fr-FR" w:bidi="fr-FR"/>
        </w:rPr>
        <w:t>ose dire) de</w:t>
      </w:r>
      <w:r>
        <w:rPr>
          <w:szCs w:val="24"/>
          <w:lang w:eastAsia="fr-FR" w:bidi="fr-FR"/>
        </w:rPr>
        <w:t xml:space="preserve"> l’intelligence (lequel, remar</w:t>
      </w:r>
      <w:r w:rsidRPr="00513B04">
        <w:rPr>
          <w:szCs w:val="24"/>
          <w:lang w:eastAsia="fr-FR" w:bidi="fr-FR"/>
        </w:rPr>
        <w:t>quons-le bien, ne correspond qu</w:t>
      </w:r>
      <w:r>
        <w:rPr>
          <w:szCs w:val="24"/>
          <w:lang w:eastAsia="fr-FR" w:bidi="fr-FR"/>
        </w:rPr>
        <w:t>’</w:t>
      </w:r>
      <w:r w:rsidRPr="00513B04">
        <w:rPr>
          <w:szCs w:val="24"/>
          <w:lang w:eastAsia="fr-FR" w:bidi="fr-FR"/>
        </w:rPr>
        <w:t>à l</w:t>
      </w:r>
      <w:r>
        <w:rPr>
          <w:szCs w:val="24"/>
          <w:lang w:eastAsia="fr-FR" w:bidi="fr-FR"/>
        </w:rPr>
        <w:t>’</w:t>
      </w:r>
      <w:r w:rsidRPr="00513B04">
        <w:rPr>
          <w:szCs w:val="24"/>
          <w:lang w:eastAsia="fr-FR" w:bidi="fr-FR"/>
        </w:rPr>
        <w:t>amour malheureux causé par l</w:t>
      </w:r>
      <w:r>
        <w:rPr>
          <w:szCs w:val="24"/>
          <w:lang w:eastAsia="fr-FR" w:bidi="fr-FR"/>
        </w:rPr>
        <w:t>’</w:t>
      </w:r>
      <w:r w:rsidRPr="00513B04">
        <w:rPr>
          <w:szCs w:val="24"/>
          <w:lang w:eastAsia="fr-FR" w:bidi="fr-FR"/>
        </w:rPr>
        <w:t>amour-propre mal compris</w:t>
      </w:r>
      <w:r w:rsidRPr="00513B04">
        <w:t> ;</w:t>
      </w:r>
      <w:r w:rsidRPr="00513B04">
        <w:rPr>
          <w:szCs w:val="24"/>
          <w:lang w:eastAsia="fr-FR" w:bidi="fr-FR"/>
        </w:rPr>
        <w:t xml:space="preserve"> l</w:t>
      </w:r>
      <w:r>
        <w:rPr>
          <w:szCs w:val="24"/>
          <w:lang w:eastAsia="fr-FR" w:bidi="fr-FR"/>
        </w:rPr>
        <w:t>’</w:t>
      </w:r>
      <w:r w:rsidRPr="00513B04">
        <w:rPr>
          <w:szCs w:val="24"/>
          <w:lang w:eastAsia="fr-FR" w:bidi="fr-FR"/>
        </w:rPr>
        <w:t>analogie ne</w:t>
      </w:r>
      <w:r w:rsidRPr="00513B04">
        <w:rPr>
          <w:szCs w:val="24"/>
          <w:vertAlign w:val="superscript"/>
          <w:lang w:eastAsia="fr-FR" w:bidi="fr-FR"/>
        </w:rPr>
        <w:t xml:space="preserve"> </w:t>
      </w:r>
      <w:r w:rsidRPr="00513B04">
        <w:rPr>
          <w:szCs w:val="24"/>
          <w:lang w:eastAsia="fr-FR" w:bidi="fr-FR"/>
        </w:rPr>
        <w:t>va pas plus loin, car la puissance du hasard ne peut rien ici), nous pou</w:t>
      </w:r>
      <w:r w:rsidRPr="00513B04">
        <w:rPr>
          <w:szCs w:val="24"/>
          <w:lang w:eastAsia="fr-FR" w:bidi="fr-FR"/>
        </w:rPr>
        <w:t>r</w:t>
      </w:r>
      <w:r w:rsidRPr="00513B04">
        <w:rPr>
          <w:szCs w:val="24"/>
          <w:lang w:eastAsia="fr-FR" w:bidi="fr-FR"/>
        </w:rPr>
        <w:t>rons l</w:t>
      </w:r>
      <w:r>
        <w:rPr>
          <w:szCs w:val="24"/>
          <w:lang w:eastAsia="fr-FR" w:bidi="fr-FR"/>
        </w:rPr>
        <w:t>’</w:t>
      </w:r>
      <w:r w:rsidRPr="00513B04">
        <w:rPr>
          <w:szCs w:val="24"/>
          <w:lang w:eastAsia="fr-FR" w:bidi="fr-FR"/>
        </w:rPr>
        <w:t>appeler d</w:t>
      </w:r>
      <w:r>
        <w:rPr>
          <w:szCs w:val="24"/>
          <w:lang w:eastAsia="fr-FR" w:bidi="fr-FR"/>
        </w:rPr>
        <w:t>’</w:t>
      </w:r>
      <w:r w:rsidRPr="00513B04">
        <w:rPr>
          <w:szCs w:val="24"/>
          <w:lang w:eastAsia="fr-FR" w:bidi="fr-FR"/>
        </w:rPr>
        <w:t>une façon plus précise</w:t>
      </w:r>
      <w:r w:rsidRPr="00046A86">
        <w:rPr>
          <w:szCs w:val="24"/>
          <w:lang w:eastAsia="fr-FR" w:bidi="fr-FR"/>
        </w:rPr>
        <w:t> :</w:t>
      </w:r>
      <w:r w:rsidRPr="00513B04">
        <w:rPr>
          <w:szCs w:val="24"/>
          <w:lang w:eastAsia="fr-FR" w:bidi="fr-FR"/>
        </w:rPr>
        <w:t xml:space="preserve"> </w:t>
      </w:r>
      <w:r w:rsidRPr="00046A86">
        <w:rPr>
          <w:i/>
          <w:iCs/>
        </w:rPr>
        <w:t>le scandale</w:t>
      </w:r>
      <w:r w:rsidRPr="00046A86">
        <w:rPr>
          <w:iCs/>
        </w:rPr>
        <w:t>.</w:t>
      </w:r>
    </w:p>
    <w:p w:rsidR="00EC7671" w:rsidRPr="00513B04" w:rsidRDefault="00EC7671" w:rsidP="00EC7671">
      <w:pPr>
        <w:spacing w:before="120" w:after="120"/>
        <w:jc w:val="both"/>
      </w:pPr>
      <w:r w:rsidRPr="00513B04">
        <w:rPr>
          <w:szCs w:val="24"/>
          <w:lang w:eastAsia="fr-FR" w:bidi="fr-FR"/>
        </w:rPr>
        <w:t>Or tout scandale est, dans son tréfonds, souffrance</w:t>
      </w:r>
      <w:r>
        <w:rPr>
          <w:szCs w:val="24"/>
          <w:lang w:eastAsia="fr-FR" w:bidi="fr-FR"/>
        </w:rPr>
        <w:t> </w:t>
      </w:r>
      <w:r w:rsidRPr="00513B04">
        <w:rPr>
          <w:rStyle w:val="Appelnotedebasdep"/>
          <w:szCs w:val="24"/>
          <w:lang w:eastAsia="fr-FR" w:bidi="fr-FR"/>
        </w:rPr>
        <w:footnoteReference w:id="71"/>
      </w:r>
      <w:r w:rsidRPr="00513B04">
        <w:rPr>
          <w:szCs w:val="24"/>
          <w:lang w:eastAsia="fr-FR" w:bidi="fr-FR"/>
        </w:rPr>
        <w:t>. Il en est ici comme de cet amour malheureux</w:t>
      </w:r>
      <w:r w:rsidRPr="00513B04">
        <w:t> ;</w:t>
      </w:r>
      <w:r w:rsidRPr="00513B04">
        <w:rPr>
          <w:szCs w:val="24"/>
          <w:lang w:eastAsia="fr-FR" w:bidi="fr-FR"/>
        </w:rPr>
        <w:t xml:space="preserve"> même quand l</w:t>
      </w:r>
      <w:r>
        <w:rPr>
          <w:szCs w:val="24"/>
          <w:lang w:eastAsia="fr-FR" w:bidi="fr-FR"/>
        </w:rPr>
        <w:t>’</w:t>
      </w:r>
      <w:r w:rsidRPr="00513B04">
        <w:rPr>
          <w:szCs w:val="24"/>
          <w:lang w:eastAsia="fr-FR" w:bidi="fr-FR"/>
        </w:rPr>
        <w:t>amour-propre (et ne dirait-on pas déjà une contradiction que l</w:t>
      </w:r>
      <w:r>
        <w:rPr>
          <w:szCs w:val="24"/>
          <w:lang w:eastAsia="fr-FR" w:bidi="fr-FR"/>
        </w:rPr>
        <w:t>’</w:t>
      </w:r>
      <w:r w:rsidRPr="00513B04">
        <w:rPr>
          <w:szCs w:val="24"/>
          <w:lang w:eastAsia="fr-FR" w:bidi="fr-FR"/>
        </w:rPr>
        <w:t>amour pour soi-même soit une souffrance</w:t>
      </w:r>
      <w:r w:rsidRPr="00513B04">
        <w:t> ?</w:t>
      </w:r>
      <w:r w:rsidRPr="00513B04">
        <w:rPr>
          <w:szCs w:val="24"/>
          <w:lang w:eastAsia="fr-FR" w:bidi="fr-FR"/>
        </w:rPr>
        <w:t>) se man</w:t>
      </w:r>
      <w:r w:rsidRPr="00513B04">
        <w:rPr>
          <w:szCs w:val="24"/>
          <w:lang w:eastAsia="fr-FR" w:bidi="fr-FR"/>
        </w:rPr>
        <w:t>i</w:t>
      </w:r>
      <w:r w:rsidRPr="00513B04">
        <w:rPr>
          <w:szCs w:val="24"/>
          <w:lang w:eastAsia="fr-FR" w:bidi="fr-FR"/>
        </w:rPr>
        <w:t xml:space="preserve">feste dans la prouesse la plus folle, dans une action étonnante, même alors il souffre, il est blessé, et la douleur </w:t>
      </w:r>
      <w:r w:rsidRPr="00513B04">
        <w:t xml:space="preserve">[94] </w:t>
      </w:r>
      <w:r w:rsidRPr="00513B04">
        <w:rPr>
          <w:szCs w:val="24"/>
          <w:lang w:eastAsia="fr-FR" w:bidi="fr-FR"/>
        </w:rPr>
        <w:t>de la blessure lui donne cette force extérieure illusoire, qui a l</w:t>
      </w:r>
      <w:r>
        <w:rPr>
          <w:szCs w:val="24"/>
          <w:lang w:eastAsia="fr-FR" w:bidi="fr-FR"/>
        </w:rPr>
        <w:t>’</w:t>
      </w:r>
      <w:r w:rsidRPr="00513B04">
        <w:rPr>
          <w:szCs w:val="24"/>
          <w:lang w:eastAsia="fr-FR" w:bidi="fr-FR"/>
        </w:rPr>
        <w:t>air d</w:t>
      </w:r>
      <w:r>
        <w:rPr>
          <w:szCs w:val="24"/>
          <w:lang w:eastAsia="fr-FR" w:bidi="fr-FR"/>
        </w:rPr>
        <w:t>’</w:t>
      </w:r>
      <w:r w:rsidRPr="00513B04">
        <w:rPr>
          <w:szCs w:val="24"/>
          <w:lang w:eastAsia="fr-FR" w:bidi="fr-FR"/>
        </w:rPr>
        <w:t>une action et peut facilement ab</w:t>
      </w:r>
      <w:r w:rsidRPr="00513B04">
        <w:rPr>
          <w:szCs w:val="24"/>
          <w:lang w:eastAsia="fr-FR" w:bidi="fr-FR"/>
        </w:rPr>
        <w:t>u</w:t>
      </w:r>
      <w:r w:rsidRPr="00513B04">
        <w:rPr>
          <w:szCs w:val="24"/>
          <w:lang w:eastAsia="fr-FR" w:bidi="fr-FR"/>
        </w:rPr>
        <w:t>ser, d</w:t>
      </w:r>
      <w:r>
        <w:rPr>
          <w:szCs w:val="24"/>
          <w:lang w:eastAsia="fr-FR" w:bidi="fr-FR"/>
        </w:rPr>
        <w:t>’</w:t>
      </w:r>
      <w:r w:rsidRPr="00513B04">
        <w:rPr>
          <w:szCs w:val="24"/>
          <w:lang w:eastAsia="fr-FR" w:bidi="fr-FR"/>
        </w:rPr>
        <w:t>autant plus que l</w:t>
      </w:r>
      <w:r>
        <w:rPr>
          <w:szCs w:val="24"/>
          <w:lang w:eastAsia="fr-FR" w:bidi="fr-FR"/>
        </w:rPr>
        <w:t>’</w:t>
      </w:r>
      <w:r w:rsidRPr="00513B04">
        <w:rPr>
          <w:szCs w:val="24"/>
          <w:lang w:eastAsia="fr-FR" w:bidi="fr-FR"/>
        </w:rPr>
        <w:t>amour-propre, avant tout, c</w:t>
      </w:r>
      <w:r w:rsidRPr="00513B04">
        <w:rPr>
          <w:szCs w:val="24"/>
          <w:lang w:eastAsia="fr-FR" w:bidi="fr-FR"/>
        </w:rPr>
        <w:t>a</w:t>
      </w:r>
      <w:r w:rsidRPr="00513B04">
        <w:rPr>
          <w:szCs w:val="24"/>
          <w:lang w:eastAsia="fr-FR" w:bidi="fr-FR"/>
        </w:rPr>
        <w:t>che sa souffrance. Même quand il terrasse l</w:t>
      </w:r>
      <w:r>
        <w:rPr>
          <w:szCs w:val="24"/>
          <w:lang w:eastAsia="fr-FR" w:bidi="fr-FR"/>
        </w:rPr>
        <w:t>’</w:t>
      </w:r>
      <w:r w:rsidRPr="00513B04">
        <w:rPr>
          <w:szCs w:val="24"/>
          <w:lang w:eastAsia="fr-FR" w:bidi="fr-FR"/>
        </w:rPr>
        <w:t>objet de l</w:t>
      </w:r>
      <w:r>
        <w:rPr>
          <w:szCs w:val="24"/>
          <w:lang w:eastAsia="fr-FR" w:bidi="fr-FR"/>
        </w:rPr>
        <w:t>’</w:t>
      </w:r>
      <w:r w:rsidRPr="00513B04">
        <w:rPr>
          <w:szCs w:val="24"/>
          <w:lang w:eastAsia="fr-FR" w:bidi="fr-FR"/>
        </w:rPr>
        <w:t>amour, même quand, se torturant lui-même, il s</w:t>
      </w:r>
      <w:r>
        <w:rPr>
          <w:szCs w:val="24"/>
          <w:lang w:eastAsia="fr-FR" w:bidi="fr-FR"/>
        </w:rPr>
        <w:t>’</w:t>
      </w:r>
      <w:r w:rsidRPr="00513B04">
        <w:rPr>
          <w:szCs w:val="24"/>
          <w:lang w:eastAsia="fr-FR" w:bidi="fr-FR"/>
        </w:rPr>
        <w:t>entraîne à l</w:t>
      </w:r>
      <w:r>
        <w:rPr>
          <w:szCs w:val="24"/>
          <w:lang w:eastAsia="fr-FR" w:bidi="fr-FR"/>
        </w:rPr>
        <w:t>’</w:t>
      </w:r>
      <w:r w:rsidRPr="00513B04">
        <w:rPr>
          <w:szCs w:val="24"/>
          <w:lang w:eastAsia="fr-FR" w:bidi="fr-FR"/>
        </w:rPr>
        <w:t>indifférence de l</w:t>
      </w:r>
      <w:r>
        <w:rPr>
          <w:szCs w:val="24"/>
          <w:lang w:eastAsia="fr-FR" w:bidi="fr-FR"/>
        </w:rPr>
        <w:t>’</w:t>
      </w:r>
      <w:r w:rsidRPr="00513B04">
        <w:rPr>
          <w:szCs w:val="24"/>
          <w:lang w:eastAsia="fr-FR" w:bidi="fr-FR"/>
        </w:rPr>
        <w:t>endurcissement, et se martyrise pour montrer de l</w:t>
      </w:r>
      <w:r>
        <w:rPr>
          <w:szCs w:val="24"/>
          <w:lang w:eastAsia="fr-FR" w:bidi="fr-FR"/>
        </w:rPr>
        <w:t>’</w:t>
      </w:r>
      <w:r w:rsidRPr="00513B04">
        <w:rPr>
          <w:szCs w:val="24"/>
          <w:lang w:eastAsia="fr-FR" w:bidi="fr-FR"/>
        </w:rPr>
        <w:t>indifférence, même alors, même quand il s</w:t>
      </w:r>
      <w:r>
        <w:rPr>
          <w:szCs w:val="24"/>
          <w:lang w:eastAsia="fr-FR" w:bidi="fr-FR"/>
        </w:rPr>
        <w:t>’</w:t>
      </w:r>
      <w:r w:rsidRPr="00513B04">
        <w:rPr>
          <w:szCs w:val="24"/>
          <w:lang w:eastAsia="fr-FR" w:bidi="fr-FR"/>
        </w:rPr>
        <w:t>adonne avec une légèreté triomphante à la joie d</w:t>
      </w:r>
      <w:r>
        <w:rPr>
          <w:szCs w:val="24"/>
          <w:lang w:eastAsia="fr-FR" w:bidi="fr-FR"/>
        </w:rPr>
        <w:t>’</w:t>
      </w:r>
      <w:r w:rsidRPr="00513B04">
        <w:rPr>
          <w:szCs w:val="24"/>
          <w:lang w:eastAsia="fr-FR" w:bidi="fr-FR"/>
        </w:rPr>
        <w:t>avoir réussi à se dissimuler (cette fo</w:t>
      </w:r>
      <w:r w:rsidRPr="00513B04">
        <w:rPr>
          <w:szCs w:val="24"/>
          <w:lang w:eastAsia="fr-FR" w:bidi="fr-FR"/>
        </w:rPr>
        <w:t>r</w:t>
      </w:r>
      <w:r w:rsidRPr="00513B04">
        <w:rPr>
          <w:szCs w:val="24"/>
          <w:lang w:eastAsia="fr-FR" w:bidi="fr-FR"/>
        </w:rPr>
        <w:t>me fait davantage illusion), même alors il souffre</w:t>
      </w:r>
      <w:r w:rsidRPr="00513B04">
        <w:t> ;</w:t>
      </w:r>
      <w:r w:rsidRPr="00513B04">
        <w:rPr>
          <w:szCs w:val="24"/>
          <w:lang w:eastAsia="fr-FR" w:bidi="fr-FR"/>
        </w:rPr>
        <w:t xml:space="preserve"> il en est de même avec le scandale</w:t>
      </w:r>
      <w:r w:rsidRPr="00513B04">
        <w:t> ;</w:t>
      </w:r>
      <w:r w:rsidRPr="00513B04">
        <w:rPr>
          <w:szCs w:val="24"/>
          <w:lang w:eastAsia="fr-FR" w:bidi="fr-FR"/>
        </w:rPr>
        <w:t xml:space="preserve"> il peut s</w:t>
      </w:r>
      <w:r>
        <w:rPr>
          <w:szCs w:val="24"/>
          <w:lang w:eastAsia="fr-FR" w:bidi="fr-FR"/>
        </w:rPr>
        <w:t>’</w:t>
      </w:r>
      <w:r w:rsidRPr="00513B04">
        <w:rPr>
          <w:szCs w:val="24"/>
          <w:lang w:eastAsia="fr-FR" w:bidi="fr-FR"/>
        </w:rPr>
        <w:t>exprimer comme il veut, même quand insole</w:t>
      </w:r>
      <w:r w:rsidRPr="00513B04">
        <w:rPr>
          <w:szCs w:val="24"/>
          <w:lang w:eastAsia="fr-FR" w:bidi="fr-FR"/>
        </w:rPr>
        <w:t>m</w:t>
      </w:r>
      <w:r w:rsidRPr="00513B04">
        <w:rPr>
          <w:szCs w:val="24"/>
          <w:lang w:eastAsia="fr-FR" w:bidi="fr-FR"/>
        </w:rPr>
        <w:t>ment il fête le triomphe du manque de spiritualité, il est toujours un souffrant</w:t>
      </w:r>
      <w:r w:rsidRPr="00513B04">
        <w:t> ;</w:t>
      </w:r>
      <w:r w:rsidRPr="00513B04">
        <w:rPr>
          <w:szCs w:val="24"/>
          <w:lang w:eastAsia="fr-FR" w:bidi="fr-FR"/>
        </w:rPr>
        <w:t xml:space="preserve"> que le scandalisé, assis effondré, et presque comme un mendiant, pétrifié dans sa souffrance, regarde fixement le paradoxe, ou qu</w:t>
      </w:r>
      <w:r>
        <w:rPr>
          <w:szCs w:val="24"/>
          <w:lang w:eastAsia="fr-FR" w:bidi="fr-FR"/>
        </w:rPr>
        <w:t>’</w:t>
      </w:r>
      <w:r w:rsidRPr="00513B04">
        <w:rPr>
          <w:szCs w:val="24"/>
          <w:lang w:eastAsia="fr-FR" w:bidi="fr-FR"/>
        </w:rPr>
        <w:t>il s</w:t>
      </w:r>
      <w:r>
        <w:rPr>
          <w:szCs w:val="24"/>
          <w:lang w:eastAsia="fr-FR" w:bidi="fr-FR"/>
        </w:rPr>
        <w:t>’</w:t>
      </w:r>
      <w:r w:rsidRPr="00513B04">
        <w:rPr>
          <w:szCs w:val="24"/>
          <w:lang w:eastAsia="fr-FR" w:bidi="fr-FR"/>
        </w:rPr>
        <w:t>arme d</w:t>
      </w:r>
      <w:r>
        <w:rPr>
          <w:szCs w:val="24"/>
          <w:lang w:eastAsia="fr-FR" w:bidi="fr-FR"/>
        </w:rPr>
        <w:t>e la raillerie et lui décoche –</w:t>
      </w:r>
      <w:r w:rsidRPr="00513B04">
        <w:rPr>
          <w:szCs w:val="24"/>
          <w:lang w:eastAsia="fr-FR" w:bidi="fr-FR"/>
        </w:rPr>
        <w:t xml:space="preserve"> c</w:t>
      </w:r>
      <w:r>
        <w:rPr>
          <w:szCs w:val="24"/>
          <w:lang w:eastAsia="fr-FR" w:bidi="fr-FR"/>
        </w:rPr>
        <w:t>omme s’il en était loin –</w:t>
      </w:r>
      <w:r w:rsidRPr="00513B04">
        <w:rPr>
          <w:szCs w:val="24"/>
          <w:lang w:eastAsia="fr-FR" w:bidi="fr-FR"/>
        </w:rPr>
        <w:t xml:space="preserve"> les flèches de ses saillies, il est pourtant toujours un souffrant, et pas si loin (du paradoxe)</w:t>
      </w:r>
      <w:r w:rsidRPr="00513B04">
        <w:t> ;</w:t>
      </w:r>
      <w:r w:rsidRPr="00513B04">
        <w:rPr>
          <w:szCs w:val="24"/>
          <w:lang w:eastAsia="fr-FR" w:bidi="fr-FR"/>
        </w:rPr>
        <w:t xml:space="preserve"> que le scandale vienne retirer au scandalisé la dernière miette de consolation et de joie, ou qu</w:t>
      </w:r>
      <w:r>
        <w:rPr>
          <w:szCs w:val="24"/>
          <w:lang w:eastAsia="fr-FR" w:bidi="fr-FR"/>
        </w:rPr>
        <w:t>’</w:t>
      </w:r>
      <w:r w:rsidRPr="00513B04">
        <w:rPr>
          <w:szCs w:val="24"/>
          <w:lang w:eastAsia="fr-FR" w:bidi="fr-FR"/>
        </w:rPr>
        <w:t>i</w:t>
      </w:r>
      <w:r>
        <w:rPr>
          <w:szCs w:val="24"/>
          <w:lang w:eastAsia="fr-FR" w:bidi="fr-FR"/>
        </w:rPr>
        <w:t>l le fortifie –</w:t>
      </w:r>
      <w:r w:rsidRPr="00513B04">
        <w:rPr>
          <w:szCs w:val="24"/>
          <w:lang w:eastAsia="fr-FR" w:bidi="fr-FR"/>
        </w:rPr>
        <w:t xml:space="preserve"> le sca</w:t>
      </w:r>
      <w:r w:rsidRPr="00513B04">
        <w:rPr>
          <w:szCs w:val="24"/>
          <w:lang w:eastAsia="fr-FR" w:bidi="fr-FR"/>
        </w:rPr>
        <w:t>n</w:t>
      </w:r>
      <w:r w:rsidRPr="00513B04">
        <w:rPr>
          <w:szCs w:val="24"/>
          <w:lang w:eastAsia="fr-FR" w:bidi="fr-FR"/>
        </w:rPr>
        <w:t>dale est pourtant une souffrance</w:t>
      </w:r>
      <w:r w:rsidRPr="00513B04">
        <w:t> ;</w:t>
      </w:r>
      <w:r w:rsidRPr="00513B04">
        <w:rPr>
          <w:szCs w:val="24"/>
          <w:lang w:eastAsia="fr-FR" w:bidi="fr-FR"/>
        </w:rPr>
        <w:t xml:space="preserve"> il a co</w:t>
      </w:r>
      <w:r w:rsidRPr="00513B04">
        <w:rPr>
          <w:szCs w:val="24"/>
          <w:lang w:eastAsia="fr-FR" w:bidi="fr-FR"/>
        </w:rPr>
        <w:t>m</w:t>
      </w:r>
      <w:r w:rsidRPr="00513B04">
        <w:rPr>
          <w:szCs w:val="24"/>
          <w:lang w:eastAsia="fr-FR" w:bidi="fr-FR"/>
        </w:rPr>
        <w:t>battu avec plus fort que lui et son attitude de force correspond, sur le plan corporel, à quelqu</w:t>
      </w:r>
      <w:r>
        <w:rPr>
          <w:szCs w:val="24"/>
          <w:lang w:eastAsia="fr-FR" w:bidi="fr-FR"/>
        </w:rPr>
        <w:t>’</w:t>
      </w:r>
      <w:r w:rsidRPr="00513B04">
        <w:rPr>
          <w:szCs w:val="24"/>
          <w:lang w:eastAsia="fr-FR" w:bidi="fr-FR"/>
        </w:rPr>
        <w:t>un dont l</w:t>
      </w:r>
      <w:r>
        <w:rPr>
          <w:szCs w:val="24"/>
          <w:lang w:eastAsia="fr-FR" w:bidi="fr-FR"/>
        </w:rPr>
        <w:t>’</w:t>
      </w:r>
      <w:r w:rsidRPr="00513B04">
        <w:rPr>
          <w:szCs w:val="24"/>
          <w:lang w:eastAsia="fr-FR" w:bidi="fr-FR"/>
        </w:rPr>
        <w:t>échine est brisée, ce qui n</w:t>
      </w:r>
      <w:r>
        <w:rPr>
          <w:szCs w:val="24"/>
          <w:lang w:eastAsia="fr-FR" w:bidi="fr-FR"/>
        </w:rPr>
        <w:t>’</w:t>
      </w:r>
      <w:r w:rsidRPr="00513B04">
        <w:rPr>
          <w:szCs w:val="24"/>
          <w:lang w:eastAsia="fr-FR" w:bidi="fr-FR"/>
        </w:rPr>
        <w:t>est pas sans donner une certaine e</w:t>
      </w:r>
      <w:r w:rsidRPr="00513B04">
        <w:rPr>
          <w:szCs w:val="24"/>
          <w:lang w:eastAsia="fr-FR" w:bidi="fr-FR"/>
        </w:rPr>
        <w:t>s</w:t>
      </w:r>
      <w:r w:rsidRPr="00513B04">
        <w:rPr>
          <w:szCs w:val="24"/>
          <w:lang w:eastAsia="fr-FR" w:bidi="fr-FR"/>
        </w:rPr>
        <w:t>pèce de souplesse.</w:t>
      </w:r>
    </w:p>
    <w:p w:rsidR="00EC7671" w:rsidRPr="00513B04" w:rsidRDefault="00EC7671" w:rsidP="00EC7671">
      <w:pPr>
        <w:spacing w:before="120" w:after="120"/>
        <w:jc w:val="both"/>
        <w:rPr>
          <w:szCs w:val="24"/>
          <w:lang w:eastAsia="fr-FR" w:bidi="fr-FR"/>
        </w:rPr>
      </w:pPr>
      <w:r w:rsidRPr="00513B04">
        <w:rPr>
          <w:szCs w:val="24"/>
          <w:lang w:eastAsia="fr-FR" w:bidi="fr-FR"/>
        </w:rPr>
        <w:t>Cependant, nous pouvons bien distinguer entre le scandale sou</w:t>
      </w:r>
      <w:r w:rsidRPr="00513B04">
        <w:rPr>
          <w:szCs w:val="24"/>
          <w:lang w:eastAsia="fr-FR" w:bidi="fr-FR"/>
        </w:rPr>
        <w:t>f</w:t>
      </w:r>
      <w:r w:rsidRPr="00513B04">
        <w:rPr>
          <w:szCs w:val="24"/>
          <w:lang w:eastAsia="fr-FR" w:bidi="fr-FR"/>
        </w:rPr>
        <w:t>frant et le scandale agissant, sans oublier toutefois que le scandale souffrant est toujours assez agissant pour ne pouvoir se laisser co</w:t>
      </w:r>
      <w:r w:rsidRPr="00513B04">
        <w:rPr>
          <w:szCs w:val="24"/>
          <w:lang w:eastAsia="fr-FR" w:bidi="fr-FR"/>
        </w:rPr>
        <w:t>m</w:t>
      </w:r>
      <w:r w:rsidRPr="00513B04">
        <w:rPr>
          <w:szCs w:val="24"/>
          <w:lang w:eastAsia="fr-FR" w:bidi="fr-FR"/>
        </w:rPr>
        <w:t>plètement détruire (car le scandale est toujours une action, non un événement) et le scandale agissant toujours assez faible pour ne po</w:t>
      </w:r>
      <w:r w:rsidRPr="00513B04">
        <w:rPr>
          <w:szCs w:val="24"/>
          <w:lang w:eastAsia="fr-FR" w:bidi="fr-FR"/>
        </w:rPr>
        <w:t>u</w:t>
      </w:r>
      <w:r w:rsidRPr="00513B04">
        <w:rPr>
          <w:szCs w:val="24"/>
          <w:lang w:eastAsia="fr-FR" w:bidi="fr-FR"/>
        </w:rPr>
        <w:t>voir se détacher de la croix à laquelle il est cloué ni s</w:t>
      </w:r>
      <w:r>
        <w:rPr>
          <w:szCs w:val="24"/>
          <w:lang w:eastAsia="fr-FR" w:bidi="fr-FR"/>
        </w:rPr>
        <w:t>’</w:t>
      </w:r>
      <w:r w:rsidRPr="00513B04">
        <w:rPr>
          <w:szCs w:val="24"/>
          <w:lang w:eastAsia="fr-FR" w:bidi="fr-FR"/>
        </w:rPr>
        <w:t>arracher la fl</w:t>
      </w:r>
      <w:r w:rsidRPr="00513B04">
        <w:rPr>
          <w:szCs w:val="24"/>
          <w:lang w:eastAsia="fr-FR" w:bidi="fr-FR"/>
        </w:rPr>
        <w:t>è</w:t>
      </w:r>
      <w:r w:rsidRPr="00513B04">
        <w:rPr>
          <w:szCs w:val="24"/>
          <w:lang w:eastAsia="fr-FR" w:bidi="fr-FR"/>
        </w:rPr>
        <w:t>che qui l</w:t>
      </w:r>
      <w:r>
        <w:rPr>
          <w:szCs w:val="24"/>
          <w:lang w:eastAsia="fr-FR" w:bidi="fr-FR"/>
        </w:rPr>
        <w:t>’</w:t>
      </w:r>
      <w:r w:rsidRPr="00513B04">
        <w:rPr>
          <w:szCs w:val="24"/>
          <w:lang w:eastAsia="fr-FR" w:bidi="fr-FR"/>
        </w:rPr>
        <w:t>a blessé</w:t>
      </w:r>
      <w:r>
        <w:rPr>
          <w:szCs w:val="24"/>
          <w:lang w:eastAsia="fr-FR" w:bidi="fr-FR"/>
        </w:rPr>
        <w:t> </w:t>
      </w:r>
      <w:r w:rsidRPr="00513B04">
        <w:rPr>
          <w:rStyle w:val="Appelnotedebasdep"/>
          <w:szCs w:val="24"/>
          <w:lang w:eastAsia="fr-FR" w:bidi="fr-FR"/>
        </w:rPr>
        <w:footnoteReference w:id="72"/>
      </w:r>
      <w:r w:rsidRPr="00513B04">
        <w:rPr>
          <w:szCs w:val="24"/>
          <w:lang w:eastAsia="fr-FR" w:bidi="fr-FR"/>
        </w:rPr>
        <w:t>.</w:t>
      </w:r>
    </w:p>
    <w:p w:rsidR="00EC7671" w:rsidRDefault="00EC7671" w:rsidP="00EC7671">
      <w:pPr>
        <w:spacing w:before="120" w:after="120"/>
        <w:jc w:val="both"/>
        <w:rPr>
          <w:lang w:eastAsia="fr-FR" w:bidi="fr-FR"/>
        </w:rPr>
      </w:pPr>
      <w:r>
        <w:rPr>
          <w:lang w:eastAsia="fr-FR" w:bidi="fr-FR"/>
        </w:rPr>
        <w:br w:type="page"/>
        <w:t>[95]</w:t>
      </w:r>
    </w:p>
    <w:p w:rsidR="00EC7671" w:rsidRPr="00513B04" w:rsidRDefault="00EC7671" w:rsidP="00EC7671">
      <w:pPr>
        <w:spacing w:before="120" w:after="120"/>
        <w:jc w:val="both"/>
      </w:pPr>
      <w:r w:rsidRPr="00513B04">
        <w:rPr>
          <w:szCs w:val="24"/>
          <w:lang w:eastAsia="fr-FR" w:bidi="fr-FR"/>
        </w:rPr>
        <w:t>Mais justement, parce que le scandale est ainsi souffrant, sa déco</w:t>
      </w:r>
      <w:r w:rsidRPr="00513B04">
        <w:rPr>
          <w:szCs w:val="24"/>
          <w:lang w:eastAsia="fr-FR" w:bidi="fr-FR"/>
        </w:rPr>
        <w:t>u</w:t>
      </w:r>
      <w:r w:rsidRPr="00513B04">
        <w:rPr>
          <w:szCs w:val="24"/>
          <w:lang w:eastAsia="fr-FR" w:bidi="fr-FR"/>
        </w:rPr>
        <w:t>verte (si l</w:t>
      </w:r>
      <w:r>
        <w:rPr>
          <w:szCs w:val="24"/>
          <w:lang w:eastAsia="fr-FR" w:bidi="fr-FR"/>
        </w:rPr>
        <w:t>’</w:t>
      </w:r>
      <w:r w:rsidRPr="00513B04">
        <w:rPr>
          <w:szCs w:val="24"/>
          <w:lang w:eastAsia="fr-FR" w:bidi="fr-FR"/>
        </w:rPr>
        <w:t>on peut parler ainsi) n</w:t>
      </w:r>
      <w:r>
        <w:rPr>
          <w:szCs w:val="24"/>
          <w:lang w:eastAsia="fr-FR" w:bidi="fr-FR"/>
        </w:rPr>
        <w:t>’</w:t>
      </w:r>
      <w:r w:rsidRPr="00513B04">
        <w:rPr>
          <w:szCs w:val="24"/>
          <w:lang w:eastAsia="fr-FR" w:bidi="fr-FR"/>
        </w:rPr>
        <w:t>appartient pas à l</w:t>
      </w:r>
      <w:r>
        <w:rPr>
          <w:szCs w:val="24"/>
          <w:lang w:eastAsia="fr-FR" w:bidi="fr-FR"/>
        </w:rPr>
        <w:t>’</w:t>
      </w:r>
      <w:r w:rsidRPr="00513B04">
        <w:rPr>
          <w:szCs w:val="24"/>
          <w:lang w:eastAsia="fr-FR" w:bidi="fr-FR"/>
        </w:rPr>
        <w:t>intelligence mais au paradoxe</w:t>
      </w:r>
      <w:r w:rsidRPr="00513B04">
        <w:t> ;</w:t>
      </w:r>
      <w:r w:rsidRPr="00513B04">
        <w:rPr>
          <w:szCs w:val="24"/>
          <w:lang w:eastAsia="fr-FR" w:bidi="fr-FR"/>
        </w:rPr>
        <w:t xml:space="preserve"> car de même que la vérité est </w:t>
      </w:r>
      <w:r w:rsidRPr="00046A86">
        <w:rPr>
          <w:i/>
          <w:iCs/>
        </w:rPr>
        <w:t>index sui et falsi</w:t>
      </w:r>
      <w:r>
        <w:rPr>
          <w:iCs/>
        </w:rPr>
        <w:t> </w:t>
      </w:r>
      <w:r w:rsidRPr="00576DE0">
        <w:rPr>
          <w:rStyle w:val="Appelnotedebasdep"/>
          <w:iCs/>
          <w:szCs w:val="24"/>
          <w:lang w:eastAsia="fr-FR" w:bidi="fr-FR"/>
        </w:rPr>
        <w:footnoteReference w:id="73"/>
      </w:r>
      <w:r w:rsidRPr="00576DE0">
        <w:rPr>
          <w:szCs w:val="24"/>
          <w:lang w:eastAsia="fr-FR" w:bidi="fr-FR"/>
        </w:rPr>
        <w:t>,</w:t>
      </w:r>
      <w:r w:rsidRPr="00513B04">
        <w:rPr>
          <w:szCs w:val="24"/>
          <w:lang w:eastAsia="fr-FR" w:bidi="fr-FR"/>
        </w:rPr>
        <w:t xml:space="preserve"> de même le paradoxe, et le scandale ne se comprend pas lui-même</w:t>
      </w:r>
      <w:r>
        <w:rPr>
          <w:szCs w:val="24"/>
          <w:lang w:eastAsia="fr-FR" w:bidi="fr-FR"/>
        </w:rPr>
        <w:t> </w:t>
      </w:r>
      <w:r w:rsidRPr="00513B04">
        <w:rPr>
          <w:rStyle w:val="Appelnotedebasdep"/>
          <w:szCs w:val="24"/>
          <w:lang w:eastAsia="fr-FR" w:bidi="fr-FR"/>
        </w:rPr>
        <w:footnoteReference w:id="74"/>
      </w:r>
      <w:r w:rsidRPr="00513B04">
        <w:rPr>
          <w:szCs w:val="24"/>
          <w:lang w:eastAsia="fr-FR" w:bidi="fr-FR"/>
        </w:rPr>
        <w:t xml:space="preserve"> mais est compris par le paradoxe. C</w:t>
      </w:r>
      <w:r>
        <w:rPr>
          <w:szCs w:val="24"/>
          <w:lang w:eastAsia="fr-FR" w:bidi="fr-FR"/>
        </w:rPr>
        <w:t>’</w:t>
      </w:r>
      <w:r w:rsidRPr="00513B04">
        <w:rPr>
          <w:szCs w:val="24"/>
          <w:lang w:eastAsia="fr-FR" w:bidi="fr-FR"/>
        </w:rPr>
        <w:t>est pourquoi, tandis que le sca</w:t>
      </w:r>
      <w:r w:rsidRPr="00513B04">
        <w:rPr>
          <w:szCs w:val="24"/>
          <w:lang w:eastAsia="fr-FR" w:bidi="fr-FR"/>
        </w:rPr>
        <w:t>n</w:t>
      </w:r>
      <w:r w:rsidRPr="00513B04">
        <w:rPr>
          <w:szCs w:val="24"/>
          <w:lang w:eastAsia="fr-FR" w:bidi="fr-FR"/>
        </w:rPr>
        <w:t>dale, que</w:t>
      </w:r>
      <w:r w:rsidRPr="00513B04">
        <w:rPr>
          <w:szCs w:val="24"/>
          <w:lang w:eastAsia="fr-FR" w:bidi="fr-FR"/>
        </w:rPr>
        <w:t>l</w:t>
      </w:r>
      <w:r w:rsidRPr="00513B04">
        <w:rPr>
          <w:szCs w:val="24"/>
          <w:lang w:eastAsia="fr-FR" w:bidi="fr-FR"/>
        </w:rPr>
        <w:t>le que soit la façon dont il s</w:t>
      </w:r>
      <w:r>
        <w:rPr>
          <w:szCs w:val="24"/>
          <w:lang w:eastAsia="fr-FR" w:bidi="fr-FR"/>
        </w:rPr>
        <w:t>’</w:t>
      </w:r>
      <w:r w:rsidRPr="00513B04">
        <w:rPr>
          <w:szCs w:val="24"/>
          <w:lang w:eastAsia="fr-FR" w:bidi="fr-FR"/>
        </w:rPr>
        <w:t>exprime, se fait entendre partout et même du côté opposé, c</w:t>
      </w:r>
      <w:r>
        <w:rPr>
          <w:szCs w:val="24"/>
          <w:lang w:eastAsia="fr-FR" w:bidi="fr-FR"/>
        </w:rPr>
        <w:t>’</w:t>
      </w:r>
      <w:r w:rsidRPr="00513B04">
        <w:rPr>
          <w:szCs w:val="24"/>
          <w:lang w:eastAsia="fr-FR" w:bidi="fr-FR"/>
        </w:rPr>
        <w:t>est pourtant le paradoxe qui retentit en lui, et n</w:t>
      </w:r>
      <w:r>
        <w:rPr>
          <w:szCs w:val="24"/>
          <w:lang w:eastAsia="fr-FR" w:bidi="fr-FR"/>
        </w:rPr>
        <w:t>’</w:t>
      </w:r>
      <w:r w:rsidRPr="00513B04">
        <w:rPr>
          <w:szCs w:val="24"/>
          <w:lang w:eastAsia="fr-FR" w:bidi="fr-FR"/>
        </w:rPr>
        <w:t xml:space="preserve">est-ce pas là une illusion acoustique. Mais, si le paradoxe est </w:t>
      </w:r>
      <w:r w:rsidRPr="00046A86">
        <w:rPr>
          <w:i/>
          <w:iCs/>
        </w:rPr>
        <w:t>i</w:t>
      </w:r>
      <w:r w:rsidRPr="00046A86">
        <w:rPr>
          <w:i/>
          <w:iCs/>
        </w:rPr>
        <w:t>n</w:t>
      </w:r>
      <w:r w:rsidRPr="00046A86">
        <w:rPr>
          <w:i/>
          <w:iCs/>
        </w:rPr>
        <w:t>dex et judex sui et falsi</w:t>
      </w:r>
      <w:r>
        <w:rPr>
          <w:iCs/>
        </w:rPr>
        <w:t> </w:t>
      </w:r>
      <w:r w:rsidRPr="009951A6">
        <w:rPr>
          <w:rStyle w:val="Appelnotedebasdep"/>
          <w:iCs/>
          <w:szCs w:val="24"/>
          <w:lang w:eastAsia="fr-FR" w:bidi="fr-FR"/>
        </w:rPr>
        <w:footnoteReference w:id="75"/>
      </w:r>
      <w:r w:rsidRPr="00576DE0">
        <w:rPr>
          <w:szCs w:val="24"/>
          <w:lang w:eastAsia="fr-FR" w:bidi="fr-FR"/>
        </w:rPr>
        <w:t>,</w:t>
      </w:r>
      <w:r w:rsidRPr="00513B04">
        <w:rPr>
          <w:szCs w:val="24"/>
          <w:lang w:eastAsia="fr-FR" w:bidi="fr-FR"/>
        </w:rPr>
        <w:t xml:space="preserve"> on peut alors voir dans le scandale comme une preuve indirecte de la vérité du paradoxe, car le sca</w:t>
      </w:r>
      <w:r w:rsidRPr="00513B04">
        <w:rPr>
          <w:szCs w:val="24"/>
          <w:lang w:eastAsia="fr-FR" w:bidi="fr-FR"/>
        </w:rPr>
        <w:t>n</w:t>
      </w:r>
      <w:r w:rsidRPr="00513B04">
        <w:rPr>
          <w:szCs w:val="24"/>
          <w:lang w:eastAsia="fr-FR" w:bidi="fr-FR"/>
        </w:rPr>
        <w:t>dale est le faux calcul, il est cette conséquence de la non-vérité au moyen de l</w:t>
      </w:r>
      <w:r w:rsidRPr="00513B04">
        <w:rPr>
          <w:szCs w:val="24"/>
          <w:lang w:eastAsia="fr-FR" w:bidi="fr-FR"/>
        </w:rPr>
        <w:t>a</w:t>
      </w:r>
      <w:r w:rsidRPr="00513B04">
        <w:rPr>
          <w:szCs w:val="24"/>
          <w:lang w:eastAsia="fr-FR" w:bidi="fr-FR"/>
        </w:rPr>
        <w:t>quelle le paradoxe repou</w:t>
      </w:r>
      <w:r w:rsidRPr="00513B04">
        <w:rPr>
          <w:szCs w:val="24"/>
          <w:lang w:eastAsia="fr-FR" w:bidi="fr-FR"/>
        </w:rPr>
        <w:t>s</w:t>
      </w:r>
      <w:r w:rsidRPr="00513B04">
        <w:rPr>
          <w:szCs w:val="24"/>
          <w:lang w:eastAsia="fr-FR" w:bidi="fr-FR"/>
        </w:rPr>
        <w:t>se. Les paroles du scandalisé ne sortent pas de lui-même</w:t>
      </w:r>
      <w:r w:rsidRPr="00513B04">
        <w:t> ;</w:t>
      </w:r>
      <w:r w:rsidRPr="00513B04">
        <w:rPr>
          <w:szCs w:val="24"/>
          <w:lang w:eastAsia="fr-FR" w:bidi="fr-FR"/>
        </w:rPr>
        <w:t xml:space="preserve"> elles viennent du paradoxe, comme celui qui contrefait que</w:t>
      </w:r>
      <w:r w:rsidRPr="00513B04">
        <w:rPr>
          <w:szCs w:val="24"/>
          <w:lang w:eastAsia="fr-FR" w:bidi="fr-FR"/>
        </w:rPr>
        <w:t>l</w:t>
      </w:r>
      <w:r w:rsidRPr="00513B04">
        <w:rPr>
          <w:szCs w:val="24"/>
          <w:lang w:eastAsia="fr-FR" w:bidi="fr-FR"/>
        </w:rPr>
        <w:t>qu</w:t>
      </w:r>
      <w:r>
        <w:rPr>
          <w:szCs w:val="24"/>
          <w:lang w:eastAsia="fr-FR" w:bidi="fr-FR"/>
        </w:rPr>
        <w:t>’</w:t>
      </w:r>
      <w:r w:rsidRPr="00513B04">
        <w:rPr>
          <w:szCs w:val="24"/>
          <w:lang w:eastAsia="fr-FR" w:bidi="fr-FR"/>
        </w:rPr>
        <w:t>un n</w:t>
      </w:r>
      <w:r>
        <w:rPr>
          <w:szCs w:val="24"/>
          <w:lang w:eastAsia="fr-FR" w:bidi="fr-FR"/>
        </w:rPr>
        <w:t>’</w:t>
      </w:r>
      <w:r w:rsidRPr="00513B04">
        <w:rPr>
          <w:szCs w:val="24"/>
          <w:lang w:eastAsia="fr-FR" w:bidi="fr-FR"/>
        </w:rPr>
        <w:t>invente rien mais ne fait que l</w:t>
      </w:r>
      <w:r>
        <w:rPr>
          <w:szCs w:val="24"/>
          <w:lang w:eastAsia="fr-FR" w:bidi="fr-FR"/>
        </w:rPr>
        <w:t>’</w:t>
      </w:r>
      <w:r w:rsidRPr="00513B04">
        <w:rPr>
          <w:szCs w:val="24"/>
          <w:lang w:eastAsia="fr-FR" w:bidi="fr-FR"/>
        </w:rPr>
        <w:t>imiter grossièrement. Plus l</w:t>
      </w:r>
      <w:r>
        <w:rPr>
          <w:szCs w:val="24"/>
          <w:lang w:eastAsia="fr-FR" w:bidi="fr-FR"/>
        </w:rPr>
        <w:t>’</w:t>
      </w:r>
      <w:r w:rsidRPr="00513B04">
        <w:rPr>
          <w:szCs w:val="24"/>
          <w:lang w:eastAsia="fr-FR" w:bidi="fr-FR"/>
        </w:rPr>
        <w:t>expression du scandale entre profondément dans la passion (agissa</w:t>
      </w:r>
      <w:r w:rsidRPr="00513B04">
        <w:rPr>
          <w:szCs w:val="24"/>
          <w:lang w:eastAsia="fr-FR" w:bidi="fr-FR"/>
        </w:rPr>
        <w:t>n</w:t>
      </w:r>
      <w:r w:rsidRPr="00513B04">
        <w:rPr>
          <w:szCs w:val="24"/>
          <w:lang w:eastAsia="fr-FR" w:bidi="fr-FR"/>
        </w:rPr>
        <w:t>te ou souffrante), mieux on voit tout ce dont le scandale est red</w:t>
      </w:r>
      <w:r w:rsidRPr="00513B04">
        <w:rPr>
          <w:szCs w:val="24"/>
          <w:lang w:eastAsia="fr-FR" w:bidi="fr-FR"/>
        </w:rPr>
        <w:t>e</w:t>
      </w:r>
      <w:r w:rsidRPr="00513B04">
        <w:rPr>
          <w:szCs w:val="24"/>
          <w:lang w:eastAsia="fr-FR" w:bidi="fr-FR"/>
        </w:rPr>
        <w:t>vable au paradoxe. Le scandale n</w:t>
      </w:r>
      <w:r>
        <w:rPr>
          <w:szCs w:val="24"/>
          <w:lang w:eastAsia="fr-FR" w:bidi="fr-FR"/>
        </w:rPr>
        <w:t>’</w:t>
      </w:r>
      <w:r w:rsidRPr="00513B04">
        <w:rPr>
          <w:szCs w:val="24"/>
          <w:lang w:eastAsia="fr-FR" w:bidi="fr-FR"/>
        </w:rPr>
        <w:t>est donc pas une découverte de l</w:t>
      </w:r>
      <w:r>
        <w:rPr>
          <w:szCs w:val="24"/>
          <w:lang w:eastAsia="fr-FR" w:bidi="fr-FR"/>
        </w:rPr>
        <w:t>’</w:t>
      </w:r>
      <w:r w:rsidRPr="00513B04">
        <w:rPr>
          <w:szCs w:val="24"/>
          <w:lang w:eastAsia="fr-FR" w:bidi="fr-FR"/>
        </w:rPr>
        <w:t>intelligence</w:t>
      </w:r>
      <w:r w:rsidRPr="00513B04">
        <w:t> ;</w:t>
      </w:r>
      <w:r w:rsidRPr="00513B04">
        <w:rPr>
          <w:szCs w:val="24"/>
          <w:lang w:eastAsia="fr-FR" w:bidi="fr-FR"/>
        </w:rPr>
        <w:t xml:space="preserve"> loin de là</w:t>
      </w:r>
      <w:r w:rsidRPr="00513B04">
        <w:t> ;</w:t>
      </w:r>
      <w:r w:rsidRPr="00513B04">
        <w:rPr>
          <w:szCs w:val="24"/>
          <w:lang w:eastAsia="fr-FR" w:bidi="fr-FR"/>
        </w:rPr>
        <w:t xml:space="preserve"> car alors l</w:t>
      </w:r>
      <w:r>
        <w:rPr>
          <w:szCs w:val="24"/>
          <w:lang w:eastAsia="fr-FR" w:bidi="fr-FR"/>
        </w:rPr>
        <w:t>’</w:t>
      </w:r>
      <w:r w:rsidRPr="00513B04">
        <w:rPr>
          <w:szCs w:val="24"/>
          <w:lang w:eastAsia="fr-FR" w:bidi="fr-FR"/>
        </w:rPr>
        <w:t xml:space="preserve">intelligence aurait dû être aussi en état de </w:t>
      </w:r>
      <w:r w:rsidRPr="00683DF3">
        <w:rPr>
          <w:szCs w:val="24"/>
          <w:lang w:eastAsia="fr-FR" w:bidi="fr-FR"/>
        </w:rPr>
        <w:t xml:space="preserve">[96] </w:t>
      </w:r>
      <w:r w:rsidRPr="00513B04">
        <w:rPr>
          <w:szCs w:val="24"/>
          <w:lang w:eastAsia="fr-FR" w:bidi="fr-FR"/>
        </w:rPr>
        <w:t>découvrir le paradoxe</w:t>
      </w:r>
      <w:r w:rsidRPr="00683DF3">
        <w:rPr>
          <w:szCs w:val="24"/>
          <w:lang w:eastAsia="fr-FR" w:bidi="fr-FR"/>
        </w:rPr>
        <w:t> ;</w:t>
      </w:r>
      <w:r w:rsidRPr="00513B04">
        <w:rPr>
          <w:szCs w:val="24"/>
          <w:lang w:eastAsia="fr-FR" w:bidi="fr-FR"/>
        </w:rPr>
        <w:t xml:space="preserve"> non, avec le scandale le par</w:t>
      </w:r>
      <w:r w:rsidRPr="00513B04">
        <w:rPr>
          <w:szCs w:val="24"/>
          <w:lang w:eastAsia="fr-FR" w:bidi="fr-FR"/>
        </w:rPr>
        <w:t>a</w:t>
      </w:r>
      <w:r w:rsidRPr="00513B04">
        <w:rPr>
          <w:szCs w:val="24"/>
          <w:lang w:eastAsia="fr-FR" w:bidi="fr-FR"/>
        </w:rPr>
        <w:t xml:space="preserve">doxe </w:t>
      </w:r>
      <w:r w:rsidRPr="00683DF3">
        <w:rPr>
          <w:i/>
          <w:iCs/>
        </w:rPr>
        <w:t>entre dans l’existence </w:t>
      </w:r>
      <w:r w:rsidRPr="00683DF3">
        <w:rPr>
          <w:iCs/>
        </w:rPr>
        <w:t>;</w:t>
      </w:r>
      <w:r w:rsidRPr="00513B04">
        <w:rPr>
          <w:szCs w:val="24"/>
          <w:lang w:eastAsia="fr-FR" w:bidi="fr-FR"/>
        </w:rPr>
        <w:t xml:space="preserve"> il </w:t>
      </w:r>
      <w:r w:rsidRPr="00683DF3">
        <w:rPr>
          <w:i/>
          <w:iCs/>
        </w:rPr>
        <w:t>prend naissance</w:t>
      </w:r>
      <w:r w:rsidRPr="00683DF3">
        <w:rPr>
          <w:iCs/>
        </w:rPr>
        <w:t>,</w:t>
      </w:r>
      <w:r w:rsidRPr="00683DF3">
        <w:rPr>
          <w:szCs w:val="24"/>
          <w:lang w:eastAsia="fr-FR" w:bidi="fr-FR"/>
        </w:rPr>
        <w:t xml:space="preserve"> </w:t>
      </w:r>
      <w:r w:rsidRPr="00513B04">
        <w:rPr>
          <w:szCs w:val="24"/>
          <w:lang w:eastAsia="fr-FR" w:bidi="fr-FR"/>
        </w:rPr>
        <w:t>ici nous avons de nouveau l</w:t>
      </w:r>
      <w:r>
        <w:rPr>
          <w:szCs w:val="24"/>
          <w:lang w:eastAsia="fr-FR" w:bidi="fr-FR"/>
        </w:rPr>
        <w:t>’</w:t>
      </w:r>
      <w:r w:rsidRPr="00513B04">
        <w:rPr>
          <w:szCs w:val="24"/>
          <w:lang w:eastAsia="fr-FR" w:bidi="fr-FR"/>
        </w:rPr>
        <w:t>instant autour de quoi tourne tout. Récapitulons. Faute d</w:t>
      </w:r>
      <w:r>
        <w:rPr>
          <w:szCs w:val="24"/>
          <w:lang w:eastAsia="fr-FR" w:bidi="fr-FR"/>
        </w:rPr>
        <w:t>’</w:t>
      </w:r>
      <w:r w:rsidRPr="00513B04">
        <w:rPr>
          <w:szCs w:val="24"/>
          <w:lang w:eastAsia="fr-FR" w:bidi="fr-FR"/>
        </w:rPr>
        <w:t>admettre l</w:t>
      </w:r>
      <w:r>
        <w:rPr>
          <w:szCs w:val="24"/>
          <w:lang w:eastAsia="fr-FR" w:bidi="fr-FR"/>
        </w:rPr>
        <w:t>’</w:t>
      </w:r>
      <w:r w:rsidRPr="00513B04">
        <w:rPr>
          <w:szCs w:val="24"/>
          <w:lang w:eastAsia="fr-FR" w:bidi="fr-FR"/>
        </w:rPr>
        <w:t>instant, nous revenons à Socrate et, comme on sait, nous voulions justement le quitter pour partir à la découverte. L</w:t>
      </w:r>
      <w:r>
        <w:rPr>
          <w:szCs w:val="24"/>
          <w:lang w:eastAsia="fr-FR" w:bidi="fr-FR"/>
        </w:rPr>
        <w:t>’</w:t>
      </w:r>
      <w:r w:rsidRPr="00513B04">
        <w:rPr>
          <w:szCs w:val="24"/>
          <w:lang w:eastAsia="fr-FR" w:bidi="fr-FR"/>
        </w:rPr>
        <w:t>instant admis, le p</w:t>
      </w:r>
      <w:r w:rsidRPr="00513B04">
        <w:rPr>
          <w:szCs w:val="24"/>
          <w:lang w:eastAsia="fr-FR" w:bidi="fr-FR"/>
        </w:rPr>
        <w:t>a</w:t>
      </w:r>
      <w:r w:rsidRPr="00513B04">
        <w:rPr>
          <w:szCs w:val="24"/>
          <w:lang w:eastAsia="fr-FR" w:bidi="fr-FR"/>
        </w:rPr>
        <w:t>radoxe est là</w:t>
      </w:r>
      <w:r w:rsidRPr="00513B04">
        <w:t> ;</w:t>
      </w:r>
      <w:r w:rsidRPr="00513B04">
        <w:rPr>
          <w:szCs w:val="24"/>
          <w:lang w:eastAsia="fr-FR" w:bidi="fr-FR"/>
        </w:rPr>
        <w:t xml:space="preserve"> car dans sa forme la plus abrégée on peut nommer l</w:t>
      </w:r>
      <w:r>
        <w:rPr>
          <w:szCs w:val="24"/>
          <w:lang w:eastAsia="fr-FR" w:bidi="fr-FR"/>
        </w:rPr>
        <w:t>’</w:t>
      </w:r>
      <w:r w:rsidRPr="00513B04">
        <w:rPr>
          <w:szCs w:val="24"/>
          <w:lang w:eastAsia="fr-FR" w:bidi="fr-FR"/>
        </w:rPr>
        <w:t>instant le paradoxe</w:t>
      </w:r>
      <w:r w:rsidRPr="00513B04">
        <w:t> ;</w:t>
      </w:r>
      <w:r w:rsidRPr="00513B04">
        <w:rPr>
          <w:szCs w:val="24"/>
          <w:lang w:eastAsia="fr-FR" w:bidi="fr-FR"/>
        </w:rPr>
        <w:t xml:space="preserve"> c</w:t>
      </w:r>
      <w:r>
        <w:rPr>
          <w:szCs w:val="24"/>
          <w:lang w:eastAsia="fr-FR" w:bidi="fr-FR"/>
        </w:rPr>
        <w:t>’</w:t>
      </w:r>
      <w:r w:rsidRPr="00513B04">
        <w:rPr>
          <w:szCs w:val="24"/>
          <w:lang w:eastAsia="fr-FR" w:bidi="fr-FR"/>
        </w:rPr>
        <w:t>est par l</w:t>
      </w:r>
      <w:r>
        <w:rPr>
          <w:szCs w:val="24"/>
          <w:lang w:eastAsia="fr-FR" w:bidi="fr-FR"/>
        </w:rPr>
        <w:t>’</w:t>
      </w:r>
      <w:r w:rsidRPr="00513B04">
        <w:rPr>
          <w:szCs w:val="24"/>
          <w:lang w:eastAsia="fr-FR" w:bidi="fr-FR"/>
        </w:rPr>
        <w:t>instant que le disciple d</w:t>
      </w:r>
      <w:r w:rsidRPr="00513B04">
        <w:rPr>
          <w:szCs w:val="24"/>
          <w:lang w:eastAsia="fr-FR" w:bidi="fr-FR"/>
        </w:rPr>
        <w:t>e</w:t>
      </w:r>
      <w:r w:rsidRPr="00513B04">
        <w:rPr>
          <w:szCs w:val="24"/>
          <w:lang w:eastAsia="fr-FR" w:bidi="fr-FR"/>
        </w:rPr>
        <w:t>vient la non-vérité</w:t>
      </w:r>
      <w:r w:rsidRPr="00513B04">
        <w:t> ;</w:t>
      </w:r>
      <w:r w:rsidRPr="00513B04">
        <w:rPr>
          <w:szCs w:val="24"/>
          <w:lang w:eastAsia="fr-FR" w:bidi="fr-FR"/>
        </w:rPr>
        <w:t xml:space="preserve"> l</w:t>
      </w:r>
      <w:r>
        <w:rPr>
          <w:szCs w:val="24"/>
          <w:lang w:eastAsia="fr-FR" w:bidi="fr-FR"/>
        </w:rPr>
        <w:t>’</w:t>
      </w:r>
      <w:r w:rsidRPr="00513B04">
        <w:rPr>
          <w:szCs w:val="24"/>
          <w:lang w:eastAsia="fr-FR" w:bidi="fr-FR"/>
        </w:rPr>
        <w:t>homme qui se connaissait lui-même devient d</w:t>
      </w:r>
      <w:r w:rsidRPr="00513B04">
        <w:rPr>
          <w:szCs w:val="24"/>
          <w:lang w:eastAsia="fr-FR" w:bidi="fr-FR"/>
        </w:rPr>
        <w:t>é</w:t>
      </w:r>
      <w:r w:rsidRPr="00513B04">
        <w:rPr>
          <w:szCs w:val="24"/>
          <w:lang w:eastAsia="fr-FR" w:bidi="fr-FR"/>
        </w:rPr>
        <w:t>semparé à son propre sujet et, au lieu de la connaissance de soi, a</w:t>
      </w:r>
      <w:r w:rsidRPr="00513B04">
        <w:rPr>
          <w:szCs w:val="24"/>
          <w:lang w:eastAsia="fr-FR" w:bidi="fr-FR"/>
        </w:rPr>
        <w:t>p</w:t>
      </w:r>
      <w:r w:rsidRPr="00513B04">
        <w:rPr>
          <w:szCs w:val="24"/>
          <w:lang w:eastAsia="fr-FR" w:bidi="fr-FR"/>
        </w:rPr>
        <w:t>prend la conscience du péché, etc.</w:t>
      </w:r>
      <w:r w:rsidRPr="00513B04">
        <w:t> ;</w:t>
      </w:r>
      <w:r w:rsidRPr="00513B04">
        <w:rPr>
          <w:szCs w:val="24"/>
          <w:lang w:eastAsia="fr-FR" w:bidi="fr-FR"/>
        </w:rPr>
        <w:t xml:space="preserve"> car, aussitôt que nous posons si</w:t>
      </w:r>
      <w:r w:rsidRPr="00513B04">
        <w:rPr>
          <w:szCs w:val="24"/>
          <w:lang w:eastAsia="fr-FR" w:bidi="fr-FR"/>
        </w:rPr>
        <w:t>m</w:t>
      </w:r>
      <w:r w:rsidRPr="00513B04">
        <w:rPr>
          <w:szCs w:val="24"/>
          <w:lang w:eastAsia="fr-FR" w:bidi="fr-FR"/>
        </w:rPr>
        <w:t>plement l</w:t>
      </w:r>
      <w:r>
        <w:rPr>
          <w:szCs w:val="24"/>
          <w:lang w:eastAsia="fr-FR" w:bidi="fr-FR"/>
        </w:rPr>
        <w:t>’</w:t>
      </w:r>
      <w:r w:rsidRPr="00513B04">
        <w:rPr>
          <w:szCs w:val="24"/>
          <w:lang w:eastAsia="fr-FR" w:bidi="fr-FR"/>
        </w:rPr>
        <w:t>instant, tout va tout seul.</w:t>
      </w:r>
    </w:p>
    <w:p w:rsidR="00EC7671" w:rsidRPr="00513B04" w:rsidRDefault="00EC7671" w:rsidP="00EC7671">
      <w:pPr>
        <w:spacing w:before="120" w:after="120"/>
        <w:jc w:val="both"/>
      </w:pPr>
      <w:r w:rsidRPr="00513B04">
        <w:rPr>
          <w:szCs w:val="24"/>
          <w:lang w:eastAsia="fr-FR" w:bidi="fr-FR"/>
        </w:rPr>
        <w:t>Du point de vue psychologique, le scandale va maintenant se nuancer avec une diversité infinie, selon qu</w:t>
      </w:r>
      <w:r>
        <w:rPr>
          <w:szCs w:val="24"/>
          <w:lang w:eastAsia="fr-FR" w:bidi="fr-FR"/>
        </w:rPr>
        <w:t>’</w:t>
      </w:r>
      <w:r w:rsidRPr="00513B04">
        <w:rPr>
          <w:szCs w:val="24"/>
          <w:lang w:eastAsia="fr-FR" w:bidi="fr-FR"/>
        </w:rPr>
        <w:t>il est d</w:t>
      </w:r>
      <w:r w:rsidRPr="00513B04">
        <w:rPr>
          <w:szCs w:val="24"/>
          <w:lang w:eastAsia="fr-FR" w:bidi="fr-FR"/>
        </w:rPr>
        <w:t>é</w:t>
      </w:r>
      <w:r w:rsidRPr="00513B04">
        <w:rPr>
          <w:szCs w:val="24"/>
          <w:lang w:eastAsia="fr-FR" w:bidi="fr-FR"/>
        </w:rPr>
        <w:t>terminé de façon plus active ou plus passive. Il n</w:t>
      </w:r>
      <w:r>
        <w:rPr>
          <w:szCs w:val="24"/>
          <w:lang w:eastAsia="fr-FR" w:bidi="fr-FR"/>
        </w:rPr>
        <w:t>’</w:t>
      </w:r>
      <w:r w:rsidRPr="00513B04">
        <w:rPr>
          <w:szCs w:val="24"/>
          <w:lang w:eastAsia="fr-FR" w:bidi="fr-FR"/>
        </w:rPr>
        <w:t>entre pas dans l</w:t>
      </w:r>
      <w:r>
        <w:rPr>
          <w:szCs w:val="24"/>
          <w:lang w:eastAsia="fr-FR" w:bidi="fr-FR"/>
        </w:rPr>
        <w:t>’</w:t>
      </w:r>
      <w:r w:rsidRPr="00513B04">
        <w:rPr>
          <w:szCs w:val="24"/>
          <w:lang w:eastAsia="fr-FR" w:bidi="fr-FR"/>
        </w:rPr>
        <w:t>intérêt de la recherche présente d</w:t>
      </w:r>
      <w:r>
        <w:rPr>
          <w:szCs w:val="24"/>
          <w:lang w:eastAsia="fr-FR" w:bidi="fr-FR"/>
        </w:rPr>
        <w:t>’</w:t>
      </w:r>
      <w:r w:rsidRPr="00513B04">
        <w:rPr>
          <w:szCs w:val="24"/>
          <w:lang w:eastAsia="fr-FR" w:bidi="fr-FR"/>
        </w:rPr>
        <w:t>entamer une de</w:t>
      </w:r>
      <w:r w:rsidRPr="00513B04">
        <w:rPr>
          <w:szCs w:val="24"/>
          <w:lang w:eastAsia="fr-FR" w:bidi="fr-FR"/>
        </w:rPr>
        <w:t>s</w:t>
      </w:r>
      <w:r w:rsidRPr="00513B04">
        <w:rPr>
          <w:szCs w:val="24"/>
          <w:lang w:eastAsia="fr-FR" w:bidi="fr-FR"/>
        </w:rPr>
        <w:t>cription de ces états du scandale, mais il importe, en revanche, de préciser que tout scandale est dans son e</w:t>
      </w:r>
      <w:r w:rsidRPr="00513B04">
        <w:rPr>
          <w:szCs w:val="24"/>
          <w:lang w:eastAsia="fr-FR" w:bidi="fr-FR"/>
        </w:rPr>
        <w:t>s</w:t>
      </w:r>
      <w:r w:rsidRPr="00513B04">
        <w:rPr>
          <w:szCs w:val="24"/>
          <w:lang w:eastAsia="fr-FR" w:bidi="fr-FR"/>
        </w:rPr>
        <w:t>sence une compr</w:t>
      </w:r>
      <w:r w:rsidRPr="00513B04">
        <w:rPr>
          <w:szCs w:val="24"/>
          <w:lang w:eastAsia="fr-FR" w:bidi="fr-FR"/>
        </w:rPr>
        <w:t>é</w:t>
      </w:r>
      <w:r w:rsidRPr="00513B04">
        <w:rPr>
          <w:szCs w:val="24"/>
          <w:lang w:eastAsia="fr-FR" w:bidi="fr-FR"/>
        </w:rPr>
        <w:t>hension erronée de l</w:t>
      </w:r>
      <w:r>
        <w:rPr>
          <w:szCs w:val="24"/>
          <w:lang w:eastAsia="fr-FR" w:bidi="fr-FR"/>
        </w:rPr>
        <w:t>’</w:t>
      </w:r>
      <w:r w:rsidRPr="00513B04">
        <w:rPr>
          <w:szCs w:val="24"/>
          <w:lang w:eastAsia="fr-FR" w:bidi="fr-FR"/>
        </w:rPr>
        <w:t>instant, car le scandale, comme on sait, porte sur le paradoxe et le paradoxe est l</w:t>
      </w:r>
      <w:r>
        <w:rPr>
          <w:szCs w:val="24"/>
          <w:lang w:eastAsia="fr-FR" w:bidi="fr-FR"/>
        </w:rPr>
        <w:t>’</w:t>
      </w:r>
      <w:r w:rsidRPr="00513B04">
        <w:rPr>
          <w:szCs w:val="24"/>
          <w:lang w:eastAsia="fr-FR" w:bidi="fr-FR"/>
        </w:rPr>
        <w:t>instant.</w:t>
      </w:r>
    </w:p>
    <w:p w:rsidR="00EC7671" w:rsidRPr="00513B04" w:rsidRDefault="00EC7671" w:rsidP="00EC7671">
      <w:pPr>
        <w:spacing w:before="120" w:after="120"/>
        <w:jc w:val="both"/>
      </w:pPr>
      <w:r w:rsidRPr="00513B04">
        <w:rPr>
          <w:szCs w:val="24"/>
          <w:lang w:eastAsia="fr-FR" w:bidi="fr-FR"/>
        </w:rPr>
        <w:t>La dialectique de l</w:t>
      </w:r>
      <w:r>
        <w:rPr>
          <w:szCs w:val="24"/>
          <w:lang w:eastAsia="fr-FR" w:bidi="fr-FR"/>
        </w:rPr>
        <w:t>’</w:t>
      </w:r>
      <w:r w:rsidRPr="00513B04">
        <w:rPr>
          <w:szCs w:val="24"/>
          <w:lang w:eastAsia="fr-FR" w:bidi="fr-FR"/>
        </w:rPr>
        <w:t>instant n</w:t>
      </w:r>
      <w:r>
        <w:rPr>
          <w:szCs w:val="24"/>
          <w:lang w:eastAsia="fr-FR" w:bidi="fr-FR"/>
        </w:rPr>
        <w:t>’</w:t>
      </w:r>
      <w:r w:rsidRPr="00513B04">
        <w:rPr>
          <w:szCs w:val="24"/>
          <w:lang w:eastAsia="fr-FR" w:bidi="fr-FR"/>
        </w:rPr>
        <w:t>est pas difficile. Du point de vue s</w:t>
      </w:r>
      <w:r w:rsidRPr="00513B04">
        <w:rPr>
          <w:szCs w:val="24"/>
          <w:lang w:eastAsia="fr-FR" w:bidi="fr-FR"/>
        </w:rPr>
        <w:t>o</w:t>
      </w:r>
      <w:r w:rsidRPr="00513B04">
        <w:rPr>
          <w:szCs w:val="24"/>
          <w:lang w:eastAsia="fr-FR" w:bidi="fr-FR"/>
        </w:rPr>
        <w:t>cratique, on ne peut ni le voir ni le discerner</w:t>
      </w:r>
      <w:r w:rsidRPr="00513B04">
        <w:t> ;</w:t>
      </w:r>
      <w:r w:rsidRPr="00513B04">
        <w:rPr>
          <w:szCs w:val="24"/>
          <w:lang w:eastAsia="fr-FR" w:bidi="fr-FR"/>
        </w:rPr>
        <w:t xml:space="preserve"> il n</w:t>
      </w:r>
      <w:r>
        <w:rPr>
          <w:szCs w:val="24"/>
          <w:lang w:eastAsia="fr-FR" w:bidi="fr-FR"/>
        </w:rPr>
        <w:t>’</w:t>
      </w:r>
      <w:r w:rsidRPr="00513B04">
        <w:rPr>
          <w:szCs w:val="24"/>
          <w:lang w:eastAsia="fr-FR" w:bidi="fr-FR"/>
        </w:rPr>
        <w:t>existe pas, n</w:t>
      </w:r>
      <w:r>
        <w:rPr>
          <w:szCs w:val="24"/>
          <w:lang w:eastAsia="fr-FR" w:bidi="fr-FR"/>
        </w:rPr>
        <w:t>’</w:t>
      </w:r>
      <w:r w:rsidRPr="00513B04">
        <w:rPr>
          <w:szCs w:val="24"/>
          <w:lang w:eastAsia="fr-FR" w:bidi="fr-FR"/>
        </w:rPr>
        <w:t>a pas été et ne surviendra pas</w:t>
      </w:r>
      <w:r w:rsidRPr="00513B04">
        <w:t> ;</w:t>
      </w:r>
      <w:r w:rsidRPr="00513B04">
        <w:rPr>
          <w:szCs w:val="24"/>
          <w:lang w:eastAsia="fr-FR" w:bidi="fr-FR"/>
        </w:rPr>
        <w:t xml:space="preserve"> c</w:t>
      </w:r>
      <w:r>
        <w:rPr>
          <w:szCs w:val="24"/>
          <w:lang w:eastAsia="fr-FR" w:bidi="fr-FR"/>
        </w:rPr>
        <w:t>’</w:t>
      </w:r>
      <w:r w:rsidRPr="00513B04">
        <w:rPr>
          <w:szCs w:val="24"/>
          <w:lang w:eastAsia="fr-FR" w:bidi="fr-FR"/>
        </w:rPr>
        <w:t>est pourquoi, on le sait, le disciple est lui-même la vérité, et l</w:t>
      </w:r>
      <w:r>
        <w:rPr>
          <w:szCs w:val="24"/>
          <w:lang w:eastAsia="fr-FR" w:bidi="fr-FR"/>
        </w:rPr>
        <w:t>’</w:t>
      </w:r>
      <w:r w:rsidRPr="00513B04">
        <w:rPr>
          <w:szCs w:val="24"/>
          <w:lang w:eastAsia="fr-FR" w:bidi="fr-FR"/>
        </w:rPr>
        <w:t>instant de l</w:t>
      </w:r>
      <w:r>
        <w:rPr>
          <w:szCs w:val="24"/>
          <w:lang w:eastAsia="fr-FR" w:bidi="fr-FR"/>
        </w:rPr>
        <w:t>’</w:t>
      </w:r>
      <w:r w:rsidRPr="00513B04">
        <w:rPr>
          <w:szCs w:val="24"/>
          <w:lang w:eastAsia="fr-FR" w:bidi="fr-FR"/>
        </w:rPr>
        <w:t>occasion n</w:t>
      </w:r>
      <w:r>
        <w:rPr>
          <w:szCs w:val="24"/>
          <w:lang w:eastAsia="fr-FR" w:bidi="fr-FR"/>
        </w:rPr>
        <w:t>’</w:t>
      </w:r>
      <w:r w:rsidRPr="00513B04">
        <w:rPr>
          <w:szCs w:val="24"/>
          <w:lang w:eastAsia="fr-FR" w:bidi="fr-FR"/>
        </w:rPr>
        <w:t>est qu</w:t>
      </w:r>
      <w:r>
        <w:rPr>
          <w:szCs w:val="24"/>
          <w:lang w:eastAsia="fr-FR" w:bidi="fr-FR"/>
        </w:rPr>
        <w:t>’</w:t>
      </w:r>
      <w:r w:rsidRPr="00513B04">
        <w:rPr>
          <w:szCs w:val="24"/>
          <w:lang w:eastAsia="fr-FR" w:bidi="fr-FR"/>
        </w:rPr>
        <w:t>une frime, tout comme un faux titre qui n</w:t>
      </w:r>
      <w:r>
        <w:rPr>
          <w:szCs w:val="24"/>
          <w:lang w:eastAsia="fr-FR" w:bidi="fr-FR"/>
        </w:rPr>
        <w:t>’</w:t>
      </w:r>
      <w:r w:rsidRPr="00513B04">
        <w:rPr>
          <w:szCs w:val="24"/>
          <w:lang w:eastAsia="fr-FR" w:bidi="fr-FR"/>
        </w:rPr>
        <w:t>appartient pas essentiellement au livre</w:t>
      </w:r>
      <w:r w:rsidRPr="00513B04">
        <w:t> ;</w:t>
      </w:r>
      <w:r w:rsidRPr="00513B04">
        <w:rPr>
          <w:szCs w:val="24"/>
          <w:lang w:eastAsia="fr-FR" w:bidi="fr-FR"/>
        </w:rPr>
        <w:t xml:space="preserve"> et l</w:t>
      </w:r>
      <w:r>
        <w:rPr>
          <w:szCs w:val="24"/>
          <w:lang w:eastAsia="fr-FR" w:bidi="fr-FR"/>
        </w:rPr>
        <w:t>’</w:t>
      </w:r>
      <w:r w:rsidRPr="00513B04">
        <w:rPr>
          <w:szCs w:val="24"/>
          <w:lang w:eastAsia="fr-FR" w:bidi="fr-FR"/>
        </w:rPr>
        <w:t xml:space="preserve">instant de la décision est une </w:t>
      </w:r>
      <w:r w:rsidRPr="00046A86">
        <w:rPr>
          <w:i/>
          <w:iCs/>
        </w:rPr>
        <w:t>folie </w:t>
      </w:r>
      <w:r w:rsidRPr="00046A86">
        <w:rPr>
          <w:iCs/>
        </w:rPr>
        <w:t>;</w:t>
      </w:r>
      <w:r w:rsidRPr="00513B04">
        <w:rPr>
          <w:szCs w:val="24"/>
          <w:lang w:eastAsia="fr-FR" w:bidi="fr-FR"/>
        </w:rPr>
        <w:t xml:space="preserve"> car, si une décision doit être p</w:t>
      </w:r>
      <w:r w:rsidRPr="00513B04">
        <w:rPr>
          <w:szCs w:val="24"/>
          <w:lang w:eastAsia="fr-FR" w:bidi="fr-FR"/>
        </w:rPr>
        <w:t>o</w:t>
      </w:r>
      <w:r w:rsidRPr="00513B04">
        <w:rPr>
          <w:szCs w:val="24"/>
          <w:lang w:eastAsia="fr-FR" w:bidi="fr-FR"/>
        </w:rPr>
        <w:t>sée, alors (cf. plus haut) le disciple devient la non-vérité, mais c</w:t>
      </w:r>
      <w:r>
        <w:rPr>
          <w:szCs w:val="24"/>
          <w:lang w:eastAsia="fr-FR" w:bidi="fr-FR"/>
        </w:rPr>
        <w:t>’</w:t>
      </w:r>
      <w:r w:rsidRPr="00513B04">
        <w:rPr>
          <w:szCs w:val="24"/>
          <w:lang w:eastAsia="fr-FR" w:bidi="fr-FR"/>
        </w:rPr>
        <w:t>est justement ce qui rend nécessaire un comme</w:t>
      </w:r>
      <w:r w:rsidRPr="00513B04">
        <w:rPr>
          <w:szCs w:val="24"/>
          <w:lang w:eastAsia="fr-FR" w:bidi="fr-FR"/>
        </w:rPr>
        <w:t>n</w:t>
      </w:r>
      <w:r w:rsidRPr="00513B04">
        <w:rPr>
          <w:szCs w:val="24"/>
          <w:lang w:eastAsia="fr-FR" w:bidi="fr-FR"/>
        </w:rPr>
        <w:t>cement dans l</w:t>
      </w:r>
      <w:r>
        <w:rPr>
          <w:szCs w:val="24"/>
          <w:lang w:eastAsia="fr-FR" w:bidi="fr-FR"/>
        </w:rPr>
        <w:t>’</w:t>
      </w:r>
      <w:r w:rsidRPr="00513B04">
        <w:rPr>
          <w:szCs w:val="24"/>
          <w:lang w:eastAsia="fr-FR" w:bidi="fr-FR"/>
        </w:rPr>
        <w:t>instant. L</w:t>
      </w:r>
      <w:r>
        <w:rPr>
          <w:szCs w:val="24"/>
          <w:lang w:eastAsia="fr-FR" w:bidi="fr-FR"/>
        </w:rPr>
        <w:t>’</w:t>
      </w:r>
      <w:r w:rsidRPr="00513B04">
        <w:rPr>
          <w:szCs w:val="24"/>
          <w:lang w:eastAsia="fr-FR" w:bidi="fr-FR"/>
        </w:rPr>
        <w:t>expression du scandale est que l</w:t>
      </w:r>
      <w:r>
        <w:rPr>
          <w:szCs w:val="24"/>
          <w:lang w:eastAsia="fr-FR" w:bidi="fr-FR"/>
        </w:rPr>
        <w:t>’</w:t>
      </w:r>
      <w:r w:rsidRPr="00513B04">
        <w:rPr>
          <w:szCs w:val="24"/>
          <w:lang w:eastAsia="fr-FR" w:bidi="fr-FR"/>
        </w:rPr>
        <w:t>instant est la folie, que le paradoxe est la folie</w:t>
      </w:r>
      <w:r w:rsidRPr="00513B04">
        <w:t> ;</w:t>
      </w:r>
      <w:r w:rsidRPr="00513B04">
        <w:rPr>
          <w:szCs w:val="24"/>
          <w:lang w:eastAsia="fr-FR" w:bidi="fr-FR"/>
        </w:rPr>
        <w:t xml:space="preserve"> ce qui est l</w:t>
      </w:r>
      <w:r>
        <w:rPr>
          <w:szCs w:val="24"/>
          <w:lang w:eastAsia="fr-FR" w:bidi="fr-FR"/>
        </w:rPr>
        <w:t>’</w:t>
      </w:r>
      <w:r w:rsidRPr="00513B04">
        <w:rPr>
          <w:szCs w:val="24"/>
          <w:lang w:eastAsia="fr-FR" w:bidi="fr-FR"/>
        </w:rPr>
        <w:t>exigence du paradoxe</w:t>
      </w:r>
      <w:r w:rsidRPr="00513B04">
        <w:t> :</w:t>
      </w:r>
      <w:r w:rsidRPr="00513B04">
        <w:rPr>
          <w:szCs w:val="24"/>
          <w:lang w:eastAsia="fr-FR" w:bidi="fr-FR"/>
        </w:rPr>
        <w:t xml:space="preserve"> que l</w:t>
      </w:r>
      <w:r>
        <w:rPr>
          <w:szCs w:val="24"/>
          <w:lang w:eastAsia="fr-FR" w:bidi="fr-FR"/>
        </w:rPr>
        <w:t>’</w:t>
      </w:r>
      <w:r w:rsidRPr="00513B04">
        <w:rPr>
          <w:szCs w:val="24"/>
          <w:lang w:eastAsia="fr-FR" w:bidi="fr-FR"/>
        </w:rPr>
        <w:t>intelligence est [97] l</w:t>
      </w:r>
      <w:r>
        <w:rPr>
          <w:szCs w:val="24"/>
          <w:lang w:eastAsia="fr-FR" w:bidi="fr-FR"/>
        </w:rPr>
        <w:t>’</w:t>
      </w:r>
      <w:r w:rsidRPr="00513B04">
        <w:rPr>
          <w:szCs w:val="24"/>
          <w:lang w:eastAsia="fr-FR" w:bidi="fr-FR"/>
        </w:rPr>
        <w:t>absurde, mais qui, par une résonance, semble maintenant être exprimé par le scandale. Ou bien l</w:t>
      </w:r>
      <w:r>
        <w:rPr>
          <w:szCs w:val="24"/>
          <w:lang w:eastAsia="fr-FR" w:bidi="fr-FR"/>
        </w:rPr>
        <w:t>’</w:t>
      </w:r>
      <w:r w:rsidRPr="00513B04">
        <w:rPr>
          <w:szCs w:val="24"/>
          <w:lang w:eastAsia="fr-FR" w:bidi="fr-FR"/>
        </w:rPr>
        <w:t xml:space="preserve">instant doit toujours arriver, ce pourquoi on le </w:t>
      </w:r>
      <w:r w:rsidRPr="00046A86">
        <w:rPr>
          <w:i/>
          <w:iCs/>
        </w:rPr>
        <w:t>considère</w:t>
      </w:r>
      <w:r w:rsidRPr="00576DE0">
        <w:rPr>
          <w:szCs w:val="24"/>
          <w:lang w:eastAsia="fr-FR" w:bidi="fr-FR"/>
        </w:rPr>
        <w:t>,</w:t>
      </w:r>
      <w:r w:rsidRPr="00513B04">
        <w:rPr>
          <w:szCs w:val="24"/>
          <w:lang w:eastAsia="fr-FR" w:bidi="fr-FR"/>
        </w:rPr>
        <w:t xml:space="preserve"> et l</w:t>
      </w:r>
      <w:r>
        <w:rPr>
          <w:szCs w:val="24"/>
          <w:lang w:eastAsia="fr-FR" w:bidi="fr-FR"/>
        </w:rPr>
        <w:t>’</w:t>
      </w:r>
      <w:r w:rsidRPr="00513B04">
        <w:rPr>
          <w:szCs w:val="24"/>
          <w:lang w:eastAsia="fr-FR" w:bidi="fr-FR"/>
        </w:rPr>
        <w:t>instant doit être le considérable</w:t>
      </w:r>
      <w:r w:rsidRPr="00046A86">
        <w:rPr>
          <w:szCs w:val="24"/>
          <w:lang w:eastAsia="fr-FR" w:bidi="fr-FR"/>
        </w:rPr>
        <w:t> ;</w:t>
      </w:r>
      <w:r w:rsidRPr="00513B04">
        <w:rPr>
          <w:szCs w:val="24"/>
          <w:lang w:eastAsia="fr-FR" w:bidi="fr-FR"/>
        </w:rPr>
        <w:t xml:space="preserve"> mais le p</w:t>
      </w:r>
      <w:r w:rsidRPr="00513B04">
        <w:rPr>
          <w:szCs w:val="24"/>
          <w:lang w:eastAsia="fr-FR" w:bidi="fr-FR"/>
        </w:rPr>
        <w:t>a</w:t>
      </w:r>
      <w:r w:rsidRPr="00513B04">
        <w:rPr>
          <w:szCs w:val="24"/>
          <w:lang w:eastAsia="fr-FR" w:bidi="fr-FR"/>
        </w:rPr>
        <w:t>radoxe ayant fait de l</w:t>
      </w:r>
      <w:r>
        <w:rPr>
          <w:szCs w:val="24"/>
          <w:lang w:eastAsia="fr-FR" w:bidi="fr-FR"/>
        </w:rPr>
        <w:t>’</w:t>
      </w:r>
      <w:r w:rsidRPr="00513B04">
        <w:rPr>
          <w:szCs w:val="24"/>
          <w:lang w:eastAsia="fr-FR" w:bidi="fr-FR"/>
        </w:rPr>
        <w:t>intelligence l</w:t>
      </w:r>
      <w:r>
        <w:rPr>
          <w:szCs w:val="24"/>
          <w:lang w:eastAsia="fr-FR" w:bidi="fr-FR"/>
        </w:rPr>
        <w:t>’</w:t>
      </w:r>
      <w:r w:rsidRPr="00513B04">
        <w:rPr>
          <w:szCs w:val="24"/>
          <w:lang w:eastAsia="fr-FR" w:bidi="fr-FR"/>
        </w:rPr>
        <w:t>absurde, la considération qu</w:t>
      </w:r>
      <w:r>
        <w:rPr>
          <w:szCs w:val="24"/>
          <w:lang w:eastAsia="fr-FR" w:bidi="fr-FR"/>
        </w:rPr>
        <w:t>’</w:t>
      </w:r>
      <w:r w:rsidRPr="00513B04">
        <w:rPr>
          <w:szCs w:val="24"/>
          <w:lang w:eastAsia="fr-FR" w:bidi="fr-FR"/>
        </w:rPr>
        <w:t>on a pour l</w:t>
      </w:r>
      <w:r>
        <w:rPr>
          <w:szCs w:val="24"/>
          <w:lang w:eastAsia="fr-FR" w:bidi="fr-FR"/>
        </w:rPr>
        <w:t>’</w:t>
      </w:r>
      <w:r w:rsidRPr="00513B04">
        <w:rPr>
          <w:szCs w:val="24"/>
          <w:lang w:eastAsia="fr-FR" w:bidi="fr-FR"/>
        </w:rPr>
        <w:t>intelligence n</w:t>
      </w:r>
      <w:r>
        <w:rPr>
          <w:szCs w:val="24"/>
          <w:lang w:eastAsia="fr-FR" w:bidi="fr-FR"/>
        </w:rPr>
        <w:t>’</w:t>
      </w:r>
      <w:r w:rsidRPr="00513B04">
        <w:rPr>
          <w:szCs w:val="24"/>
          <w:lang w:eastAsia="fr-FR" w:bidi="fr-FR"/>
        </w:rPr>
        <w:t>est pas une pierre de touche.</w:t>
      </w:r>
    </w:p>
    <w:p w:rsidR="00EC7671" w:rsidRDefault="00EC7671" w:rsidP="00EC7671">
      <w:pPr>
        <w:spacing w:before="120" w:after="120"/>
        <w:jc w:val="both"/>
        <w:rPr>
          <w:szCs w:val="24"/>
          <w:lang w:eastAsia="fr-FR" w:bidi="fr-FR"/>
        </w:rPr>
      </w:pPr>
      <w:r w:rsidRPr="00513B04">
        <w:rPr>
          <w:szCs w:val="24"/>
          <w:lang w:eastAsia="fr-FR" w:bidi="fr-FR"/>
        </w:rPr>
        <w:t xml:space="preserve">Le scandale reste donc en dehors du paradoxe, parce que... </w:t>
      </w:r>
      <w:r w:rsidRPr="00046A86">
        <w:rPr>
          <w:i/>
          <w:iCs/>
        </w:rPr>
        <w:t>quia absurdum</w:t>
      </w:r>
      <w:r w:rsidRPr="00046A86">
        <w:rPr>
          <w:iCs/>
        </w:rPr>
        <w:t>.</w:t>
      </w:r>
      <w:r w:rsidRPr="00513B04">
        <w:rPr>
          <w:szCs w:val="24"/>
          <w:lang w:eastAsia="fr-FR" w:bidi="fr-FR"/>
        </w:rPr>
        <w:t xml:space="preserve"> Pourtant ce n</w:t>
      </w:r>
      <w:r>
        <w:rPr>
          <w:szCs w:val="24"/>
          <w:lang w:eastAsia="fr-FR" w:bidi="fr-FR"/>
        </w:rPr>
        <w:t>’</w:t>
      </w:r>
      <w:r w:rsidRPr="00513B04">
        <w:rPr>
          <w:szCs w:val="24"/>
          <w:lang w:eastAsia="fr-FR" w:bidi="fr-FR"/>
        </w:rPr>
        <w:t>est pas l</w:t>
      </w:r>
      <w:r>
        <w:rPr>
          <w:szCs w:val="24"/>
          <w:lang w:eastAsia="fr-FR" w:bidi="fr-FR"/>
        </w:rPr>
        <w:t>’</w:t>
      </w:r>
      <w:r w:rsidRPr="00513B04">
        <w:rPr>
          <w:szCs w:val="24"/>
          <w:lang w:eastAsia="fr-FR" w:bidi="fr-FR"/>
        </w:rPr>
        <w:t>intelligence qui l</w:t>
      </w:r>
      <w:r>
        <w:rPr>
          <w:szCs w:val="24"/>
          <w:lang w:eastAsia="fr-FR" w:bidi="fr-FR"/>
        </w:rPr>
        <w:t>’</w:t>
      </w:r>
      <w:r w:rsidRPr="00513B04">
        <w:rPr>
          <w:szCs w:val="24"/>
          <w:lang w:eastAsia="fr-FR" w:bidi="fr-FR"/>
        </w:rPr>
        <w:t>a découvert, pui</w:t>
      </w:r>
      <w:r w:rsidRPr="00513B04">
        <w:rPr>
          <w:szCs w:val="24"/>
          <w:lang w:eastAsia="fr-FR" w:bidi="fr-FR"/>
        </w:rPr>
        <w:t>s</w:t>
      </w:r>
      <w:r w:rsidRPr="00513B04">
        <w:rPr>
          <w:szCs w:val="24"/>
          <w:lang w:eastAsia="fr-FR" w:bidi="fr-FR"/>
        </w:rPr>
        <w:t>que c</w:t>
      </w:r>
      <w:r>
        <w:rPr>
          <w:szCs w:val="24"/>
          <w:lang w:eastAsia="fr-FR" w:bidi="fr-FR"/>
        </w:rPr>
        <w:t>’</w:t>
      </w:r>
      <w:r w:rsidRPr="00513B04">
        <w:rPr>
          <w:szCs w:val="24"/>
          <w:lang w:eastAsia="fr-FR" w:bidi="fr-FR"/>
        </w:rPr>
        <w:t>est au contraire le paradoxe, qui, maintenant, reçoit le témo</w:t>
      </w:r>
      <w:r w:rsidRPr="00513B04">
        <w:rPr>
          <w:szCs w:val="24"/>
          <w:lang w:eastAsia="fr-FR" w:bidi="fr-FR"/>
        </w:rPr>
        <w:t>i</w:t>
      </w:r>
      <w:r w:rsidRPr="00513B04">
        <w:rPr>
          <w:szCs w:val="24"/>
          <w:lang w:eastAsia="fr-FR" w:bidi="fr-FR"/>
        </w:rPr>
        <w:t>gnage du scandale. L</w:t>
      </w:r>
      <w:r>
        <w:rPr>
          <w:szCs w:val="24"/>
          <w:lang w:eastAsia="fr-FR" w:bidi="fr-FR"/>
        </w:rPr>
        <w:t>’</w:t>
      </w:r>
      <w:r w:rsidRPr="00513B04">
        <w:rPr>
          <w:szCs w:val="24"/>
          <w:lang w:eastAsia="fr-FR" w:bidi="fr-FR"/>
        </w:rPr>
        <w:t>intelligence dit que le paradoxe est l</w:t>
      </w:r>
      <w:r>
        <w:rPr>
          <w:szCs w:val="24"/>
          <w:lang w:eastAsia="fr-FR" w:bidi="fr-FR"/>
        </w:rPr>
        <w:t>’</w:t>
      </w:r>
      <w:r w:rsidRPr="00513B04">
        <w:rPr>
          <w:szCs w:val="24"/>
          <w:lang w:eastAsia="fr-FR" w:bidi="fr-FR"/>
        </w:rPr>
        <w:t>absurde, mais ce n</w:t>
      </w:r>
      <w:r>
        <w:rPr>
          <w:szCs w:val="24"/>
          <w:lang w:eastAsia="fr-FR" w:bidi="fr-FR"/>
        </w:rPr>
        <w:t>’</w:t>
      </w:r>
      <w:r w:rsidRPr="00513B04">
        <w:rPr>
          <w:szCs w:val="24"/>
          <w:lang w:eastAsia="fr-FR" w:bidi="fr-FR"/>
        </w:rPr>
        <w:t>est là qu</w:t>
      </w:r>
      <w:r>
        <w:rPr>
          <w:szCs w:val="24"/>
          <w:lang w:eastAsia="fr-FR" w:bidi="fr-FR"/>
        </w:rPr>
        <w:t>’</w:t>
      </w:r>
      <w:r w:rsidRPr="00513B04">
        <w:rPr>
          <w:szCs w:val="24"/>
          <w:lang w:eastAsia="fr-FR" w:bidi="fr-FR"/>
        </w:rPr>
        <w:t xml:space="preserve">une simagrée puisque le paradoxe est, comme on sait, le paradoxe </w:t>
      </w:r>
      <w:r w:rsidRPr="00046A86">
        <w:rPr>
          <w:i/>
          <w:iCs/>
        </w:rPr>
        <w:t>quia absurdum</w:t>
      </w:r>
      <w:r>
        <w:rPr>
          <w:iCs/>
        </w:rPr>
        <w:t> </w:t>
      </w:r>
      <w:r w:rsidRPr="009951A6">
        <w:rPr>
          <w:rStyle w:val="Appelnotedebasdep"/>
          <w:iCs/>
          <w:szCs w:val="24"/>
          <w:lang w:eastAsia="fr-FR" w:bidi="fr-FR"/>
        </w:rPr>
        <w:footnoteReference w:id="76"/>
      </w:r>
      <w:r w:rsidRPr="00576DE0">
        <w:rPr>
          <w:szCs w:val="24"/>
          <w:lang w:eastAsia="fr-FR" w:bidi="fr-FR"/>
        </w:rPr>
        <w:t xml:space="preserve">. </w:t>
      </w:r>
      <w:r w:rsidRPr="00513B04">
        <w:rPr>
          <w:szCs w:val="24"/>
          <w:lang w:eastAsia="fr-FR" w:bidi="fr-FR"/>
        </w:rPr>
        <w:t>Le scandale reste en dehors du paradoxe et conserve la vraisemblance, tandis que le par</w:t>
      </w:r>
      <w:r w:rsidRPr="00513B04">
        <w:rPr>
          <w:szCs w:val="24"/>
          <w:lang w:eastAsia="fr-FR" w:bidi="fr-FR"/>
        </w:rPr>
        <w:t>a</w:t>
      </w:r>
      <w:r w:rsidRPr="00513B04">
        <w:rPr>
          <w:szCs w:val="24"/>
          <w:lang w:eastAsia="fr-FR" w:bidi="fr-FR"/>
        </w:rPr>
        <w:t>doxe est le comble de l</w:t>
      </w:r>
      <w:r>
        <w:rPr>
          <w:szCs w:val="24"/>
          <w:lang w:eastAsia="fr-FR" w:bidi="fr-FR"/>
        </w:rPr>
        <w:t>’</w:t>
      </w:r>
      <w:r w:rsidRPr="00513B04">
        <w:rPr>
          <w:szCs w:val="24"/>
          <w:lang w:eastAsia="fr-FR" w:bidi="fr-FR"/>
        </w:rPr>
        <w:t>invraisemblable. Ce n</w:t>
      </w:r>
      <w:r>
        <w:rPr>
          <w:szCs w:val="24"/>
          <w:lang w:eastAsia="fr-FR" w:bidi="fr-FR"/>
        </w:rPr>
        <w:t>’</w:t>
      </w:r>
      <w:r w:rsidRPr="00513B04">
        <w:rPr>
          <w:szCs w:val="24"/>
          <w:lang w:eastAsia="fr-FR" w:bidi="fr-FR"/>
        </w:rPr>
        <w:t>est pas non plus l</w:t>
      </w:r>
      <w:r>
        <w:rPr>
          <w:szCs w:val="24"/>
          <w:lang w:eastAsia="fr-FR" w:bidi="fr-FR"/>
        </w:rPr>
        <w:t>’</w:t>
      </w:r>
      <w:r w:rsidRPr="00513B04">
        <w:rPr>
          <w:szCs w:val="24"/>
          <w:lang w:eastAsia="fr-FR" w:bidi="fr-FR"/>
        </w:rPr>
        <w:t>intelligence qui découvre cela, elle ne fait, si étrange que cela puisse paraître, qu</w:t>
      </w:r>
      <w:r>
        <w:rPr>
          <w:szCs w:val="24"/>
          <w:lang w:eastAsia="fr-FR" w:bidi="fr-FR"/>
        </w:rPr>
        <w:t>’</w:t>
      </w:r>
      <w:r w:rsidRPr="00513B04">
        <w:rPr>
          <w:szCs w:val="24"/>
          <w:lang w:eastAsia="fr-FR" w:bidi="fr-FR"/>
        </w:rPr>
        <w:t>abonder dans le sens du paradoxe</w:t>
      </w:r>
      <w:r w:rsidRPr="00513B04">
        <w:t> ;</w:t>
      </w:r>
      <w:r w:rsidRPr="00513B04">
        <w:rPr>
          <w:szCs w:val="24"/>
          <w:lang w:eastAsia="fr-FR" w:bidi="fr-FR"/>
        </w:rPr>
        <w:t xml:space="preserve"> car le paradoxe dit lui-même</w:t>
      </w:r>
      <w:r w:rsidRPr="00513B04">
        <w:t> :</w:t>
      </w:r>
      <w:r w:rsidRPr="00513B04">
        <w:rPr>
          <w:szCs w:val="24"/>
          <w:lang w:eastAsia="fr-FR" w:bidi="fr-FR"/>
        </w:rPr>
        <w:t xml:space="preserve"> comédies, romans et mensonges doivent être vraisemblables</w:t>
      </w:r>
      <w:r w:rsidRPr="00513B04">
        <w:t> ;</w:t>
      </w:r>
      <w:r w:rsidRPr="00513B04">
        <w:rPr>
          <w:szCs w:val="24"/>
          <w:lang w:eastAsia="fr-FR" w:bidi="fr-FR"/>
        </w:rPr>
        <w:t xml:space="preserve"> mais moi, comment pourrais-je l</w:t>
      </w:r>
      <w:r>
        <w:rPr>
          <w:szCs w:val="24"/>
          <w:lang w:eastAsia="fr-FR" w:bidi="fr-FR"/>
        </w:rPr>
        <w:t>’</w:t>
      </w:r>
      <w:r w:rsidRPr="00513B04">
        <w:rPr>
          <w:szCs w:val="24"/>
          <w:lang w:eastAsia="fr-FR" w:bidi="fr-FR"/>
        </w:rPr>
        <w:t>être</w:t>
      </w:r>
      <w:r w:rsidRPr="00513B04">
        <w:t> ?</w:t>
      </w:r>
      <w:r w:rsidRPr="00513B04">
        <w:rPr>
          <w:szCs w:val="24"/>
          <w:lang w:eastAsia="fr-FR" w:bidi="fr-FR"/>
        </w:rPr>
        <w:t xml:space="preserve"> Le scandale reste en dehors du p</w:t>
      </w:r>
      <w:r w:rsidRPr="00513B04">
        <w:rPr>
          <w:szCs w:val="24"/>
          <w:lang w:eastAsia="fr-FR" w:bidi="fr-FR"/>
        </w:rPr>
        <w:t>a</w:t>
      </w:r>
      <w:r w:rsidRPr="00513B04">
        <w:rPr>
          <w:szCs w:val="24"/>
          <w:lang w:eastAsia="fr-FR" w:bidi="fr-FR"/>
        </w:rPr>
        <w:t>radoxe, quoi de merveilleux à cela puisque le paradoxe est le prod</w:t>
      </w:r>
      <w:r w:rsidRPr="00513B04">
        <w:rPr>
          <w:szCs w:val="24"/>
          <w:lang w:eastAsia="fr-FR" w:bidi="fr-FR"/>
        </w:rPr>
        <w:t>i</w:t>
      </w:r>
      <w:r w:rsidRPr="00513B04">
        <w:rPr>
          <w:szCs w:val="24"/>
          <w:lang w:eastAsia="fr-FR" w:bidi="fr-FR"/>
        </w:rPr>
        <w:t>ge</w:t>
      </w:r>
      <w:r w:rsidRPr="00513B04">
        <w:t> ?</w:t>
      </w:r>
      <w:r w:rsidRPr="00513B04">
        <w:rPr>
          <w:szCs w:val="24"/>
          <w:lang w:eastAsia="fr-FR" w:bidi="fr-FR"/>
        </w:rPr>
        <w:t xml:space="preserve"> Cela, l</w:t>
      </w:r>
      <w:r>
        <w:rPr>
          <w:szCs w:val="24"/>
          <w:lang w:eastAsia="fr-FR" w:bidi="fr-FR"/>
        </w:rPr>
        <w:t>’</w:t>
      </w:r>
      <w:r w:rsidRPr="00513B04">
        <w:rPr>
          <w:szCs w:val="24"/>
          <w:lang w:eastAsia="fr-FR" w:bidi="fr-FR"/>
        </w:rPr>
        <w:t>intelligence ne l</w:t>
      </w:r>
      <w:r>
        <w:rPr>
          <w:szCs w:val="24"/>
          <w:lang w:eastAsia="fr-FR" w:bidi="fr-FR"/>
        </w:rPr>
        <w:t>’</w:t>
      </w:r>
      <w:r w:rsidRPr="00513B04">
        <w:rPr>
          <w:szCs w:val="24"/>
          <w:lang w:eastAsia="fr-FR" w:bidi="fr-FR"/>
        </w:rPr>
        <w:t>a pas découvert, au contraire, c</w:t>
      </w:r>
      <w:r>
        <w:rPr>
          <w:szCs w:val="24"/>
          <w:lang w:eastAsia="fr-FR" w:bidi="fr-FR"/>
        </w:rPr>
        <w:t>’</w:t>
      </w:r>
      <w:r w:rsidRPr="00513B04">
        <w:rPr>
          <w:szCs w:val="24"/>
          <w:lang w:eastAsia="fr-FR" w:bidi="fr-FR"/>
        </w:rPr>
        <w:t>est le p</w:t>
      </w:r>
      <w:r w:rsidRPr="00513B04">
        <w:rPr>
          <w:szCs w:val="24"/>
          <w:lang w:eastAsia="fr-FR" w:bidi="fr-FR"/>
        </w:rPr>
        <w:t>a</w:t>
      </w:r>
      <w:r w:rsidRPr="00513B04">
        <w:rPr>
          <w:szCs w:val="24"/>
          <w:lang w:eastAsia="fr-FR" w:bidi="fr-FR"/>
        </w:rPr>
        <w:t>radoxe qui l</w:t>
      </w:r>
      <w:r>
        <w:rPr>
          <w:szCs w:val="24"/>
          <w:lang w:eastAsia="fr-FR" w:bidi="fr-FR"/>
        </w:rPr>
        <w:t>’</w:t>
      </w:r>
      <w:r w:rsidRPr="00513B04">
        <w:rPr>
          <w:szCs w:val="24"/>
          <w:lang w:eastAsia="fr-FR" w:bidi="fr-FR"/>
        </w:rPr>
        <w:t>a mise sur la sellette et qui lui répond</w:t>
      </w:r>
      <w:r w:rsidRPr="00513B04">
        <w:t> :</w:t>
      </w:r>
      <w:r w:rsidRPr="00513B04">
        <w:rPr>
          <w:szCs w:val="24"/>
          <w:lang w:eastAsia="fr-FR" w:bidi="fr-FR"/>
        </w:rPr>
        <w:t xml:space="preserve"> eh bien, ce dont tu t</w:t>
      </w:r>
      <w:r>
        <w:rPr>
          <w:szCs w:val="24"/>
          <w:lang w:eastAsia="fr-FR" w:bidi="fr-FR"/>
        </w:rPr>
        <w:t>’</w:t>
      </w:r>
      <w:r w:rsidRPr="00513B04">
        <w:rPr>
          <w:szCs w:val="24"/>
          <w:lang w:eastAsia="fr-FR" w:bidi="fr-FR"/>
        </w:rPr>
        <w:t>étonnes est exactement comme tu dis, et ce qui est étonnant, c</w:t>
      </w:r>
      <w:r>
        <w:rPr>
          <w:szCs w:val="24"/>
          <w:lang w:eastAsia="fr-FR" w:bidi="fr-FR"/>
        </w:rPr>
        <w:t>’</w:t>
      </w:r>
      <w:r w:rsidRPr="00513B04">
        <w:rPr>
          <w:szCs w:val="24"/>
          <w:lang w:eastAsia="fr-FR" w:bidi="fr-FR"/>
        </w:rPr>
        <w:t>est que tu croies que c</w:t>
      </w:r>
      <w:r>
        <w:rPr>
          <w:szCs w:val="24"/>
          <w:lang w:eastAsia="fr-FR" w:bidi="fr-FR"/>
        </w:rPr>
        <w:t>’</w:t>
      </w:r>
      <w:r w:rsidRPr="00513B04">
        <w:rPr>
          <w:szCs w:val="24"/>
          <w:lang w:eastAsia="fr-FR" w:bidi="fr-FR"/>
        </w:rPr>
        <w:t>est une objection</w:t>
      </w:r>
      <w:r w:rsidRPr="00513B04">
        <w:t> ;</w:t>
      </w:r>
      <w:r w:rsidRPr="00513B04">
        <w:rPr>
          <w:szCs w:val="24"/>
          <w:lang w:eastAsia="fr-FR" w:bidi="fr-FR"/>
        </w:rPr>
        <w:t xml:space="preserve"> mais la vérité dans la bouche d</w:t>
      </w:r>
      <w:r>
        <w:rPr>
          <w:szCs w:val="24"/>
          <w:lang w:eastAsia="fr-FR" w:bidi="fr-FR"/>
        </w:rPr>
        <w:t>’</w:t>
      </w:r>
      <w:r w:rsidRPr="00513B04">
        <w:rPr>
          <w:szCs w:val="24"/>
          <w:lang w:eastAsia="fr-FR" w:bidi="fr-FR"/>
        </w:rPr>
        <w:t>un hypocrite m</w:t>
      </w:r>
      <w:r>
        <w:rPr>
          <w:szCs w:val="24"/>
          <w:lang w:eastAsia="fr-FR" w:bidi="fr-FR"/>
        </w:rPr>
        <w:t>’</w:t>
      </w:r>
      <w:r w:rsidRPr="00513B04">
        <w:rPr>
          <w:szCs w:val="24"/>
          <w:lang w:eastAsia="fr-FR" w:bidi="fr-FR"/>
        </w:rPr>
        <w:t>est plus chère que dans celle d</w:t>
      </w:r>
      <w:r>
        <w:rPr>
          <w:szCs w:val="24"/>
          <w:lang w:eastAsia="fr-FR" w:bidi="fr-FR"/>
        </w:rPr>
        <w:t>’</w:t>
      </w:r>
      <w:r w:rsidRPr="00513B04">
        <w:rPr>
          <w:szCs w:val="24"/>
          <w:lang w:eastAsia="fr-FR" w:bidi="fr-FR"/>
        </w:rPr>
        <w:t>un ange ou d</w:t>
      </w:r>
      <w:r>
        <w:rPr>
          <w:szCs w:val="24"/>
          <w:lang w:eastAsia="fr-FR" w:bidi="fr-FR"/>
        </w:rPr>
        <w:t>’</w:t>
      </w:r>
      <w:r w:rsidRPr="00513B04">
        <w:rPr>
          <w:szCs w:val="24"/>
          <w:lang w:eastAsia="fr-FR" w:bidi="fr-FR"/>
        </w:rPr>
        <w:t>un ap</w:t>
      </w:r>
      <w:r w:rsidRPr="00513B04">
        <w:rPr>
          <w:szCs w:val="24"/>
          <w:lang w:eastAsia="fr-FR" w:bidi="fr-FR"/>
        </w:rPr>
        <w:t>ô</w:t>
      </w:r>
      <w:r w:rsidRPr="00513B04">
        <w:rPr>
          <w:szCs w:val="24"/>
          <w:lang w:eastAsia="fr-FR" w:bidi="fr-FR"/>
        </w:rPr>
        <w:t>tre. Quand l</w:t>
      </w:r>
      <w:r>
        <w:rPr>
          <w:szCs w:val="24"/>
          <w:lang w:eastAsia="fr-FR" w:bidi="fr-FR"/>
        </w:rPr>
        <w:t>’</w:t>
      </w:r>
      <w:r w:rsidRPr="00513B04">
        <w:rPr>
          <w:szCs w:val="24"/>
          <w:lang w:eastAsia="fr-FR" w:bidi="fr-FR"/>
        </w:rPr>
        <w:t>intelligence se targue de sa splendeur en se comparant avec le paradoxe si vil et méprisable, ce n</w:t>
      </w:r>
      <w:r>
        <w:rPr>
          <w:szCs w:val="24"/>
          <w:lang w:eastAsia="fr-FR" w:bidi="fr-FR"/>
        </w:rPr>
        <w:t>’</w:t>
      </w:r>
      <w:r w:rsidRPr="00513B04">
        <w:rPr>
          <w:szCs w:val="24"/>
          <w:lang w:eastAsia="fr-FR" w:bidi="fr-FR"/>
        </w:rPr>
        <w:t>est pas elle qui l</w:t>
      </w:r>
      <w:r>
        <w:rPr>
          <w:szCs w:val="24"/>
          <w:lang w:eastAsia="fr-FR" w:bidi="fr-FR"/>
        </w:rPr>
        <w:t>’</w:t>
      </w:r>
      <w:r w:rsidRPr="00513B04">
        <w:rPr>
          <w:szCs w:val="24"/>
          <w:lang w:eastAsia="fr-FR" w:bidi="fr-FR"/>
        </w:rPr>
        <w:t>a déco</w:t>
      </w:r>
      <w:r w:rsidRPr="00513B04">
        <w:rPr>
          <w:szCs w:val="24"/>
          <w:lang w:eastAsia="fr-FR" w:bidi="fr-FR"/>
        </w:rPr>
        <w:t>u</w:t>
      </w:r>
      <w:r w:rsidRPr="00513B04">
        <w:rPr>
          <w:szCs w:val="24"/>
          <w:lang w:eastAsia="fr-FR" w:bidi="fr-FR"/>
        </w:rPr>
        <w:t>vert, mais c</w:t>
      </w:r>
      <w:r>
        <w:rPr>
          <w:szCs w:val="24"/>
          <w:lang w:eastAsia="fr-FR" w:bidi="fr-FR"/>
        </w:rPr>
        <w:t>’</w:t>
      </w:r>
      <w:r w:rsidRPr="00513B04">
        <w:rPr>
          <w:szCs w:val="24"/>
          <w:lang w:eastAsia="fr-FR" w:bidi="fr-FR"/>
        </w:rPr>
        <w:t>est le paradoxe lui-même qui lai</w:t>
      </w:r>
      <w:r w:rsidRPr="00513B04">
        <w:rPr>
          <w:szCs w:val="24"/>
          <w:lang w:eastAsia="fr-FR" w:bidi="fr-FR"/>
        </w:rPr>
        <w:t>s</w:t>
      </w:r>
      <w:r w:rsidRPr="00513B04">
        <w:rPr>
          <w:szCs w:val="24"/>
          <w:lang w:eastAsia="fr-FR" w:bidi="fr-FR"/>
        </w:rPr>
        <w:t>se à l</w:t>
      </w:r>
      <w:r>
        <w:rPr>
          <w:szCs w:val="24"/>
          <w:lang w:eastAsia="fr-FR" w:bidi="fr-FR"/>
        </w:rPr>
        <w:t>’</w:t>
      </w:r>
      <w:r w:rsidRPr="00513B04">
        <w:rPr>
          <w:szCs w:val="24"/>
          <w:lang w:eastAsia="fr-FR" w:bidi="fr-FR"/>
        </w:rPr>
        <w:t xml:space="preserve">intelligence tout le splendide, même les péchés splendides </w:t>
      </w:r>
      <w:r w:rsidRPr="00046A86">
        <w:rPr>
          <w:iCs/>
        </w:rPr>
        <w:t>(</w:t>
      </w:r>
      <w:r w:rsidRPr="00046A86">
        <w:rPr>
          <w:i/>
          <w:iCs/>
        </w:rPr>
        <w:t>vitia splendida</w:t>
      </w:r>
      <w:r>
        <w:rPr>
          <w:iCs/>
        </w:rPr>
        <w:t> </w:t>
      </w:r>
      <w:r w:rsidRPr="009951A6">
        <w:rPr>
          <w:rStyle w:val="Appelnotedebasdep"/>
          <w:iCs/>
          <w:szCs w:val="24"/>
          <w:lang w:eastAsia="fr-FR" w:bidi="fr-FR"/>
        </w:rPr>
        <w:footnoteReference w:id="77"/>
      </w:r>
      <w:r w:rsidRPr="00576DE0">
        <w:rPr>
          <w:szCs w:val="24"/>
          <w:lang w:eastAsia="fr-FR" w:bidi="fr-FR"/>
        </w:rPr>
        <w:t>).</w:t>
      </w:r>
      <w:r w:rsidRPr="00513B04">
        <w:rPr>
          <w:szCs w:val="24"/>
          <w:lang w:eastAsia="fr-FR" w:bidi="fr-FR"/>
        </w:rPr>
        <w:t xml:space="preserve"> Quand l</w:t>
      </w:r>
      <w:r>
        <w:rPr>
          <w:szCs w:val="24"/>
          <w:lang w:eastAsia="fr-FR" w:bidi="fr-FR"/>
        </w:rPr>
        <w:t>’</w:t>
      </w:r>
      <w:r w:rsidRPr="00513B04">
        <w:rPr>
          <w:szCs w:val="24"/>
          <w:lang w:eastAsia="fr-FR" w:bidi="fr-FR"/>
        </w:rPr>
        <w:t>intelligence veut prendre le par</w:t>
      </w:r>
      <w:r w:rsidRPr="00513B04">
        <w:rPr>
          <w:szCs w:val="24"/>
          <w:lang w:eastAsia="fr-FR" w:bidi="fr-FR"/>
        </w:rPr>
        <w:t>a</w:t>
      </w:r>
      <w:r w:rsidRPr="00513B04">
        <w:rPr>
          <w:szCs w:val="24"/>
          <w:lang w:eastAsia="fr-FR" w:bidi="fr-FR"/>
        </w:rPr>
        <w:t>doxe en pitié et l</w:t>
      </w:r>
      <w:r>
        <w:rPr>
          <w:szCs w:val="24"/>
          <w:lang w:eastAsia="fr-FR" w:bidi="fr-FR"/>
        </w:rPr>
        <w:t>’</w:t>
      </w:r>
      <w:r w:rsidRPr="00513B04">
        <w:rPr>
          <w:szCs w:val="24"/>
          <w:lang w:eastAsia="fr-FR" w:bidi="fr-FR"/>
        </w:rPr>
        <w:t>aider à s</w:t>
      </w:r>
      <w:r>
        <w:rPr>
          <w:szCs w:val="24"/>
          <w:lang w:eastAsia="fr-FR" w:bidi="fr-FR"/>
        </w:rPr>
        <w:t>’</w:t>
      </w:r>
      <w:r w:rsidRPr="00513B04">
        <w:rPr>
          <w:szCs w:val="24"/>
          <w:lang w:eastAsia="fr-FR" w:bidi="fr-FR"/>
        </w:rPr>
        <w:t xml:space="preserve">expliquer, le paradoxe </w:t>
      </w:r>
      <w:r w:rsidRPr="00513B04">
        <w:rPr>
          <w:lang w:eastAsia="fr-FR" w:bidi="fr-FR"/>
        </w:rPr>
        <w:t xml:space="preserve">[98] </w:t>
      </w:r>
      <w:r w:rsidRPr="00513B04">
        <w:rPr>
          <w:szCs w:val="24"/>
          <w:lang w:eastAsia="fr-FR" w:bidi="fr-FR"/>
        </w:rPr>
        <w:t>ne se laisse pas faire sans doute, mais trouve dans l</w:t>
      </w:r>
      <w:r>
        <w:rPr>
          <w:szCs w:val="24"/>
          <w:lang w:eastAsia="fr-FR" w:bidi="fr-FR"/>
        </w:rPr>
        <w:t>’</w:t>
      </w:r>
      <w:r w:rsidRPr="00513B04">
        <w:rPr>
          <w:szCs w:val="24"/>
          <w:lang w:eastAsia="fr-FR" w:bidi="fr-FR"/>
        </w:rPr>
        <w:t>ordre qu</w:t>
      </w:r>
      <w:r>
        <w:rPr>
          <w:szCs w:val="24"/>
          <w:lang w:eastAsia="fr-FR" w:bidi="fr-FR"/>
        </w:rPr>
        <w:t>’</w:t>
      </w:r>
      <w:r w:rsidRPr="00513B04">
        <w:rPr>
          <w:szCs w:val="24"/>
          <w:lang w:eastAsia="fr-FR" w:bidi="fr-FR"/>
        </w:rPr>
        <w:t>elle agisse de la sorte</w:t>
      </w:r>
      <w:r w:rsidRPr="00513B04">
        <w:t> ;</w:t>
      </w:r>
      <w:r w:rsidRPr="00513B04">
        <w:rPr>
          <w:szCs w:val="24"/>
          <w:lang w:eastAsia="fr-FR" w:bidi="fr-FR"/>
        </w:rPr>
        <w:t xml:space="preserve"> nos philosophes ne sont-ils pas là en effet pour rendre triviales et qu</w:t>
      </w:r>
      <w:r w:rsidRPr="00513B04">
        <w:rPr>
          <w:szCs w:val="24"/>
          <w:lang w:eastAsia="fr-FR" w:bidi="fr-FR"/>
        </w:rPr>
        <w:t>o</w:t>
      </w:r>
      <w:r w:rsidRPr="00513B04">
        <w:rPr>
          <w:szCs w:val="24"/>
          <w:lang w:eastAsia="fr-FR" w:bidi="fr-FR"/>
        </w:rPr>
        <w:t>tidiennes les choses surnaturelles</w:t>
      </w:r>
      <w:r w:rsidRPr="00513B04">
        <w:t> ?</w:t>
      </w:r>
      <w:r w:rsidRPr="00513B04">
        <w:rPr>
          <w:szCs w:val="24"/>
          <w:lang w:eastAsia="fr-FR" w:bidi="fr-FR"/>
        </w:rPr>
        <w:t xml:space="preserve"> Quand l</w:t>
      </w:r>
      <w:r>
        <w:rPr>
          <w:szCs w:val="24"/>
          <w:lang w:eastAsia="fr-FR" w:bidi="fr-FR"/>
        </w:rPr>
        <w:t>’</w:t>
      </w:r>
      <w:r w:rsidRPr="00513B04">
        <w:rPr>
          <w:szCs w:val="24"/>
          <w:lang w:eastAsia="fr-FR" w:bidi="fr-FR"/>
        </w:rPr>
        <w:t>intelligence ne peut se faire e</w:t>
      </w:r>
      <w:r w:rsidRPr="00513B04">
        <w:rPr>
          <w:szCs w:val="24"/>
          <w:lang w:eastAsia="fr-FR" w:bidi="fr-FR"/>
        </w:rPr>
        <w:t>n</w:t>
      </w:r>
      <w:r w:rsidRPr="00513B04">
        <w:rPr>
          <w:szCs w:val="24"/>
          <w:lang w:eastAsia="fr-FR" w:bidi="fr-FR"/>
        </w:rPr>
        <w:t>trer le paradoxe dans la tête, ce n</w:t>
      </w:r>
      <w:r>
        <w:rPr>
          <w:szCs w:val="24"/>
          <w:lang w:eastAsia="fr-FR" w:bidi="fr-FR"/>
        </w:rPr>
        <w:t>’</w:t>
      </w:r>
      <w:r w:rsidRPr="00513B04">
        <w:rPr>
          <w:szCs w:val="24"/>
          <w:lang w:eastAsia="fr-FR" w:bidi="fr-FR"/>
        </w:rPr>
        <w:t>est pas l</w:t>
      </w:r>
      <w:r>
        <w:rPr>
          <w:szCs w:val="24"/>
          <w:lang w:eastAsia="fr-FR" w:bidi="fr-FR"/>
        </w:rPr>
        <w:t>’</w:t>
      </w:r>
      <w:r w:rsidRPr="00513B04">
        <w:rPr>
          <w:szCs w:val="24"/>
          <w:lang w:eastAsia="fr-FR" w:bidi="fr-FR"/>
        </w:rPr>
        <w:t>intelligence qui l</w:t>
      </w:r>
      <w:r>
        <w:rPr>
          <w:szCs w:val="24"/>
          <w:lang w:eastAsia="fr-FR" w:bidi="fr-FR"/>
        </w:rPr>
        <w:t>’</w:t>
      </w:r>
      <w:r w:rsidRPr="00513B04">
        <w:rPr>
          <w:szCs w:val="24"/>
          <w:lang w:eastAsia="fr-FR" w:bidi="fr-FR"/>
        </w:rPr>
        <w:t>a trouvé mais le paradoxe lui-même, qui était assez paradoxal pour ne pas hésiter à traiter l</w:t>
      </w:r>
      <w:r>
        <w:rPr>
          <w:szCs w:val="24"/>
          <w:lang w:eastAsia="fr-FR" w:bidi="fr-FR"/>
        </w:rPr>
        <w:t>’</w:t>
      </w:r>
      <w:r w:rsidRPr="00513B04">
        <w:rPr>
          <w:szCs w:val="24"/>
          <w:lang w:eastAsia="fr-FR" w:bidi="fr-FR"/>
        </w:rPr>
        <w:t>intelligence de lourdaude et d</w:t>
      </w:r>
      <w:r>
        <w:rPr>
          <w:szCs w:val="24"/>
          <w:lang w:eastAsia="fr-FR" w:bidi="fr-FR"/>
        </w:rPr>
        <w:t>’</w:t>
      </w:r>
      <w:r w:rsidRPr="00513B04">
        <w:rPr>
          <w:szCs w:val="24"/>
          <w:lang w:eastAsia="fr-FR" w:bidi="fr-FR"/>
        </w:rPr>
        <w:t>empotée, qui peut tout au plus dire oui et non sur la même chose, ce qui n</w:t>
      </w:r>
      <w:r>
        <w:rPr>
          <w:szCs w:val="24"/>
          <w:lang w:eastAsia="fr-FR" w:bidi="fr-FR"/>
        </w:rPr>
        <w:t>’</w:t>
      </w:r>
      <w:r w:rsidRPr="00513B04">
        <w:rPr>
          <w:szCs w:val="24"/>
          <w:lang w:eastAsia="fr-FR" w:bidi="fr-FR"/>
        </w:rPr>
        <w:t>est pas de bonne théologie. Il en est de même avec le scandale. Tout ce qu</w:t>
      </w:r>
      <w:r>
        <w:rPr>
          <w:szCs w:val="24"/>
          <w:lang w:eastAsia="fr-FR" w:bidi="fr-FR"/>
        </w:rPr>
        <w:t>’</w:t>
      </w:r>
      <w:r w:rsidRPr="00513B04">
        <w:rPr>
          <w:szCs w:val="24"/>
          <w:lang w:eastAsia="fr-FR" w:bidi="fr-FR"/>
        </w:rPr>
        <w:t>il dit du paradoxe, c</w:t>
      </w:r>
      <w:r>
        <w:rPr>
          <w:szCs w:val="24"/>
          <w:lang w:eastAsia="fr-FR" w:bidi="fr-FR"/>
        </w:rPr>
        <w:t>’</w:t>
      </w:r>
      <w:r w:rsidRPr="00513B04">
        <w:rPr>
          <w:szCs w:val="24"/>
          <w:lang w:eastAsia="fr-FR" w:bidi="fr-FR"/>
        </w:rPr>
        <w:t>est de celui-ci qu</w:t>
      </w:r>
      <w:r>
        <w:rPr>
          <w:szCs w:val="24"/>
          <w:lang w:eastAsia="fr-FR" w:bidi="fr-FR"/>
        </w:rPr>
        <w:t>’</w:t>
      </w:r>
      <w:r w:rsidRPr="00513B04">
        <w:rPr>
          <w:szCs w:val="24"/>
          <w:lang w:eastAsia="fr-FR" w:bidi="fr-FR"/>
        </w:rPr>
        <w:t>il le tient, même si, profitant d</w:t>
      </w:r>
      <w:r>
        <w:rPr>
          <w:szCs w:val="24"/>
          <w:lang w:eastAsia="fr-FR" w:bidi="fr-FR"/>
        </w:rPr>
        <w:t>’</w:t>
      </w:r>
      <w:r w:rsidRPr="00513B04">
        <w:rPr>
          <w:szCs w:val="24"/>
          <w:lang w:eastAsia="fr-FR" w:bidi="fr-FR"/>
        </w:rPr>
        <w:t>une illusion acoustique, il prétend l</w:t>
      </w:r>
      <w:r>
        <w:rPr>
          <w:szCs w:val="24"/>
          <w:lang w:eastAsia="fr-FR" w:bidi="fr-FR"/>
        </w:rPr>
        <w:t>’</w:t>
      </w:r>
      <w:r w:rsidRPr="00513B04">
        <w:rPr>
          <w:szCs w:val="24"/>
          <w:lang w:eastAsia="fr-FR" w:bidi="fr-FR"/>
        </w:rPr>
        <w:t>avoir déco</w:t>
      </w:r>
      <w:r w:rsidRPr="00513B04">
        <w:rPr>
          <w:szCs w:val="24"/>
          <w:lang w:eastAsia="fr-FR" w:bidi="fr-FR"/>
        </w:rPr>
        <w:t>u</w:t>
      </w:r>
      <w:r w:rsidRPr="00513B04">
        <w:rPr>
          <w:szCs w:val="24"/>
          <w:lang w:eastAsia="fr-FR" w:bidi="fr-FR"/>
        </w:rPr>
        <w:t>vert lui-même.</w:t>
      </w:r>
    </w:p>
    <w:p w:rsidR="00EC7671" w:rsidRPr="00513B04" w:rsidRDefault="00EC7671" w:rsidP="00EC7671">
      <w:pPr>
        <w:spacing w:before="120" w:after="120"/>
        <w:jc w:val="both"/>
      </w:pPr>
    </w:p>
    <w:p w:rsidR="00EC7671" w:rsidRPr="00513B04" w:rsidRDefault="00EC7671" w:rsidP="00EC7671">
      <w:pPr>
        <w:spacing w:before="120" w:after="120"/>
        <w:jc w:val="both"/>
        <w:rPr>
          <w:lang w:eastAsia="fr-FR" w:bidi="fr-FR"/>
        </w:rPr>
      </w:pPr>
      <w:r w:rsidRPr="00513B04">
        <w:rPr>
          <w:szCs w:val="24"/>
          <w:lang w:eastAsia="fr-FR" w:bidi="fr-FR"/>
        </w:rPr>
        <w:t>Mais quelqu</w:t>
      </w:r>
      <w:r>
        <w:rPr>
          <w:szCs w:val="24"/>
          <w:lang w:eastAsia="fr-FR" w:bidi="fr-FR"/>
        </w:rPr>
        <w:t>’</w:t>
      </w:r>
      <w:r w:rsidRPr="00513B04">
        <w:rPr>
          <w:szCs w:val="24"/>
          <w:lang w:eastAsia="fr-FR" w:bidi="fr-FR"/>
        </w:rPr>
        <w:t>un dira peut-être</w:t>
      </w:r>
      <w:r w:rsidRPr="00513B04">
        <w:t> :</w:t>
      </w:r>
      <w:r w:rsidRPr="00513B04">
        <w:rPr>
          <w:szCs w:val="24"/>
          <w:lang w:eastAsia="fr-FR" w:bidi="fr-FR"/>
        </w:rPr>
        <w:t xml:space="preserve"> </w:t>
      </w:r>
      <w:r w:rsidRPr="00513B04">
        <w:t>« </w:t>
      </w:r>
      <w:r w:rsidRPr="00513B04">
        <w:rPr>
          <w:szCs w:val="24"/>
          <w:lang w:eastAsia="fr-FR" w:bidi="fr-FR"/>
        </w:rPr>
        <w:t>Cela devient vraiment ennuyeux avec toi</w:t>
      </w:r>
      <w:r w:rsidRPr="00513B04">
        <w:t> ;</w:t>
      </w:r>
      <w:r w:rsidRPr="00513B04">
        <w:rPr>
          <w:szCs w:val="24"/>
          <w:lang w:eastAsia="fr-FR" w:bidi="fr-FR"/>
        </w:rPr>
        <w:t xml:space="preserve"> car voilà que nous avons encore une fois la même rengaine</w:t>
      </w:r>
      <w:r w:rsidRPr="00513B04">
        <w:t> ;</w:t>
      </w:r>
      <w:r w:rsidRPr="00513B04">
        <w:rPr>
          <w:szCs w:val="24"/>
          <w:lang w:eastAsia="fr-FR" w:bidi="fr-FR"/>
        </w:rPr>
        <w:t xml:space="preserve"> toutes les paroles que tu mets dans la bouche du paradoxe ne sont pas du tout de toi.</w:t>
      </w:r>
      <w:r w:rsidRPr="00513B04">
        <w:t> »</w:t>
      </w:r>
      <w:r>
        <w:rPr>
          <w:szCs w:val="24"/>
          <w:lang w:eastAsia="fr-FR" w:bidi="fr-FR"/>
        </w:rPr>
        <w:t xml:space="preserve"> –</w:t>
      </w:r>
      <w:r w:rsidRPr="00513B04">
        <w:rPr>
          <w:szCs w:val="24"/>
          <w:lang w:eastAsia="fr-FR" w:bidi="fr-FR"/>
        </w:rPr>
        <w:t xml:space="preserve"> </w:t>
      </w:r>
      <w:r w:rsidRPr="00513B04">
        <w:t>« </w:t>
      </w:r>
      <w:r w:rsidRPr="00513B04">
        <w:rPr>
          <w:szCs w:val="24"/>
          <w:lang w:eastAsia="fr-FR" w:bidi="fr-FR"/>
        </w:rPr>
        <w:t>Comment pourraient-elles m</w:t>
      </w:r>
      <w:r>
        <w:rPr>
          <w:szCs w:val="24"/>
          <w:lang w:eastAsia="fr-FR" w:bidi="fr-FR"/>
        </w:rPr>
        <w:t>’</w:t>
      </w:r>
      <w:r w:rsidRPr="00513B04">
        <w:rPr>
          <w:szCs w:val="24"/>
          <w:lang w:eastAsia="fr-FR" w:bidi="fr-FR"/>
        </w:rPr>
        <w:t>appartenir pui</w:t>
      </w:r>
      <w:r w:rsidRPr="00513B04">
        <w:rPr>
          <w:szCs w:val="24"/>
          <w:lang w:eastAsia="fr-FR" w:bidi="fr-FR"/>
        </w:rPr>
        <w:t>s</w:t>
      </w:r>
      <w:r w:rsidRPr="00513B04">
        <w:rPr>
          <w:szCs w:val="24"/>
          <w:lang w:eastAsia="fr-FR" w:bidi="fr-FR"/>
        </w:rPr>
        <w:t>qu</w:t>
      </w:r>
      <w:r>
        <w:rPr>
          <w:szCs w:val="24"/>
          <w:lang w:eastAsia="fr-FR" w:bidi="fr-FR"/>
        </w:rPr>
        <w:t>’</w:t>
      </w:r>
      <w:r w:rsidRPr="00513B04">
        <w:rPr>
          <w:szCs w:val="24"/>
          <w:lang w:eastAsia="fr-FR" w:bidi="fr-FR"/>
        </w:rPr>
        <w:t>elles appartiennent au paradoxe</w:t>
      </w:r>
      <w:r w:rsidRPr="00513B04">
        <w:t> ? »</w:t>
      </w:r>
      <w:r>
        <w:rPr>
          <w:szCs w:val="24"/>
          <w:lang w:eastAsia="fr-FR" w:bidi="fr-FR"/>
        </w:rPr>
        <w:t xml:space="preserve"> –</w:t>
      </w:r>
      <w:r w:rsidRPr="00513B04">
        <w:rPr>
          <w:szCs w:val="24"/>
          <w:lang w:eastAsia="fr-FR" w:bidi="fr-FR"/>
        </w:rPr>
        <w:t xml:space="preserve"> </w:t>
      </w:r>
      <w:r w:rsidRPr="00513B04">
        <w:t>« </w:t>
      </w:r>
      <w:r w:rsidRPr="00513B04">
        <w:rPr>
          <w:szCs w:val="24"/>
          <w:lang w:eastAsia="fr-FR" w:bidi="fr-FR"/>
        </w:rPr>
        <w:t>Tu peux épargner ta s</w:t>
      </w:r>
      <w:r w:rsidRPr="00513B04">
        <w:rPr>
          <w:szCs w:val="24"/>
          <w:lang w:eastAsia="fr-FR" w:bidi="fr-FR"/>
        </w:rPr>
        <w:t>o</w:t>
      </w:r>
      <w:r w:rsidRPr="00513B04">
        <w:rPr>
          <w:szCs w:val="24"/>
          <w:lang w:eastAsia="fr-FR" w:bidi="fr-FR"/>
        </w:rPr>
        <w:t>phistique, tu comprends bien ce que je veux dire, ces propos ne t</w:t>
      </w:r>
      <w:r>
        <w:rPr>
          <w:szCs w:val="24"/>
          <w:lang w:eastAsia="fr-FR" w:bidi="fr-FR"/>
        </w:rPr>
        <w:t>’</w:t>
      </w:r>
      <w:r w:rsidRPr="00513B04">
        <w:rPr>
          <w:szCs w:val="24"/>
          <w:lang w:eastAsia="fr-FR" w:bidi="fr-FR"/>
        </w:rPr>
        <w:t>appartiennent pas, ils sont archiconnus et chacun sait à qui ils appa</w:t>
      </w:r>
      <w:r w:rsidRPr="00513B04">
        <w:rPr>
          <w:szCs w:val="24"/>
          <w:lang w:eastAsia="fr-FR" w:bidi="fr-FR"/>
        </w:rPr>
        <w:t>r</w:t>
      </w:r>
      <w:r w:rsidRPr="00513B04">
        <w:rPr>
          <w:szCs w:val="24"/>
          <w:lang w:eastAsia="fr-FR" w:bidi="fr-FR"/>
        </w:rPr>
        <w:t>tiennent.</w:t>
      </w:r>
      <w:r w:rsidRPr="00513B04">
        <w:t> »</w:t>
      </w:r>
      <w:r>
        <w:rPr>
          <w:szCs w:val="24"/>
          <w:lang w:eastAsia="fr-FR" w:bidi="fr-FR"/>
        </w:rPr>
        <w:t xml:space="preserve"> –</w:t>
      </w:r>
      <w:r w:rsidRPr="00513B04">
        <w:rPr>
          <w:szCs w:val="24"/>
          <w:lang w:eastAsia="fr-FR" w:bidi="fr-FR"/>
        </w:rPr>
        <w:t xml:space="preserve"> </w:t>
      </w:r>
      <w:r w:rsidRPr="00513B04">
        <w:t>« </w:t>
      </w:r>
      <w:r w:rsidRPr="00513B04">
        <w:rPr>
          <w:szCs w:val="24"/>
          <w:lang w:eastAsia="fr-FR" w:bidi="fr-FR"/>
        </w:rPr>
        <w:t>Oh, mon cher, ce que tu dis là ne me fait aucune peine comme tu le crois peut-être, non, cela me fait au contraire un plaisir extraordinaire</w:t>
      </w:r>
      <w:r w:rsidRPr="00513B04">
        <w:t> ;</w:t>
      </w:r>
      <w:r w:rsidRPr="00513B04">
        <w:rPr>
          <w:szCs w:val="24"/>
          <w:lang w:eastAsia="fr-FR" w:bidi="fr-FR"/>
        </w:rPr>
        <w:t xml:space="preserve"> car, je l</w:t>
      </w:r>
      <w:r>
        <w:rPr>
          <w:szCs w:val="24"/>
          <w:lang w:eastAsia="fr-FR" w:bidi="fr-FR"/>
        </w:rPr>
        <w:t>’</w:t>
      </w:r>
      <w:r w:rsidRPr="00513B04">
        <w:rPr>
          <w:szCs w:val="24"/>
          <w:lang w:eastAsia="fr-FR" w:bidi="fr-FR"/>
        </w:rPr>
        <w:t>avoue, je tremblais un peu en les écr</w:t>
      </w:r>
      <w:r w:rsidRPr="00513B04">
        <w:rPr>
          <w:szCs w:val="24"/>
          <w:lang w:eastAsia="fr-FR" w:bidi="fr-FR"/>
        </w:rPr>
        <w:t>i</w:t>
      </w:r>
      <w:r w:rsidRPr="00513B04">
        <w:rPr>
          <w:szCs w:val="24"/>
          <w:lang w:eastAsia="fr-FR" w:bidi="fr-FR"/>
        </w:rPr>
        <w:t>vant, je ne me reconnaissais plus, moi qui d</w:t>
      </w:r>
      <w:r>
        <w:rPr>
          <w:szCs w:val="24"/>
          <w:lang w:eastAsia="fr-FR" w:bidi="fr-FR"/>
        </w:rPr>
        <w:t>’</w:t>
      </w:r>
      <w:r w:rsidRPr="00513B04">
        <w:rPr>
          <w:szCs w:val="24"/>
          <w:lang w:eastAsia="fr-FR" w:bidi="fr-FR"/>
        </w:rPr>
        <w:t>habitude suis plutôt a</w:t>
      </w:r>
      <w:r w:rsidRPr="00513B04">
        <w:rPr>
          <w:szCs w:val="24"/>
          <w:lang w:eastAsia="fr-FR" w:bidi="fr-FR"/>
        </w:rPr>
        <w:t>n</w:t>
      </w:r>
      <w:r w:rsidRPr="00513B04">
        <w:rPr>
          <w:szCs w:val="24"/>
          <w:lang w:eastAsia="fr-FR" w:bidi="fr-FR"/>
        </w:rPr>
        <w:t>xieux et craintif, d</w:t>
      </w:r>
      <w:r>
        <w:rPr>
          <w:szCs w:val="24"/>
          <w:lang w:eastAsia="fr-FR" w:bidi="fr-FR"/>
        </w:rPr>
        <w:t>’</w:t>
      </w:r>
      <w:r w:rsidRPr="00513B04">
        <w:rPr>
          <w:szCs w:val="24"/>
          <w:lang w:eastAsia="fr-FR" w:bidi="fr-FR"/>
        </w:rPr>
        <w:t>oser dire quelque chose de semblable. Mais si ces propos ne sont pas de moi, voudrais-tu me dire de qui ils sont</w:t>
      </w:r>
      <w:r w:rsidRPr="00513B04">
        <w:t> ? »</w:t>
      </w:r>
      <w:r>
        <w:rPr>
          <w:szCs w:val="24"/>
          <w:lang w:eastAsia="fr-FR" w:bidi="fr-FR"/>
        </w:rPr>
        <w:t xml:space="preserve"> –</w:t>
      </w:r>
      <w:r w:rsidRPr="00513B04">
        <w:rPr>
          <w:szCs w:val="24"/>
          <w:lang w:eastAsia="fr-FR" w:bidi="fr-FR"/>
        </w:rPr>
        <w:t xml:space="preserve"> </w:t>
      </w:r>
      <w:r w:rsidRPr="00513B04">
        <w:t>« </w:t>
      </w:r>
      <w:r w:rsidRPr="00513B04">
        <w:rPr>
          <w:szCs w:val="24"/>
          <w:lang w:eastAsia="fr-FR" w:bidi="fr-FR"/>
        </w:rPr>
        <w:t>Rien de plus facile. Le premier est de Tertullien, le second de Hamann, le tro</w:t>
      </w:r>
      <w:r w:rsidRPr="00513B04">
        <w:rPr>
          <w:szCs w:val="24"/>
          <w:lang w:eastAsia="fr-FR" w:bidi="fr-FR"/>
        </w:rPr>
        <w:t>i</w:t>
      </w:r>
      <w:r w:rsidRPr="00513B04">
        <w:rPr>
          <w:szCs w:val="24"/>
          <w:lang w:eastAsia="fr-FR" w:bidi="fr-FR"/>
        </w:rPr>
        <w:t>sième de Hamann, le quatrième de Lactance (on le répète souvent), le ci</w:t>
      </w:r>
      <w:r w:rsidRPr="00513B04">
        <w:rPr>
          <w:szCs w:val="24"/>
          <w:lang w:eastAsia="fr-FR" w:bidi="fr-FR"/>
        </w:rPr>
        <w:t>n</w:t>
      </w:r>
      <w:r w:rsidRPr="00513B04">
        <w:rPr>
          <w:szCs w:val="24"/>
          <w:lang w:eastAsia="fr-FR" w:bidi="fr-FR"/>
        </w:rPr>
        <w:t>quième de Shakespeare dans une comédie qui s</w:t>
      </w:r>
      <w:r>
        <w:rPr>
          <w:szCs w:val="24"/>
          <w:lang w:eastAsia="fr-FR" w:bidi="fr-FR"/>
        </w:rPr>
        <w:t>’</w:t>
      </w:r>
      <w:r w:rsidRPr="00513B04">
        <w:rPr>
          <w:szCs w:val="24"/>
          <w:lang w:eastAsia="fr-FR" w:bidi="fr-FR"/>
        </w:rPr>
        <w:t xml:space="preserve">appelle </w:t>
      </w:r>
      <w:r w:rsidRPr="00046A86">
        <w:rPr>
          <w:i/>
          <w:iCs/>
        </w:rPr>
        <w:t>Tout est bien qui finit bien</w:t>
      </w:r>
      <w:r w:rsidRPr="00046A86">
        <w:rPr>
          <w:iCs/>
        </w:rPr>
        <w:t>,</w:t>
      </w:r>
      <w:r w:rsidRPr="00513B04">
        <w:rPr>
          <w:szCs w:val="24"/>
          <w:lang w:eastAsia="fr-FR" w:bidi="fr-FR"/>
        </w:rPr>
        <w:t xml:space="preserve"> acte II, </w:t>
      </w:r>
      <w:r w:rsidR="008C6031" w:rsidRPr="00046A86">
        <w:rPr>
          <w:noProof/>
          <w:szCs w:val="24"/>
          <w:lang w:eastAsia="fr-FR" w:bidi="fr-FR"/>
        </w:rPr>
        <mc:AlternateContent>
          <mc:Choice Requires="wps">
            <w:drawing>
              <wp:anchor distT="0" distB="0" distL="63500" distR="63500" simplePos="0" relativeHeight="251658240" behindDoc="0" locked="0" layoutInCell="1" allowOverlap="1">
                <wp:simplePos x="0" y="0"/>
                <wp:positionH relativeFrom="margin">
                  <wp:posOffset>8034655</wp:posOffset>
                </wp:positionH>
                <wp:positionV relativeFrom="paragraph">
                  <wp:posOffset>1270</wp:posOffset>
                </wp:positionV>
                <wp:extent cx="670560" cy="584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56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22"/>
                              <w:shd w:val="clear" w:color="auto" w:fill="auto"/>
                              <w:spacing w:line="460" w:lineRule="exact"/>
                              <w:ind w:left="260"/>
                            </w:pPr>
                            <w:r>
                              <w:rPr>
                                <w:rStyle w:val="Corpsdutexte22TimesNewRoman16ptNonGrasItaliqueEspacement1ptExact"/>
                              </w:rPr>
                              <w:t>10</w:t>
                            </w:r>
                            <w:r>
                              <w:rPr>
                                <w:rFonts w:ascii="Courier New" w:eastAsia="Courier New" w:hAnsi="Courier New" w:cs="Courier New"/>
                                <w:color w:val="000000"/>
                                <w:lang w:bidi="fr-FR"/>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632.65pt;margin-top:.1pt;width:52.8pt;height:4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InHnwIAAJsFAAAOAAAAZHJzL2Uyb0RvYy54bWysVG1vmzAQ/j5p/8HydwpkQACVVG0I06Tu&#13;&#10;RWr3AxwwwRrYzHYCXbX/vrMJadpq0rSND9ZxPt/dc/fcXV6NXYsOVComeIb9Cw8jyktRMb7L8Nf7&#13;&#10;wokxUprwirSC0ww/UIWvVm/fXA59SheiEW1FJQInXKVDn+FG6z51XVU2tCPqQvSUw2UtZEc0/Mqd&#13;&#10;W0kygPeudReeF7mDkFUvRUmVAm0+XeKV9V/XtNSf61pRjdoMQ27antKeW3O6q0uS7iTpG1Ye0yB/&#13;&#10;kUVHGIegJ1c50QTtJXvlqmOlFErU+qIUnSvqmpXUYgA0vvcCzV1DemqxQHFUfyqT+n9uy0+HLxKx&#13;&#10;CnoXYsRJBz26p6NGN2JEoIL6DL1KweyuB0M9gh5sLVbV34rymwIT98xmeqCM9Xb4KCpwSPZa2Bdj&#13;&#10;LTtTJcCNwA005OHUBBO0BGW09MIIbkq4CuMAmmyScEk6P+6l0u+p6JARMiyhx9Y5OdwqPZnOJiYW&#13;&#10;FwVrW9CTtOXPFOBz0kBoeGruTBK2bY+Jl2ziTRw4wSLaOIGX5851sQ6cqPCXYf4uX69z/6eJ6wdp&#13;&#10;w6qKchNmppAf/FmLjmSemn8ikRItq4w7k5KSu+26lehAgMKF/Y4FOTNzn6dh6wVYXkDyF4F3s0ic&#13;&#10;IoqXTlAEoZMsvdjx/OQmibwgCfLiOaRbxum/Q0JDhpNwEU6k+S02z36vsZG0YxqWRMu6DMcnI5I2&#13;&#10;lFQbXtnWasLaST4rhUn/qRTQ7rnRlq+GohNZ9bgdpxkIZsJvRfUADJYCGAZkhA0HQiPkD4wG2BYZ&#13;&#10;Vt/3RFKM2g8cxtGsllmQs7CdBcJLeJphjdEkrvW0gva9ZLsGPM8DdQ2TUjDLYjNSUxbH+YINYMEc&#13;&#10;t5VZMef/1uppp65+AQAA//8DAFBLAwQUAAYACAAAACEAVxBE2OMAAAAOAQAADwAAAGRycy9kb3du&#13;&#10;cmV2LnhtbExPy07DMBC8I/EP1iJxow6umtI0ToWowgEJIQocuDnxEgfidWS7bfr3uCe4jDSa3XmU&#13;&#10;m8kO7IA+9I4k3M4yYEit0z11Et7f6ps7YCEq0mpwhBJOGGBTXV6UqtDuSK942MWOJRMKhZJgYhwL&#13;&#10;zkNr0KowcyNS0r6ctyom6juuvTomcztwkWU5t6qnlGDUiA8G25/d3kqot/zkonl++ViMS//0+Fl/&#13;&#10;500t5fXVtF0nuF8DizjFvw84b0j9oUrFGrcnHdiQuMgX83QrQQA76/NltgLWSFgJAbwq+f8Z1S8A&#13;&#10;AAD//wMAUEsBAi0AFAAGAAgAAAAhALaDOJL+AAAA4QEAABMAAAAAAAAAAAAAAAAAAAAAAFtDb250&#13;&#10;ZW50X1R5cGVzXS54bWxQSwECLQAUAAYACAAAACEAOP0h/9YAAACUAQAACwAAAAAAAAAAAAAAAAAv&#13;&#10;AQAAX3JlbHMvLnJlbHNQSwECLQAUAAYACAAAACEAYOCJx58CAACbBQAADgAAAAAAAAAAAAAAAAAu&#13;&#10;AgAAZHJzL2Uyb0RvYy54bWxQSwECLQAUAAYACAAAACEAVxBE2OMAAAAOAQAADwAAAAAAAAAAAAAA&#13;&#10;AAD5BAAAZHJzL2Rvd25yZXYueG1sUEsFBgAAAAAEAAQA8wAAAAkGAAAAAA==&#13;&#10;" filled="f" stroked="f">
                <v:path arrowok="t"/>
                <v:textbox style="mso-fit-shape-to-text:t" inset="0,0,0,0">
                  <w:txbxContent>
                    <w:p w:rsidR="00EC7671" w:rsidRDefault="00EC7671" w:rsidP="00EC7671">
                      <w:pPr>
                        <w:pStyle w:val="Corpsdutexte22"/>
                        <w:shd w:val="clear" w:color="auto" w:fill="auto"/>
                        <w:spacing w:line="460" w:lineRule="exact"/>
                        <w:ind w:left="260"/>
                      </w:pPr>
                      <w:r>
                        <w:rPr>
                          <w:rStyle w:val="Corpsdutexte22TimesNewRoman16ptNonGrasItaliqueEspacement1ptExact"/>
                        </w:rPr>
                        <w:t>10</w:t>
                      </w:r>
                      <w:r>
                        <w:rPr>
                          <w:rFonts w:ascii="Courier New" w:eastAsia="Courier New" w:hAnsi="Courier New" w:cs="Courier New"/>
                          <w:color w:val="000000"/>
                          <w:lang w:bidi="fr-FR"/>
                        </w:rPr>
                        <w:t xml:space="preserve"> |</w:t>
                      </w:r>
                    </w:p>
                  </w:txbxContent>
                </v:textbox>
                <w10:wrap anchorx="margin"/>
              </v:shape>
            </w:pict>
          </mc:Fallback>
        </mc:AlternateContent>
      </w:r>
      <w:r w:rsidR="008C6031" w:rsidRPr="00046A86">
        <w:rPr>
          <w:noProof/>
          <w:szCs w:val="24"/>
          <w:lang w:eastAsia="fr-FR" w:bidi="fr-FR"/>
        </w:rPr>
        <mc:AlternateContent>
          <mc:Choice Requires="wps">
            <w:drawing>
              <wp:anchor distT="0" distB="0" distL="63500" distR="63500" simplePos="0" relativeHeight="251659264" behindDoc="0" locked="0" layoutInCell="1" allowOverlap="1">
                <wp:simplePos x="0" y="0"/>
                <wp:positionH relativeFrom="margin">
                  <wp:posOffset>6290945</wp:posOffset>
                </wp:positionH>
                <wp:positionV relativeFrom="paragraph">
                  <wp:posOffset>1371600</wp:posOffset>
                </wp:positionV>
                <wp:extent cx="542290" cy="12065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2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180"/>
                              <w:shd w:val="clear" w:color="auto" w:fill="auto"/>
                              <w:spacing w:line="190" w:lineRule="exact"/>
                              <w:ind w:left="320" w:hanging="8"/>
                            </w:pPr>
                            <w:r>
                              <w:rPr>
                                <w:rStyle w:val="Corpsdutexte18Exact"/>
                              </w:rPr>
                              <w:t>IV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495.35pt;margin-top:108pt;width:42.7pt;height:9.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L+EoQIAAJsFAAAOAAAAZHJzL2Uyb0RvYy54bWysVG1vmzAQ/j5p/8Hyd8rLgAYUUjUhTJO6&#13;&#10;F6ndD3DABGtgM9sJdNX++86mpGmrSdM2PqCzfb67557Ht7wauxYdqVRM8Az7Fx5GlJeiYnyf4a93&#13;&#10;hbPASGnCK9IKTjN8TxW+Wr19sxz6lAaiEW1FJYIgXKVDn+FG6z51XVU2tCPqQvSUw2EtZEc0LOXe&#13;&#10;rSQZIHrXuoHnxe4gZNVLUVKlYDefDvHKxq9rWurPda2oRm2GoTZt/9L+d+bvrpYk3UvSN6x8LIP8&#13;&#10;RRUdYRySnkLlRBN0kOxVqI6VUihR64tSdK6oa1ZSiwHQ+N4LNLcN6anFAs1R/alN6v+FLT8dv0jE&#13;&#10;KuAuxIiTDji6o6NGazEiPzb9GXqVgtttD456hH3wtVhVfyPKbwpc3DOf6YIy3rvho6ggIDloYW+M&#13;&#10;texMlwA3gjBAyP2JBJO0hM0oDIIETko48gMvjixJLknny71U+j0VHTJGhiVwbIOT443SphiSzi4m&#13;&#10;FxcFa1vLc8ufbYDjtAOp4ao5M0VY2h4SL9kutovQCYN464RenjvXxSZ04sK/jPJ3+WaT+z9NXj9M&#13;&#10;G1ZVlJs0s4T88M8oehTzRP5JREq0rDLhTElK7nebVqIjAQkX9jOsQPFnbu7zMuwxYHkByQ9Cbx0k&#13;&#10;ThEvLp2wCCMnufQWjucn6yT2wiTMi+eQbhin/w4JDRlOoiCaRPNbbJ79XmMjacc0DImWdRlenJxI&#13;&#10;2lBSbXllqdWEtZN91gpT/lMroGMz0VavRqKTWPW4G6c3EM2C34nqHhQsBSgMxAgTDoxGyB8YDTAt&#13;&#10;Mqy+H4ikGLUfODxHM1pmQ87GbjYIL+FqhjVGk7nR0wg69JLtG4g8P6hreCkFsyo2T2qqAiCYBUwA&#13;&#10;C+ZxWpkRc762Xk8zdfULAAD//wMAUEsDBBQABgAIAAAAIQAZSNnN5gAAABEBAAAPAAAAZHJzL2Rv&#13;&#10;d25yZXYueG1sTI9BT8MwDIXvSPyHyEjcWNKhtVvXdEJM5YCEEGMcuKVNaAqNUzXZ1v17vBNcLNl+&#13;&#10;fn5fsZlcz45mDJ1HCclMADPYeN1hK2H/Xt0tgYWoUKveo5FwNgE25fVVoXLtT/hmjrvYMjLBkCsJ&#13;&#10;NsYh5zw01jgVZn4wSLsvPzoVqR1brkd1InPX87kQKXeqQ/pg1WAerWl+dgcnodrys4/25fVjMWTj&#13;&#10;89Nn9Z3WlZS3N9N2TeVhDSyaKf5dwIWB8kNJwWp/QB1YL2G1EhlJJcyTlMguCpGlCbCaRvcLAbws&#13;&#10;+H+S8hcAAP//AwBQSwECLQAUAAYACAAAACEAtoM4kv4AAADhAQAAEwAAAAAAAAAAAAAAAAAAAAAA&#13;&#10;W0NvbnRlbnRfVHlwZXNdLnhtbFBLAQItABQABgAIAAAAIQA4/SH/1gAAAJQBAAALAAAAAAAAAAAA&#13;&#10;AAAAAC8BAABfcmVscy8ucmVsc1BLAQItABQABgAIAAAAIQCVzL+EoQIAAJsFAAAOAAAAAAAAAAAA&#13;&#10;AAAAAC4CAABkcnMvZTJvRG9jLnhtbFBLAQItABQABgAIAAAAIQAZSNnN5gAAABEBAAAPAAAAAAAA&#13;&#10;AAAAAAAAAPsEAABkcnMvZG93bnJldi54bWxQSwUGAAAAAAQABADzAAAADgYAAAAA&#13;&#10;" filled="f" stroked="f">
                <v:path arrowok="t"/>
                <v:textbox style="mso-fit-shape-to-text:t" inset="0,0,0,0">
                  <w:txbxContent>
                    <w:p w:rsidR="00EC7671" w:rsidRDefault="00EC7671" w:rsidP="00EC7671">
                      <w:pPr>
                        <w:pStyle w:val="Corpsdutexte180"/>
                        <w:shd w:val="clear" w:color="auto" w:fill="auto"/>
                        <w:spacing w:line="190" w:lineRule="exact"/>
                        <w:ind w:left="320" w:hanging="8"/>
                      </w:pPr>
                      <w:r>
                        <w:rPr>
                          <w:rStyle w:val="Corpsdutexte18Exact"/>
                        </w:rPr>
                        <w:t>IV</w:t>
                      </w:r>
                    </w:p>
                  </w:txbxContent>
                </v:textbox>
                <w10:wrap anchorx="margin"/>
              </v:shape>
            </w:pict>
          </mc:Fallback>
        </mc:AlternateContent>
      </w:r>
      <w:r w:rsidRPr="00046A86">
        <w:rPr>
          <w:szCs w:val="24"/>
          <w:lang w:eastAsia="fr-FR" w:bidi="fr-FR"/>
        </w:rPr>
        <w:t>[99] scène V, le sixième de Luther, le se</w:t>
      </w:r>
      <w:r w:rsidRPr="00046A86">
        <w:rPr>
          <w:szCs w:val="24"/>
          <w:lang w:eastAsia="fr-FR" w:bidi="fr-FR"/>
        </w:rPr>
        <w:t>p</w:t>
      </w:r>
      <w:r w:rsidRPr="00046A86">
        <w:rPr>
          <w:szCs w:val="24"/>
          <w:lang w:eastAsia="fr-FR" w:bidi="fr-FR"/>
        </w:rPr>
        <w:t>tième est une réplique du Roi Lear. Tu vois, je sais ce qu’il en est et sais te</w:t>
      </w:r>
      <w:r w:rsidRPr="00513B04">
        <w:rPr>
          <w:lang w:eastAsia="fr-FR" w:bidi="fr-FR"/>
        </w:rPr>
        <w:t xml:space="preserve"> prendre e</w:t>
      </w:r>
      <w:r>
        <w:rPr>
          <w:lang w:eastAsia="fr-FR" w:bidi="fr-FR"/>
        </w:rPr>
        <w:t>n flagrant délit de larcins. » –</w:t>
      </w:r>
      <w:r w:rsidRPr="00513B04">
        <w:rPr>
          <w:lang w:eastAsia="fr-FR" w:bidi="fr-FR"/>
        </w:rPr>
        <w:t xml:space="preserve"> « Oh, je le vois bien, mais veux-tu me dire maintenant si tous ces hommes n</w:t>
      </w:r>
      <w:r>
        <w:rPr>
          <w:lang w:eastAsia="fr-FR" w:bidi="fr-FR"/>
        </w:rPr>
        <w:t>’</w:t>
      </w:r>
      <w:r w:rsidRPr="00513B04">
        <w:rPr>
          <w:lang w:eastAsia="fr-FR" w:bidi="fr-FR"/>
        </w:rPr>
        <w:t>ont pas parlé d</w:t>
      </w:r>
      <w:r>
        <w:rPr>
          <w:lang w:eastAsia="fr-FR" w:bidi="fr-FR"/>
        </w:rPr>
        <w:t>’</w:t>
      </w:r>
      <w:r w:rsidRPr="00513B04">
        <w:rPr>
          <w:lang w:eastAsia="fr-FR" w:bidi="fr-FR"/>
        </w:rPr>
        <w:t>un rapport du paradoxe au sca</w:t>
      </w:r>
      <w:r w:rsidRPr="00513B04">
        <w:rPr>
          <w:lang w:eastAsia="fr-FR" w:bidi="fr-FR"/>
        </w:rPr>
        <w:t>n</w:t>
      </w:r>
      <w:r w:rsidRPr="00513B04">
        <w:rPr>
          <w:lang w:eastAsia="fr-FR" w:bidi="fr-FR"/>
        </w:rPr>
        <w:t>dale et ne veux-tu pas aussi prendre en considération le fait que ce n</w:t>
      </w:r>
      <w:r>
        <w:rPr>
          <w:lang w:eastAsia="fr-FR" w:bidi="fr-FR"/>
        </w:rPr>
        <w:t>’</w:t>
      </w:r>
      <w:r w:rsidRPr="00513B04">
        <w:rPr>
          <w:lang w:eastAsia="fr-FR" w:bidi="fr-FR"/>
        </w:rPr>
        <w:t>était pas eux, comme on sait, qui étaient les scandalisés, mais justement les tenants du paradoxe, et que pou</w:t>
      </w:r>
      <w:r w:rsidRPr="00513B04">
        <w:rPr>
          <w:lang w:eastAsia="fr-FR" w:bidi="fr-FR"/>
        </w:rPr>
        <w:t>r</w:t>
      </w:r>
      <w:r w:rsidRPr="00513B04">
        <w:rPr>
          <w:lang w:eastAsia="fr-FR" w:bidi="fr-FR"/>
        </w:rPr>
        <w:t>tant ils parlaient comme si c</w:t>
      </w:r>
      <w:r>
        <w:rPr>
          <w:lang w:eastAsia="fr-FR" w:bidi="fr-FR"/>
        </w:rPr>
        <w:t>’</w:t>
      </w:r>
      <w:r w:rsidRPr="00513B04">
        <w:rPr>
          <w:lang w:eastAsia="fr-FR" w:bidi="fr-FR"/>
        </w:rPr>
        <w:t>étaient eux les scandalisés, et le scandale ne peut pas trouver une façon de s</w:t>
      </w:r>
      <w:r>
        <w:rPr>
          <w:lang w:eastAsia="fr-FR" w:bidi="fr-FR"/>
        </w:rPr>
        <w:t>’</w:t>
      </w:r>
      <w:r w:rsidRPr="00513B04">
        <w:rPr>
          <w:lang w:eastAsia="fr-FR" w:bidi="fr-FR"/>
        </w:rPr>
        <w:t>exprimer plus significat</w:t>
      </w:r>
      <w:r w:rsidRPr="00513B04">
        <w:rPr>
          <w:lang w:eastAsia="fr-FR" w:bidi="fr-FR"/>
        </w:rPr>
        <w:t>i</w:t>
      </w:r>
      <w:r w:rsidRPr="00513B04">
        <w:rPr>
          <w:lang w:eastAsia="fr-FR" w:bidi="fr-FR"/>
        </w:rPr>
        <w:t>ve. N</w:t>
      </w:r>
      <w:r>
        <w:rPr>
          <w:lang w:eastAsia="fr-FR" w:bidi="fr-FR"/>
        </w:rPr>
        <w:t>’</w:t>
      </w:r>
      <w:r w:rsidRPr="00513B04">
        <w:rPr>
          <w:lang w:eastAsia="fr-FR" w:bidi="fr-FR"/>
        </w:rPr>
        <w:t>est-ce pas étrange que le paradoxe retire pour ainsi dire le pain de la bo</w:t>
      </w:r>
      <w:r w:rsidRPr="00513B04">
        <w:rPr>
          <w:lang w:eastAsia="fr-FR" w:bidi="fr-FR"/>
        </w:rPr>
        <w:t>u</w:t>
      </w:r>
      <w:r w:rsidRPr="00513B04">
        <w:rPr>
          <w:lang w:eastAsia="fr-FR" w:bidi="fr-FR"/>
        </w:rPr>
        <w:t>che au scandale et en fasse un art misérable où l</w:t>
      </w:r>
      <w:r>
        <w:rPr>
          <w:lang w:eastAsia="fr-FR" w:bidi="fr-FR"/>
        </w:rPr>
        <w:t>’</w:t>
      </w:r>
      <w:r w:rsidRPr="00513B04">
        <w:rPr>
          <w:lang w:eastAsia="fr-FR" w:bidi="fr-FR"/>
        </w:rPr>
        <w:t>on ne touche rien pour sa peine, un art c</w:t>
      </w:r>
      <w:r w:rsidRPr="00513B04">
        <w:rPr>
          <w:lang w:eastAsia="fr-FR" w:bidi="fr-FR"/>
        </w:rPr>
        <w:t>o</w:t>
      </w:r>
      <w:r w:rsidRPr="00513B04">
        <w:rPr>
          <w:lang w:eastAsia="fr-FR" w:bidi="fr-FR"/>
        </w:rPr>
        <w:t>casse vraiment, comme si, par distraction, l</w:t>
      </w:r>
      <w:r>
        <w:rPr>
          <w:lang w:eastAsia="fr-FR" w:bidi="fr-FR"/>
        </w:rPr>
        <w:t>’</w:t>
      </w:r>
      <w:r w:rsidRPr="00513B04">
        <w:rPr>
          <w:lang w:eastAsia="fr-FR" w:bidi="fr-FR"/>
        </w:rPr>
        <w:t>adversaire officiel d</w:t>
      </w:r>
      <w:r>
        <w:rPr>
          <w:lang w:eastAsia="fr-FR" w:bidi="fr-FR"/>
        </w:rPr>
        <w:t>’</w:t>
      </w:r>
      <w:r w:rsidRPr="00513B04">
        <w:rPr>
          <w:lang w:eastAsia="fr-FR" w:bidi="fr-FR"/>
        </w:rPr>
        <w:t>un auteur de thèse défendait c</w:t>
      </w:r>
      <w:r w:rsidRPr="00513B04">
        <w:rPr>
          <w:lang w:eastAsia="fr-FR" w:bidi="fr-FR"/>
        </w:rPr>
        <w:t>e</w:t>
      </w:r>
      <w:r>
        <w:rPr>
          <w:lang w:eastAsia="fr-FR" w:bidi="fr-FR"/>
        </w:rPr>
        <w:t>lui-ci au li</w:t>
      </w:r>
      <w:r w:rsidRPr="00513B04">
        <w:rPr>
          <w:lang w:eastAsia="fr-FR" w:bidi="fr-FR"/>
        </w:rPr>
        <w:t>eu de l</w:t>
      </w:r>
      <w:r>
        <w:rPr>
          <w:lang w:eastAsia="fr-FR" w:bidi="fr-FR"/>
        </w:rPr>
        <w:t>’</w:t>
      </w:r>
      <w:r w:rsidRPr="00513B04">
        <w:rPr>
          <w:lang w:eastAsia="fr-FR" w:bidi="fr-FR"/>
        </w:rPr>
        <w:t>attaquer ? N</w:t>
      </w:r>
      <w:r>
        <w:rPr>
          <w:lang w:eastAsia="fr-FR" w:bidi="fr-FR"/>
        </w:rPr>
        <w:t>’</w:t>
      </w:r>
      <w:r w:rsidRPr="00513B04">
        <w:rPr>
          <w:lang w:eastAsia="fr-FR" w:bidi="fr-FR"/>
        </w:rPr>
        <w:t>est-ce pas ton avis ? Le scandale a pourtant un mérite, celui de faire apparaître plus nettement la diff</w:t>
      </w:r>
      <w:r w:rsidRPr="00513B04">
        <w:rPr>
          <w:lang w:eastAsia="fr-FR" w:bidi="fr-FR"/>
        </w:rPr>
        <w:t>é</w:t>
      </w:r>
      <w:r w:rsidRPr="00513B04">
        <w:rPr>
          <w:lang w:eastAsia="fr-FR" w:bidi="fr-FR"/>
        </w:rPr>
        <w:t>rence</w:t>
      </w:r>
      <w:r>
        <w:rPr>
          <w:lang w:eastAsia="fr-FR" w:bidi="fr-FR"/>
        </w:rPr>
        <w:t> </w:t>
      </w:r>
      <w:r w:rsidRPr="00513B04">
        <w:rPr>
          <w:lang w:eastAsia="fr-FR" w:bidi="fr-FR"/>
        </w:rPr>
        <w:t>; en effet, dans cette passion heureuse à laquelle nous n</w:t>
      </w:r>
      <w:r>
        <w:rPr>
          <w:lang w:eastAsia="fr-FR" w:bidi="fr-FR"/>
        </w:rPr>
        <w:t>’</w:t>
      </w:r>
      <w:r w:rsidRPr="00513B04">
        <w:rPr>
          <w:lang w:eastAsia="fr-FR" w:bidi="fr-FR"/>
        </w:rPr>
        <w:t>avons pas encore donné de nom, la diff</w:t>
      </w:r>
      <w:r w:rsidRPr="00513B04">
        <w:rPr>
          <w:lang w:eastAsia="fr-FR" w:bidi="fr-FR"/>
        </w:rPr>
        <w:t>é</w:t>
      </w:r>
      <w:r w:rsidRPr="00513B04">
        <w:rPr>
          <w:lang w:eastAsia="fr-FR" w:bidi="fr-FR"/>
        </w:rPr>
        <w:t>rence est en bonne entente avec l</w:t>
      </w:r>
      <w:r>
        <w:rPr>
          <w:lang w:eastAsia="fr-FR" w:bidi="fr-FR"/>
        </w:rPr>
        <w:t>’</w:t>
      </w:r>
      <w:r w:rsidRPr="00513B04">
        <w:rPr>
          <w:lang w:eastAsia="fr-FR" w:bidi="fr-FR"/>
        </w:rPr>
        <w:t>intelligence. Il faut de la différence pour qu</w:t>
      </w:r>
      <w:r>
        <w:rPr>
          <w:lang w:eastAsia="fr-FR" w:bidi="fr-FR"/>
        </w:rPr>
        <w:t>’</w:t>
      </w:r>
      <w:r w:rsidRPr="00513B04">
        <w:rPr>
          <w:lang w:eastAsia="fr-FR" w:bidi="fr-FR"/>
        </w:rPr>
        <w:t>une entente puisse trouver place dans un tro</w:t>
      </w:r>
      <w:r w:rsidRPr="00513B04">
        <w:rPr>
          <w:lang w:eastAsia="fr-FR" w:bidi="fr-FR"/>
        </w:rPr>
        <w:t>i</w:t>
      </w:r>
      <w:r w:rsidRPr="00513B04">
        <w:rPr>
          <w:lang w:eastAsia="fr-FR" w:bidi="fr-FR"/>
        </w:rPr>
        <w:t>sième terme; mais la différence était justement celle-ci que l</w:t>
      </w:r>
      <w:r>
        <w:rPr>
          <w:lang w:eastAsia="fr-FR" w:bidi="fr-FR"/>
        </w:rPr>
        <w:t>’</w:t>
      </w:r>
      <w:r w:rsidRPr="00513B04">
        <w:rPr>
          <w:lang w:eastAsia="fr-FR" w:bidi="fr-FR"/>
        </w:rPr>
        <w:t>intelligence r</w:t>
      </w:r>
      <w:r w:rsidRPr="00513B04">
        <w:rPr>
          <w:lang w:eastAsia="fr-FR" w:bidi="fr-FR"/>
        </w:rPr>
        <w:t>e</w:t>
      </w:r>
      <w:r w:rsidRPr="00513B04">
        <w:rPr>
          <w:lang w:eastAsia="fr-FR" w:bidi="fr-FR"/>
        </w:rPr>
        <w:t>nonçait à elle-même et que le para</w:t>
      </w:r>
      <w:r>
        <w:rPr>
          <w:lang w:eastAsia="fr-FR" w:bidi="fr-FR"/>
        </w:rPr>
        <w:t>doxe se livrait lui-même (</w:t>
      </w:r>
      <w:r w:rsidRPr="007A4986">
        <w:rPr>
          <w:i/>
          <w:lang w:eastAsia="fr-FR" w:bidi="fr-FR"/>
        </w:rPr>
        <w:t>halb zog sie ihn, halb sank er hin</w:t>
      </w:r>
      <w:r>
        <w:rPr>
          <w:lang w:eastAsia="fr-FR" w:bidi="fr-FR"/>
        </w:rPr>
        <w:t> </w:t>
      </w:r>
      <w:r w:rsidRPr="00513B04">
        <w:rPr>
          <w:rStyle w:val="Appelnotedebasdep"/>
          <w:lang w:eastAsia="fr-FR" w:bidi="fr-FR"/>
        </w:rPr>
        <w:footnoteReference w:id="78"/>
      </w:r>
      <w:r w:rsidRPr="00513B04">
        <w:rPr>
          <w:lang w:eastAsia="fr-FR" w:bidi="fr-FR"/>
        </w:rPr>
        <w:t>) et la compréhension rés</w:t>
      </w:r>
      <w:r w:rsidRPr="00513B04">
        <w:rPr>
          <w:lang w:eastAsia="fr-FR" w:bidi="fr-FR"/>
        </w:rPr>
        <w:t>i</w:t>
      </w:r>
      <w:r w:rsidRPr="00513B04">
        <w:rPr>
          <w:lang w:eastAsia="fr-FR" w:bidi="fr-FR"/>
        </w:rPr>
        <w:t>de dans cette heureuse pa</w:t>
      </w:r>
      <w:r w:rsidRPr="00513B04">
        <w:rPr>
          <w:lang w:eastAsia="fr-FR" w:bidi="fr-FR"/>
        </w:rPr>
        <w:t>s</w:t>
      </w:r>
      <w:r w:rsidRPr="00513B04">
        <w:rPr>
          <w:lang w:eastAsia="fr-FR" w:bidi="fr-FR"/>
        </w:rPr>
        <w:t>sion qui reçoit bien un nom, et même cela est le moindre de l</w:t>
      </w:r>
      <w:r>
        <w:rPr>
          <w:lang w:eastAsia="fr-FR" w:bidi="fr-FR"/>
        </w:rPr>
        <w:t>’</w:t>
      </w:r>
      <w:r w:rsidRPr="00513B04">
        <w:rPr>
          <w:lang w:eastAsia="fr-FR" w:bidi="fr-FR"/>
        </w:rPr>
        <w:t>affaire, même</w:t>
      </w:r>
      <w:r>
        <w:rPr>
          <w:lang w:eastAsia="fr-FR" w:bidi="fr-FR"/>
        </w:rPr>
        <w:t xml:space="preserve"> si mon bonheur n’a pas de nom –</w:t>
      </w:r>
      <w:r w:rsidRPr="00513B04">
        <w:rPr>
          <w:lang w:eastAsia="fr-FR" w:bidi="fr-FR"/>
        </w:rPr>
        <w:t xml:space="preserve"> pou</w:t>
      </w:r>
      <w:r w:rsidRPr="00513B04">
        <w:rPr>
          <w:lang w:eastAsia="fr-FR" w:bidi="fr-FR"/>
        </w:rPr>
        <w:t>r</w:t>
      </w:r>
      <w:r w:rsidRPr="00513B04">
        <w:rPr>
          <w:lang w:eastAsia="fr-FR" w:bidi="fr-FR"/>
        </w:rPr>
        <w:t>vu que je l</w:t>
      </w:r>
      <w:r>
        <w:rPr>
          <w:lang w:eastAsia="fr-FR" w:bidi="fr-FR"/>
        </w:rPr>
        <w:t>’</w:t>
      </w:r>
      <w:r w:rsidRPr="00513B04">
        <w:rPr>
          <w:lang w:eastAsia="fr-FR" w:bidi="fr-FR"/>
        </w:rPr>
        <w:t>aie, je n</w:t>
      </w:r>
      <w:r>
        <w:rPr>
          <w:lang w:eastAsia="fr-FR" w:bidi="fr-FR"/>
        </w:rPr>
        <w:t>’</w:t>
      </w:r>
      <w:r w:rsidRPr="00513B04">
        <w:rPr>
          <w:lang w:eastAsia="fr-FR" w:bidi="fr-FR"/>
        </w:rPr>
        <w:t>en demande pas plus. »</w:t>
      </w:r>
    </w:p>
    <w:p w:rsidR="00EC7671" w:rsidRPr="00513B04" w:rsidRDefault="00EC7671" w:rsidP="00EC7671">
      <w:pPr>
        <w:spacing w:before="120" w:after="120"/>
        <w:jc w:val="both"/>
        <w:rPr>
          <w:lang w:eastAsia="fr-FR" w:bidi="fr-FR"/>
        </w:rPr>
      </w:pPr>
    </w:p>
    <w:p w:rsidR="00EC7671" w:rsidRPr="00513B04" w:rsidRDefault="00EC7671" w:rsidP="00EC7671">
      <w:pPr>
        <w:pStyle w:val="p"/>
        <w:rPr>
          <w:lang w:eastAsia="fr-FR" w:bidi="fr-FR"/>
        </w:rPr>
      </w:pPr>
      <w:r>
        <w:rPr>
          <w:lang w:eastAsia="fr-FR" w:bidi="fr-FR"/>
        </w:rPr>
        <w:t>[100]</w:t>
      </w:r>
    </w:p>
    <w:p w:rsidR="00EC7671" w:rsidRPr="00513B04" w:rsidRDefault="00EC7671" w:rsidP="00EC7671">
      <w:pPr>
        <w:pStyle w:val="p"/>
        <w:rPr>
          <w:lang w:eastAsia="fr-FR" w:bidi="fr-FR"/>
        </w:rPr>
      </w:pPr>
      <w:r w:rsidRPr="00513B04">
        <w:rPr>
          <w:lang w:eastAsia="fr-FR" w:bidi="fr-FR"/>
        </w:rPr>
        <w:br w:type="page"/>
        <w:t>[101]</w:t>
      </w:r>
    </w:p>
    <w:p w:rsidR="00EC7671" w:rsidRDefault="00EC7671" w:rsidP="00EC7671">
      <w:pPr>
        <w:jc w:val="both"/>
      </w:pPr>
    </w:p>
    <w:p w:rsidR="00EC7671" w:rsidRDefault="00EC7671" w:rsidP="00EC7671">
      <w:pPr>
        <w:jc w:val="both"/>
      </w:pPr>
    </w:p>
    <w:p w:rsidR="00EC7671" w:rsidRDefault="00EC7671" w:rsidP="00EC7671">
      <w:pPr>
        <w:jc w:val="both"/>
      </w:pPr>
    </w:p>
    <w:p w:rsidR="00EC7671" w:rsidRPr="00AE4A9E" w:rsidRDefault="00EC7671" w:rsidP="00EC7671">
      <w:pPr>
        <w:ind w:firstLine="0"/>
        <w:jc w:val="center"/>
        <w:rPr>
          <w:b/>
          <w:i/>
        </w:rPr>
      </w:pPr>
      <w:bookmarkStart w:id="10" w:name="miettes_philo_chap_IV"/>
      <w:r w:rsidRPr="00AE4A9E">
        <w:rPr>
          <w:b/>
        </w:rPr>
        <w:t>Les miettes philosophiques.</w:t>
      </w:r>
    </w:p>
    <w:p w:rsidR="00EC7671" w:rsidRDefault="00EC7671" w:rsidP="00EC7671">
      <w:pPr>
        <w:jc w:val="both"/>
        <w:rPr>
          <w:szCs w:val="36"/>
        </w:rPr>
      </w:pPr>
    </w:p>
    <w:p w:rsidR="00EC7671" w:rsidRDefault="00EC7671" w:rsidP="00EC7671">
      <w:pPr>
        <w:pStyle w:val="Titreniveau1"/>
        <w:rPr>
          <w:szCs w:val="36"/>
        </w:rPr>
      </w:pPr>
      <w:r>
        <w:rPr>
          <w:szCs w:val="36"/>
        </w:rPr>
        <w:t>Chapitre IV</w:t>
      </w:r>
    </w:p>
    <w:p w:rsidR="00EC7671" w:rsidRDefault="00EC7671" w:rsidP="00EC7671">
      <w:pPr>
        <w:jc w:val="both"/>
        <w:rPr>
          <w:szCs w:val="36"/>
        </w:rPr>
      </w:pPr>
    </w:p>
    <w:p w:rsidR="00EC7671" w:rsidRPr="00BC4896" w:rsidRDefault="00EC7671" w:rsidP="00EC7671">
      <w:pPr>
        <w:pStyle w:val="Titreniveau2"/>
      </w:pPr>
      <w:r>
        <w:t>LA CONTEMPORANÉITÉ</w:t>
      </w:r>
      <w:r>
        <w:br/>
        <w:t>DU DISCIPLE</w:t>
      </w:r>
    </w:p>
    <w:bookmarkEnd w:id="10"/>
    <w:p w:rsidR="00EC7671" w:rsidRDefault="00EC7671" w:rsidP="00EC7671">
      <w:pPr>
        <w:jc w:val="both"/>
        <w:rPr>
          <w:szCs w:val="36"/>
        </w:rPr>
      </w:pPr>
    </w:p>
    <w:p w:rsidR="00EC7671" w:rsidRDefault="00EC7671" w:rsidP="00EC7671">
      <w:pPr>
        <w:jc w:val="both"/>
      </w:pPr>
    </w:p>
    <w:p w:rsidR="00EC7671" w:rsidRDefault="00EC7671" w:rsidP="00EC7671">
      <w:pPr>
        <w:jc w:val="both"/>
      </w:pPr>
    </w:p>
    <w:p w:rsidR="00EC7671" w:rsidRDefault="00EC7671" w:rsidP="00EC7671">
      <w:pPr>
        <w:jc w:val="both"/>
      </w:pPr>
    </w:p>
    <w:p w:rsidR="00EC7671" w:rsidRDefault="00EC7671" w:rsidP="00EC7671">
      <w:pPr>
        <w:jc w:val="both"/>
      </w:pPr>
    </w:p>
    <w:p w:rsidR="00EC7671" w:rsidRPr="00BC4896" w:rsidRDefault="00EC7671" w:rsidP="00EC7671">
      <w:pPr>
        <w:ind w:right="90" w:firstLine="0"/>
        <w:jc w:val="both"/>
        <w:rPr>
          <w:sz w:val="20"/>
        </w:rPr>
      </w:pPr>
      <w:hyperlink w:anchor="tdm" w:history="1">
        <w:r w:rsidRPr="00BC4896">
          <w:rPr>
            <w:rStyle w:val="Lienhypertexte"/>
            <w:sz w:val="20"/>
          </w:rPr>
          <w:t>Retour à la table des matières</w:t>
        </w:r>
      </w:hyperlink>
    </w:p>
    <w:p w:rsidR="00EC7671" w:rsidRDefault="00EC7671" w:rsidP="00EC7671">
      <w:pPr>
        <w:jc w:val="both"/>
      </w:pPr>
    </w:p>
    <w:p w:rsidR="00EC7671" w:rsidRDefault="00EC7671" w:rsidP="00EC7671">
      <w:pPr>
        <w:jc w:val="both"/>
      </w:pPr>
    </w:p>
    <w:p w:rsidR="00EC7671" w:rsidRDefault="00EC7671" w:rsidP="00EC7671">
      <w:pPr>
        <w:spacing w:before="120" w:after="120"/>
        <w:jc w:val="both"/>
        <w:rPr>
          <w:lang w:eastAsia="fr-FR" w:bidi="fr-FR"/>
        </w:rPr>
      </w:pPr>
    </w:p>
    <w:p w:rsidR="00EC7671" w:rsidRPr="00513B04" w:rsidRDefault="00EC7671" w:rsidP="00EC7671">
      <w:pPr>
        <w:spacing w:before="120" w:after="120"/>
        <w:jc w:val="both"/>
        <w:rPr>
          <w:lang w:eastAsia="fr-FR" w:bidi="fr-FR"/>
        </w:rPr>
      </w:pPr>
    </w:p>
    <w:p w:rsidR="00EC7671" w:rsidRPr="00513B04" w:rsidRDefault="00EC7671" w:rsidP="00EC7671">
      <w:pPr>
        <w:spacing w:before="120" w:after="120"/>
        <w:jc w:val="both"/>
        <w:rPr>
          <w:lang w:eastAsia="fr-FR" w:bidi="fr-FR"/>
        </w:rPr>
      </w:pPr>
    </w:p>
    <w:p w:rsidR="00EC7671" w:rsidRPr="00513B04" w:rsidRDefault="00EC7671" w:rsidP="00EC7671">
      <w:pPr>
        <w:pStyle w:val="p"/>
        <w:rPr>
          <w:lang w:eastAsia="fr-FR" w:bidi="fr-FR"/>
        </w:rPr>
      </w:pPr>
      <w:r>
        <w:rPr>
          <w:lang w:eastAsia="fr-FR" w:bidi="fr-FR"/>
        </w:rPr>
        <w:t>[102]</w:t>
      </w:r>
    </w:p>
    <w:p w:rsidR="00EC7671" w:rsidRPr="00513B04" w:rsidRDefault="00EC7671" w:rsidP="00EC7671">
      <w:pPr>
        <w:pStyle w:val="p"/>
        <w:rPr>
          <w:lang w:eastAsia="fr-FR" w:bidi="fr-FR"/>
        </w:rPr>
      </w:pPr>
      <w:r w:rsidRPr="00513B04">
        <w:rPr>
          <w:lang w:eastAsia="fr-FR" w:bidi="fr-FR"/>
        </w:rPr>
        <w:br w:type="page"/>
        <w:t>[103]</w:t>
      </w:r>
    </w:p>
    <w:p w:rsidR="00EC7671" w:rsidRDefault="00EC7671" w:rsidP="00EC7671">
      <w:pPr>
        <w:spacing w:before="120" w:after="120"/>
        <w:jc w:val="both"/>
        <w:rPr>
          <w:lang w:eastAsia="fr-FR" w:bidi="fr-FR"/>
        </w:rPr>
      </w:pPr>
    </w:p>
    <w:p w:rsidR="00EC7671" w:rsidRPr="00513B04" w:rsidRDefault="00EC7671" w:rsidP="00EC7671">
      <w:pPr>
        <w:spacing w:before="120" w:after="120"/>
        <w:jc w:val="both"/>
        <w:rPr>
          <w:lang w:eastAsia="fr-FR" w:bidi="fr-FR"/>
        </w:rPr>
      </w:pPr>
    </w:p>
    <w:p w:rsidR="00EC7671" w:rsidRPr="00046A86" w:rsidRDefault="008C6031" w:rsidP="00EC7671">
      <w:pPr>
        <w:spacing w:before="120" w:after="120"/>
        <w:ind w:firstLine="0"/>
        <w:jc w:val="center"/>
        <w:rPr>
          <w:sz w:val="48"/>
        </w:rPr>
      </w:pPr>
      <w:r w:rsidRPr="00046A86">
        <w:rPr>
          <w:noProof/>
          <w:sz w:val="48"/>
          <w:lang w:bidi="fr-FR"/>
        </w:rPr>
        <mc:AlternateContent>
          <mc:Choice Requires="wps">
            <w:drawing>
              <wp:anchor distT="0" distB="0" distL="63500" distR="63500" simplePos="0" relativeHeight="251662336" behindDoc="1" locked="0" layoutInCell="1" allowOverlap="1">
                <wp:simplePos x="0" y="0"/>
                <wp:positionH relativeFrom="margin">
                  <wp:posOffset>-4748530</wp:posOffset>
                </wp:positionH>
                <wp:positionV relativeFrom="margin">
                  <wp:posOffset>0</wp:posOffset>
                </wp:positionV>
                <wp:extent cx="359410" cy="152400"/>
                <wp:effectExtent l="0" t="0" r="0" b="0"/>
                <wp:wrapTopAndBottom/>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En-tte10"/>
                              <w:keepNext/>
                              <w:keepLines/>
                              <w:shd w:val="clear" w:color="auto" w:fill="auto"/>
                              <w:spacing w:line="240" w:lineRule="exact"/>
                            </w:pPr>
                            <w:r>
                              <w:rPr>
                                <w:rStyle w:val="En-tte1Espacement1ptExact"/>
                                <w:i w:val="0"/>
                                <w:iCs w:val="0"/>
                              </w:rPr>
                              <w:t>lot.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373.9pt;margin-top:0;width:28.3pt;height:1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AfogIAAJsFAAAOAAAAZHJzL2Uyb0RvYy54bWysVG1vmzAQ/j5p/8HydwqkJA2opGpDmCZ1&#13;&#10;L1K7H+CACdaM7dlOoJv233c2JU1bTZq28QGd7fPdPfc8vsuroePoQLVhUuQ4PoswoqKSNRO7HH+5&#13;&#10;L4MlRsYSURMuBc3xAzX4avX2zWWvMjqTreQ11QiCCJP1KsettSoLQ1O1tCPmTCoq4LCRuiMWlnoX&#13;&#10;1pr0EL3j4SyKFmEvda20rKgxsFuMh3jl4zcNreynpjHUIp5jqM36v/b/rfuHq0uS7TRRLaseyyB/&#13;&#10;UUVHmICkx1AFsQTtNXsVqmOVlkY29qySXSibhlXUYwA0cfQCzV1LFPVYoDlGHdtk/l/Y6uPhs0as&#13;&#10;Bu7OMRKkA47u6WDRjRxQnLr+9Mpk4HanwNEOsA++HqtRt7L6asAlPPEZLxjnve0/yBoCkr2V/sbQ&#13;&#10;6M51CXAjCAOEPBxJcEkr2Dyfp0kMJxUcxfNZEnmSQpJNl5U29h2VHXJGjjVw7IOTw62xrhiSTS4u&#13;&#10;l5Al49zzzMWzDXAcdyA1XHVnrghP2480SjfLzTIJktliEyRRUQTX5ToJFmV8MS/Oi/W6iH+6vHGS&#13;&#10;tayuqXBpJgnFyZ9R9CjmkfyjiIzkrHbhXElG77ZrrtGBgIRL/zlWoPgTt/B5Gf4YsLyAFEM3b2Zp&#13;&#10;UC6WF0FSJvMgvYiWQRSnN+kiStKkKJ9DumWC/jsk1Oc4nc/mo2h+iy3y32tsJOuYhSHBWZfj5dGJ&#13;&#10;ZC0l9UbUnlpLGB/tk1a48p9aAR2biPZ6dRIdxWqH7TC+gcUk+K2sH0DBWoLCQIww4cBopf6OUQ/T&#13;&#10;Isfm255oihF/L+A5utEyGXoytpNBRAVXc2wxGs21HUfQXmm2ayHy9KCu4aWUzKvYPamxCoDgFjAB&#13;&#10;PJjHaeVGzOnaez3N1NUvAAAA//8DAFBLAwQUAAYACAAAACEA/Zq8IeUAAAAOAQAADwAAAGRycy9k&#13;&#10;b3ducmV2LnhtbEyPwU7DMBBE70j8g7VI3FKnUUkgjVMhqnBAQhUFDtyc2MSBeB3Zbpv+PcsJLiOt&#13;&#10;Rjszr9rMdmRH7cPgUMBykQLT2Dk1YC/g7bVJboGFKFHJ0aEWcNYBNvXlRSVL5U74oo/72DMKwVBK&#13;&#10;ASbGqeQ8dEZbGRZu0kjep/NWRjp9z5WXJwq3I8/SNOdWDkgNRk76wejue3+wApotP7tonnfvN1Ph&#13;&#10;nx4/mq+8bYS4vpq3a5L7NbCo5/j3Ab8MtB9qGta6A6rARgFJsSoIIAogLvKT/G6ZAWsFZKsUeF3x&#13;&#10;/xj1DwAAAP//AwBQSwECLQAUAAYACAAAACEAtoM4kv4AAADhAQAAEwAAAAAAAAAAAAAAAAAAAAAA&#13;&#10;W0NvbnRlbnRfVHlwZXNdLnhtbFBLAQItABQABgAIAAAAIQA4/SH/1gAAAJQBAAALAAAAAAAAAAAA&#13;&#10;AAAAAC8BAABfcmVscy8ucmVsc1BLAQItABQABgAIAAAAIQDwp+AfogIAAJsFAAAOAAAAAAAAAAAA&#13;&#10;AAAAAC4CAABkcnMvZTJvRG9jLnhtbFBLAQItABQABgAIAAAAIQD9mrwh5QAAAA4BAAAPAAAAAAAA&#13;&#10;AAAAAAAAAPwEAABkcnMvZG93bnJldi54bWxQSwUGAAAAAAQABADzAAAADgYAAAAA&#13;&#10;" filled="f" stroked="f">
                <v:path arrowok="t"/>
                <v:textbox style="mso-fit-shape-to-text:t" inset="0,0,0,0">
                  <w:txbxContent>
                    <w:p w:rsidR="00EC7671" w:rsidRDefault="00EC7671" w:rsidP="00EC7671">
                      <w:pPr>
                        <w:pStyle w:val="En-tte10"/>
                        <w:keepNext/>
                        <w:keepLines/>
                        <w:shd w:val="clear" w:color="auto" w:fill="auto"/>
                        <w:spacing w:line="240" w:lineRule="exact"/>
                      </w:pPr>
                      <w:r>
                        <w:rPr>
                          <w:rStyle w:val="En-tte1Espacement1ptExact"/>
                          <w:i w:val="0"/>
                          <w:iCs w:val="0"/>
                        </w:rPr>
                        <w:t>lot.</w:t>
                      </w:r>
                    </w:p>
                  </w:txbxContent>
                </v:textbox>
                <w10:wrap type="topAndBottom" anchorx="margin" anchory="margin"/>
              </v:shape>
            </w:pict>
          </mc:Fallback>
        </mc:AlternateContent>
      </w:r>
      <w:r w:rsidR="00EC7671" w:rsidRPr="00046A86">
        <w:rPr>
          <w:sz w:val="48"/>
          <w:lang w:eastAsia="fr-FR" w:bidi="fr-FR"/>
        </w:rPr>
        <w:t>La contemporanéité</w:t>
      </w:r>
      <w:r w:rsidR="00EC7671">
        <w:rPr>
          <w:sz w:val="48"/>
          <w:lang w:eastAsia="fr-FR" w:bidi="fr-FR"/>
        </w:rPr>
        <w:br/>
      </w:r>
      <w:r w:rsidR="00EC7671" w:rsidRPr="00046A86">
        <w:rPr>
          <w:sz w:val="48"/>
          <w:lang w:eastAsia="fr-FR" w:bidi="fr-FR"/>
        </w:rPr>
        <w:t>du disciple</w:t>
      </w:r>
    </w:p>
    <w:p w:rsidR="00EC7671" w:rsidRDefault="00EC7671" w:rsidP="00EC7671">
      <w:pPr>
        <w:spacing w:before="120" w:after="120"/>
        <w:jc w:val="both"/>
        <w:rPr>
          <w:szCs w:val="24"/>
          <w:lang w:eastAsia="fr-FR" w:bidi="fr-FR"/>
        </w:rPr>
      </w:pPr>
    </w:p>
    <w:p w:rsidR="00EC7671" w:rsidRPr="00513B04" w:rsidRDefault="00EC7671" w:rsidP="00EC7671">
      <w:pPr>
        <w:spacing w:before="120" w:after="120"/>
        <w:jc w:val="both"/>
        <w:rPr>
          <w:szCs w:val="24"/>
          <w:lang w:eastAsia="fr-FR" w:bidi="fr-FR"/>
        </w:rPr>
      </w:pPr>
    </w:p>
    <w:p w:rsidR="00EC7671" w:rsidRDefault="00EC7671" w:rsidP="00EC7671">
      <w:pPr>
        <w:spacing w:before="120" w:after="120"/>
        <w:jc w:val="both"/>
        <w:rPr>
          <w:szCs w:val="24"/>
          <w:lang w:eastAsia="fr-FR" w:bidi="fr-FR"/>
        </w:rPr>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513B04" w:rsidRDefault="00EC7671" w:rsidP="00EC7671">
      <w:pPr>
        <w:spacing w:before="120" w:after="120"/>
        <w:jc w:val="both"/>
      </w:pPr>
      <w:r w:rsidRPr="00513B04">
        <w:rPr>
          <w:szCs w:val="24"/>
          <w:lang w:eastAsia="fr-FR" w:bidi="fr-FR"/>
        </w:rPr>
        <w:t>Voici donc le dieu apparu comme maître (car maintenant nous poursuivons notre fiction poétique)</w:t>
      </w:r>
      <w:r w:rsidRPr="00513B04">
        <w:t> ;</w:t>
      </w:r>
      <w:r w:rsidRPr="00513B04">
        <w:rPr>
          <w:szCs w:val="24"/>
          <w:lang w:eastAsia="fr-FR" w:bidi="fr-FR"/>
        </w:rPr>
        <w:t xml:space="preserve"> il a emprunté la forme du serv</w:t>
      </w:r>
      <w:r w:rsidRPr="00513B04">
        <w:rPr>
          <w:szCs w:val="24"/>
          <w:lang w:eastAsia="fr-FR" w:bidi="fr-FR"/>
        </w:rPr>
        <w:t>i</w:t>
      </w:r>
      <w:r w:rsidRPr="00513B04">
        <w:rPr>
          <w:szCs w:val="24"/>
          <w:lang w:eastAsia="fr-FR" w:bidi="fr-FR"/>
        </w:rPr>
        <w:t>teur</w:t>
      </w:r>
      <w:r w:rsidRPr="00513B04">
        <w:t> ;</w:t>
      </w:r>
      <w:r w:rsidRPr="00513B04">
        <w:rPr>
          <w:szCs w:val="24"/>
          <w:lang w:eastAsia="fr-FR" w:bidi="fr-FR"/>
        </w:rPr>
        <w:t xml:space="preserve"> car d</w:t>
      </w:r>
      <w:r>
        <w:rPr>
          <w:szCs w:val="24"/>
          <w:lang w:eastAsia="fr-FR" w:bidi="fr-FR"/>
        </w:rPr>
        <w:t>’</w:t>
      </w:r>
      <w:r w:rsidRPr="00513B04">
        <w:rPr>
          <w:szCs w:val="24"/>
          <w:lang w:eastAsia="fr-FR" w:bidi="fr-FR"/>
        </w:rPr>
        <w:t>envoyer un autre à sa place, un dignitaire ayant sa confia</w:t>
      </w:r>
      <w:r w:rsidRPr="00513B04">
        <w:rPr>
          <w:szCs w:val="24"/>
          <w:lang w:eastAsia="fr-FR" w:bidi="fr-FR"/>
        </w:rPr>
        <w:t>n</w:t>
      </w:r>
      <w:r w:rsidRPr="00513B04">
        <w:rPr>
          <w:szCs w:val="24"/>
          <w:lang w:eastAsia="fr-FR" w:bidi="fr-FR"/>
        </w:rPr>
        <w:t>ce, cela ne pouvait le satisfaire, pas plus qu</w:t>
      </w:r>
      <w:r>
        <w:rPr>
          <w:szCs w:val="24"/>
          <w:lang w:eastAsia="fr-FR" w:bidi="fr-FR"/>
        </w:rPr>
        <w:t>’</w:t>
      </w:r>
      <w:r w:rsidRPr="00513B04">
        <w:rPr>
          <w:szCs w:val="24"/>
          <w:lang w:eastAsia="fr-FR" w:bidi="fr-FR"/>
        </w:rPr>
        <w:t>à ce noble roi d</w:t>
      </w:r>
      <w:r>
        <w:rPr>
          <w:szCs w:val="24"/>
          <w:lang w:eastAsia="fr-FR" w:bidi="fr-FR"/>
        </w:rPr>
        <w:t>’</w:t>
      </w:r>
      <w:r w:rsidRPr="00513B04">
        <w:rPr>
          <w:szCs w:val="24"/>
          <w:lang w:eastAsia="fr-FR" w:bidi="fr-FR"/>
        </w:rPr>
        <w:t>envoyer à sa place son premier chambellan. Pou</w:t>
      </w:r>
      <w:r w:rsidRPr="00513B04">
        <w:rPr>
          <w:szCs w:val="24"/>
          <w:lang w:eastAsia="fr-FR" w:bidi="fr-FR"/>
        </w:rPr>
        <w:t>r</w:t>
      </w:r>
      <w:r w:rsidRPr="00513B04">
        <w:rPr>
          <w:szCs w:val="24"/>
          <w:lang w:eastAsia="fr-FR" w:bidi="fr-FR"/>
        </w:rPr>
        <w:t>tant le dieu avait aussi une autre raison</w:t>
      </w:r>
      <w:r w:rsidRPr="00513B04">
        <w:t> ;</w:t>
      </w:r>
      <w:r w:rsidRPr="00513B04">
        <w:rPr>
          <w:szCs w:val="24"/>
          <w:lang w:eastAsia="fr-FR" w:bidi="fr-FR"/>
        </w:rPr>
        <w:t xml:space="preserve"> car d</w:t>
      </w:r>
      <w:r>
        <w:rPr>
          <w:szCs w:val="24"/>
          <w:lang w:eastAsia="fr-FR" w:bidi="fr-FR"/>
        </w:rPr>
        <w:t>’</w:t>
      </w:r>
      <w:r w:rsidRPr="00513B04">
        <w:rPr>
          <w:szCs w:val="24"/>
          <w:lang w:eastAsia="fr-FR" w:bidi="fr-FR"/>
        </w:rPr>
        <w:t>homme à homme le rapport socratique est, comme on sait, le plus haut et le plus vrai. Si le dieu n</w:t>
      </w:r>
      <w:r>
        <w:rPr>
          <w:szCs w:val="24"/>
          <w:lang w:eastAsia="fr-FR" w:bidi="fr-FR"/>
        </w:rPr>
        <w:t>’</w:t>
      </w:r>
      <w:r w:rsidRPr="00513B04">
        <w:rPr>
          <w:szCs w:val="24"/>
          <w:lang w:eastAsia="fr-FR" w:bidi="fr-FR"/>
        </w:rPr>
        <w:t>était donc pas venu lui-même, tout serait resté socratique</w:t>
      </w:r>
      <w:r w:rsidRPr="00513B04">
        <w:t> ;</w:t>
      </w:r>
      <w:r w:rsidRPr="00513B04">
        <w:rPr>
          <w:szCs w:val="24"/>
          <w:lang w:eastAsia="fr-FR" w:bidi="fr-FR"/>
        </w:rPr>
        <w:t xml:space="preserve"> nous n</w:t>
      </w:r>
      <w:r>
        <w:rPr>
          <w:szCs w:val="24"/>
          <w:lang w:eastAsia="fr-FR" w:bidi="fr-FR"/>
        </w:rPr>
        <w:t>’</w:t>
      </w:r>
      <w:r w:rsidRPr="00513B04">
        <w:rPr>
          <w:szCs w:val="24"/>
          <w:lang w:eastAsia="fr-FR" w:bidi="fr-FR"/>
        </w:rPr>
        <w:t>aurions pas eu l</w:t>
      </w:r>
      <w:r>
        <w:rPr>
          <w:szCs w:val="24"/>
          <w:lang w:eastAsia="fr-FR" w:bidi="fr-FR"/>
        </w:rPr>
        <w:t>’</w:t>
      </w:r>
      <w:r w:rsidRPr="00513B04">
        <w:rPr>
          <w:szCs w:val="24"/>
          <w:lang w:eastAsia="fr-FR" w:bidi="fr-FR"/>
        </w:rPr>
        <w:t>instant et aurions dû nous passer du paradoxe. La forme de serviteur prise par le dieu n</w:t>
      </w:r>
      <w:r>
        <w:rPr>
          <w:szCs w:val="24"/>
          <w:lang w:eastAsia="fr-FR" w:bidi="fr-FR"/>
        </w:rPr>
        <w:t>’</w:t>
      </w:r>
      <w:r w:rsidRPr="00513B04">
        <w:rPr>
          <w:szCs w:val="24"/>
          <w:lang w:eastAsia="fr-FR" w:bidi="fr-FR"/>
        </w:rPr>
        <w:t>est cependant pas empruntée, mais réelle, ce n</w:t>
      </w:r>
      <w:r>
        <w:rPr>
          <w:szCs w:val="24"/>
          <w:lang w:eastAsia="fr-FR" w:bidi="fr-FR"/>
        </w:rPr>
        <w:t>’</w:t>
      </w:r>
      <w:r w:rsidRPr="00513B04">
        <w:rPr>
          <w:szCs w:val="24"/>
          <w:lang w:eastAsia="fr-FR" w:bidi="fr-FR"/>
        </w:rPr>
        <w:t>est pas un corps parastatique</w:t>
      </w:r>
      <w:r>
        <w:rPr>
          <w:szCs w:val="24"/>
          <w:lang w:eastAsia="fr-FR" w:bidi="fr-FR"/>
        </w:rPr>
        <w:t> </w:t>
      </w:r>
      <w:r w:rsidRPr="00513B04">
        <w:rPr>
          <w:rStyle w:val="Appelnotedebasdep"/>
          <w:szCs w:val="24"/>
          <w:lang w:eastAsia="fr-FR" w:bidi="fr-FR"/>
        </w:rPr>
        <w:footnoteReference w:id="79"/>
      </w:r>
      <w:r w:rsidRPr="00513B04">
        <w:rPr>
          <w:szCs w:val="24"/>
          <w:lang w:eastAsia="fr-FR" w:bidi="fr-FR"/>
        </w:rPr>
        <w:t>, mais un corps réel</w:t>
      </w:r>
      <w:r w:rsidRPr="00513B04">
        <w:t> ;</w:t>
      </w:r>
      <w:r w:rsidRPr="00513B04">
        <w:rPr>
          <w:szCs w:val="24"/>
          <w:lang w:eastAsia="fr-FR" w:bidi="fr-FR"/>
        </w:rPr>
        <w:t xml:space="preserve"> et dès le moment où, par la déc</w:t>
      </w:r>
      <w:r w:rsidRPr="00513B04">
        <w:rPr>
          <w:szCs w:val="24"/>
          <w:lang w:eastAsia="fr-FR" w:bidi="fr-FR"/>
        </w:rPr>
        <w:t>i</w:t>
      </w:r>
      <w:r w:rsidRPr="00513B04">
        <w:rPr>
          <w:szCs w:val="24"/>
          <w:lang w:eastAsia="fr-FR" w:bidi="fr-FR"/>
        </w:rPr>
        <w:t>sion toute-puissante de son tout-puissant amour, il est devenu serv</w:t>
      </w:r>
      <w:r w:rsidRPr="00513B04">
        <w:rPr>
          <w:szCs w:val="24"/>
          <w:lang w:eastAsia="fr-FR" w:bidi="fr-FR"/>
        </w:rPr>
        <w:t>i</w:t>
      </w:r>
      <w:r w:rsidRPr="00513B04">
        <w:rPr>
          <w:szCs w:val="24"/>
          <w:lang w:eastAsia="fr-FR" w:bidi="fr-FR"/>
        </w:rPr>
        <w:t>teur, il s</w:t>
      </w:r>
      <w:r>
        <w:rPr>
          <w:szCs w:val="24"/>
          <w:lang w:eastAsia="fr-FR" w:bidi="fr-FR"/>
        </w:rPr>
        <w:t>’</w:t>
      </w:r>
      <w:r w:rsidRPr="00513B04">
        <w:rPr>
          <w:szCs w:val="24"/>
          <w:lang w:eastAsia="fr-FR" w:bidi="fr-FR"/>
        </w:rPr>
        <w:t>est pour ainsi dire pris lui-même dans sa décision et il doit maint</w:t>
      </w:r>
      <w:r w:rsidRPr="00513B04">
        <w:rPr>
          <w:szCs w:val="24"/>
          <w:lang w:eastAsia="fr-FR" w:bidi="fr-FR"/>
        </w:rPr>
        <w:t>e</w:t>
      </w:r>
      <w:r w:rsidRPr="00513B04">
        <w:rPr>
          <w:szCs w:val="24"/>
          <w:lang w:eastAsia="fr-FR" w:bidi="fr-FR"/>
        </w:rPr>
        <w:t>nant, qu</w:t>
      </w:r>
      <w:r>
        <w:rPr>
          <w:szCs w:val="24"/>
          <w:lang w:eastAsia="fr-FR" w:bidi="fr-FR"/>
        </w:rPr>
        <w:t>’</w:t>
      </w:r>
      <w:r w:rsidRPr="00513B04">
        <w:rPr>
          <w:szCs w:val="24"/>
          <w:lang w:eastAsia="fr-FR" w:bidi="fr-FR"/>
        </w:rPr>
        <w:t>il le veuille ou non, rester tel (si nous pouvons parler d</w:t>
      </w:r>
      <w:r>
        <w:rPr>
          <w:szCs w:val="24"/>
          <w:lang w:eastAsia="fr-FR" w:bidi="fr-FR"/>
        </w:rPr>
        <w:t>’</w:t>
      </w:r>
      <w:r w:rsidRPr="00513B04">
        <w:rPr>
          <w:szCs w:val="24"/>
          <w:lang w:eastAsia="fr-FR" w:bidi="fr-FR"/>
        </w:rPr>
        <w:t>une façon impropre). Il ne peut donc pas se trahir</w:t>
      </w:r>
      <w:r w:rsidRPr="00513B04">
        <w:t> ;</w:t>
      </w:r>
      <w:r w:rsidRPr="00513B04">
        <w:rPr>
          <w:szCs w:val="24"/>
          <w:lang w:eastAsia="fr-FR" w:bidi="fr-FR"/>
        </w:rPr>
        <w:t xml:space="preserve"> il n</w:t>
      </w:r>
      <w:r>
        <w:rPr>
          <w:szCs w:val="24"/>
          <w:lang w:eastAsia="fr-FR" w:bidi="fr-FR"/>
        </w:rPr>
        <w:t>’</w:t>
      </w:r>
      <w:r w:rsidRPr="00513B04">
        <w:rPr>
          <w:szCs w:val="24"/>
          <w:lang w:eastAsia="fr-FR" w:bidi="fr-FR"/>
        </w:rPr>
        <w:t>a pas, co</w:t>
      </w:r>
      <w:r w:rsidRPr="00513B04">
        <w:rPr>
          <w:szCs w:val="24"/>
          <w:lang w:eastAsia="fr-FR" w:bidi="fr-FR"/>
        </w:rPr>
        <w:t>m</w:t>
      </w:r>
      <w:r w:rsidRPr="00513B04">
        <w:rPr>
          <w:szCs w:val="24"/>
          <w:lang w:eastAsia="fr-FR" w:bidi="fr-FR"/>
        </w:rPr>
        <w:t>me ce noble roi, la possibilité de montrer tout à coup qu</w:t>
      </w:r>
      <w:r>
        <w:rPr>
          <w:szCs w:val="24"/>
          <w:lang w:eastAsia="fr-FR" w:bidi="fr-FR"/>
        </w:rPr>
        <w:t>’</w:t>
      </w:r>
      <w:r w:rsidRPr="00513B04">
        <w:rPr>
          <w:szCs w:val="24"/>
          <w:lang w:eastAsia="fr-FR" w:bidi="fr-FR"/>
        </w:rPr>
        <w:t>il est quand même bien le roi, ce qui pourtant, d</w:t>
      </w:r>
      <w:r>
        <w:rPr>
          <w:szCs w:val="24"/>
          <w:lang w:eastAsia="fr-FR" w:bidi="fr-FR"/>
        </w:rPr>
        <w:t>’</w:t>
      </w:r>
      <w:r w:rsidRPr="00513B04">
        <w:rPr>
          <w:szCs w:val="24"/>
          <w:lang w:eastAsia="fr-FR" w:bidi="fr-FR"/>
        </w:rPr>
        <w:t>avoir cette possibilité, n</w:t>
      </w:r>
      <w:r>
        <w:rPr>
          <w:szCs w:val="24"/>
          <w:lang w:eastAsia="fr-FR" w:bidi="fr-FR"/>
        </w:rPr>
        <w:t>’</w:t>
      </w:r>
      <w:r w:rsidRPr="00513B04">
        <w:rPr>
          <w:szCs w:val="24"/>
          <w:lang w:eastAsia="fr-FR" w:bidi="fr-FR"/>
        </w:rPr>
        <w:t>est pas une pe</w:t>
      </w:r>
      <w:r w:rsidRPr="00513B04">
        <w:rPr>
          <w:szCs w:val="24"/>
          <w:lang w:eastAsia="fr-FR" w:bidi="fr-FR"/>
        </w:rPr>
        <w:t>r</w:t>
      </w:r>
      <w:r w:rsidRPr="00513B04">
        <w:rPr>
          <w:szCs w:val="24"/>
          <w:lang w:eastAsia="fr-FR" w:bidi="fr-FR"/>
        </w:rPr>
        <w:t>fection chez le roi, mais montre seulement son impuissance et la fa</w:t>
      </w:r>
      <w:r w:rsidRPr="00513B04">
        <w:rPr>
          <w:szCs w:val="24"/>
          <w:lang w:eastAsia="fr-FR" w:bidi="fr-FR"/>
        </w:rPr>
        <w:t>i</w:t>
      </w:r>
      <w:r w:rsidRPr="00513B04">
        <w:rPr>
          <w:szCs w:val="24"/>
          <w:lang w:eastAsia="fr-FR" w:bidi="fr-FR"/>
        </w:rPr>
        <w:t>blesse de sa décision</w:t>
      </w:r>
      <w:r w:rsidRPr="00513B04">
        <w:t> :</w:t>
      </w:r>
      <w:r w:rsidRPr="00513B04">
        <w:rPr>
          <w:szCs w:val="24"/>
          <w:lang w:eastAsia="fr-FR" w:bidi="fr-FR"/>
        </w:rPr>
        <w:t xml:space="preserve"> qu</w:t>
      </w:r>
      <w:r>
        <w:rPr>
          <w:szCs w:val="24"/>
          <w:lang w:eastAsia="fr-FR" w:bidi="fr-FR"/>
        </w:rPr>
        <w:t>’</w:t>
      </w:r>
      <w:r w:rsidRPr="00513B04">
        <w:rPr>
          <w:szCs w:val="24"/>
          <w:lang w:eastAsia="fr-FR" w:bidi="fr-FR"/>
        </w:rPr>
        <w:t>il ne peut réellement devenir ce qu</w:t>
      </w:r>
      <w:r>
        <w:rPr>
          <w:szCs w:val="24"/>
          <w:lang w:eastAsia="fr-FR" w:bidi="fr-FR"/>
        </w:rPr>
        <w:t>’</w:t>
      </w:r>
      <w:r w:rsidRPr="00513B04">
        <w:rPr>
          <w:szCs w:val="24"/>
          <w:lang w:eastAsia="fr-FR" w:bidi="fr-FR"/>
        </w:rPr>
        <w:t xml:space="preserve">il voulait être. Tandis donc que </w:t>
      </w:r>
      <w:r w:rsidRPr="00513B04">
        <w:t xml:space="preserve">[104] </w:t>
      </w:r>
      <w:r w:rsidRPr="00513B04">
        <w:rPr>
          <w:szCs w:val="24"/>
          <w:lang w:eastAsia="fr-FR" w:bidi="fr-FR"/>
        </w:rPr>
        <w:t>le dieu ne pourrait pas du tout e</w:t>
      </w:r>
      <w:r w:rsidRPr="00513B04">
        <w:rPr>
          <w:szCs w:val="24"/>
          <w:lang w:eastAsia="fr-FR" w:bidi="fr-FR"/>
        </w:rPr>
        <w:t>n</w:t>
      </w:r>
      <w:r w:rsidRPr="00513B04">
        <w:rPr>
          <w:szCs w:val="24"/>
          <w:lang w:eastAsia="fr-FR" w:bidi="fr-FR"/>
        </w:rPr>
        <w:t>voyer quelqu</w:t>
      </w:r>
      <w:r>
        <w:rPr>
          <w:szCs w:val="24"/>
          <w:lang w:eastAsia="fr-FR" w:bidi="fr-FR"/>
        </w:rPr>
        <w:t>’</w:t>
      </w:r>
      <w:r w:rsidRPr="00513B04">
        <w:rPr>
          <w:szCs w:val="24"/>
          <w:lang w:eastAsia="fr-FR" w:bidi="fr-FR"/>
        </w:rPr>
        <w:t>un d</w:t>
      </w:r>
      <w:r>
        <w:rPr>
          <w:szCs w:val="24"/>
          <w:lang w:eastAsia="fr-FR" w:bidi="fr-FR"/>
        </w:rPr>
        <w:t>’</w:t>
      </w:r>
      <w:r w:rsidRPr="00513B04">
        <w:rPr>
          <w:szCs w:val="24"/>
          <w:lang w:eastAsia="fr-FR" w:bidi="fr-FR"/>
        </w:rPr>
        <w:t>autre à sa place, il peut bien envoyer en éclaireur quelqu</w:t>
      </w:r>
      <w:r>
        <w:rPr>
          <w:szCs w:val="24"/>
          <w:lang w:eastAsia="fr-FR" w:bidi="fr-FR"/>
        </w:rPr>
        <w:t>’</w:t>
      </w:r>
      <w:r w:rsidRPr="00513B04">
        <w:rPr>
          <w:szCs w:val="24"/>
          <w:lang w:eastAsia="fr-FR" w:bidi="fr-FR"/>
        </w:rPr>
        <w:t>un qui puisse éveiller l</w:t>
      </w:r>
      <w:r>
        <w:rPr>
          <w:szCs w:val="24"/>
          <w:lang w:eastAsia="fr-FR" w:bidi="fr-FR"/>
        </w:rPr>
        <w:t>’</w:t>
      </w:r>
      <w:r w:rsidRPr="00513B04">
        <w:rPr>
          <w:szCs w:val="24"/>
          <w:lang w:eastAsia="fr-FR" w:bidi="fr-FR"/>
        </w:rPr>
        <w:t>attention du disciple. Ce pr</w:t>
      </w:r>
      <w:r w:rsidRPr="00513B04">
        <w:rPr>
          <w:szCs w:val="24"/>
          <w:lang w:eastAsia="fr-FR" w:bidi="fr-FR"/>
        </w:rPr>
        <w:t>é</w:t>
      </w:r>
      <w:r w:rsidRPr="00513B04">
        <w:rPr>
          <w:szCs w:val="24"/>
          <w:lang w:eastAsia="fr-FR" w:bidi="fr-FR"/>
        </w:rPr>
        <w:t>curseur ne peut naturellement rien savoir de ce que le dieu veut enseigner</w:t>
      </w:r>
      <w:r w:rsidRPr="00513B04">
        <w:t> ;</w:t>
      </w:r>
      <w:r w:rsidRPr="00513B04">
        <w:rPr>
          <w:szCs w:val="24"/>
          <w:lang w:eastAsia="fr-FR" w:bidi="fr-FR"/>
        </w:rPr>
        <w:t xml:space="preserve"> car la pr</w:t>
      </w:r>
      <w:r w:rsidRPr="00513B04">
        <w:rPr>
          <w:szCs w:val="24"/>
          <w:lang w:eastAsia="fr-FR" w:bidi="fr-FR"/>
        </w:rPr>
        <w:t>é</w:t>
      </w:r>
      <w:r w:rsidRPr="00513B04">
        <w:rPr>
          <w:szCs w:val="24"/>
          <w:lang w:eastAsia="fr-FR" w:bidi="fr-FR"/>
        </w:rPr>
        <w:t>sence du dieu n</w:t>
      </w:r>
      <w:r>
        <w:rPr>
          <w:szCs w:val="24"/>
          <w:lang w:eastAsia="fr-FR" w:bidi="fr-FR"/>
        </w:rPr>
        <w:t>’</w:t>
      </w:r>
      <w:r w:rsidRPr="00513B04">
        <w:rPr>
          <w:szCs w:val="24"/>
          <w:lang w:eastAsia="fr-FR" w:bidi="fr-FR"/>
        </w:rPr>
        <w:t>est pas, comme on sait, le contingent par rapport à son enseignement, mais est l</w:t>
      </w:r>
      <w:r>
        <w:rPr>
          <w:szCs w:val="24"/>
          <w:lang w:eastAsia="fr-FR" w:bidi="fr-FR"/>
        </w:rPr>
        <w:t>’</w:t>
      </w:r>
      <w:r w:rsidRPr="00513B04">
        <w:rPr>
          <w:szCs w:val="24"/>
          <w:lang w:eastAsia="fr-FR" w:bidi="fr-FR"/>
        </w:rPr>
        <w:t>essentiel</w:t>
      </w:r>
      <w:r w:rsidRPr="00513B04">
        <w:t> ;</w:t>
      </w:r>
      <w:r w:rsidRPr="00513B04">
        <w:rPr>
          <w:szCs w:val="24"/>
          <w:lang w:eastAsia="fr-FR" w:bidi="fr-FR"/>
        </w:rPr>
        <w:t xml:space="preserve"> et la présence du dieu sous une forme humaine, que dis-je, dans l</w:t>
      </w:r>
      <w:r>
        <w:rPr>
          <w:szCs w:val="24"/>
          <w:lang w:eastAsia="fr-FR" w:bidi="fr-FR"/>
        </w:rPr>
        <w:t>’</w:t>
      </w:r>
      <w:r w:rsidRPr="00513B04">
        <w:rPr>
          <w:szCs w:val="24"/>
          <w:lang w:eastAsia="fr-FR" w:bidi="fr-FR"/>
        </w:rPr>
        <w:t>humble forme d</w:t>
      </w:r>
      <w:r>
        <w:rPr>
          <w:szCs w:val="24"/>
          <w:lang w:eastAsia="fr-FR" w:bidi="fr-FR"/>
        </w:rPr>
        <w:t>’</w:t>
      </w:r>
      <w:r w:rsidRPr="00513B04">
        <w:rPr>
          <w:szCs w:val="24"/>
          <w:lang w:eastAsia="fr-FR" w:bidi="fr-FR"/>
        </w:rPr>
        <w:t>un serviteur est justement, comme on sait, la doctrine, et le dieu doit donner lui-même la condition (cf. chap. I), autrement le disciple ne comprendrait rien du tout. Un tel précurseur peut donc éveiller l</w:t>
      </w:r>
      <w:r>
        <w:rPr>
          <w:szCs w:val="24"/>
          <w:lang w:eastAsia="fr-FR" w:bidi="fr-FR"/>
        </w:rPr>
        <w:t>’</w:t>
      </w:r>
      <w:r w:rsidRPr="00513B04">
        <w:rPr>
          <w:szCs w:val="24"/>
          <w:lang w:eastAsia="fr-FR" w:bidi="fr-FR"/>
        </w:rPr>
        <w:t>attention du disciple mais pas plus.</w:t>
      </w:r>
    </w:p>
    <w:p w:rsidR="00EC7671" w:rsidRPr="00513B04" w:rsidRDefault="00EC7671" w:rsidP="00EC7671">
      <w:pPr>
        <w:spacing w:before="120" w:after="120"/>
        <w:jc w:val="both"/>
      </w:pPr>
      <w:r w:rsidRPr="00513B04">
        <w:rPr>
          <w:szCs w:val="24"/>
          <w:lang w:eastAsia="fr-FR" w:bidi="fr-FR"/>
        </w:rPr>
        <w:t>Pourtant le dieu n</w:t>
      </w:r>
      <w:r>
        <w:rPr>
          <w:szCs w:val="24"/>
          <w:lang w:eastAsia="fr-FR" w:bidi="fr-FR"/>
        </w:rPr>
        <w:t>’</w:t>
      </w:r>
      <w:r w:rsidRPr="00513B04">
        <w:rPr>
          <w:szCs w:val="24"/>
          <w:lang w:eastAsia="fr-FR" w:bidi="fr-FR"/>
        </w:rPr>
        <w:t>a pas pris la forme d</w:t>
      </w:r>
      <w:r>
        <w:rPr>
          <w:szCs w:val="24"/>
          <w:lang w:eastAsia="fr-FR" w:bidi="fr-FR"/>
        </w:rPr>
        <w:t>’</w:t>
      </w:r>
      <w:r w:rsidRPr="00513B04">
        <w:rPr>
          <w:szCs w:val="24"/>
          <w:lang w:eastAsia="fr-FR" w:bidi="fr-FR"/>
        </w:rPr>
        <w:t>un serviteur pour se m</w:t>
      </w:r>
      <w:r w:rsidRPr="00513B04">
        <w:rPr>
          <w:szCs w:val="24"/>
          <w:lang w:eastAsia="fr-FR" w:bidi="fr-FR"/>
        </w:rPr>
        <w:t>o</w:t>
      </w:r>
      <w:r w:rsidRPr="00513B04">
        <w:rPr>
          <w:szCs w:val="24"/>
          <w:lang w:eastAsia="fr-FR" w:bidi="fr-FR"/>
        </w:rPr>
        <w:t>quer des hommes</w:t>
      </w:r>
      <w:r w:rsidRPr="00513B04">
        <w:t> ;</w:t>
      </w:r>
      <w:r w:rsidRPr="00513B04">
        <w:rPr>
          <w:szCs w:val="24"/>
          <w:lang w:eastAsia="fr-FR" w:bidi="fr-FR"/>
        </w:rPr>
        <w:t xml:space="preserve"> son intention ne peut donc pas être de passer ainsi à travers le monde sans qu</w:t>
      </w:r>
      <w:r>
        <w:rPr>
          <w:szCs w:val="24"/>
          <w:lang w:eastAsia="fr-FR" w:bidi="fr-FR"/>
        </w:rPr>
        <w:t>’</w:t>
      </w:r>
      <w:r w:rsidRPr="00513B04">
        <w:rPr>
          <w:szCs w:val="24"/>
          <w:lang w:eastAsia="fr-FR" w:bidi="fr-FR"/>
        </w:rPr>
        <w:t>un seul homme ne l</w:t>
      </w:r>
      <w:r>
        <w:rPr>
          <w:szCs w:val="24"/>
          <w:lang w:eastAsia="fr-FR" w:bidi="fr-FR"/>
        </w:rPr>
        <w:t>’</w:t>
      </w:r>
      <w:r w:rsidRPr="00513B04">
        <w:rPr>
          <w:szCs w:val="24"/>
          <w:lang w:eastAsia="fr-FR" w:bidi="fr-FR"/>
        </w:rPr>
        <w:t>apprenne. Il veut donc faire comprendre quelque chose de lui, encore que tout essai d</w:t>
      </w:r>
      <w:r>
        <w:rPr>
          <w:szCs w:val="24"/>
          <w:lang w:eastAsia="fr-FR" w:bidi="fr-FR"/>
        </w:rPr>
        <w:t>’</w:t>
      </w:r>
      <w:r w:rsidRPr="00513B04">
        <w:rPr>
          <w:szCs w:val="24"/>
          <w:lang w:eastAsia="fr-FR" w:bidi="fr-FR"/>
        </w:rPr>
        <w:t>explication en ce sens ne soit pas d</w:t>
      </w:r>
      <w:r>
        <w:rPr>
          <w:szCs w:val="24"/>
          <w:lang w:eastAsia="fr-FR" w:bidi="fr-FR"/>
        </w:rPr>
        <w:t>’</w:t>
      </w:r>
      <w:r w:rsidRPr="00513B04">
        <w:rPr>
          <w:szCs w:val="24"/>
          <w:lang w:eastAsia="fr-FR" w:bidi="fr-FR"/>
        </w:rPr>
        <w:t>une grande aide à celui qui ne reçoit pas la condition (ce pourquoi de tels essais ne lui sont exto</w:t>
      </w:r>
      <w:r w:rsidRPr="00513B04">
        <w:rPr>
          <w:szCs w:val="24"/>
          <w:lang w:eastAsia="fr-FR" w:bidi="fr-FR"/>
        </w:rPr>
        <w:t>r</w:t>
      </w:r>
      <w:r w:rsidRPr="00513B04">
        <w:rPr>
          <w:szCs w:val="24"/>
          <w:lang w:eastAsia="fr-FR" w:bidi="fr-FR"/>
        </w:rPr>
        <w:t>qués, au fond, qu</w:t>
      </w:r>
      <w:r>
        <w:rPr>
          <w:szCs w:val="24"/>
          <w:lang w:eastAsia="fr-FR" w:bidi="fr-FR"/>
        </w:rPr>
        <w:t>’</w:t>
      </w:r>
      <w:r w:rsidRPr="00513B04">
        <w:rPr>
          <w:szCs w:val="24"/>
          <w:lang w:eastAsia="fr-FR" w:bidi="fr-FR"/>
        </w:rPr>
        <w:t>à contrecœur) et puisse donc aussi éloigner le disc</w:t>
      </w:r>
      <w:r w:rsidRPr="00513B04">
        <w:rPr>
          <w:szCs w:val="24"/>
          <w:lang w:eastAsia="fr-FR" w:bidi="fr-FR"/>
        </w:rPr>
        <w:t>i</w:t>
      </w:r>
      <w:r w:rsidRPr="00513B04">
        <w:rPr>
          <w:szCs w:val="24"/>
          <w:lang w:eastAsia="fr-FR" w:bidi="fr-FR"/>
        </w:rPr>
        <w:t>ple tout autant que le rapprocher. Il s</w:t>
      </w:r>
      <w:r>
        <w:rPr>
          <w:szCs w:val="24"/>
          <w:lang w:eastAsia="fr-FR" w:bidi="fr-FR"/>
        </w:rPr>
        <w:t>’</w:t>
      </w:r>
      <w:r w:rsidRPr="00513B04">
        <w:rPr>
          <w:szCs w:val="24"/>
          <w:lang w:eastAsia="fr-FR" w:bidi="fr-FR"/>
        </w:rPr>
        <w:t>est humilié</w:t>
      </w:r>
      <w:r>
        <w:rPr>
          <w:szCs w:val="24"/>
          <w:lang w:eastAsia="fr-FR" w:bidi="fr-FR"/>
        </w:rPr>
        <w:t> </w:t>
      </w:r>
      <w:r w:rsidRPr="00513B04">
        <w:rPr>
          <w:rStyle w:val="Appelnotedebasdep"/>
          <w:szCs w:val="24"/>
          <w:lang w:eastAsia="fr-FR" w:bidi="fr-FR"/>
        </w:rPr>
        <w:footnoteReference w:id="80"/>
      </w:r>
      <w:r w:rsidRPr="00513B04">
        <w:rPr>
          <w:szCs w:val="24"/>
          <w:lang w:eastAsia="fr-FR" w:bidi="fr-FR"/>
        </w:rPr>
        <w:t xml:space="preserve"> lui-même en pr</w:t>
      </w:r>
      <w:r w:rsidRPr="00513B04">
        <w:rPr>
          <w:szCs w:val="24"/>
          <w:lang w:eastAsia="fr-FR" w:bidi="fr-FR"/>
        </w:rPr>
        <w:t>e</w:t>
      </w:r>
      <w:r w:rsidRPr="00513B04">
        <w:rPr>
          <w:szCs w:val="24"/>
          <w:lang w:eastAsia="fr-FR" w:bidi="fr-FR"/>
        </w:rPr>
        <w:t>nant la forme d</w:t>
      </w:r>
      <w:r>
        <w:rPr>
          <w:szCs w:val="24"/>
          <w:lang w:eastAsia="fr-FR" w:bidi="fr-FR"/>
        </w:rPr>
        <w:t>’</w:t>
      </w:r>
      <w:r w:rsidRPr="00513B04">
        <w:rPr>
          <w:szCs w:val="24"/>
          <w:lang w:eastAsia="fr-FR" w:bidi="fr-FR"/>
        </w:rPr>
        <w:t>un serviteur, mais n</w:t>
      </w:r>
      <w:r>
        <w:rPr>
          <w:szCs w:val="24"/>
          <w:lang w:eastAsia="fr-FR" w:bidi="fr-FR"/>
        </w:rPr>
        <w:t>’</w:t>
      </w:r>
      <w:r w:rsidRPr="00513B04">
        <w:rPr>
          <w:szCs w:val="24"/>
          <w:lang w:eastAsia="fr-FR" w:bidi="fr-FR"/>
        </w:rPr>
        <w:t>est pourtant évidemment pas v</w:t>
      </w:r>
      <w:r w:rsidRPr="00513B04">
        <w:rPr>
          <w:szCs w:val="24"/>
          <w:lang w:eastAsia="fr-FR" w:bidi="fr-FR"/>
        </w:rPr>
        <w:t>e</w:t>
      </w:r>
      <w:r w:rsidRPr="00513B04">
        <w:rPr>
          <w:szCs w:val="24"/>
          <w:lang w:eastAsia="fr-FR" w:bidi="fr-FR"/>
        </w:rPr>
        <w:t>nu pour vivre comme un serviteur aux gages de tel ou tel, vaquant à sa besogne sans faire comprendre ni à son maître ni aux autres serv</w:t>
      </w:r>
      <w:r w:rsidRPr="00513B04">
        <w:rPr>
          <w:szCs w:val="24"/>
          <w:lang w:eastAsia="fr-FR" w:bidi="fr-FR"/>
        </w:rPr>
        <w:t>i</w:t>
      </w:r>
      <w:r w:rsidRPr="00513B04">
        <w:rPr>
          <w:szCs w:val="24"/>
          <w:lang w:eastAsia="fr-FR" w:bidi="fr-FR"/>
        </w:rPr>
        <w:t>teurs qui il était</w:t>
      </w:r>
      <w:r w:rsidRPr="00513B04">
        <w:t> ;</w:t>
      </w:r>
      <w:r w:rsidRPr="00513B04">
        <w:rPr>
          <w:szCs w:val="24"/>
          <w:lang w:eastAsia="fr-FR" w:bidi="fr-FR"/>
        </w:rPr>
        <w:t xml:space="preserve"> une pareille attitude</w:t>
      </w:r>
      <w:r>
        <w:rPr>
          <w:szCs w:val="24"/>
          <w:lang w:eastAsia="fr-FR" w:bidi="fr-FR"/>
        </w:rPr>
        <w:t> </w:t>
      </w:r>
      <w:r w:rsidRPr="00513B04">
        <w:rPr>
          <w:rStyle w:val="Appelnotedebasdep"/>
          <w:szCs w:val="24"/>
          <w:lang w:eastAsia="fr-FR" w:bidi="fr-FR"/>
        </w:rPr>
        <w:footnoteReference w:id="81"/>
      </w:r>
      <w:r w:rsidRPr="00513B04">
        <w:rPr>
          <w:szCs w:val="24"/>
          <w:lang w:eastAsia="fr-FR" w:bidi="fr-FR"/>
        </w:rPr>
        <w:t>, nous n</w:t>
      </w:r>
      <w:r>
        <w:rPr>
          <w:szCs w:val="24"/>
          <w:lang w:eastAsia="fr-FR" w:bidi="fr-FR"/>
        </w:rPr>
        <w:t>’</w:t>
      </w:r>
      <w:r w:rsidRPr="00513B04">
        <w:rPr>
          <w:szCs w:val="24"/>
          <w:lang w:eastAsia="fr-FR" w:bidi="fr-FR"/>
        </w:rPr>
        <w:t>oserions évidemment pas l</w:t>
      </w:r>
      <w:r>
        <w:rPr>
          <w:szCs w:val="24"/>
          <w:lang w:eastAsia="fr-FR" w:bidi="fr-FR"/>
        </w:rPr>
        <w:t>’</w:t>
      </w:r>
      <w:r w:rsidRPr="00513B04">
        <w:rPr>
          <w:szCs w:val="24"/>
          <w:lang w:eastAsia="fr-FR" w:bidi="fr-FR"/>
        </w:rPr>
        <w:t>attribuer au dieu. Qu</w:t>
      </w:r>
      <w:r>
        <w:rPr>
          <w:szCs w:val="24"/>
          <w:lang w:eastAsia="fr-FR" w:bidi="fr-FR"/>
        </w:rPr>
        <w:t>’</w:t>
      </w:r>
      <w:r w:rsidRPr="00513B04">
        <w:rPr>
          <w:szCs w:val="24"/>
          <w:lang w:eastAsia="fr-FR" w:bidi="fr-FR"/>
        </w:rPr>
        <w:t>il ait pris la forme d</w:t>
      </w:r>
      <w:r>
        <w:rPr>
          <w:szCs w:val="24"/>
          <w:lang w:eastAsia="fr-FR" w:bidi="fr-FR"/>
        </w:rPr>
        <w:t>’</w:t>
      </w:r>
      <w:r w:rsidRPr="00513B04">
        <w:rPr>
          <w:szCs w:val="24"/>
          <w:lang w:eastAsia="fr-FR" w:bidi="fr-FR"/>
        </w:rPr>
        <w:t>un serviteur veut donc dire seulement qu</w:t>
      </w:r>
      <w:r>
        <w:rPr>
          <w:szCs w:val="24"/>
          <w:lang w:eastAsia="fr-FR" w:bidi="fr-FR"/>
        </w:rPr>
        <w:t>’</w:t>
      </w:r>
      <w:r w:rsidRPr="00513B04">
        <w:rPr>
          <w:szCs w:val="24"/>
          <w:lang w:eastAsia="fr-FR" w:bidi="fr-FR"/>
        </w:rPr>
        <w:t>il était d</w:t>
      </w:r>
      <w:r>
        <w:rPr>
          <w:szCs w:val="24"/>
          <w:lang w:eastAsia="fr-FR" w:bidi="fr-FR"/>
        </w:rPr>
        <w:t>’</w:t>
      </w:r>
      <w:r w:rsidRPr="00513B04">
        <w:rPr>
          <w:szCs w:val="24"/>
          <w:lang w:eastAsia="fr-FR" w:bidi="fr-FR"/>
        </w:rPr>
        <w:t>humble condition, l</w:t>
      </w:r>
      <w:r>
        <w:rPr>
          <w:szCs w:val="24"/>
          <w:lang w:eastAsia="fr-FR" w:bidi="fr-FR"/>
        </w:rPr>
        <w:t>’</w:t>
      </w:r>
      <w:r w:rsidRPr="00513B04">
        <w:rPr>
          <w:szCs w:val="24"/>
          <w:lang w:eastAsia="fr-FR" w:bidi="fr-FR"/>
        </w:rPr>
        <w:t>homme de peu, qui ne se distinguait de la masse ni par des habits somptueux</w:t>
      </w:r>
      <w:r>
        <w:rPr>
          <w:szCs w:val="24"/>
          <w:lang w:eastAsia="fr-FR" w:bidi="fr-FR"/>
        </w:rPr>
        <w:t> </w:t>
      </w:r>
      <w:r w:rsidRPr="00513B04">
        <w:rPr>
          <w:rStyle w:val="Appelnotedebasdep"/>
          <w:szCs w:val="24"/>
          <w:lang w:eastAsia="fr-FR" w:bidi="fr-FR"/>
        </w:rPr>
        <w:footnoteReference w:id="82"/>
      </w:r>
      <w:r w:rsidRPr="00513B04">
        <w:rPr>
          <w:szCs w:val="24"/>
          <w:lang w:eastAsia="fr-FR" w:bidi="fr-FR"/>
        </w:rPr>
        <w:t xml:space="preserve"> ni par quelque autre avantage terrestre, qu</w:t>
      </w:r>
      <w:r>
        <w:rPr>
          <w:szCs w:val="24"/>
          <w:lang w:eastAsia="fr-FR" w:bidi="fr-FR"/>
        </w:rPr>
        <w:t>’</w:t>
      </w:r>
      <w:r w:rsidRPr="00513B04">
        <w:rPr>
          <w:szCs w:val="24"/>
          <w:lang w:eastAsia="fr-FR" w:bidi="fr-FR"/>
        </w:rPr>
        <w:t>on ne pouvait discerner des autres ho</w:t>
      </w:r>
      <w:r w:rsidRPr="00513B04">
        <w:rPr>
          <w:szCs w:val="24"/>
          <w:lang w:eastAsia="fr-FR" w:bidi="fr-FR"/>
        </w:rPr>
        <w:t>m</w:t>
      </w:r>
      <w:r w:rsidRPr="00513B04">
        <w:rPr>
          <w:szCs w:val="24"/>
          <w:lang w:eastAsia="fr-FR" w:bidi="fr-FR"/>
        </w:rPr>
        <w:t>mes, même pas par ces innombrables légions d</w:t>
      </w:r>
      <w:r>
        <w:rPr>
          <w:szCs w:val="24"/>
          <w:lang w:eastAsia="fr-FR" w:bidi="fr-FR"/>
        </w:rPr>
        <w:t>’</w:t>
      </w:r>
      <w:r w:rsidRPr="00513B04">
        <w:rPr>
          <w:szCs w:val="24"/>
          <w:lang w:eastAsia="fr-FR" w:bidi="fr-FR"/>
        </w:rPr>
        <w:t>anges</w:t>
      </w:r>
      <w:r>
        <w:rPr>
          <w:szCs w:val="24"/>
          <w:lang w:eastAsia="fr-FR" w:bidi="fr-FR"/>
        </w:rPr>
        <w:t> </w:t>
      </w:r>
      <w:r w:rsidRPr="00513B04">
        <w:rPr>
          <w:rStyle w:val="Appelnotedebasdep"/>
          <w:szCs w:val="24"/>
          <w:lang w:eastAsia="fr-FR" w:bidi="fr-FR"/>
        </w:rPr>
        <w:footnoteReference w:id="83"/>
      </w:r>
      <w:r w:rsidRPr="00513B04">
        <w:rPr>
          <w:szCs w:val="24"/>
          <w:lang w:eastAsia="fr-FR" w:bidi="fr-FR"/>
        </w:rPr>
        <w:t xml:space="preserve"> qu</w:t>
      </w:r>
      <w:r>
        <w:rPr>
          <w:szCs w:val="24"/>
          <w:lang w:eastAsia="fr-FR" w:bidi="fr-FR"/>
        </w:rPr>
        <w:t>’</w:t>
      </w:r>
      <w:r w:rsidRPr="00513B04">
        <w:rPr>
          <w:szCs w:val="24"/>
          <w:lang w:eastAsia="fr-FR" w:bidi="fr-FR"/>
        </w:rPr>
        <w:t>il lai</w:t>
      </w:r>
      <w:r w:rsidRPr="00513B04">
        <w:rPr>
          <w:szCs w:val="24"/>
          <w:lang w:eastAsia="fr-FR" w:bidi="fr-FR"/>
        </w:rPr>
        <w:t>s</w:t>
      </w:r>
      <w:r w:rsidRPr="00513B04">
        <w:rPr>
          <w:szCs w:val="24"/>
          <w:lang w:eastAsia="fr-FR" w:bidi="fr-FR"/>
        </w:rPr>
        <w:t>sa en arrière quand il se réduisit à cette humilité. Mais, bien qu</w:t>
      </w:r>
      <w:r>
        <w:rPr>
          <w:szCs w:val="24"/>
          <w:lang w:eastAsia="fr-FR" w:bidi="fr-FR"/>
        </w:rPr>
        <w:t>’</w:t>
      </w:r>
      <w:r w:rsidRPr="00513B04">
        <w:rPr>
          <w:szCs w:val="24"/>
          <w:lang w:eastAsia="fr-FR" w:bidi="fr-FR"/>
        </w:rPr>
        <w:t>il fût l</w:t>
      </w:r>
      <w:r>
        <w:rPr>
          <w:szCs w:val="24"/>
          <w:lang w:eastAsia="fr-FR" w:bidi="fr-FR"/>
        </w:rPr>
        <w:t>’</w:t>
      </w:r>
      <w:r w:rsidRPr="00513B04">
        <w:rPr>
          <w:szCs w:val="24"/>
          <w:lang w:eastAsia="fr-FR" w:bidi="fr-FR"/>
        </w:rPr>
        <w:t xml:space="preserve">homme de </w:t>
      </w:r>
      <w:r w:rsidRPr="00513B04">
        <w:rPr>
          <w:lang w:eastAsia="fr-FR" w:bidi="fr-FR"/>
        </w:rPr>
        <w:t xml:space="preserve">[105] </w:t>
      </w:r>
      <w:r w:rsidRPr="00513B04">
        <w:rPr>
          <w:szCs w:val="24"/>
          <w:lang w:eastAsia="fr-FR" w:bidi="fr-FR"/>
        </w:rPr>
        <w:t>peu, ses préoccupations ne seront pourtant pas ce</w:t>
      </w:r>
      <w:r w:rsidRPr="00513B04">
        <w:rPr>
          <w:szCs w:val="24"/>
          <w:lang w:eastAsia="fr-FR" w:bidi="fr-FR"/>
        </w:rPr>
        <w:t>l</w:t>
      </w:r>
      <w:r w:rsidRPr="00513B04">
        <w:rPr>
          <w:szCs w:val="24"/>
          <w:lang w:eastAsia="fr-FR" w:bidi="fr-FR"/>
        </w:rPr>
        <w:t>les des hommes en général</w:t>
      </w:r>
      <w:r w:rsidRPr="00513B04">
        <w:t> ;</w:t>
      </w:r>
      <w:r w:rsidRPr="00513B04">
        <w:rPr>
          <w:szCs w:val="24"/>
          <w:lang w:eastAsia="fr-FR" w:bidi="fr-FR"/>
        </w:rPr>
        <w:t xml:space="preserve"> il ira son chemin, inso</w:t>
      </w:r>
      <w:r w:rsidRPr="00513B04">
        <w:rPr>
          <w:szCs w:val="24"/>
          <w:lang w:eastAsia="fr-FR" w:bidi="fr-FR"/>
        </w:rPr>
        <w:t>u</w:t>
      </w:r>
      <w:r w:rsidRPr="00513B04">
        <w:rPr>
          <w:szCs w:val="24"/>
          <w:lang w:eastAsia="fr-FR" w:bidi="fr-FR"/>
        </w:rPr>
        <w:t>cieux des biens de la terre et de leur partage, comme celui qui n</w:t>
      </w:r>
      <w:r>
        <w:rPr>
          <w:szCs w:val="24"/>
          <w:lang w:eastAsia="fr-FR" w:bidi="fr-FR"/>
        </w:rPr>
        <w:t>’</w:t>
      </w:r>
      <w:r w:rsidRPr="00513B04">
        <w:rPr>
          <w:szCs w:val="24"/>
          <w:lang w:eastAsia="fr-FR" w:bidi="fr-FR"/>
        </w:rPr>
        <w:t>a rien et ne désire rien posséder, insoucieux de sa nourriture comme l</w:t>
      </w:r>
      <w:r>
        <w:rPr>
          <w:szCs w:val="24"/>
          <w:lang w:eastAsia="fr-FR" w:bidi="fr-FR"/>
        </w:rPr>
        <w:t>’</w:t>
      </w:r>
      <w:r w:rsidRPr="00513B04">
        <w:rPr>
          <w:szCs w:val="24"/>
          <w:lang w:eastAsia="fr-FR" w:bidi="fr-FR"/>
        </w:rPr>
        <w:t>oiseau du ciel, inso</w:t>
      </w:r>
      <w:r w:rsidRPr="00513B04">
        <w:rPr>
          <w:szCs w:val="24"/>
          <w:lang w:eastAsia="fr-FR" w:bidi="fr-FR"/>
        </w:rPr>
        <w:t>u</w:t>
      </w:r>
      <w:r w:rsidRPr="00513B04">
        <w:rPr>
          <w:szCs w:val="24"/>
          <w:lang w:eastAsia="fr-FR" w:bidi="fr-FR"/>
        </w:rPr>
        <w:t>cieux de ma</w:t>
      </w:r>
      <w:r w:rsidRPr="00513B04">
        <w:rPr>
          <w:szCs w:val="24"/>
          <w:lang w:eastAsia="fr-FR" w:bidi="fr-FR"/>
        </w:rPr>
        <w:t>i</w:t>
      </w:r>
      <w:r w:rsidRPr="00513B04">
        <w:rPr>
          <w:szCs w:val="24"/>
          <w:lang w:eastAsia="fr-FR" w:bidi="fr-FR"/>
        </w:rPr>
        <w:t>son et de foyer, comme celui qui n</w:t>
      </w:r>
      <w:r>
        <w:rPr>
          <w:szCs w:val="24"/>
          <w:lang w:eastAsia="fr-FR" w:bidi="fr-FR"/>
        </w:rPr>
        <w:t>’</w:t>
      </w:r>
      <w:r w:rsidRPr="00513B04">
        <w:rPr>
          <w:szCs w:val="24"/>
          <w:lang w:eastAsia="fr-FR" w:bidi="fr-FR"/>
        </w:rPr>
        <w:t>a pas de gîte</w:t>
      </w:r>
      <w:r>
        <w:rPr>
          <w:szCs w:val="24"/>
          <w:lang w:eastAsia="fr-FR" w:bidi="fr-FR"/>
        </w:rPr>
        <w:t> </w:t>
      </w:r>
      <w:r w:rsidRPr="00513B04">
        <w:rPr>
          <w:rStyle w:val="Appelnotedebasdep"/>
          <w:szCs w:val="24"/>
          <w:lang w:eastAsia="fr-FR" w:bidi="fr-FR"/>
        </w:rPr>
        <w:footnoteReference w:id="84"/>
      </w:r>
      <w:r w:rsidRPr="00513B04">
        <w:rPr>
          <w:szCs w:val="24"/>
          <w:lang w:eastAsia="fr-FR" w:bidi="fr-FR"/>
        </w:rPr>
        <w:t>, ni de nid, et qui n</w:t>
      </w:r>
      <w:r>
        <w:rPr>
          <w:szCs w:val="24"/>
          <w:lang w:eastAsia="fr-FR" w:bidi="fr-FR"/>
        </w:rPr>
        <w:t>’</w:t>
      </w:r>
      <w:r w:rsidRPr="00513B04">
        <w:rPr>
          <w:szCs w:val="24"/>
          <w:lang w:eastAsia="fr-FR" w:bidi="fr-FR"/>
        </w:rPr>
        <w:t>en cherche pas, insoucieux de suivre les morts jusqu</w:t>
      </w:r>
      <w:r>
        <w:rPr>
          <w:szCs w:val="24"/>
          <w:lang w:eastAsia="fr-FR" w:bidi="fr-FR"/>
        </w:rPr>
        <w:t>’</w:t>
      </w:r>
      <w:r w:rsidRPr="00513B04">
        <w:rPr>
          <w:szCs w:val="24"/>
          <w:lang w:eastAsia="fr-FR" w:bidi="fr-FR"/>
        </w:rPr>
        <w:t>à leur sépu</w:t>
      </w:r>
      <w:r w:rsidRPr="00513B04">
        <w:rPr>
          <w:szCs w:val="24"/>
          <w:lang w:eastAsia="fr-FR" w:bidi="fr-FR"/>
        </w:rPr>
        <w:t>l</w:t>
      </w:r>
      <w:r w:rsidRPr="00513B04">
        <w:rPr>
          <w:szCs w:val="24"/>
          <w:lang w:eastAsia="fr-FR" w:bidi="fr-FR"/>
        </w:rPr>
        <w:t>ture, sans se retourner vers rien de ce qui généralement attire l</w:t>
      </w:r>
      <w:r>
        <w:rPr>
          <w:szCs w:val="24"/>
          <w:lang w:eastAsia="fr-FR" w:bidi="fr-FR"/>
        </w:rPr>
        <w:t>’</w:t>
      </w:r>
      <w:r w:rsidRPr="00513B04">
        <w:rPr>
          <w:szCs w:val="24"/>
          <w:lang w:eastAsia="fr-FR" w:bidi="fr-FR"/>
        </w:rPr>
        <w:t>attention des hommes, sans liens avec aucune femme, sans être sous son cha</w:t>
      </w:r>
      <w:r w:rsidRPr="00513B04">
        <w:rPr>
          <w:szCs w:val="24"/>
          <w:lang w:eastAsia="fr-FR" w:bidi="fr-FR"/>
        </w:rPr>
        <w:t>r</w:t>
      </w:r>
      <w:r w:rsidRPr="00513B04">
        <w:rPr>
          <w:szCs w:val="24"/>
          <w:lang w:eastAsia="fr-FR" w:bidi="fr-FR"/>
        </w:rPr>
        <w:t>me ni chercher à lui plaire, mais cherchant seulement l</w:t>
      </w:r>
      <w:r>
        <w:rPr>
          <w:szCs w:val="24"/>
          <w:lang w:eastAsia="fr-FR" w:bidi="fr-FR"/>
        </w:rPr>
        <w:t>’</w:t>
      </w:r>
      <w:r w:rsidRPr="00513B04">
        <w:rPr>
          <w:szCs w:val="24"/>
          <w:lang w:eastAsia="fr-FR" w:bidi="fr-FR"/>
        </w:rPr>
        <w:t>amour du disciple. Tout cela semble sans doute bon, mais est-ce aussi conv</w:t>
      </w:r>
      <w:r w:rsidRPr="00513B04">
        <w:rPr>
          <w:szCs w:val="24"/>
          <w:lang w:eastAsia="fr-FR" w:bidi="fr-FR"/>
        </w:rPr>
        <w:t>e</w:t>
      </w:r>
      <w:r w:rsidRPr="00513B04">
        <w:rPr>
          <w:szCs w:val="24"/>
          <w:lang w:eastAsia="fr-FR" w:bidi="fr-FR"/>
        </w:rPr>
        <w:t>nable</w:t>
      </w:r>
      <w:r w:rsidRPr="00513B04">
        <w:t> ?</w:t>
      </w:r>
      <w:r w:rsidRPr="00513B04">
        <w:rPr>
          <w:szCs w:val="24"/>
          <w:lang w:eastAsia="fr-FR" w:bidi="fr-FR"/>
        </w:rPr>
        <w:t xml:space="preserve"> Ne s</w:t>
      </w:r>
      <w:r>
        <w:rPr>
          <w:szCs w:val="24"/>
          <w:lang w:eastAsia="fr-FR" w:bidi="fr-FR"/>
        </w:rPr>
        <w:t>’</w:t>
      </w:r>
      <w:r w:rsidRPr="00513B04">
        <w:rPr>
          <w:szCs w:val="24"/>
          <w:lang w:eastAsia="fr-FR" w:bidi="fr-FR"/>
        </w:rPr>
        <w:t>élève-t-on pas par là au-dessus de ce qui passe pour la norme humaine</w:t>
      </w:r>
      <w:r w:rsidRPr="00513B04">
        <w:t> ;</w:t>
      </w:r>
      <w:r w:rsidRPr="00513B04">
        <w:rPr>
          <w:szCs w:val="24"/>
          <w:lang w:eastAsia="fr-FR" w:bidi="fr-FR"/>
        </w:rPr>
        <w:t xml:space="preserve"> car est-il correct qu</w:t>
      </w:r>
      <w:r>
        <w:rPr>
          <w:szCs w:val="24"/>
          <w:lang w:eastAsia="fr-FR" w:bidi="fr-FR"/>
        </w:rPr>
        <w:t>’</w:t>
      </w:r>
      <w:r w:rsidRPr="00513B04">
        <w:rPr>
          <w:szCs w:val="24"/>
          <w:lang w:eastAsia="fr-FR" w:bidi="fr-FR"/>
        </w:rPr>
        <w:t>un homme soit insouciant co</w:t>
      </w:r>
      <w:r w:rsidRPr="00513B04">
        <w:rPr>
          <w:szCs w:val="24"/>
          <w:lang w:eastAsia="fr-FR" w:bidi="fr-FR"/>
        </w:rPr>
        <w:t>m</w:t>
      </w:r>
      <w:r w:rsidRPr="00513B04">
        <w:rPr>
          <w:szCs w:val="24"/>
          <w:lang w:eastAsia="fr-FR" w:bidi="fr-FR"/>
        </w:rPr>
        <w:t>me un oiseau sans même voler de-ci de-là pour chercher à ma</w:t>
      </w:r>
      <w:r w:rsidRPr="00513B04">
        <w:rPr>
          <w:szCs w:val="24"/>
          <w:lang w:eastAsia="fr-FR" w:bidi="fr-FR"/>
        </w:rPr>
        <w:t>n</w:t>
      </w:r>
      <w:r w:rsidRPr="00513B04">
        <w:rPr>
          <w:szCs w:val="24"/>
          <w:lang w:eastAsia="fr-FR" w:bidi="fr-FR"/>
        </w:rPr>
        <w:t>ger, puisqu</w:t>
      </w:r>
      <w:r>
        <w:rPr>
          <w:szCs w:val="24"/>
          <w:lang w:eastAsia="fr-FR" w:bidi="fr-FR"/>
        </w:rPr>
        <w:t>’</w:t>
      </w:r>
      <w:r w:rsidRPr="00513B04">
        <w:rPr>
          <w:szCs w:val="24"/>
          <w:lang w:eastAsia="fr-FR" w:bidi="fr-FR"/>
        </w:rPr>
        <w:t>il devrait pourtant penser au lendemain</w:t>
      </w:r>
      <w:r w:rsidRPr="00513B04">
        <w:t> ?</w:t>
      </w:r>
      <w:r w:rsidRPr="00513B04">
        <w:rPr>
          <w:szCs w:val="24"/>
          <w:lang w:eastAsia="fr-FR" w:bidi="fr-FR"/>
        </w:rPr>
        <w:t xml:space="preserve"> Imaginer le dieu a</w:t>
      </w:r>
      <w:r w:rsidRPr="00513B04">
        <w:rPr>
          <w:szCs w:val="24"/>
          <w:lang w:eastAsia="fr-FR" w:bidi="fr-FR"/>
        </w:rPr>
        <w:t>u</w:t>
      </w:r>
      <w:r w:rsidRPr="00513B04">
        <w:rPr>
          <w:szCs w:val="24"/>
          <w:lang w:eastAsia="fr-FR" w:bidi="fr-FR"/>
        </w:rPr>
        <w:t>trement, nous ne le pouvons, mais que prouve une fiction</w:t>
      </w:r>
      <w:r w:rsidRPr="00513B04">
        <w:t> ?</w:t>
      </w:r>
      <w:r w:rsidRPr="00513B04">
        <w:rPr>
          <w:szCs w:val="24"/>
          <w:lang w:eastAsia="fr-FR" w:bidi="fr-FR"/>
        </w:rPr>
        <w:t xml:space="preserve"> Est-il donc permis de vagabo</w:t>
      </w:r>
      <w:r w:rsidRPr="00513B04">
        <w:rPr>
          <w:szCs w:val="24"/>
          <w:lang w:eastAsia="fr-FR" w:bidi="fr-FR"/>
        </w:rPr>
        <w:t>n</w:t>
      </w:r>
      <w:r w:rsidRPr="00513B04">
        <w:rPr>
          <w:szCs w:val="24"/>
          <w:lang w:eastAsia="fr-FR" w:bidi="fr-FR"/>
        </w:rPr>
        <w:t>der ainsi et de prendre ses quartiers n</w:t>
      </w:r>
      <w:r>
        <w:rPr>
          <w:szCs w:val="24"/>
          <w:lang w:eastAsia="fr-FR" w:bidi="fr-FR"/>
        </w:rPr>
        <w:t>’</w:t>
      </w:r>
      <w:r w:rsidRPr="00513B04">
        <w:rPr>
          <w:szCs w:val="24"/>
          <w:lang w:eastAsia="fr-FR" w:bidi="fr-FR"/>
        </w:rPr>
        <w:t>importe où quand la nuit vient</w:t>
      </w:r>
      <w:r w:rsidRPr="00513B04">
        <w:t> ?</w:t>
      </w:r>
      <w:r w:rsidRPr="00513B04">
        <w:rPr>
          <w:szCs w:val="24"/>
          <w:lang w:eastAsia="fr-FR" w:bidi="fr-FR"/>
        </w:rPr>
        <w:t xml:space="preserve"> C</w:t>
      </w:r>
      <w:r>
        <w:rPr>
          <w:szCs w:val="24"/>
          <w:lang w:eastAsia="fr-FR" w:bidi="fr-FR"/>
        </w:rPr>
        <w:t>’</w:t>
      </w:r>
      <w:r w:rsidRPr="00513B04">
        <w:rPr>
          <w:szCs w:val="24"/>
          <w:lang w:eastAsia="fr-FR" w:bidi="fr-FR"/>
        </w:rPr>
        <w:t>est à se demander si un homme oserait agir ainsi, car autrement le dieu n</w:t>
      </w:r>
      <w:r>
        <w:rPr>
          <w:szCs w:val="24"/>
          <w:lang w:eastAsia="fr-FR" w:bidi="fr-FR"/>
        </w:rPr>
        <w:t>’</w:t>
      </w:r>
      <w:r w:rsidRPr="00513B04">
        <w:rPr>
          <w:szCs w:val="24"/>
          <w:lang w:eastAsia="fr-FR" w:bidi="fr-FR"/>
        </w:rPr>
        <w:t>a pas réalisé l</w:t>
      </w:r>
      <w:r>
        <w:rPr>
          <w:szCs w:val="24"/>
          <w:lang w:eastAsia="fr-FR" w:bidi="fr-FR"/>
        </w:rPr>
        <w:t>’</w:t>
      </w:r>
      <w:r w:rsidRPr="00513B04">
        <w:rPr>
          <w:szCs w:val="24"/>
          <w:lang w:eastAsia="fr-FR" w:bidi="fr-FR"/>
        </w:rPr>
        <w:t>humain. Sans doute s</w:t>
      </w:r>
      <w:r>
        <w:rPr>
          <w:szCs w:val="24"/>
          <w:lang w:eastAsia="fr-FR" w:bidi="fr-FR"/>
        </w:rPr>
        <w:t>’</w:t>
      </w:r>
      <w:r w:rsidRPr="00513B04">
        <w:rPr>
          <w:szCs w:val="24"/>
          <w:lang w:eastAsia="fr-FR" w:bidi="fr-FR"/>
        </w:rPr>
        <w:t>il le peut, il osera aussi le faire</w:t>
      </w:r>
      <w:r w:rsidRPr="00513B04">
        <w:t> ;</w:t>
      </w:r>
      <w:r w:rsidRPr="00513B04">
        <w:rPr>
          <w:szCs w:val="24"/>
          <w:lang w:eastAsia="fr-FR" w:bidi="fr-FR"/>
        </w:rPr>
        <w:t xml:space="preserve"> s</w:t>
      </w:r>
      <w:r>
        <w:rPr>
          <w:szCs w:val="24"/>
          <w:lang w:eastAsia="fr-FR" w:bidi="fr-FR"/>
        </w:rPr>
        <w:t>’</w:t>
      </w:r>
      <w:r w:rsidRPr="00513B04">
        <w:rPr>
          <w:szCs w:val="24"/>
          <w:lang w:eastAsia="fr-FR" w:bidi="fr-FR"/>
        </w:rPr>
        <w:t>il peut ainsi se perdre au service de l</w:t>
      </w:r>
      <w:r>
        <w:rPr>
          <w:szCs w:val="24"/>
          <w:lang w:eastAsia="fr-FR" w:bidi="fr-FR"/>
        </w:rPr>
        <w:t>’</w:t>
      </w:r>
      <w:r w:rsidRPr="00513B04">
        <w:rPr>
          <w:szCs w:val="24"/>
          <w:lang w:eastAsia="fr-FR" w:bidi="fr-FR"/>
        </w:rPr>
        <w:t>esprit au point d</w:t>
      </w:r>
      <w:r>
        <w:rPr>
          <w:szCs w:val="24"/>
          <w:lang w:eastAsia="fr-FR" w:bidi="fr-FR"/>
        </w:rPr>
        <w:t>’</w:t>
      </w:r>
      <w:r w:rsidRPr="00513B04">
        <w:rPr>
          <w:szCs w:val="24"/>
          <w:lang w:eastAsia="fr-FR" w:bidi="fr-FR"/>
        </w:rPr>
        <w:t>en oublier le boire et le manger, s</w:t>
      </w:r>
      <w:r>
        <w:rPr>
          <w:szCs w:val="24"/>
          <w:lang w:eastAsia="fr-FR" w:bidi="fr-FR"/>
        </w:rPr>
        <w:t>’</w:t>
      </w:r>
      <w:r w:rsidRPr="00513B04">
        <w:rPr>
          <w:szCs w:val="24"/>
          <w:lang w:eastAsia="fr-FR" w:bidi="fr-FR"/>
        </w:rPr>
        <w:t>il est sûr que leur défaut ne le distraira pas, que le besoin ne dérangera pas sa constit</w:t>
      </w:r>
      <w:r w:rsidRPr="00513B04">
        <w:rPr>
          <w:szCs w:val="24"/>
          <w:lang w:eastAsia="fr-FR" w:bidi="fr-FR"/>
        </w:rPr>
        <w:t>u</w:t>
      </w:r>
      <w:r w:rsidRPr="00513B04">
        <w:rPr>
          <w:szCs w:val="24"/>
          <w:lang w:eastAsia="fr-FR" w:bidi="fr-FR"/>
        </w:rPr>
        <w:t>tion et ne lui fera pas regretter de ne pas avoir d</w:t>
      </w:r>
      <w:r>
        <w:rPr>
          <w:szCs w:val="24"/>
          <w:lang w:eastAsia="fr-FR" w:bidi="fr-FR"/>
        </w:rPr>
        <w:t>’</w:t>
      </w:r>
      <w:r w:rsidRPr="00513B04">
        <w:rPr>
          <w:szCs w:val="24"/>
          <w:lang w:eastAsia="fr-FR" w:bidi="fr-FR"/>
        </w:rPr>
        <w:t>abord compris les notions les plus élémentaires avant de vouloir en comprendre dava</w:t>
      </w:r>
      <w:r w:rsidRPr="00513B04">
        <w:rPr>
          <w:szCs w:val="24"/>
          <w:lang w:eastAsia="fr-FR" w:bidi="fr-FR"/>
        </w:rPr>
        <w:t>n</w:t>
      </w:r>
      <w:r w:rsidRPr="00513B04">
        <w:rPr>
          <w:szCs w:val="24"/>
          <w:lang w:eastAsia="fr-FR" w:bidi="fr-FR"/>
        </w:rPr>
        <w:t>tage, oui, alors il osera aussi agir de la sorte, et sa gra</w:t>
      </w:r>
      <w:r w:rsidRPr="00513B04">
        <w:rPr>
          <w:szCs w:val="24"/>
          <w:lang w:eastAsia="fr-FR" w:bidi="fr-FR"/>
        </w:rPr>
        <w:t>n</w:t>
      </w:r>
      <w:r w:rsidRPr="00513B04">
        <w:rPr>
          <w:szCs w:val="24"/>
          <w:lang w:eastAsia="fr-FR" w:bidi="fr-FR"/>
        </w:rPr>
        <w:t>deur est plus prestigieuse que la tranquille confiance du lys.</w:t>
      </w:r>
    </w:p>
    <w:p w:rsidR="00EC7671" w:rsidRPr="00513B04" w:rsidRDefault="00EC7671" w:rsidP="00EC7671">
      <w:pPr>
        <w:spacing w:before="120" w:after="120"/>
        <w:jc w:val="both"/>
      </w:pPr>
      <w:r w:rsidRPr="00513B04">
        <w:rPr>
          <w:szCs w:val="24"/>
          <w:lang w:eastAsia="fr-FR" w:bidi="fr-FR"/>
        </w:rPr>
        <w:t>Déjà, par ce magnanime oubli de soi dans son œuvre, le maître att</w:t>
      </w:r>
      <w:r w:rsidRPr="00513B04">
        <w:rPr>
          <w:szCs w:val="24"/>
          <w:lang w:eastAsia="fr-FR" w:bidi="fr-FR"/>
        </w:rPr>
        <w:t>i</w:t>
      </w:r>
      <w:r w:rsidRPr="00513B04">
        <w:rPr>
          <w:szCs w:val="24"/>
          <w:lang w:eastAsia="fr-FR" w:bidi="fr-FR"/>
        </w:rPr>
        <w:t>rera sur lui l</w:t>
      </w:r>
      <w:r>
        <w:rPr>
          <w:szCs w:val="24"/>
          <w:lang w:eastAsia="fr-FR" w:bidi="fr-FR"/>
        </w:rPr>
        <w:t>’</w:t>
      </w:r>
      <w:r w:rsidRPr="00513B04">
        <w:rPr>
          <w:szCs w:val="24"/>
          <w:lang w:eastAsia="fr-FR" w:bidi="fr-FR"/>
        </w:rPr>
        <w:t>attention de la masse au sein de l</w:t>
      </w:r>
      <w:r w:rsidRPr="00513B04">
        <w:rPr>
          <w:szCs w:val="24"/>
          <w:lang w:eastAsia="fr-FR" w:bidi="fr-FR"/>
        </w:rPr>
        <w:t>a</w:t>
      </w:r>
      <w:r w:rsidRPr="00513B04">
        <w:rPr>
          <w:szCs w:val="24"/>
          <w:lang w:eastAsia="fr-FR" w:bidi="fr-FR"/>
        </w:rPr>
        <w:t>quelle se trouvera sans doute égal</w:t>
      </w:r>
      <w:r w:rsidRPr="00513B04">
        <w:rPr>
          <w:szCs w:val="24"/>
          <w:lang w:eastAsia="fr-FR" w:bidi="fr-FR"/>
        </w:rPr>
        <w:t>e</w:t>
      </w:r>
      <w:r w:rsidRPr="00513B04">
        <w:rPr>
          <w:szCs w:val="24"/>
          <w:lang w:eastAsia="fr-FR" w:bidi="fr-FR"/>
        </w:rPr>
        <w:t xml:space="preserve">ment le disciple qui probablement appartiendra, lui aussi, à la classe la plus </w:t>
      </w:r>
      <w:r w:rsidRPr="00513B04">
        <w:t xml:space="preserve">[106] </w:t>
      </w:r>
      <w:r w:rsidRPr="00513B04">
        <w:rPr>
          <w:szCs w:val="24"/>
          <w:lang w:eastAsia="fr-FR" w:bidi="fr-FR"/>
        </w:rPr>
        <w:t>modeste</w:t>
      </w:r>
      <w:r w:rsidRPr="00513B04">
        <w:t> ;</w:t>
      </w:r>
      <w:r w:rsidRPr="00513B04">
        <w:rPr>
          <w:szCs w:val="24"/>
          <w:lang w:eastAsia="fr-FR" w:bidi="fr-FR"/>
        </w:rPr>
        <w:t xml:space="preserve"> car les sages et les savants lui pos</w:t>
      </w:r>
      <w:r w:rsidRPr="00513B04">
        <w:rPr>
          <w:szCs w:val="24"/>
          <w:lang w:eastAsia="fr-FR" w:bidi="fr-FR"/>
        </w:rPr>
        <w:t>e</w:t>
      </w:r>
      <w:r w:rsidRPr="00513B04">
        <w:rPr>
          <w:szCs w:val="24"/>
          <w:lang w:eastAsia="fr-FR" w:bidi="fr-FR"/>
        </w:rPr>
        <w:t>ront sans doute d</w:t>
      </w:r>
      <w:r>
        <w:rPr>
          <w:szCs w:val="24"/>
          <w:lang w:eastAsia="fr-FR" w:bidi="fr-FR"/>
        </w:rPr>
        <w:t>’</w:t>
      </w:r>
      <w:r w:rsidRPr="00513B04">
        <w:rPr>
          <w:szCs w:val="24"/>
          <w:lang w:eastAsia="fr-FR" w:bidi="fr-FR"/>
        </w:rPr>
        <w:t>abord de subtiles questions, l</w:t>
      </w:r>
      <w:r>
        <w:rPr>
          <w:szCs w:val="24"/>
          <w:lang w:eastAsia="fr-FR" w:bidi="fr-FR"/>
        </w:rPr>
        <w:t>’</w:t>
      </w:r>
      <w:r w:rsidRPr="00513B04">
        <w:rPr>
          <w:szCs w:val="24"/>
          <w:lang w:eastAsia="fr-FR" w:bidi="fr-FR"/>
        </w:rPr>
        <w:t>inviteront à des entr</w:t>
      </w:r>
      <w:r w:rsidRPr="00513B04">
        <w:rPr>
          <w:szCs w:val="24"/>
          <w:lang w:eastAsia="fr-FR" w:bidi="fr-FR"/>
        </w:rPr>
        <w:t>e</w:t>
      </w:r>
      <w:r w:rsidRPr="00513B04">
        <w:rPr>
          <w:szCs w:val="24"/>
          <w:lang w:eastAsia="fr-FR" w:bidi="fr-FR"/>
        </w:rPr>
        <w:t>tiens, ou lui feront subir un examen, et, ensuite, lui assureront une p</w:t>
      </w:r>
      <w:r w:rsidRPr="00513B04">
        <w:rPr>
          <w:szCs w:val="24"/>
          <w:lang w:eastAsia="fr-FR" w:bidi="fr-FR"/>
        </w:rPr>
        <w:t>o</w:t>
      </w:r>
      <w:r w:rsidRPr="00513B04">
        <w:rPr>
          <w:szCs w:val="24"/>
          <w:lang w:eastAsia="fr-FR" w:bidi="fr-FR"/>
        </w:rPr>
        <w:t>sition stable et un g</w:t>
      </w:r>
      <w:r w:rsidRPr="00513B04">
        <w:rPr>
          <w:szCs w:val="24"/>
          <w:lang w:eastAsia="fr-FR" w:bidi="fr-FR"/>
        </w:rPr>
        <w:t>a</w:t>
      </w:r>
      <w:r w:rsidRPr="00513B04">
        <w:rPr>
          <w:szCs w:val="24"/>
          <w:lang w:eastAsia="fr-FR" w:bidi="fr-FR"/>
        </w:rPr>
        <w:t>gne-pain.</w:t>
      </w:r>
    </w:p>
    <w:p w:rsidR="00EC7671" w:rsidRPr="00513B04" w:rsidRDefault="00EC7671" w:rsidP="00EC7671">
      <w:pPr>
        <w:spacing w:before="120" w:after="120"/>
        <w:jc w:val="both"/>
      </w:pPr>
      <w:r w:rsidRPr="00513B04">
        <w:rPr>
          <w:szCs w:val="24"/>
          <w:lang w:eastAsia="fr-FR" w:bidi="fr-FR"/>
        </w:rPr>
        <w:t>Laissons maintenant le dieu se promener dans la ville où il est a</w:t>
      </w:r>
      <w:r w:rsidRPr="00513B04">
        <w:rPr>
          <w:szCs w:val="24"/>
          <w:lang w:eastAsia="fr-FR" w:bidi="fr-FR"/>
        </w:rPr>
        <w:t>p</w:t>
      </w:r>
      <w:r w:rsidRPr="00513B04">
        <w:rPr>
          <w:szCs w:val="24"/>
          <w:lang w:eastAsia="fr-FR" w:bidi="fr-FR"/>
        </w:rPr>
        <w:t>paru (peu importe laquelle)</w:t>
      </w:r>
      <w:r w:rsidRPr="00513B04">
        <w:t> ;</w:t>
      </w:r>
      <w:r w:rsidRPr="00513B04">
        <w:rPr>
          <w:szCs w:val="24"/>
          <w:lang w:eastAsia="fr-FR" w:bidi="fr-FR"/>
        </w:rPr>
        <w:t xml:space="preserve"> l</w:t>
      </w:r>
      <w:r>
        <w:rPr>
          <w:szCs w:val="24"/>
          <w:lang w:eastAsia="fr-FR" w:bidi="fr-FR"/>
        </w:rPr>
        <w:t>’</w:t>
      </w:r>
      <w:r w:rsidRPr="00513B04">
        <w:rPr>
          <w:szCs w:val="24"/>
          <w:lang w:eastAsia="fr-FR" w:bidi="fr-FR"/>
        </w:rPr>
        <w:t>enseignement de sa doctrine est son seul besoin v</w:t>
      </w:r>
      <w:r w:rsidRPr="00513B04">
        <w:rPr>
          <w:szCs w:val="24"/>
          <w:lang w:eastAsia="fr-FR" w:bidi="fr-FR"/>
        </w:rPr>
        <w:t>i</w:t>
      </w:r>
      <w:r w:rsidRPr="00513B04">
        <w:rPr>
          <w:szCs w:val="24"/>
          <w:lang w:eastAsia="fr-FR" w:bidi="fr-FR"/>
        </w:rPr>
        <w:t>tal et lui tient lieu de boire et de manger. Enseigner les gens est son travail dont il se délasse en s</w:t>
      </w:r>
      <w:r>
        <w:rPr>
          <w:szCs w:val="24"/>
          <w:lang w:eastAsia="fr-FR" w:bidi="fr-FR"/>
        </w:rPr>
        <w:t>’</w:t>
      </w:r>
      <w:r w:rsidRPr="00513B04">
        <w:rPr>
          <w:szCs w:val="24"/>
          <w:lang w:eastAsia="fr-FR" w:bidi="fr-FR"/>
        </w:rPr>
        <w:t>occupant des disciples</w:t>
      </w:r>
      <w:r w:rsidRPr="00513B04">
        <w:t> ;</w:t>
      </w:r>
      <w:r w:rsidRPr="00513B04">
        <w:rPr>
          <w:szCs w:val="24"/>
          <w:lang w:eastAsia="fr-FR" w:bidi="fr-FR"/>
        </w:rPr>
        <w:t xml:space="preserve"> d</w:t>
      </w:r>
      <w:r>
        <w:rPr>
          <w:szCs w:val="24"/>
          <w:lang w:eastAsia="fr-FR" w:bidi="fr-FR"/>
        </w:rPr>
        <w:t>’</w:t>
      </w:r>
      <w:r w:rsidRPr="00513B04">
        <w:rPr>
          <w:szCs w:val="24"/>
          <w:lang w:eastAsia="fr-FR" w:bidi="fr-FR"/>
        </w:rPr>
        <w:t>amis, il n</w:t>
      </w:r>
      <w:r>
        <w:rPr>
          <w:szCs w:val="24"/>
          <w:lang w:eastAsia="fr-FR" w:bidi="fr-FR"/>
        </w:rPr>
        <w:t>’</w:t>
      </w:r>
      <w:r w:rsidRPr="00513B04">
        <w:rPr>
          <w:szCs w:val="24"/>
          <w:lang w:eastAsia="fr-FR" w:bidi="fr-FR"/>
        </w:rPr>
        <w:t>en a pas, ni de parents, mais le disciple est son frère et sa sœur. Dès lors on s</w:t>
      </w:r>
      <w:r>
        <w:rPr>
          <w:szCs w:val="24"/>
          <w:lang w:eastAsia="fr-FR" w:bidi="fr-FR"/>
        </w:rPr>
        <w:t>’</w:t>
      </w:r>
      <w:r w:rsidRPr="00513B04">
        <w:rPr>
          <w:szCs w:val="24"/>
          <w:lang w:eastAsia="fr-FR" w:bidi="fr-FR"/>
        </w:rPr>
        <w:t>explique facilement comment bientôt une réput</w:t>
      </w:r>
      <w:r w:rsidRPr="00513B04">
        <w:rPr>
          <w:szCs w:val="24"/>
          <w:lang w:eastAsia="fr-FR" w:bidi="fr-FR"/>
        </w:rPr>
        <w:t>a</w:t>
      </w:r>
      <w:r w:rsidRPr="00513B04">
        <w:rPr>
          <w:szCs w:val="24"/>
          <w:lang w:eastAsia="fr-FR" w:bidi="fr-FR"/>
        </w:rPr>
        <w:t>tion naît et se propage qui prend dans son filet la foule curieuse. Pa</w:t>
      </w:r>
      <w:r w:rsidRPr="00513B04">
        <w:rPr>
          <w:szCs w:val="24"/>
          <w:lang w:eastAsia="fr-FR" w:bidi="fr-FR"/>
        </w:rPr>
        <w:t>r</w:t>
      </w:r>
      <w:r w:rsidRPr="00513B04">
        <w:rPr>
          <w:szCs w:val="24"/>
          <w:lang w:eastAsia="fr-FR" w:bidi="fr-FR"/>
        </w:rPr>
        <w:t>tout où se montre le maître, la foule accourt, curieuse de voir et d</w:t>
      </w:r>
      <w:r>
        <w:rPr>
          <w:szCs w:val="24"/>
          <w:lang w:eastAsia="fr-FR" w:bidi="fr-FR"/>
        </w:rPr>
        <w:t>’</w:t>
      </w:r>
      <w:r w:rsidRPr="00513B04">
        <w:rPr>
          <w:szCs w:val="24"/>
          <w:lang w:eastAsia="fr-FR" w:bidi="fr-FR"/>
        </w:rPr>
        <w:t>entendre, chacun avide de pouvoir r</w:t>
      </w:r>
      <w:r w:rsidRPr="00513B04">
        <w:rPr>
          <w:szCs w:val="24"/>
          <w:lang w:eastAsia="fr-FR" w:bidi="fr-FR"/>
        </w:rPr>
        <w:t>a</w:t>
      </w:r>
      <w:r w:rsidRPr="00513B04">
        <w:rPr>
          <w:szCs w:val="24"/>
          <w:lang w:eastAsia="fr-FR" w:bidi="fr-FR"/>
        </w:rPr>
        <w:t>conter qu</w:t>
      </w:r>
      <w:r>
        <w:rPr>
          <w:szCs w:val="24"/>
          <w:lang w:eastAsia="fr-FR" w:bidi="fr-FR"/>
        </w:rPr>
        <w:t>’</w:t>
      </w:r>
      <w:r w:rsidRPr="00513B04">
        <w:rPr>
          <w:szCs w:val="24"/>
          <w:lang w:eastAsia="fr-FR" w:bidi="fr-FR"/>
        </w:rPr>
        <w:t>il l</w:t>
      </w:r>
      <w:r>
        <w:rPr>
          <w:szCs w:val="24"/>
          <w:lang w:eastAsia="fr-FR" w:bidi="fr-FR"/>
        </w:rPr>
        <w:t>’</w:t>
      </w:r>
      <w:r w:rsidRPr="00513B04">
        <w:rPr>
          <w:szCs w:val="24"/>
          <w:lang w:eastAsia="fr-FR" w:bidi="fr-FR"/>
        </w:rPr>
        <w:t>a vu et entendu. Ce</w:t>
      </w:r>
      <w:r w:rsidRPr="00513B04">
        <w:rPr>
          <w:szCs w:val="24"/>
          <w:lang w:eastAsia="fr-FR" w:bidi="fr-FR"/>
        </w:rPr>
        <w:t>t</w:t>
      </w:r>
      <w:r w:rsidRPr="00513B04">
        <w:rPr>
          <w:szCs w:val="24"/>
          <w:lang w:eastAsia="fr-FR" w:bidi="fr-FR"/>
        </w:rPr>
        <w:t>te foule curieuse est-elle le disciple</w:t>
      </w:r>
      <w:r w:rsidRPr="00513B04">
        <w:t> ?</w:t>
      </w:r>
      <w:r w:rsidRPr="00513B04">
        <w:rPr>
          <w:szCs w:val="24"/>
          <w:lang w:eastAsia="fr-FR" w:bidi="fr-FR"/>
        </w:rPr>
        <w:t xml:space="preserve"> Nullement. Ou bien quand un individu, do</w:t>
      </w:r>
      <w:r w:rsidRPr="00513B04">
        <w:rPr>
          <w:szCs w:val="24"/>
          <w:lang w:eastAsia="fr-FR" w:bidi="fr-FR"/>
        </w:rPr>
        <w:t>c</w:t>
      </w:r>
      <w:r w:rsidRPr="00513B04">
        <w:rPr>
          <w:szCs w:val="24"/>
          <w:lang w:eastAsia="fr-FR" w:bidi="fr-FR"/>
        </w:rPr>
        <w:t>teur</w:t>
      </w:r>
      <w:r>
        <w:rPr>
          <w:szCs w:val="24"/>
          <w:lang w:eastAsia="fr-FR" w:bidi="fr-FR"/>
        </w:rPr>
        <w:t> </w:t>
      </w:r>
      <w:r w:rsidRPr="00513B04">
        <w:rPr>
          <w:rStyle w:val="Appelnotedebasdep"/>
          <w:szCs w:val="24"/>
          <w:lang w:eastAsia="fr-FR" w:bidi="fr-FR"/>
        </w:rPr>
        <w:footnoteReference w:id="85"/>
      </w:r>
      <w:r w:rsidRPr="00513B04">
        <w:rPr>
          <w:szCs w:val="24"/>
          <w:lang w:eastAsia="fr-FR" w:bidi="fr-FR"/>
        </w:rPr>
        <w:t xml:space="preserve"> attitré de cette ville, se rend en secret chez le dieu pour éprouver sa force dans une discussion avec lui, est-ce là le disc</w:t>
      </w:r>
      <w:r w:rsidRPr="00513B04">
        <w:rPr>
          <w:szCs w:val="24"/>
          <w:lang w:eastAsia="fr-FR" w:bidi="fr-FR"/>
        </w:rPr>
        <w:t>i</w:t>
      </w:r>
      <w:r w:rsidRPr="00513B04">
        <w:rPr>
          <w:szCs w:val="24"/>
          <w:lang w:eastAsia="fr-FR" w:bidi="fr-FR"/>
        </w:rPr>
        <w:t>ple</w:t>
      </w:r>
      <w:r w:rsidRPr="00513B04">
        <w:t> ?</w:t>
      </w:r>
      <w:r w:rsidRPr="00513B04">
        <w:rPr>
          <w:szCs w:val="24"/>
          <w:lang w:eastAsia="fr-FR" w:bidi="fr-FR"/>
        </w:rPr>
        <w:t xml:space="preserve"> En aucune façon</w:t>
      </w:r>
      <w:r w:rsidRPr="00513B04">
        <w:t> ;</w:t>
      </w:r>
      <w:r w:rsidRPr="00513B04">
        <w:rPr>
          <w:szCs w:val="24"/>
          <w:lang w:eastAsia="fr-FR" w:bidi="fr-FR"/>
        </w:rPr>
        <w:t xml:space="preserve"> si la foule ou si ce docteur </w:t>
      </w:r>
      <w:r w:rsidRPr="00513B04">
        <w:rPr>
          <w:rStyle w:val="Corpsdutexte2ItaliqueEspacement0pt"/>
        </w:rPr>
        <w:t>apprennent</w:t>
      </w:r>
      <w:r w:rsidRPr="00513B04">
        <w:rPr>
          <w:szCs w:val="24"/>
          <w:lang w:eastAsia="fr-FR" w:bidi="fr-FR"/>
        </w:rPr>
        <w:t xml:space="preserve"> que</w:t>
      </w:r>
      <w:r w:rsidRPr="00513B04">
        <w:rPr>
          <w:szCs w:val="24"/>
          <w:lang w:eastAsia="fr-FR" w:bidi="fr-FR"/>
        </w:rPr>
        <w:t>l</w:t>
      </w:r>
      <w:r w:rsidRPr="00513B04">
        <w:rPr>
          <w:szCs w:val="24"/>
          <w:lang w:eastAsia="fr-FR" w:bidi="fr-FR"/>
        </w:rPr>
        <w:t>que chose, alors le dieu n</w:t>
      </w:r>
      <w:r>
        <w:rPr>
          <w:szCs w:val="24"/>
          <w:lang w:eastAsia="fr-FR" w:bidi="fr-FR"/>
        </w:rPr>
        <w:t>’</w:t>
      </w:r>
      <w:r w:rsidRPr="00513B04">
        <w:rPr>
          <w:szCs w:val="24"/>
          <w:lang w:eastAsia="fr-FR" w:bidi="fr-FR"/>
        </w:rPr>
        <w:t>est, au sens pur</w:t>
      </w:r>
      <w:r w:rsidRPr="00513B04">
        <w:rPr>
          <w:szCs w:val="24"/>
          <w:lang w:eastAsia="fr-FR" w:bidi="fr-FR"/>
        </w:rPr>
        <w:t>e</w:t>
      </w:r>
      <w:r w:rsidRPr="00513B04">
        <w:rPr>
          <w:szCs w:val="24"/>
          <w:lang w:eastAsia="fr-FR" w:bidi="fr-FR"/>
        </w:rPr>
        <w:t>ment socratique, que l</w:t>
      </w:r>
      <w:r>
        <w:rPr>
          <w:szCs w:val="24"/>
          <w:lang w:eastAsia="fr-FR" w:bidi="fr-FR"/>
        </w:rPr>
        <w:t>’</w:t>
      </w:r>
      <w:r w:rsidRPr="00513B04">
        <w:rPr>
          <w:szCs w:val="24"/>
          <w:lang w:eastAsia="fr-FR" w:bidi="fr-FR"/>
        </w:rPr>
        <w:t>occasion.</w:t>
      </w:r>
    </w:p>
    <w:p w:rsidR="00EC7671" w:rsidRPr="00513B04" w:rsidRDefault="00EC7671" w:rsidP="00EC7671">
      <w:pPr>
        <w:spacing w:before="120" w:after="120"/>
        <w:jc w:val="both"/>
      </w:pPr>
      <w:r w:rsidRPr="00513B04">
        <w:rPr>
          <w:szCs w:val="24"/>
          <w:lang w:eastAsia="fr-FR" w:bidi="fr-FR"/>
        </w:rPr>
        <w:t>Or l</w:t>
      </w:r>
      <w:r>
        <w:rPr>
          <w:szCs w:val="24"/>
          <w:lang w:eastAsia="fr-FR" w:bidi="fr-FR"/>
        </w:rPr>
        <w:t>’</w:t>
      </w:r>
      <w:r w:rsidRPr="00513B04">
        <w:rPr>
          <w:szCs w:val="24"/>
          <w:lang w:eastAsia="fr-FR" w:bidi="fr-FR"/>
        </w:rPr>
        <w:t>apparition du dieu est la nouvelle du jour sur la place du ma</w:t>
      </w:r>
      <w:r w:rsidRPr="00513B04">
        <w:rPr>
          <w:szCs w:val="24"/>
          <w:lang w:eastAsia="fr-FR" w:bidi="fr-FR"/>
        </w:rPr>
        <w:t>r</w:t>
      </w:r>
      <w:r w:rsidRPr="00513B04">
        <w:rPr>
          <w:szCs w:val="24"/>
          <w:lang w:eastAsia="fr-FR" w:bidi="fr-FR"/>
        </w:rPr>
        <w:t>ché, dans les foyers, à la réunion du conseil, au palais du gouverneur, elle est l</w:t>
      </w:r>
      <w:r>
        <w:rPr>
          <w:szCs w:val="24"/>
          <w:lang w:eastAsia="fr-FR" w:bidi="fr-FR"/>
        </w:rPr>
        <w:t>’</w:t>
      </w:r>
      <w:r w:rsidRPr="00513B04">
        <w:rPr>
          <w:szCs w:val="24"/>
          <w:lang w:eastAsia="fr-FR" w:bidi="fr-FR"/>
        </w:rPr>
        <w:t>occasion de maints sots et frivoles bavardages, l</w:t>
      </w:r>
      <w:r>
        <w:rPr>
          <w:szCs w:val="24"/>
          <w:lang w:eastAsia="fr-FR" w:bidi="fr-FR"/>
        </w:rPr>
        <w:t>’</w:t>
      </w:r>
      <w:r w:rsidRPr="00513B04">
        <w:rPr>
          <w:szCs w:val="24"/>
          <w:lang w:eastAsia="fr-FR" w:bidi="fr-FR"/>
        </w:rPr>
        <w:t>occasion aussi peut-êtr</w:t>
      </w:r>
      <w:r>
        <w:rPr>
          <w:szCs w:val="24"/>
          <w:lang w:eastAsia="fr-FR" w:bidi="fr-FR"/>
        </w:rPr>
        <w:t>e de réflexions plus sérieuses –</w:t>
      </w:r>
      <w:r w:rsidRPr="00513B04">
        <w:rPr>
          <w:szCs w:val="24"/>
          <w:lang w:eastAsia="fr-FR" w:bidi="fr-FR"/>
        </w:rPr>
        <w:t xml:space="preserve"> mais pour le disciple la nouvelle du jour n</w:t>
      </w:r>
      <w:r>
        <w:rPr>
          <w:szCs w:val="24"/>
          <w:lang w:eastAsia="fr-FR" w:bidi="fr-FR"/>
        </w:rPr>
        <w:t>’</w:t>
      </w:r>
      <w:r w:rsidRPr="00513B04">
        <w:rPr>
          <w:szCs w:val="24"/>
          <w:lang w:eastAsia="fr-FR" w:bidi="fr-FR"/>
        </w:rPr>
        <w:t>est pas l</w:t>
      </w:r>
      <w:r>
        <w:rPr>
          <w:szCs w:val="24"/>
          <w:lang w:eastAsia="fr-FR" w:bidi="fr-FR"/>
        </w:rPr>
        <w:t>’</w:t>
      </w:r>
      <w:r w:rsidRPr="00513B04">
        <w:rPr>
          <w:szCs w:val="24"/>
          <w:lang w:eastAsia="fr-FR" w:bidi="fr-FR"/>
        </w:rPr>
        <w:t>occasion d</w:t>
      </w:r>
      <w:r>
        <w:rPr>
          <w:szCs w:val="24"/>
          <w:lang w:eastAsia="fr-FR" w:bidi="fr-FR"/>
        </w:rPr>
        <w:t>’</w:t>
      </w:r>
      <w:r w:rsidRPr="00513B04">
        <w:rPr>
          <w:szCs w:val="24"/>
          <w:lang w:eastAsia="fr-FR" w:bidi="fr-FR"/>
        </w:rPr>
        <w:t>autre chose, même pas l</w:t>
      </w:r>
      <w:r>
        <w:rPr>
          <w:szCs w:val="24"/>
          <w:lang w:eastAsia="fr-FR" w:bidi="fr-FR"/>
        </w:rPr>
        <w:t>’</w:t>
      </w:r>
      <w:r w:rsidRPr="00513B04">
        <w:rPr>
          <w:szCs w:val="24"/>
          <w:lang w:eastAsia="fr-FR" w:bidi="fr-FR"/>
        </w:rPr>
        <w:t>occasion de s</w:t>
      </w:r>
      <w:r>
        <w:rPr>
          <w:szCs w:val="24"/>
          <w:lang w:eastAsia="fr-FR" w:bidi="fr-FR"/>
        </w:rPr>
        <w:t>’</w:t>
      </w:r>
      <w:r w:rsidRPr="00513B04">
        <w:rPr>
          <w:szCs w:val="24"/>
          <w:lang w:eastAsia="fr-FR" w:bidi="fr-FR"/>
        </w:rPr>
        <w:t>approfondir en lui-même en toute probité socratique, non, elle est l</w:t>
      </w:r>
      <w:r>
        <w:rPr>
          <w:szCs w:val="24"/>
          <w:lang w:eastAsia="fr-FR" w:bidi="fr-FR"/>
        </w:rPr>
        <w:t>’</w:t>
      </w:r>
      <w:r w:rsidRPr="00513B04">
        <w:rPr>
          <w:szCs w:val="24"/>
          <w:lang w:eastAsia="fr-FR" w:bidi="fr-FR"/>
        </w:rPr>
        <w:t>éternel, le commencement de l</w:t>
      </w:r>
      <w:r>
        <w:rPr>
          <w:szCs w:val="24"/>
          <w:lang w:eastAsia="fr-FR" w:bidi="fr-FR"/>
        </w:rPr>
        <w:t>’</w:t>
      </w:r>
      <w:r w:rsidRPr="00513B04">
        <w:rPr>
          <w:szCs w:val="24"/>
          <w:lang w:eastAsia="fr-FR" w:bidi="fr-FR"/>
        </w:rPr>
        <w:t>éternité. La no</w:t>
      </w:r>
      <w:r w:rsidRPr="00513B04">
        <w:rPr>
          <w:szCs w:val="24"/>
          <w:lang w:eastAsia="fr-FR" w:bidi="fr-FR"/>
        </w:rPr>
        <w:t>u</w:t>
      </w:r>
      <w:r w:rsidRPr="00513B04">
        <w:rPr>
          <w:szCs w:val="24"/>
          <w:lang w:eastAsia="fr-FR" w:bidi="fr-FR"/>
        </w:rPr>
        <w:t>velle du jour est le commencement de l</w:t>
      </w:r>
      <w:r>
        <w:rPr>
          <w:szCs w:val="24"/>
          <w:lang w:eastAsia="fr-FR" w:bidi="fr-FR"/>
        </w:rPr>
        <w:t>’</w:t>
      </w:r>
      <w:r w:rsidRPr="00513B04">
        <w:rPr>
          <w:szCs w:val="24"/>
          <w:lang w:eastAsia="fr-FR" w:bidi="fr-FR"/>
        </w:rPr>
        <w:t>éternité</w:t>
      </w:r>
      <w:r w:rsidRPr="00513B04">
        <w:t> !</w:t>
      </w:r>
      <w:r w:rsidRPr="00513B04">
        <w:rPr>
          <w:szCs w:val="24"/>
          <w:lang w:eastAsia="fr-FR" w:bidi="fr-FR"/>
        </w:rPr>
        <w:t xml:space="preserve"> </w:t>
      </w:r>
      <w:r>
        <w:rPr>
          <w:szCs w:val="24"/>
          <w:lang w:eastAsia="fr-FR" w:bidi="fr-FR"/>
        </w:rPr>
        <w:t>–</w:t>
      </w:r>
      <w:r w:rsidRPr="00513B04">
        <w:rPr>
          <w:szCs w:val="24"/>
          <w:lang w:eastAsia="fr-FR" w:bidi="fr-FR"/>
        </w:rPr>
        <w:t xml:space="preserve"> que le dieu se soit laissé mettre au monde dans une auberge, e</w:t>
      </w:r>
      <w:r w:rsidRPr="00513B04">
        <w:rPr>
          <w:szCs w:val="24"/>
          <w:lang w:eastAsia="fr-FR" w:bidi="fr-FR"/>
        </w:rPr>
        <w:t>n</w:t>
      </w:r>
      <w:r w:rsidRPr="00513B04">
        <w:rPr>
          <w:szCs w:val="24"/>
          <w:lang w:eastAsia="fr-FR" w:bidi="fr-FR"/>
        </w:rPr>
        <w:t>velopper de chiffons, coucher dans une crèche, y a-t-il là contradiction plus grande qu</w:t>
      </w:r>
      <w:r>
        <w:rPr>
          <w:szCs w:val="24"/>
          <w:lang w:eastAsia="fr-FR" w:bidi="fr-FR"/>
        </w:rPr>
        <w:t>’</w:t>
      </w:r>
      <w:r w:rsidRPr="00513B04">
        <w:rPr>
          <w:szCs w:val="24"/>
          <w:lang w:eastAsia="fr-FR" w:bidi="fr-FR"/>
        </w:rPr>
        <w:t>à ce que la no</w:t>
      </w:r>
      <w:r w:rsidRPr="00513B04">
        <w:rPr>
          <w:szCs w:val="24"/>
          <w:lang w:eastAsia="fr-FR" w:bidi="fr-FR"/>
        </w:rPr>
        <w:t>u</w:t>
      </w:r>
      <w:r w:rsidRPr="00513B04">
        <w:rPr>
          <w:szCs w:val="24"/>
          <w:lang w:eastAsia="fr-FR" w:bidi="fr-FR"/>
        </w:rPr>
        <w:t>velle du jour soit le maillot de l</w:t>
      </w:r>
      <w:r>
        <w:rPr>
          <w:szCs w:val="24"/>
          <w:lang w:eastAsia="fr-FR" w:bidi="fr-FR"/>
        </w:rPr>
        <w:t>’</w:t>
      </w:r>
      <w:r w:rsidRPr="00513B04">
        <w:rPr>
          <w:szCs w:val="24"/>
          <w:lang w:eastAsia="fr-FR" w:bidi="fr-FR"/>
        </w:rPr>
        <w:t xml:space="preserve">éternel et </w:t>
      </w:r>
      <w:r w:rsidRPr="00513B04">
        <w:rPr>
          <w:lang w:eastAsia="fr-FR" w:bidi="fr-FR"/>
        </w:rPr>
        <w:t xml:space="preserve">[107] </w:t>
      </w:r>
      <w:r w:rsidRPr="00513B04">
        <w:rPr>
          <w:szCs w:val="24"/>
          <w:lang w:eastAsia="fr-FR" w:bidi="fr-FR"/>
        </w:rPr>
        <w:t xml:space="preserve">même, comme dans le cas présent, soit sa forme réelle, en sorte que </w:t>
      </w:r>
      <w:r>
        <w:rPr>
          <w:szCs w:val="24"/>
          <w:lang w:eastAsia="fr-FR" w:bidi="fr-FR"/>
        </w:rPr>
        <w:t>l’</w:t>
      </w:r>
      <w:r w:rsidRPr="00513B04">
        <w:rPr>
          <w:rStyle w:val="Corpsdutexte2ItaliqueEspacement0pt"/>
        </w:rPr>
        <w:t>instant</w:t>
      </w:r>
      <w:r w:rsidRPr="00513B04">
        <w:rPr>
          <w:szCs w:val="24"/>
          <w:lang w:eastAsia="fr-FR" w:bidi="fr-FR"/>
        </w:rPr>
        <w:t xml:space="preserve"> est rée</w:t>
      </w:r>
      <w:r w:rsidRPr="00513B04">
        <w:rPr>
          <w:szCs w:val="24"/>
          <w:lang w:eastAsia="fr-FR" w:bidi="fr-FR"/>
        </w:rPr>
        <w:t>l</w:t>
      </w:r>
      <w:r w:rsidRPr="00513B04">
        <w:rPr>
          <w:szCs w:val="24"/>
          <w:lang w:eastAsia="fr-FR" w:bidi="fr-FR"/>
        </w:rPr>
        <w:t>lement la décision de l</w:t>
      </w:r>
      <w:r>
        <w:rPr>
          <w:szCs w:val="24"/>
          <w:lang w:eastAsia="fr-FR" w:bidi="fr-FR"/>
        </w:rPr>
        <w:t>’</w:t>
      </w:r>
      <w:r w:rsidRPr="00513B04">
        <w:rPr>
          <w:szCs w:val="24"/>
          <w:lang w:eastAsia="fr-FR" w:bidi="fr-FR"/>
        </w:rPr>
        <w:t>éternité</w:t>
      </w:r>
      <w:r w:rsidRPr="00513B04">
        <w:t> !</w:t>
      </w:r>
      <w:r w:rsidRPr="00513B04">
        <w:rPr>
          <w:szCs w:val="24"/>
          <w:lang w:eastAsia="fr-FR" w:bidi="fr-FR"/>
        </w:rPr>
        <w:t xml:space="preserve"> Si le dieu ne donnait pas aussi la condition pour comprendre cela, comment le disciple pou</w:t>
      </w:r>
      <w:r w:rsidRPr="00513B04">
        <w:rPr>
          <w:szCs w:val="24"/>
          <w:lang w:eastAsia="fr-FR" w:bidi="fr-FR"/>
        </w:rPr>
        <w:t>r</w:t>
      </w:r>
      <w:r w:rsidRPr="00513B04">
        <w:rPr>
          <w:szCs w:val="24"/>
          <w:lang w:eastAsia="fr-FR" w:bidi="fr-FR"/>
        </w:rPr>
        <w:t>rait-il en avoir l</w:t>
      </w:r>
      <w:r>
        <w:rPr>
          <w:szCs w:val="24"/>
          <w:lang w:eastAsia="fr-FR" w:bidi="fr-FR"/>
        </w:rPr>
        <w:t>’</w:t>
      </w:r>
      <w:r w:rsidRPr="00513B04">
        <w:rPr>
          <w:szCs w:val="24"/>
          <w:lang w:eastAsia="fr-FR" w:bidi="fr-FR"/>
        </w:rPr>
        <w:t>idée</w:t>
      </w:r>
      <w:r w:rsidRPr="00513B04">
        <w:t> ?</w:t>
      </w:r>
      <w:r w:rsidRPr="00513B04">
        <w:rPr>
          <w:szCs w:val="24"/>
          <w:lang w:eastAsia="fr-FR" w:bidi="fr-FR"/>
        </w:rPr>
        <w:t xml:space="preserve"> mais que le dieu, lui-même, donne aussi la condition, n</w:t>
      </w:r>
      <w:r>
        <w:rPr>
          <w:szCs w:val="24"/>
          <w:lang w:eastAsia="fr-FR" w:bidi="fr-FR"/>
        </w:rPr>
        <w:t>’</w:t>
      </w:r>
      <w:r w:rsidRPr="00513B04">
        <w:rPr>
          <w:szCs w:val="24"/>
          <w:lang w:eastAsia="fr-FR" w:bidi="fr-FR"/>
        </w:rPr>
        <w:t>est-ce pas ce que nous avons développé dans ce qui précède comme une conséquence de l</w:t>
      </w:r>
      <w:r>
        <w:rPr>
          <w:rStyle w:val="Corpsdutexte2ItaliqueEspacement0pt"/>
        </w:rPr>
        <w:t>’</w:t>
      </w:r>
      <w:r w:rsidRPr="00513B04">
        <w:rPr>
          <w:rStyle w:val="Corpsdutexte2ItaliqueEspacement0pt"/>
        </w:rPr>
        <w:t>instant</w:t>
      </w:r>
      <w:r w:rsidRPr="00326965">
        <w:rPr>
          <w:rStyle w:val="Corpsdutexte2ItaliqueEspacement0pt"/>
          <w:i w:val="0"/>
        </w:rPr>
        <w:t>,</w:t>
      </w:r>
      <w:r w:rsidRPr="00513B04">
        <w:rPr>
          <w:szCs w:val="24"/>
          <w:lang w:eastAsia="fr-FR" w:bidi="fr-FR"/>
        </w:rPr>
        <w:t xml:space="preserve"> en montrant que l</w:t>
      </w:r>
      <w:r>
        <w:rPr>
          <w:szCs w:val="24"/>
          <w:lang w:eastAsia="fr-FR" w:bidi="fr-FR"/>
        </w:rPr>
        <w:t>’</w:t>
      </w:r>
      <w:r w:rsidRPr="00513B04">
        <w:rPr>
          <w:szCs w:val="24"/>
          <w:lang w:eastAsia="fr-FR" w:bidi="fr-FR"/>
        </w:rPr>
        <w:t>instant est le par</w:t>
      </w:r>
      <w:r w:rsidRPr="00513B04">
        <w:rPr>
          <w:szCs w:val="24"/>
          <w:lang w:eastAsia="fr-FR" w:bidi="fr-FR"/>
        </w:rPr>
        <w:t>a</w:t>
      </w:r>
      <w:r w:rsidRPr="00513B04">
        <w:rPr>
          <w:szCs w:val="24"/>
          <w:lang w:eastAsia="fr-FR" w:bidi="fr-FR"/>
        </w:rPr>
        <w:t>doxe et que sans lui nous n</w:t>
      </w:r>
      <w:r>
        <w:rPr>
          <w:szCs w:val="24"/>
          <w:lang w:eastAsia="fr-FR" w:bidi="fr-FR"/>
        </w:rPr>
        <w:t>’</w:t>
      </w:r>
      <w:r w:rsidRPr="00513B04">
        <w:rPr>
          <w:szCs w:val="24"/>
          <w:lang w:eastAsia="fr-FR" w:bidi="fr-FR"/>
        </w:rPr>
        <w:t>allons pas plus loin</w:t>
      </w:r>
      <w:r w:rsidRPr="00513B04">
        <w:t> ?</w:t>
      </w:r>
      <w:r w:rsidRPr="00513B04">
        <w:rPr>
          <w:szCs w:val="24"/>
          <w:lang w:eastAsia="fr-FR" w:bidi="fr-FR"/>
        </w:rPr>
        <w:t xml:space="preserve"> mais revenons à S</w:t>
      </w:r>
      <w:r w:rsidRPr="00513B04">
        <w:rPr>
          <w:szCs w:val="24"/>
          <w:lang w:eastAsia="fr-FR" w:bidi="fr-FR"/>
        </w:rPr>
        <w:t>o</w:t>
      </w:r>
      <w:r w:rsidRPr="00513B04">
        <w:rPr>
          <w:szCs w:val="24"/>
          <w:lang w:eastAsia="fr-FR" w:bidi="fr-FR"/>
        </w:rPr>
        <w:t>crate.</w:t>
      </w:r>
    </w:p>
    <w:p w:rsidR="00EC7671" w:rsidRPr="00513B04" w:rsidRDefault="00EC7671" w:rsidP="00EC7671">
      <w:pPr>
        <w:spacing w:before="120" w:after="120"/>
        <w:jc w:val="both"/>
      </w:pPr>
      <w:r w:rsidRPr="00513B04">
        <w:rPr>
          <w:szCs w:val="24"/>
          <w:lang w:eastAsia="fr-FR" w:bidi="fr-FR"/>
        </w:rPr>
        <w:t>Ici, nous allons tout de suite veiller à rendre bien clair que même pour le disciple contemporain la question est celle d</w:t>
      </w:r>
      <w:r>
        <w:rPr>
          <w:szCs w:val="24"/>
          <w:lang w:eastAsia="fr-FR" w:bidi="fr-FR"/>
        </w:rPr>
        <w:t>’</w:t>
      </w:r>
      <w:r w:rsidRPr="00513B04">
        <w:rPr>
          <w:szCs w:val="24"/>
          <w:lang w:eastAsia="fr-FR" w:bidi="fr-FR"/>
        </w:rPr>
        <w:t>un point de d</w:t>
      </w:r>
      <w:r w:rsidRPr="00513B04">
        <w:rPr>
          <w:szCs w:val="24"/>
          <w:lang w:eastAsia="fr-FR" w:bidi="fr-FR"/>
        </w:rPr>
        <w:t>é</w:t>
      </w:r>
      <w:r w:rsidRPr="00513B04">
        <w:rPr>
          <w:szCs w:val="24"/>
          <w:lang w:eastAsia="fr-FR" w:bidi="fr-FR"/>
        </w:rPr>
        <w:t>part historique</w:t>
      </w:r>
      <w:r w:rsidRPr="00513B04">
        <w:t> ;</w:t>
      </w:r>
      <w:r w:rsidRPr="00513B04">
        <w:rPr>
          <w:szCs w:val="24"/>
          <w:lang w:eastAsia="fr-FR" w:bidi="fr-FR"/>
        </w:rPr>
        <w:t xml:space="preserve"> car, si nous n</w:t>
      </w:r>
      <w:r>
        <w:rPr>
          <w:szCs w:val="24"/>
          <w:lang w:eastAsia="fr-FR" w:bidi="fr-FR"/>
        </w:rPr>
        <w:t>’</w:t>
      </w:r>
      <w:r w:rsidRPr="00513B04">
        <w:rPr>
          <w:szCs w:val="24"/>
          <w:lang w:eastAsia="fr-FR" w:bidi="fr-FR"/>
        </w:rPr>
        <w:t>y veillons pas dès maintenant, la diff</w:t>
      </w:r>
      <w:r w:rsidRPr="00513B04">
        <w:rPr>
          <w:szCs w:val="24"/>
          <w:lang w:eastAsia="fr-FR" w:bidi="fr-FR"/>
        </w:rPr>
        <w:t>i</w:t>
      </w:r>
      <w:r w:rsidRPr="00513B04">
        <w:rPr>
          <w:szCs w:val="24"/>
          <w:lang w:eastAsia="fr-FR" w:bidi="fr-FR"/>
        </w:rPr>
        <w:t>culté</w:t>
      </w:r>
      <w:r>
        <w:rPr>
          <w:szCs w:val="24"/>
          <w:lang w:eastAsia="fr-FR" w:bidi="fr-FR"/>
        </w:rPr>
        <w:t xml:space="preserve"> deviendra plus tard (au chap. V</w:t>
      </w:r>
      <w:r w:rsidRPr="00513B04">
        <w:rPr>
          <w:szCs w:val="24"/>
          <w:lang w:eastAsia="fr-FR" w:bidi="fr-FR"/>
        </w:rPr>
        <w:t>) insurmontable, quand il s</w:t>
      </w:r>
      <w:r>
        <w:rPr>
          <w:szCs w:val="24"/>
          <w:lang w:eastAsia="fr-FR" w:bidi="fr-FR"/>
        </w:rPr>
        <w:t>’</w:t>
      </w:r>
      <w:r w:rsidRPr="00513B04">
        <w:rPr>
          <w:szCs w:val="24"/>
          <w:lang w:eastAsia="fr-FR" w:bidi="fr-FR"/>
        </w:rPr>
        <w:t>agira de la situation du disciple que nous appelons le disciple de seconde main. Un point de départ historique pour sa conscience éternelle, le conte</w:t>
      </w:r>
      <w:r w:rsidRPr="00513B04">
        <w:rPr>
          <w:szCs w:val="24"/>
          <w:lang w:eastAsia="fr-FR" w:bidi="fr-FR"/>
        </w:rPr>
        <w:t>m</w:t>
      </w:r>
      <w:r w:rsidRPr="00513B04">
        <w:rPr>
          <w:szCs w:val="24"/>
          <w:lang w:eastAsia="fr-FR" w:bidi="fr-FR"/>
        </w:rPr>
        <w:t>porain l</w:t>
      </w:r>
      <w:r>
        <w:rPr>
          <w:szCs w:val="24"/>
          <w:lang w:eastAsia="fr-FR" w:bidi="fr-FR"/>
        </w:rPr>
        <w:t>’</w:t>
      </w:r>
      <w:r w:rsidRPr="00513B04">
        <w:rPr>
          <w:szCs w:val="24"/>
          <w:lang w:eastAsia="fr-FR" w:bidi="fr-FR"/>
        </w:rPr>
        <w:t>a aussi, car n</w:t>
      </w:r>
      <w:r>
        <w:rPr>
          <w:szCs w:val="24"/>
          <w:lang w:eastAsia="fr-FR" w:bidi="fr-FR"/>
        </w:rPr>
        <w:t>’</w:t>
      </w:r>
      <w:r w:rsidRPr="00513B04">
        <w:rPr>
          <w:szCs w:val="24"/>
          <w:lang w:eastAsia="fr-FR" w:bidi="fr-FR"/>
        </w:rPr>
        <w:t>est-il pas justement contemporain de l</w:t>
      </w:r>
      <w:r>
        <w:rPr>
          <w:szCs w:val="24"/>
          <w:lang w:eastAsia="fr-FR" w:bidi="fr-FR"/>
        </w:rPr>
        <w:t>’</w:t>
      </w:r>
      <w:r w:rsidRPr="00513B04">
        <w:rPr>
          <w:szCs w:val="24"/>
          <w:lang w:eastAsia="fr-FR" w:bidi="fr-FR"/>
        </w:rPr>
        <w:t>historique qui ne veut pas être l</w:t>
      </w:r>
      <w:r>
        <w:rPr>
          <w:szCs w:val="24"/>
          <w:lang w:eastAsia="fr-FR" w:bidi="fr-FR"/>
        </w:rPr>
        <w:t>’</w:t>
      </w:r>
      <w:r w:rsidRPr="00513B04">
        <w:rPr>
          <w:szCs w:val="24"/>
          <w:lang w:eastAsia="fr-FR" w:bidi="fr-FR"/>
        </w:rPr>
        <w:t>instant de l</w:t>
      </w:r>
      <w:r>
        <w:rPr>
          <w:szCs w:val="24"/>
          <w:lang w:eastAsia="fr-FR" w:bidi="fr-FR"/>
        </w:rPr>
        <w:t>’</w:t>
      </w:r>
      <w:r w:rsidRPr="00513B04">
        <w:rPr>
          <w:szCs w:val="24"/>
          <w:lang w:eastAsia="fr-FR" w:bidi="fr-FR"/>
        </w:rPr>
        <w:t>occasion, et cet histor</w:t>
      </w:r>
      <w:r w:rsidRPr="00513B04">
        <w:rPr>
          <w:szCs w:val="24"/>
          <w:lang w:eastAsia="fr-FR" w:bidi="fr-FR"/>
        </w:rPr>
        <w:t>i</w:t>
      </w:r>
      <w:r w:rsidRPr="00513B04">
        <w:rPr>
          <w:szCs w:val="24"/>
          <w:lang w:eastAsia="fr-FR" w:bidi="fr-FR"/>
        </w:rPr>
        <w:t>que l</w:t>
      </w:r>
      <w:r>
        <w:rPr>
          <w:szCs w:val="24"/>
          <w:lang w:eastAsia="fr-FR" w:bidi="fr-FR"/>
        </w:rPr>
        <w:t>’</w:t>
      </w:r>
      <w:r w:rsidRPr="00513B04">
        <w:rPr>
          <w:szCs w:val="24"/>
          <w:lang w:eastAsia="fr-FR" w:bidi="fr-FR"/>
        </w:rPr>
        <w:t>intéressera autrement que d</w:t>
      </w:r>
      <w:r>
        <w:rPr>
          <w:szCs w:val="24"/>
          <w:lang w:eastAsia="fr-FR" w:bidi="fr-FR"/>
        </w:rPr>
        <w:t>’</w:t>
      </w:r>
      <w:r w:rsidRPr="00513B04">
        <w:rPr>
          <w:szCs w:val="24"/>
          <w:lang w:eastAsia="fr-FR" w:bidi="fr-FR"/>
        </w:rPr>
        <w:t>une façon purement historique, il conditionnera sa félicité éternelle, et même (renversons les cons</w:t>
      </w:r>
      <w:r w:rsidRPr="00513B04">
        <w:rPr>
          <w:szCs w:val="24"/>
          <w:lang w:eastAsia="fr-FR" w:bidi="fr-FR"/>
        </w:rPr>
        <w:t>é</w:t>
      </w:r>
      <w:r w:rsidRPr="00513B04">
        <w:rPr>
          <w:szCs w:val="24"/>
          <w:lang w:eastAsia="fr-FR" w:bidi="fr-FR"/>
        </w:rPr>
        <w:t>quences), s</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en est pas ainsi alors, ce maître n</w:t>
      </w:r>
      <w:r>
        <w:rPr>
          <w:szCs w:val="24"/>
          <w:lang w:eastAsia="fr-FR" w:bidi="fr-FR"/>
        </w:rPr>
        <w:t>’</w:t>
      </w:r>
      <w:r w:rsidRPr="00513B04">
        <w:rPr>
          <w:szCs w:val="24"/>
          <w:lang w:eastAsia="fr-FR" w:bidi="fr-FR"/>
        </w:rPr>
        <w:t>est pas le dieu mais seulement un Socrate qui, s</w:t>
      </w:r>
      <w:r>
        <w:rPr>
          <w:szCs w:val="24"/>
          <w:lang w:eastAsia="fr-FR" w:bidi="fr-FR"/>
        </w:rPr>
        <w:t>’</w:t>
      </w:r>
      <w:r w:rsidRPr="00513B04">
        <w:rPr>
          <w:szCs w:val="24"/>
          <w:lang w:eastAsia="fr-FR" w:bidi="fr-FR"/>
        </w:rPr>
        <w:t>il ne se comporte pas comme Socrate, n</w:t>
      </w:r>
      <w:r>
        <w:rPr>
          <w:szCs w:val="24"/>
          <w:lang w:eastAsia="fr-FR" w:bidi="fr-FR"/>
        </w:rPr>
        <w:t>’</w:t>
      </w:r>
      <w:r w:rsidRPr="00513B04">
        <w:rPr>
          <w:szCs w:val="24"/>
          <w:lang w:eastAsia="fr-FR" w:bidi="fr-FR"/>
        </w:rPr>
        <w:t>est même pas un Socrate.</w:t>
      </w:r>
    </w:p>
    <w:p w:rsidR="00EC7671" w:rsidRPr="00513B04" w:rsidRDefault="00EC7671" w:rsidP="00EC7671">
      <w:pPr>
        <w:spacing w:before="120" w:after="120"/>
        <w:jc w:val="both"/>
      </w:pPr>
      <w:r w:rsidRPr="00513B04">
        <w:rPr>
          <w:szCs w:val="24"/>
          <w:lang w:eastAsia="fr-FR" w:bidi="fr-FR"/>
        </w:rPr>
        <w:t>Mais comment le disciple arrive-t-il à entrer en contact avec ce p</w:t>
      </w:r>
      <w:r w:rsidRPr="00513B04">
        <w:rPr>
          <w:szCs w:val="24"/>
          <w:lang w:eastAsia="fr-FR" w:bidi="fr-FR"/>
        </w:rPr>
        <w:t>a</w:t>
      </w:r>
      <w:r w:rsidRPr="00513B04">
        <w:rPr>
          <w:szCs w:val="24"/>
          <w:lang w:eastAsia="fr-FR" w:bidi="fr-FR"/>
        </w:rPr>
        <w:t>radoxe, car nous ne disons pas qu</w:t>
      </w:r>
      <w:r>
        <w:rPr>
          <w:szCs w:val="24"/>
          <w:lang w:eastAsia="fr-FR" w:bidi="fr-FR"/>
        </w:rPr>
        <w:t>’</w:t>
      </w:r>
      <w:r w:rsidRPr="00513B04">
        <w:rPr>
          <w:szCs w:val="24"/>
          <w:lang w:eastAsia="fr-FR" w:bidi="fr-FR"/>
        </w:rPr>
        <w:t>il le compre</w:t>
      </w:r>
      <w:r w:rsidRPr="00513B04">
        <w:rPr>
          <w:szCs w:val="24"/>
          <w:lang w:eastAsia="fr-FR" w:bidi="fr-FR"/>
        </w:rPr>
        <w:t>n</w:t>
      </w:r>
      <w:r w:rsidRPr="00513B04">
        <w:rPr>
          <w:szCs w:val="24"/>
          <w:lang w:eastAsia="fr-FR" w:bidi="fr-FR"/>
        </w:rPr>
        <w:t>ne, mais seulement qu</w:t>
      </w:r>
      <w:r>
        <w:rPr>
          <w:szCs w:val="24"/>
          <w:lang w:eastAsia="fr-FR" w:bidi="fr-FR"/>
        </w:rPr>
        <w:t>’</w:t>
      </w:r>
      <w:r w:rsidRPr="00513B04">
        <w:rPr>
          <w:szCs w:val="24"/>
          <w:lang w:eastAsia="fr-FR" w:bidi="fr-FR"/>
        </w:rPr>
        <w:t>il comprenne qu</w:t>
      </w:r>
      <w:r>
        <w:rPr>
          <w:szCs w:val="24"/>
          <w:lang w:eastAsia="fr-FR" w:bidi="fr-FR"/>
        </w:rPr>
        <w:t>’</w:t>
      </w:r>
      <w:r w:rsidRPr="00513B04">
        <w:rPr>
          <w:szCs w:val="24"/>
          <w:lang w:eastAsia="fr-FR" w:bidi="fr-FR"/>
        </w:rPr>
        <w:t>il est en sa présence</w:t>
      </w:r>
      <w:r w:rsidRPr="00513B04">
        <w:rPr>
          <w:szCs w:val="24"/>
        </w:rPr>
        <w:t> ?</w:t>
      </w:r>
      <w:r w:rsidRPr="00513B04">
        <w:rPr>
          <w:szCs w:val="24"/>
          <w:lang w:eastAsia="fr-FR" w:bidi="fr-FR"/>
        </w:rPr>
        <w:t xml:space="preserve"> Comment cela arrive, nous l</w:t>
      </w:r>
      <w:r>
        <w:rPr>
          <w:szCs w:val="24"/>
          <w:lang w:eastAsia="fr-FR" w:bidi="fr-FR"/>
        </w:rPr>
        <w:t>’</w:t>
      </w:r>
      <w:r w:rsidRPr="00513B04">
        <w:rPr>
          <w:szCs w:val="24"/>
          <w:lang w:eastAsia="fr-FR" w:bidi="fr-FR"/>
        </w:rPr>
        <w:t>avons déjà montré, cela arrive quand le choc de l</w:t>
      </w:r>
      <w:r>
        <w:rPr>
          <w:szCs w:val="24"/>
          <w:lang w:eastAsia="fr-FR" w:bidi="fr-FR"/>
        </w:rPr>
        <w:t>’</w:t>
      </w:r>
      <w:r w:rsidRPr="00513B04">
        <w:rPr>
          <w:szCs w:val="24"/>
          <w:lang w:eastAsia="fr-FR" w:bidi="fr-FR"/>
        </w:rPr>
        <w:t>intelligence et le paradoxe est une heureuse</w:t>
      </w:r>
      <w:r>
        <w:rPr>
          <w:szCs w:val="24"/>
          <w:lang w:eastAsia="fr-FR" w:bidi="fr-FR"/>
        </w:rPr>
        <w:t xml:space="preserve"> rencontre dans </w:t>
      </w:r>
      <w:r w:rsidRPr="00513B04">
        <w:rPr>
          <w:szCs w:val="24"/>
          <w:lang w:eastAsia="fr-FR" w:bidi="fr-FR"/>
        </w:rPr>
        <w:t>l</w:t>
      </w:r>
      <w:r>
        <w:rPr>
          <w:szCs w:val="24"/>
          <w:lang w:eastAsia="fr-FR" w:bidi="fr-FR"/>
        </w:rPr>
        <w:t>’</w:t>
      </w:r>
      <w:r w:rsidRPr="00513B04">
        <w:rPr>
          <w:szCs w:val="24"/>
          <w:lang w:eastAsia="fr-FR" w:bidi="fr-FR"/>
        </w:rPr>
        <w:t>instant, quand l</w:t>
      </w:r>
      <w:r>
        <w:rPr>
          <w:szCs w:val="24"/>
          <w:lang w:eastAsia="fr-FR" w:bidi="fr-FR"/>
        </w:rPr>
        <w:t>’</w:t>
      </w:r>
      <w:r w:rsidRPr="00513B04">
        <w:rPr>
          <w:szCs w:val="24"/>
          <w:lang w:eastAsia="fr-FR" w:bidi="fr-FR"/>
        </w:rPr>
        <w:t>intelligence se résorbe et que le paradoxe s</w:t>
      </w:r>
      <w:r>
        <w:rPr>
          <w:szCs w:val="24"/>
          <w:lang w:eastAsia="fr-FR" w:bidi="fr-FR"/>
        </w:rPr>
        <w:t>’</w:t>
      </w:r>
      <w:r w:rsidRPr="00513B04">
        <w:rPr>
          <w:szCs w:val="24"/>
          <w:lang w:eastAsia="fr-FR" w:bidi="fr-FR"/>
        </w:rPr>
        <w:t>abandonne</w:t>
      </w:r>
      <w:r w:rsidRPr="00513B04">
        <w:rPr>
          <w:szCs w:val="24"/>
        </w:rPr>
        <w:t> ;</w:t>
      </w:r>
      <w:r w:rsidRPr="00513B04">
        <w:rPr>
          <w:szCs w:val="24"/>
          <w:lang w:eastAsia="fr-FR" w:bidi="fr-FR"/>
        </w:rPr>
        <w:t xml:space="preserve"> et le tiers en qui ceci s</w:t>
      </w:r>
      <w:r>
        <w:rPr>
          <w:szCs w:val="24"/>
          <w:lang w:eastAsia="fr-FR" w:bidi="fr-FR"/>
        </w:rPr>
        <w:t>’</w:t>
      </w:r>
      <w:r w:rsidRPr="00513B04">
        <w:rPr>
          <w:szCs w:val="24"/>
          <w:lang w:eastAsia="fr-FR" w:bidi="fr-FR"/>
        </w:rPr>
        <w:t>opère (car ce n</w:t>
      </w:r>
      <w:r>
        <w:rPr>
          <w:szCs w:val="24"/>
          <w:lang w:eastAsia="fr-FR" w:bidi="fr-FR"/>
        </w:rPr>
        <w:t>’</w:t>
      </w:r>
      <w:r w:rsidRPr="00513B04">
        <w:rPr>
          <w:szCs w:val="24"/>
          <w:lang w:eastAsia="fr-FR" w:bidi="fr-FR"/>
        </w:rPr>
        <w:t>est pas produit par l</w:t>
      </w:r>
      <w:r>
        <w:rPr>
          <w:szCs w:val="24"/>
          <w:lang w:eastAsia="fr-FR" w:bidi="fr-FR"/>
        </w:rPr>
        <w:t>’</w:t>
      </w:r>
      <w:r w:rsidRPr="00513B04">
        <w:rPr>
          <w:szCs w:val="24"/>
          <w:lang w:eastAsia="fr-FR" w:bidi="fr-FR"/>
        </w:rPr>
        <w:t>intelligence, qui est congédiée, ni pa</w:t>
      </w:r>
      <w:r>
        <w:rPr>
          <w:szCs w:val="24"/>
          <w:lang w:eastAsia="fr-FR" w:bidi="fr-FR"/>
        </w:rPr>
        <w:t>r le paradoxe, qui s’abandonne –</w:t>
      </w:r>
      <w:r w:rsidRPr="00513B04">
        <w:rPr>
          <w:szCs w:val="24"/>
          <w:lang w:eastAsia="fr-FR" w:bidi="fr-FR"/>
        </w:rPr>
        <w:t xml:space="preserve"> ceci s</w:t>
      </w:r>
      <w:r>
        <w:rPr>
          <w:szCs w:val="24"/>
          <w:lang w:eastAsia="fr-FR" w:bidi="fr-FR"/>
        </w:rPr>
        <w:t>’</w:t>
      </w:r>
      <w:r w:rsidRPr="00513B04">
        <w:rPr>
          <w:szCs w:val="24"/>
          <w:lang w:eastAsia="fr-FR" w:bidi="fr-FR"/>
        </w:rPr>
        <w:t xml:space="preserve">opère donc </w:t>
      </w:r>
      <w:r w:rsidRPr="00513B04">
        <w:rPr>
          <w:rStyle w:val="Corpsdutexte2ItaliqueEspacement0pt"/>
        </w:rPr>
        <w:t>en</w:t>
      </w:r>
      <w:r w:rsidRPr="00513B04">
        <w:rPr>
          <w:szCs w:val="24"/>
          <w:lang w:eastAsia="fr-FR" w:bidi="fr-FR"/>
        </w:rPr>
        <w:t xml:space="preserve"> quelque tiers) est </w:t>
      </w:r>
      <w:r w:rsidRPr="00513B04">
        <w:rPr>
          <w:lang w:eastAsia="fr-FR" w:bidi="fr-FR"/>
        </w:rPr>
        <w:t xml:space="preserve">[108] </w:t>
      </w:r>
      <w:r w:rsidRPr="00513B04">
        <w:rPr>
          <w:szCs w:val="24"/>
          <w:lang w:eastAsia="fr-FR" w:bidi="fr-FR"/>
        </w:rPr>
        <w:t>cette passion heureuse, à laquelle nous a</w:t>
      </w:r>
      <w:r w:rsidRPr="00513B04">
        <w:rPr>
          <w:szCs w:val="24"/>
          <w:lang w:eastAsia="fr-FR" w:bidi="fr-FR"/>
        </w:rPr>
        <w:t>l</w:t>
      </w:r>
      <w:r w:rsidRPr="00513B04">
        <w:rPr>
          <w:szCs w:val="24"/>
          <w:lang w:eastAsia="fr-FR" w:bidi="fr-FR"/>
        </w:rPr>
        <w:t>lons maintenant donner un nom, bien que ce ne soit pas précisément son nom qui nous i</w:t>
      </w:r>
      <w:r w:rsidRPr="00513B04">
        <w:rPr>
          <w:szCs w:val="24"/>
          <w:lang w:eastAsia="fr-FR" w:bidi="fr-FR"/>
        </w:rPr>
        <w:t>m</w:t>
      </w:r>
      <w:r w:rsidRPr="00513B04">
        <w:rPr>
          <w:szCs w:val="24"/>
          <w:lang w:eastAsia="fr-FR" w:bidi="fr-FR"/>
        </w:rPr>
        <w:t>porte. Nous l</w:t>
      </w:r>
      <w:r>
        <w:rPr>
          <w:szCs w:val="24"/>
          <w:lang w:eastAsia="fr-FR" w:bidi="fr-FR"/>
        </w:rPr>
        <w:t>’</w:t>
      </w:r>
      <w:r w:rsidRPr="00513B04">
        <w:rPr>
          <w:szCs w:val="24"/>
          <w:lang w:eastAsia="fr-FR" w:bidi="fr-FR"/>
        </w:rPr>
        <w:t xml:space="preserve">appellerons </w:t>
      </w:r>
      <w:r w:rsidRPr="00513B04">
        <w:rPr>
          <w:rStyle w:val="Corpsdutexte2ItaliqueEspacement0pt"/>
        </w:rPr>
        <w:t>foi</w:t>
      </w:r>
      <w:r w:rsidRPr="00963F04">
        <w:rPr>
          <w:rStyle w:val="Corpsdutexte2ItaliqueEspacement0pt"/>
          <w:i w:val="0"/>
        </w:rPr>
        <w:t>.</w:t>
      </w:r>
      <w:r w:rsidRPr="00513B04">
        <w:rPr>
          <w:szCs w:val="24"/>
          <w:lang w:eastAsia="fr-FR" w:bidi="fr-FR"/>
        </w:rPr>
        <w:t xml:space="preserve"> Cette passion doit donc être la condition dont nous parlions que le p</w:t>
      </w:r>
      <w:r w:rsidRPr="00513B04">
        <w:rPr>
          <w:szCs w:val="24"/>
          <w:lang w:eastAsia="fr-FR" w:bidi="fr-FR"/>
        </w:rPr>
        <w:t>a</w:t>
      </w:r>
      <w:r w:rsidRPr="00513B04">
        <w:rPr>
          <w:szCs w:val="24"/>
          <w:lang w:eastAsia="fr-FR" w:bidi="fr-FR"/>
        </w:rPr>
        <w:t>radoxe donne en même temps. N</w:t>
      </w:r>
      <w:r>
        <w:rPr>
          <w:szCs w:val="24"/>
          <w:lang w:eastAsia="fr-FR" w:bidi="fr-FR"/>
        </w:rPr>
        <w:t>’</w:t>
      </w:r>
      <w:r w:rsidRPr="00513B04">
        <w:rPr>
          <w:szCs w:val="24"/>
          <w:lang w:eastAsia="fr-FR" w:bidi="fr-FR"/>
        </w:rPr>
        <w:t>oublions pas que si le paradoxe ne donne pas la co</w:t>
      </w:r>
      <w:r w:rsidRPr="00513B04">
        <w:rPr>
          <w:szCs w:val="24"/>
          <w:lang w:eastAsia="fr-FR" w:bidi="fr-FR"/>
        </w:rPr>
        <w:t>n</w:t>
      </w:r>
      <w:r w:rsidRPr="00513B04">
        <w:rPr>
          <w:szCs w:val="24"/>
          <w:lang w:eastAsia="fr-FR" w:bidi="fr-FR"/>
        </w:rPr>
        <w:t>dition en même temps, alors le disciple en est possesseur</w:t>
      </w:r>
      <w:r w:rsidRPr="00513B04">
        <w:t> ;</w:t>
      </w:r>
      <w:r w:rsidRPr="00513B04">
        <w:rPr>
          <w:szCs w:val="24"/>
          <w:lang w:eastAsia="fr-FR" w:bidi="fr-FR"/>
        </w:rPr>
        <w:t xml:space="preserve"> mais s</w:t>
      </w:r>
      <w:r>
        <w:rPr>
          <w:szCs w:val="24"/>
          <w:lang w:eastAsia="fr-FR" w:bidi="fr-FR"/>
        </w:rPr>
        <w:t>’</w:t>
      </w:r>
      <w:r w:rsidRPr="00513B04">
        <w:rPr>
          <w:szCs w:val="24"/>
          <w:lang w:eastAsia="fr-FR" w:bidi="fr-FR"/>
        </w:rPr>
        <w:t>il est en po</w:t>
      </w:r>
      <w:r w:rsidRPr="00513B04">
        <w:rPr>
          <w:szCs w:val="24"/>
          <w:lang w:eastAsia="fr-FR" w:bidi="fr-FR"/>
        </w:rPr>
        <w:t>s</w:t>
      </w:r>
      <w:r w:rsidRPr="00513B04">
        <w:rPr>
          <w:szCs w:val="24"/>
          <w:lang w:eastAsia="fr-FR" w:bidi="fr-FR"/>
        </w:rPr>
        <w:t xml:space="preserve">session de la condition, alors il est lui-même </w:t>
      </w:r>
      <w:r w:rsidRPr="00046A86">
        <w:rPr>
          <w:i/>
          <w:iCs/>
        </w:rPr>
        <w:t xml:space="preserve">eo ipso </w:t>
      </w:r>
      <w:r w:rsidRPr="00513B04">
        <w:rPr>
          <w:szCs w:val="24"/>
          <w:lang w:eastAsia="fr-FR" w:bidi="fr-FR"/>
        </w:rPr>
        <w:t>la vérité et l</w:t>
      </w:r>
      <w:r>
        <w:rPr>
          <w:szCs w:val="24"/>
          <w:lang w:eastAsia="fr-FR" w:bidi="fr-FR"/>
        </w:rPr>
        <w:t>’</w:t>
      </w:r>
      <w:r w:rsidRPr="00513B04">
        <w:rPr>
          <w:szCs w:val="24"/>
          <w:lang w:eastAsia="fr-FR" w:bidi="fr-FR"/>
        </w:rPr>
        <w:t>instant n</w:t>
      </w:r>
      <w:r>
        <w:rPr>
          <w:szCs w:val="24"/>
          <w:lang w:eastAsia="fr-FR" w:bidi="fr-FR"/>
        </w:rPr>
        <w:t>’</w:t>
      </w:r>
      <w:r w:rsidRPr="00513B04">
        <w:rPr>
          <w:szCs w:val="24"/>
          <w:lang w:eastAsia="fr-FR" w:bidi="fr-FR"/>
        </w:rPr>
        <w:t>est que l</w:t>
      </w:r>
      <w:r>
        <w:rPr>
          <w:szCs w:val="24"/>
          <w:lang w:eastAsia="fr-FR" w:bidi="fr-FR"/>
        </w:rPr>
        <w:t>’</w:t>
      </w:r>
      <w:r w:rsidRPr="00513B04">
        <w:rPr>
          <w:szCs w:val="24"/>
          <w:lang w:eastAsia="fr-FR" w:bidi="fr-FR"/>
        </w:rPr>
        <w:t>occasion (cf. le premier chapitre).</w:t>
      </w:r>
    </w:p>
    <w:p w:rsidR="00EC7671" w:rsidRPr="00513B04" w:rsidRDefault="00EC7671" w:rsidP="00EC7671">
      <w:pPr>
        <w:spacing w:before="120" w:after="120"/>
        <w:jc w:val="both"/>
      </w:pPr>
      <w:r w:rsidRPr="00513B04">
        <w:rPr>
          <w:szCs w:val="24"/>
          <w:lang w:eastAsia="fr-FR" w:bidi="fr-FR"/>
        </w:rPr>
        <w:t>Le disciple contemporain a d</w:t>
      </w:r>
      <w:r>
        <w:rPr>
          <w:szCs w:val="24"/>
          <w:lang w:eastAsia="fr-FR" w:bidi="fr-FR"/>
        </w:rPr>
        <w:t>’</w:t>
      </w:r>
      <w:r w:rsidRPr="00513B04">
        <w:rPr>
          <w:szCs w:val="24"/>
          <w:lang w:eastAsia="fr-FR" w:bidi="fr-FR"/>
        </w:rPr>
        <w:t>ailleurs de grandes facilités pour avoir toute espèce d</w:t>
      </w:r>
      <w:r>
        <w:rPr>
          <w:szCs w:val="24"/>
          <w:lang w:eastAsia="fr-FR" w:bidi="fr-FR"/>
        </w:rPr>
        <w:t>’</w:t>
      </w:r>
      <w:r w:rsidRPr="00513B04">
        <w:rPr>
          <w:szCs w:val="24"/>
          <w:lang w:eastAsia="fr-FR" w:bidi="fr-FR"/>
        </w:rPr>
        <w:t>information historique. Mais n</w:t>
      </w:r>
      <w:r>
        <w:rPr>
          <w:szCs w:val="24"/>
          <w:lang w:eastAsia="fr-FR" w:bidi="fr-FR"/>
        </w:rPr>
        <w:t>’</w:t>
      </w:r>
      <w:r w:rsidRPr="00513B04">
        <w:rPr>
          <w:szCs w:val="24"/>
          <w:lang w:eastAsia="fr-FR" w:bidi="fr-FR"/>
        </w:rPr>
        <w:t>oublions pas qu</w:t>
      </w:r>
      <w:r>
        <w:rPr>
          <w:szCs w:val="24"/>
          <w:lang w:eastAsia="fr-FR" w:bidi="fr-FR"/>
        </w:rPr>
        <w:t>’</w:t>
      </w:r>
      <w:r w:rsidRPr="00513B04">
        <w:rPr>
          <w:szCs w:val="24"/>
          <w:lang w:eastAsia="fr-FR" w:bidi="fr-FR"/>
        </w:rPr>
        <w:t>en ce qui concerne la naissance du dieu il est néanmoins dans la même s</w:t>
      </w:r>
      <w:r w:rsidRPr="00513B04">
        <w:rPr>
          <w:szCs w:val="24"/>
          <w:lang w:eastAsia="fr-FR" w:bidi="fr-FR"/>
        </w:rPr>
        <w:t>i</w:t>
      </w:r>
      <w:r w:rsidRPr="00513B04">
        <w:rPr>
          <w:szCs w:val="24"/>
          <w:lang w:eastAsia="fr-FR" w:bidi="fr-FR"/>
        </w:rPr>
        <w:t>tuation que le disciple de seconde main</w:t>
      </w:r>
      <w:r w:rsidRPr="00513B04">
        <w:t> ;</w:t>
      </w:r>
      <w:r w:rsidRPr="00513B04">
        <w:rPr>
          <w:szCs w:val="24"/>
          <w:lang w:eastAsia="fr-FR" w:bidi="fr-FR"/>
        </w:rPr>
        <w:t xml:space="preserve"> en effet, si on veut insister sur l</w:t>
      </w:r>
      <w:r>
        <w:rPr>
          <w:szCs w:val="24"/>
          <w:lang w:eastAsia="fr-FR" w:bidi="fr-FR"/>
        </w:rPr>
        <w:t>’</w:t>
      </w:r>
      <w:r w:rsidRPr="00513B04">
        <w:rPr>
          <w:szCs w:val="24"/>
          <w:lang w:eastAsia="fr-FR" w:bidi="fr-FR"/>
        </w:rPr>
        <w:t>exactitude absolue du savoir historique, il n</w:t>
      </w:r>
      <w:r>
        <w:rPr>
          <w:szCs w:val="24"/>
          <w:lang w:eastAsia="fr-FR" w:bidi="fr-FR"/>
        </w:rPr>
        <w:t>’</w:t>
      </w:r>
      <w:r w:rsidRPr="00513B04">
        <w:rPr>
          <w:szCs w:val="24"/>
          <w:lang w:eastAsia="fr-FR" w:bidi="fr-FR"/>
        </w:rPr>
        <w:t>y aura qu</w:t>
      </w:r>
      <w:r>
        <w:rPr>
          <w:szCs w:val="24"/>
          <w:lang w:eastAsia="fr-FR" w:bidi="fr-FR"/>
        </w:rPr>
        <w:t>’</w:t>
      </w:r>
      <w:r w:rsidRPr="00513B04">
        <w:rPr>
          <w:szCs w:val="24"/>
          <w:lang w:eastAsia="fr-FR" w:bidi="fr-FR"/>
        </w:rPr>
        <w:t>une seule pe</w:t>
      </w:r>
      <w:r w:rsidRPr="00513B04">
        <w:rPr>
          <w:szCs w:val="24"/>
          <w:lang w:eastAsia="fr-FR" w:bidi="fr-FR"/>
        </w:rPr>
        <w:t>r</w:t>
      </w:r>
      <w:r w:rsidRPr="00513B04">
        <w:rPr>
          <w:szCs w:val="24"/>
          <w:lang w:eastAsia="fr-FR" w:bidi="fr-FR"/>
        </w:rPr>
        <w:t>sonne complètement renseignée, à savoir la femme par qui le dieu s</w:t>
      </w:r>
      <w:r>
        <w:rPr>
          <w:szCs w:val="24"/>
          <w:lang w:eastAsia="fr-FR" w:bidi="fr-FR"/>
        </w:rPr>
        <w:t>’</w:t>
      </w:r>
      <w:r w:rsidRPr="00513B04">
        <w:rPr>
          <w:szCs w:val="24"/>
          <w:lang w:eastAsia="fr-FR" w:bidi="fr-FR"/>
        </w:rPr>
        <w:t>est fait mettre au monde. Il est donc facile au di</w:t>
      </w:r>
      <w:r w:rsidRPr="00513B04">
        <w:rPr>
          <w:szCs w:val="24"/>
          <w:lang w:eastAsia="fr-FR" w:bidi="fr-FR"/>
        </w:rPr>
        <w:t>s</w:t>
      </w:r>
      <w:r w:rsidRPr="00513B04">
        <w:rPr>
          <w:szCs w:val="24"/>
          <w:lang w:eastAsia="fr-FR" w:bidi="fr-FR"/>
        </w:rPr>
        <w:t>ciple contemporain de devenir témoin oculaire. Le malheur, néanmoins, est que de savoir une circon</w:t>
      </w:r>
      <w:r w:rsidRPr="00513B04">
        <w:rPr>
          <w:szCs w:val="24"/>
          <w:lang w:eastAsia="fr-FR" w:bidi="fr-FR"/>
        </w:rPr>
        <w:t>s</w:t>
      </w:r>
      <w:r w:rsidRPr="00513B04">
        <w:rPr>
          <w:szCs w:val="24"/>
          <w:lang w:eastAsia="fr-FR" w:bidi="fr-FR"/>
        </w:rPr>
        <w:t>tance historique, et même de savoir toutes les ci</w:t>
      </w:r>
      <w:r w:rsidRPr="00513B04">
        <w:rPr>
          <w:szCs w:val="24"/>
          <w:lang w:eastAsia="fr-FR" w:bidi="fr-FR"/>
        </w:rPr>
        <w:t>r</w:t>
      </w:r>
      <w:r w:rsidRPr="00513B04">
        <w:rPr>
          <w:szCs w:val="24"/>
          <w:lang w:eastAsia="fr-FR" w:bidi="fr-FR"/>
        </w:rPr>
        <w:t>constances historiques avec la certitude du témoin oculaire, ne transforme en aucune façon celui-ci en un disciple, ce qu</w:t>
      </w:r>
      <w:r>
        <w:rPr>
          <w:szCs w:val="24"/>
          <w:lang w:eastAsia="fr-FR" w:bidi="fr-FR"/>
        </w:rPr>
        <w:t>’</w:t>
      </w:r>
      <w:r w:rsidRPr="00513B04">
        <w:rPr>
          <w:szCs w:val="24"/>
          <w:lang w:eastAsia="fr-FR" w:bidi="fr-FR"/>
        </w:rPr>
        <w:t>on peut voir facilement par le fait que ce savoir ne signifie pour lui rien d</w:t>
      </w:r>
      <w:r>
        <w:rPr>
          <w:szCs w:val="24"/>
          <w:lang w:eastAsia="fr-FR" w:bidi="fr-FR"/>
        </w:rPr>
        <w:t>’</w:t>
      </w:r>
      <w:r w:rsidRPr="00513B04">
        <w:rPr>
          <w:szCs w:val="24"/>
          <w:lang w:eastAsia="fr-FR" w:bidi="fr-FR"/>
        </w:rPr>
        <w:t>autre que l</w:t>
      </w:r>
      <w:r>
        <w:rPr>
          <w:szCs w:val="24"/>
          <w:lang w:eastAsia="fr-FR" w:bidi="fr-FR"/>
        </w:rPr>
        <w:t>’</w:t>
      </w:r>
      <w:r w:rsidRPr="00513B04">
        <w:rPr>
          <w:szCs w:val="24"/>
          <w:lang w:eastAsia="fr-FR" w:bidi="fr-FR"/>
        </w:rPr>
        <w:t>historique. On voit tout de suite ici que l</w:t>
      </w:r>
      <w:r>
        <w:rPr>
          <w:szCs w:val="24"/>
          <w:lang w:eastAsia="fr-FR" w:bidi="fr-FR"/>
        </w:rPr>
        <w:t>’</w:t>
      </w:r>
      <w:r w:rsidRPr="00513B04">
        <w:rPr>
          <w:szCs w:val="24"/>
          <w:lang w:eastAsia="fr-FR" w:bidi="fr-FR"/>
        </w:rPr>
        <w:t>historique dans son contenu concret est indifférent. Nous po</w:t>
      </w:r>
      <w:r w:rsidRPr="00513B04">
        <w:rPr>
          <w:szCs w:val="24"/>
          <w:lang w:eastAsia="fr-FR" w:bidi="fr-FR"/>
        </w:rPr>
        <w:t>u</w:t>
      </w:r>
      <w:r w:rsidRPr="00513B04">
        <w:rPr>
          <w:szCs w:val="24"/>
          <w:lang w:eastAsia="fr-FR" w:bidi="fr-FR"/>
        </w:rPr>
        <w:t>vons, à ce propos, faire intervenir l</w:t>
      </w:r>
      <w:r>
        <w:rPr>
          <w:szCs w:val="24"/>
          <w:lang w:eastAsia="fr-FR" w:bidi="fr-FR"/>
        </w:rPr>
        <w:t>’</w:t>
      </w:r>
      <w:r w:rsidRPr="00513B04">
        <w:rPr>
          <w:szCs w:val="24"/>
          <w:lang w:eastAsia="fr-FR" w:bidi="fr-FR"/>
        </w:rPr>
        <w:t>ignorance et la laisser en quelque sorte détruire historiquement, mo</w:t>
      </w:r>
      <w:r w:rsidRPr="00513B04">
        <w:rPr>
          <w:szCs w:val="24"/>
          <w:lang w:eastAsia="fr-FR" w:bidi="fr-FR"/>
        </w:rPr>
        <w:t>r</w:t>
      </w:r>
      <w:r w:rsidRPr="00513B04">
        <w:rPr>
          <w:szCs w:val="24"/>
          <w:lang w:eastAsia="fr-FR" w:bidi="fr-FR"/>
        </w:rPr>
        <w:t>ceau par morceau, l</w:t>
      </w:r>
      <w:r>
        <w:rPr>
          <w:szCs w:val="24"/>
          <w:lang w:eastAsia="fr-FR" w:bidi="fr-FR"/>
        </w:rPr>
        <w:t>’</w:t>
      </w:r>
      <w:r w:rsidRPr="00513B04">
        <w:rPr>
          <w:szCs w:val="24"/>
          <w:lang w:eastAsia="fr-FR" w:bidi="fr-FR"/>
        </w:rPr>
        <w:t>historique</w:t>
      </w:r>
      <w:r w:rsidRPr="00513B04">
        <w:t> :</w:t>
      </w:r>
      <w:r w:rsidRPr="00513B04">
        <w:rPr>
          <w:szCs w:val="24"/>
          <w:lang w:eastAsia="fr-FR" w:bidi="fr-FR"/>
        </w:rPr>
        <w:t xml:space="preserve"> il suffit que l</w:t>
      </w:r>
      <w:r>
        <w:rPr>
          <w:szCs w:val="24"/>
          <w:lang w:eastAsia="fr-FR" w:bidi="fr-FR"/>
        </w:rPr>
        <w:t>’</w:t>
      </w:r>
      <w:r w:rsidRPr="00513B04">
        <w:rPr>
          <w:szCs w:val="24"/>
          <w:lang w:eastAsia="fr-FR" w:bidi="fr-FR"/>
        </w:rPr>
        <w:t>instant subsiste encore, comme point de départ de l</w:t>
      </w:r>
      <w:r>
        <w:rPr>
          <w:szCs w:val="24"/>
          <w:lang w:eastAsia="fr-FR" w:bidi="fr-FR"/>
        </w:rPr>
        <w:t>’</w:t>
      </w:r>
      <w:r w:rsidRPr="00513B04">
        <w:rPr>
          <w:szCs w:val="24"/>
          <w:lang w:eastAsia="fr-FR" w:bidi="fr-FR"/>
        </w:rPr>
        <w:t>éternel, et le paradoxe est sauf. S</w:t>
      </w:r>
      <w:r>
        <w:rPr>
          <w:szCs w:val="24"/>
          <w:lang w:eastAsia="fr-FR" w:bidi="fr-FR"/>
        </w:rPr>
        <w:t>’</w:t>
      </w:r>
      <w:r w:rsidRPr="00513B04">
        <w:rPr>
          <w:szCs w:val="24"/>
          <w:lang w:eastAsia="fr-FR" w:bidi="fr-FR"/>
        </w:rPr>
        <w:t>il y avait un contemporain qui eût lui-même réduit son sommeil au minimum pour suivre ce maître d</w:t>
      </w:r>
      <w:r>
        <w:rPr>
          <w:szCs w:val="24"/>
          <w:lang w:eastAsia="fr-FR" w:bidi="fr-FR"/>
        </w:rPr>
        <w:t>’</w:t>
      </w:r>
      <w:r w:rsidRPr="00513B04">
        <w:rPr>
          <w:szCs w:val="24"/>
          <w:lang w:eastAsia="fr-FR" w:bidi="fr-FR"/>
        </w:rPr>
        <w:t>une façon plus assidue que le petit poi</w:t>
      </w:r>
      <w:r w:rsidRPr="00513B04">
        <w:rPr>
          <w:szCs w:val="24"/>
          <w:lang w:eastAsia="fr-FR" w:bidi="fr-FR"/>
        </w:rPr>
        <w:t>s</w:t>
      </w:r>
      <w:r w:rsidRPr="00513B04">
        <w:rPr>
          <w:szCs w:val="24"/>
          <w:lang w:eastAsia="fr-FR" w:bidi="fr-FR"/>
        </w:rPr>
        <w:t>son</w:t>
      </w:r>
      <w:r>
        <w:rPr>
          <w:szCs w:val="24"/>
          <w:lang w:eastAsia="fr-FR" w:bidi="fr-FR"/>
        </w:rPr>
        <w:t> </w:t>
      </w:r>
      <w:r>
        <w:rPr>
          <w:rStyle w:val="Appelnotedebasdep"/>
          <w:szCs w:val="24"/>
          <w:lang w:eastAsia="fr-FR" w:bidi="fr-FR"/>
        </w:rPr>
        <w:footnoteReference w:id="86"/>
      </w:r>
      <w:r w:rsidRPr="00513B04">
        <w:rPr>
          <w:szCs w:val="24"/>
          <w:lang w:eastAsia="fr-FR" w:bidi="fr-FR"/>
        </w:rPr>
        <w:t xml:space="preserve"> ne fait du requin, s</w:t>
      </w:r>
      <w:r>
        <w:rPr>
          <w:szCs w:val="24"/>
          <w:lang w:eastAsia="fr-FR" w:bidi="fr-FR"/>
        </w:rPr>
        <w:t>’</w:t>
      </w:r>
      <w:r w:rsidRPr="00513B04">
        <w:rPr>
          <w:szCs w:val="24"/>
          <w:lang w:eastAsia="fr-FR" w:bidi="fr-FR"/>
        </w:rPr>
        <w:t>il disposait</w:t>
      </w:r>
      <w:r>
        <w:rPr>
          <w:szCs w:val="24"/>
          <w:lang w:eastAsia="fr-FR" w:bidi="fr-FR"/>
        </w:rPr>
        <w:t xml:space="preserve"> [109]</w:t>
      </w:r>
      <w:r w:rsidRPr="00513B04">
        <w:rPr>
          <w:szCs w:val="24"/>
          <w:lang w:eastAsia="fr-FR" w:bidi="fr-FR"/>
        </w:rPr>
        <w:t xml:space="preserve"> d</w:t>
      </w:r>
      <w:r>
        <w:rPr>
          <w:szCs w:val="24"/>
          <w:lang w:eastAsia="fr-FR" w:bidi="fr-FR"/>
        </w:rPr>
        <w:t>’</w:t>
      </w:r>
      <w:r w:rsidRPr="00513B04">
        <w:rPr>
          <w:szCs w:val="24"/>
          <w:lang w:eastAsia="fr-FR" w:bidi="fr-FR"/>
        </w:rPr>
        <w:t>une centaine d</w:t>
      </w:r>
      <w:r>
        <w:rPr>
          <w:szCs w:val="24"/>
          <w:lang w:eastAsia="fr-FR" w:bidi="fr-FR"/>
        </w:rPr>
        <w:t>’</w:t>
      </w:r>
      <w:r w:rsidRPr="00513B04">
        <w:rPr>
          <w:szCs w:val="24"/>
          <w:lang w:eastAsia="fr-FR" w:bidi="fr-FR"/>
        </w:rPr>
        <w:t>espions à son se</w:t>
      </w:r>
      <w:r w:rsidRPr="00513B04">
        <w:rPr>
          <w:szCs w:val="24"/>
          <w:lang w:eastAsia="fr-FR" w:bidi="fr-FR"/>
        </w:rPr>
        <w:t>r</w:t>
      </w:r>
      <w:r w:rsidRPr="00513B04">
        <w:rPr>
          <w:szCs w:val="24"/>
          <w:lang w:eastAsia="fr-FR" w:bidi="fr-FR"/>
        </w:rPr>
        <w:t>vice pour espionner le maître, conférant lui-même avec eux tous les soirs en sorte qu</w:t>
      </w:r>
      <w:r>
        <w:rPr>
          <w:szCs w:val="24"/>
          <w:lang w:eastAsia="fr-FR" w:bidi="fr-FR"/>
        </w:rPr>
        <w:t>’</w:t>
      </w:r>
      <w:r w:rsidRPr="00513B04">
        <w:rPr>
          <w:szCs w:val="24"/>
          <w:lang w:eastAsia="fr-FR" w:bidi="fr-FR"/>
        </w:rPr>
        <w:t>il co</w:t>
      </w:r>
      <w:r w:rsidRPr="00513B04">
        <w:rPr>
          <w:szCs w:val="24"/>
          <w:lang w:eastAsia="fr-FR" w:bidi="fr-FR"/>
        </w:rPr>
        <w:t>n</w:t>
      </w:r>
      <w:r w:rsidRPr="00513B04">
        <w:rPr>
          <w:szCs w:val="24"/>
          <w:lang w:eastAsia="fr-FR" w:bidi="fr-FR"/>
        </w:rPr>
        <w:t>nût le signalement du maître jusqu</w:t>
      </w:r>
      <w:r>
        <w:rPr>
          <w:szCs w:val="24"/>
          <w:lang w:eastAsia="fr-FR" w:bidi="fr-FR"/>
        </w:rPr>
        <w:t>’</w:t>
      </w:r>
      <w:r w:rsidRPr="00513B04">
        <w:rPr>
          <w:szCs w:val="24"/>
          <w:lang w:eastAsia="fr-FR" w:bidi="fr-FR"/>
        </w:rPr>
        <w:t>au plus petit détail, ses paroles et son emploi du temps à chaque heure du jour, son zèle lui faisant regarder comme importantes les choses les plus ins</w:t>
      </w:r>
      <w:r w:rsidRPr="00513B04">
        <w:rPr>
          <w:szCs w:val="24"/>
          <w:lang w:eastAsia="fr-FR" w:bidi="fr-FR"/>
        </w:rPr>
        <w:t>i</w:t>
      </w:r>
      <w:r w:rsidRPr="00513B04">
        <w:rPr>
          <w:szCs w:val="24"/>
          <w:lang w:eastAsia="fr-FR" w:bidi="fr-FR"/>
        </w:rPr>
        <w:t>gnifiantes, un tel contemporain serait-il le disc</w:t>
      </w:r>
      <w:r w:rsidRPr="00513B04">
        <w:rPr>
          <w:szCs w:val="24"/>
          <w:lang w:eastAsia="fr-FR" w:bidi="fr-FR"/>
        </w:rPr>
        <w:t>i</w:t>
      </w:r>
      <w:r w:rsidRPr="00513B04">
        <w:rPr>
          <w:szCs w:val="24"/>
          <w:lang w:eastAsia="fr-FR" w:bidi="fr-FR"/>
        </w:rPr>
        <w:t>ple</w:t>
      </w:r>
      <w:r w:rsidRPr="00513B04">
        <w:t> ?</w:t>
      </w:r>
      <w:r w:rsidRPr="00513B04">
        <w:rPr>
          <w:szCs w:val="24"/>
          <w:lang w:eastAsia="fr-FR" w:bidi="fr-FR"/>
        </w:rPr>
        <w:t xml:space="preserve"> Pas le moins du monde. Il pourrait se laver les mains si que</w:t>
      </w:r>
      <w:r w:rsidRPr="00513B04">
        <w:rPr>
          <w:szCs w:val="24"/>
          <w:lang w:eastAsia="fr-FR" w:bidi="fr-FR"/>
        </w:rPr>
        <w:t>l</w:t>
      </w:r>
      <w:r w:rsidRPr="00513B04">
        <w:rPr>
          <w:szCs w:val="24"/>
          <w:lang w:eastAsia="fr-FR" w:bidi="fr-FR"/>
        </w:rPr>
        <w:t>qu</w:t>
      </w:r>
      <w:r>
        <w:rPr>
          <w:szCs w:val="24"/>
          <w:lang w:eastAsia="fr-FR" w:bidi="fr-FR"/>
        </w:rPr>
        <w:t>’</w:t>
      </w:r>
      <w:r w:rsidRPr="00513B04">
        <w:rPr>
          <w:szCs w:val="24"/>
          <w:lang w:eastAsia="fr-FR" w:bidi="fr-FR"/>
        </w:rPr>
        <w:t>un l</w:t>
      </w:r>
      <w:r>
        <w:rPr>
          <w:szCs w:val="24"/>
          <w:lang w:eastAsia="fr-FR" w:bidi="fr-FR"/>
        </w:rPr>
        <w:t>’</w:t>
      </w:r>
      <w:r w:rsidRPr="00513B04">
        <w:rPr>
          <w:szCs w:val="24"/>
          <w:lang w:eastAsia="fr-FR" w:bidi="fr-FR"/>
        </w:rPr>
        <w:t>accusait d</w:t>
      </w:r>
      <w:r>
        <w:rPr>
          <w:szCs w:val="24"/>
          <w:lang w:eastAsia="fr-FR" w:bidi="fr-FR"/>
        </w:rPr>
        <w:t>’</w:t>
      </w:r>
      <w:r w:rsidRPr="00513B04">
        <w:rPr>
          <w:szCs w:val="24"/>
          <w:lang w:eastAsia="fr-FR" w:bidi="fr-FR"/>
        </w:rPr>
        <w:t>inexactitude historique, mais rien de plus. Si un autre ne s</w:t>
      </w:r>
      <w:r>
        <w:rPr>
          <w:szCs w:val="24"/>
          <w:lang w:eastAsia="fr-FR" w:bidi="fr-FR"/>
        </w:rPr>
        <w:t>’</w:t>
      </w:r>
      <w:r w:rsidRPr="00513B04">
        <w:rPr>
          <w:szCs w:val="24"/>
          <w:lang w:eastAsia="fr-FR" w:bidi="fr-FR"/>
        </w:rPr>
        <w:t>était o</w:t>
      </w:r>
      <w:r w:rsidRPr="00513B04">
        <w:rPr>
          <w:szCs w:val="24"/>
          <w:lang w:eastAsia="fr-FR" w:bidi="fr-FR"/>
        </w:rPr>
        <w:t>c</w:t>
      </w:r>
      <w:r w:rsidRPr="00513B04">
        <w:rPr>
          <w:szCs w:val="24"/>
          <w:lang w:eastAsia="fr-FR" w:bidi="fr-FR"/>
        </w:rPr>
        <w:t>cupé que de la doctrine enseignée à l</w:t>
      </w:r>
      <w:r>
        <w:rPr>
          <w:szCs w:val="24"/>
          <w:lang w:eastAsia="fr-FR" w:bidi="fr-FR"/>
        </w:rPr>
        <w:t>’</w:t>
      </w:r>
      <w:r w:rsidRPr="00513B04">
        <w:rPr>
          <w:szCs w:val="24"/>
          <w:lang w:eastAsia="fr-FR" w:bidi="fr-FR"/>
        </w:rPr>
        <w:t>occasion par ce maître, si ch</w:t>
      </w:r>
      <w:r w:rsidRPr="00513B04">
        <w:rPr>
          <w:szCs w:val="24"/>
          <w:lang w:eastAsia="fr-FR" w:bidi="fr-FR"/>
        </w:rPr>
        <w:t>a</w:t>
      </w:r>
      <w:r w:rsidRPr="00513B04">
        <w:rPr>
          <w:szCs w:val="24"/>
          <w:lang w:eastAsia="fr-FR" w:bidi="fr-FR"/>
        </w:rPr>
        <w:t>que parole enseignante sortie de sa bouche avait eu pour lui plus d</w:t>
      </w:r>
      <w:r>
        <w:rPr>
          <w:szCs w:val="24"/>
          <w:lang w:eastAsia="fr-FR" w:bidi="fr-FR"/>
        </w:rPr>
        <w:t>’</w:t>
      </w:r>
      <w:r w:rsidRPr="00513B04">
        <w:rPr>
          <w:szCs w:val="24"/>
          <w:lang w:eastAsia="fr-FR" w:bidi="fr-FR"/>
        </w:rPr>
        <w:t>importance que le pain quot</w:t>
      </w:r>
      <w:r w:rsidRPr="00513B04">
        <w:rPr>
          <w:szCs w:val="24"/>
          <w:lang w:eastAsia="fr-FR" w:bidi="fr-FR"/>
        </w:rPr>
        <w:t>i</w:t>
      </w:r>
      <w:r w:rsidRPr="00513B04">
        <w:rPr>
          <w:szCs w:val="24"/>
          <w:lang w:eastAsia="fr-FR" w:bidi="fr-FR"/>
        </w:rPr>
        <w:t>dien, s</w:t>
      </w:r>
      <w:r>
        <w:rPr>
          <w:szCs w:val="24"/>
          <w:lang w:eastAsia="fr-FR" w:bidi="fr-FR"/>
        </w:rPr>
        <w:t>’</w:t>
      </w:r>
      <w:r w:rsidRPr="00513B04">
        <w:rPr>
          <w:szCs w:val="24"/>
          <w:lang w:eastAsia="fr-FR" w:bidi="fr-FR"/>
        </w:rPr>
        <w:t>il avait disposé d</w:t>
      </w:r>
      <w:r>
        <w:rPr>
          <w:szCs w:val="24"/>
          <w:lang w:eastAsia="fr-FR" w:bidi="fr-FR"/>
        </w:rPr>
        <w:t>’</w:t>
      </w:r>
      <w:r w:rsidRPr="00513B04">
        <w:rPr>
          <w:szCs w:val="24"/>
          <w:lang w:eastAsia="fr-FR" w:bidi="fr-FR"/>
        </w:rPr>
        <w:t>une centaine de collaborateurs qui auraient intercepté chacune de ses sy</w:t>
      </w:r>
      <w:r w:rsidRPr="00513B04">
        <w:rPr>
          <w:szCs w:val="24"/>
          <w:lang w:eastAsia="fr-FR" w:bidi="fr-FR"/>
        </w:rPr>
        <w:t>l</w:t>
      </w:r>
      <w:r w:rsidRPr="00513B04">
        <w:rPr>
          <w:szCs w:val="24"/>
          <w:lang w:eastAsia="fr-FR" w:bidi="fr-FR"/>
        </w:rPr>
        <w:t>labes pour qu</w:t>
      </w:r>
      <w:r>
        <w:rPr>
          <w:szCs w:val="24"/>
          <w:lang w:eastAsia="fr-FR" w:bidi="fr-FR"/>
        </w:rPr>
        <w:t>’</w:t>
      </w:r>
      <w:r w:rsidRPr="00513B04">
        <w:rPr>
          <w:szCs w:val="24"/>
          <w:lang w:eastAsia="fr-FR" w:bidi="fr-FR"/>
        </w:rPr>
        <w:t>aucune ne soit perdue et s</w:t>
      </w:r>
      <w:r>
        <w:rPr>
          <w:szCs w:val="24"/>
          <w:lang w:eastAsia="fr-FR" w:bidi="fr-FR"/>
        </w:rPr>
        <w:t>’</w:t>
      </w:r>
      <w:r w:rsidRPr="00513B04">
        <w:rPr>
          <w:szCs w:val="24"/>
          <w:lang w:eastAsia="fr-FR" w:bidi="fr-FR"/>
        </w:rPr>
        <w:t>il conférait soigneusement avec eux pour présenter l</w:t>
      </w:r>
      <w:r>
        <w:rPr>
          <w:szCs w:val="24"/>
          <w:lang w:eastAsia="fr-FR" w:bidi="fr-FR"/>
        </w:rPr>
        <w:t>’</w:t>
      </w:r>
      <w:r w:rsidRPr="00513B04">
        <w:rPr>
          <w:szCs w:val="24"/>
          <w:lang w:eastAsia="fr-FR" w:bidi="fr-FR"/>
        </w:rPr>
        <w:t>exposé le plus exact de sa doctrine, serait-il pour cela le disciple</w:t>
      </w:r>
      <w:r w:rsidRPr="00513B04">
        <w:t> ?</w:t>
      </w:r>
      <w:r w:rsidRPr="00513B04">
        <w:rPr>
          <w:szCs w:val="24"/>
          <w:lang w:eastAsia="fr-FR" w:bidi="fr-FR"/>
        </w:rPr>
        <w:t xml:space="preserve"> En aucune façon, pas plus que Platon n</w:t>
      </w:r>
      <w:r>
        <w:rPr>
          <w:szCs w:val="24"/>
          <w:lang w:eastAsia="fr-FR" w:bidi="fr-FR"/>
        </w:rPr>
        <w:t>’</w:t>
      </w:r>
      <w:r w:rsidRPr="00513B04">
        <w:rPr>
          <w:szCs w:val="24"/>
          <w:lang w:eastAsia="fr-FR" w:bidi="fr-FR"/>
        </w:rPr>
        <w:t>était autre chose qu</w:t>
      </w:r>
      <w:r>
        <w:rPr>
          <w:szCs w:val="24"/>
          <w:lang w:eastAsia="fr-FR" w:bidi="fr-FR"/>
        </w:rPr>
        <w:t>’</w:t>
      </w:r>
      <w:r w:rsidRPr="00513B04">
        <w:rPr>
          <w:szCs w:val="24"/>
          <w:lang w:eastAsia="fr-FR" w:bidi="fr-FR"/>
        </w:rPr>
        <w:t>un disciple de Socrate. S</w:t>
      </w:r>
      <w:r>
        <w:rPr>
          <w:szCs w:val="24"/>
          <w:lang w:eastAsia="fr-FR" w:bidi="fr-FR"/>
        </w:rPr>
        <w:t>’</w:t>
      </w:r>
      <w:r w:rsidRPr="00513B04">
        <w:rPr>
          <w:szCs w:val="24"/>
          <w:lang w:eastAsia="fr-FR" w:bidi="fr-FR"/>
        </w:rPr>
        <w:t>il y avait un contemporain qui eût séjou</w:t>
      </w:r>
      <w:r w:rsidRPr="00513B04">
        <w:rPr>
          <w:szCs w:val="24"/>
          <w:lang w:eastAsia="fr-FR" w:bidi="fr-FR"/>
        </w:rPr>
        <w:t>r</w:t>
      </w:r>
      <w:r w:rsidRPr="00513B04">
        <w:rPr>
          <w:szCs w:val="24"/>
          <w:lang w:eastAsia="fr-FR" w:bidi="fr-FR"/>
        </w:rPr>
        <w:t>né dans des pays étra</w:t>
      </w:r>
      <w:r w:rsidRPr="00513B04">
        <w:rPr>
          <w:szCs w:val="24"/>
          <w:lang w:eastAsia="fr-FR" w:bidi="fr-FR"/>
        </w:rPr>
        <w:t>n</w:t>
      </w:r>
      <w:r w:rsidRPr="00513B04">
        <w:rPr>
          <w:szCs w:val="24"/>
          <w:lang w:eastAsia="fr-FR" w:bidi="fr-FR"/>
        </w:rPr>
        <w:t>gers et ne fût revenu dans le sien que quand ce maître n</w:t>
      </w:r>
      <w:r>
        <w:rPr>
          <w:szCs w:val="24"/>
          <w:lang w:eastAsia="fr-FR" w:bidi="fr-FR"/>
        </w:rPr>
        <w:t>’</w:t>
      </w:r>
      <w:r w:rsidRPr="00513B04">
        <w:rPr>
          <w:szCs w:val="24"/>
          <w:lang w:eastAsia="fr-FR" w:bidi="fr-FR"/>
        </w:rPr>
        <w:t>eût plus eu qu</w:t>
      </w:r>
      <w:r>
        <w:rPr>
          <w:szCs w:val="24"/>
          <w:lang w:eastAsia="fr-FR" w:bidi="fr-FR"/>
        </w:rPr>
        <w:t>’</w:t>
      </w:r>
      <w:r w:rsidRPr="00513B04">
        <w:rPr>
          <w:szCs w:val="24"/>
          <w:lang w:eastAsia="fr-FR" w:bidi="fr-FR"/>
        </w:rPr>
        <w:t>un ou deux jours à vivre, si ce contemporain était encore empêché par des affaires de voir ce maître et n</w:t>
      </w:r>
      <w:r>
        <w:rPr>
          <w:szCs w:val="24"/>
          <w:lang w:eastAsia="fr-FR" w:bidi="fr-FR"/>
        </w:rPr>
        <w:t>’</w:t>
      </w:r>
      <w:r w:rsidRPr="00513B04">
        <w:rPr>
          <w:szCs w:val="24"/>
          <w:lang w:eastAsia="fr-FR" w:bidi="fr-FR"/>
        </w:rPr>
        <w:t>arrivait qu</w:t>
      </w:r>
      <w:r>
        <w:rPr>
          <w:szCs w:val="24"/>
          <w:lang w:eastAsia="fr-FR" w:bidi="fr-FR"/>
        </w:rPr>
        <w:t>’</w:t>
      </w:r>
      <w:r w:rsidRPr="00513B04">
        <w:rPr>
          <w:szCs w:val="24"/>
          <w:lang w:eastAsia="fr-FR" w:bidi="fr-FR"/>
        </w:rPr>
        <w:t>au dernier moment, quand celui-ci est sur le point de rendre l</w:t>
      </w:r>
      <w:r>
        <w:rPr>
          <w:szCs w:val="24"/>
          <w:lang w:eastAsia="fr-FR" w:bidi="fr-FR"/>
        </w:rPr>
        <w:t>’</w:t>
      </w:r>
      <w:r w:rsidRPr="00513B04">
        <w:rPr>
          <w:szCs w:val="24"/>
          <w:lang w:eastAsia="fr-FR" w:bidi="fr-FR"/>
        </w:rPr>
        <w:t>âme, cette ignorance relative à l</w:t>
      </w:r>
      <w:r>
        <w:rPr>
          <w:szCs w:val="24"/>
          <w:lang w:eastAsia="fr-FR" w:bidi="fr-FR"/>
        </w:rPr>
        <w:t>’</w:t>
      </w:r>
      <w:r w:rsidRPr="00513B04">
        <w:rPr>
          <w:szCs w:val="24"/>
          <w:lang w:eastAsia="fr-FR" w:bidi="fr-FR"/>
        </w:rPr>
        <w:t>historique serait-elle un emp</w:t>
      </w:r>
      <w:r w:rsidRPr="00513B04">
        <w:rPr>
          <w:szCs w:val="24"/>
          <w:lang w:eastAsia="fr-FR" w:bidi="fr-FR"/>
        </w:rPr>
        <w:t>ê</w:t>
      </w:r>
      <w:r w:rsidRPr="00513B04">
        <w:rPr>
          <w:szCs w:val="24"/>
          <w:lang w:eastAsia="fr-FR" w:bidi="fr-FR"/>
        </w:rPr>
        <w:t>chement à ce qu</w:t>
      </w:r>
      <w:r>
        <w:rPr>
          <w:szCs w:val="24"/>
          <w:lang w:eastAsia="fr-FR" w:bidi="fr-FR"/>
        </w:rPr>
        <w:t>’</w:t>
      </w:r>
      <w:r w:rsidRPr="00513B04">
        <w:rPr>
          <w:szCs w:val="24"/>
          <w:lang w:eastAsia="fr-FR" w:bidi="fr-FR"/>
        </w:rPr>
        <w:t xml:space="preserve">il </w:t>
      </w:r>
      <w:r>
        <w:rPr>
          <w:szCs w:val="24"/>
          <w:lang w:eastAsia="fr-FR" w:bidi="fr-FR"/>
        </w:rPr>
        <w:t>pût être le disciple –</w:t>
      </w:r>
      <w:r w:rsidRPr="00513B04">
        <w:rPr>
          <w:szCs w:val="24"/>
          <w:lang w:eastAsia="fr-FR" w:bidi="fr-FR"/>
        </w:rPr>
        <w:t xml:space="preserve"> si l</w:t>
      </w:r>
      <w:r>
        <w:rPr>
          <w:szCs w:val="24"/>
          <w:lang w:eastAsia="fr-FR" w:bidi="fr-FR"/>
        </w:rPr>
        <w:t>’</w:t>
      </w:r>
      <w:r w:rsidRPr="00513B04">
        <w:rPr>
          <w:szCs w:val="24"/>
          <w:lang w:eastAsia="fr-FR" w:bidi="fr-FR"/>
        </w:rPr>
        <w:t>instant pour lui était la décision de l</w:t>
      </w:r>
      <w:r>
        <w:rPr>
          <w:szCs w:val="24"/>
          <w:lang w:eastAsia="fr-FR" w:bidi="fr-FR"/>
        </w:rPr>
        <w:t>’</w:t>
      </w:r>
      <w:r w:rsidRPr="00513B04">
        <w:rPr>
          <w:szCs w:val="24"/>
          <w:lang w:eastAsia="fr-FR" w:bidi="fr-FR"/>
        </w:rPr>
        <w:t>éternité</w:t>
      </w:r>
      <w:r w:rsidRPr="00513B04">
        <w:t> ?</w:t>
      </w:r>
      <w:r w:rsidRPr="00513B04">
        <w:rPr>
          <w:szCs w:val="24"/>
          <w:lang w:eastAsia="fr-FR" w:bidi="fr-FR"/>
        </w:rPr>
        <w:t xml:space="preserve"> Pour le premier des contemporains dont nous parlions, ce</w:t>
      </w:r>
      <w:r w:rsidRPr="00513B04">
        <w:rPr>
          <w:szCs w:val="24"/>
          <w:lang w:eastAsia="fr-FR" w:bidi="fr-FR"/>
        </w:rPr>
        <w:t>t</w:t>
      </w:r>
      <w:r w:rsidRPr="00513B04">
        <w:rPr>
          <w:szCs w:val="24"/>
          <w:lang w:eastAsia="fr-FR" w:bidi="fr-FR"/>
        </w:rPr>
        <w:t>te vie du maître n</w:t>
      </w:r>
      <w:r>
        <w:rPr>
          <w:szCs w:val="24"/>
          <w:lang w:eastAsia="fr-FR" w:bidi="fr-FR"/>
        </w:rPr>
        <w:t>’</w:t>
      </w:r>
      <w:r w:rsidRPr="00513B04">
        <w:rPr>
          <w:szCs w:val="24"/>
          <w:lang w:eastAsia="fr-FR" w:bidi="fr-FR"/>
        </w:rPr>
        <w:t>aurait été qu</w:t>
      </w:r>
      <w:r>
        <w:rPr>
          <w:szCs w:val="24"/>
          <w:lang w:eastAsia="fr-FR" w:bidi="fr-FR"/>
        </w:rPr>
        <w:t>’</w:t>
      </w:r>
      <w:r w:rsidRPr="00513B04">
        <w:rPr>
          <w:szCs w:val="24"/>
          <w:lang w:eastAsia="fr-FR" w:bidi="fr-FR"/>
        </w:rPr>
        <w:t>un événement historique, pour le s</w:t>
      </w:r>
      <w:r w:rsidRPr="00513B04">
        <w:rPr>
          <w:szCs w:val="24"/>
          <w:lang w:eastAsia="fr-FR" w:bidi="fr-FR"/>
        </w:rPr>
        <w:t>e</w:t>
      </w:r>
      <w:r w:rsidRPr="00513B04">
        <w:rPr>
          <w:szCs w:val="24"/>
          <w:lang w:eastAsia="fr-FR" w:bidi="fr-FR"/>
        </w:rPr>
        <w:t>cond ce maître aurait été l</w:t>
      </w:r>
      <w:r>
        <w:rPr>
          <w:szCs w:val="24"/>
          <w:lang w:eastAsia="fr-FR" w:bidi="fr-FR"/>
        </w:rPr>
        <w:t>’</w:t>
      </w:r>
      <w:r w:rsidRPr="00513B04">
        <w:rPr>
          <w:szCs w:val="24"/>
          <w:lang w:eastAsia="fr-FR" w:bidi="fr-FR"/>
        </w:rPr>
        <w:t xml:space="preserve">occasion de se comprendre lui-même, et il pourra </w:t>
      </w:r>
      <w:r>
        <w:rPr>
          <w:szCs w:val="24"/>
          <w:lang w:eastAsia="fr-FR" w:bidi="fr-FR"/>
        </w:rPr>
        <w:t>oublier sa personne (cf. chap. I</w:t>
      </w:r>
      <w:r w:rsidRPr="00513B04">
        <w:rPr>
          <w:szCs w:val="24"/>
          <w:lang w:eastAsia="fr-FR" w:bidi="fr-FR"/>
        </w:rPr>
        <w:t>)</w:t>
      </w:r>
      <w:r w:rsidRPr="00513B04">
        <w:t> ;</w:t>
      </w:r>
      <w:r w:rsidRPr="00513B04">
        <w:rPr>
          <w:szCs w:val="24"/>
          <w:lang w:eastAsia="fr-FR" w:bidi="fr-FR"/>
        </w:rPr>
        <w:t xml:space="preserve"> car, vis-à-vis d</w:t>
      </w:r>
      <w:r>
        <w:rPr>
          <w:szCs w:val="24"/>
          <w:lang w:eastAsia="fr-FR" w:bidi="fr-FR"/>
        </w:rPr>
        <w:t>’</w:t>
      </w:r>
      <w:r w:rsidRPr="00513B04">
        <w:rPr>
          <w:szCs w:val="24"/>
          <w:lang w:eastAsia="fr-FR" w:bidi="fr-FR"/>
        </w:rPr>
        <w:t>une compr</w:t>
      </w:r>
      <w:r w:rsidRPr="00513B04">
        <w:rPr>
          <w:szCs w:val="24"/>
          <w:lang w:eastAsia="fr-FR" w:bidi="fr-FR"/>
        </w:rPr>
        <w:t>é</w:t>
      </w:r>
      <w:r w:rsidRPr="00513B04">
        <w:rPr>
          <w:szCs w:val="24"/>
          <w:lang w:eastAsia="fr-FR" w:bidi="fr-FR"/>
        </w:rPr>
        <w:t>hension éternelle de soi-même, un savoir relatif à la personne du ma</w:t>
      </w:r>
      <w:r w:rsidRPr="00513B04">
        <w:rPr>
          <w:szCs w:val="24"/>
          <w:lang w:eastAsia="fr-FR" w:bidi="fr-FR"/>
        </w:rPr>
        <w:t>î</w:t>
      </w:r>
      <w:r w:rsidRPr="00513B04">
        <w:rPr>
          <w:szCs w:val="24"/>
          <w:lang w:eastAsia="fr-FR" w:bidi="fr-FR"/>
        </w:rPr>
        <w:t>tre est un savoir co</w:t>
      </w:r>
      <w:r w:rsidRPr="00513B04">
        <w:rPr>
          <w:szCs w:val="24"/>
          <w:lang w:eastAsia="fr-FR" w:bidi="fr-FR"/>
        </w:rPr>
        <w:t>n</w:t>
      </w:r>
      <w:r w:rsidRPr="00513B04">
        <w:rPr>
          <w:szCs w:val="24"/>
          <w:lang w:eastAsia="fr-FR" w:bidi="fr-FR"/>
        </w:rPr>
        <w:t xml:space="preserve">tingent et historique, une affaire de mémoire. Aussi longtemps </w:t>
      </w:r>
      <w:r w:rsidRPr="00513B04">
        <w:t xml:space="preserve">[110] </w:t>
      </w:r>
      <w:r w:rsidRPr="00513B04">
        <w:rPr>
          <w:szCs w:val="24"/>
          <w:lang w:eastAsia="fr-FR" w:bidi="fr-FR"/>
        </w:rPr>
        <w:t>que l</w:t>
      </w:r>
      <w:r>
        <w:rPr>
          <w:szCs w:val="24"/>
          <w:lang w:eastAsia="fr-FR" w:bidi="fr-FR"/>
        </w:rPr>
        <w:t>’</w:t>
      </w:r>
      <w:r w:rsidRPr="00513B04">
        <w:rPr>
          <w:szCs w:val="24"/>
          <w:lang w:eastAsia="fr-FR" w:bidi="fr-FR"/>
        </w:rPr>
        <w:t>éternel et l</w:t>
      </w:r>
      <w:r>
        <w:rPr>
          <w:szCs w:val="24"/>
          <w:lang w:eastAsia="fr-FR" w:bidi="fr-FR"/>
        </w:rPr>
        <w:t>’</w:t>
      </w:r>
      <w:r w:rsidRPr="00513B04">
        <w:rPr>
          <w:szCs w:val="24"/>
          <w:lang w:eastAsia="fr-FR" w:bidi="fr-FR"/>
        </w:rPr>
        <w:t>historique restent extérieurs l</w:t>
      </w:r>
      <w:r>
        <w:rPr>
          <w:szCs w:val="24"/>
          <w:lang w:eastAsia="fr-FR" w:bidi="fr-FR"/>
        </w:rPr>
        <w:t>’</w:t>
      </w:r>
      <w:r w:rsidRPr="00513B04">
        <w:rPr>
          <w:szCs w:val="24"/>
          <w:lang w:eastAsia="fr-FR" w:bidi="fr-FR"/>
        </w:rPr>
        <w:t>un à l</w:t>
      </w:r>
      <w:r>
        <w:rPr>
          <w:szCs w:val="24"/>
          <w:lang w:eastAsia="fr-FR" w:bidi="fr-FR"/>
        </w:rPr>
        <w:t>’</w:t>
      </w:r>
      <w:r w:rsidRPr="00513B04">
        <w:rPr>
          <w:szCs w:val="24"/>
          <w:lang w:eastAsia="fr-FR" w:bidi="fr-FR"/>
        </w:rPr>
        <w:t>autre, l</w:t>
      </w:r>
      <w:r>
        <w:rPr>
          <w:szCs w:val="24"/>
          <w:lang w:eastAsia="fr-FR" w:bidi="fr-FR"/>
        </w:rPr>
        <w:t>’</w:t>
      </w:r>
      <w:r w:rsidRPr="00513B04">
        <w:rPr>
          <w:szCs w:val="24"/>
          <w:lang w:eastAsia="fr-FR" w:bidi="fr-FR"/>
        </w:rPr>
        <w:t>historique n</w:t>
      </w:r>
      <w:r>
        <w:rPr>
          <w:szCs w:val="24"/>
          <w:lang w:eastAsia="fr-FR" w:bidi="fr-FR"/>
        </w:rPr>
        <w:t>’</w:t>
      </w:r>
      <w:r w:rsidRPr="00513B04">
        <w:rPr>
          <w:szCs w:val="24"/>
          <w:lang w:eastAsia="fr-FR" w:bidi="fr-FR"/>
        </w:rPr>
        <w:t>est que l</w:t>
      </w:r>
      <w:r>
        <w:rPr>
          <w:szCs w:val="24"/>
          <w:lang w:eastAsia="fr-FR" w:bidi="fr-FR"/>
        </w:rPr>
        <w:t>’</w:t>
      </w:r>
      <w:r w:rsidRPr="00513B04">
        <w:rPr>
          <w:szCs w:val="24"/>
          <w:lang w:eastAsia="fr-FR" w:bidi="fr-FR"/>
        </w:rPr>
        <w:t>occasion. Si donc ce disciple enthousiaste (mais qui ne pousse pourtant pas le zèle jusqu</w:t>
      </w:r>
      <w:r>
        <w:rPr>
          <w:szCs w:val="24"/>
          <w:lang w:eastAsia="fr-FR" w:bidi="fr-FR"/>
        </w:rPr>
        <w:t>’</w:t>
      </w:r>
      <w:r w:rsidRPr="00513B04">
        <w:rPr>
          <w:szCs w:val="24"/>
          <w:lang w:eastAsia="fr-FR" w:bidi="fr-FR"/>
        </w:rPr>
        <w:t>à être le disciple) devait nous rebattre les oreilles de tout ce dont il était red</w:t>
      </w:r>
      <w:r w:rsidRPr="00513B04">
        <w:rPr>
          <w:szCs w:val="24"/>
          <w:lang w:eastAsia="fr-FR" w:bidi="fr-FR"/>
        </w:rPr>
        <w:t>e</w:t>
      </w:r>
      <w:r w:rsidRPr="00513B04">
        <w:rPr>
          <w:szCs w:val="24"/>
          <w:lang w:eastAsia="fr-FR" w:bidi="fr-FR"/>
        </w:rPr>
        <w:t>vable à son maître, en sorte que ses louanges fussent intermin</w:t>
      </w:r>
      <w:r w:rsidRPr="00513B04">
        <w:rPr>
          <w:szCs w:val="24"/>
          <w:lang w:eastAsia="fr-FR" w:bidi="fr-FR"/>
        </w:rPr>
        <w:t>a</w:t>
      </w:r>
      <w:r w:rsidRPr="00513B04">
        <w:rPr>
          <w:szCs w:val="24"/>
          <w:lang w:eastAsia="fr-FR" w:bidi="fr-FR"/>
        </w:rPr>
        <w:t>bles et d</w:t>
      </w:r>
      <w:r>
        <w:rPr>
          <w:szCs w:val="24"/>
          <w:lang w:eastAsia="fr-FR" w:bidi="fr-FR"/>
        </w:rPr>
        <w:t>’</w:t>
      </w:r>
      <w:r w:rsidRPr="00513B04">
        <w:rPr>
          <w:szCs w:val="24"/>
          <w:lang w:eastAsia="fr-FR" w:bidi="fr-FR"/>
        </w:rPr>
        <w:t>une dorure presque inestimable, s</w:t>
      </w:r>
      <w:r>
        <w:rPr>
          <w:szCs w:val="24"/>
          <w:lang w:eastAsia="fr-FR" w:bidi="fr-FR"/>
        </w:rPr>
        <w:t>’</w:t>
      </w:r>
      <w:r w:rsidRPr="00513B04">
        <w:rPr>
          <w:szCs w:val="24"/>
          <w:lang w:eastAsia="fr-FR" w:bidi="fr-FR"/>
        </w:rPr>
        <w:t>il se fâchait contre nous pour avoir tenté de lui e</w:t>
      </w:r>
      <w:r w:rsidRPr="00513B04">
        <w:rPr>
          <w:szCs w:val="24"/>
          <w:lang w:eastAsia="fr-FR" w:bidi="fr-FR"/>
        </w:rPr>
        <w:t>x</w:t>
      </w:r>
      <w:r w:rsidRPr="00513B04">
        <w:rPr>
          <w:szCs w:val="24"/>
          <w:lang w:eastAsia="fr-FR" w:bidi="fr-FR"/>
        </w:rPr>
        <w:t>pliquer que ce maître n</w:t>
      </w:r>
      <w:r>
        <w:rPr>
          <w:szCs w:val="24"/>
          <w:lang w:eastAsia="fr-FR" w:bidi="fr-FR"/>
        </w:rPr>
        <w:t>’</w:t>
      </w:r>
      <w:r w:rsidRPr="00513B04">
        <w:rPr>
          <w:szCs w:val="24"/>
          <w:lang w:eastAsia="fr-FR" w:bidi="fr-FR"/>
        </w:rPr>
        <w:t>avait été que l</w:t>
      </w:r>
      <w:r>
        <w:rPr>
          <w:szCs w:val="24"/>
          <w:lang w:eastAsia="fr-FR" w:bidi="fr-FR"/>
        </w:rPr>
        <w:t>’</w:t>
      </w:r>
      <w:r w:rsidRPr="00513B04">
        <w:rPr>
          <w:szCs w:val="24"/>
          <w:lang w:eastAsia="fr-FR" w:bidi="fr-FR"/>
        </w:rPr>
        <w:t>occasion, eh bien, pas plus son discours de louanges que sa colère ne feraient avancer notre délibération, car tous deux ont la même ra</w:t>
      </w:r>
      <w:r w:rsidRPr="00513B04">
        <w:rPr>
          <w:szCs w:val="24"/>
          <w:lang w:eastAsia="fr-FR" w:bidi="fr-FR"/>
        </w:rPr>
        <w:t>i</w:t>
      </w:r>
      <w:r w:rsidRPr="00513B04">
        <w:rPr>
          <w:szCs w:val="24"/>
          <w:lang w:eastAsia="fr-FR" w:bidi="fr-FR"/>
        </w:rPr>
        <w:t>son d</w:t>
      </w:r>
      <w:r>
        <w:rPr>
          <w:szCs w:val="24"/>
          <w:lang w:eastAsia="fr-FR" w:bidi="fr-FR"/>
        </w:rPr>
        <w:t>’</w:t>
      </w:r>
      <w:r w:rsidRPr="00513B04">
        <w:rPr>
          <w:szCs w:val="24"/>
          <w:lang w:eastAsia="fr-FR" w:bidi="fr-FR"/>
        </w:rPr>
        <w:t>être</w:t>
      </w:r>
      <w:r w:rsidRPr="00513B04">
        <w:t> :</w:t>
      </w:r>
      <w:r w:rsidRPr="00513B04">
        <w:rPr>
          <w:szCs w:val="24"/>
          <w:lang w:eastAsia="fr-FR" w:bidi="fr-FR"/>
        </w:rPr>
        <w:t xml:space="preserve"> n</w:t>
      </w:r>
      <w:r>
        <w:rPr>
          <w:szCs w:val="24"/>
          <w:lang w:eastAsia="fr-FR" w:bidi="fr-FR"/>
        </w:rPr>
        <w:t>’</w:t>
      </w:r>
      <w:r w:rsidRPr="00513B04">
        <w:rPr>
          <w:szCs w:val="24"/>
          <w:lang w:eastAsia="fr-FR" w:bidi="fr-FR"/>
        </w:rPr>
        <w:t>ayant même pas le courage de simplement comprendre, il n</w:t>
      </w:r>
      <w:r>
        <w:rPr>
          <w:szCs w:val="24"/>
          <w:lang w:eastAsia="fr-FR" w:bidi="fr-FR"/>
        </w:rPr>
        <w:t>’</w:t>
      </w:r>
      <w:r w:rsidRPr="00513B04">
        <w:rPr>
          <w:szCs w:val="24"/>
          <w:lang w:eastAsia="fr-FR" w:bidi="fr-FR"/>
        </w:rPr>
        <w:t>a pas voulu se refuser la folle prétention d</w:t>
      </w:r>
      <w:r>
        <w:rPr>
          <w:szCs w:val="24"/>
          <w:lang w:eastAsia="fr-FR" w:bidi="fr-FR"/>
        </w:rPr>
        <w:t>’</w:t>
      </w:r>
      <w:r w:rsidRPr="00513B04">
        <w:rPr>
          <w:szCs w:val="24"/>
          <w:lang w:eastAsia="fr-FR" w:bidi="fr-FR"/>
        </w:rPr>
        <w:t>aller plus loin. Avec des bon</w:t>
      </w:r>
      <w:r w:rsidRPr="00513B04">
        <w:rPr>
          <w:szCs w:val="24"/>
          <w:lang w:eastAsia="fr-FR" w:bidi="fr-FR"/>
        </w:rPr>
        <w:t>i</w:t>
      </w:r>
      <w:r w:rsidRPr="00513B04">
        <w:rPr>
          <w:szCs w:val="24"/>
          <w:lang w:eastAsia="fr-FR" w:bidi="fr-FR"/>
        </w:rPr>
        <w:t>ments et des coups de trompette de ce genre on ne trompe que soi et les autres, dans la mesure où on se persuade et persuade les autre</w:t>
      </w:r>
      <w:r>
        <w:rPr>
          <w:szCs w:val="24"/>
          <w:lang w:eastAsia="fr-FR" w:bidi="fr-FR"/>
        </w:rPr>
        <w:t>s qu’on a réellement des idées –</w:t>
      </w:r>
      <w:r w:rsidRPr="00513B04">
        <w:rPr>
          <w:szCs w:val="24"/>
          <w:lang w:eastAsia="fr-FR" w:bidi="fr-FR"/>
        </w:rPr>
        <w:t xml:space="preserve"> tandis qu</w:t>
      </w:r>
      <w:r>
        <w:rPr>
          <w:szCs w:val="24"/>
          <w:lang w:eastAsia="fr-FR" w:bidi="fr-FR"/>
        </w:rPr>
        <w:t>’</w:t>
      </w:r>
      <w:r w:rsidRPr="00513B04">
        <w:rPr>
          <w:szCs w:val="24"/>
          <w:lang w:eastAsia="fr-FR" w:bidi="fr-FR"/>
        </w:rPr>
        <w:t>on les doit à un autre. Mais, bien que la politesse, d</w:t>
      </w:r>
      <w:r>
        <w:rPr>
          <w:szCs w:val="24"/>
          <w:lang w:eastAsia="fr-FR" w:bidi="fr-FR"/>
        </w:rPr>
        <w:t>’</w:t>
      </w:r>
      <w:r w:rsidRPr="00513B04">
        <w:rPr>
          <w:szCs w:val="24"/>
          <w:lang w:eastAsia="fr-FR" w:bidi="fr-FR"/>
        </w:rPr>
        <w:t>habitude, ne coûte rien, celle-ci est pourtant payée chèrement</w:t>
      </w:r>
      <w:r w:rsidRPr="00513B04">
        <w:t> ;</w:t>
      </w:r>
      <w:r w:rsidRPr="00513B04">
        <w:rPr>
          <w:szCs w:val="24"/>
          <w:lang w:eastAsia="fr-FR" w:bidi="fr-FR"/>
        </w:rPr>
        <w:t xml:space="preserve"> car ce remerciement entho</w:t>
      </w:r>
      <w:r w:rsidRPr="00513B04">
        <w:rPr>
          <w:szCs w:val="24"/>
          <w:lang w:eastAsia="fr-FR" w:bidi="fr-FR"/>
        </w:rPr>
        <w:t>u</w:t>
      </w:r>
      <w:r>
        <w:rPr>
          <w:szCs w:val="24"/>
          <w:lang w:eastAsia="fr-FR" w:bidi="fr-FR"/>
        </w:rPr>
        <w:t>siaste, qui peut-</w:t>
      </w:r>
      <w:r w:rsidRPr="00513B04">
        <w:rPr>
          <w:szCs w:val="24"/>
          <w:lang w:eastAsia="fr-FR" w:bidi="fr-FR"/>
        </w:rPr>
        <w:t>être va jusqu</w:t>
      </w:r>
      <w:r>
        <w:rPr>
          <w:szCs w:val="24"/>
          <w:lang w:eastAsia="fr-FR" w:bidi="fr-FR"/>
        </w:rPr>
        <w:t>’</w:t>
      </w:r>
      <w:r w:rsidRPr="00513B04">
        <w:rPr>
          <w:szCs w:val="24"/>
          <w:lang w:eastAsia="fr-FR" w:bidi="fr-FR"/>
        </w:rPr>
        <w:t>aux larmes et en pr</w:t>
      </w:r>
      <w:r w:rsidRPr="00513B04">
        <w:rPr>
          <w:szCs w:val="24"/>
          <w:lang w:eastAsia="fr-FR" w:bidi="fr-FR"/>
        </w:rPr>
        <w:t>o</w:t>
      </w:r>
      <w:r w:rsidRPr="00513B04">
        <w:rPr>
          <w:szCs w:val="24"/>
          <w:lang w:eastAsia="fr-FR" w:bidi="fr-FR"/>
        </w:rPr>
        <w:t>voque chez les autres, est un malentendu</w:t>
      </w:r>
      <w:r w:rsidRPr="00513B04">
        <w:t> ;</w:t>
      </w:r>
      <w:r w:rsidRPr="00513B04">
        <w:rPr>
          <w:szCs w:val="24"/>
          <w:lang w:eastAsia="fr-FR" w:bidi="fr-FR"/>
        </w:rPr>
        <w:t xml:space="preserve"> les idées, en effet, qu</w:t>
      </w:r>
      <w:r>
        <w:rPr>
          <w:szCs w:val="24"/>
          <w:lang w:eastAsia="fr-FR" w:bidi="fr-FR"/>
        </w:rPr>
        <w:t>’</w:t>
      </w:r>
      <w:r w:rsidRPr="00513B04">
        <w:rPr>
          <w:szCs w:val="24"/>
          <w:lang w:eastAsia="fr-FR" w:bidi="fr-FR"/>
        </w:rPr>
        <w:t>a un tel homme, il ne les doit certainement à personne d</w:t>
      </w:r>
      <w:r>
        <w:rPr>
          <w:szCs w:val="24"/>
          <w:lang w:eastAsia="fr-FR" w:bidi="fr-FR"/>
        </w:rPr>
        <w:t>’</w:t>
      </w:r>
      <w:r w:rsidRPr="00513B04">
        <w:rPr>
          <w:szCs w:val="24"/>
          <w:lang w:eastAsia="fr-FR" w:bidi="fr-FR"/>
        </w:rPr>
        <w:t>autre, et son bavardage non plus. Hélas, combien n</w:t>
      </w:r>
      <w:r>
        <w:rPr>
          <w:szCs w:val="24"/>
          <w:lang w:eastAsia="fr-FR" w:bidi="fr-FR"/>
        </w:rPr>
        <w:t>’</w:t>
      </w:r>
      <w:r w:rsidRPr="00513B04">
        <w:rPr>
          <w:szCs w:val="24"/>
          <w:lang w:eastAsia="fr-FR" w:bidi="fr-FR"/>
        </w:rPr>
        <w:t>y en a-t-il pas eu qui ont été assez courtois pour prétendre être tant et tant redevables à Socrate malgré qu</w:t>
      </w:r>
      <w:r>
        <w:rPr>
          <w:szCs w:val="24"/>
          <w:lang w:eastAsia="fr-FR" w:bidi="fr-FR"/>
        </w:rPr>
        <w:t>’</w:t>
      </w:r>
      <w:r w:rsidRPr="00513B04">
        <w:rPr>
          <w:szCs w:val="24"/>
          <w:lang w:eastAsia="fr-FR" w:bidi="fr-FR"/>
        </w:rPr>
        <w:t>ils ne lui dussent rien du tout</w:t>
      </w:r>
      <w:r w:rsidRPr="00513B04">
        <w:t> !</w:t>
      </w:r>
      <w:r w:rsidRPr="00513B04">
        <w:rPr>
          <w:szCs w:val="24"/>
          <w:lang w:eastAsia="fr-FR" w:bidi="fr-FR"/>
        </w:rPr>
        <w:t xml:space="preserve"> Car la meilleure façon de comprendre Socrate, c</w:t>
      </w:r>
      <w:r>
        <w:rPr>
          <w:szCs w:val="24"/>
          <w:lang w:eastAsia="fr-FR" w:bidi="fr-FR"/>
        </w:rPr>
        <w:t>’</w:t>
      </w:r>
      <w:r w:rsidRPr="00513B04">
        <w:rPr>
          <w:szCs w:val="24"/>
          <w:lang w:eastAsia="fr-FR" w:bidi="fr-FR"/>
        </w:rPr>
        <w:t>est justement de compre</w:t>
      </w:r>
      <w:r w:rsidRPr="00513B04">
        <w:rPr>
          <w:szCs w:val="24"/>
          <w:lang w:eastAsia="fr-FR" w:bidi="fr-FR"/>
        </w:rPr>
        <w:t>n</w:t>
      </w:r>
      <w:r w:rsidRPr="00513B04">
        <w:rPr>
          <w:szCs w:val="24"/>
          <w:lang w:eastAsia="fr-FR" w:bidi="fr-FR"/>
        </w:rPr>
        <w:t>dre qu</w:t>
      </w:r>
      <w:r>
        <w:rPr>
          <w:szCs w:val="24"/>
          <w:lang w:eastAsia="fr-FR" w:bidi="fr-FR"/>
        </w:rPr>
        <w:t>’</w:t>
      </w:r>
      <w:r w:rsidRPr="00513B04">
        <w:rPr>
          <w:szCs w:val="24"/>
          <w:lang w:eastAsia="fr-FR" w:bidi="fr-FR"/>
        </w:rPr>
        <w:t>on ne lui doit rien, c</w:t>
      </w:r>
      <w:r>
        <w:rPr>
          <w:szCs w:val="24"/>
          <w:lang w:eastAsia="fr-FR" w:bidi="fr-FR"/>
        </w:rPr>
        <w:t>’</w:t>
      </w:r>
      <w:r w:rsidRPr="00513B04">
        <w:rPr>
          <w:szCs w:val="24"/>
          <w:lang w:eastAsia="fr-FR" w:bidi="fr-FR"/>
        </w:rPr>
        <w:t>est cela que préfère Socrate et qu</w:t>
      </w:r>
      <w:r>
        <w:rPr>
          <w:szCs w:val="24"/>
          <w:lang w:eastAsia="fr-FR" w:bidi="fr-FR"/>
        </w:rPr>
        <w:t>’</w:t>
      </w:r>
      <w:r w:rsidRPr="00513B04">
        <w:rPr>
          <w:szCs w:val="24"/>
          <w:lang w:eastAsia="fr-FR" w:bidi="fr-FR"/>
        </w:rPr>
        <w:t>il est beau d</w:t>
      </w:r>
      <w:r>
        <w:rPr>
          <w:szCs w:val="24"/>
          <w:lang w:eastAsia="fr-FR" w:bidi="fr-FR"/>
        </w:rPr>
        <w:t>’</w:t>
      </w:r>
      <w:r w:rsidRPr="00513B04">
        <w:rPr>
          <w:szCs w:val="24"/>
          <w:lang w:eastAsia="fr-FR" w:bidi="fr-FR"/>
        </w:rPr>
        <w:t>avoir pu préf</w:t>
      </w:r>
      <w:r w:rsidRPr="00513B04">
        <w:rPr>
          <w:szCs w:val="24"/>
          <w:lang w:eastAsia="fr-FR" w:bidi="fr-FR"/>
        </w:rPr>
        <w:t>é</w:t>
      </w:r>
      <w:r w:rsidRPr="00513B04">
        <w:rPr>
          <w:szCs w:val="24"/>
          <w:lang w:eastAsia="fr-FR" w:bidi="fr-FR"/>
        </w:rPr>
        <w:t>rer</w:t>
      </w:r>
      <w:r w:rsidRPr="00513B04">
        <w:t> ;</w:t>
      </w:r>
      <w:r w:rsidRPr="00513B04">
        <w:rPr>
          <w:szCs w:val="24"/>
          <w:lang w:eastAsia="fr-FR" w:bidi="fr-FR"/>
        </w:rPr>
        <w:t xml:space="preserve"> et celui qui croit être redevable à Socrate de tant et tant, il peut être bien certain que Socrate le dispense avec joie de s</w:t>
      </w:r>
      <w:r>
        <w:rPr>
          <w:szCs w:val="24"/>
          <w:lang w:eastAsia="fr-FR" w:bidi="fr-FR"/>
        </w:rPr>
        <w:t>’</w:t>
      </w:r>
      <w:r w:rsidRPr="00513B04">
        <w:rPr>
          <w:szCs w:val="24"/>
          <w:lang w:eastAsia="fr-FR" w:bidi="fr-FR"/>
        </w:rPr>
        <w:t>acquitter de sa dette, car Socrate n</w:t>
      </w:r>
      <w:r>
        <w:rPr>
          <w:szCs w:val="24"/>
          <w:lang w:eastAsia="fr-FR" w:bidi="fr-FR"/>
        </w:rPr>
        <w:t>’</w:t>
      </w:r>
      <w:r w:rsidRPr="00513B04">
        <w:rPr>
          <w:szCs w:val="24"/>
          <w:lang w:eastAsia="fr-FR" w:bidi="fr-FR"/>
        </w:rPr>
        <w:t>apprendrait vraisemblabl</w:t>
      </w:r>
      <w:r w:rsidRPr="00513B04">
        <w:rPr>
          <w:szCs w:val="24"/>
          <w:lang w:eastAsia="fr-FR" w:bidi="fr-FR"/>
        </w:rPr>
        <w:t>e</w:t>
      </w:r>
      <w:r w:rsidRPr="00513B04">
        <w:rPr>
          <w:szCs w:val="24"/>
          <w:lang w:eastAsia="fr-FR" w:bidi="fr-FR"/>
        </w:rPr>
        <w:t>ment pas sans ch</w:t>
      </w:r>
      <w:r w:rsidRPr="00513B04">
        <w:rPr>
          <w:szCs w:val="24"/>
          <w:lang w:eastAsia="fr-FR" w:bidi="fr-FR"/>
        </w:rPr>
        <w:t>a</w:t>
      </w:r>
      <w:r w:rsidRPr="00513B04">
        <w:rPr>
          <w:szCs w:val="24"/>
          <w:lang w:eastAsia="fr-FR" w:bidi="fr-FR"/>
        </w:rPr>
        <w:t>grin être censé avoir donné à l</w:t>
      </w:r>
      <w:r>
        <w:rPr>
          <w:szCs w:val="24"/>
          <w:lang w:eastAsia="fr-FR" w:bidi="fr-FR"/>
        </w:rPr>
        <w:t>’</w:t>
      </w:r>
      <w:r w:rsidRPr="00513B04">
        <w:rPr>
          <w:szCs w:val="24"/>
          <w:lang w:eastAsia="fr-FR" w:bidi="fr-FR"/>
        </w:rPr>
        <w:t>intéressé un fonds de roulement qu</w:t>
      </w:r>
      <w:r>
        <w:rPr>
          <w:szCs w:val="24"/>
          <w:lang w:eastAsia="fr-FR" w:bidi="fr-FR"/>
        </w:rPr>
        <w:t>’</w:t>
      </w:r>
      <w:r w:rsidRPr="00513B04">
        <w:rPr>
          <w:szCs w:val="24"/>
          <w:lang w:eastAsia="fr-FR" w:bidi="fr-FR"/>
        </w:rPr>
        <w:t>il s</w:t>
      </w:r>
      <w:r>
        <w:rPr>
          <w:szCs w:val="24"/>
          <w:lang w:eastAsia="fr-FR" w:bidi="fr-FR"/>
        </w:rPr>
        <w:t>’</w:t>
      </w:r>
      <w:r w:rsidRPr="00513B04">
        <w:rPr>
          <w:szCs w:val="24"/>
          <w:lang w:eastAsia="fr-FR" w:bidi="fr-FR"/>
        </w:rPr>
        <w:t xml:space="preserve">agirait en quelque sorte de faire fructifier. Si, au contraire, toute </w:t>
      </w:r>
      <w:r w:rsidRPr="00513B04">
        <w:rPr>
          <w:lang w:eastAsia="fr-FR" w:bidi="fr-FR"/>
        </w:rPr>
        <w:t xml:space="preserve">[111] </w:t>
      </w:r>
      <w:r w:rsidRPr="00513B04">
        <w:rPr>
          <w:szCs w:val="24"/>
          <w:lang w:eastAsia="fr-FR" w:bidi="fr-FR"/>
        </w:rPr>
        <w:t>l</w:t>
      </w:r>
      <w:r>
        <w:rPr>
          <w:szCs w:val="24"/>
          <w:lang w:eastAsia="fr-FR" w:bidi="fr-FR"/>
        </w:rPr>
        <w:t>’</w:t>
      </w:r>
      <w:r w:rsidRPr="00513B04">
        <w:rPr>
          <w:szCs w:val="24"/>
          <w:lang w:eastAsia="fr-FR" w:bidi="fr-FR"/>
        </w:rPr>
        <w:t>affaire n</w:t>
      </w:r>
      <w:r>
        <w:rPr>
          <w:szCs w:val="24"/>
          <w:lang w:eastAsia="fr-FR" w:bidi="fr-FR"/>
        </w:rPr>
        <w:t>’</w:t>
      </w:r>
      <w:r w:rsidRPr="00513B04">
        <w:rPr>
          <w:szCs w:val="24"/>
          <w:lang w:eastAsia="fr-FR" w:bidi="fr-FR"/>
        </w:rPr>
        <w:t>est pas, comme on sait que nous l</w:t>
      </w:r>
      <w:r>
        <w:rPr>
          <w:szCs w:val="24"/>
          <w:lang w:eastAsia="fr-FR" w:bidi="fr-FR"/>
        </w:rPr>
        <w:t>’</w:t>
      </w:r>
      <w:r w:rsidRPr="00513B04">
        <w:rPr>
          <w:szCs w:val="24"/>
          <w:lang w:eastAsia="fr-FR" w:bidi="fr-FR"/>
        </w:rPr>
        <w:t xml:space="preserve">admettons, socratique, alors le disciple doit </w:t>
      </w:r>
      <w:r w:rsidRPr="00513B04">
        <w:rPr>
          <w:rStyle w:val="Corpsdutexte2ItaliqueEspacement0pt"/>
        </w:rPr>
        <w:t>tout</w:t>
      </w:r>
      <w:r w:rsidRPr="00513B04">
        <w:rPr>
          <w:szCs w:val="24"/>
          <w:lang w:eastAsia="fr-FR" w:bidi="fr-FR"/>
        </w:rPr>
        <w:t xml:space="preserve"> à son maître (ce qu</w:t>
      </w:r>
      <w:r>
        <w:rPr>
          <w:szCs w:val="24"/>
          <w:lang w:eastAsia="fr-FR" w:bidi="fr-FR"/>
        </w:rPr>
        <w:t>’</w:t>
      </w:r>
      <w:r w:rsidRPr="00513B04">
        <w:rPr>
          <w:szCs w:val="24"/>
          <w:lang w:eastAsia="fr-FR" w:bidi="fr-FR"/>
        </w:rPr>
        <w:t xml:space="preserve">on ne peut absolument pas devoir à Socrate qui, comme on sait, il le disait lui-même, était incapable </w:t>
      </w:r>
      <w:r w:rsidRPr="00D25DA4">
        <w:rPr>
          <w:szCs w:val="24"/>
          <w:lang w:eastAsia="fr-FR" w:bidi="fr-FR"/>
        </w:rPr>
        <w:t>d</w:t>
      </w:r>
      <w:r>
        <w:rPr>
          <w:szCs w:val="24"/>
          <w:lang w:eastAsia="fr-FR" w:bidi="fr-FR"/>
        </w:rPr>
        <w:t>’</w:t>
      </w:r>
      <w:r w:rsidRPr="00046A86">
        <w:rPr>
          <w:i/>
          <w:iCs/>
        </w:rPr>
        <w:t>enfanter</w:t>
      </w:r>
      <w:r w:rsidRPr="00046A86">
        <w:rPr>
          <w:iCs/>
        </w:rPr>
        <w:t>)</w:t>
      </w:r>
      <w:r w:rsidRPr="00513B04">
        <w:rPr>
          <w:szCs w:val="24"/>
          <w:lang w:eastAsia="fr-FR" w:bidi="fr-FR"/>
        </w:rPr>
        <w:t xml:space="preserve"> et ce rapport ne se laisse pas exprimer avec des boniments et des coups de trompette, mais se</w:t>
      </w:r>
      <w:r w:rsidRPr="00513B04">
        <w:rPr>
          <w:szCs w:val="24"/>
          <w:lang w:eastAsia="fr-FR" w:bidi="fr-FR"/>
        </w:rPr>
        <w:t>u</w:t>
      </w:r>
      <w:r w:rsidRPr="00513B04">
        <w:rPr>
          <w:szCs w:val="24"/>
          <w:lang w:eastAsia="fr-FR" w:bidi="fr-FR"/>
        </w:rPr>
        <w:t>lement par cette passion heureuse, que nous appelons la foi, dont l</w:t>
      </w:r>
      <w:r>
        <w:rPr>
          <w:szCs w:val="24"/>
          <w:lang w:eastAsia="fr-FR" w:bidi="fr-FR"/>
        </w:rPr>
        <w:t>’</w:t>
      </w:r>
      <w:r w:rsidRPr="00513B04">
        <w:rPr>
          <w:szCs w:val="24"/>
          <w:lang w:eastAsia="fr-FR" w:bidi="fr-FR"/>
        </w:rPr>
        <w:t>objet est le paradoxe, mais le paradoxe concilie justement l</w:t>
      </w:r>
      <w:r>
        <w:rPr>
          <w:szCs w:val="24"/>
          <w:lang w:eastAsia="fr-FR" w:bidi="fr-FR"/>
        </w:rPr>
        <w:t>’</w:t>
      </w:r>
      <w:r w:rsidRPr="00513B04">
        <w:rPr>
          <w:szCs w:val="24"/>
          <w:lang w:eastAsia="fr-FR" w:bidi="fr-FR"/>
        </w:rPr>
        <w:t>opposition, étant l</w:t>
      </w:r>
      <w:r>
        <w:rPr>
          <w:szCs w:val="24"/>
          <w:lang w:eastAsia="fr-FR" w:bidi="fr-FR"/>
        </w:rPr>
        <w:t>’</w:t>
      </w:r>
      <w:r w:rsidRPr="00513B04">
        <w:rPr>
          <w:szCs w:val="24"/>
          <w:lang w:eastAsia="fr-FR" w:bidi="fr-FR"/>
        </w:rPr>
        <w:t>éternis</w:t>
      </w:r>
      <w:r>
        <w:rPr>
          <w:szCs w:val="24"/>
          <w:lang w:eastAsia="fr-FR" w:bidi="fr-FR"/>
        </w:rPr>
        <w:t>ation de l’historique et l’his</w:t>
      </w:r>
      <w:r w:rsidRPr="00513B04">
        <w:rPr>
          <w:szCs w:val="24"/>
          <w:lang w:eastAsia="fr-FR" w:bidi="fr-FR"/>
        </w:rPr>
        <w:t>torisation de l</w:t>
      </w:r>
      <w:r>
        <w:rPr>
          <w:szCs w:val="24"/>
          <w:lang w:eastAsia="fr-FR" w:bidi="fr-FR"/>
        </w:rPr>
        <w:t>’</w:t>
      </w:r>
      <w:r w:rsidRPr="00513B04">
        <w:rPr>
          <w:szCs w:val="24"/>
          <w:lang w:eastAsia="fr-FR" w:bidi="fr-FR"/>
        </w:rPr>
        <w:t>éternité. Qui comprend autrement le paradoxe garde l</w:t>
      </w:r>
      <w:r>
        <w:rPr>
          <w:szCs w:val="24"/>
          <w:lang w:eastAsia="fr-FR" w:bidi="fr-FR"/>
        </w:rPr>
        <w:t>’</w:t>
      </w:r>
      <w:r w:rsidRPr="00513B04">
        <w:rPr>
          <w:szCs w:val="24"/>
          <w:lang w:eastAsia="fr-FR" w:bidi="fr-FR"/>
        </w:rPr>
        <w:t>honneur de l</w:t>
      </w:r>
      <w:r>
        <w:rPr>
          <w:szCs w:val="24"/>
          <w:lang w:eastAsia="fr-FR" w:bidi="fr-FR"/>
        </w:rPr>
        <w:t>’</w:t>
      </w:r>
      <w:r w:rsidRPr="00513B04">
        <w:rPr>
          <w:szCs w:val="24"/>
          <w:lang w:eastAsia="fr-FR" w:bidi="fr-FR"/>
        </w:rPr>
        <w:t>avoir expliqué, honneur qu</w:t>
      </w:r>
      <w:r>
        <w:rPr>
          <w:szCs w:val="24"/>
          <w:lang w:eastAsia="fr-FR" w:bidi="fr-FR"/>
        </w:rPr>
        <w:t>’</w:t>
      </w:r>
      <w:r w:rsidRPr="00513B04">
        <w:rPr>
          <w:szCs w:val="24"/>
          <w:lang w:eastAsia="fr-FR" w:bidi="fr-FR"/>
        </w:rPr>
        <w:t>il ne s</w:t>
      </w:r>
      <w:r>
        <w:rPr>
          <w:szCs w:val="24"/>
          <w:lang w:eastAsia="fr-FR" w:bidi="fr-FR"/>
        </w:rPr>
        <w:t>’</w:t>
      </w:r>
      <w:r w:rsidRPr="00513B04">
        <w:rPr>
          <w:szCs w:val="24"/>
          <w:lang w:eastAsia="fr-FR" w:bidi="fr-FR"/>
        </w:rPr>
        <w:t>est acquis qu</w:t>
      </w:r>
      <w:r>
        <w:rPr>
          <w:szCs w:val="24"/>
          <w:lang w:eastAsia="fr-FR" w:bidi="fr-FR"/>
        </w:rPr>
        <w:t>’</w:t>
      </w:r>
      <w:r w:rsidRPr="00513B04">
        <w:rPr>
          <w:szCs w:val="24"/>
          <w:lang w:eastAsia="fr-FR" w:bidi="fr-FR"/>
        </w:rPr>
        <w:t>en ne voulant pas se contenter de le comprendre.</w:t>
      </w:r>
    </w:p>
    <w:p w:rsidR="00EC7671" w:rsidRPr="00513B04" w:rsidRDefault="00EC7671" w:rsidP="00EC7671">
      <w:pPr>
        <w:spacing w:before="120" w:after="120"/>
        <w:jc w:val="both"/>
      </w:pPr>
      <w:r w:rsidRPr="00513B04">
        <w:rPr>
          <w:szCs w:val="24"/>
          <w:lang w:eastAsia="fr-FR" w:bidi="fr-FR"/>
        </w:rPr>
        <w:t>On voit donc facilement (si d</w:t>
      </w:r>
      <w:r>
        <w:rPr>
          <w:szCs w:val="24"/>
          <w:lang w:eastAsia="fr-FR" w:bidi="fr-FR"/>
        </w:rPr>
        <w:t>’</w:t>
      </w:r>
      <w:r w:rsidRPr="00513B04">
        <w:rPr>
          <w:szCs w:val="24"/>
          <w:lang w:eastAsia="fr-FR" w:bidi="fr-FR"/>
        </w:rPr>
        <w:t>ailleurs il est utile de démontrer ce qui réside dans l</w:t>
      </w:r>
      <w:r>
        <w:rPr>
          <w:szCs w:val="24"/>
          <w:lang w:eastAsia="fr-FR" w:bidi="fr-FR"/>
        </w:rPr>
        <w:t>’</w:t>
      </w:r>
      <w:r w:rsidRPr="00513B04">
        <w:rPr>
          <w:szCs w:val="24"/>
          <w:lang w:eastAsia="fr-FR" w:bidi="fr-FR"/>
        </w:rPr>
        <w:t>expression que l</w:t>
      </w:r>
      <w:r>
        <w:rPr>
          <w:szCs w:val="24"/>
          <w:lang w:eastAsia="fr-FR" w:bidi="fr-FR"/>
        </w:rPr>
        <w:t>’</w:t>
      </w:r>
      <w:r w:rsidRPr="00513B04">
        <w:rPr>
          <w:szCs w:val="24"/>
          <w:lang w:eastAsia="fr-FR" w:bidi="fr-FR"/>
        </w:rPr>
        <w:t>intelligence est congédiée) que la foi n</w:t>
      </w:r>
      <w:r>
        <w:rPr>
          <w:szCs w:val="24"/>
          <w:lang w:eastAsia="fr-FR" w:bidi="fr-FR"/>
        </w:rPr>
        <w:t>’</w:t>
      </w:r>
      <w:r w:rsidRPr="00513B04">
        <w:rPr>
          <w:szCs w:val="24"/>
          <w:lang w:eastAsia="fr-FR" w:bidi="fr-FR"/>
        </w:rPr>
        <w:t>est pas une connaissance</w:t>
      </w:r>
      <w:r w:rsidRPr="00513B04">
        <w:t> ;</w:t>
      </w:r>
      <w:r w:rsidRPr="00513B04">
        <w:rPr>
          <w:szCs w:val="24"/>
          <w:lang w:eastAsia="fr-FR" w:bidi="fr-FR"/>
        </w:rPr>
        <w:t xml:space="preserve"> car toute connaissance est ou bien la connaissance de l</w:t>
      </w:r>
      <w:r>
        <w:rPr>
          <w:szCs w:val="24"/>
          <w:lang w:eastAsia="fr-FR" w:bidi="fr-FR"/>
        </w:rPr>
        <w:t>’</w:t>
      </w:r>
      <w:r w:rsidRPr="00513B04">
        <w:rPr>
          <w:szCs w:val="24"/>
          <w:lang w:eastAsia="fr-FR" w:bidi="fr-FR"/>
        </w:rPr>
        <w:t>éternel e</w:t>
      </w:r>
      <w:r w:rsidRPr="00513B04">
        <w:rPr>
          <w:szCs w:val="24"/>
          <w:lang w:eastAsia="fr-FR" w:bidi="fr-FR"/>
        </w:rPr>
        <w:t>x</w:t>
      </w:r>
      <w:r w:rsidRPr="00513B04">
        <w:rPr>
          <w:szCs w:val="24"/>
          <w:lang w:eastAsia="fr-FR" w:bidi="fr-FR"/>
        </w:rPr>
        <w:t>cluant le temporel et l</w:t>
      </w:r>
      <w:r>
        <w:rPr>
          <w:szCs w:val="24"/>
          <w:lang w:eastAsia="fr-FR" w:bidi="fr-FR"/>
        </w:rPr>
        <w:t>’</w:t>
      </w:r>
      <w:r w:rsidRPr="00513B04">
        <w:rPr>
          <w:szCs w:val="24"/>
          <w:lang w:eastAsia="fr-FR" w:bidi="fr-FR"/>
        </w:rPr>
        <w:t>historique comme indifférent, ou bien la connaissance purement historique</w:t>
      </w:r>
      <w:r w:rsidRPr="00513B04">
        <w:t> ;</w:t>
      </w:r>
      <w:r w:rsidRPr="00513B04">
        <w:rPr>
          <w:szCs w:val="24"/>
          <w:lang w:eastAsia="fr-FR" w:bidi="fr-FR"/>
        </w:rPr>
        <w:t xml:space="preserve"> et aucune connai</w:t>
      </w:r>
      <w:r w:rsidRPr="00513B04">
        <w:rPr>
          <w:szCs w:val="24"/>
          <w:lang w:eastAsia="fr-FR" w:bidi="fr-FR"/>
        </w:rPr>
        <w:t>s</w:t>
      </w:r>
      <w:r w:rsidRPr="00513B04">
        <w:rPr>
          <w:szCs w:val="24"/>
          <w:lang w:eastAsia="fr-FR" w:bidi="fr-FR"/>
        </w:rPr>
        <w:t>sance ne peut avoir comme objet cette absurdité que l</w:t>
      </w:r>
      <w:r>
        <w:rPr>
          <w:szCs w:val="24"/>
          <w:lang w:eastAsia="fr-FR" w:bidi="fr-FR"/>
        </w:rPr>
        <w:t>’</w:t>
      </w:r>
      <w:r w:rsidRPr="00513B04">
        <w:rPr>
          <w:szCs w:val="24"/>
          <w:lang w:eastAsia="fr-FR" w:bidi="fr-FR"/>
        </w:rPr>
        <w:t>éternel est l</w:t>
      </w:r>
      <w:r>
        <w:rPr>
          <w:szCs w:val="24"/>
          <w:lang w:eastAsia="fr-FR" w:bidi="fr-FR"/>
        </w:rPr>
        <w:t>’</w:t>
      </w:r>
      <w:r w:rsidRPr="00513B04">
        <w:rPr>
          <w:szCs w:val="24"/>
          <w:lang w:eastAsia="fr-FR" w:bidi="fr-FR"/>
        </w:rPr>
        <w:t>historique. Si j</w:t>
      </w:r>
      <w:r>
        <w:rPr>
          <w:szCs w:val="24"/>
          <w:lang w:eastAsia="fr-FR" w:bidi="fr-FR"/>
        </w:rPr>
        <w:t>’</w:t>
      </w:r>
      <w:r w:rsidRPr="00513B04">
        <w:rPr>
          <w:szCs w:val="24"/>
          <w:lang w:eastAsia="fr-FR" w:bidi="fr-FR"/>
        </w:rPr>
        <w:t>accepte la doctrine de Spinoza, je ne m</w:t>
      </w:r>
      <w:r>
        <w:rPr>
          <w:szCs w:val="24"/>
          <w:lang w:eastAsia="fr-FR" w:bidi="fr-FR"/>
        </w:rPr>
        <w:t>’</w:t>
      </w:r>
      <w:r w:rsidRPr="00513B04">
        <w:rPr>
          <w:szCs w:val="24"/>
          <w:lang w:eastAsia="fr-FR" w:bidi="fr-FR"/>
        </w:rPr>
        <w:t>occupe pas, au moment où je l</w:t>
      </w:r>
      <w:r>
        <w:rPr>
          <w:szCs w:val="24"/>
          <w:lang w:eastAsia="fr-FR" w:bidi="fr-FR"/>
        </w:rPr>
        <w:t>’</w:t>
      </w:r>
      <w:r w:rsidRPr="00513B04">
        <w:rPr>
          <w:szCs w:val="24"/>
          <w:lang w:eastAsia="fr-FR" w:bidi="fr-FR"/>
        </w:rPr>
        <w:t>accepte, de Spinoza, mais de sa doctrine, c</w:t>
      </w:r>
      <w:r w:rsidRPr="00513B04">
        <w:rPr>
          <w:szCs w:val="24"/>
          <w:lang w:eastAsia="fr-FR" w:bidi="fr-FR"/>
        </w:rPr>
        <w:t>e</w:t>
      </w:r>
      <w:r w:rsidRPr="00513B04">
        <w:rPr>
          <w:szCs w:val="24"/>
          <w:lang w:eastAsia="fr-FR" w:bidi="fr-FR"/>
        </w:rPr>
        <w:t>pendant que je puis, à un autre moment, m</w:t>
      </w:r>
      <w:r>
        <w:rPr>
          <w:szCs w:val="24"/>
          <w:lang w:eastAsia="fr-FR" w:bidi="fr-FR"/>
        </w:rPr>
        <w:t>’</w:t>
      </w:r>
      <w:r w:rsidRPr="00513B04">
        <w:rPr>
          <w:szCs w:val="24"/>
          <w:lang w:eastAsia="fr-FR" w:bidi="fr-FR"/>
        </w:rPr>
        <w:t>occuper histor</w:t>
      </w:r>
      <w:r w:rsidRPr="00513B04">
        <w:rPr>
          <w:szCs w:val="24"/>
          <w:lang w:eastAsia="fr-FR" w:bidi="fr-FR"/>
        </w:rPr>
        <w:t>i</w:t>
      </w:r>
      <w:r w:rsidRPr="00513B04">
        <w:rPr>
          <w:szCs w:val="24"/>
          <w:lang w:eastAsia="fr-FR" w:bidi="fr-FR"/>
        </w:rPr>
        <w:t>quement de lui. Le disciple, au contraire, se rapporte dans la foi à un maître tel qu</w:t>
      </w:r>
      <w:r>
        <w:rPr>
          <w:szCs w:val="24"/>
          <w:lang w:eastAsia="fr-FR" w:bidi="fr-FR"/>
        </w:rPr>
        <w:t>’</w:t>
      </w:r>
      <w:r w:rsidRPr="00513B04">
        <w:rPr>
          <w:szCs w:val="24"/>
          <w:lang w:eastAsia="fr-FR" w:bidi="fr-FR"/>
        </w:rPr>
        <w:t>il s</w:t>
      </w:r>
      <w:r>
        <w:rPr>
          <w:szCs w:val="24"/>
          <w:lang w:eastAsia="fr-FR" w:bidi="fr-FR"/>
        </w:rPr>
        <w:t>’</w:t>
      </w:r>
      <w:r w:rsidRPr="00513B04">
        <w:rPr>
          <w:szCs w:val="24"/>
          <w:lang w:eastAsia="fr-FR" w:bidi="fr-FR"/>
        </w:rPr>
        <w:t>occupe éternell</w:t>
      </w:r>
      <w:r w:rsidRPr="00513B04">
        <w:rPr>
          <w:szCs w:val="24"/>
          <w:lang w:eastAsia="fr-FR" w:bidi="fr-FR"/>
        </w:rPr>
        <w:t>e</w:t>
      </w:r>
      <w:r w:rsidRPr="00513B04">
        <w:rPr>
          <w:szCs w:val="24"/>
          <w:lang w:eastAsia="fr-FR" w:bidi="fr-FR"/>
        </w:rPr>
        <w:t>ment de son existence historique.</w:t>
      </w:r>
    </w:p>
    <w:p w:rsidR="00EC7671" w:rsidRPr="00513B04" w:rsidRDefault="00EC7671" w:rsidP="00EC7671">
      <w:pPr>
        <w:spacing w:before="120" w:after="120"/>
        <w:jc w:val="both"/>
      </w:pPr>
      <w:r w:rsidRPr="00513B04">
        <w:rPr>
          <w:szCs w:val="24"/>
          <w:lang w:eastAsia="fr-FR" w:bidi="fr-FR"/>
        </w:rPr>
        <w:t>Admettons maintenant qu</w:t>
      </w:r>
      <w:r>
        <w:rPr>
          <w:szCs w:val="24"/>
          <w:lang w:eastAsia="fr-FR" w:bidi="fr-FR"/>
        </w:rPr>
        <w:t>’</w:t>
      </w:r>
      <w:r w:rsidRPr="00513B04">
        <w:rPr>
          <w:szCs w:val="24"/>
          <w:lang w:eastAsia="fr-FR" w:bidi="fr-FR"/>
        </w:rPr>
        <w:t>il en soit bien comme nous l</w:t>
      </w:r>
      <w:r>
        <w:rPr>
          <w:szCs w:val="24"/>
          <w:lang w:eastAsia="fr-FR" w:bidi="fr-FR"/>
        </w:rPr>
        <w:t>’</w:t>
      </w:r>
      <w:r w:rsidRPr="00513B04">
        <w:rPr>
          <w:szCs w:val="24"/>
          <w:lang w:eastAsia="fr-FR" w:bidi="fr-FR"/>
        </w:rPr>
        <w:t>avons su</w:t>
      </w:r>
      <w:r w:rsidRPr="00513B04">
        <w:rPr>
          <w:szCs w:val="24"/>
          <w:lang w:eastAsia="fr-FR" w:bidi="fr-FR"/>
        </w:rPr>
        <w:t>p</w:t>
      </w:r>
      <w:r w:rsidRPr="00513B04">
        <w:rPr>
          <w:szCs w:val="24"/>
          <w:lang w:eastAsia="fr-FR" w:bidi="fr-FR"/>
        </w:rPr>
        <w:t>posé (sans quoi nous revenons, n</w:t>
      </w:r>
      <w:r>
        <w:rPr>
          <w:szCs w:val="24"/>
          <w:lang w:eastAsia="fr-FR" w:bidi="fr-FR"/>
        </w:rPr>
        <w:t>’</w:t>
      </w:r>
      <w:r w:rsidRPr="00513B04">
        <w:rPr>
          <w:szCs w:val="24"/>
          <w:lang w:eastAsia="fr-FR" w:bidi="fr-FR"/>
        </w:rPr>
        <w:t>est-ce pas, au socratique), que ce maître donne lui-même au disciple la condition, alors l</w:t>
      </w:r>
      <w:r>
        <w:rPr>
          <w:szCs w:val="24"/>
          <w:lang w:eastAsia="fr-FR" w:bidi="fr-FR"/>
        </w:rPr>
        <w:t>’</w:t>
      </w:r>
      <w:r w:rsidRPr="00513B04">
        <w:rPr>
          <w:szCs w:val="24"/>
          <w:lang w:eastAsia="fr-FR" w:bidi="fr-FR"/>
        </w:rPr>
        <w:t xml:space="preserve">objet de la foi ne sera pas la </w:t>
      </w:r>
      <w:r w:rsidRPr="00046A86">
        <w:rPr>
          <w:i/>
          <w:iCs/>
        </w:rPr>
        <w:t xml:space="preserve">doctrine </w:t>
      </w:r>
      <w:r w:rsidRPr="00513B04">
        <w:rPr>
          <w:szCs w:val="24"/>
          <w:lang w:eastAsia="fr-FR" w:bidi="fr-FR"/>
        </w:rPr>
        <w:t xml:space="preserve">mais le </w:t>
      </w:r>
      <w:r w:rsidRPr="00046A86">
        <w:rPr>
          <w:i/>
          <w:iCs/>
        </w:rPr>
        <w:t>maître </w:t>
      </w:r>
      <w:r w:rsidRPr="00046A86">
        <w:rPr>
          <w:iCs/>
        </w:rPr>
        <w:t>;</w:t>
      </w:r>
      <w:r w:rsidRPr="00513B04">
        <w:rPr>
          <w:szCs w:val="24"/>
          <w:lang w:eastAsia="fr-FR" w:bidi="fr-FR"/>
        </w:rPr>
        <w:t xml:space="preserve"> car c</w:t>
      </w:r>
      <w:r>
        <w:rPr>
          <w:szCs w:val="24"/>
          <w:lang w:eastAsia="fr-FR" w:bidi="fr-FR"/>
        </w:rPr>
        <w:t>’</w:t>
      </w:r>
      <w:r w:rsidRPr="00513B04">
        <w:rPr>
          <w:szCs w:val="24"/>
          <w:lang w:eastAsia="fr-FR" w:bidi="fr-FR"/>
        </w:rPr>
        <w:t>est en ceci justement que consiste le socratique</w:t>
      </w:r>
      <w:r w:rsidRPr="00513B04">
        <w:rPr>
          <w:szCs w:val="24"/>
        </w:rPr>
        <w:t> :</w:t>
      </w:r>
      <w:r w:rsidRPr="00513B04">
        <w:rPr>
          <w:szCs w:val="24"/>
          <w:lang w:eastAsia="fr-FR" w:bidi="fr-FR"/>
        </w:rPr>
        <w:t xml:space="preserve"> que le disciple, étant lui-même la vérité et ayant la condition, peut rejeter de lui le maître</w:t>
      </w:r>
      <w:r w:rsidRPr="00513B04">
        <w:rPr>
          <w:szCs w:val="24"/>
        </w:rPr>
        <w:t> ;</w:t>
      </w:r>
      <w:r w:rsidRPr="00513B04">
        <w:rPr>
          <w:szCs w:val="24"/>
          <w:lang w:eastAsia="fr-FR" w:bidi="fr-FR"/>
        </w:rPr>
        <w:t xml:space="preserve"> là </w:t>
      </w:r>
      <w:r w:rsidRPr="00513B04">
        <w:rPr>
          <w:lang w:eastAsia="fr-FR" w:bidi="fr-FR"/>
        </w:rPr>
        <w:t xml:space="preserve">[112] </w:t>
      </w:r>
      <w:r w:rsidRPr="00513B04">
        <w:rPr>
          <w:szCs w:val="24"/>
          <w:lang w:eastAsia="fr-FR" w:bidi="fr-FR"/>
        </w:rPr>
        <w:t>résidait ju</w:t>
      </w:r>
      <w:r w:rsidRPr="00513B04">
        <w:rPr>
          <w:szCs w:val="24"/>
          <w:lang w:eastAsia="fr-FR" w:bidi="fr-FR"/>
        </w:rPr>
        <w:t>s</w:t>
      </w:r>
      <w:r w:rsidRPr="00513B04">
        <w:rPr>
          <w:szCs w:val="24"/>
          <w:lang w:eastAsia="fr-FR" w:bidi="fr-FR"/>
        </w:rPr>
        <w:t>tement l</w:t>
      </w:r>
      <w:r>
        <w:rPr>
          <w:szCs w:val="24"/>
          <w:lang w:eastAsia="fr-FR" w:bidi="fr-FR"/>
        </w:rPr>
        <w:t>’</w:t>
      </w:r>
      <w:r w:rsidRPr="00513B04">
        <w:rPr>
          <w:szCs w:val="24"/>
          <w:lang w:eastAsia="fr-FR" w:bidi="fr-FR"/>
        </w:rPr>
        <w:t>art et l</w:t>
      </w:r>
      <w:r>
        <w:rPr>
          <w:szCs w:val="24"/>
          <w:lang w:eastAsia="fr-FR" w:bidi="fr-FR"/>
        </w:rPr>
        <w:t>’</w:t>
      </w:r>
      <w:r w:rsidRPr="00513B04">
        <w:rPr>
          <w:szCs w:val="24"/>
          <w:lang w:eastAsia="fr-FR" w:bidi="fr-FR"/>
        </w:rPr>
        <w:t>héroïsme socratiques d</w:t>
      </w:r>
      <w:r>
        <w:rPr>
          <w:szCs w:val="24"/>
          <w:lang w:eastAsia="fr-FR" w:bidi="fr-FR"/>
        </w:rPr>
        <w:t>’</w:t>
      </w:r>
      <w:r w:rsidRPr="00513B04">
        <w:rPr>
          <w:szCs w:val="24"/>
          <w:lang w:eastAsia="fr-FR" w:bidi="fr-FR"/>
        </w:rPr>
        <w:t>aider l</w:t>
      </w:r>
      <w:r>
        <w:rPr>
          <w:szCs w:val="24"/>
          <w:lang w:eastAsia="fr-FR" w:bidi="fr-FR"/>
        </w:rPr>
        <w:t>’</w:t>
      </w:r>
      <w:r w:rsidRPr="00513B04">
        <w:rPr>
          <w:szCs w:val="24"/>
          <w:lang w:eastAsia="fr-FR" w:bidi="fr-FR"/>
        </w:rPr>
        <w:t>homme à pouvoir le faire. La foi doit donc toujours s</w:t>
      </w:r>
      <w:r>
        <w:rPr>
          <w:szCs w:val="24"/>
          <w:lang w:eastAsia="fr-FR" w:bidi="fr-FR"/>
        </w:rPr>
        <w:t>’</w:t>
      </w:r>
      <w:r w:rsidRPr="00513B04">
        <w:rPr>
          <w:szCs w:val="24"/>
          <w:lang w:eastAsia="fr-FR" w:bidi="fr-FR"/>
        </w:rPr>
        <w:t>attacher au maître. Mais, pour que le ma</w:t>
      </w:r>
      <w:r w:rsidRPr="00513B04">
        <w:rPr>
          <w:szCs w:val="24"/>
          <w:lang w:eastAsia="fr-FR" w:bidi="fr-FR"/>
        </w:rPr>
        <w:t>î</w:t>
      </w:r>
      <w:r w:rsidRPr="00513B04">
        <w:rPr>
          <w:szCs w:val="24"/>
          <w:lang w:eastAsia="fr-FR" w:bidi="fr-FR"/>
        </w:rPr>
        <w:t>tre puisse donner la condition, il faut qu</w:t>
      </w:r>
      <w:r>
        <w:rPr>
          <w:szCs w:val="24"/>
          <w:lang w:eastAsia="fr-FR" w:bidi="fr-FR"/>
        </w:rPr>
        <w:t>’</w:t>
      </w:r>
      <w:r w:rsidRPr="00513B04">
        <w:rPr>
          <w:szCs w:val="24"/>
          <w:lang w:eastAsia="fr-FR" w:bidi="fr-FR"/>
        </w:rPr>
        <w:t>il soit le dieu, et, pour mettre le disciple en sa possession, il faut qu</w:t>
      </w:r>
      <w:r>
        <w:rPr>
          <w:szCs w:val="24"/>
          <w:lang w:eastAsia="fr-FR" w:bidi="fr-FR"/>
        </w:rPr>
        <w:t>’</w:t>
      </w:r>
      <w:r w:rsidRPr="00513B04">
        <w:rPr>
          <w:szCs w:val="24"/>
          <w:lang w:eastAsia="fr-FR" w:bidi="fr-FR"/>
        </w:rPr>
        <w:t>il soit homme. Cette contradiction est de nouveau l</w:t>
      </w:r>
      <w:r>
        <w:rPr>
          <w:szCs w:val="24"/>
          <w:lang w:eastAsia="fr-FR" w:bidi="fr-FR"/>
        </w:rPr>
        <w:t>’</w:t>
      </w:r>
      <w:r w:rsidRPr="00513B04">
        <w:rPr>
          <w:szCs w:val="24"/>
          <w:lang w:eastAsia="fr-FR" w:bidi="fr-FR"/>
        </w:rPr>
        <w:t>objet de la foi et est le par</w:t>
      </w:r>
      <w:r w:rsidRPr="00513B04">
        <w:rPr>
          <w:szCs w:val="24"/>
          <w:lang w:eastAsia="fr-FR" w:bidi="fr-FR"/>
        </w:rPr>
        <w:t>a</w:t>
      </w:r>
      <w:r w:rsidRPr="00513B04">
        <w:rPr>
          <w:szCs w:val="24"/>
          <w:lang w:eastAsia="fr-FR" w:bidi="fr-FR"/>
        </w:rPr>
        <w:t>doxe, l</w:t>
      </w:r>
      <w:r>
        <w:rPr>
          <w:szCs w:val="24"/>
          <w:lang w:eastAsia="fr-FR" w:bidi="fr-FR"/>
        </w:rPr>
        <w:t>’</w:t>
      </w:r>
      <w:r w:rsidRPr="00513B04">
        <w:rPr>
          <w:szCs w:val="24"/>
          <w:lang w:eastAsia="fr-FR" w:bidi="fr-FR"/>
        </w:rPr>
        <w:t>instant. Que le dieu, une fois pour toutes, ait donné à l</w:t>
      </w:r>
      <w:r>
        <w:rPr>
          <w:szCs w:val="24"/>
          <w:lang w:eastAsia="fr-FR" w:bidi="fr-FR"/>
        </w:rPr>
        <w:t>’</w:t>
      </w:r>
      <w:r w:rsidRPr="00513B04">
        <w:rPr>
          <w:szCs w:val="24"/>
          <w:lang w:eastAsia="fr-FR" w:bidi="fr-FR"/>
        </w:rPr>
        <w:t>homme la condition est l</w:t>
      </w:r>
      <w:r>
        <w:rPr>
          <w:szCs w:val="24"/>
          <w:lang w:eastAsia="fr-FR" w:bidi="fr-FR"/>
        </w:rPr>
        <w:t>’</w:t>
      </w:r>
      <w:r w:rsidRPr="00513B04">
        <w:rPr>
          <w:szCs w:val="24"/>
          <w:lang w:eastAsia="fr-FR" w:bidi="fr-FR"/>
        </w:rPr>
        <w:t>éternel postulat du socrati</w:t>
      </w:r>
      <w:r w:rsidRPr="00513B04">
        <w:rPr>
          <w:szCs w:val="24"/>
          <w:lang w:eastAsia="fr-FR" w:bidi="fr-FR"/>
        </w:rPr>
        <w:t>s</w:t>
      </w:r>
      <w:r w:rsidRPr="00513B04">
        <w:rPr>
          <w:szCs w:val="24"/>
          <w:lang w:eastAsia="fr-FR" w:bidi="fr-FR"/>
        </w:rPr>
        <w:t>me, qui ne se heurte pas au temps d</w:t>
      </w:r>
      <w:r>
        <w:rPr>
          <w:szCs w:val="24"/>
          <w:lang w:eastAsia="fr-FR" w:bidi="fr-FR"/>
        </w:rPr>
        <w:t>’</w:t>
      </w:r>
      <w:r w:rsidRPr="00513B04">
        <w:rPr>
          <w:szCs w:val="24"/>
          <w:lang w:eastAsia="fr-FR" w:bidi="fr-FR"/>
        </w:rPr>
        <w:t>une façon hostile, mais est incommensurable aux détermin</w:t>
      </w:r>
      <w:r w:rsidRPr="00513B04">
        <w:rPr>
          <w:szCs w:val="24"/>
          <w:lang w:eastAsia="fr-FR" w:bidi="fr-FR"/>
        </w:rPr>
        <w:t>a</w:t>
      </w:r>
      <w:r w:rsidRPr="00513B04">
        <w:rPr>
          <w:szCs w:val="24"/>
          <w:lang w:eastAsia="fr-FR" w:bidi="fr-FR"/>
        </w:rPr>
        <w:t>tions temp</w:t>
      </w:r>
      <w:r w:rsidRPr="00513B04">
        <w:rPr>
          <w:szCs w:val="24"/>
          <w:lang w:eastAsia="fr-FR" w:bidi="fr-FR"/>
        </w:rPr>
        <w:t>o</w:t>
      </w:r>
      <w:r w:rsidRPr="00513B04">
        <w:rPr>
          <w:szCs w:val="24"/>
          <w:lang w:eastAsia="fr-FR" w:bidi="fr-FR"/>
        </w:rPr>
        <w:t>relles</w:t>
      </w:r>
      <w:r w:rsidRPr="00513B04">
        <w:t> ;</w:t>
      </w:r>
      <w:r w:rsidRPr="00513B04">
        <w:rPr>
          <w:szCs w:val="24"/>
          <w:lang w:eastAsia="fr-FR" w:bidi="fr-FR"/>
        </w:rPr>
        <w:t xml:space="preserve"> mais la contradiction est que l</w:t>
      </w:r>
      <w:r>
        <w:rPr>
          <w:szCs w:val="24"/>
          <w:lang w:eastAsia="fr-FR" w:bidi="fr-FR"/>
        </w:rPr>
        <w:t>’</w:t>
      </w:r>
      <w:r w:rsidRPr="00513B04">
        <w:rPr>
          <w:szCs w:val="24"/>
          <w:lang w:eastAsia="fr-FR" w:bidi="fr-FR"/>
        </w:rPr>
        <w:t>homme reçoit la condition dans l</w:t>
      </w:r>
      <w:r>
        <w:rPr>
          <w:szCs w:val="24"/>
          <w:lang w:eastAsia="fr-FR" w:bidi="fr-FR"/>
        </w:rPr>
        <w:t>’</w:t>
      </w:r>
      <w:r w:rsidRPr="00513B04">
        <w:rPr>
          <w:szCs w:val="24"/>
          <w:lang w:eastAsia="fr-FR" w:bidi="fr-FR"/>
        </w:rPr>
        <w:t xml:space="preserve">instant, condition qui, étant une condition pour la compréhension de la vérité éternelle, est </w:t>
      </w:r>
      <w:r w:rsidRPr="00683DF3">
        <w:rPr>
          <w:i/>
          <w:iCs/>
        </w:rPr>
        <w:t>eo ipso</w:t>
      </w:r>
      <w:r w:rsidRPr="00513B04">
        <w:rPr>
          <w:szCs w:val="24"/>
          <w:lang w:eastAsia="fr-FR" w:bidi="fr-FR"/>
        </w:rPr>
        <w:t xml:space="preserve"> la condition éternelle. S</w:t>
      </w:r>
      <w:r>
        <w:rPr>
          <w:szCs w:val="24"/>
          <w:lang w:eastAsia="fr-FR" w:bidi="fr-FR"/>
        </w:rPr>
        <w:t>’</w:t>
      </w:r>
      <w:r w:rsidRPr="00513B04">
        <w:rPr>
          <w:szCs w:val="24"/>
          <w:lang w:eastAsia="fr-FR" w:bidi="fr-FR"/>
        </w:rPr>
        <w:t>il en est autrement, nous restons dans le so</w:t>
      </w:r>
      <w:r w:rsidRPr="00513B04">
        <w:rPr>
          <w:szCs w:val="24"/>
          <w:lang w:eastAsia="fr-FR" w:bidi="fr-FR"/>
        </w:rPr>
        <w:t>u</w:t>
      </w:r>
      <w:r w:rsidRPr="00513B04">
        <w:rPr>
          <w:szCs w:val="24"/>
          <w:lang w:eastAsia="fr-FR" w:bidi="fr-FR"/>
        </w:rPr>
        <w:t>venir socratique.</w:t>
      </w:r>
    </w:p>
    <w:p w:rsidR="00EC7671" w:rsidRPr="00513B04" w:rsidRDefault="00EC7671" w:rsidP="00EC7671">
      <w:pPr>
        <w:spacing w:before="120" w:after="120"/>
        <w:jc w:val="both"/>
      </w:pPr>
      <w:r w:rsidRPr="00513B04">
        <w:rPr>
          <w:szCs w:val="24"/>
          <w:lang w:eastAsia="fr-FR" w:bidi="fr-FR"/>
        </w:rPr>
        <w:t>On voit donc aisément (si, au surplus, il est utile de démontrer quelque chose qui découle du fait que l</w:t>
      </w:r>
      <w:r>
        <w:rPr>
          <w:szCs w:val="24"/>
          <w:lang w:eastAsia="fr-FR" w:bidi="fr-FR"/>
        </w:rPr>
        <w:t>’</w:t>
      </w:r>
      <w:r w:rsidRPr="00513B04">
        <w:rPr>
          <w:szCs w:val="24"/>
          <w:lang w:eastAsia="fr-FR" w:bidi="fr-FR"/>
        </w:rPr>
        <w:t>intelligence est congédiée) que la foi n</w:t>
      </w:r>
      <w:r>
        <w:rPr>
          <w:szCs w:val="24"/>
          <w:lang w:eastAsia="fr-FR" w:bidi="fr-FR"/>
        </w:rPr>
        <w:t>’</w:t>
      </w:r>
      <w:r w:rsidRPr="00513B04">
        <w:rPr>
          <w:szCs w:val="24"/>
          <w:lang w:eastAsia="fr-FR" w:bidi="fr-FR"/>
        </w:rPr>
        <w:t>est pas un acte de volonté</w:t>
      </w:r>
      <w:r w:rsidRPr="00513B04">
        <w:t> ;</w:t>
      </w:r>
      <w:r w:rsidRPr="00513B04">
        <w:rPr>
          <w:szCs w:val="24"/>
          <w:lang w:eastAsia="fr-FR" w:bidi="fr-FR"/>
        </w:rPr>
        <w:t xml:space="preserve"> car toute volonté humaine n</w:t>
      </w:r>
      <w:r>
        <w:rPr>
          <w:szCs w:val="24"/>
          <w:lang w:eastAsia="fr-FR" w:bidi="fr-FR"/>
        </w:rPr>
        <w:t>’</w:t>
      </w:r>
      <w:r w:rsidRPr="00513B04">
        <w:rPr>
          <w:szCs w:val="24"/>
          <w:lang w:eastAsia="fr-FR" w:bidi="fr-FR"/>
        </w:rPr>
        <w:t>a jamais de pouvoir qu</w:t>
      </w:r>
      <w:r>
        <w:rPr>
          <w:szCs w:val="24"/>
          <w:lang w:eastAsia="fr-FR" w:bidi="fr-FR"/>
        </w:rPr>
        <w:t>’</w:t>
      </w:r>
      <w:r w:rsidRPr="00513B04">
        <w:rPr>
          <w:szCs w:val="24"/>
          <w:lang w:eastAsia="fr-FR" w:bidi="fr-FR"/>
        </w:rPr>
        <w:t>à l</w:t>
      </w:r>
      <w:r>
        <w:rPr>
          <w:szCs w:val="24"/>
          <w:lang w:eastAsia="fr-FR" w:bidi="fr-FR"/>
        </w:rPr>
        <w:t>’</w:t>
      </w:r>
      <w:r w:rsidRPr="00513B04">
        <w:rPr>
          <w:szCs w:val="24"/>
          <w:lang w:eastAsia="fr-FR" w:bidi="fr-FR"/>
        </w:rPr>
        <w:t>intérieur de la condition. Si, ainsi, j</w:t>
      </w:r>
      <w:r>
        <w:rPr>
          <w:szCs w:val="24"/>
          <w:lang w:eastAsia="fr-FR" w:bidi="fr-FR"/>
        </w:rPr>
        <w:t>’</w:t>
      </w:r>
      <w:r w:rsidRPr="00513B04">
        <w:rPr>
          <w:szCs w:val="24"/>
          <w:lang w:eastAsia="fr-FR" w:bidi="fr-FR"/>
        </w:rPr>
        <w:t>ai le co</w:t>
      </w:r>
      <w:r w:rsidRPr="00513B04">
        <w:rPr>
          <w:szCs w:val="24"/>
          <w:lang w:eastAsia="fr-FR" w:bidi="fr-FR"/>
        </w:rPr>
        <w:t>u</w:t>
      </w:r>
      <w:r w:rsidRPr="00513B04">
        <w:rPr>
          <w:szCs w:val="24"/>
          <w:lang w:eastAsia="fr-FR" w:bidi="fr-FR"/>
        </w:rPr>
        <w:t>rage de le vouloir, je comprendrai le socratique, c</w:t>
      </w:r>
      <w:r>
        <w:rPr>
          <w:szCs w:val="24"/>
          <w:lang w:eastAsia="fr-FR" w:bidi="fr-FR"/>
        </w:rPr>
        <w:t>’</w:t>
      </w:r>
      <w:r w:rsidRPr="00513B04">
        <w:rPr>
          <w:szCs w:val="24"/>
          <w:lang w:eastAsia="fr-FR" w:bidi="fr-FR"/>
        </w:rPr>
        <w:t>est-à-dire que je me comprendrai moi-même parce que, du point de vue socratique, je suis en possession de la condition et peux donc le vouloir. Mais si je ne suis pas en possession de la condition (et c</w:t>
      </w:r>
      <w:r>
        <w:rPr>
          <w:szCs w:val="24"/>
          <w:lang w:eastAsia="fr-FR" w:bidi="fr-FR"/>
        </w:rPr>
        <w:t>’</w:t>
      </w:r>
      <w:r w:rsidRPr="00513B04">
        <w:rPr>
          <w:szCs w:val="24"/>
          <w:lang w:eastAsia="fr-FR" w:bidi="fr-FR"/>
        </w:rPr>
        <w:t>est, n</w:t>
      </w:r>
      <w:r>
        <w:rPr>
          <w:szCs w:val="24"/>
          <w:lang w:eastAsia="fr-FR" w:bidi="fr-FR"/>
        </w:rPr>
        <w:t>’</w:t>
      </w:r>
      <w:r w:rsidRPr="00513B04">
        <w:rPr>
          <w:szCs w:val="24"/>
          <w:lang w:eastAsia="fr-FR" w:bidi="fr-FR"/>
        </w:rPr>
        <w:t>est-ce pas, ce que nous avons supposé pour ne pas revenir au socratisme), alors tout mon vouloir ne sert pourtant à rien, même si, dès que la condition est do</w:t>
      </w:r>
      <w:r w:rsidRPr="00513B04">
        <w:rPr>
          <w:szCs w:val="24"/>
          <w:lang w:eastAsia="fr-FR" w:bidi="fr-FR"/>
        </w:rPr>
        <w:t>n</w:t>
      </w:r>
      <w:r w:rsidRPr="00513B04">
        <w:rPr>
          <w:szCs w:val="24"/>
          <w:lang w:eastAsia="fr-FR" w:bidi="fr-FR"/>
        </w:rPr>
        <w:t>née, ce qui était valable sur le plan socratique l</w:t>
      </w:r>
      <w:r>
        <w:rPr>
          <w:szCs w:val="24"/>
          <w:lang w:eastAsia="fr-FR" w:bidi="fr-FR"/>
        </w:rPr>
        <w:t>’</w:t>
      </w:r>
      <w:r w:rsidRPr="00513B04">
        <w:rPr>
          <w:szCs w:val="24"/>
          <w:lang w:eastAsia="fr-FR" w:bidi="fr-FR"/>
        </w:rPr>
        <w:t>est à nouveau ici.</w:t>
      </w:r>
    </w:p>
    <w:p w:rsidR="00EC7671" w:rsidRPr="00513B04" w:rsidRDefault="00EC7671" w:rsidP="00EC7671">
      <w:pPr>
        <w:spacing w:before="120" w:after="120"/>
        <w:jc w:val="both"/>
      </w:pPr>
      <w:r w:rsidRPr="00513B04">
        <w:rPr>
          <w:szCs w:val="24"/>
          <w:lang w:eastAsia="fr-FR" w:bidi="fr-FR"/>
        </w:rPr>
        <w:t>Le disciple contemporain est, il est vrai, en possession d</w:t>
      </w:r>
      <w:r>
        <w:rPr>
          <w:szCs w:val="24"/>
          <w:lang w:eastAsia="fr-FR" w:bidi="fr-FR"/>
        </w:rPr>
        <w:t>’</w:t>
      </w:r>
      <w:r w:rsidRPr="00513B04">
        <w:rPr>
          <w:szCs w:val="24"/>
          <w:lang w:eastAsia="fr-FR" w:bidi="fr-FR"/>
        </w:rPr>
        <w:t>un ava</w:t>
      </w:r>
      <w:r w:rsidRPr="00513B04">
        <w:rPr>
          <w:szCs w:val="24"/>
          <w:lang w:eastAsia="fr-FR" w:bidi="fr-FR"/>
        </w:rPr>
        <w:t>n</w:t>
      </w:r>
      <w:r w:rsidRPr="00513B04">
        <w:rPr>
          <w:szCs w:val="24"/>
          <w:lang w:eastAsia="fr-FR" w:bidi="fr-FR"/>
        </w:rPr>
        <w:t>tage, pour lequel, hélas, celui qui est né plus tard ne manquera certa</w:t>
      </w:r>
      <w:r w:rsidRPr="00513B04">
        <w:rPr>
          <w:szCs w:val="24"/>
          <w:lang w:eastAsia="fr-FR" w:bidi="fr-FR"/>
        </w:rPr>
        <w:t>i</w:t>
      </w:r>
      <w:r w:rsidRPr="00513B04">
        <w:rPr>
          <w:szCs w:val="24"/>
          <w:lang w:eastAsia="fr-FR" w:bidi="fr-FR"/>
        </w:rPr>
        <w:t>nement pas, ne serait-ce que pour s</w:t>
      </w:r>
      <w:r>
        <w:rPr>
          <w:szCs w:val="24"/>
          <w:lang w:eastAsia="fr-FR" w:bidi="fr-FR"/>
        </w:rPr>
        <w:t>’</w:t>
      </w:r>
      <w:r w:rsidRPr="00513B04">
        <w:rPr>
          <w:szCs w:val="24"/>
          <w:lang w:eastAsia="fr-FR" w:bidi="fr-FR"/>
        </w:rPr>
        <w:t>occuper, de le jalouser fort. Le contemporain, lui, peut aller tr</w:t>
      </w:r>
      <w:r>
        <w:rPr>
          <w:szCs w:val="24"/>
          <w:lang w:eastAsia="fr-FR" w:bidi="fr-FR"/>
        </w:rPr>
        <w:t>ouver ce maître et le regarder –</w:t>
      </w:r>
      <w:r w:rsidRPr="00513B04">
        <w:rPr>
          <w:szCs w:val="24"/>
          <w:lang w:eastAsia="fr-FR" w:bidi="fr-FR"/>
        </w:rPr>
        <w:t xml:space="preserve"> et alors osera-t-il </w:t>
      </w:r>
      <w:r w:rsidRPr="00046A86">
        <w:t xml:space="preserve">[113] </w:t>
      </w:r>
      <w:r w:rsidRPr="00513B04">
        <w:rPr>
          <w:szCs w:val="24"/>
          <w:lang w:eastAsia="fr-FR" w:bidi="fr-FR"/>
        </w:rPr>
        <w:t>en croire ses yeux</w:t>
      </w:r>
      <w:r w:rsidRPr="00046A86">
        <w:rPr>
          <w:szCs w:val="24"/>
          <w:lang w:eastAsia="fr-FR" w:bidi="fr-FR"/>
        </w:rPr>
        <w:t> ?</w:t>
      </w:r>
      <w:r w:rsidRPr="00513B04">
        <w:rPr>
          <w:szCs w:val="24"/>
          <w:lang w:eastAsia="fr-FR" w:bidi="fr-FR"/>
        </w:rPr>
        <w:t xml:space="preserve"> Oui, pourquoi pas</w:t>
      </w:r>
      <w:r w:rsidRPr="00046A86">
        <w:rPr>
          <w:szCs w:val="24"/>
          <w:lang w:eastAsia="fr-FR" w:bidi="fr-FR"/>
        </w:rPr>
        <w:t> ?</w:t>
      </w:r>
      <w:r w:rsidRPr="00513B04">
        <w:rPr>
          <w:szCs w:val="24"/>
          <w:lang w:eastAsia="fr-FR" w:bidi="fr-FR"/>
        </w:rPr>
        <w:t xml:space="preserve"> Mais osera-t-il aussi pour cette raison croire qu</w:t>
      </w:r>
      <w:r>
        <w:rPr>
          <w:szCs w:val="24"/>
          <w:lang w:eastAsia="fr-FR" w:bidi="fr-FR"/>
        </w:rPr>
        <w:t>’</w:t>
      </w:r>
      <w:r w:rsidRPr="00513B04">
        <w:rPr>
          <w:szCs w:val="24"/>
          <w:lang w:eastAsia="fr-FR" w:bidi="fr-FR"/>
        </w:rPr>
        <w:t>il est le disciple</w:t>
      </w:r>
      <w:r w:rsidRPr="00513B04">
        <w:t> ?</w:t>
      </w:r>
      <w:r w:rsidRPr="00513B04">
        <w:rPr>
          <w:szCs w:val="24"/>
          <w:lang w:eastAsia="fr-FR" w:bidi="fr-FR"/>
        </w:rPr>
        <w:t xml:space="preserve"> En a</w:t>
      </w:r>
      <w:r w:rsidRPr="00513B04">
        <w:rPr>
          <w:szCs w:val="24"/>
          <w:lang w:eastAsia="fr-FR" w:bidi="fr-FR"/>
        </w:rPr>
        <w:t>u</w:t>
      </w:r>
      <w:r w:rsidRPr="00513B04">
        <w:rPr>
          <w:szCs w:val="24"/>
          <w:lang w:eastAsia="fr-FR" w:bidi="fr-FR"/>
        </w:rPr>
        <w:t>cune façon, s</w:t>
      </w:r>
      <w:r>
        <w:rPr>
          <w:szCs w:val="24"/>
          <w:lang w:eastAsia="fr-FR" w:bidi="fr-FR"/>
        </w:rPr>
        <w:t>’</w:t>
      </w:r>
      <w:r w:rsidRPr="00513B04">
        <w:rPr>
          <w:szCs w:val="24"/>
          <w:lang w:eastAsia="fr-FR" w:bidi="fr-FR"/>
        </w:rPr>
        <w:t>il en croit ses yeux, alors justement il est trompé</w:t>
      </w:r>
      <w:r w:rsidRPr="00513B04">
        <w:t> ;</w:t>
      </w:r>
      <w:r w:rsidRPr="00513B04">
        <w:rPr>
          <w:szCs w:val="24"/>
          <w:lang w:eastAsia="fr-FR" w:bidi="fr-FR"/>
        </w:rPr>
        <w:t xml:space="preserve"> car le dieu ne se laisse pas connaître directement. Alors il peut bien fermer les yeux</w:t>
      </w:r>
      <w:r w:rsidRPr="00513B04">
        <w:t> ?</w:t>
      </w:r>
      <w:r w:rsidRPr="00513B04">
        <w:rPr>
          <w:szCs w:val="24"/>
          <w:lang w:eastAsia="fr-FR" w:bidi="fr-FR"/>
        </w:rPr>
        <w:t xml:space="preserve"> Tout à fait juste, mais alors quel est son avantage à être contemp</w:t>
      </w:r>
      <w:r w:rsidRPr="00513B04">
        <w:rPr>
          <w:szCs w:val="24"/>
          <w:lang w:eastAsia="fr-FR" w:bidi="fr-FR"/>
        </w:rPr>
        <w:t>o</w:t>
      </w:r>
      <w:r w:rsidRPr="00513B04">
        <w:rPr>
          <w:szCs w:val="24"/>
          <w:lang w:eastAsia="fr-FR" w:bidi="fr-FR"/>
        </w:rPr>
        <w:t>rain</w:t>
      </w:r>
      <w:r w:rsidRPr="00513B04">
        <w:t> ?</w:t>
      </w:r>
      <w:r w:rsidRPr="00513B04">
        <w:rPr>
          <w:szCs w:val="24"/>
          <w:lang w:eastAsia="fr-FR" w:bidi="fr-FR"/>
        </w:rPr>
        <w:t xml:space="preserve"> Et, s</w:t>
      </w:r>
      <w:r>
        <w:rPr>
          <w:szCs w:val="24"/>
          <w:lang w:eastAsia="fr-FR" w:bidi="fr-FR"/>
        </w:rPr>
        <w:t>’</w:t>
      </w:r>
      <w:r w:rsidRPr="00513B04">
        <w:rPr>
          <w:szCs w:val="24"/>
          <w:lang w:eastAsia="fr-FR" w:bidi="fr-FR"/>
        </w:rPr>
        <w:t>il ferme les yeux, alors sans doute se représent</w:t>
      </w:r>
      <w:r w:rsidRPr="00513B04">
        <w:rPr>
          <w:szCs w:val="24"/>
          <w:lang w:eastAsia="fr-FR" w:bidi="fr-FR"/>
        </w:rPr>
        <w:t>e</w:t>
      </w:r>
      <w:r w:rsidRPr="00513B04">
        <w:rPr>
          <w:szCs w:val="24"/>
          <w:lang w:eastAsia="fr-FR" w:bidi="fr-FR"/>
        </w:rPr>
        <w:t>ra-t-il le dieu. Mais s</w:t>
      </w:r>
      <w:r>
        <w:rPr>
          <w:szCs w:val="24"/>
          <w:lang w:eastAsia="fr-FR" w:bidi="fr-FR"/>
        </w:rPr>
        <w:t>’</w:t>
      </w:r>
      <w:r w:rsidRPr="00513B04">
        <w:rPr>
          <w:szCs w:val="24"/>
          <w:lang w:eastAsia="fr-FR" w:bidi="fr-FR"/>
        </w:rPr>
        <w:t>il le peut par lui-même, alors il est en possession de la condition. Et ce qu</w:t>
      </w:r>
      <w:r>
        <w:rPr>
          <w:szCs w:val="24"/>
          <w:lang w:eastAsia="fr-FR" w:bidi="fr-FR"/>
        </w:rPr>
        <w:t>’</w:t>
      </w:r>
      <w:r w:rsidRPr="00513B04">
        <w:rPr>
          <w:szCs w:val="24"/>
          <w:lang w:eastAsia="fr-FR" w:bidi="fr-FR"/>
        </w:rPr>
        <w:t>il se représente sera sans doute une forme qui se montre devant l</w:t>
      </w:r>
      <w:r>
        <w:rPr>
          <w:szCs w:val="24"/>
          <w:lang w:eastAsia="fr-FR" w:bidi="fr-FR"/>
        </w:rPr>
        <w:t>’</w:t>
      </w:r>
      <w:r w:rsidRPr="00513B04">
        <w:rPr>
          <w:szCs w:val="24"/>
          <w:lang w:eastAsia="fr-FR" w:bidi="fr-FR"/>
        </w:rPr>
        <w:t>œil intérieur de l</w:t>
      </w:r>
      <w:r>
        <w:rPr>
          <w:szCs w:val="24"/>
          <w:lang w:eastAsia="fr-FR" w:bidi="fr-FR"/>
        </w:rPr>
        <w:t>’</w:t>
      </w:r>
      <w:r w:rsidRPr="00513B04">
        <w:rPr>
          <w:szCs w:val="24"/>
          <w:lang w:eastAsia="fr-FR" w:bidi="fr-FR"/>
        </w:rPr>
        <w:t>âme</w:t>
      </w:r>
      <w:r w:rsidRPr="00513B04">
        <w:t> ;</w:t>
      </w:r>
      <w:r w:rsidRPr="00513B04">
        <w:rPr>
          <w:szCs w:val="24"/>
          <w:lang w:eastAsia="fr-FR" w:bidi="fr-FR"/>
        </w:rPr>
        <w:t xml:space="preserve"> s</w:t>
      </w:r>
      <w:r>
        <w:rPr>
          <w:szCs w:val="24"/>
          <w:lang w:eastAsia="fr-FR" w:bidi="fr-FR"/>
        </w:rPr>
        <w:t>’</w:t>
      </w:r>
      <w:r w:rsidRPr="00513B04">
        <w:rPr>
          <w:szCs w:val="24"/>
          <w:lang w:eastAsia="fr-FR" w:bidi="fr-FR"/>
        </w:rPr>
        <w:t>il la voit, ne sera-t-il pas troublé par la forme de serviteur dès qu</w:t>
      </w:r>
      <w:r>
        <w:rPr>
          <w:szCs w:val="24"/>
          <w:lang w:eastAsia="fr-FR" w:bidi="fr-FR"/>
        </w:rPr>
        <w:t>’</w:t>
      </w:r>
      <w:r w:rsidRPr="00513B04">
        <w:rPr>
          <w:szCs w:val="24"/>
          <w:lang w:eastAsia="fr-FR" w:bidi="fr-FR"/>
        </w:rPr>
        <w:t>il ouvre les yeux</w:t>
      </w:r>
      <w:r w:rsidRPr="00513B04">
        <w:t> ?</w:t>
      </w:r>
      <w:r w:rsidRPr="00513B04">
        <w:rPr>
          <w:szCs w:val="24"/>
          <w:lang w:eastAsia="fr-FR" w:bidi="fr-FR"/>
        </w:rPr>
        <w:t xml:space="preserve"> Allons plus loin</w:t>
      </w:r>
      <w:r w:rsidRPr="00513B04">
        <w:t> :</w:t>
      </w:r>
      <w:r w:rsidRPr="00513B04">
        <w:rPr>
          <w:szCs w:val="24"/>
          <w:lang w:eastAsia="fr-FR" w:bidi="fr-FR"/>
        </w:rPr>
        <w:t xml:space="preserve"> ce maître, n</w:t>
      </w:r>
      <w:r>
        <w:rPr>
          <w:szCs w:val="24"/>
          <w:lang w:eastAsia="fr-FR" w:bidi="fr-FR"/>
        </w:rPr>
        <w:t>’</w:t>
      </w:r>
      <w:r w:rsidRPr="00513B04">
        <w:rPr>
          <w:szCs w:val="24"/>
          <w:lang w:eastAsia="fr-FR" w:bidi="fr-FR"/>
        </w:rPr>
        <w:t>est-ce pas, doit mourir, eh bien, le voilà donc mort, que fait alors celui qui était son contemporain</w:t>
      </w:r>
      <w:r w:rsidRPr="00513B04">
        <w:t> ?</w:t>
      </w:r>
      <w:r w:rsidRPr="00513B04">
        <w:rPr>
          <w:szCs w:val="24"/>
          <w:lang w:eastAsia="fr-FR" w:bidi="fr-FR"/>
        </w:rPr>
        <w:t xml:space="preserve"> Peut-être a-t-il dess</w:t>
      </w:r>
      <w:r w:rsidRPr="00513B04">
        <w:rPr>
          <w:szCs w:val="24"/>
          <w:lang w:eastAsia="fr-FR" w:bidi="fr-FR"/>
        </w:rPr>
        <w:t>i</w:t>
      </w:r>
      <w:r w:rsidRPr="00513B04">
        <w:rPr>
          <w:szCs w:val="24"/>
          <w:lang w:eastAsia="fr-FR" w:bidi="fr-FR"/>
        </w:rPr>
        <w:t>né son portrait, peut-être même en a-t-il toute une série reproduisant scrup</w:t>
      </w:r>
      <w:r w:rsidRPr="00513B04">
        <w:rPr>
          <w:szCs w:val="24"/>
          <w:lang w:eastAsia="fr-FR" w:bidi="fr-FR"/>
        </w:rPr>
        <w:t>u</w:t>
      </w:r>
      <w:r w:rsidRPr="00513B04">
        <w:rPr>
          <w:szCs w:val="24"/>
          <w:lang w:eastAsia="fr-FR" w:bidi="fr-FR"/>
        </w:rPr>
        <w:t>leusement tous les changements (d</w:t>
      </w:r>
      <w:r>
        <w:rPr>
          <w:szCs w:val="24"/>
          <w:lang w:eastAsia="fr-FR" w:bidi="fr-FR"/>
        </w:rPr>
        <w:t>’</w:t>
      </w:r>
      <w:r w:rsidRPr="00513B04">
        <w:rPr>
          <w:szCs w:val="24"/>
          <w:lang w:eastAsia="fr-FR" w:bidi="fr-FR"/>
        </w:rPr>
        <w:t>âge, d</w:t>
      </w:r>
      <w:r>
        <w:rPr>
          <w:szCs w:val="24"/>
          <w:lang w:eastAsia="fr-FR" w:bidi="fr-FR"/>
        </w:rPr>
        <w:t>’</w:t>
      </w:r>
      <w:r w:rsidRPr="00513B04">
        <w:rPr>
          <w:szCs w:val="24"/>
          <w:lang w:eastAsia="fr-FR" w:bidi="fr-FR"/>
        </w:rPr>
        <w:t>état d</w:t>
      </w:r>
      <w:r>
        <w:rPr>
          <w:szCs w:val="24"/>
          <w:lang w:eastAsia="fr-FR" w:bidi="fr-FR"/>
        </w:rPr>
        <w:t>’</w:t>
      </w:r>
      <w:r w:rsidRPr="00513B04">
        <w:rPr>
          <w:szCs w:val="24"/>
          <w:lang w:eastAsia="fr-FR" w:bidi="fr-FR"/>
        </w:rPr>
        <w:t>âme) qui ont pu se produire dans la forme extérieure de ce maître</w:t>
      </w:r>
      <w:r w:rsidRPr="00513B04">
        <w:t> ;</w:t>
      </w:r>
      <w:r w:rsidRPr="00513B04">
        <w:rPr>
          <w:szCs w:val="24"/>
          <w:lang w:eastAsia="fr-FR" w:bidi="fr-FR"/>
        </w:rPr>
        <w:t xml:space="preserve"> quand alors il les r</w:t>
      </w:r>
      <w:r w:rsidRPr="00513B04">
        <w:rPr>
          <w:szCs w:val="24"/>
          <w:lang w:eastAsia="fr-FR" w:bidi="fr-FR"/>
        </w:rPr>
        <w:t>e</w:t>
      </w:r>
      <w:r w:rsidRPr="00513B04">
        <w:rPr>
          <w:szCs w:val="24"/>
          <w:lang w:eastAsia="fr-FR" w:bidi="fr-FR"/>
        </w:rPr>
        <w:t>garde et s</w:t>
      </w:r>
      <w:r>
        <w:rPr>
          <w:szCs w:val="24"/>
          <w:lang w:eastAsia="fr-FR" w:bidi="fr-FR"/>
        </w:rPr>
        <w:t>’</w:t>
      </w:r>
      <w:r w:rsidRPr="00513B04">
        <w:rPr>
          <w:szCs w:val="24"/>
          <w:lang w:eastAsia="fr-FR" w:bidi="fr-FR"/>
        </w:rPr>
        <w:t>assure que le maître avait bien cette apparence, osera-t-il en croire ses yeux</w:t>
      </w:r>
      <w:r w:rsidRPr="00513B04">
        <w:t> ?</w:t>
      </w:r>
      <w:r w:rsidRPr="00513B04">
        <w:rPr>
          <w:szCs w:val="24"/>
          <w:lang w:eastAsia="fr-FR" w:bidi="fr-FR"/>
        </w:rPr>
        <w:t xml:space="preserve"> Oui, pourquoi pas</w:t>
      </w:r>
      <w:r w:rsidRPr="00513B04">
        <w:t> ?</w:t>
      </w:r>
      <w:r w:rsidRPr="00513B04">
        <w:rPr>
          <w:szCs w:val="24"/>
          <w:lang w:eastAsia="fr-FR" w:bidi="fr-FR"/>
        </w:rPr>
        <w:t xml:space="preserve"> Mais est-il pour cela le di</w:t>
      </w:r>
      <w:r w:rsidRPr="00513B04">
        <w:rPr>
          <w:szCs w:val="24"/>
          <w:lang w:eastAsia="fr-FR" w:bidi="fr-FR"/>
        </w:rPr>
        <w:t>s</w:t>
      </w:r>
      <w:r w:rsidRPr="00513B04">
        <w:rPr>
          <w:szCs w:val="24"/>
          <w:lang w:eastAsia="fr-FR" w:bidi="fr-FR"/>
        </w:rPr>
        <w:t>ciple</w:t>
      </w:r>
      <w:r w:rsidRPr="00513B04">
        <w:t> ?</w:t>
      </w:r>
      <w:r w:rsidRPr="00513B04">
        <w:rPr>
          <w:szCs w:val="24"/>
          <w:lang w:eastAsia="fr-FR" w:bidi="fr-FR"/>
        </w:rPr>
        <w:t xml:space="preserve"> Nullement. Mais alors, il peut bien se représenter le dieu. Mais le dieu ne se laisse pas représenter, n</w:t>
      </w:r>
      <w:r>
        <w:rPr>
          <w:szCs w:val="24"/>
          <w:lang w:eastAsia="fr-FR" w:bidi="fr-FR"/>
        </w:rPr>
        <w:t>’</w:t>
      </w:r>
      <w:r w:rsidRPr="00513B04">
        <w:rPr>
          <w:szCs w:val="24"/>
          <w:lang w:eastAsia="fr-FR" w:bidi="fr-FR"/>
        </w:rPr>
        <w:t>était-ce pas pour cela qu</w:t>
      </w:r>
      <w:r>
        <w:rPr>
          <w:szCs w:val="24"/>
          <w:lang w:eastAsia="fr-FR" w:bidi="fr-FR"/>
        </w:rPr>
        <w:t>’</w:t>
      </w:r>
      <w:r w:rsidRPr="00513B04">
        <w:rPr>
          <w:szCs w:val="24"/>
          <w:lang w:eastAsia="fr-FR" w:bidi="fr-FR"/>
        </w:rPr>
        <w:t>il avait pris la forme d</w:t>
      </w:r>
      <w:r>
        <w:rPr>
          <w:szCs w:val="24"/>
          <w:lang w:eastAsia="fr-FR" w:bidi="fr-FR"/>
        </w:rPr>
        <w:t>’</w:t>
      </w:r>
      <w:r w:rsidRPr="00513B04">
        <w:rPr>
          <w:szCs w:val="24"/>
          <w:lang w:eastAsia="fr-FR" w:bidi="fr-FR"/>
        </w:rPr>
        <w:t>un serviteur</w:t>
      </w:r>
      <w:r w:rsidRPr="00513B04">
        <w:t> ?</w:t>
      </w:r>
      <w:r w:rsidRPr="00513B04">
        <w:rPr>
          <w:szCs w:val="24"/>
          <w:lang w:eastAsia="fr-FR" w:bidi="fr-FR"/>
        </w:rPr>
        <w:t xml:space="preserve"> et pourtant la forme de serv</w:t>
      </w:r>
      <w:r w:rsidRPr="00513B04">
        <w:rPr>
          <w:szCs w:val="24"/>
          <w:lang w:eastAsia="fr-FR" w:bidi="fr-FR"/>
        </w:rPr>
        <w:t>i</w:t>
      </w:r>
      <w:r w:rsidRPr="00513B04">
        <w:rPr>
          <w:szCs w:val="24"/>
          <w:lang w:eastAsia="fr-FR" w:bidi="fr-FR"/>
        </w:rPr>
        <w:t>teur n</w:t>
      </w:r>
      <w:r>
        <w:rPr>
          <w:szCs w:val="24"/>
          <w:lang w:eastAsia="fr-FR" w:bidi="fr-FR"/>
        </w:rPr>
        <w:t>’</w:t>
      </w:r>
      <w:r w:rsidRPr="00513B04">
        <w:rPr>
          <w:szCs w:val="24"/>
          <w:lang w:eastAsia="fr-FR" w:bidi="fr-FR"/>
        </w:rPr>
        <w:t>était pas une tromperie, car, si c</w:t>
      </w:r>
      <w:r>
        <w:rPr>
          <w:szCs w:val="24"/>
          <w:lang w:eastAsia="fr-FR" w:bidi="fr-FR"/>
        </w:rPr>
        <w:t>’</w:t>
      </w:r>
      <w:r w:rsidRPr="00513B04">
        <w:rPr>
          <w:szCs w:val="24"/>
          <w:lang w:eastAsia="fr-FR" w:bidi="fr-FR"/>
        </w:rPr>
        <w:t xml:space="preserve">en était une, cet </w:t>
      </w:r>
      <w:r>
        <w:rPr>
          <w:szCs w:val="24"/>
          <w:lang w:eastAsia="fr-FR" w:bidi="fr-FR"/>
        </w:rPr>
        <w:t xml:space="preserve">instant ne serait pas l’instant mais </w:t>
      </w:r>
      <w:r w:rsidRPr="00513B04">
        <w:rPr>
          <w:szCs w:val="24"/>
          <w:lang w:eastAsia="fr-FR" w:bidi="fr-FR"/>
        </w:rPr>
        <w:t>une contingence, une apparence qui, en tant qu</w:t>
      </w:r>
      <w:r>
        <w:rPr>
          <w:szCs w:val="24"/>
          <w:lang w:eastAsia="fr-FR" w:bidi="fr-FR"/>
        </w:rPr>
        <w:t>’</w:t>
      </w:r>
      <w:r w:rsidRPr="00513B04">
        <w:rPr>
          <w:szCs w:val="24"/>
          <w:lang w:eastAsia="fr-FR" w:bidi="fr-FR"/>
        </w:rPr>
        <w:t>occasion, disparaît absolument vis-à-vis de l</w:t>
      </w:r>
      <w:r>
        <w:rPr>
          <w:szCs w:val="24"/>
          <w:lang w:eastAsia="fr-FR" w:bidi="fr-FR"/>
        </w:rPr>
        <w:t>’</w:t>
      </w:r>
      <w:r w:rsidRPr="00513B04">
        <w:rPr>
          <w:szCs w:val="24"/>
          <w:lang w:eastAsia="fr-FR" w:bidi="fr-FR"/>
        </w:rPr>
        <w:t>éternité. Et si le di</w:t>
      </w:r>
      <w:r w:rsidRPr="00513B04">
        <w:rPr>
          <w:szCs w:val="24"/>
          <w:lang w:eastAsia="fr-FR" w:bidi="fr-FR"/>
        </w:rPr>
        <w:t>s</w:t>
      </w:r>
      <w:r w:rsidRPr="00513B04">
        <w:rPr>
          <w:szCs w:val="24"/>
          <w:lang w:eastAsia="fr-FR" w:bidi="fr-FR"/>
        </w:rPr>
        <w:t>ciple pouvait, par lui-même, se le représenter, alors ne serait-il pas lui-même en po</w:t>
      </w:r>
      <w:r w:rsidRPr="00513B04">
        <w:rPr>
          <w:szCs w:val="24"/>
          <w:lang w:eastAsia="fr-FR" w:bidi="fr-FR"/>
        </w:rPr>
        <w:t>s</w:t>
      </w:r>
      <w:r w:rsidRPr="00513B04">
        <w:rPr>
          <w:szCs w:val="24"/>
          <w:lang w:eastAsia="fr-FR" w:bidi="fr-FR"/>
        </w:rPr>
        <w:t>session de la condition, il n</w:t>
      </w:r>
      <w:r>
        <w:rPr>
          <w:szCs w:val="24"/>
          <w:lang w:eastAsia="fr-FR" w:bidi="fr-FR"/>
        </w:rPr>
        <w:t>’</w:t>
      </w:r>
      <w:r w:rsidRPr="00513B04">
        <w:rPr>
          <w:szCs w:val="24"/>
          <w:lang w:eastAsia="fr-FR" w:bidi="fr-FR"/>
        </w:rPr>
        <w:t>aurait alors qu</w:t>
      </w:r>
      <w:r>
        <w:rPr>
          <w:szCs w:val="24"/>
          <w:lang w:eastAsia="fr-FR" w:bidi="fr-FR"/>
        </w:rPr>
        <w:t>’</w:t>
      </w:r>
      <w:r w:rsidRPr="00513B04">
        <w:rPr>
          <w:szCs w:val="24"/>
          <w:lang w:eastAsia="fr-FR" w:bidi="fr-FR"/>
        </w:rPr>
        <w:t>à se rappeler, à se repr</w:t>
      </w:r>
      <w:r w:rsidRPr="00513B04">
        <w:rPr>
          <w:szCs w:val="24"/>
          <w:lang w:eastAsia="fr-FR" w:bidi="fr-FR"/>
        </w:rPr>
        <w:t>é</w:t>
      </w:r>
      <w:r w:rsidRPr="00513B04">
        <w:rPr>
          <w:szCs w:val="24"/>
          <w:lang w:eastAsia="fr-FR" w:bidi="fr-FR"/>
        </w:rPr>
        <w:t>senter le dieu tel qu</w:t>
      </w:r>
      <w:r>
        <w:rPr>
          <w:szCs w:val="24"/>
          <w:lang w:eastAsia="fr-FR" w:bidi="fr-FR"/>
        </w:rPr>
        <w:t>’</w:t>
      </w:r>
      <w:r w:rsidRPr="00513B04">
        <w:rPr>
          <w:szCs w:val="24"/>
          <w:lang w:eastAsia="fr-FR" w:bidi="fr-FR"/>
        </w:rPr>
        <w:t>il le pouvait bien, même s</w:t>
      </w:r>
      <w:r>
        <w:rPr>
          <w:szCs w:val="24"/>
          <w:lang w:eastAsia="fr-FR" w:bidi="fr-FR"/>
        </w:rPr>
        <w:t>’</w:t>
      </w:r>
      <w:r w:rsidRPr="00513B04">
        <w:rPr>
          <w:szCs w:val="24"/>
          <w:lang w:eastAsia="fr-FR" w:bidi="fr-FR"/>
        </w:rPr>
        <w:t>il ne le savait pas. Mais s</w:t>
      </w:r>
      <w:r>
        <w:rPr>
          <w:szCs w:val="24"/>
          <w:lang w:eastAsia="fr-FR" w:bidi="fr-FR"/>
        </w:rPr>
        <w:t>’</w:t>
      </w:r>
      <w:r w:rsidRPr="00513B04">
        <w:rPr>
          <w:szCs w:val="24"/>
          <w:lang w:eastAsia="fr-FR" w:bidi="fr-FR"/>
        </w:rPr>
        <w:t xml:space="preserve">il en est ainsi, alors au même instant ce rappel disparaît comme un atome dans la possibilité éternelle qui était dans son </w:t>
      </w:r>
      <w:r w:rsidRPr="00513B04">
        <w:rPr>
          <w:lang w:eastAsia="fr-FR" w:bidi="fr-FR"/>
        </w:rPr>
        <w:t xml:space="preserve">[114] </w:t>
      </w:r>
      <w:r w:rsidRPr="00513B04">
        <w:rPr>
          <w:szCs w:val="24"/>
          <w:lang w:eastAsia="fr-FR" w:bidi="fr-FR"/>
        </w:rPr>
        <w:t>âme, qui devient maintenant réelle, mais qui, de nouveau, en tant que réalité, s</w:t>
      </w:r>
      <w:r>
        <w:rPr>
          <w:szCs w:val="24"/>
          <w:lang w:eastAsia="fr-FR" w:bidi="fr-FR"/>
        </w:rPr>
        <w:t>’</w:t>
      </w:r>
      <w:r w:rsidRPr="00513B04">
        <w:rPr>
          <w:szCs w:val="24"/>
          <w:lang w:eastAsia="fr-FR" w:bidi="fr-FR"/>
        </w:rPr>
        <w:t>est éternellement pr</w:t>
      </w:r>
      <w:r w:rsidRPr="00513B04">
        <w:rPr>
          <w:szCs w:val="24"/>
          <w:lang w:eastAsia="fr-FR" w:bidi="fr-FR"/>
        </w:rPr>
        <w:t>é</w:t>
      </w:r>
      <w:r w:rsidRPr="00513B04">
        <w:rPr>
          <w:szCs w:val="24"/>
          <w:lang w:eastAsia="fr-FR" w:bidi="fr-FR"/>
        </w:rPr>
        <w:t>supposée elle- même.</w:t>
      </w:r>
    </w:p>
    <w:p w:rsidR="00EC7671" w:rsidRPr="00513B04" w:rsidRDefault="00EC7671" w:rsidP="00EC7671">
      <w:pPr>
        <w:spacing w:before="120" w:after="120"/>
        <w:jc w:val="both"/>
      </w:pPr>
      <w:r w:rsidRPr="00513B04">
        <w:rPr>
          <w:szCs w:val="24"/>
          <w:lang w:eastAsia="fr-FR" w:bidi="fr-FR"/>
        </w:rPr>
        <w:t>Comment, alors, l</w:t>
      </w:r>
      <w:r>
        <w:rPr>
          <w:szCs w:val="24"/>
          <w:lang w:eastAsia="fr-FR" w:bidi="fr-FR"/>
        </w:rPr>
        <w:t>’</w:t>
      </w:r>
      <w:r w:rsidRPr="00513B04">
        <w:rPr>
          <w:szCs w:val="24"/>
          <w:lang w:eastAsia="fr-FR" w:bidi="fr-FR"/>
        </w:rPr>
        <w:t>élève devient-il croyant ou disciple</w:t>
      </w:r>
      <w:r w:rsidRPr="00046A86">
        <w:rPr>
          <w:szCs w:val="24"/>
          <w:lang w:eastAsia="fr-FR" w:bidi="fr-FR"/>
        </w:rPr>
        <w:t> ?</w:t>
      </w:r>
      <w:r w:rsidRPr="00513B04">
        <w:rPr>
          <w:szCs w:val="24"/>
          <w:lang w:eastAsia="fr-FR" w:bidi="fr-FR"/>
        </w:rPr>
        <w:t xml:space="preserve"> Quand l</w:t>
      </w:r>
      <w:r>
        <w:rPr>
          <w:szCs w:val="24"/>
          <w:lang w:eastAsia="fr-FR" w:bidi="fr-FR"/>
        </w:rPr>
        <w:t>’</w:t>
      </w:r>
      <w:r w:rsidRPr="00513B04">
        <w:rPr>
          <w:szCs w:val="24"/>
          <w:lang w:eastAsia="fr-FR" w:bidi="fr-FR"/>
        </w:rPr>
        <w:t>intelligence est congédiée et qu</w:t>
      </w:r>
      <w:r>
        <w:rPr>
          <w:szCs w:val="24"/>
          <w:lang w:eastAsia="fr-FR" w:bidi="fr-FR"/>
        </w:rPr>
        <w:t>’</w:t>
      </w:r>
      <w:r w:rsidRPr="00513B04">
        <w:rPr>
          <w:szCs w:val="24"/>
          <w:lang w:eastAsia="fr-FR" w:bidi="fr-FR"/>
        </w:rPr>
        <w:t>il reçoit la condition. Quand la r</w:t>
      </w:r>
      <w:r w:rsidRPr="00513B04">
        <w:rPr>
          <w:szCs w:val="24"/>
          <w:lang w:eastAsia="fr-FR" w:bidi="fr-FR"/>
        </w:rPr>
        <w:t>e</w:t>
      </w:r>
      <w:r w:rsidRPr="00513B04">
        <w:rPr>
          <w:szCs w:val="24"/>
          <w:lang w:eastAsia="fr-FR" w:bidi="fr-FR"/>
        </w:rPr>
        <w:t>çoit-il</w:t>
      </w:r>
      <w:r w:rsidRPr="00046A86">
        <w:rPr>
          <w:szCs w:val="24"/>
          <w:lang w:eastAsia="fr-FR" w:bidi="fr-FR"/>
        </w:rPr>
        <w:t> ?</w:t>
      </w:r>
      <w:r w:rsidRPr="00513B04">
        <w:rPr>
          <w:szCs w:val="24"/>
          <w:lang w:eastAsia="fr-FR" w:bidi="fr-FR"/>
        </w:rPr>
        <w:t xml:space="preserve"> Dans</w:t>
      </w:r>
      <w:r>
        <w:rPr>
          <w:szCs w:val="24"/>
          <w:lang w:eastAsia="fr-FR" w:bidi="fr-FR"/>
        </w:rPr>
        <w:t xml:space="preserve"> l’</w:t>
      </w:r>
      <w:r w:rsidRPr="00046A86">
        <w:rPr>
          <w:i/>
          <w:iCs/>
        </w:rPr>
        <w:t>Instant</w:t>
      </w:r>
      <w:r w:rsidRPr="00046A86">
        <w:rPr>
          <w:iCs/>
        </w:rPr>
        <w:t>.</w:t>
      </w:r>
      <w:r w:rsidRPr="00513B04">
        <w:rPr>
          <w:szCs w:val="24"/>
          <w:lang w:eastAsia="fr-FR" w:bidi="fr-FR"/>
        </w:rPr>
        <w:t xml:space="preserve"> Qu</w:t>
      </w:r>
      <w:r>
        <w:rPr>
          <w:szCs w:val="24"/>
          <w:lang w:eastAsia="fr-FR" w:bidi="fr-FR"/>
        </w:rPr>
        <w:t>’</w:t>
      </w:r>
      <w:r w:rsidRPr="00513B04">
        <w:rPr>
          <w:szCs w:val="24"/>
          <w:lang w:eastAsia="fr-FR" w:bidi="fr-FR"/>
        </w:rPr>
        <w:t>est-ce qui conditionne cette condition</w:t>
      </w:r>
      <w:r w:rsidRPr="00046A86">
        <w:rPr>
          <w:szCs w:val="24"/>
          <w:lang w:eastAsia="fr-FR" w:bidi="fr-FR"/>
        </w:rPr>
        <w:t> ?</w:t>
      </w:r>
      <w:r w:rsidRPr="00513B04">
        <w:rPr>
          <w:szCs w:val="24"/>
          <w:lang w:eastAsia="fr-FR" w:bidi="fr-FR"/>
        </w:rPr>
        <w:t xml:space="preserve"> Qu</w:t>
      </w:r>
      <w:r>
        <w:rPr>
          <w:szCs w:val="24"/>
          <w:lang w:eastAsia="fr-FR" w:bidi="fr-FR"/>
        </w:rPr>
        <w:t>’</w:t>
      </w:r>
      <w:r w:rsidRPr="00513B04">
        <w:rPr>
          <w:szCs w:val="24"/>
          <w:lang w:eastAsia="fr-FR" w:bidi="fr-FR"/>
        </w:rPr>
        <w:t>il comprenne</w:t>
      </w:r>
      <w:r>
        <w:rPr>
          <w:szCs w:val="24"/>
          <w:lang w:eastAsia="fr-FR" w:bidi="fr-FR"/>
        </w:rPr>
        <w:t xml:space="preserve"> l’</w:t>
      </w:r>
      <w:r w:rsidRPr="00046A86">
        <w:rPr>
          <w:i/>
          <w:iCs/>
        </w:rPr>
        <w:t>Éternel</w:t>
      </w:r>
      <w:r w:rsidRPr="00046A86">
        <w:rPr>
          <w:iCs/>
        </w:rPr>
        <w:t>.</w:t>
      </w:r>
      <w:r w:rsidRPr="00046A86">
        <w:rPr>
          <w:i/>
          <w:iCs/>
        </w:rPr>
        <w:t xml:space="preserve"> </w:t>
      </w:r>
      <w:r w:rsidRPr="00513B04">
        <w:rPr>
          <w:szCs w:val="24"/>
          <w:lang w:eastAsia="fr-FR" w:bidi="fr-FR"/>
        </w:rPr>
        <w:t>Mais une telle condition ne doit-elle pas être une condition éternelle</w:t>
      </w:r>
      <w:r w:rsidRPr="00046A86">
        <w:rPr>
          <w:szCs w:val="24"/>
          <w:lang w:eastAsia="fr-FR" w:bidi="fr-FR"/>
        </w:rPr>
        <w:t> ?</w:t>
      </w:r>
      <w:r>
        <w:rPr>
          <w:szCs w:val="24"/>
          <w:lang w:eastAsia="fr-FR" w:bidi="fr-FR"/>
        </w:rPr>
        <w:t xml:space="preserve"> –</w:t>
      </w:r>
      <w:r w:rsidRPr="00513B04">
        <w:rPr>
          <w:szCs w:val="24"/>
          <w:lang w:eastAsia="fr-FR" w:bidi="fr-FR"/>
        </w:rPr>
        <w:t xml:space="preserve"> Ainsi il reçoit dans l</w:t>
      </w:r>
      <w:r>
        <w:rPr>
          <w:szCs w:val="24"/>
          <w:lang w:eastAsia="fr-FR" w:bidi="fr-FR"/>
        </w:rPr>
        <w:t>’</w:t>
      </w:r>
      <w:r w:rsidRPr="00513B04">
        <w:rPr>
          <w:szCs w:val="24"/>
          <w:lang w:eastAsia="fr-FR" w:bidi="fr-FR"/>
        </w:rPr>
        <w:t>instant la cond</w:t>
      </w:r>
      <w:r w:rsidRPr="00513B04">
        <w:rPr>
          <w:szCs w:val="24"/>
          <w:lang w:eastAsia="fr-FR" w:bidi="fr-FR"/>
        </w:rPr>
        <w:t>i</w:t>
      </w:r>
      <w:r w:rsidRPr="00513B04">
        <w:rPr>
          <w:szCs w:val="24"/>
          <w:lang w:eastAsia="fr-FR" w:bidi="fr-FR"/>
        </w:rPr>
        <w:t>tion éternelle, et il sait qu</w:t>
      </w:r>
      <w:r>
        <w:rPr>
          <w:szCs w:val="24"/>
          <w:lang w:eastAsia="fr-FR" w:bidi="fr-FR"/>
        </w:rPr>
        <w:t>’</w:t>
      </w:r>
      <w:r w:rsidRPr="00513B04">
        <w:rPr>
          <w:szCs w:val="24"/>
          <w:lang w:eastAsia="fr-FR" w:bidi="fr-FR"/>
        </w:rPr>
        <w:t>il l</w:t>
      </w:r>
      <w:r>
        <w:rPr>
          <w:szCs w:val="24"/>
          <w:lang w:eastAsia="fr-FR" w:bidi="fr-FR"/>
        </w:rPr>
        <w:t>’</w:t>
      </w:r>
      <w:r w:rsidRPr="00513B04">
        <w:rPr>
          <w:szCs w:val="24"/>
          <w:lang w:eastAsia="fr-FR" w:bidi="fr-FR"/>
        </w:rPr>
        <w:t>a reçue dans l</w:t>
      </w:r>
      <w:r>
        <w:rPr>
          <w:szCs w:val="24"/>
          <w:lang w:eastAsia="fr-FR" w:bidi="fr-FR"/>
        </w:rPr>
        <w:t>’</w:t>
      </w:r>
      <w:r w:rsidRPr="00513B04">
        <w:rPr>
          <w:szCs w:val="24"/>
          <w:lang w:eastAsia="fr-FR" w:bidi="fr-FR"/>
        </w:rPr>
        <w:t>instant, car autrement, il ne fait que se rappeler qu</w:t>
      </w:r>
      <w:r>
        <w:rPr>
          <w:szCs w:val="24"/>
          <w:lang w:eastAsia="fr-FR" w:bidi="fr-FR"/>
        </w:rPr>
        <w:t>’</w:t>
      </w:r>
      <w:r w:rsidRPr="00513B04">
        <w:rPr>
          <w:szCs w:val="24"/>
          <w:lang w:eastAsia="fr-FR" w:bidi="fr-FR"/>
        </w:rPr>
        <w:t>il l</w:t>
      </w:r>
      <w:r>
        <w:rPr>
          <w:szCs w:val="24"/>
          <w:lang w:eastAsia="fr-FR" w:bidi="fr-FR"/>
        </w:rPr>
        <w:t>’</w:t>
      </w:r>
      <w:r w:rsidRPr="00513B04">
        <w:rPr>
          <w:szCs w:val="24"/>
          <w:lang w:eastAsia="fr-FR" w:bidi="fr-FR"/>
        </w:rPr>
        <w:t>avait de toute éternité. Dans l</w:t>
      </w:r>
      <w:r>
        <w:rPr>
          <w:szCs w:val="24"/>
          <w:lang w:eastAsia="fr-FR" w:bidi="fr-FR"/>
        </w:rPr>
        <w:t>’</w:t>
      </w:r>
      <w:r w:rsidRPr="00513B04">
        <w:rPr>
          <w:szCs w:val="24"/>
          <w:lang w:eastAsia="fr-FR" w:bidi="fr-FR"/>
        </w:rPr>
        <w:t>instant, il reçoit la condition, et il la reçoit de ce maître lui-même. Tous les b</w:t>
      </w:r>
      <w:r w:rsidRPr="00513B04">
        <w:rPr>
          <w:szCs w:val="24"/>
          <w:lang w:eastAsia="fr-FR" w:bidi="fr-FR"/>
        </w:rPr>
        <w:t>o</w:t>
      </w:r>
      <w:r w:rsidRPr="00513B04">
        <w:rPr>
          <w:szCs w:val="24"/>
          <w:lang w:eastAsia="fr-FR" w:bidi="fr-FR"/>
        </w:rPr>
        <w:t>niments et parades de foire d</w:t>
      </w:r>
      <w:r>
        <w:rPr>
          <w:szCs w:val="24"/>
          <w:lang w:eastAsia="fr-FR" w:bidi="fr-FR"/>
        </w:rPr>
        <w:t>’</w:t>
      </w:r>
      <w:r w:rsidRPr="00513B04">
        <w:rPr>
          <w:szCs w:val="24"/>
          <w:lang w:eastAsia="fr-FR" w:bidi="fr-FR"/>
        </w:rPr>
        <w:t>après quoi, bien que n</w:t>
      </w:r>
      <w:r>
        <w:rPr>
          <w:szCs w:val="24"/>
          <w:lang w:eastAsia="fr-FR" w:bidi="fr-FR"/>
        </w:rPr>
        <w:t>’</w:t>
      </w:r>
      <w:r w:rsidRPr="00513B04">
        <w:rPr>
          <w:szCs w:val="24"/>
          <w:lang w:eastAsia="fr-FR" w:bidi="fr-FR"/>
        </w:rPr>
        <w:t>ayant pas reçu la condition du maître, il n</w:t>
      </w:r>
      <w:r>
        <w:rPr>
          <w:szCs w:val="24"/>
          <w:lang w:eastAsia="fr-FR" w:bidi="fr-FR"/>
        </w:rPr>
        <w:t>’</w:t>
      </w:r>
      <w:r w:rsidRPr="00513B04">
        <w:rPr>
          <w:szCs w:val="24"/>
          <w:lang w:eastAsia="fr-FR" w:bidi="fr-FR"/>
        </w:rPr>
        <w:t>en était pas moins assez m</w:t>
      </w:r>
      <w:r w:rsidRPr="00513B04">
        <w:rPr>
          <w:szCs w:val="24"/>
          <w:lang w:eastAsia="fr-FR" w:bidi="fr-FR"/>
        </w:rPr>
        <w:t>a</w:t>
      </w:r>
      <w:r w:rsidRPr="00513B04">
        <w:rPr>
          <w:szCs w:val="24"/>
          <w:lang w:eastAsia="fr-FR" w:bidi="fr-FR"/>
        </w:rPr>
        <w:t>lin pour découvrir l</w:t>
      </w:r>
      <w:r>
        <w:rPr>
          <w:szCs w:val="24"/>
          <w:lang w:eastAsia="fr-FR" w:bidi="fr-FR"/>
        </w:rPr>
        <w:t>’</w:t>
      </w:r>
      <w:r w:rsidRPr="00513B04">
        <w:rPr>
          <w:szCs w:val="24"/>
          <w:lang w:eastAsia="fr-FR" w:bidi="fr-FR"/>
        </w:rPr>
        <w:t>incognito du dieu, qu</w:t>
      </w:r>
      <w:r>
        <w:rPr>
          <w:szCs w:val="24"/>
          <w:lang w:eastAsia="fr-FR" w:bidi="fr-FR"/>
        </w:rPr>
        <w:t>’</w:t>
      </w:r>
      <w:r w:rsidRPr="00513B04">
        <w:rPr>
          <w:szCs w:val="24"/>
          <w:lang w:eastAsia="fr-FR" w:bidi="fr-FR"/>
        </w:rPr>
        <w:t>il pouvait le remarquer par lui-même, car il se sentait si drôle chaque fois qu</w:t>
      </w:r>
      <w:r>
        <w:rPr>
          <w:szCs w:val="24"/>
          <w:lang w:eastAsia="fr-FR" w:bidi="fr-FR"/>
        </w:rPr>
        <w:t>’</w:t>
      </w:r>
      <w:r w:rsidRPr="00513B04">
        <w:rPr>
          <w:szCs w:val="24"/>
          <w:lang w:eastAsia="fr-FR" w:bidi="fr-FR"/>
        </w:rPr>
        <w:t>il voyait ce maître, qu</w:t>
      </w:r>
      <w:r>
        <w:rPr>
          <w:szCs w:val="24"/>
          <w:lang w:eastAsia="fr-FR" w:bidi="fr-FR"/>
        </w:rPr>
        <w:t>’</w:t>
      </w:r>
      <w:r w:rsidRPr="00513B04">
        <w:rPr>
          <w:szCs w:val="24"/>
          <w:lang w:eastAsia="fr-FR" w:bidi="fr-FR"/>
        </w:rPr>
        <w:t>il y avait que</w:t>
      </w:r>
      <w:r w:rsidRPr="00513B04">
        <w:rPr>
          <w:szCs w:val="24"/>
          <w:lang w:eastAsia="fr-FR" w:bidi="fr-FR"/>
        </w:rPr>
        <w:t>l</w:t>
      </w:r>
      <w:r w:rsidRPr="00513B04">
        <w:rPr>
          <w:szCs w:val="24"/>
          <w:lang w:eastAsia="fr-FR" w:bidi="fr-FR"/>
        </w:rPr>
        <w:t>que chose dans sa voix, dans s</w:t>
      </w:r>
      <w:r>
        <w:rPr>
          <w:szCs w:val="24"/>
          <w:lang w:eastAsia="fr-FR" w:bidi="fr-FR"/>
        </w:rPr>
        <w:t>a contenance, etc., etc. –</w:t>
      </w:r>
      <w:r w:rsidRPr="00513B04">
        <w:rPr>
          <w:szCs w:val="24"/>
          <w:lang w:eastAsia="fr-FR" w:bidi="fr-FR"/>
        </w:rPr>
        <w:t xml:space="preserve"> tout cela n</w:t>
      </w:r>
      <w:r>
        <w:rPr>
          <w:szCs w:val="24"/>
          <w:lang w:eastAsia="fr-FR" w:bidi="fr-FR"/>
        </w:rPr>
        <w:t>’</w:t>
      </w:r>
      <w:r w:rsidRPr="00513B04">
        <w:rPr>
          <w:szCs w:val="24"/>
          <w:lang w:eastAsia="fr-FR" w:bidi="fr-FR"/>
        </w:rPr>
        <w:t>est que contes de bonnes femmes par quoi, loin de devenir disciple, on ne fait que se moquer du dieu</w:t>
      </w:r>
      <w:r>
        <w:rPr>
          <w:szCs w:val="24"/>
          <w:lang w:eastAsia="fr-FR" w:bidi="fr-FR"/>
        </w:rPr>
        <w:t> </w:t>
      </w:r>
      <w:r>
        <w:rPr>
          <w:rStyle w:val="Appelnotedebasdep"/>
          <w:szCs w:val="24"/>
          <w:lang w:eastAsia="fr-FR" w:bidi="fr-FR"/>
        </w:rPr>
        <w:footnoteReference w:id="87"/>
      </w:r>
      <w:r w:rsidRPr="00513B04">
        <w:rPr>
          <w:szCs w:val="24"/>
          <w:lang w:eastAsia="fr-FR" w:bidi="fr-FR"/>
        </w:rPr>
        <w:t>. Cette forme n</w:t>
      </w:r>
      <w:r>
        <w:rPr>
          <w:szCs w:val="24"/>
          <w:lang w:eastAsia="fr-FR" w:bidi="fr-FR"/>
        </w:rPr>
        <w:t>’</w:t>
      </w:r>
      <w:r w:rsidRPr="00513B04">
        <w:rPr>
          <w:szCs w:val="24"/>
          <w:lang w:eastAsia="fr-FR" w:bidi="fr-FR"/>
        </w:rPr>
        <w:t>était pas un incognito, et quand le dieu, par sa décision toute-puissante, qui est comme son amour, veut être semblable à l</w:t>
      </w:r>
      <w:r>
        <w:rPr>
          <w:szCs w:val="24"/>
          <w:lang w:eastAsia="fr-FR" w:bidi="fr-FR"/>
        </w:rPr>
        <w:t>’</w:t>
      </w:r>
      <w:r w:rsidRPr="00513B04">
        <w:rPr>
          <w:szCs w:val="24"/>
          <w:lang w:eastAsia="fr-FR" w:bidi="fr-FR"/>
        </w:rPr>
        <w:t>homme le plus humble, il n</w:t>
      </w:r>
      <w:r>
        <w:rPr>
          <w:szCs w:val="24"/>
          <w:lang w:eastAsia="fr-FR" w:bidi="fr-FR"/>
        </w:rPr>
        <w:t>’</w:t>
      </w:r>
      <w:r w:rsidRPr="00513B04">
        <w:rPr>
          <w:szCs w:val="24"/>
          <w:lang w:eastAsia="fr-FR" w:bidi="fr-FR"/>
        </w:rPr>
        <w:t>y a pas de cabaretier ni de phil</w:t>
      </w:r>
      <w:r w:rsidRPr="00513B04">
        <w:rPr>
          <w:szCs w:val="24"/>
          <w:lang w:eastAsia="fr-FR" w:bidi="fr-FR"/>
        </w:rPr>
        <w:t>o</w:t>
      </w:r>
      <w:r w:rsidRPr="00513B04">
        <w:rPr>
          <w:szCs w:val="24"/>
          <w:lang w:eastAsia="fr-FR" w:bidi="fr-FR"/>
        </w:rPr>
        <w:t>sophe en chaire qui puisse se flatter d</w:t>
      </w:r>
      <w:r>
        <w:rPr>
          <w:szCs w:val="24"/>
          <w:lang w:eastAsia="fr-FR" w:bidi="fr-FR"/>
        </w:rPr>
        <w:t>’</w:t>
      </w:r>
      <w:r w:rsidRPr="00513B04">
        <w:rPr>
          <w:szCs w:val="24"/>
          <w:lang w:eastAsia="fr-FR" w:bidi="fr-FR"/>
        </w:rPr>
        <w:t>être un gaillard assez [115] malin pour remarquer quelque chose, si le dieu ne donne pas lui-même la condition. Et quand le dieu, sous la forme de serv</w:t>
      </w:r>
      <w:r w:rsidRPr="00513B04">
        <w:rPr>
          <w:szCs w:val="24"/>
          <w:lang w:eastAsia="fr-FR" w:bidi="fr-FR"/>
        </w:rPr>
        <w:t>i</w:t>
      </w:r>
      <w:r w:rsidRPr="00513B04">
        <w:rPr>
          <w:szCs w:val="24"/>
          <w:lang w:eastAsia="fr-FR" w:bidi="fr-FR"/>
        </w:rPr>
        <w:t>teur, étend sa main toute-puissante, alors, que le badaud ébahi n</w:t>
      </w:r>
      <w:r>
        <w:rPr>
          <w:szCs w:val="24"/>
          <w:lang w:eastAsia="fr-FR" w:bidi="fr-FR"/>
        </w:rPr>
        <w:t>’</w:t>
      </w:r>
      <w:r w:rsidRPr="00513B04">
        <w:rPr>
          <w:szCs w:val="24"/>
          <w:lang w:eastAsia="fr-FR" w:bidi="fr-FR"/>
        </w:rPr>
        <w:t>aille pas s</w:t>
      </w:r>
      <w:r>
        <w:rPr>
          <w:szCs w:val="24"/>
          <w:lang w:eastAsia="fr-FR" w:bidi="fr-FR"/>
        </w:rPr>
        <w:t>’</w:t>
      </w:r>
      <w:r w:rsidRPr="00513B04">
        <w:rPr>
          <w:szCs w:val="24"/>
          <w:lang w:eastAsia="fr-FR" w:bidi="fr-FR"/>
        </w:rPr>
        <w:t>imaginer qu</w:t>
      </w:r>
      <w:r>
        <w:rPr>
          <w:szCs w:val="24"/>
          <w:lang w:eastAsia="fr-FR" w:bidi="fr-FR"/>
        </w:rPr>
        <w:t>’</w:t>
      </w:r>
      <w:r w:rsidRPr="00513B04">
        <w:rPr>
          <w:szCs w:val="24"/>
          <w:lang w:eastAsia="fr-FR" w:bidi="fr-FR"/>
        </w:rPr>
        <w:t>il est le disciple parce qu</w:t>
      </w:r>
      <w:r>
        <w:rPr>
          <w:szCs w:val="24"/>
          <w:lang w:eastAsia="fr-FR" w:bidi="fr-FR"/>
        </w:rPr>
        <w:t>’</w:t>
      </w:r>
      <w:r w:rsidRPr="00513B04">
        <w:rPr>
          <w:szCs w:val="24"/>
          <w:lang w:eastAsia="fr-FR" w:bidi="fr-FR"/>
        </w:rPr>
        <w:t>il s</w:t>
      </w:r>
      <w:r>
        <w:rPr>
          <w:szCs w:val="24"/>
          <w:lang w:eastAsia="fr-FR" w:bidi="fr-FR"/>
        </w:rPr>
        <w:t>’</w:t>
      </w:r>
      <w:r w:rsidRPr="00513B04">
        <w:rPr>
          <w:szCs w:val="24"/>
          <w:lang w:eastAsia="fr-FR" w:bidi="fr-FR"/>
        </w:rPr>
        <w:t>émerveille et peut ra</w:t>
      </w:r>
      <w:r w:rsidRPr="00513B04">
        <w:rPr>
          <w:szCs w:val="24"/>
          <w:lang w:eastAsia="fr-FR" w:bidi="fr-FR"/>
        </w:rPr>
        <w:t>s</w:t>
      </w:r>
      <w:r w:rsidRPr="00513B04">
        <w:rPr>
          <w:szCs w:val="24"/>
          <w:lang w:eastAsia="fr-FR" w:bidi="fr-FR"/>
        </w:rPr>
        <w:t>sembler autour de lui d</w:t>
      </w:r>
      <w:r>
        <w:rPr>
          <w:szCs w:val="24"/>
          <w:lang w:eastAsia="fr-FR" w:bidi="fr-FR"/>
        </w:rPr>
        <w:t>’</w:t>
      </w:r>
      <w:r w:rsidRPr="00513B04">
        <w:rPr>
          <w:szCs w:val="24"/>
          <w:lang w:eastAsia="fr-FR" w:bidi="fr-FR"/>
        </w:rPr>
        <w:t>autres gens qui s</w:t>
      </w:r>
      <w:r>
        <w:rPr>
          <w:szCs w:val="24"/>
          <w:lang w:eastAsia="fr-FR" w:bidi="fr-FR"/>
        </w:rPr>
        <w:t>’</w:t>
      </w:r>
      <w:r w:rsidRPr="00513B04">
        <w:rPr>
          <w:szCs w:val="24"/>
          <w:lang w:eastAsia="fr-FR" w:bidi="fr-FR"/>
        </w:rPr>
        <w:t>étonneront à leur tour de ses dires. Si le dieu ne donne pas lui-même la condition, alors c</w:t>
      </w:r>
      <w:r>
        <w:rPr>
          <w:szCs w:val="24"/>
          <w:lang w:eastAsia="fr-FR" w:bidi="fr-FR"/>
        </w:rPr>
        <w:t>’</w:t>
      </w:r>
      <w:r w:rsidRPr="00513B04">
        <w:rPr>
          <w:szCs w:val="24"/>
          <w:lang w:eastAsia="fr-FR" w:bidi="fr-FR"/>
        </w:rPr>
        <w:t>est que l</w:t>
      </w:r>
      <w:r>
        <w:rPr>
          <w:szCs w:val="24"/>
          <w:lang w:eastAsia="fr-FR" w:bidi="fr-FR"/>
        </w:rPr>
        <w:t>’</w:t>
      </w:r>
      <w:r w:rsidRPr="00513B04">
        <w:rPr>
          <w:szCs w:val="24"/>
          <w:lang w:eastAsia="fr-FR" w:bidi="fr-FR"/>
        </w:rPr>
        <w:t>apprenti-disciple savait déjà dès le début ce qu</w:t>
      </w:r>
      <w:r>
        <w:rPr>
          <w:szCs w:val="24"/>
          <w:lang w:eastAsia="fr-FR" w:bidi="fr-FR"/>
        </w:rPr>
        <w:t>’</w:t>
      </w:r>
      <w:r w:rsidRPr="00513B04">
        <w:rPr>
          <w:szCs w:val="24"/>
          <w:lang w:eastAsia="fr-FR" w:bidi="fr-FR"/>
        </w:rPr>
        <w:t>il en est du dieu, même s</w:t>
      </w:r>
      <w:r>
        <w:rPr>
          <w:szCs w:val="24"/>
          <w:lang w:eastAsia="fr-FR" w:bidi="fr-FR"/>
        </w:rPr>
        <w:t>’</w:t>
      </w:r>
      <w:r w:rsidRPr="00513B04">
        <w:rPr>
          <w:szCs w:val="24"/>
          <w:lang w:eastAsia="fr-FR" w:bidi="fr-FR"/>
        </w:rPr>
        <w:t>il ne savait pas qu</w:t>
      </w:r>
      <w:r>
        <w:rPr>
          <w:szCs w:val="24"/>
          <w:lang w:eastAsia="fr-FR" w:bidi="fr-FR"/>
        </w:rPr>
        <w:t>’</w:t>
      </w:r>
      <w:r w:rsidRPr="00513B04">
        <w:rPr>
          <w:szCs w:val="24"/>
          <w:lang w:eastAsia="fr-FR" w:bidi="fr-FR"/>
        </w:rPr>
        <w:t>il le savait</w:t>
      </w:r>
      <w:r w:rsidRPr="00513B04">
        <w:t> ;</w:t>
      </w:r>
      <w:r w:rsidRPr="00513B04">
        <w:rPr>
          <w:szCs w:val="24"/>
          <w:lang w:eastAsia="fr-FR" w:bidi="fr-FR"/>
        </w:rPr>
        <w:t xml:space="preserve"> et toute autre chose n</w:t>
      </w:r>
      <w:r>
        <w:rPr>
          <w:szCs w:val="24"/>
          <w:lang w:eastAsia="fr-FR" w:bidi="fr-FR"/>
        </w:rPr>
        <w:t>’</w:t>
      </w:r>
      <w:r w:rsidRPr="00513B04">
        <w:rPr>
          <w:szCs w:val="24"/>
          <w:lang w:eastAsia="fr-FR" w:bidi="fr-FR"/>
        </w:rPr>
        <w:t>est pas le socratisme mais infiniment en deçà.</w:t>
      </w:r>
    </w:p>
    <w:p w:rsidR="00EC7671" w:rsidRPr="00513B04" w:rsidRDefault="00EC7671" w:rsidP="00EC7671">
      <w:pPr>
        <w:spacing w:before="120" w:after="120"/>
        <w:jc w:val="both"/>
      </w:pPr>
      <w:r w:rsidRPr="00513B04">
        <w:rPr>
          <w:szCs w:val="24"/>
          <w:lang w:eastAsia="fr-FR" w:bidi="fr-FR"/>
        </w:rPr>
        <w:t>Mais, pour le disciple, la forme extérieure du dieu (pas les détails) n</w:t>
      </w:r>
      <w:r>
        <w:rPr>
          <w:szCs w:val="24"/>
          <w:lang w:eastAsia="fr-FR" w:bidi="fr-FR"/>
        </w:rPr>
        <w:t>’</w:t>
      </w:r>
      <w:r w:rsidRPr="00513B04">
        <w:rPr>
          <w:szCs w:val="24"/>
          <w:lang w:eastAsia="fr-FR" w:bidi="fr-FR"/>
        </w:rPr>
        <w:t>est pas indifférente. Elle est ce que le disciple de ses yeux a vu et touché de ses mains</w:t>
      </w:r>
      <w:r w:rsidRPr="00513B04">
        <w:t> ;</w:t>
      </w:r>
      <w:r w:rsidRPr="00513B04">
        <w:rPr>
          <w:szCs w:val="24"/>
          <w:lang w:eastAsia="fr-FR" w:bidi="fr-FR"/>
        </w:rPr>
        <w:t xml:space="preserve"> mais la forme n</w:t>
      </w:r>
      <w:r>
        <w:rPr>
          <w:szCs w:val="24"/>
          <w:lang w:eastAsia="fr-FR" w:bidi="fr-FR"/>
        </w:rPr>
        <w:t>’</w:t>
      </w:r>
      <w:r w:rsidRPr="00513B04">
        <w:rPr>
          <w:szCs w:val="24"/>
          <w:lang w:eastAsia="fr-FR" w:bidi="fr-FR"/>
        </w:rPr>
        <w:t>est pas importante en ce sens qu</w:t>
      </w:r>
      <w:r>
        <w:rPr>
          <w:szCs w:val="24"/>
          <w:lang w:eastAsia="fr-FR" w:bidi="fr-FR"/>
        </w:rPr>
        <w:t>’</w:t>
      </w:r>
      <w:r w:rsidRPr="00513B04">
        <w:rPr>
          <w:szCs w:val="24"/>
          <w:lang w:eastAsia="fr-FR" w:bidi="fr-FR"/>
        </w:rPr>
        <w:t>il cesserait d</w:t>
      </w:r>
      <w:r>
        <w:rPr>
          <w:szCs w:val="24"/>
          <w:lang w:eastAsia="fr-FR" w:bidi="fr-FR"/>
        </w:rPr>
        <w:t>’</w:t>
      </w:r>
      <w:r w:rsidRPr="00513B04">
        <w:rPr>
          <w:szCs w:val="24"/>
          <w:lang w:eastAsia="fr-FR" w:bidi="fr-FR"/>
        </w:rPr>
        <w:t>être croyant s</w:t>
      </w:r>
      <w:r>
        <w:rPr>
          <w:szCs w:val="24"/>
          <w:lang w:eastAsia="fr-FR" w:bidi="fr-FR"/>
        </w:rPr>
        <w:t>’</w:t>
      </w:r>
      <w:r w:rsidRPr="00513B04">
        <w:rPr>
          <w:szCs w:val="24"/>
          <w:lang w:eastAsia="fr-FR" w:bidi="fr-FR"/>
        </w:rPr>
        <w:t>il lui arrivait un jour de voir le maître dans la rue sans le reconnaître aussitôt, ou même de faire un bout de chemin à son côté sans s</w:t>
      </w:r>
      <w:r>
        <w:rPr>
          <w:szCs w:val="24"/>
          <w:lang w:eastAsia="fr-FR" w:bidi="fr-FR"/>
        </w:rPr>
        <w:t>’</w:t>
      </w:r>
      <w:r w:rsidRPr="00513B04">
        <w:rPr>
          <w:szCs w:val="24"/>
          <w:lang w:eastAsia="fr-FR" w:bidi="fr-FR"/>
        </w:rPr>
        <w:t>apercevoir que c</w:t>
      </w:r>
      <w:r>
        <w:rPr>
          <w:szCs w:val="24"/>
          <w:lang w:eastAsia="fr-FR" w:bidi="fr-FR"/>
        </w:rPr>
        <w:t>’</w:t>
      </w:r>
      <w:r w:rsidRPr="00513B04">
        <w:rPr>
          <w:szCs w:val="24"/>
          <w:lang w:eastAsia="fr-FR" w:bidi="fr-FR"/>
        </w:rPr>
        <w:t>est lui. Mais au disciple le dieu a donné la condition afin qu</w:t>
      </w:r>
      <w:r>
        <w:rPr>
          <w:szCs w:val="24"/>
          <w:lang w:eastAsia="fr-FR" w:bidi="fr-FR"/>
        </w:rPr>
        <w:t>’</w:t>
      </w:r>
      <w:r w:rsidRPr="00513B04">
        <w:rPr>
          <w:szCs w:val="24"/>
          <w:lang w:eastAsia="fr-FR" w:bidi="fr-FR"/>
        </w:rPr>
        <w:t>il voie et lui a ouvert les yeux de la foi. Mais de voir cette apparence extérie</w:t>
      </w:r>
      <w:r w:rsidRPr="00513B04">
        <w:rPr>
          <w:szCs w:val="24"/>
          <w:lang w:eastAsia="fr-FR" w:bidi="fr-FR"/>
        </w:rPr>
        <w:t>u</w:t>
      </w:r>
      <w:r w:rsidRPr="00513B04">
        <w:rPr>
          <w:szCs w:val="24"/>
          <w:lang w:eastAsia="fr-FR" w:bidi="fr-FR"/>
        </w:rPr>
        <w:t>re était une chose terrible</w:t>
      </w:r>
      <w:r w:rsidRPr="00513B04">
        <w:t> :</w:t>
      </w:r>
      <w:r w:rsidRPr="00513B04">
        <w:rPr>
          <w:szCs w:val="24"/>
          <w:lang w:eastAsia="fr-FR" w:bidi="fr-FR"/>
        </w:rPr>
        <w:t xml:space="preserve"> le fréquenter comme l</w:t>
      </w:r>
      <w:r>
        <w:rPr>
          <w:szCs w:val="24"/>
          <w:lang w:eastAsia="fr-FR" w:bidi="fr-FR"/>
        </w:rPr>
        <w:t>’</w:t>
      </w:r>
      <w:r w:rsidRPr="00513B04">
        <w:rPr>
          <w:szCs w:val="24"/>
          <w:lang w:eastAsia="fr-FR" w:bidi="fr-FR"/>
        </w:rPr>
        <w:t>un de nous et à chaque éclipse de la foi ne voir que la forme de serviteur. Quand, alors, le maître, mort, est séparé du disciple, alors celui-ci peut bien, par le souvenir, reproduire sa forme, mais il n</w:t>
      </w:r>
      <w:r>
        <w:rPr>
          <w:szCs w:val="24"/>
          <w:lang w:eastAsia="fr-FR" w:bidi="fr-FR"/>
        </w:rPr>
        <w:t>’</w:t>
      </w:r>
      <w:r w:rsidRPr="00513B04">
        <w:rPr>
          <w:szCs w:val="24"/>
          <w:lang w:eastAsia="fr-FR" w:bidi="fr-FR"/>
        </w:rPr>
        <w:t>en croit pas pour cela, mais c</w:t>
      </w:r>
      <w:r>
        <w:rPr>
          <w:szCs w:val="24"/>
          <w:lang w:eastAsia="fr-FR" w:bidi="fr-FR"/>
        </w:rPr>
        <w:t>’</w:t>
      </w:r>
      <w:r w:rsidRPr="00513B04">
        <w:rPr>
          <w:szCs w:val="24"/>
          <w:lang w:eastAsia="fr-FR" w:bidi="fr-FR"/>
        </w:rPr>
        <w:t>est parce qu</w:t>
      </w:r>
      <w:r>
        <w:rPr>
          <w:szCs w:val="24"/>
          <w:lang w:eastAsia="fr-FR" w:bidi="fr-FR"/>
        </w:rPr>
        <w:t>’</w:t>
      </w:r>
      <w:r w:rsidRPr="00513B04">
        <w:rPr>
          <w:szCs w:val="24"/>
          <w:lang w:eastAsia="fr-FR" w:bidi="fr-FR"/>
        </w:rPr>
        <w:t>il a reçu du maître la condition qu</w:t>
      </w:r>
      <w:r>
        <w:rPr>
          <w:szCs w:val="24"/>
          <w:lang w:eastAsia="fr-FR" w:bidi="fr-FR"/>
        </w:rPr>
        <w:t>’</w:t>
      </w:r>
      <w:r w:rsidRPr="00513B04">
        <w:rPr>
          <w:szCs w:val="24"/>
          <w:lang w:eastAsia="fr-FR" w:bidi="fr-FR"/>
        </w:rPr>
        <w:t>il revoit le dieu dans l</w:t>
      </w:r>
      <w:r>
        <w:rPr>
          <w:szCs w:val="24"/>
          <w:lang w:eastAsia="fr-FR" w:bidi="fr-FR"/>
        </w:rPr>
        <w:t>’</w:t>
      </w:r>
      <w:r w:rsidRPr="00513B04">
        <w:rPr>
          <w:szCs w:val="24"/>
          <w:lang w:eastAsia="fr-FR" w:bidi="fr-FR"/>
        </w:rPr>
        <w:t>image exacte de la mémoire. Tel est le disciple qui sait que, sans la condition, il n</w:t>
      </w:r>
      <w:r>
        <w:rPr>
          <w:szCs w:val="24"/>
          <w:lang w:eastAsia="fr-FR" w:bidi="fr-FR"/>
        </w:rPr>
        <w:t>’</w:t>
      </w:r>
      <w:r w:rsidRPr="00513B04">
        <w:rPr>
          <w:szCs w:val="24"/>
          <w:lang w:eastAsia="fr-FR" w:bidi="fr-FR"/>
        </w:rPr>
        <w:t>aurait rien vu, puisque la première chose qu</w:t>
      </w:r>
      <w:r>
        <w:rPr>
          <w:szCs w:val="24"/>
          <w:lang w:eastAsia="fr-FR" w:bidi="fr-FR"/>
        </w:rPr>
        <w:t>’</w:t>
      </w:r>
      <w:r w:rsidRPr="00513B04">
        <w:rPr>
          <w:szCs w:val="24"/>
          <w:lang w:eastAsia="fr-FR" w:bidi="fr-FR"/>
        </w:rPr>
        <w:t>il a comprise était qu</w:t>
      </w:r>
      <w:r>
        <w:rPr>
          <w:szCs w:val="24"/>
          <w:lang w:eastAsia="fr-FR" w:bidi="fr-FR"/>
        </w:rPr>
        <w:t>’</w:t>
      </w:r>
      <w:r w:rsidRPr="00513B04">
        <w:rPr>
          <w:szCs w:val="24"/>
          <w:lang w:eastAsia="fr-FR" w:bidi="fr-FR"/>
        </w:rPr>
        <w:t>il était lui-même la non-vérité.</w:t>
      </w:r>
    </w:p>
    <w:p w:rsidR="00EC7671" w:rsidRDefault="00EC7671" w:rsidP="00EC7671">
      <w:pPr>
        <w:spacing w:before="120" w:after="120"/>
        <w:jc w:val="both"/>
        <w:rPr>
          <w:szCs w:val="24"/>
          <w:lang w:eastAsia="fr-FR" w:bidi="fr-FR"/>
        </w:rPr>
      </w:pPr>
    </w:p>
    <w:p w:rsidR="00EC7671" w:rsidRDefault="00EC7671" w:rsidP="00EC7671">
      <w:pPr>
        <w:spacing w:before="120" w:after="120"/>
        <w:jc w:val="both"/>
        <w:rPr>
          <w:szCs w:val="24"/>
          <w:lang w:eastAsia="fr-FR" w:bidi="fr-FR"/>
        </w:rPr>
      </w:pPr>
      <w:r w:rsidRPr="00513B04">
        <w:rPr>
          <w:szCs w:val="24"/>
          <w:lang w:eastAsia="fr-FR" w:bidi="fr-FR"/>
        </w:rPr>
        <w:t>Mais alors la foi est tout aussi paradoxale que le paradoxe</w:t>
      </w:r>
      <w:r w:rsidRPr="00513B04">
        <w:t> ?</w:t>
      </w:r>
      <w:r w:rsidRPr="00513B04">
        <w:rPr>
          <w:szCs w:val="24"/>
          <w:lang w:eastAsia="fr-FR" w:bidi="fr-FR"/>
        </w:rPr>
        <w:t xml:space="preserve"> Parfa</w:t>
      </w:r>
      <w:r w:rsidRPr="00513B04">
        <w:rPr>
          <w:szCs w:val="24"/>
          <w:lang w:eastAsia="fr-FR" w:bidi="fr-FR"/>
        </w:rPr>
        <w:t>i</w:t>
      </w:r>
      <w:r w:rsidRPr="00513B04">
        <w:rPr>
          <w:szCs w:val="24"/>
          <w:lang w:eastAsia="fr-FR" w:bidi="fr-FR"/>
        </w:rPr>
        <w:t>tement juste</w:t>
      </w:r>
      <w:r w:rsidRPr="00513B04">
        <w:t> ;</w:t>
      </w:r>
      <w:r w:rsidRPr="00513B04">
        <w:rPr>
          <w:szCs w:val="24"/>
          <w:lang w:eastAsia="fr-FR" w:bidi="fr-FR"/>
        </w:rPr>
        <w:t xml:space="preserve"> sinon comment aurait-elle son o</w:t>
      </w:r>
      <w:r w:rsidRPr="00513B04">
        <w:rPr>
          <w:szCs w:val="24"/>
          <w:lang w:eastAsia="fr-FR" w:bidi="fr-FR"/>
        </w:rPr>
        <w:t>b</w:t>
      </w:r>
      <w:r w:rsidRPr="00513B04">
        <w:rPr>
          <w:szCs w:val="24"/>
          <w:lang w:eastAsia="fr-FR" w:bidi="fr-FR"/>
        </w:rPr>
        <w:t>jet dans le paradoxe et pourrait-elle être heureuse dans son rapport avec lui</w:t>
      </w:r>
      <w:r w:rsidRPr="00513B04">
        <w:t> ?</w:t>
      </w:r>
      <w:r w:rsidRPr="00513B04">
        <w:rPr>
          <w:szCs w:val="24"/>
          <w:lang w:eastAsia="fr-FR" w:bidi="fr-FR"/>
        </w:rPr>
        <w:t xml:space="preserve"> La foi, elle-même, est un </w:t>
      </w:r>
      <w:r w:rsidRPr="00513B04">
        <w:rPr>
          <w:lang w:eastAsia="fr-FR" w:bidi="fr-FR"/>
        </w:rPr>
        <w:t xml:space="preserve">[116] </w:t>
      </w:r>
      <w:r w:rsidRPr="00513B04">
        <w:rPr>
          <w:szCs w:val="24"/>
          <w:lang w:eastAsia="fr-FR" w:bidi="fr-FR"/>
        </w:rPr>
        <w:t>miracle et tout ce qui vaut pour le paradoxe vaut aussi pour la foi. Mais à l</w:t>
      </w:r>
      <w:r>
        <w:rPr>
          <w:szCs w:val="24"/>
          <w:lang w:eastAsia="fr-FR" w:bidi="fr-FR"/>
        </w:rPr>
        <w:t>’</w:t>
      </w:r>
      <w:r w:rsidRPr="00513B04">
        <w:rPr>
          <w:szCs w:val="24"/>
          <w:lang w:eastAsia="fr-FR" w:bidi="fr-FR"/>
        </w:rPr>
        <w:t>intérieur de ce miracle, tout se passe encore socratiquement, de telle façon, néa</w:t>
      </w:r>
      <w:r w:rsidRPr="00513B04">
        <w:rPr>
          <w:szCs w:val="24"/>
          <w:lang w:eastAsia="fr-FR" w:bidi="fr-FR"/>
        </w:rPr>
        <w:t>n</w:t>
      </w:r>
      <w:r w:rsidRPr="00513B04">
        <w:rPr>
          <w:szCs w:val="24"/>
          <w:lang w:eastAsia="fr-FR" w:bidi="fr-FR"/>
        </w:rPr>
        <w:t>moins, que le miracle n</w:t>
      </w:r>
      <w:r>
        <w:rPr>
          <w:szCs w:val="24"/>
          <w:lang w:eastAsia="fr-FR" w:bidi="fr-FR"/>
        </w:rPr>
        <w:t>’</w:t>
      </w:r>
      <w:r w:rsidRPr="00513B04">
        <w:rPr>
          <w:szCs w:val="24"/>
          <w:lang w:eastAsia="fr-FR" w:bidi="fr-FR"/>
        </w:rPr>
        <w:t>est jamais aboli, le miracle que la condition éternelle est donnée dans le temps. Tout se passe s</w:t>
      </w:r>
      <w:r w:rsidRPr="00513B04">
        <w:rPr>
          <w:szCs w:val="24"/>
          <w:lang w:eastAsia="fr-FR" w:bidi="fr-FR"/>
        </w:rPr>
        <w:t>o</w:t>
      </w:r>
      <w:r w:rsidRPr="00513B04">
        <w:rPr>
          <w:szCs w:val="24"/>
          <w:lang w:eastAsia="fr-FR" w:bidi="fr-FR"/>
        </w:rPr>
        <w:t>cratiquement, car le rapport entre un contemporain et un autre co</w:t>
      </w:r>
      <w:r w:rsidRPr="00513B04">
        <w:rPr>
          <w:szCs w:val="24"/>
          <w:lang w:eastAsia="fr-FR" w:bidi="fr-FR"/>
        </w:rPr>
        <w:t>n</w:t>
      </w:r>
      <w:r w:rsidRPr="00513B04">
        <w:rPr>
          <w:szCs w:val="24"/>
          <w:lang w:eastAsia="fr-FR" w:bidi="fr-FR"/>
        </w:rPr>
        <w:t>temporain, dans la mesure où ils sont tous deux croyants, est tout à fait s</w:t>
      </w:r>
      <w:r w:rsidRPr="00513B04">
        <w:rPr>
          <w:szCs w:val="24"/>
          <w:lang w:eastAsia="fr-FR" w:bidi="fr-FR"/>
        </w:rPr>
        <w:t>o</w:t>
      </w:r>
      <w:r w:rsidRPr="00513B04">
        <w:rPr>
          <w:szCs w:val="24"/>
          <w:lang w:eastAsia="fr-FR" w:bidi="fr-FR"/>
        </w:rPr>
        <w:t>cratique, l</w:t>
      </w:r>
      <w:r>
        <w:rPr>
          <w:szCs w:val="24"/>
          <w:lang w:eastAsia="fr-FR" w:bidi="fr-FR"/>
        </w:rPr>
        <w:t>’</w:t>
      </w:r>
      <w:r w:rsidRPr="00513B04">
        <w:rPr>
          <w:szCs w:val="24"/>
          <w:lang w:eastAsia="fr-FR" w:bidi="fr-FR"/>
        </w:rPr>
        <w:t>un ne doit rien à l</w:t>
      </w:r>
      <w:r>
        <w:rPr>
          <w:szCs w:val="24"/>
          <w:lang w:eastAsia="fr-FR" w:bidi="fr-FR"/>
        </w:rPr>
        <w:t>’</w:t>
      </w:r>
      <w:r w:rsidRPr="00513B04">
        <w:rPr>
          <w:szCs w:val="24"/>
          <w:lang w:eastAsia="fr-FR" w:bidi="fr-FR"/>
        </w:rPr>
        <w:t>autre, mais tous deux doivent tout à Dieu.</w:t>
      </w:r>
    </w:p>
    <w:p w:rsidR="00EC7671" w:rsidRDefault="00EC7671" w:rsidP="00EC7671">
      <w:pPr>
        <w:spacing w:before="120" w:after="120"/>
        <w:jc w:val="both"/>
      </w:pPr>
    </w:p>
    <w:p w:rsidR="00EC7671" w:rsidRPr="00513B04" w:rsidRDefault="00EC7671" w:rsidP="00EC7671">
      <w:pPr>
        <w:spacing w:before="120" w:after="120"/>
        <w:jc w:val="both"/>
      </w:pPr>
    </w:p>
    <w:p w:rsidR="00EC7671" w:rsidRPr="00513B04" w:rsidRDefault="00EC7671" w:rsidP="00EC7671">
      <w:pPr>
        <w:spacing w:before="120" w:after="120"/>
        <w:jc w:val="both"/>
      </w:pPr>
      <w:r w:rsidRPr="00513B04">
        <w:rPr>
          <w:szCs w:val="24"/>
          <w:lang w:eastAsia="fr-FR" w:bidi="fr-FR"/>
        </w:rPr>
        <w:t>Peut-être quelqu</w:t>
      </w:r>
      <w:r>
        <w:rPr>
          <w:szCs w:val="24"/>
          <w:lang w:eastAsia="fr-FR" w:bidi="fr-FR"/>
        </w:rPr>
        <w:t>’</w:t>
      </w:r>
      <w:r w:rsidRPr="00513B04">
        <w:rPr>
          <w:szCs w:val="24"/>
          <w:lang w:eastAsia="fr-FR" w:bidi="fr-FR"/>
        </w:rPr>
        <w:t>un dira-t-il</w:t>
      </w:r>
      <w:r w:rsidRPr="00513B04">
        <w:t> :</w:t>
      </w:r>
      <w:r w:rsidRPr="00513B04">
        <w:rPr>
          <w:szCs w:val="24"/>
          <w:lang w:eastAsia="fr-FR" w:bidi="fr-FR"/>
        </w:rPr>
        <w:t xml:space="preserve"> </w:t>
      </w:r>
      <w:r w:rsidRPr="00513B04">
        <w:t>« </w:t>
      </w:r>
      <w:r w:rsidRPr="00513B04">
        <w:rPr>
          <w:szCs w:val="24"/>
          <w:lang w:eastAsia="fr-FR" w:bidi="fr-FR"/>
        </w:rPr>
        <w:t>Mais alors le contemporain n</w:t>
      </w:r>
      <w:r>
        <w:rPr>
          <w:szCs w:val="24"/>
          <w:lang w:eastAsia="fr-FR" w:bidi="fr-FR"/>
        </w:rPr>
        <w:t>’</w:t>
      </w:r>
      <w:r w:rsidRPr="00513B04">
        <w:rPr>
          <w:szCs w:val="24"/>
          <w:lang w:eastAsia="fr-FR" w:bidi="fr-FR"/>
        </w:rPr>
        <w:t>a a</w:t>
      </w:r>
      <w:r w:rsidRPr="00513B04">
        <w:rPr>
          <w:szCs w:val="24"/>
          <w:lang w:eastAsia="fr-FR" w:bidi="fr-FR"/>
        </w:rPr>
        <w:t>u</w:t>
      </w:r>
      <w:r w:rsidRPr="00513B04">
        <w:rPr>
          <w:szCs w:val="24"/>
          <w:lang w:eastAsia="fr-FR" w:bidi="fr-FR"/>
        </w:rPr>
        <w:t>cun avantage à être contemp</w:t>
      </w:r>
      <w:r w:rsidRPr="00513B04">
        <w:rPr>
          <w:szCs w:val="24"/>
          <w:lang w:eastAsia="fr-FR" w:bidi="fr-FR"/>
        </w:rPr>
        <w:t>o</w:t>
      </w:r>
      <w:r w:rsidRPr="00513B04">
        <w:rPr>
          <w:szCs w:val="24"/>
          <w:lang w:eastAsia="fr-FR" w:bidi="fr-FR"/>
        </w:rPr>
        <w:t>rain, et pourtant, si on admet ce que tu as admis de l</w:t>
      </w:r>
      <w:r>
        <w:rPr>
          <w:szCs w:val="24"/>
          <w:lang w:eastAsia="fr-FR" w:bidi="fr-FR"/>
        </w:rPr>
        <w:t>’</w:t>
      </w:r>
      <w:r w:rsidRPr="00513B04">
        <w:rPr>
          <w:szCs w:val="24"/>
          <w:lang w:eastAsia="fr-FR" w:bidi="fr-FR"/>
        </w:rPr>
        <w:t>apparition du dieu, n</w:t>
      </w:r>
      <w:r>
        <w:rPr>
          <w:szCs w:val="24"/>
          <w:lang w:eastAsia="fr-FR" w:bidi="fr-FR"/>
        </w:rPr>
        <w:t>’</w:t>
      </w:r>
      <w:r w:rsidRPr="00513B04">
        <w:rPr>
          <w:szCs w:val="24"/>
          <w:lang w:eastAsia="fr-FR" w:bidi="fr-FR"/>
        </w:rPr>
        <w:t>est-il pas naturel de proclamer bienheureuse la génération contemporaine qui l</w:t>
      </w:r>
      <w:r>
        <w:rPr>
          <w:szCs w:val="24"/>
          <w:lang w:eastAsia="fr-FR" w:bidi="fr-FR"/>
        </w:rPr>
        <w:t>’</w:t>
      </w:r>
      <w:r w:rsidRPr="00513B04">
        <w:rPr>
          <w:szCs w:val="24"/>
          <w:lang w:eastAsia="fr-FR" w:bidi="fr-FR"/>
        </w:rPr>
        <w:t>a vu et entendu</w:t>
      </w:r>
      <w:r w:rsidRPr="00513B04">
        <w:t> ? »</w:t>
      </w:r>
      <w:r w:rsidRPr="00513B04">
        <w:rPr>
          <w:szCs w:val="24"/>
          <w:lang w:eastAsia="fr-FR" w:bidi="fr-FR"/>
        </w:rPr>
        <w:t xml:space="preserve"> </w:t>
      </w:r>
      <w:r>
        <w:rPr>
          <w:szCs w:val="24"/>
          <w:lang w:eastAsia="fr-FR" w:bidi="fr-FR"/>
        </w:rPr>
        <w:t>–</w:t>
      </w:r>
      <w:r w:rsidRPr="00513B04">
        <w:rPr>
          <w:szCs w:val="24"/>
          <w:lang w:eastAsia="fr-FR" w:bidi="fr-FR"/>
        </w:rPr>
        <w:t xml:space="preserve"> Oui, en vérité, c</w:t>
      </w:r>
      <w:r>
        <w:rPr>
          <w:szCs w:val="24"/>
          <w:lang w:eastAsia="fr-FR" w:bidi="fr-FR"/>
        </w:rPr>
        <w:t>’</w:t>
      </w:r>
      <w:r w:rsidRPr="00513B04">
        <w:rPr>
          <w:szCs w:val="24"/>
          <w:lang w:eastAsia="fr-FR" w:bidi="fr-FR"/>
        </w:rPr>
        <w:t>est naturel, si nat</w:t>
      </w:r>
      <w:r w:rsidRPr="00513B04">
        <w:rPr>
          <w:szCs w:val="24"/>
          <w:lang w:eastAsia="fr-FR" w:bidi="fr-FR"/>
        </w:rPr>
        <w:t>u</w:t>
      </w:r>
      <w:r w:rsidRPr="00513B04">
        <w:rPr>
          <w:szCs w:val="24"/>
          <w:lang w:eastAsia="fr-FR" w:bidi="fr-FR"/>
        </w:rPr>
        <w:t>rel, je pense, que cette génération s</w:t>
      </w:r>
      <w:r>
        <w:rPr>
          <w:szCs w:val="24"/>
          <w:lang w:eastAsia="fr-FR" w:bidi="fr-FR"/>
        </w:rPr>
        <w:t>’</w:t>
      </w:r>
      <w:r w:rsidRPr="00513B04">
        <w:rPr>
          <w:szCs w:val="24"/>
          <w:lang w:eastAsia="fr-FR" w:bidi="fr-FR"/>
        </w:rPr>
        <w:t>est bien, en effet, proclamée bienheureuse</w:t>
      </w:r>
      <w:r w:rsidRPr="00513B04">
        <w:t> ;</w:t>
      </w:r>
      <w:r w:rsidRPr="00513B04">
        <w:rPr>
          <w:szCs w:val="24"/>
          <w:lang w:eastAsia="fr-FR" w:bidi="fr-FR"/>
        </w:rPr>
        <w:t xml:space="preserve"> nous devons l</w:t>
      </w:r>
      <w:r>
        <w:rPr>
          <w:szCs w:val="24"/>
          <w:lang w:eastAsia="fr-FR" w:bidi="fr-FR"/>
        </w:rPr>
        <w:t>’</w:t>
      </w:r>
      <w:r w:rsidRPr="00513B04">
        <w:rPr>
          <w:szCs w:val="24"/>
          <w:lang w:eastAsia="fr-FR" w:bidi="fr-FR"/>
        </w:rPr>
        <w:t>admettre, car autrement, n</w:t>
      </w:r>
      <w:r>
        <w:rPr>
          <w:szCs w:val="24"/>
          <w:lang w:eastAsia="fr-FR" w:bidi="fr-FR"/>
        </w:rPr>
        <w:t>’</w:t>
      </w:r>
      <w:r w:rsidRPr="00513B04">
        <w:rPr>
          <w:szCs w:val="24"/>
          <w:lang w:eastAsia="fr-FR" w:bidi="fr-FR"/>
        </w:rPr>
        <w:t>est-ce pas, elle n</w:t>
      </w:r>
      <w:r>
        <w:rPr>
          <w:szCs w:val="24"/>
          <w:lang w:eastAsia="fr-FR" w:bidi="fr-FR"/>
        </w:rPr>
        <w:t>’</w:t>
      </w:r>
      <w:r w:rsidRPr="00513B04">
        <w:rPr>
          <w:szCs w:val="24"/>
          <w:lang w:eastAsia="fr-FR" w:bidi="fr-FR"/>
        </w:rPr>
        <w:t>était pas bienheureuse, et notre gl</w:t>
      </w:r>
      <w:r w:rsidRPr="00513B04">
        <w:rPr>
          <w:szCs w:val="24"/>
          <w:lang w:eastAsia="fr-FR" w:bidi="fr-FR"/>
        </w:rPr>
        <w:t>o</w:t>
      </w:r>
      <w:r w:rsidRPr="00513B04">
        <w:rPr>
          <w:szCs w:val="24"/>
          <w:lang w:eastAsia="fr-FR" w:bidi="fr-FR"/>
        </w:rPr>
        <w:t>rification exprimerait seulement que dans les mêmes circonstances, en agissant autrement, on aurait pu devenir bienheureux. Mais, s</w:t>
      </w:r>
      <w:r>
        <w:rPr>
          <w:szCs w:val="24"/>
          <w:lang w:eastAsia="fr-FR" w:bidi="fr-FR"/>
        </w:rPr>
        <w:t>’</w:t>
      </w:r>
      <w:r w:rsidRPr="00513B04">
        <w:rPr>
          <w:szCs w:val="24"/>
          <w:lang w:eastAsia="fr-FR" w:bidi="fr-FR"/>
        </w:rPr>
        <w:t>il en est ainsi alors, n</w:t>
      </w:r>
      <w:r>
        <w:rPr>
          <w:szCs w:val="24"/>
          <w:lang w:eastAsia="fr-FR" w:bidi="fr-FR"/>
        </w:rPr>
        <w:t>’</w:t>
      </w:r>
      <w:r w:rsidRPr="00513B04">
        <w:rPr>
          <w:szCs w:val="24"/>
          <w:lang w:eastAsia="fr-FR" w:bidi="fr-FR"/>
        </w:rPr>
        <w:t>est-ce pas, la glorification peut, si nous y r</w:t>
      </w:r>
      <w:r w:rsidRPr="00513B04">
        <w:rPr>
          <w:szCs w:val="24"/>
          <w:lang w:eastAsia="fr-FR" w:bidi="fr-FR"/>
        </w:rPr>
        <w:t>é</w:t>
      </w:r>
      <w:r w:rsidRPr="00513B04">
        <w:rPr>
          <w:szCs w:val="24"/>
          <w:lang w:eastAsia="fr-FR" w:bidi="fr-FR"/>
        </w:rPr>
        <w:t>fléchissons bien, devenir extrêmement variée</w:t>
      </w:r>
      <w:r w:rsidRPr="00513B04">
        <w:t> ;</w:t>
      </w:r>
      <w:r w:rsidRPr="00513B04">
        <w:rPr>
          <w:szCs w:val="24"/>
          <w:lang w:eastAsia="fr-FR" w:bidi="fr-FR"/>
        </w:rPr>
        <w:t xml:space="preserve"> oui, à la fin peut-être deviendra-t-elle même tout à fait a</w:t>
      </w:r>
      <w:r w:rsidRPr="00513B04">
        <w:rPr>
          <w:szCs w:val="24"/>
          <w:lang w:eastAsia="fr-FR" w:bidi="fr-FR"/>
        </w:rPr>
        <w:t>m</w:t>
      </w:r>
      <w:r w:rsidRPr="00513B04">
        <w:rPr>
          <w:szCs w:val="24"/>
          <w:lang w:eastAsia="fr-FR" w:bidi="fr-FR"/>
        </w:rPr>
        <w:t>biguë. Représentons-nous, comme nous le lisons dans de vieilles chroniques, un empereur fêtant ses noces huit jours de suite avec une solennité sans précédent, l</w:t>
      </w:r>
      <w:r>
        <w:rPr>
          <w:szCs w:val="24"/>
          <w:lang w:eastAsia="fr-FR" w:bidi="fr-FR"/>
        </w:rPr>
        <w:t>’</w:t>
      </w:r>
      <w:r w:rsidRPr="00513B04">
        <w:rPr>
          <w:szCs w:val="24"/>
          <w:lang w:eastAsia="fr-FR" w:bidi="fr-FR"/>
        </w:rPr>
        <w:t>air qu</w:t>
      </w:r>
      <w:r>
        <w:rPr>
          <w:szCs w:val="24"/>
          <w:lang w:eastAsia="fr-FR" w:bidi="fr-FR"/>
        </w:rPr>
        <w:t>’</w:t>
      </w:r>
      <w:r w:rsidRPr="00513B04">
        <w:rPr>
          <w:szCs w:val="24"/>
          <w:lang w:eastAsia="fr-FR" w:bidi="fr-FR"/>
        </w:rPr>
        <w:t>on respirait était saturé de parfums, tandis qu</w:t>
      </w:r>
      <w:r>
        <w:rPr>
          <w:szCs w:val="24"/>
          <w:lang w:eastAsia="fr-FR" w:bidi="fr-FR"/>
        </w:rPr>
        <w:t>’</w:t>
      </w:r>
      <w:r w:rsidRPr="00513B04">
        <w:rPr>
          <w:szCs w:val="24"/>
          <w:lang w:eastAsia="fr-FR" w:bidi="fr-FR"/>
        </w:rPr>
        <w:t>on ne cessait de l</w:t>
      </w:r>
      <w:r>
        <w:rPr>
          <w:szCs w:val="24"/>
          <w:lang w:eastAsia="fr-FR" w:bidi="fr-FR"/>
        </w:rPr>
        <w:t>’</w:t>
      </w:r>
      <w:r w:rsidRPr="00513B04">
        <w:rPr>
          <w:szCs w:val="24"/>
          <w:lang w:eastAsia="fr-FR" w:bidi="fr-FR"/>
        </w:rPr>
        <w:t>entendre résonner de lyres et de chants pour magnifier la jouissance de toutes les ch</w:t>
      </w:r>
      <w:r w:rsidRPr="00513B04">
        <w:rPr>
          <w:szCs w:val="24"/>
          <w:lang w:eastAsia="fr-FR" w:bidi="fr-FR"/>
        </w:rPr>
        <w:t>o</w:t>
      </w:r>
      <w:r w:rsidRPr="00513B04">
        <w:rPr>
          <w:szCs w:val="24"/>
          <w:lang w:eastAsia="fr-FR" w:bidi="fr-FR"/>
        </w:rPr>
        <w:t>ses précieuses offertes avec surabondance. Et de jour comme de nuit, car la nuit était comme le jour à la lueur des flambeaux, la reine était belle et gracieuse, plus qu</w:t>
      </w:r>
      <w:r>
        <w:rPr>
          <w:szCs w:val="24"/>
          <w:lang w:eastAsia="fr-FR" w:bidi="fr-FR"/>
        </w:rPr>
        <w:t>’</w:t>
      </w:r>
      <w:r w:rsidRPr="00513B04">
        <w:rPr>
          <w:szCs w:val="24"/>
          <w:lang w:eastAsia="fr-FR" w:bidi="fr-FR"/>
        </w:rPr>
        <w:t>aucune femme de ce monde, et tout était un e</w:t>
      </w:r>
      <w:r w:rsidRPr="00513B04">
        <w:rPr>
          <w:szCs w:val="24"/>
          <w:lang w:eastAsia="fr-FR" w:bidi="fr-FR"/>
        </w:rPr>
        <w:t>n</w:t>
      </w:r>
      <w:r w:rsidRPr="00513B04">
        <w:rPr>
          <w:szCs w:val="24"/>
          <w:lang w:eastAsia="fr-FR" w:bidi="fr-FR"/>
        </w:rPr>
        <w:t xml:space="preserve">chantement merveilleux </w:t>
      </w:r>
      <w:r>
        <w:rPr>
          <w:szCs w:val="24"/>
          <w:lang w:eastAsia="fr-FR" w:bidi="fr-FR"/>
        </w:rPr>
        <w:t xml:space="preserve">[117] </w:t>
      </w:r>
      <w:r w:rsidRPr="00513B04">
        <w:rPr>
          <w:szCs w:val="24"/>
          <w:lang w:eastAsia="fr-FR" w:bidi="fr-FR"/>
        </w:rPr>
        <w:t>comme l</w:t>
      </w:r>
      <w:r>
        <w:rPr>
          <w:szCs w:val="24"/>
          <w:lang w:eastAsia="fr-FR" w:bidi="fr-FR"/>
        </w:rPr>
        <w:t>’</w:t>
      </w:r>
      <w:r w:rsidRPr="00513B04">
        <w:rPr>
          <w:szCs w:val="24"/>
          <w:lang w:eastAsia="fr-FR" w:bidi="fr-FR"/>
        </w:rPr>
        <w:t>assouvissement, plus hardi e</w:t>
      </w:r>
      <w:r w:rsidRPr="00513B04">
        <w:rPr>
          <w:szCs w:val="24"/>
          <w:lang w:eastAsia="fr-FR" w:bidi="fr-FR"/>
        </w:rPr>
        <w:t>n</w:t>
      </w:r>
      <w:r>
        <w:rPr>
          <w:szCs w:val="24"/>
          <w:lang w:eastAsia="fr-FR" w:bidi="fr-FR"/>
        </w:rPr>
        <w:t>core, du plus hardi des désirs –</w:t>
      </w:r>
      <w:r w:rsidRPr="00513B04">
        <w:rPr>
          <w:szCs w:val="24"/>
          <w:lang w:eastAsia="fr-FR" w:bidi="fr-FR"/>
        </w:rPr>
        <w:t xml:space="preserve"> admettons que ceci fût une réalité et que nous dussions nous contenter du maigre compte rendu de cette réalité, pourquoi alors, humainement parlant, ne proclam</w:t>
      </w:r>
      <w:r w:rsidRPr="00513B04">
        <w:rPr>
          <w:szCs w:val="24"/>
          <w:lang w:eastAsia="fr-FR" w:bidi="fr-FR"/>
        </w:rPr>
        <w:t>e</w:t>
      </w:r>
      <w:r w:rsidRPr="00513B04">
        <w:rPr>
          <w:szCs w:val="24"/>
          <w:lang w:eastAsia="fr-FR" w:bidi="fr-FR"/>
        </w:rPr>
        <w:t>rions-nous pas heureux les contemporains</w:t>
      </w:r>
      <w:r w:rsidRPr="00513B04">
        <w:t> ?</w:t>
      </w:r>
      <w:r w:rsidRPr="00513B04">
        <w:rPr>
          <w:szCs w:val="24"/>
          <w:lang w:eastAsia="fr-FR" w:bidi="fr-FR"/>
        </w:rPr>
        <w:t xml:space="preserve"> Les contemporains, c</w:t>
      </w:r>
      <w:r>
        <w:rPr>
          <w:szCs w:val="24"/>
          <w:lang w:eastAsia="fr-FR" w:bidi="fr-FR"/>
        </w:rPr>
        <w:t>’</w:t>
      </w:r>
      <w:r w:rsidRPr="00513B04">
        <w:rPr>
          <w:szCs w:val="24"/>
          <w:lang w:eastAsia="fr-FR" w:bidi="fr-FR"/>
        </w:rPr>
        <w:t>est-à-dire ceux qui virent et entendirent et saisirent avec leurs mains</w:t>
      </w:r>
      <w:r w:rsidRPr="00513B04">
        <w:t> ;</w:t>
      </w:r>
      <w:r w:rsidRPr="00513B04">
        <w:rPr>
          <w:szCs w:val="24"/>
          <w:lang w:eastAsia="fr-FR" w:bidi="fr-FR"/>
        </w:rPr>
        <w:t xml:space="preserve"> car, autrement, à quoi bon être contemporain</w:t>
      </w:r>
      <w:r w:rsidRPr="00513B04">
        <w:t> ?</w:t>
      </w:r>
      <w:r w:rsidRPr="00513B04">
        <w:rPr>
          <w:szCs w:val="24"/>
          <w:lang w:eastAsia="fr-FR" w:bidi="fr-FR"/>
        </w:rPr>
        <w:t xml:space="preserve"> La magnificence de la noce impériale et la surabondance des jouissances étaient bien choses à voir et à to</w:t>
      </w:r>
      <w:r w:rsidRPr="00513B04">
        <w:rPr>
          <w:szCs w:val="24"/>
          <w:lang w:eastAsia="fr-FR" w:bidi="fr-FR"/>
        </w:rPr>
        <w:t>u</w:t>
      </w:r>
      <w:r w:rsidRPr="00513B04">
        <w:rPr>
          <w:szCs w:val="24"/>
          <w:lang w:eastAsia="fr-FR" w:bidi="fr-FR"/>
        </w:rPr>
        <w:t>cher dire</w:t>
      </w:r>
      <w:r w:rsidRPr="00513B04">
        <w:rPr>
          <w:szCs w:val="24"/>
          <w:lang w:eastAsia="fr-FR" w:bidi="fr-FR"/>
        </w:rPr>
        <w:t>c</w:t>
      </w:r>
      <w:r w:rsidRPr="00513B04">
        <w:rPr>
          <w:szCs w:val="24"/>
          <w:lang w:eastAsia="fr-FR" w:bidi="fr-FR"/>
        </w:rPr>
        <w:t>tement, en sorte que celui qui en a été, à proprement parler, contemporain, les a donc vues et a pu s</w:t>
      </w:r>
      <w:r>
        <w:rPr>
          <w:szCs w:val="24"/>
          <w:lang w:eastAsia="fr-FR" w:bidi="fr-FR"/>
        </w:rPr>
        <w:t>’</w:t>
      </w:r>
      <w:r w:rsidRPr="00513B04">
        <w:rPr>
          <w:szCs w:val="24"/>
          <w:lang w:eastAsia="fr-FR" w:bidi="fr-FR"/>
        </w:rPr>
        <w:t>y réjouir le cœur. Mais si, maintenant, la magnificence était d</w:t>
      </w:r>
      <w:r>
        <w:rPr>
          <w:szCs w:val="24"/>
          <w:lang w:eastAsia="fr-FR" w:bidi="fr-FR"/>
        </w:rPr>
        <w:t>’</w:t>
      </w:r>
      <w:r w:rsidRPr="00513B04">
        <w:rPr>
          <w:szCs w:val="24"/>
          <w:lang w:eastAsia="fr-FR" w:bidi="fr-FR"/>
        </w:rPr>
        <w:t>une autre nature, en sorte qu</w:t>
      </w:r>
      <w:r>
        <w:rPr>
          <w:szCs w:val="24"/>
          <w:lang w:eastAsia="fr-FR" w:bidi="fr-FR"/>
        </w:rPr>
        <w:t>’</w:t>
      </w:r>
      <w:r w:rsidRPr="00513B04">
        <w:rPr>
          <w:szCs w:val="24"/>
          <w:lang w:eastAsia="fr-FR" w:bidi="fr-FR"/>
        </w:rPr>
        <w:t>on ne pût la voir directement, à quoi bon alors être le contemporain</w:t>
      </w:r>
      <w:r w:rsidRPr="00513B04">
        <w:t> ?</w:t>
      </w:r>
      <w:r w:rsidRPr="00513B04">
        <w:rPr>
          <w:szCs w:val="24"/>
          <w:lang w:eastAsia="fr-FR" w:bidi="fr-FR"/>
        </w:rPr>
        <w:t xml:space="preserve"> On n</w:t>
      </w:r>
      <w:r>
        <w:rPr>
          <w:szCs w:val="24"/>
          <w:lang w:eastAsia="fr-FR" w:bidi="fr-FR"/>
        </w:rPr>
        <w:t>’</w:t>
      </w:r>
      <w:r w:rsidRPr="00513B04">
        <w:rPr>
          <w:szCs w:val="24"/>
          <w:lang w:eastAsia="fr-FR" w:bidi="fr-FR"/>
        </w:rPr>
        <w:t>en serait, en effet, pas pour cela témoin de cette magnificence. Un pareil contemporain, on ne pourrait donc l</w:t>
      </w:r>
      <w:r>
        <w:rPr>
          <w:szCs w:val="24"/>
          <w:lang w:eastAsia="fr-FR" w:bidi="fr-FR"/>
        </w:rPr>
        <w:t>’</w:t>
      </w:r>
      <w:r w:rsidRPr="00513B04">
        <w:rPr>
          <w:szCs w:val="24"/>
          <w:lang w:eastAsia="fr-FR" w:bidi="fr-FR"/>
        </w:rPr>
        <w:t>appeler bienhe</w:t>
      </w:r>
      <w:r w:rsidRPr="00513B04">
        <w:rPr>
          <w:szCs w:val="24"/>
          <w:lang w:eastAsia="fr-FR" w:bidi="fr-FR"/>
        </w:rPr>
        <w:t>u</w:t>
      </w:r>
      <w:r w:rsidRPr="00513B04">
        <w:rPr>
          <w:szCs w:val="24"/>
          <w:lang w:eastAsia="fr-FR" w:bidi="fr-FR"/>
        </w:rPr>
        <w:t>reux, ni célébrer ses yeux et ses oreilles, car il n</w:t>
      </w:r>
      <w:r>
        <w:rPr>
          <w:szCs w:val="24"/>
          <w:lang w:eastAsia="fr-FR" w:bidi="fr-FR"/>
        </w:rPr>
        <w:t>’</w:t>
      </w:r>
      <w:r w:rsidRPr="00513B04">
        <w:rPr>
          <w:szCs w:val="24"/>
          <w:lang w:eastAsia="fr-FR" w:bidi="fr-FR"/>
        </w:rPr>
        <w:t>était pas contemporain, il n</w:t>
      </w:r>
      <w:r>
        <w:rPr>
          <w:szCs w:val="24"/>
          <w:lang w:eastAsia="fr-FR" w:bidi="fr-FR"/>
        </w:rPr>
        <w:t>’</w:t>
      </w:r>
      <w:r w:rsidRPr="00513B04">
        <w:rPr>
          <w:szCs w:val="24"/>
          <w:lang w:eastAsia="fr-FR" w:bidi="fr-FR"/>
        </w:rPr>
        <w:t>y voyait ni n</w:t>
      </w:r>
      <w:r>
        <w:rPr>
          <w:szCs w:val="24"/>
          <w:lang w:eastAsia="fr-FR" w:bidi="fr-FR"/>
        </w:rPr>
        <w:t>’</w:t>
      </w:r>
      <w:r w:rsidRPr="00513B04">
        <w:rPr>
          <w:szCs w:val="24"/>
          <w:lang w:eastAsia="fr-FR" w:bidi="fr-FR"/>
        </w:rPr>
        <w:t>entendait rien de ces magnificences, sans pourtant que ceci eût sa cause dans un manque de temps ou d</w:t>
      </w:r>
      <w:r>
        <w:rPr>
          <w:szCs w:val="24"/>
          <w:lang w:eastAsia="fr-FR" w:bidi="fr-FR"/>
        </w:rPr>
        <w:t>’</w:t>
      </w:r>
      <w:r w:rsidRPr="00513B04">
        <w:rPr>
          <w:szCs w:val="24"/>
          <w:lang w:eastAsia="fr-FR" w:bidi="fr-FR"/>
        </w:rPr>
        <w:t>occasion (au sens imm</w:t>
      </w:r>
      <w:r w:rsidRPr="00513B04">
        <w:rPr>
          <w:szCs w:val="24"/>
          <w:lang w:eastAsia="fr-FR" w:bidi="fr-FR"/>
        </w:rPr>
        <w:t>é</w:t>
      </w:r>
      <w:r w:rsidRPr="00513B04">
        <w:rPr>
          <w:szCs w:val="24"/>
          <w:lang w:eastAsia="fr-FR" w:bidi="fr-FR"/>
        </w:rPr>
        <w:t>diat) mais dans autre chose qui pourrait lui faire défaut, même s</w:t>
      </w:r>
      <w:r>
        <w:rPr>
          <w:szCs w:val="24"/>
          <w:lang w:eastAsia="fr-FR" w:bidi="fr-FR"/>
        </w:rPr>
        <w:t>’</w:t>
      </w:r>
      <w:r w:rsidRPr="00513B04">
        <w:rPr>
          <w:szCs w:val="24"/>
          <w:lang w:eastAsia="fr-FR" w:bidi="fr-FR"/>
        </w:rPr>
        <w:t>il avait été au plus haut point favorisé par les occasions de voir et d</w:t>
      </w:r>
      <w:r>
        <w:rPr>
          <w:szCs w:val="24"/>
          <w:lang w:eastAsia="fr-FR" w:bidi="fr-FR"/>
        </w:rPr>
        <w:t>’</w:t>
      </w:r>
      <w:r w:rsidRPr="00513B04">
        <w:rPr>
          <w:szCs w:val="24"/>
          <w:lang w:eastAsia="fr-FR" w:bidi="fr-FR"/>
        </w:rPr>
        <w:t>entendre et s</w:t>
      </w:r>
      <w:r>
        <w:rPr>
          <w:szCs w:val="24"/>
          <w:lang w:eastAsia="fr-FR" w:bidi="fr-FR"/>
        </w:rPr>
        <w:t>’</w:t>
      </w:r>
      <w:r w:rsidRPr="00513B04">
        <w:rPr>
          <w:szCs w:val="24"/>
          <w:lang w:eastAsia="fr-FR" w:bidi="fr-FR"/>
        </w:rPr>
        <w:t>il n</w:t>
      </w:r>
      <w:r>
        <w:rPr>
          <w:szCs w:val="24"/>
          <w:lang w:eastAsia="fr-FR" w:bidi="fr-FR"/>
        </w:rPr>
        <w:t>’</w:t>
      </w:r>
      <w:r w:rsidRPr="00513B04">
        <w:rPr>
          <w:szCs w:val="24"/>
          <w:lang w:eastAsia="fr-FR" w:bidi="fr-FR"/>
        </w:rPr>
        <w:t>avait pas manqué (au sens immédiat) de les mettre à profit. Mais qu</w:t>
      </w:r>
      <w:r>
        <w:rPr>
          <w:szCs w:val="24"/>
          <w:lang w:eastAsia="fr-FR" w:bidi="fr-FR"/>
        </w:rPr>
        <w:t>’</w:t>
      </w:r>
      <w:r w:rsidRPr="00513B04">
        <w:rPr>
          <w:szCs w:val="24"/>
          <w:lang w:eastAsia="fr-FR" w:bidi="fr-FR"/>
        </w:rPr>
        <w:t>est-ce que cela veut donc dire qu</w:t>
      </w:r>
      <w:r>
        <w:rPr>
          <w:szCs w:val="24"/>
          <w:lang w:eastAsia="fr-FR" w:bidi="fr-FR"/>
        </w:rPr>
        <w:t>’</w:t>
      </w:r>
      <w:r w:rsidRPr="00513B04">
        <w:rPr>
          <w:szCs w:val="24"/>
          <w:lang w:eastAsia="fr-FR" w:bidi="fr-FR"/>
        </w:rPr>
        <w:t>on puisse être contemporain sans pourtant l</w:t>
      </w:r>
      <w:r>
        <w:rPr>
          <w:szCs w:val="24"/>
          <w:lang w:eastAsia="fr-FR" w:bidi="fr-FR"/>
        </w:rPr>
        <w:t>’</w:t>
      </w:r>
      <w:r w:rsidRPr="00513B04">
        <w:rPr>
          <w:szCs w:val="24"/>
          <w:lang w:eastAsia="fr-FR" w:bidi="fr-FR"/>
        </w:rPr>
        <w:t>être, qu</w:t>
      </w:r>
      <w:r>
        <w:rPr>
          <w:szCs w:val="24"/>
          <w:lang w:eastAsia="fr-FR" w:bidi="fr-FR"/>
        </w:rPr>
        <w:t>’</w:t>
      </w:r>
      <w:r w:rsidRPr="00513B04">
        <w:rPr>
          <w:szCs w:val="24"/>
          <w:lang w:eastAsia="fr-FR" w:bidi="fr-FR"/>
        </w:rPr>
        <w:t>on puisse donc être contemp</w:t>
      </w:r>
      <w:r w:rsidRPr="00513B04">
        <w:rPr>
          <w:szCs w:val="24"/>
          <w:lang w:eastAsia="fr-FR" w:bidi="fr-FR"/>
        </w:rPr>
        <w:t>o</w:t>
      </w:r>
      <w:r w:rsidRPr="00513B04">
        <w:rPr>
          <w:szCs w:val="24"/>
          <w:lang w:eastAsia="fr-FR" w:bidi="fr-FR"/>
        </w:rPr>
        <w:t>rain et pourtant, tout en utilisant cet avantage (au sens immédiat), ne pas être contemp</w:t>
      </w:r>
      <w:r w:rsidRPr="00513B04">
        <w:rPr>
          <w:szCs w:val="24"/>
          <w:lang w:eastAsia="fr-FR" w:bidi="fr-FR"/>
        </w:rPr>
        <w:t>o</w:t>
      </w:r>
      <w:r w:rsidRPr="00513B04">
        <w:rPr>
          <w:szCs w:val="24"/>
          <w:lang w:eastAsia="fr-FR" w:bidi="fr-FR"/>
        </w:rPr>
        <w:t>rain</w:t>
      </w:r>
      <w:r w:rsidRPr="00513B04">
        <w:t> ;</w:t>
      </w:r>
      <w:r w:rsidRPr="00513B04">
        <w:rPr>
          <w:szCs w:val="24"/>
          <w:lang w:eastAsia="fr-FR" w:bidi="fr-FR"/>
        </w:rPr>
        <w:t xml:space="preserve"> qu</w:t>
      </w:r>
      <w:r>
        <w:rPr>
          <w:szCs w:val="24"/>
          <w:lang w:eastAsia="fr-FR" w:bidi="fr-FR"/>
        </w:rPr>
        <w:t>’</w:t>
      </w:r>
      <w:r w:rsidRPr="00513B04">
        <w:rPr>
          <w:szCs w:val="24"/>
          <w:lang w:eastAsia="fr-FR" w:bidi="fr-FR"/>
        </w:rPr>
        <w:t>est-ce que cela veut dire sinon qu</w:t>
      </w:r>
      <w:r>
        <w:rPr>
          <w:szCs w:val="24"/>
          <w:lang w:eastAsia="fr-FR" w:bidi="fr-FR"/>
        </w:rPr>
        <w:t>’</w:t>
      </w:r>
      <w:r w:rsidRPr="00513B04">
        <w:rPr>
          <w:szCs w:val="24"/>
          <w:lang w:eastAsia="fr-FR" w:bidi="fr-FR"/>
        </w:rPr>
        <w:t>on ne peut pas du tout, immédiatement parlant, être contemporain d</w:t>
      </w:r>
      <w:r>
        <w:rPr>
          <w:szCs w:val="24"/>
          <w:lang w:eastAsia="fr-FR" w:bidi="fr-FR"/>
        </w:rPr>
        <w:t>’</w:t>
      </w:r>
      <w:r w:rsidRPr="00513B04">
        <w:rPr>
          <w:szCs w:val="24"/>
          <w:lang w:eastAsia="fr-FR" w:bidi="fr-FR"/>
        </w:rPr>
        <w:t>un tel maître et d</w:t>
      </w:r>
      <w:r>
        <w:rPr>
          <w:szCs w:val="24"/>
          <w:lang w:eastAsia="fr-FR" w:bidi="fr-FR"/>
        </w:rPr>
        <w:t>’</w:t>
      </w:r>
      <w:r w:rsidRPr="00513B04">
        <w:rPr>
          <w:szCs w:val="24"/>
          <w:lang w:eastAsia="fr-FR" w:bidi="fr-FR"/>
        </w:rPr>
        <w:t>un tel événement, en sorte que le vrai contemporain ne le soit pas en ve</w:t>
      </w:r>
      <w:r w:rsidRPr="00513B04">
        <w:rPr>
          <w:szCs w:val="24"/>
          <w:lang w:eastAsia="fr-FR" w:bidi="fr-FR"/>
        </w:rPr>
        <w:t>r</w:t>
      </w:r>
      <w:r w:rsidRPr="00513B04">
        <w:rPr>
          <w:szCs w:val="24"/>
          <w:lang w:eastAsia="fr-FR" w:bidi="fr-FR"/>
        </w:rPr>
        <w:t>tu de la contemporanéité immédiate, mais de quelque chose d</w:t>
      </w:r>
      <w:r>
        <w:rPr>
          <w:szCs w:val="24"/>
          <w:lang w:eastAsia="fr-FR" w:bidi="fr-FR"/>
        </w:rPr>
        <w:t>’</w:t>
      </w:r>
      <w:r w:rsidRPr="00513B04">
        <w:rPr>
          <w:szCs w:val="24"/>
          <w:lang w:eastAsia="fr-FR" w:bidi="fr-FR"/>
        </w:rPr>
        <w:t>autre</w:t>
      </w:r>
      <w:r w:rsidRPr="00513B04">
        <w:t> ?</w:t>
      </w:r>
      <w:r w:rsidRPr="00513B04">
        <w:rPr>
          <w:szCs w:val="24"/>
          <w:lang w:eastAsia="fr-FR" w:bidi="fr-FR"/>
        </w:rPr>
        <w:t xml:space="preserve"> Ainsi donc</w:t>
      </w:r>
      <w:r w:rsidRPr="00513B04">
        <w:t> :</w:t>
      </w:r>
      <w:r w:rsidRPr="00513B04">
        <w:rPr>
          <w:szCs w:val="24"/>
          <w:lang w:eastAsia="fr-FR" w:bidi="fr-FR"/>
        </w:rPr>
        <w:t xml:space="preserve"> le contemporain peut, malgré sa </w:t>
      </w:r>
      <w:r w:rsidRPr="00513B04">
        <w:rPr>
          <w:lang w:eastAsia="fr-FR" w:bidi="fr-FR"/>
        </w:rPr>
        <w:t xml:space="preserve">[118] </w:t>
      </w:r>
      <w:r w:rsidRPr="00513B04">
        <w:rPr>
          <w:szCs w:val="24"/>
          <w:lang w:eastAsia="fr-FR" w:bidi="fr-FR"/>
        </w:rPr>
        <w:t>contemporanéité, être le non-contemporain</w:t>
      </w:r>
      <w:r w:rsidRPr="00513B04">
        <w:t> ;</w:t>
      </w:r>
      <w:r w:rsidRPr="00513B04">
        <w:rPr>
          <w:szCs w:val="24"/>
          <w:lang w:eastAsia="fr-FR" w:bidi="fr-FR"/>
        </w:rPr>
        <w:t xml:space="preserve"> le vrai contemporain ne l</w:t>
      </w:r>
      <w:r>
        <w:rPr>
          <w:szCs w:val="24"/>
          <w:lang w:eastAsia="fr-FR" w:bidi="fr-FR"/>
        </w:rPr>
        <w:t>’</w:t>
      </w:r>
      <w:r w:rsidRPr="00513B04">
        <w:rPr>
          <w:szCs w:val="24"/>
          <w:lang w:eastAsia="fr-FR" w:bidi="fr-FR"/>
        </w:rPr>
        <w:t>est pas en vertu de l</w:t>
      </w:r>
      <w:r>
        <w:rPr>
          <w:szCs w:val="24"/>
          <w:lang w:eastAsia="fr-FR" w:bidi="fr-FR"/>
        </w:rPr>
        <w:t>’</w:t>
      </w:r>
      <w:r w:rsidRPr="00513B04">
        <w:rPr>
          <w:szCs w:val="24"/>
          <w:lang w:eastAsia="fr-FR" w:bidi="fr-FR"/>
        </w:rPr>
        <w:t>immédiate contemp</w:t>
      </w:r>
      <w:r w:rsidRPr="00513B04">
        <w:rPr>
          <w:szCs w:val="24"/>
          <w:lang w:eastAsia="fr-FR" w:bidi="fr-FR"/>
        </w:rPr>
        <w:t>o</w:t>
      </w:r>
      <w:r w:rsidRPr="00513B04">
        <w:rPr>
          <w:szCs w:val="24"/>
          <w:lang w:eastAsia="fr-FR" w:bidi="fr-FR"/>
        </w:rPr>
        <w:t xml:space="preserve">ranéité, </w:t>
      </w:r>
      <w:r w:rsidRPr="00683DF3">
        <w:rPr>
          <w:i/>
          <w:iCs/>
        </w:rPr>
        <w:t>ergo</w:t>
      </w:r>
      <w:r w:rsidRPr="00513B04">
        <w:rPr>
          <w:szCs w:val="24"/>
          <w:lang w:eastAsia="fr-FR" w:bidi="fr-FR"/>
        </w:rPr>
        <w:t xml:space="preserve"> le non-contemporain (au sens immédiat) doit aussi pouvoir être contemporain au moyen de ce quelque chose d</w:t>
      </w:r>
      <w:r>
        <w:rPr>
          <w:szCs w:val="24"/>
          <w:lang w:eastAsia="fr-FR" w:bidi="fr-FR"/>
        </w:rPr>
        <w:t>’</w:t>
      </w:r>
      <w:r w:rsidRPr="00513B04">
        <w:rPr>
          <w:szCs w:val="24"/>
          <w:lang w:eastAsia="fr-FR" w:bidi="fr-FR"/>
        </w:rPr>
        <w:t>autre par quoi le contemporain d</w:t>
      </w:r>
      <w:r w:rsidRPr="00513B04">
        <w:rPr>
          <w:szCs w:val="24"/>
          <w:lang w:eastAsia="fr-FR" w:bidi="fr-FR"/>
        </w:rPr>
        <w:t>e</w:t>
      </w:r>
      <w:r w:rsidRPr="00513B04">
        <w:rPr>
          <w:szCs w:val="24"/>
          <w:lang w:eastAsia="fr-FR" w:bidi="fr-FR"/>
        </w:rPr>
        <w:t>vient le vrai contemporain. Mais, le non-contemporain (au sens i</w:t>
      </w:r>
      <w:r w:rsidRPr="00513B04">
        <w:rPr>
          <w:szCs w:val="24"/>
          <w:lang w:eastAsia="fr-FR" w:bidi="fr-FR"/>
        </w:rPr>
        <w:t>m</w:t>
      </w:r>
      <w:r w:rsidRPr="00513B04">
        <w:rPr>
          <w:szCs w:val="24"/>
          <w:lang w:eastAsia="fr-FR" w:bidi="fr-FR"/>
        </w:rPr>
        <w:t>médiat), il appa</w:t>
      </w:r>
      <w:r w:rsidRPr="00513B04">
        <w:rPr>
          <w:szCs w:val="24"/>
          <w:lang w:eastAsia="fr-FR" w:bidi="fr-FR"/>
        </w:rPr>
        <w:t>r</w:t>
      </w:r>
      <w:r w:rsidRPr="00513B04">
        <w:rPr>
          <w:szCs w:val="24"/>
          <w:lang w:eastAsia="fr-FR" w:bidi="fr-FR"/>
        </w:rPr>
        <w:t>tient, n</w:t>
      </w:r>
      <w:r>
        <w:rPr>
          <w:szCs w:val="24"/>
          <w:lang w:eastAsia="fr-FR" w:bidi="fr-FR"/>
        </w:rPr>
        <w:t>’</w:t>
      </w:r>
      <w:r w:rsidRPr="00513B04">
        <w:rPr>
          <w:szCs w:val="24"/>
          <w:lang w:eastAsia="fr-FR" w:bidi="fr-FR"/>
        </w:rPr>
        <w:t>est-ce pas, à la postérité, ainsi l</w:t>
      </w:r>
      <w:r>
        <w:rPr>
          <w:szCs w:val="24"/>
          <w:lang w:eastAsia="fr-FR" w:bidi="fr-FR"/>
        </w:rPr>
        <w:t>’</w:t>
      </w:r>
      <w:r w:rsidRPr="00513B04">
        <w:rPr>
          <w:szCs w:val="24"/>
          <w:lang w:eastAsia="fr-FR" w:bidi="fr-FR"/>
        </w:rPr>
        <w:t>homme de la postérité doit pouvoir être le vrai contemporain. Ou bien est-ce être le contemp</w:t>
      </w:r>
      <w:r w:rsidRPr="00513B04">
        <w:rPr>
          <w:szCs w:val="24"/>
          <w:lang w:eastAsia="fr-FR" w:bidi="fr-FR"/>
        </w:rPr>
        <w:t>o</w:t>
      </w:r>
      <w:r w:rsidRPr="00513B04">
        <w:rPr>
          <w:szCs w:val="24"/>
          <w:lang w:eastAsia="fr-FR" w:bidi="fr-FR"/>
        </w:rPr>
        <w:t>rain, ce contemporain que nous exaltons, que de pouvoir dire</w:t>
      </w:r>
      <w:r w:rsidRPr="00513B04">
        <w:t> :</w:t>
      </w:r>
      <w:r w:rsidRPr="00513B04">
        <w:rPr>
          <w:szCs w:val="24"/>
          <w:lang w:eastAsia="fr-FR" w:bidi="fr-FR"/>
        </w:rPr>
        <w:t xml:space="preserve"> j</w:t>
      </w:r>
      <w:r>
        <w:rPr>
          <w:szCs w:val="24"/>
          <w:lang w:eastAsia="fr-FR" w:bidi="fr-FR"/>
        </w:rPr>
        <w:t>’</w:t>
      </w:r>
      <w:r w:rsidRPr="00513B04">
        <w:rPr>
          <w:szCs w:val="24"/>
          <w:lang w:eastAsia="fr-FR" w:bidi="fr-FR"/>
        </w:rPr>
        <w:t>ai mangé et bu sous les yeux de ce maître, et il a enseigné dans nos rues, je l</w:t>
      </w:r>
      <w:r>
        <w:rPr>
          <w:szCs w:val="24"/>
          <w:lang w:eastAsia="fr-FR" w:bidi="fr-FR"/>
        </w:rPr>
        <w:t>’</w:t>
      </w:r>
      <w:r w:rsidRPr="00513B04">
        <w:rPr>
          <w:szCs w:val="24"/>
          <w:lang w:eastAsia="fr-FR" w:bidi="fr-FR"/>
        </w:rPr>
        <w:t>ai vu bien souvent, c</w:t>
      </w:r>
      <w:r>
        <w:rPr>
          <w:szCs w:val="24"/>
          <w:lang w:eastAsia="fr-FR" w:bidi="fr-FR"/>
        </w:rPr>
        <w:t>’</w:t>
      </w:r>
      <w:r w:rsidRPr="00513B04">
        <w:rPr>
          <w:szCs w:val="24"/>
          <w:lang w:eastAsia="fr-FR" w:bidi="fr-FR"/>
        </w:rPr>
        <w:t>était un homme sans apparence, d</w:t>
      </w:r>
      <w:r>
        <w:rPr>
          <w:szCs w:val="24"/>
          <w:lang w:eastAsia="fr-FR" w:bidi="fr-FR"/>
        </w:rPr>
        <w:t>’</w:t>
      </w:r>
      <w:r w:rsidRPr="00513B04">
        <w:rPr>
          <w:szCs w:val="24"/>
          <w:lang w:eastAsia="fr-FR" w:bidi="fr-FR"/>
        </w:rPr>
        <w:t>humble origine, et seuls quelques individus avaient confiance en lui pour trouver l</w:t>
      </w:r>
      <w:r>
        <w:rPr>
          <w:szCs w:val="24"/>
          <w:lang w:eastAsia="fr-FR" w:bidi="fr-FR"/>
        </w:rPr>
        <w:t>’</w:t>
      </w:r>
      <w:r w:rsidRPr="00513B04">
        <w:rPr>
          <w:szCs w:val="24"/>
          <w:lang w:eastAsia="fr-FR" w:bidi="fr-FR"/>
        </w:rPr>
        <w:t>extraordinaire, que pour ma part je n</w:t>
      </w:r>
      <w:r>
        <w:rPr>
          <w:szCs w:val="24"/>
          <w:lang w:eastAsia="fr-FR" w:bidi="fr-FR"/>
        </w:rPr>
        <w:t>’</w:t>
      </w:r>
      <w:r w:rsidRPr="00513B04">
        <w:rPr>
          <w:szCs w:val="24"/>
          <w:lang w:eastAsia="fr-FR" w:bidi="fr-FR"/>
        </w:rPr>
        <w:t>ai jamais pu d</w:t>
      </w:r>
      <w:r w:rsidRPr="00513B04">
        <w:rPr>
          <w:szCs w:val="24"/>
          <w:lang w:eastAsia="fr-FR" w:bidi="fr-FR"/>
        </w:rPr>
        <w:t>é</w:t>
      </w:r>
      <w:r w:rsidRPr="00513B04">
        <w:rPr>
          <w:szCs w:val="24"/>
          <w:lang w:eastAsia="fr-FR" w:bidi="fr-FR"/>
        </w:rPr>
        <w:t>couvrir, encore que vraiment, s</w:t>
      </w:r>
      <w:r>
        <w:rPr>
          <w:szCs w:val="24"/>
          <w:lang w:eastAsia="fr-FR" w:bidi="fr-FR"/>
        </w:rPr>
        <w:t>’</w:t>
      </w:r>
      <w:r w:rsidRPr="00513B04">
        <w:rPr>
          <w:szCs w:val="24"/>
          <w:lang w:eastAsia="fr-FR" w:bidi="fr-FR"/>
        </w:rPr>
        <w:t>il s</w:t>
      </w:r>
      <w:r>
        <w:rPr>
          <w:szCs w:val="24"/>
          <w:lang w:eastAsia="fr-FR" w:bidi="fr-FR"/>
        </w:rPr>
        <w:t>’</w:t>
      </w:r>
      <w:r w:rsidRPr="00513B04">
        <w:rPr>
          <w:szCs w:val="24"/>
          <w:lang w:eastAsia="fr-FR" w:bidi="fr-FR"/>
        </w:rPr>
        <w:t>agit d</w:t>
      </w:r>
      <w:r>
        <w:rPr>
          <w:szCs w:val="24"/>
          <w:lang w:eastAsia="fr-FR" w:bidi="fr-FR"/>
        </w:rPr>
        <w:t>’</w:t>
      </w:r>
      <w:r w:rsidRPr="00513B04">
        <w:rPr>
          <w:szCs w:val="24"/>
          <w:lang w:eastAsia="fr-FR" w:bidi="fr-FR"/>
        </w:rPr>
        <w:t>avoir été son contemporain, je l</w:t>
      </w:r>
      <w:r>
        <w:rPr>
          <w:szCs w:val="24"/>
          <w:lang w:eastAsia="fr-FR" w:bidi="fr-FR"/>
        </w:rPr>
        <w:t>’</w:t>
      </w:r>
      <w:r w:rsidRPr="00513B04">
        <w:rPr>
          <w:szCs w:val="24"/>
          <w:lang w:eastAsia="fr-FR" w:bidi="fr-FR"/>
        </w:rPr>
        <w:t>aie été autant que personne</w:t>
      </w:r>
      <w:r w:rsidRPr="00513B04">
        <w:t> ?</w:t>
      </w:r>
      <w:r w:rsidRPr="00513B04">
        <w:rPr>
          <w:szCs w:val="24"/>
          <w:lang w:eastAsia="fr-FR" w:bidi="fr-FR"/>
        </w:rPr>
        <w:t xml:space="preserve"> Ou bien est-ce être contemporain, celui-là est-il le contemporain à qui le dieu devra dire, s</w:t>
      </w:r>
      <w:r>
        <w:rPr>
          <w:szCs w:val="24"/>
          <w:lang w:eastAsia="fr-FR" w:bidi="fr-FR"/>
        </w:rPr>
        <w:t>’</w:t>
      </w:r>
      <w:r w:rsidRPr="00513B04">
        <w:rPr>
          <w:szCs w:val="24"/>
          <w:lang w:eastAsia="fr-FR" w:bidi="fr-FR"/>
        </w:rPr>
        <w:t>ils devaient un jour se rencontrer dans une autre vie et qu</w:t>
      </w:r>
      <w:r>
        <w:rPr>
          <w:szCs w:val="24"/>
          <w:lang w:eastAsia="fr-FR" w:bidi="fr-FR"/>
        </w:rPr>
        <w:t>’</w:t>
      </w:r>
      <w:r w:rsidRPr="00513B04">
        <w:rPr>
          <w:szCs w:val="24"/>
          <w:lang w:eastAsia="fr-FR" w:bidi="fr-FR"/>
        </w:rPr>
        <w:t>il voulût maintenant i</w:t>
      </w:r>
      <w:r w:rsidRPr="00513B04">
        <w:rPr>
          <w:szCs w:val="24"/>
          <w:lang w:eastAsia="fr-FR" w:bidi="fr-FR"/>
        </w:rPr>
        <w:t>n</w:t>
      </w:r>
      <w:r w:rsidRPr="00513B04">
        <w:rPr>
          <w:szCs w:val="24"/>
          <w:lang w:eastAsia="fr-FR" w:bidi="fr-FR"/>
        </w:rPr>
        <w:t>voquer d</w:t>
      </w:r>
      <w:r>
        <w:rPr>
          <w:szCs w:val="24"/>
          <w:lang w:eastAsia="fr-FR" w:bidi="fr-FR"/>
        </w:rPr>
        <w:t>’</w:t>
      </w:r>
      <w:r w:rsidRPr="00513B04">
        <w:rPr>
          <w:szCs w:val="24"/>
          <w:lang w:eastAsia="fr-FR" w:bidi="fr-FR"/>
        </w:rPr>
        <w:t>avoir été conte</w:t>
      </w:r>
      <w:r w:rsidRPr="00513B04">
        <w:rPr>
          <w:szCs w:val="24"/>
          <w:lang w:eastAsia="fr-FR" w:bidi="fr-FR"/>
        </w:rPr>
        <w:t>m</w:t>
      </w:r>
      <w:r w:rsidRPr="00513B04">
        <w:rPr>
          <w:szCs w:val="24"/>
          <w:lang w:eastAsia="fr-FR" w:bidi="fr-FR"/>
        </w:rPr>
        <w:t>porain</w:t>
      </w:r>
      <w:r w:rsidRPr="00513B04">
        <w:t> :</w:t>
      </w:r>
      <w:r w:rsidRPr="00513B04">
        <w:rPr>
          <w:szCs w:val="24"/>
          <w:lang w:eastAsia="fr-FR" w:bidi="fr-FR"/>
        </w:rPr>
        <w:t xml:space="preserve"> </w:t>
      </w:r>
      <w:r w:rsidRPr="00513B04">
        <w:t>« </w:t>
      </w:r>
      <w:r w:rsidRPr="00513B04">
        <w:rPr>
          <w:szCs w:val="24"/>
          <w:lang w:eastAsia="fr-FR" w:bidi="fr-FR"/>
        </w:rPr>
        <w:t>Je ne te connais pas</w:t>
      </w:r>
      <w:r w:rsidRPr="00513B04">
        <w:t> ? »</w:t>
      </w:r>
      <w:r w:rsidRPr="00513B04">
        <w:rPr>
          <w:szCs w:val="24"/>
          <w:lang w:eastAsia="fr-FR" w:bidi="fr-FR"/>
        </w:rPr>
        <w:t xml:space="preserve"> Et ceci était bien, en vérité, tout aussi vrai qu</w:t>
      </w:r>
      <w:r>
        <w:rPr>
          <w:szCs w:val="24"/>
          <w:lang w:eastAsia="fr-FR" w:bidi="fr-FR"/>
        </w:rPr>
        <w:t>’</w:t>
      </w:r>
      <w:r w:rsidRPr="00513B04">
        <w:rPr>
          <w:szCs w:val="24"/>
          <w:lang w:eastAsia="fr-FR" w:bidi="fr-FR"/>
        </w:rPr>
        <w:t>il était vrai que le contemporain en que</w:t>
      </w:r>
      <w:r w:rsidRPr="00513B04">
        <w:rPr>
          <w:szCs w:val="24"/>
          <w:lang w:eastAsia="fr-FR" w:bidi="fr-FR"/>
        </w:rPr>
        <w:t>s</w:t>
      </w:r>
      <w:r w:rsidRPr="00513B04">
        <w:rPr>
          <w:szCs w:val="24"/>
          <w:lang w:eastAsia="fr-FR" w:bidi="fr-FR"/>
        </w:rPr>
        <w:t>ti</w:t>
      </w:r>
      <w:r>
        <w:rPr>
          <w:szCs w:val="24"/>
          <w:lang w:eastAsia="fr-FR" w:bidi="fr-FR"/>
        </w:rPr>
        <w:t>on n’avait pas connu le maître –</w:t>
      </w:r>
      <w:r w:rsidRPr="00513B04">
        <w:rPr>
          <w:szCs w:val="24"/>
          <w:lang w:eastAsia="fr-FR" w:bidi="fr-FR"/>
        </w:rPr>
        <w:t xml:space="preserve"> que seul le croyant (c</w:t>
      </w:r>
      <w:r>
        <w:rPr>
          <w:szCs w:val="24"/>
          <w:lang w:eastAsia="fr-FR" w:bidi="fr-FR"/>
        </w:rPr>
        <w:t>’</w:t>
      </w:r>
      <w:r w:rsidRPr="00513B04">
        <w:rPr>
          <w:szCs w:val="24"/>
          <w:lang w:eastAsia="fr-FR" w:bidi="fr-FR"/>
        </w:rPr>
        <w:t>est-à-dire le contemporain non-immédiat) connaît, qui a reçu du maître lui- m</w:t>
      </w:r>
      <w:r w:rsidRPr="00513B04">
        <w:rPr>
          <w:szCs w:val="24"/>
          <w:lang w:eastAsia="fr-FR" w:bidi="fr-FR"/>
        </w:rPr>
        <w:t>ê</w:t>
      </w:r>
      <w:r w:rsidRPr="00513B04">
        <w:rPr>
          <w:szCs w:val="24"/>
          <w:lang w:eastAsia="fr-FR" w:bidi="fr-FR"/>
        </w:rPr>
        <w:t>me la condition et ainsi l</w:t>
      </w:r>
      <w:r>
        <w:rPr>
          <w:szCs w:val="24"/>
          <w:lang w:eastAsia="fr-FR" w:bidi="fr-FR"/>
        </w:rPr>
        <w:t>’</w:t>
      </w:r>
      <w:r w:rsidRPr="00513B04">
        <w:rPr>
          <w:szCs w:val="24"/>
          <w:lang w:eastAsia="fr-FR" w:bidi="fr-FR"/>
        </w:rPr>
        <w:t>a connu</w:t>
      </w:r>
      <w:r>
        <w:rPr>
          <w:szCs w:val="24"/>
          <w:lang w:eastAsia="fr-FR" w:bidi="fr-FR"/>
        </w:rPr>
        <w:t> </w:t>
      </w:r>
      <w:r w:rsidRPr="00513B04">
        <w:rPr>
          <w:rStyle w:val="Appelnotedebasdep"/>
          <w:szCs w:val="24"/>
          <w:lang w:eastAsia="fr-FR" w:bidi="fr-FR"/>
        </w:rPr>
        <w:footnoteReference w:id="88"/>
      </w:r>
      <w:r w:rsidRPr="00513B04">
        <w:rPr>
          <w:szCs w:val="24"/>
          <w:lang w:eastAsia="fr-FR" w:bidi="fr-FR"/>
        </w:rPr>
        <w:t xml:space="preserve"> comme il était connu de lui. </w:t>
      </w:r>
      <w:r>
        <w:rPr>
          <w:szCs w:val="24"/>
          <w:lang w:eastAsia="fr-FR" w:bidi="fr-FR"/>
        </w:rPr>
        <w:t>–</w:t>
      </w:r>
      <w:r w:rsidRPr="00513B04">
        <w:rPr>
          <w:szCs w:val="24"/>
          <w:lang w:eastAsia="fr-FR" w:bidi="fr-FR"/>
        </w:rPr>
        <w:t xml:space="preserve"> </w:t>
      </w:r>
      <w:r w:rsidRPr="00513B04">
        <w:t>« </w:t>
      </w:r>
      <w:r w:rsidRPr="00513B04">
        <w:rPr>
          <w:szCs w:val="24"/>
          <w:lang w:eastAsia="fr-FR" w:bidi="fr-FR"/>
        </w:rPr>
        <w:t>Arrête-toi donc un instant, si tu continues ainsi à parler, je ne pou</w:t>
      </w:r>
      <w:r w:rsidRPr="00513B04">
        <w:rPr>
          <w:szCs w:val="24"/>
          <w:lang w:eastAsia="fr-FR" w:bidi="fr-FR"/>
        </w:rPr>
        <w:t>r</w:t>
      </w:r>
      <w:r w:rsidRPr="00513B04">
        <w:rPr>
          <w:szCs w:val="24"/>
          <w:lang w:eastAsia="fr-FR" w:bidi="fr-FR"/>
        </w:rPr>
        <w:t>rai placer un mot</w:t>
      </w:r>
      <w:r w:rsidRPr="00513B04">
        <w:t> ;</w:t>
      </w:r>
      <w:r w:rsidRPr="00513B04">
        <w:rPr>
          <w:szCs w:val="24"/>
          <w:lang w:eastAsia="fr-FR" w:bidi="fr-FR"/>
        </w:rPr>
        <w:t xml:space="preserve"> car tu parles vraiment comme si tu soutenais une thèse, oui, tu parles comme un livre, et, malheureus</w:t>
      </w:r>
      <w:r w:rsidRPr="00513B04">
        <w:rPr>
          <w:szCs w:val="24"/>
          <w:lang w:eastAsia="fr-FR" w:bidi="fr-FR"/>
        </w:rPr>
        <w:t>e</w:t>
      </w:r>
      <w:r w:rsidRPr="00513B04">
        <w:rPr>
          <w:szCs w:val="24"/>
          <w:lang w:eastAsia="fr-FR" w:bidi="fr-FR"/>
        </w:rPr>
        <w:t>ment pour toi, comme un livre bien connu</w:t>
      </w:r>
      <w:r w:rsidRPr="00513B04">
        <w:t> ;</w:t>
      </w:r>
      <w:r w:rsidRPr="00513B04">
        <w:rPr>
          <w:szCs w:val="24"/>
          <w:lang w:eastAsia="fr-FR" w:bidi="fr-FR"/>
        </w:rPr>
        <w:t xml:space="preserve"> car tu viens à nouveau, que tu le saches ou non, d</w:t>
      </w:r>
      <w:r>
        <w:rPr>
          <w:szCs w:val="24"/>
          <w:lang w:eastAsia="fr-FR" w:bidi="fr-FR"/>
        </w:rPr>
        <w:t>’</w:t>
      </w:r>
      <w:r w:rsidRPr="00513B04">
        <w:rPr>
          <w:szCs w:val="24"/>
          <w:lang w:eastAsia="fr-FR" w:bidi="fr-FR"/>
        </w:rPr>
        <w:t>introduire dans ton discours quelques paroles qui ne t</w:t>
      </w:r>
      <w:r>
        <w:rPr>
          <w:szCs w:val="24"/>
          <w:lang w:eastAsia="fr-FR" w:bidi="fr-FR"/>
        </w:rPr>
        <w:t>’</w:t>
      </w:r>
      <w:r w:rsidRPr="00513B04">
        <w:rPr>
          <w:szCs w:val="24"/>
          <w:lang w:eastAsia="fr-FR" w:bidi="fr-FR"/>
        </w:rPr>
        <w:t xml:space="preserve">appartiennent pas en propre et ne sont pas non plus mises par toi dans la bouche de </w:t>
      </w:r>
      <w:r w:rsidRPr="00513B04">
        <w:rPr>
          <w:lang w:eastAsia="fr-FR" w:bidi="fr-FR"/>
        </w:rPr>
        <w:t xml:space="preserve">[119] </w:t>
      </w:r>
      <w:r w:rsidRPr="00513B04">
        <w:rPr>
          <w:szCs w:val="24"/>
          <w:lang w:eastAsia="fr-FR" w:bidi="fr-FR"/>
        </w:rPr>
        <w:t>celui que tu fais parler, mais que tout le mo</w:t>
      </w:r>
      <w:r w:rsidRPr="00513B04">
        <w:rPr>
          <w:szCs w:val="24"/>
          <w:lang w:eastAsia="fr-FR" w:bidi="fr-FR"/>
        </w:rPr>
        <w:t>n</w:t>
      </w:r>
      <w:r w:rsidRPr="00513B04">
        <w:rPr>
          <w:szCs w:val="24"/>
          <w:lang w:eastAsia="fr-FR" w:bidi="fr-FR"/>
        </w:rPr>
        <w:t>de connaît, avec cette différence que tu les emploies au singulier au lieu du pluriel. Les paroles de la Bible</w:t>
      </w:r>
      <w:r>
        <w:rPr>
          <w:szCs w:val="24"/>
          <w:lang w:eastAsia="fr-FR" w:bidi="fr-FR"/>
        </w:rPr>
        <w:t> </w:t>
      </w:r>
      <w:r w:rsidRPr="00513B04">
        <w:rPr>
          <w:rStyle w:val="Appelnotedebasdep"/>
          <w:szCs w:val="24"/>
          <w:lang w:eastAsia="fr-FR" w:bidi="fr-FR"/>
        </w:rPr>
        <w:footnoteReference w:id="89"/>
      </w:r>
      <w:r w:rsidRPr="00513B04">
        <w:rPr>
          <w:szCs w:val="24"/>
          <w:lang w:eastAsia="fr-FR" w:bidi="fr-FR"/>
        </w:rPr>
        <w:t xml:space="preserve"> (car il s</w:t>
      </w:r>
      <w:r>
        <w:rPr>
          <w:szCs w:val="24"/>
          <w:lang w:eastAsia="fr-FR" w:bidi="fr-FR"/>
        </w:rPr>
        <w:t>’</w:t>
      </w:r>
      <w:r w:rsidRPr="00513B04">
        <w:rPr>
          <w:szCs w:val="24"/>
          <w:lang w:eastAsia="fr-FR" w:bidi="fr-FR"/>
        </w:rPr>
        <w:t>agit de la Bible) sont ainsi conçues</w:t>
      </w:r>
      <w:r w:rsidRPr="00513B04">
        <w:t> :</w:t>
      </w:r>
      <w:r w:rsidRPr="00513B04">
        <w:rPr>
          <w:szCs w:val="24"/>
          <w:lang w:eastAsia="fr-FR" w:bidi="fr-FR"/>
        </w:rPr>
        <w:t xml:space="preserve"> nous avons mangé et bu sous ses yeux et il a e</w:t>
      </w:r>
      <w:r w:rsidRPr="00513B04">
        <w:rPr>
          <w:szCs w:val="24"/>
          <w:lang w:eastAsia="fr-FR" w:bidi="fr-FR"/>
        </w:rPr>
        <w:t>n</w:t>
      </w:r>
      <w:r>
        <w:rPr>
          <w:szCs w:val="24"/>
          <w:lang w:eastAsia="fr-FR" w:bidi="fr-FR"/>
        </w:rPr>
        <w:t>seigné dans nos rues –</w:t>
      </w:r>
      <w:r w:rsidRPr="00513B04">
        <w:rPr>
          <w:szCs w:val="24"/>
          <w:lang w:eastAsia="fr-FR" w:bidi="fr-FR"/>
        </w:rPr>
        <w:t xml:space="preserve"> en vérité, je ne vous connais pas. Soit, passons là-dessus</w:t>
      </w:r>
      <w:r w:rsidRPr="00513B04">
        <w:t> ;</w:t>
      </w:r>
      <w:r w:rsidRPr="00513B04">
        <w:rPr>
          <w:szCs w:val="24"/>
          <w:lang w:eastAsia="fr-FR" w:bidi="fr-FR"/>
        </w:rPr>
        <w:t xml:space="preserve"> seulement quand, de cette réponse du maître à un homme (</w:t>
      </w:r>
      <w:r w:rsidRPr="00513B04">
        <w:t>« </w:t>
      </w:r>
      <w:r w:rsidRPr="00513B04">
        <w:rPr>
          <w:szCs w:val="24"/>
          <w:lang w:eastAsia="fr-FR" w:bidi="fr-FR"/>
        </w:rPr>
        <w:t>je ne te connais pas</w:t>
      </w:r>
      <w:r w:rsidRPr="00513B04">
        <w:t> »</w:t>
      </w:r>
      <w:r w:rsidRPr="00513B04">
        <w:rPr>
          <w:szCs w:val="24"/>
          <w:lang w:eastAsia="fr-FR" w:bidi="fr-FR"/>
        </w:rPr>
        <w:t>), tu conclus que cet homme n</w:t>
      </w:r>
      <w:r>
        <w:rPr>
          <w:szCs w:val="24"/>
          <w:lang w:eastAsia="fr-FR" w:bidi="fr-FR"/>
        </w:rPr>
        <w:t>’</w:t>
      </w:r>
      <w:r w:rsidRPr="00513B04">
        <w:rPr>
          <w:szCs w:val="24"/>
          <w:lang w:eastAsia="fr-FR" w:bidi="fr-FR"/>
        </w:rPr>
        <w:t>a pas été contemporain du maître, et ne l</w:t>
      </w:r>
      <w:r>
        <w:rPr>
          <w:szCs w:val="24"/>
          <w:lang w:eastAsia="fr-FR" w:bidi="fr-FR"/>
        </w:rPr>
        <w:t>’</w:t>
      </w:r>
      <w:r w:rsidRPr="00513B04">
        <w:rPr>
          <w:szCs w:val="24"/>
          <w:lang w:eastAsia="fr-FR" w:bidi="fr-FR"/>
        </w:rPr>
        <w:t>a pas connu, ne vas-tu pas un peu loin</w:t>
      </w:r>
      <w:r w:rsidRPr="00513B04">
        <w:t> ?</w:t>
      </w:r>
      <w:r w:rsidRPr="00513B04">
        <w:rPr>
          <w:szCs w:val="24"/>
          <w:lang w:eastAsia="fr-FR" w:bidi="fr-FR"/>
        </w:rPr>
        <w:t xml:space="preserve"> Si cet empereur dont tu parlais avait répondu à quelqu</w:t>
      </w:r>
      <w:r>
        <w:rPr>
          <w:szCs w:val="24"/>
          <w:lang w:eastAsia="fr-FR" w:bidi="fr-FR"/>
        </w:rPr>
        <w:t>’</w:t>
      </w:r>
      <w:r w:rsidRPr="00513B04">
        <w:rPr>
          <w:szCs w:val="24"/>
          <w:lang w:eastAsia="fr-FR" w:bidi="fr-FR"/>
        </w:rPr>
        <w:t>un qui prétendait avoir été présent à ces noces splendides</w:t>
      </w:r>
      <w:r w:rsidRPr="00513B04">
        <w:t> :</w:t>
      </w:r>
      <w:r w:rsidRPr="00513B04">
        <w:rPr>
          <w:szCs w:val="24"/>
          <w:lang w:eastAsia="fr-FR" w:bidi="fr-FR"/>
        </w:rPr>
        <w:t xml:space="preserve"> je ne te connais pas, cet empereur aurait-il par là prouvé que l</w:t>
      </w:r>
      <w:r>
        <w:rPr>
          <w:szCs w:val="24"/>
          <w:lang w:eastAsia="fr-FR" w:bidi="fr-FR"/>
        </w:rPr>
        <w:t>’</w:t>
      </w:r>
      <w:r w:rsidRPr="00513B04">
        <w:rPr>
          <w:szCs w:val="24"/>
          <w:lang w:eastAsia="fr-FR" w:bidi="fr-FR"/>
        </w:rPr>
        <w:t>autre n</w:t>
      </w:r>
      <w:r>
        <w:rPr>
          <w:szCs w:val="24"/>
          <w:lang w:eastAsia="fr-FR" w:bidi="fr-FR"/>
        </w:rPr>
        <w:t>’</w:t>
      </w:r>
      <w:r w:rsidRPr="00513B04">
        <w:rPr>
          <w:szCs w:val="24"/>
          <w:lang w:eastAsia="fr-FR" w:bidi="fr-FR"/>
        </w:rPr>
        <w:t>avait pas été présent</w:t>
      </w:r>
      <w:r w:rsidRPr="00513B04">
        <w:t> ? »</w:t>
      </w:r>
      <w:r>
        <w:rPr>
          <w:szCs w:val="24"/>
          <w:lang w:eastAsia="fr-FR" w:bidi="fr-FR"/>
        </w:rPr>
        <w:t xml:space="preserve"> –</w:t>
      </w:r>
      <w:r w:rsidRPr="00513B04">
        <w:rPr>
          <w:szCs w:val="24"/>
          <w:lang w:eastAsia="fr-FR" w:bidi="fr-FR"/>
        </w:rPr>
        <w:t xml:space="preserve"> </w:t>
      </w:r>
      <w:r w:rsidRPr="00513B04">
        <w:t>« </w:t>
      </w:r>
      <w:r w:rsidRPr="00513B04">
        <w:rPr>
          <w:szCs w:val="24"/>
          <w:lang w:eastAsia="fr-FR" w:bidi="fr-FR"/>
        </w:rPr>
        <w:t>En aucune façon</w:t>
      </w:r>
      <w:r w:rsidRPr="00513B04">
        <w:t> ;</w:t>
      </w:r>
      <w:r w:rsidRPr="00513B04">
        <w:rPr>
          <w:szCs w:val="24"/>
          <w:lang w:eastAsia="fr-FR" w:bidi="fr-FR"/>
        </w:rPr>
        <w:t xml:space="preserve"> tout au plus aurait-il prouvé qu</w:t>
      </w:r>
      <w:r>
        <w:rPr>
          <w:szCs w:val="24"/>
          <w:lang w:eastAsia="fr-FR" w:bidi="fr-FR"/>
        </w:rPr>
        <w:t>’</w:t>
      </w:r>
      <w:r w:rsidRPr="00513B04">
        <w:rPr>
          <w:szCs w:val="24"/>
          <w:lang w:eastAsia="fr-FR" w:bidi="fr-FR"/>
        </w:rPr>
        <w:t>il était un fou de ne pas vouloir se co</w:t>
      </w:r>
      <w:r w:rsidRPr="00513B04">
        <w:rPr>
          <w:szCs w:val="24"/>
          <w:lang w:eastAsia="fr-FR" w:bidi="fr-FR"/>
        </w:rPr>
        <w:t>n</w:t>
      </w:r>
      <w:r w:rsidRPr="00513B04">
        <w:rPr>
          <w:szCs w:val="24"/>
          <w:lang w:eastAsia="fr-FR" w:bidi="fr-FR"/>
        </w:rPr>
        <w:t>tenter, comme Mithridate, de connaître le nom de ses soldats et de prétendre connaître tous ses contemporains, décidant par là si tel ind</w:t>
      </w:r>
      <w:r w:rsidRPr="00513B04">
        <w:rPr>
          <w:szCs w:val="24"/>
          <w:lang w:eastAsia="fr-FR" w:bidi="fr-FR"/>
        </w:rPr>
        <w:t>i</w:t>
      </w:r>
      <w:r w:rsidRPr="00513B04">
        <w:rPr>
          <w:szCs w:val="24"/>
          <w:lang w:eastAsia="fr-FR" w:bidi="fr-FR"/>
        </w:rPr>
        <w:t>vidu avait, ou non, été son contemporain. L</w:t>
      </w:r>
      <w:r>
        <w:rPr>
          <w:szCs w:val="24"/>
          <w:lang w:eastAsia="fr-FR" w:bidi="fr-FR"/>
        </w:rPr>
        <w:t>’</w:t>
      </w:r>
      <w:r w:rsidRPr="00513B04">
        <w:rPr>
          <w:szCs w:val="24"/>
          <w:lang w:eastAsia="fr-FR" w:bidi="fr-FR"/>
        </w:rPr>
        <w:t>empereur, évidemment, était connaissable direct</w:t>
      </w:r>
      <w:r w:rsidRPr="00513B04">
        <w:rPr>
          <w:szCs w:val="24"/>
          <w:lang w:eastAsia="fr-FR" w:bidi="fr-FR"/>
        </w:rPr>
        <w:t>e</w:t>
      </w:r>
      <w:r w:rsidRPr="00513B04">
        <w:rPr>
          <w:szCs w:val="24"/>
          <w:lang w:eastAsia="fr-FR" w:bidi="fr-FR"/>
        </w:rPr>
        <w:t>ment, aussi un individu peut-il très bien avoir connu l</w:t>
      </w:r>
      <w:r>
        <w:rPr>
          <w:szCs w:val="24"/>
          <w:lang w:eastAsia="fr-FR" w:bidi="fr-FR"/>
        </w:rPr>
        <w:t>’</w:t>
      </w:r>
      <w:r w:rsidRPr="00513B04">
        <w:rPr>
          <w:szCs w:val="24"/>
          <w:lang w:eastAsia="fr-FR" w:bidi="fr-FR"/>
        </w:rPr>
        <w:t>empereur sans que l</w:t>
      </w:r>
      <w:r>
        <w:rPr>
          <w:szCs w:val="24"/>
          <w:lang w:eastAsia="fr-FR" w:bidi="fr-FR"/>
        </w:rPr>
        <w:t>’</w:t>
      </w:r>
      <w:r w:rsidRPr="00513B04">
        <w:rPr>
          <w:szCs w:val="24"/>
          <w:lang w:eastAsia="fr-FR" w:bidi="fr-FR"/>
        </w:rPr>
        <w:t>empereur l</w:t>
      </w:r>
      <w:r>
        <w:rPr>
          <w:szCs w:val="24"/>
          <w:lang w:eastAsia="fr-FR" w:bidi="fr-FR"/>
        </w:rPr>
        <w:t>’</w:t>
      </w:r>
      <w:r w:rsidRPr="00513B04">
        <w:rPr>
          <w:szCs w:val="24"/>
          <w:lang w:eastAsia="fr-FR" w:bidi="fr-FR"/>
        </w:rPr>
        <w:t>ait connu</w:t>
      </w:r>
      <w:r w:rsidRPr="00513B04">
        <w:t> ;</w:t>
      </w:r>
      <w:r w:rsidRPr="00513B04">
        <w:rPr>
          <w:szCs w:val="24"/>
          <w:lang w:eastAsia="fr-FR" w:bidi="fr-FR"/>
        </w:rPr>
        <w:t xml:space="preserve"> mais ce ma</w:t>
      </w:r>
      <w:r w:rsidRPr="00513B04">
        <w:rPr>
          <w:szCs w:val="24"/>
          <w:lang w:eastAsia="fr-FR" w:bidi="fr-FR"/>
        </w:rPr>
        <w:t>î</w:t>
      </w:r>
      <w:r w:rsidRPr="00513B04">
        <w:rPr>
          <w:szCs w:val="24"/>
          <w:lang w:eastAsia="fr-FR" w:bidi="fr-FR"/>
        </w:rPr>
        <w:t>tre dont nous parlons n</w:t>
      </w:r>
      <w:r>
        <w:rPr>
          <w:szCs w:val="24"/>
          <w:lang w:eastAsia="fr-FR" w:bidi="fr-FR"/>
        </w:rPr>
        <w:t>’</w:t>
      </w:r>
      <w:r w:rsidRPr="00513B04">
        <w:rPr>
          <w:szCs w:val="24"/>
          <w:lang w:eastAsia="fr-FR" w:bidi="fr-FR"/>
        </w:rPr>
        <w:t>était pas directement connaissable, mais seul</w:t>
      </w:r>
      <w:r w:rsidRPr="00513B04">
        <w:rPr>
          <w:szCs w:val="24"/>
          <w:lang w:eastAsia="fr-FR" w:bidi="fr-FR"/>
        </w:rPr>
        <w:t>e</w:t>
      </w:r>
      <w:r w:rsidRPr="00513B04">
        <w:rPr>
          <w:szCs w:val="24"/>
          <w:lang w:eastAsia="fr-FR" w:bidi="fr-FR"/>
        </w:rPr>
        <w:t>ment quand il donnait lui-même la condition. Celui qui recevait la condition la rec</w:t>
      </w:r>
      <w:r w:rsidRPr="00513B04">
        <w:rPr>
          <w:szCs w:val="24"/>
          <w:lang w:eastAsia="fr-FR" w:bidi="fr-FR"/>
        </w:rPr>
        <w:t>e</w:t>
      </w:r>
      <w:r w:rsidRPr="00513B04">
        <w:rPr>
          <w:szCs w:val="24"/>
          <w:lang w:eastAsia="fr-FR" w:bidi="fr-FR"/>
        </w:rPr>
        <w:t>vait par lui-même, et ainsi ce maître doit connaître quiconque le co</w:t>
      </w:r>
      <w:r w:rsidRPr="00513B04">
        <w:rPr>
          <w:szCs w:val="24"/>
          <w:lang w:eastAsia="fr-FR" w:bidi="fr-FR"/>
        </w:rPr>
        <w:t>n</w:t>
      </w:r>
      <w:r w:rsidRPr="00513B04">
        <w:rPr>
          <w:szCs w:val="24"/>
          <w:lang w:eastAsia="fr-FR" w:bidi="fr-FR"/>
        </w:rPr>
        <w:t>naît et l</w:t>
      </w:r>
      <w:r>
        <w:rPr>
          <w:szCs w:val="24"/>
          <w:lang w:eastAsia="fr-FR" w:bidi="fr-FR"/>
        </w:rPr>
        <w:t>’</w:t>
      </w:r>
      <w:r w:rsidRPr="00513B04">
        <w:rPr>
          <w:szCs w:val="24"/>
          <w:lang w:eastAsia="fr-FR" w:bidi="fr-FR"/>
        </w:rPr>
        <w:t>individu ne peut connaître le maître qu</w:t>
      </w:r>
      <w:r>
        <w:rPr>
          <w:szCs w:val="24"/>
          <w:lang w:eastAsia="fr-FR" w:bidi="fr-FR"/>
        </w:rPr>
        <w:t>’</w:t>
      </w:r>
      <w:r w:rsidRPr="00513B04">
        <w:rPr>
          <w:szCs w:val="24"/>
          <w:lang w:eastAsia="fr-FR" w:bidi="fr-FR"/>
        </w:rPr>
        <w:t>en étant connu de lui. N</w:t>
      </w:r>
      <w:r>
        <w:rPr>
          <w:szCs w:val="24"/>
          <w:lang w:eastAsia="fr-FR" w:bidi="fr-FR"/>
        </w:rPr>
        <w:t>’</w:t>
      </w:r>
      <w:r w:rsidRPr="00513B04">
        <w:rPr>
          <w:szCs w:val="24"/>
          <w:lang w:eastAsia="fr-FR" w:bidi="fr-FR"/>
        </w:rPr>
        <w:t>en est-il pas ainsi et ne vois-tu pas, dès l</w:t>
      </w:r>
      <w:r>
        <w:rPr>
          <w:szCs w:val="24"/>
          <w:lang w:eastAsia="fr-FR" w:bidi="fr-FR"/>
        </w:rPr>
        <w:t>’</w:t>
      </w:r>
      <w:r w:rsidRPr="00513B04">
        <w:rPr>
          <w:szCs w:val="24"/>
          <w:lang w:eastAsia="fr-FR" w:bidi="fr-FR"/>
        </w:rPr>
        <w:t>abord, ce que nous avons dit implicitement par là</w:t>
      </w:r>
      <w:r w:rsidRPr="00513B04">
        <w:t> ?</w:t>
      </w:r>
      <w:r w:rsidRPr="00513B04">
        <w:rPr>
          <w:szCs w:val="24"/>
          <w:lang w:eastAsia="fr-FR" w:bidi="fr-FR"/>
        </w:rPr>
        <w:t xml:space="preserve"> Quand le croyant est bien le croyant et est celui que le dieu connaît du fait qu</w:t>
      </w:r>
      <w:r>
        <w:rPr>
          <w:szCs w:val="24"/>
          <w:lang w:eastAsia="fr-FR" w:bidi="fr-FR"/>
        </w:rPr>
        <w:t>’</w:t>
      </w:r>
      <w:r w:rsidRPr="00513B04">
        <w:rPr>
          <w:szCs w:val="24"/>
          <w:lang w:eastAsia="fr-FR" w:bidi="fr-FR"/>
        </w:rPr>
        <w:t>il reçoit la cond</w:t>
      </w:r>
      <w:r w:rsidRPr="00513B04">
        <w:rPr>
          <w:szCs w:val="24"/>
          <w:lang w:eastAsia="fr-FR" w:bidi="fr-FR"/>
        </w:rPr>
        <w:t>i</w:t>
      </w:r>
      <w:r w:rsidRPr="00513B04">
        <w:rPr>
          <w:szCs w:val="24"/>
          <w:lang w:eastAsia="fr-FR" w:bidi="fr-FR"/>
        </w:rPr>
        <w:t>tion du dieu lui-même, il faut que l</w:t>
      </w:r>
      <w:r>
        <w:rPr>
          <w:szCs w:val="24"/>
          <w:lang w:eastAsia="fr-FR" w:bidi="fr-FR"/>
        </w:rPr>
        <w:t>’</w:t>
      </w:r>
      <w:r w:rsidRPr="00513B04">
        <w:rPr>
          <w:szCs w:val="24"/>
          <w:lang w:eastAsia="fr-FR" w:bidi="fr-FR"/>
        </w:rPr>
        <w:t>homme des générations subs</w:t>
      </w:r>
      <w:r w:rsidRPr="00513B04">
        <w:rPr>
          <w:szCs w:val="24"/>
          <w:lang w:eastAsia="fr-FR" w:bidi="fr-FR"/>
        </w:rPr>
        <w:t>é</w:t>
      </w:r>
      <w:r w:rsidRPr="00513B04">
        <w:rPr>
          <w:szCs w:val="24"/>
          <w:lang w:eastAsia="fr-FR" w:bidi="fr-FR"/>
        </w:rPr>
        <w:t>quentes reçoive tout à fait de la même façon la condition du dieu lui-même, et il ne peut la rec</w:t>
      </w:r>
      <w:r w:rsidRPr="00513B04">
        <w:rPr>
          <w:szCs w:val="24"/>
          <w:lang w:eastAsia="fr-FR" w:bidi="fr-FR"/>
        </w:rPr>
        <w:t>e</w:t>
      </w:r>
      <w:r w:rsidRPr="00513B04">
        <w:rPr>
          <w:szCs w:val="24"/>
          <w:lang w:eastAsia="fr-FR" w:bidi="fr-FR"/>
        </w:rPr>
        <w:t>voir de seconde main, car, s</w:t>
      </w:r>
      <w:r>
        <w:rPr>
          <w:szCs w:val="24"/>
          <w:lang w:eastAsia="fr-FR" w:bidi="fr-FR"/>
        </w:rPr>
        <w:t>’</w:t>
      </w:r>
      <w:r w:rsidRPr="00513B04">
        <w:rPr>
          <w:szCs w:val="24"/>
          <w:lang w:eastAsia="fr-FR" w:bidi="fr-FR"/>
        </w:rPr>
        <w:t>il en était autrement, la seconde main d</w:t>
      </w:r>
      <w:r w:rsidRPr="00513B04">
        <w:rPr>
          <w:szCs w:val="24"/>
          <w:lang w:eastAsia="fr-FR" w:bidi="fr-FR"/>
        </w:rPr>
        <w:t>e</w:t>
      </w:r>
      <w:r w:rsidRPr="00513B04">
        <w:rPr>
          <w:szCs w:val="24"/>
          <w:lang w:eastAsia="fr-FR" w:bidi="fr-FR"/>
        </w:rPr>
        <w:t xml:space="preserve">vrait être le dieu lui-même </w:t>
      </w:r>
      <w:r w:rsidRPr="00513B04">
        <w:t xml:space="preserve">[120] </w:t>
      </w:r>
      <w:r w:rsidRPr="00513B04">
        <w:rPr>
          <w:szCs w:val="24"/>
          <w:lang w:eastAsia="fr-FR" w:bidi="fr-FR"/>
        </w:rPr>
        <w:t>et, en pareil cas, c</w:t>
      </w:r>
      <w:r>
        <w:rPr>
          <w:szCs w:val="24"/>
          <w:lang w:eastAsia="fr-FR" w:bidi="fr-FR"/>
        </w:rPr>
        <w:t>’</w:t>
      </w:r>
      <w:r w:rsidRPr="00513B04">
        <w:rPr>
          <w:szCs w:val="24"/>
          <w:lang w:eastAsia="fr-FR" w:bidi="fr-FR"/>
        </w:rPr>
        <w:t>est comme si on n</w:t>
      </w:r>
      <w:r>
        <w:rPr>
          <w:szCs w:val="24"/>
          <w:lang w:eastAsia="fr-FR" w:bidi="fr-FR"/>
        </w:rPr>
        <w:t>’</w:t>
      </w:r>
      <w:r w:rsidRPr="00513B04">
        <w:rPr>
          <w:szCs w:val="24"/>
          <w:lang w:eastAsia="fr-FR" w:bidi="fr-FR"/>
        </w:rPr>
        <w:t>en avait rien dit du tout. Mais si l</w:t>
      </w:r>
      <w:r>
        <w:rPr>
          <w:szCs w:val="24"/>
          <w:lang w:eastAsia="fr-FR" w:bidi="fr-FR"/>
        </w:rPr>
        <w:t>’</w:t>
      </w:r>
      <w:r w:rsidRPr="00513B04">
        <w:rPr>
          <w:szCs w:val="24"/>
          <w:lang w:eastAsia="fr-FR" w:bidi="fr-FR"/>
        </w:rPr>
        <w:t>homme des générations postérie</w:t>
      </w:r>
      <w:r w:rsidRPr="00513B04">
        <w:rPr>
          <w:szCs w:val="24"/>
          <w:lang w:eastAsia="fr-FR" w:bidi="fr-FR"/>
        </w:rPr>
        <w:t>u</w:t>
      </w:r>
      <w:r w:rsidRPr="00513B04">
        <w:rPr>
          <w:szCs w:val="24"/>
          <w:lang w:eastAsia="fr-FR" w:bidi="fr-FR"/>
        </w:rPr>
        <w:t>res reçoit la condition du dieu même, il est donc le contemporain, le vrai contemporain que, seul, peut être le croyant et qu</w:t>
      </w:r>
      <w:r>
        <w:rPr>
          <w:szCs w:val="24"/>
          <w:lang w:eastAsia="fr-FR" w:bidi="fr-FR"/>
        </w:rPr>
        <w:t>’</w:t>
      </w:r>
      <w:r w:rsidRPr="00513B04">
        <w:rPr>
          <w:szCs w:val="24"/>
          <w:lang w:eastAsia="fr-FR" w:bidi="fr-FR"/>
        </w:rPr>
        <w:t>est tout croyant.</w:t>
      </w:r>
      <w:r w:rsidRPr="00513B04">
        <w:t> »</w:t>
      </w:r>
      <w:r>
        <w:t xml:space="preserve"> – </w:t>
      </w:r>
      <w:r w:rsidRPr="00513B04">
        <w:t>« </w:t>
      </w:r>
      <w:r w:rsidRPr="00513B04">
        <w:rPr>
          <w:szCs w:val="24"/>
          <w:lang w:eastAsia="fr-FR" w:bidi="fr-FR"/>
        </w:rPr>
        <w:t>Je vois cela parfait</w:t>
      </w:r>
      <w:r w:rsidRPr="00513B04">
        <w:rPr>
          <w:szCs w:val="24"/>
          <w:lang w:eastAsia="fr-FR" w:bidi="fr-FR"/>
        </w:rPr>
        <w:t>e</w:t>
      </w:r>
      <w:r w:rsidRPr="00513B04">
        <w:rPr>
          <w:szCs w:val="24"/>
          <w:lang w:eastAsia="fr-FR" w:bidi="fr-FR"/>
        </w:rPr>
        <w:t>ment, maintenant que tu le dis, et j</w:t>
      </w:r>
      <w:r>
        <w:rPr>
          <w:szCs w:val="24"/>
          <w:lang w:eastAsia="fr-FR" w:bidi="fr-FR"/>
        </w:rPr>
        <w:t>’</w:t>
      </w:r>
      <w:r w:rsidRPr="00513B04">
        <w:rPr>
          <w:szCs w:val="24"/>
          <w:lang w:eastAsia="fr-FR" w:bidi="fr-FR"/>
        </w:rPr>
        <w:t>en discerne déjà les importantes conséquences, je m</w:t>
      </w:r>
      <w:r>
        <w:rPr>
          <w:szCs w:val="24"/>
          <w:lang w:eastAsia="fr-FR" w:bidi="fr-FR"/>
        </w:rPr>
        <w:t>’</w:t>
      </w:r>
      <w:r w:rsidRPr="00513B04">
        <w:rPr>
          <w:szCs w:val="24"/>
          <w:lang w:eastAsia="fr-FR" w:bidi="fr-FR"/>
        </w:rPr>
        <w:t>étonne seul</w:t>
      </w:r>
      <w:r w:rsidRPr="00513B04">
        <w:rPr>
          <w:szCs w:val="24"/>
          <w:lang w:eastAsia="fr-FR" w:bidi="fr-FR"/>
        </w:rPr>
        <w:t>e</w:t>
      </w:r>
      <w:r w:rsidRPr="00513B04">
        <w:rPr>
          <w:szCs w:val="24"/>
          <w:lang w:eastAsia="fr-FR" w:bidi="fr-FR"/>
        </w:rPr>
        <w:t>ment de n</w:t>
      </w:r>
      <w:r>
        <w:rPr>
          <w:szCs w:val="24"/>
          <w:lang w:eastAsia="fr-FR" w:bidi="fr-FR"/>
        </w:rPr>
        <w:t>’</w:t>
      </w:r>
      <w:r w:rsidRPr="00513B04">
        <w:rPr>
          <w:szCs w:val="24"/>
          <w:lang w:eastAsia="fr-FR" w:bidi="fr-FR"/>
        </w:rPr>
        <w:t>avoir pas eu cette idée moi-même et je donnerais beaucoup pour l</w:t>
      </w:r>
      <w:r>
        <w:rPr>
          <w:szCs w:val="24"/>
          <w:lang w:eastAsia="fr-FR" w:bidi="fr-FR"/>
        </w:rPr>
        <w:t>’</w:t>
      </w:r>
      <w:r w:rsidRPr="00513B04">
        <w:rPr>
          <w:szCs w:val="24"/>
          <w:lang w:eastAsia="fr-FR" w:bidi="fr-FR"/>
        </w:rPr>
        <w:t>avoir déco</w:t>
      </w:r>
      <w:r w:rsidRPr="00513B04">
        <w:rPr>
          <w:szCs w:val="24"/>
          <w:lang w:eastAsia="fr-FR" w:bidi="fr-FR"/>
        </w:rPr>
        <w:t>u</w:t>
      </w:r>
      <w:r w:rsidRPr="00513B04">
        <w:rPr>
          <w:szCs w:val="24"/>
          <w:lang w:eastAsia="fr-FR" w:bidi="fr-FR"/>
        </w:rPr>
        <w:t>verte.</w:t>
      </w:r>
      <w:r w:rsidRPr="00513B04">
        <w:t> »</w:t>
      </w:r>
      <w:r>
        <w:t xml:space="preserve"> – </w:t>
      </w:r>
      <w:r w:rsidRPr="00513B04">
        <w:t>« </w:t>
      </w:r>
      <w:r w:rsidRPr="00513B04">
        <w:rPr>
          <w:szCs w:val="24"/>
          <w:lang w:eastAsia="fr-FR" w:bidi="fr-FR"/>
        </w:rPr>
        <w:t>Et moi, je donnerais plus encore pour l</w:t>
      </w:r>
      <w:r>
        <w:rPr>
          <w:szCs w:val="24"/>
          <w:lang w:eastAsia="fr-FR" w:bidi="fr-FR"/>
        </w:rPr>
        <w:t>’</w:t>
      </w:r>
      <w:r w:rsidRPr="00513B04">
        <w:rPr>
          <w:szCs w:val="24"/>
          <w:lang w:eastAsia="fr-FR" w:bidi="fr-FR"/>
        </w:rPr>
        <w:t>avoir tout à fait co</w:t>
      </w:r>
      <w:r w:rsidRPr="00513B04">
        <w:rPr>
          <w:szCs w:val="24"/>
          <w:lang w:eastAsia="fr-FR" w:bidi="fr-FR"/>
        </w:rPr>
        <w:t>m</w:t>
      </w:r>
      <w:r w:rsidRPr="00513B04">
        <w:rPr>
          <w:szCs w:val="24"/>
          <w:lang w:eastAsia="fr-FR" w:bidi="fr-FR"/>
        </w:rPr>
        <w:t>prise</w:t>
      </w:r>
      <w:r w:rsidRPr="00513B04">
        <w:t> ;</w:t>
      </w:r>
      <w:r w:rsidRPr="00513B04">
        <w:rPr>
          <w:szCs w:val="24"/>
          <w:lang w:eastAsia="fr-FR" w:bidi="fr-FR"/>
        </w:rPr>
        <w:t xml:space="preserve"> car ceci me préoccupe plus que de savoir qui a fait la découverte. Mais je ne l</w:t>
      </w:r>
      <w:r>
        <w:rPr>
          <w:szCs w:val="24"/>
          <w:lang w:eastAsia="fr-FR" w:bidi="fr-FR"/>
        </w:rPr>
        <w:t>’</w:t>
      </w:r>
      <w:r w:rsidRPr="00513B04">
        <w:rPr>
          <w:szCs w:val="24"/>
          <w:lang w:eastAsia="fr-FR" w:bidi="fr-FR"/>
        </w:rPr>
        <w:t>ai pas encore tout à fait comprise, ainsi que je vais le montrer immédiatement en une occasion où j</w:t>
      </w:r>
      <w:r>
        <w:rPr>
          <w:szCs w:val="24"/>
          <w:lang w:eastAsia="fr-FR" w:bidi="fr-FR"/>
        </w:rPr>
        <w:t>’</w:t>
      </w:r>
      <w:r w:rsidRPr="00513B04">
        <w:rPr>
          <w:szCs w:val="24"/>
          <w:lang w:eastAsia="fr-FR" w:bidi="fr-FR"/>
        </w:rPr>
        <w:t>espère pouvoir com</w:t>
      </w:r>
      <w:r w:rsidRPr="00513B04">
        <w:rPr>
          <w:szCs w:val="24"/>
          <w:lang w:eastAsia="fr-FR" w:bidi="fr-FR"/>
        </w:rPr>
        <w:t>p</w:t>
      </w:r>
      <w:r w:rsidRPr="00513B04">
        <w:rPr>
          <w:szCs w:val="24"/>
          <w:lang w:eastAsia="fr-FR" w:bidi="fr-FR"/>
        </w:rPr>
        <w:t>ter sur ton appui, toi qui as tout de suite tout compris. En revanche, si tu le pe</w:t>
      </w:r>
      <w:r w:rsidRPr="00513B04">
        <w:rPr>
          <w:szCs w:val="24"/>
          <w:lang w:eastAsia="fr-FR" w:bidi="fr-FR"/>
        </w:rPr>
        <w:t>r</w:t>
      </w:r>
      <w:r w:rsidRPr="00513B04">
        <w:rPr>
          <w:szCs w:val="24"/>
          <w:lang w:eastAsia="fr-FR" w:bidi="fr-FR"/>
        </w:rPr>
        <w:t>mets, je vais en attendant donner ici ce que les juristes appellent un duplicatum de ce que j</w:t>
      </w:r>
      <w:r>
        <w:rPr>
          <w:szCs w:val="24"/>
          <w:lang w:eastAsia="fr-FR" w:bidi="fr-FR"/>
        </w:rPr>
        <w:t>’</w:t>
      </w:r>
      <w:r w:rsidRPr="00513B04">
        <w:rPr>
          <w:szCs w:val="24"/>
          <w:lang w:eastAsia="fr-FR" w:bidi="fr-FR"/>
        </w:rPr>
        <w:t>ai jusqu</w:t>
      </w:r>
      <w:r>
        <w:rPr>
          <w:szCs w:val="24"/>
          <w:lang w:eastAsia="fr-FR" w:bidi="fr-FR"/>
        </w:rPr>
        <w:t>’</w:t>
      </w:r>
      <w:r w:rsidRPr="00513B04">
        <w:rPr>
          <w:szCs w:val="24"/>
          <w:lang w:eastAsia="fr-FR" w:bidi="fr-FR"/>
        </w:rPr>
        <w:t>ici d</w:t>
      </w:r>
      <w:r w:rsidRPr="00513B04">
        <w:rPr>
          <w:szCs w:val="24"/>
          <w:lang w:eastAsia="fr-FR" w:bidi="fr-FR"/>
        </w:rPr>
        <w:t>é</w:t>
      </w:r>
      <w:r w:rsidRPr="00513B04">
        <w:rPr>
          <w:szCs w:val="24"/>
          <w:lang w:eastAsia="fr-FR" w:bidi="fr-FR"/>
        </w:rPr>
        <w:t>veloppé et compris. Et pe</w:t>
      </w:r>
      <w:r w:rsidRPr="00513B04">
        <w:rPr>
          <w:szCs w:val="24"/>
          <w:lang w:eastAsia="fr-FR" w:bidi="fr-FR"/>
        </w:rPr>
        <w:t>n</w:t>
      </w:r>
      <w:r w:rsidRPr="00513B04">
        <w:rPr>
          <w:szCs w:val="24"/>
          <w:lang w:eastAsia="fr-FR" w:bidi="fr-FR"/>
        </w:rPr>
        <w:t>dant que je le confectionne, surveille toi-même ton droit et d</w:t>
      </w:r>
      <w:r w:rsidRPr="00513B04">
        <w:rPr>
          <w:szCs w:val="24"/>
          <w:lang w:eastAsia="fr-FR" w:bidi="fr-FR"/>
        </w:rPr>
        <w:t>é</w:t>
      </w:r>
      <w:r w:rsidRPr="00513B04">
        <w:rPr>
          <w:szCs w:val="24"/>
          <w:lang w:eastAsia="fr-FR" w:bidi="fr-FR"/>
        </w:rPr>
        <w:t>fends-le</w:t>
      </w:r>
      <w:r w:rsidRPr="00046A86">
        <w:rPr>
          <w:szCs w:val="24"/>
          <w:lang w:eastAsia="fr-FR" w:bidi="fr-FR"/>
        </w:rPr>
        <w:t> ;</w:t>
      </w:r>
      <w:r w:rsidRPr="00513B04">
        <w:rPr>
          <w:szCs w:val="24"/>
          <w:lang w:eastAsia="fr-FR" w:bidi="fr-FR"/>
        </w:rPr>
        <w:t xml:space="preserve"> car je te cite par la présente </w:t>
      </w:r>
      <w:r w:rsidRPr="00046A86">
        <w:rPr>
          <w:i/>
          <w:iCs/>
        </w:rPr>
        <w:t>sub pœna prœclusi et perpetui silentii</w:t>
      </w:r>
      <w:r>
        <w:rPr>
          <w:iCs/>
        </w:rPr>
        <w:t> </w:t>
      </w:r>
      <w:r w:rsidRPr="00FD7770">
        <w:rPr>
          <w:rStyle w:val="Appelnotedebasdep"/>
          <w:iCs/>
          <w:szCs w:val="24"/>
          <w:lang w:eastAsia="fr-FR" w:bidi="fr-FR"/>
        </w:rPr>
        <w:footnoteReference w:id="90"/>
      </w:r>
      <w:r w:rsidRPr="00756128">
        <w:rPr>
          <w:szCs w:val="24"/>
          <w:lang w:eastAsia="fr-FR" w:bidi="fr-FR"/>
        </w:rPr>
        <w:t xml:space="preserve">. </w:t>
      </w:r>
      <w:r w:rsidRPr="00513B04">
        <w:rPr>
          <w:szCs w:val="24"/>
          <w:lang w:eastAsia="fr-FR" w:bidi="fr-FR"/>
        </w:rPr>
        <w:t>La co</w:t>
      </w:r>
      <w:r w:rsidRPr="00513B04">
        <w:rPr>
          <w:szCs w:val="24"/>
          <w:lang w:eastAsia="fr-FR" w:bidi="fr-FR"/>
        </w:rPr>
        <w:t>n</w:t>
      </w:r>
      <w:r w:rsidRPr="00513B04">
        <w:rPr>
          <w:szCs w:val="24"/>
          <w:lang w:eastAsia="fr-FR" w:bidi="fr-FR"/>
        </w:rPr>
        <w:t>temporanéité directe ne peut être que l</w:t>
      </w:r>
      <w:r>
        <w:rPr>
          <w:szCs w:val="24"/>
          <w:lang w:eastAsia="fr-FR" w:bidi="fr-FR"/>
        </w:rPr>
        <w:t>’</w:t>
      </w:r>
      <w:r w:rsidRPr="00513B04">
        <w:rPr>
          <w:szCs w:val="24"/>
          <w:lang w:eastAsia="fr-FR" w:bidi="fr-FR"/>
        </w:rPr>
        <w:t xml:space="preserve">occasion, </w:t>
      </w:r>
      <w:r w:rsidRPr="00046A86">
        <w:rPr>
          <w:i/>
          <w:iCs/>
        </w:rPr>
        <w:t>a)</w:t>
      </w:r>
      <w:r w:rsidRPr="00513B04">
        <w:rPr>
          <w:szCs w:val="24"/>
          <w:lang w:eastAsia="fr-FR" w:bidi="fr-FR"/>
        </w:rPr>
        <w:t xml:space="preserve"> Elle peut être pour le contemporain l</w:t>
      </w:r>
      <w:r>
        <w:rPr>
          <w:szCs w:val="24"/>
          <w:lang w:eastAsia="fr-FR" w:bidi="fr-FR"/>
        </w:rPr>
        <w:t>’</w:t>
      </w:r>
      <w:r w:rsidRPr="00513B04">
        <w:rPr>
          <w:szCs w:val="24"/>
          <w:lang w:eastAsia="fr-FR" w:bidi="fr-FR"/>
        </w:rPr>
        <w:t>occasion d</w:t>
      </w:r>
      <w:r>
        <w:rPr>
          <w:szCs w:val="24"/>
          <w:lang w:eastAsia="fr-FR" w:bidi="fr-FR"/>
        </w:rPr>
        <w:t>’</w:t>
      </w:r>
      <w:r w:rsidRPr="00513B04">
        <w:rPr>
          <w:szCs w:val="24"/>
          <w:lang w:eastAsia="fr-FR" w:bidi="fr-FR"/>
        </w:rPr>
        <w:t>acquérir un savoir histo</w:t>
      </w:r>
      <w:r>
        <w:rPr>
          <w:szCs w:val="24"/>
          <w:lang w:eastAsia="fr-FR" w:bidi="fr-FR"/>
        </w:rPr>
        <w:t>rique. À</w:t>
      </w:r>
      <w:r w:rsidRPr="00513B04">
        <w:rPr>
          <w:szCs w:val="24"/>
          <w:lang w:eastAsia="fr-FR" w:bidi="fr-FR"/>
        </w:rPr>
        <w:t xml:space="preserve"> cet égard, le contemporain de ces noces imp</w:t>
      </w:r>
      <w:r w:rsidRPr="00513B04">
        <w:rPr>
          <w:szCs w:val="24"/>
          <w:lang w:eastAsia="fr-FR" w:bidi="fr-FR"/>
        </w:rPr>
        <w:t>é</w:t>
      </w:r>
      <w:r w:rsidRPr="00513B04">
        <w:rPr>
          <w:szCs w:val="24"/>
          <w:lang w:eastAsia="fr-FR" w:bidi="fr-FR"/>
        </w:rPr>
        <w:t>riales est plus heureux que le contemporain du maître</w:t>
      </w:r>
      <w:r w:rsidRPr="00513B04">
        <w:t> ;</w:t>
      </w:r>
      <w:r w:rsidRPr="00513B04">
        <w:rPr>
          <w:szCs w:val="24"/>
          <w:lang w:eastAsia="fr-FR" w:bidi="fr-FR"/>
        </w:rPr>
        <w:t xml:space="preserve"> car ce dernier n</w:t>
      </w:r>
      <w:r>
        <w:rPr>
          <w:szCs w:val="24"/>
          <w:lang w:eastAsia="fr-FR" w:bidi="fr-FR"/>
        </w:rPr>
        <w:t>’</w:t>
      </w:r>
      <w:r w:rsidRPr="00513B04">
        <w:rPr>
          <w:szCs w:val="24"/>
          <w:lang w:eastAsia="fr-FR" w:bidi="fr-FR"/>
        </w:rPr>
        <w:t>a que l</w:t>
      </w:r>
      <w:r>
        <w:rPr>
          <w:szCs w:val="24"/>
          <w:lang w:eastAsia="fr-FR" w:bidi="fr-FR"/>
        </w:rPr>
        <w:t>’</w:t>
      </w:r>
      <w:r w:rsidRPr="00513B04">
        <w:rPr>
          <w:szCs w:val="24"/>
          <w:lang w:eastAsia="fr-FR" w:bidi="fr-FR"/>
        </w:rPr>
        <w:t>occasion de voir la forme du serviteur, et au maximum quelque acte excentrique duquel il ne peut savoir avec ce</w:t>
      </w:r>
      <w:r w:rsidRPr="00513B04">
        <w:rPr>
          <w:szCs w:val="24"/>
          <w:lang w:eastAsia="fr-FR" w:bidi="fr-FR"/>
        </w:rPr>
        <w:t>r</w:t>
      </w:r>
      <w:r w:rsidRPr="00513B04">
        <w:rPr>
          <w:szCs w:val="24"/>
          <w:lang w:eastAsia="fr-FR" w:bidi="fr-FR"/>
        </w:rPr>
        <w:t>titude s</w:t>
      </w:r>
      <w:r>
        <w:rPr>
          <w:szCs w:val="24"/>
          <w:lang w:eastAsia="fr-FR" w:bidi="fr-FR"/>
        </w:rPr>
        <w:t>’</w:t>
      </w:r>
      <w:r w:rsidRPr="00513B04">
        <w:rPr>
          <w:szCs w:val="24"/>
          <w:lang w:eastAsia="fr-FR" w:bidi="fr-FR"/>
        </w:rPr>
        <w:t>il doit l</w:t>
      </w:r>
      <w:r>
        <w:rPr>
          <w:szCs w:val="24"/>
          <w:lang w:eastAsia="fr-FR" w:bidi="fr-FR"/>
        </w:rPr>
        <w:t>’</w:t>
      </w:r>
      <w:r w:rsidRPr="00513B04">
        <w:rPr>
          <w:szCs w:val="24"/>
          <w:lang w:eastAsia="fr-FR" w:bidi="fr-FR"/>
        </w:rPr>
        <w:t>admirer ou s</w:t>
      </w:r>
      <w:r>
        <w:rPr>
          <w:szCs w:val="24"/>
          <w:lang w:eastAsia="fr-FR" w:bidi="fr-FR"/>
        </w:rPr>
        <w:t>’</w:t>
      </w:r>
      <w:r w:rsidRPr="00513B04">
        <w:rPr>
          <w:szCs w:val="24"/>
          <w:lang w:eastAsia="fr-FR" w:bidi="fr-FR"/>
        </w:rPr>
        <w:t>indigner d</w:t>
      </w:r>
      <w:r>
        <w:rPr>
          <w:szCs w:val="24"/>
          <w:lang w:eastAsia="fr-FR" w:bidi="fr-FR"/>
        </w:rPr>
        <w:t>’</w:t>
      </w:r>
      <w:r w:rsidRPr="00513B04">
        <w:rPr>
          <w:szCs w:val="24"/>
          <w:lang w:eastAsia="fr-FR" w:bidi="fr-FR"/>
        </w:rPr>
        <w:t>avoir été mystifié, car il ne veut tout de même pas demander à ce maître de recommencer, comme fait un prestidigitateur pour donner aux assi</w:t>
      </w:r>
      <w:r w:rsidRPr="00513B04">
        <w:rPr>
          <w:szCs w:val="24"/>
          <w:lang w:eastAsia="fr-FR" w:bidi="fr-FR"/>
        </w:rPr>
        <w:t>s</w:t>
      </w:r>
      <w:r w:rsidRPr="00513B04">
        <w:rPr>
          <w:szCs w:val="24"/>
          <w:lang w:eastAsia="fr-FR" w:bidi="fr-FR"/>
        </w:rPr>
        <w:t>tants l</w:t>
      </w:r>
      <w:r>
        <w:rPr>
          <w:szCs w:val="24"/>
          <w:lang w:eastAsia="fr-FR" w:bidi="fr-FR"/>
        </w:rPr>
        <w:t>’</w:t>
      </w:r>
      <w:r w:rsidRPr="00513B04">
        <w:rPr>
          <w:szCs w:val="24"/>
          <w:lang w:eastAsia="fr-FR" w:bidi="fr-FR"/>
        </w:rPr>
        <w:t xml:space="preserve">occasion de mieux </w:t>
      </w:r>
      <w:r>
        <w:rPr>
          <w:szCs w:val="24"/>
          <w:lang w:eastAsia="fr-FR" w:bidi="fr-FR"/>
        </w:rPr>
        <w:t>comprendre comment il s’y prend.</w:t>
      </w:r>
      <w:r w:rsidRPr="00513B04">
        <w:rPr>
          <w:szCs w:val="24"/>
          <w:lang w:eastAsia="fr-FR" w:bidi="fr-FR"/>
        </w:rPr>
        <w:t xml:space="preserve"> </w:t>
      </w:r>
      <w:r w:rsidRPr="00046A86">
        <w:rPr>
          <w:i/>
          <w:iCs/>
        </w:rPr>
        <w:t>b)</w:t>
      </w:r>
      <w:r w:rsidRPr="00513B04">
        <w:rPr>
          <w:szCs w:val="24"/>
          <w:lang w:eastAsia="fr-FR" w:bidi="fr-FR"/>
        </w:rPr>
        <w:t xml:space="preserve"> Elle peut être l</w:t>
      </w:r>
      <w:r>
        <w:rPr>
          <w:szCs w:val="24"/>
          <w:lang w:eastAsia="fr-FR" w:bidi="fr-FR"/>
        </w:rPr>
        <w:t>’</w:t>
      </w:r>
      <w:r w:rsidRPr="00513B04">
        <w:rPr>
          <w:szCs w:val="24"/>
          <w:lang w:eastAsia="fr-FR" w:bidi="fr-FR"/>
        </w:rPr>
        <w:t>occasion pour le contemporain de s</w:t>
      </w:r>
      <w:r>
        <w:rPr>
          <w:szCs w:val="24"/>
          <w:lang w:eastAsia="fr-FR" w:bidi="fr-FR"/>
        </w:rPr>
        <w:t>’</w:t>
      </w:r>
      <w:r w:rsidRPr="00513B04">
        <w:rPr>
          <w:szCs w:val="24"/>
          <w:lang w:eastAsia="fr-FR" w:bidi="fr-FR"/>
        </w:rPr>
        <w:t>approfondir socrat</w:t>
      </w:r>
      <w:r w:rsidRPr="00513B04">
        <w:rPr>
          <w:szCs w:val="24"/>
          <w:lang w:eastAsia="fr-FR" w:bidi="fr-FR"/>
        </w:rPr>
        <w:t>i</w:t>
      </w:r>
      <w:r w:rsidRPr="00513B04">
        <w:rPr>
          <w:szCs w:val="24"/>
          <w:lang w:eastAsia="fr-FR" w:bidi="fr-FR"/>
        </w:rPr>
        <w:t>quement en lui-même, par quoi cette contemporanéité disparaît comme un néant vis-à-vis de l</w:t>
      </w:r>
      <w:r>
        <w:rPr>
          <w:szCs w:val="24"/>
          <w:lang w:eastAsia="fr-FR" w:bidi="fr-FR"/>
        </w:rPr>
        <w:t>’</w:t>
      </w:r>
      <w:r w:rsidRPr="00513B04">
        <w:rPr>
          <w:szCs w:val="24"/>
          <w:lang w:eastAsia="fr-FR" w:bidi="fr-FR"/>
        </w:rPr>
        <w:t xml:space="preserve">éternité </w:t>
      </w:r>
      <w:r w:rsidRPr="00046A86">
        <w:rPr>
          <w:szCs w:val="24"/>
          <w:lang w:eastAsia="fr-FR" w:bidi="fr-FR"/>
        </w:rPr>
        <w:t xml:space="preserve">[121] </w:t>
      </w:r>
      <w:r>
        <w:rPr>
          <w:szCs w:val="24"/>
          <w:lang w:eastAsia="fr-FR" w:bidi="fr-FR"/>
        </w:rPr>
        <w:t>qu’on découvre en soi-même.</w:t>
      </w:r>
      <w:r w:rsidRPr="00513B04">
        <w:rPr>
          <w:szCs w:val="24"/>
          <w:lang w:eastAsia="fr-FR" w:bidi="fr-FR"/>
        </w:rPr>
        <w:t xml:space="preserve"> </w:t>
      </w:r>
      <w:r w:rsidRPr="00046A86">
        <w:rPr>
          <w:i/>
          <w:iCs/>
        </w:rPr>
        <w:t>c)</w:t>
      </w:r>
      <w:r w:rsidRPr="00513B04">
        <w:rPr>
          <w:szCs w:val="24"/>
          <w:lang w:eastAsia="fr-FR" w:bidi="fr-FR"/>
        </w:rPr>
        <w:t xml:space="preserve"> Enfin (et c</w:t>
      </w:r>
      <w:r>
        <w:rPr>
          <w:szCs w:val="24"/>
          <w:lang w:eastAsia="fr-FR" w:bidi="fr-FR"/>
        </w:rPr>
        <w:t>’</w:t>
      </w:r>
      <w:r w:rsidRPr="00513B04">
        <w:rPr>
          <w:szCs w:val="24"/>
          <w:lang w:eastAsia="fr-FR" w:bidi="fr-FR"/>
        </w:rPr>
        <w:t>est ce que nous a</w:t>
      </w:r>
      <w:r w:rsidRPr="00513B04">
        <w:rPr>
          <w:szCs w:val="24"/>
          <w:lang w:eastAsia="fr-FR" w:bidi="fr-FR"/>
        </w:rPr>
        <w:t>d</w:t>
      </w:r>
      <w:r w:rsidRPr="00513B04">
        <w:rPr>
          <w:szCs w:val="24"/>
          <w:lang w:eastAsia="fr-FR" w:bidi="fr-FR"/>
        </w:rPr>
        <w:t>me</w:t>
      </w:r>
      <w:r w:rsidRPr="00513B04">
        <w:rPr>
          <w:szCs w:val="24"/>
          <w:lang w:eastAsia="fr-FR" w:bidi="fr-FR"/>
        </w:rPr>
        <w:t>t</w:t>
      </w:r>
      <w:r w:rsidRPr="00513B04">
        <w:rPr>
          <w:szCs w:val="24"/>
          <w:lang w:eastAsia="fr-FR" w:bidi="fr-FR"/>
        </w:rPr>
        <w:t>tons pour ne pas tomber dans le socratisme), ell</w:t>
      </w:r>
      <w:r>
        <w:rPr>
          <w:szCs w:val="24"/>
          <w:lang w:eastAsia="fr-FR" w:bidi="fr-FR"/>
        </w:rPr>
        <w:t>e devient pour le contemporain –</w:t>
      </w:r>
      <w:r w:rsidRPr="00513B04">
        <w:rPr>
          <w:szCs w:val="24"/>
          <w:lang w:eastAsia="fr-FR" w:bidi="fr-FR"/>
        </w:rPr>
        <w:t xml:space="preserve"> e</w:t>
      </w:r>
      <w:r>
        <w:rPr>
          <w:szCs w:val="24"/>
          <w:lang w:eastAsia="fr-FR" w:bidi="fr-FR"/>
        </w:rPr>
        <w:t>n tant qu’il est la non-vérité –</w:t>
      </w:r>
      <w:r w:rsidRPr="00513B04">
        <w:rPr>
          <w:szCs w:val="24"/>
          <w:lang w:eastAsia="fr-FR" w:bidi="fr-FR"/>
        </w:rPr>
        <w:t xml:space="preserve"> l</w:t>
      </w:r>
      <w:r>
        <w:rPr>
          <w:szCs w:val="24"/>
          <w:lang w:eastAsia="fr-FR" w:bidi="fr-FR"/>
        </w:rPr>
        <w:t>’</w:t>
      </w:r>
      <w:r w:rsidRPr="00513B04">
        <w:rPr>
          <w:szCs w:val="24"/>
          <w:lang w:eastAsia="fr-FR" w:bidi="fr-FR"/>
        </w:rPr>
        <w:t>occasion de recevoir du dieu la condition et de voir la magnificence avec les yeux de la foi. Oui, bienheureux un tel contemporain</w:t>
      </w:r>
      <w:r w:rsidRPr="00046A86">
        <w:rPr>
          <w:szCs w:val="24"/>
          <w:lang w:eastAsia="fr-FR" w:bidi="fr-FR"/>
        </w:rPr>
        <w:t> !</w:t>
      </w:r>
      <w:r w:rsidRPr="00513B04">
        <w:rPr>
          <w:szCs w:val="24"/>
          <w:lang w:eastAsia="fr-FR" w:bidi="fr-FR"/>
        </w:rPr>
        <w:t xml:space="preserve"> Mais un tel contemporain n</w:t>
      </w:r>
      <w:r>
        <w:rPr>
          <w:szCs w:val="24"/>
          <w:lang w:eastAsia="fr-FR" w:bidi="fr-FR"/>
        </w:rPr>
        <w:t>’</w:t>
      </w:r>
      <w:r w:rsidRPr="00513B04">
        <w:rPr>
          <w:szCs w:val="24"/>
          <w:lang w:eastAsia="fr-FR" w:bidi="fr-FR"/>
        </w:rPr>
        <w:t>est évidemment pas un t</w:t>
      </w:r>
      <w:r w:rsidRPr="00513B04">
        <w:rPr>
          <w:szCs w:val="24"/>
          <w:lang w:eastAsia="fr-FR" w:bidi="fr-FR"/>
        </w:rPr>
        <w:t>é</w:t>
      </w:r>
      <w:r w:rsidRPr="00513B04">
        <w:rPr>
          <w:szCs w:val="24"/>
          <w:lang w:eastAsia="fr-FR" w:bidi="fr-FR"/>
        </w:rPr>
        <w:t>moin oculaire (au sens immédiat), mais, en tant que croyant, il est le contemporain dans</w:t>
      </w:r>
      <w:r>
        <w:rPr>
          <w:szCs w:val="24"/>
          <w:lang w:eastAsia="fr-FR" w:bidi="fr-FR"/>
        </w:rPr>
        <w:t xml:space="preserve"> l’</w:t>
      </w:r>
      <w:r w:rsidRPr="00046A86">
        <w:rPr>
          <w:i/>
          <w:iCs/>
        </w:rPr>
        <w:t>autopsie</w:t>
      </w:r>
      <w:r w:rsidRPr="00513B04">
        <w:rPr>
          <w:szCs w:val="24"/>
          <w:lang w:eastAsia="fr-FR" w:bidi="fr-FR"/>
        </w:rPr>
        <w:t xml:space="preserve"> de la foi. Mais, dans cette autopsie, tout non-contemporain (au sens immédiat) est à son tour le contemporain. Si donc un homme des générations post</w:t>
      </w:r>
      <w:r w:rsidRPr="00513B04">
        <w:rPr>
          <w:szCs w:val="24"/>
          <w:lang w:eastAsia="fr-FR" w:bidi="fr-FR"/>
        </w:rPr>
        <w:t>é</w:t>
      </w:r>
      <w:r w:rsidRPr="00513B04">
        <w:rPr>
          <w:szCs w:val="24"/>
          <w:lang w:eastAsia="fr-FR" w:bidi="fr-FR"/>
        </w:rPr>
        <w:t>rieures, peut-être même ému de sa propre ferveur, désire être le co</w:t>
      </w:r>
      <w:r w:rsidRPr="00513B04">
        <w:rPr>
          <w:szCs w:val="24"/>
          <w:lang w:eastAsia="fr-FR" w:bidi="fr-FR"/>
        </w:rPr>
        <w:t>n</w:t>
      </w:r>
      <w:r w:rsidRPr="00513B04">
        <w:rPr>
          <w:szCs w:val="24"/>
          <w:lang w:eastAsia="fr-FR" w:bidi="fr-FR"/>
        </w:rPr>
        <w:t>temporain, alors il prouve qu</w:t>
      </w:r>
      <w:r>
        <w:rPr>
          <w:szCs w:val="24"/>
          <w:lang w:eastAsia="fr-FR" w:bidi="fr-FR"/>
        </w:rPr>
        <w:t>’</w:t>
      </w:r>
      <w:r w:rsidRPr="00513B04">
        <w:rPr>
          <w:szCs w:val="24"/>
          <w:lang w:eastAsia="fr-FR" w:bidi="fr-FR"/>
        </w:rPr>
        <w:t>il est un imposteur, reconnaissable, comme le faux Smerdis</w:t>
      </w:r>
      <w:r>
        <w:rPr>
          <w:szCs w:val="24"/>
          <w:lang w:eastAsia="fr-FR" w:bidi="fr-FR"/>
        </w:rPr>
        <w:t> </w:t>
      </w:r>
      <w:r w:rsidRPr="00513B04">
        <w:rPr>
          <w:rStyle w:val="Appelnotedebasdep"/>
          <w:szCs w:val="24"/>
          <w:lang w:eastAsia="fr-FR" w:bidi="fr-FR"/>
        </w:rPr>
        <w:footnoteReference w:id="91"/>
      </w:r>
      <w:r w:rsidRPr="00513B04">
        <w:rPr>
          <w:szCs w:val="24"/>
          <w:lang w:eastAsia="fr-FR" w:bidi="fr-FR"/>
        </w:rPr>
        <w:t>,</w:t>
      </w:r>
      <w:r>
        <w:rPr>
          <w:szCs w:val="24"/>
          <w:lang w:eastAsia="fr-FR" w:bidi="fr-FR"/>
        </w:rPr>
        <w:t xml:space="preserve"> à ce qu’il n’a pas d’oreilles –</w:t>
      </w:r>
      <w:r w:rsidRPr="00513B04">
        <w:rPr>
          <w:szCs w:val="24"/>
          <w:lang w:eastAsia="fr-FR" w:bidi="fr-FR"/>
        </w:rPr>
        <w:t xml:space="preserve"> celles de la foi, encore qu</w:t>
      </w:r>
      <w:r>
        <w:rPr>
          <w:szCs w:val="24"/>
          <w:lang w:eastAsia="fr-FR" w:bidi="fr-FR"/>
        </w:rPr>
        <w:t>’</w:t>
      </w:r>
      <w:r w:rsidRPr="00513B04">
        <w:rPr>
          <w:szCs w:val="24"/>
          <w:lang w:eastAsia="fr-FR" w:bidi="fr-FR"/>
        </w:rPr>
        <w:t>il ait d</w:t>
      </w:r>
      <w:r>
        <w:rPr>
          <w:szCs w:val="24"/>
          <w:lang w:eastAsia="fr-FR" w:bidi="fr-FR"/>
        </w:rPr>
        <w:t>’</w:t>
      </w:r>
      <w:r w:rsidRPr="00513B04">
        <w:rPr>
          <w:szCs w:val="24"/>
          <w:lang w:eastAsia="fr-FR" w:bidi="fr-FR"/>
        </w:rPr>
        <w:t>assez longues oreilles d</w:t>
      </w:r>
      <w:r>
        <w:rPr>
          <w:szCs w:val="24"/>
          <w:lang w:eastAsia="fr-FR" w:bidi="fr-FR"/>
        </w:rPr>
        <w:t>’</w:t>
      </w:r>
      <w:r w:rsidRPr="00513B04">
        <w:rPr>
          <w:szCs w:val="24"/>
          <w:lang w:eastAsia="fr-FR" w:bidi="fr-FR"/>
        </w:rPr>
        <w:t>âne, avec lesquelles, bien que contemporain (au sens immédiat), il entend tout ce qui vous empêche de devenir contemporain. Si un homme des générations post</w:t>
      </w:r>
      <w:r w:rsidRPr="00513B04">
        <w:rPr>
          <w:szCs w:val="24"/>
          <w:lang w:eastAsia="fr-FR" w:bidi="fr-FR"/>
        </w:rPr>
        <w:t>é</w:t>
      </w:r>
      <w:r w:rsidRPr="00513B04">
        <w:rPr>
          <w:szCs w:val="24"/>
          <w:lang w:eastAsia="fr-FR" w:bidi="fr-FR"/>
        </w:rPr>
        <w:t>rieures continue à vaticiner de la splendeur d</w:t>
      </w:r>
      <w:r>
        <w:rPr>
          <w:szCs w:val="24"/>
          <w:lang w:eastAsia="fr-FR" w:bidi="fr-FR"/>
        </w:rPr>
        <w:t>’</w:t>
      </w:r>
      <w:r w:rsidRPr="00513B04">
        <w:rPr>
          <w:szCs w:val="24"/>
          <w:lang w:eastAsia="fr-FR" w:bidi="fr-FR"/>
        </w:rPr>
        <w:t>être contemporain (au sens immédiat) et veut toujours se mettre en route, alors qu</w:t>
      </w:r>
      <w:r>
        <w:rPr>
          <w:szCs w:val="24"/>
          <w:lang w:eastAsia="fr-FR" w:bidi="fr-FR"/>
        </w:rPr>
        <w:t>’</w:t>
      </w:r>
      <w:r w:rsidRPr="00513B04">
        <w:rPr>
          <w:szCs w:val="24"/>
          <w:lang w:eastAsia="fr-FR" w:bidi="fr-FR"/>
        </w:rPr>
        <w:t>on le lai</w:t>
      </w:r>
      <w:r w:rsidRPr="00513B04">
        <w:rPr>
          <w:szCs w:val="24"/>
          <w:lang w:eastAsia="fr-FR" w:bidi="fr-FR"/>
        </w:rPr>
        <w:t>s</w:t>
      </w:r>
      <w:r w:rsidRPr="00513B04">
        <w:rPr>
          <w:szCs w:val="24"/>
          <w:lang w:eastAsia="fr-FR" w:bidi="fr-FR"/>
        </w:rPr>
        <w:t>se donc partir</w:t>
      </w:r>
      <w:r w:rsidRPr="00513B04">
        <w:t> ;</w:t>
      </w:r>
      <w:r w:rsidRPr="00513B04">
        <w:rPr>
          <w:szCs w:val="24"/>
          <w:lang w:eastAsia="fr-FR" w:bidi="fr-FR"/>
        </w:rPr>
        <w:t xml:space="preserve"> si tu le suis des yeux, tu pourras voir facilement à sa démarche et au chemin qu</w:t>
      </w:r>
      <w:r>
        <w:rPr>
          <w:szCs w:val="24"/>
          <w:lang w:eastAsia="fr-FR" w:bidi="fr-FR"/>
        </w:rPr>
        <w:t>’</w:t>
      </w:r>
      <w:r w:rsidRPr="00513B04">
        <w:rPr>
          <w:szCs w:val="24"/>
          <w:lang w:eastAsia="fr-FR" w:bidi="fr-FR"/>
        </w:rPr>
        <w:t>il prend qu</w:t>
      </w:r>
      <w:r>
        <w:rPr>
          <w:szCs w:val="24"/>
          <w:lang w:eastAsia="fr-FR" w:bidi="fr-FR"/>
        </w:rPr>
        <w:t>’</w:t>
      </w:r>
      <w:r w:rsidRPr="00513B04">
        <w:rPr>
          <w:szCs w:val="24"/>
          <w:lang w:eastAsia="fr-FR" w:bidi="fr-FR"/>
        </w:rPr>
        <w:t>il ne se dirige pas vers l</w:t>
      </w:r>
      <w:r>
        <w:rPr>
          <w:szCs w:val="24"/>
          <w:lang w:eastAsia="fr-FR" w:bidi="fr-FR"/>
        </w:rPr>
        <w:t>’</w:t>
      </w:r>
      <w:r w:rsidRPr="00513B04">
        <w:rPr>
          <w:szCs w:val="24"/>
          <w:lang w:eastAsia="fr-FR" w:bidi="fr-FR"/>
        </w:rPr>
        <w:t>épouvante du paradoxe, mais qu</w:t>
      </w:r>
      <w:r>
        <w:rPr>
          <w:szCs w:val="24"/>
          <w:lang w:eastAsia="fr-FR" w:bidi="fr-FR"/>
        </w:rPr>
        <w:t>’</w:t>
      </w:r>
      <w:r w:rsidRPr="00513B04">
        <w:rPr>
          <w:szCs w:val="24"/>
          <w:lang w:eastAsia="fr-FR" w:bidi="fr-FR"/>
        </w:rPr>
        <w:t>il bondit comme un maître à danser pour arriver à temps aux noces de l</w:t>
      </w:r>
      <w:r>
        <w:rPr>
          <w:szCs w:val="24"/>
          <w:lang w:eastAsia="fr-FR" w:bidi="fr-FR"/>
        </w:rPr>
        <w:t>’</w:t>
      </w:r>
      <w:r w:rsidRPr="00513B04">
        <w:rPr>
          <w:szCs w:val="24"/>
          <w:lang w:eastAsia="fr-FR" w:bidi="fr-FR"/>
        </w:rPr>
        <w:t>empereur. Et même s</w:t>
      </w:r>
      <w:r>
        <w:rPr>
          <w:szCs w:val="24"/>
          <w:lang w:eastAsia="fr-FR" w:bidi="fr-FR"/>
        </w:rPr>
        <w:t>’</w:t>
      </w:r>
      <w:r w:rsidRPr="00513B04">
        <w:rPr>
          <w:szCs w:val="24"/>
          <w:lang w:eastAsia="fr-FR" w:bidi="fr-FR"/>
        </w:rPr>
        <w:t>il donne à son expédition un nom sacré et prêche aux autres de se joindre à lui et ils font le voyage en foule, alors il n</w:t>
      </w:r>
      <w:r>
        <w:rPr>
          <w:szCs w:val="24"/>
          <w:lang w:eastAsia="fr-FR" w:bidi="fr-FR"/>
        </w:rPr>
        <w:t>’</w:t>
      </w:r>
      <w:r w:rsidRPr="00513B04">
        <w:rPr>
          <w:szCs w:val="24"/>
          <w:lang w:eastAsia="fr-FR" w:bidi="fr-FR"/>
        </w:rPr>
        <w:t>y a guère de chances, quand m</w:t>
      </w:r>
      <w:r w:rsidRPr="00513B04">
        <w:rPr>
          <w:szCs w:val="24"/>
          <w:lang w:eastAsia="fr-FR" w:bidi="fr-FR"/>
        </w:rPr>
        <w:t>ê</w:t>
      </w:r>
      <w:r w:rsidRPr="00513B04">
        <w:rPr>
          <w:szCs w:val="24"/>
          <w:lang w:eastAsia="fr-FR" w:bidi="fr-FR"/>
        </w:rPr>
        <w:t>me, qu</w:t>
      </w:r>
      <w:r>
        <w:rPr>
          <w:szCs w:val="24"/>
          <w:lang w:eastAsia="fr-FR" w:bidi="fr-FR"/>
        </w:rPr>
        <w:t>’</w:t>
      </w:r>
      <w:r w:rsidRPr="00513B04">
        <w:rPr>
          <w:szCs w:val="24"/>
          <w:lang w:eastAsia="fr-FR" w:bidi="fr-FR"/>
        </w:rPr>
        <w:t>il découvre la terre sai</w:t>
      </w:r>
      <w:r w:rsidRPr="00513B04">
        <w:rPr>
          <w:szCs w:val="24"/>
          <w:lang w:eastAsia="fr-FR" w:bidi="fr-FR"/>
        </w:rPr>
        <w:t>n</w:t>
      </w:r>
      <w:r w:rsidRPr="00513B04">
        <w:rPr>
          <w:szCs w:val="24"/>
          <w:lang w:eastAsia="fr-FR" w:bidi="fr-FR"/>
        </w:rPr>
        <w:t>te (au sens immédiat), car elle ne se trouve ni sur la carte ni sur la terre, et son voyage est une farce co</w:t>
      </w:r>
      <w:r w:rsidRPr="00513B04">
        <w:rPr>
          <w:szCs w:val="24"/>
          <w:lang w:eastAsia="fr-FR" w:bidi="fr-FR"/>
        </w:rPr>
        <w:t>m</w:t>
      </w:r>
      <w:r w:rsidRPr="00513B04">
        <w:rPr>
          <w:szCs w:val="24"/>
          <w:lang w:eastAsia="fr-FR" w:bidi="fr-FR"/>
        </w:rPr>
        <w:t>me le jeu d</w:t>
      </w:r>
      <w:r>
        <w:rPr>
          <w:szCs w:val="24"/>
          <w:lang w:eastAsia="fr-FR" w:bidi="fr-FR"/>
        </w:rPr>
        <w:t>’</w:t>
      </w:r>
      <w:r w:rsidRPr="00513B04">
        <w:rPr>
          <w:szCs w:val="24"/>
          <w:lang w:eastAsia="fr-FR" w:bidi="fr-FR"/>
        </w:rPr>
        <w:t>enfant où l</w:t>
      </w:r>
      <w:r>
        <w:rPr>
          <w:szCs w:val="24"/>
          <w:lang w:eastAsia="fr-FR" w:bidi="fr-FR"/>
        </w:rPr>
        <w:t>’</w:t>
      </w:r>
      <w:r w:rsidRPr="00513B04">
        <w:rPr>
          <w:szCs w:val="24"/>
          <w:lang w:eastAsia="fr-FR" w:bidi="fr-FR"/>
        </w:rPr>
        <w:t>un d</w:t>
      </w:r>
      <w:r>
        <w:rPr>
          <w:szCs w:val="24"/>
          <w:lang w:eastAsia="fr-FR" w:bidi="fr-FR"/>
        </w:rPr>
        <w:t>’</w:t>
      </w:r>
      <w:r w:rsidRPr="00513B04">
        <w:rPr>
          <w:szCs w:val="24"/>
          <w:lang w:eastAsia="fr-FR" w:bidi="fr-FR"/>
        </w:rPr>
        <w:t>eux est accompagné ju</w:t>
      </w:r>
      <w:r w:rsidRPr="00513B04">
        <w:rPr>
          <w:szCs w:val="24"/>
          <w:lang w:eastAsia="fr-FR" w:bidi="fr-FR"/>
        </w:rPr>
        <w:t>s</w:t>
      </w:r>
      <w:r>
        <w:rPr>
          <w:szCs w:val="24"/>
          <w:lang w:eastAsia="fr-FR" w:bidi="fr-FR"/>
        </w:rPr>
        <w:t>qu’à la porte de la grand-</w:t>
      </w:r>
      <w:r w:rsidRPr="00513B04">
        <w:rPr>
          <w:szCs w:val="24"/>
          <w:lang w:eastAsia="fr-FR" w:bidi="fr-FR"/>
        </w:rPr>
        <w:t>mère. Et même s</w:t>
      </w:r>
      <w:r>
        <w:rPr>
          <w:szCs w:val="24"/>
          <w:lang w:eastAsia="fr-FR" w:bidi="fr-FR"/>
        </w:rPr>
        <w:t>’</w:t>
      </w:r>
      <w:r w:rsidRPr="00513B04">
        <w:rPr>
          <w:szCs w:val="24"/>
          <w:lang w:eastAsia="fr-FR" w:bidi="fr-FR"/>
        </w:rPr>
        <w:t>il ne s</w:t>
      </w:r>
      <w:r>
        <w:rPr>
          <w:szCs w:val="24"/>
          <w:lang w:eastAsia="fr-FR" w:bidi="fr-FR"/>
        </w:rPr>
        <w:t>’</w:t>
      </w:r>
      <w:r w:rsidRPr="00513B04">
        <w:rPr>
          <w:szCs w:val="24"/>
          <w:lang w:eastAsia="fr-FR" w:bidi="fr-FR"/>
        </w:rPr>
        <w:t>accorde aucun repos ni jour ni nuit et va plus vite qu</w:t>
      </w:r>
      <w:r>
        <w:rPr>
          <w:szCs w:val="24"/>
          <w:lang w:eastAsia="fr-FR" w:bidi="fr-FR"/>
        </w:rPr>
        <w:t>’</w:t>
      </w:r>
      <w:r w:rsidRPr="00513B04">
        <w:rPr>
          <w:szCs w:val="24"/>
          <w:lang w:eastAsia="fr-FR" w:bidi="fr-FR"/>
        </w:rPr>
        <w:t>un cheval ne court ou qu</w:t>
      </w:r>
      <w:r>
        <w:rPr>
          <w:szCs w:val="24"/>
          <w:lang w:eastAsia="fr-FR" w:bidi="fr-FR"/>
        </w:rPr>
        <w:t>’</w:t>
      </w:r>
      <w:r w:rsidRPr="00513B04">
        <w:rPr>
          <w:szCs w:val="24"/>
          <w:lang w:eastAsia="fr-FR" w:bidi="fr-FR"/>
        </w:rPr>
        <w:t xml:space="preserve">un homme </w:t>
      </w:r>
      <w:r w:rsidRPr="00513B04">
        <w:t>[122] ne ment, il ne court pourtant qu</w:t>
      </w:r>
      <w:r>
        <w:t>’</w:t>
      </w:r>
      <w:r w:rsidRPr="00513B04">
        <w:t>avec de la glu, se prenant à tort pour un oiseleur ; car, si l</w:t>
      </w:r>
      <w:r>
        <w:t>’</w:t>
      </w:r>
      <w:r w:rsidRPr="00513B04">
        <w:t xml:space="preserve">oiseau ne vient pas à lui, à quoi bon courir après avec de la glu ? </w:t>
      </w:r>
      <w:r>
        <w:t>–</w:t>
      </w:r>
      <w:r w:rsidRPr="00513B04">
        <w:t xml:space="preserve"> À un seul égard, je pourrais être tenté de considérer le conte</w:t>
      </w:r>
      <w:r w:rsidRPr="00513B04">
        <w:t>m</w:t>
      </w:r>
      <w:r w:rsidRPr="00513B04">
        <w:t>porain (au sens immédiat) comme plus heureux que l</w:t>
      </w:r>
      <w:r>
        <w:t>’</w:t>
      </w:r>
      <w:r w:rsidRPr="00513B04">
        <w:t>homme des g</w:t>
      </w:r>
      <w:r w:rsidRPr="00513B04">
        <w:t>é</w:t>
      </w:r>
      <w:r w:rsidRPr="00513B04">
        <w:t>nérations subséquentes. Si, en effet, nous supposons que des siècles se sont écoulés entre l</w:t>
      </w:r>
      <w:r>
        <w:t>’</w:t>
      </w:r>
      <w:r w:rsidRPr="00513B04">
        <w:t>événement en question et la vie de cet homme, il a dû y avoir dans l</w:t>
      </w:r>
      <w:r>
        <w:t>’</w:t>
      </w:r>
      <w:r w:rsidRPr="00513B04">
        <w:t>intervalle tant de bavardages sur cette affaire, tant de misérables r</w:t>
      </w:r>
      <w:r w:rsidRPr="00513B04">
        <w:t>a</w:t>
      </w:r>
      <w:r w:rsidRPr="00513B04">
        <w:t>contars, que les rumeurs fausses et confuses qu</w:t>
      </w:r>
      <w:r>
        <w:t>’</w:t>
      </w:r>
      <w:r w:rsidRPr="00513B04">
        <w:t>avait à supporter le contemporain (au sens i</w:t>
      </w:r>
      <w:r w:rsidRPr="00513B04">
        <w:t>m</w:t>
      </w:r>
      <w:r w:rsidRPr="00513B04">
        <w:t>médiat) ne rendaient tout de même pas aussi difficile la possibilité d</w:t>
      </w:r>
      <w:r>
        <w:t>’</w:t>
      </w:r>
      <w:r w:rsidRPr="00513B04">
        <w:t>établir le vrai rapport</w:t>
      </w:r>
      <w:r>
        <w:t> </w:t>
      </w:r>
      <w:r w:rsidRPr="00513B04">
        <w:t>; d</w:t>
      </w:r>
      <w:r>
        <w:t>’</w:t>
      </w:r>
      <w:r w:rsidRPr="00513B04">
        <w:t>autant plus que selon toute vraisemblance humaine l</w:t>
      </w:r>
      <w:r>
        <w:t>’</w:t>
      </w:r>
      <w:r w:rsidRPr="00513B04">
        <w:t>écho séculaire, comme celui de certaines de nos églises, n</w:t>
      </w:r>
      <w:r>
        <w:t>’</w:t>
      </w:r>
      <w:r w:rsidRPr="00513B04">
        <w:t>éclabousserait pas seul</w:t>
      </w:r>
      <w:r w:rsidRPr="00513B04">
        <w:t>e</w:t>
      </w:r>
      <w:r w:rsidRPr="00513B04">
        <w:t>ment la foi avec des commérage</w:t>
      </w:r>
      <w:r>
        <w:t>s, mais la ferait tourner elle-</w:t>
      </w:r>
      <w:r w:rsidRPr="00513B04">
        <w:t>même en commérages, ce qui ne pouvait tout de même pas se faire dans la pr</w:t>
      </w:r>
      <w:r w:rsidRPr="00513B04">
        <w:t>e</w:t>
      </w:r>
      <w:r w:rsidRPr="00513B04">
        <w:t>mière génération où la foi doit s</w:t>
      </w:r>
      <w:r>
        <w:t>’</w:t>
      </w:r>
      <w:r w:rsidRPr="00513B04">
        <w:t>être manifestée dans toute son orig</w:t>
      </w:r>
      <w:r w:rsidRPr="00513B04">
        <w:t>i</w:t>
      </w:r>
      <w:r w:rsidRPr="00513B04">
        <w:t>nalité et où il était aisé, par le contraste, de la distinguer de tout le re</w:t>
      </w:r>
      <w:r w:rsidRPr="00513B04">
        <w:t>s</w:t>
      </w:r>
      <w:r w:rsidRPr="00513B04">
        <w:t>te. »</w:t>
      </w:r>
    </w:p>
    <w:p w:rsidR="00EC7671" w:rsidRDefault="00EC7671" w:rsidP="00EC7671">
      <w:pPr>
        <w:pStyle w:val="p"/>
        <w:rPr>
          <w:lang w:eastAsia="fr-FR" w:bidi="fr-FR"/>
        </w:rPr>
      </w:pPr>
    </w:p>
    <w:p w:rsidR="00EC7671" w:rsidRPr="00513B04" w:rsidRDefault="00EC7671" w:rsidP="00EC7671">
      <w:pPr>
        <w:pStyle w:val="p"/>
        <w:rPr>
          <w:lang w:eastAsia="fr-FR" w:bidi="fr-FR"/>
        </w:rPr>
      </w:pPr>
      <w:r w:rsidRPr="00513B04">
        <w:rPr>
          <w:lang w:eastAsia="fr-FR" w:bidi="fr-FR"/>
        </w:rPr>
        <w:br w:type="page"/>
        <w:t>[123]</w:t>
      </w:r>
    </w:p>
    <w:p w:rsidR="00EC7671" w:rsidRDefault="00EC7671" w:rsidP="00EC7671">
      <w:pPr>
        <w:spacing w:before="120" w:after="120"/>
        <w:jc w:val="both"/>
      </w:pPr>
    </w:p>
    <w:p w:rsidR="00EC7671" w:rsidRDefault="00EC7671" w:rsidP="00EC7671">
      <w:pPr>
        <w:spacing w:before="120" w:after="120"/>
        <w:jc w:val="both"/>
      </w:pPr>
    </w:p>
    <w:p w:rsidR="00EC7671" w:rsidRPr="00683DF3" w:rsidRDefault="00EC7671" w:rsidP="00EC7671">
      <w:pPr>
        <w:spacing w:before="120" w:after="120"/>
        <w:ind w:firstLine="0"/>
        <w:jc w:val="center"/>
        <w:rPr>
          <w:i/>
          <w:sz w:val="24"/>
        </w:rPr>
      </w:pPr>
      <w:bookmarkStart w:id="11" w:name="miettes_philo_chap_IV_intermede"/>
      <w:r>
        <w:rPr>
          <w:sz w:val="24"/>
        </w:rPr>
        <w:t>Chapitre IV</w:t>
      </w:r>
      <w:r w:rsidRPr="00683DF3">
        <w:rPr>
          <w:sz w:val="24"/>
        </w:rPr>
        <w:t>.</w:t>
      </w:r>
      <w:r w:rsidRPr="00683DF3">
        <w:rPr>
          <w:sz w:val="24"/>
        </w:rPr>
        <w:br/>
      </w:r>
      <w:r>
        <w:rPr>
          <w:sz w:val="24"/>
        </w:rPr>
        <w:t>La contemporanéité du disciple</w:t>
      </w:r>
    </w:p>
    <w:p w:rsidR="00EC7671" w:rsidRPr="00513B04" w:rsidRDefault="00EC7671" w:rsidP="00EC7671">
      <w:pPr>
        <w:pStyle w:val="planche"/>
      </w:pPr>
      <w:r>
        <w:rPr>
          <w:lang w:eastAsia="fr-FR" w:bidi="fr-FR"/>
        </w:rPr>
        <w:t>INTERMÈDE</w:t>
      </w:r>
    </w:p>
    <w:bookmarkEnd w:id="11"/>
    <w:p w:rsidR="00EC7671" w:rsidRPr="00513B04" w:rsidRDefault="00EC7671" w:rsidP="00EC7671">
      <w:pPr>
        <w:spacing w:before="120" w:after="120"/>
        <w:jc w:val="both"/>
      </w:pPr>
    </w:p>
    <w:p w:rsidR="00EC7671" w:rsidRPr="00513B04" w:rsidRDefault="00EC7671" w:rsidP="00EC7671">
      <w:pPr>
        <w:pStyle w:val="suite"/>
      </w:pPr>
      <w:r>
        <w:t>Le passé est-il plus nécessaire</w:t>
      </w:r>
      <w:r w:rsidRPr="00513B04">
        <w:t xml:space="preserve"> que l</w:t>
      </w:r>
      <w:r>
        <w:t>’</w:t>
      </w:r>
      <w:r w:rsidRPr="00513B04">
        <w:t>avenir ?</w:t>
      </w:r>
      <w:r>
        <w:br/>
      </w:r>
      <w:r w:rsidRPr="00046A86">
        <w:rPr>
          <w:i/>
          <w:iCs/>
        </w:rPr>
        <w:t>ou</w:t>
      </w:r>
      <w:r w:rsidRPr="00513B04">
        <w:t xml:space="preserve"> pour être devenu réel le possible</w:t>
      </w:r>
      <w:r>
        <w:br/>
      </w:r>
      <w:r w:rsidRPr="00513B04">
        <w:t>en est-il devenu plus nécessa</w:t>
      </w:r>
      <w:r w:rsidRPr="00513B04">
        <w:t>i</w:t>
      </w:r>
      <w:r w:rsidRPr="00513B04">
        <w:t>re qu</w:t>
      </w:r>
      <w:r>
        <w:t>’</w:t>
      </w:r>
      <w:r w:rsidRPr="00513B04">
        <w:t>il ne l</w:t>
      </w:r>
      <w:r>
        <w:t>’</w:t>
      </w:r>
      <w:r w:rsidRPr="00513B04">
        <w:t>était ?</w:t>
      </w:r>
    </w:p>
    <w:p w:rsidR="00EC7671" w:rsidRDefault="00EC7671" w:rsidP="00EC7671">
      <w:pPr>
        <w:spacing w:before="120" w:after="120"/>
        <w:jc w:val="both"/>
        <w:rPr>
          <w:szCs w:val="24"/>
          <w:lang w:eastAsia="fr-FR" w:bidi="fr-FR"/>
        </w:rPr>
      </w:pPr>
    </w:p>
    <w:p w:rsidR="00EC7671" w:rsidRDefault="00EC7671" w:rsidP="00EC7671">
      <w:pPr>
        <w:spacing w:before="120" w:after="120"/>
        <w:jc w:val="both"/>
        <w:rPr>
          <w:szCs w:val="24"/>
          <w:lang w:eastAsia="fr-FR" w:bidi="fr-FR"/>
        </w:rPr>
      </w:pPr>
    </w:p>
    <w:p w:rsidR="00EC7671" w:rsidRPr="00513B04" w:rsidRDefault="00EC7671" w:rsidP="00EC7671">
      <w:pPr>
        <w:spacing w:before="120" w:after="120"/>
        <w:jc w:val="both"/>
        <w:rPr>
          <w:szCs w:val="24"/>
          <w:lang w:eastAsia="fr-FR" w:bidi="fr-FR"/>
        </w:rPr>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513B04" w:rsidRDefault="00EC7671" w:rsidP="00EC7671">
      <w:pPr>
        <w:spacing w:before="120" w:after="120"/>
        <w:jc w:val="both"/>
        <w:rPr>
          <w:szCs w:val="24"/>
          <w:lang w:eastAsia="fr-FR" w:bidi="fr-FR"/>
        </w:rPr>
      </w:pPr>
      <w:r w:rsidRPr="00513B04">
        <w:rPr>
          <w:szCs w:val="24"/>
          <w:lang w:eastAsia="fr-FR" w:bidi="fr-FR"/>
        </w:rPr>
        <w:t>Mon cher lecteur</w:t>
      </w:r>
      <w:r w:rsidRPr="00513B04">
        <w:t> !</w:t>
      </w:r>
      <w:r w:rsidRPr="00513B04">
        <w:rPr>
          <w:szCs w:val="24"/>
          <w:lang w:eastAsia="fr-FR" w:bidi="fr-FR"/>
        </w:rPr>
        <w:t xml:space="preserve"> Nous supposons maintenant que ce ma</w:t>
      </w:r>
      <w:r w:rsidRPr="00513B04">
        <w:rPr>
          <w:szCs w:val="24"/>
          <w:lang w:eastAsia="fr-FR" w:bidi="fr-FR"/>
        </w:rPr>
        <w:t>î</w:t>
      </w:r>
      <w:r w:rsidRPr="00513B04">
        <w:rPr>
          <w:szCs w:val="24"/>
          <w:lang w:eastAsia="fr-FR" w:bidi="fr-FR"/>
        </w:rPr>
        <w:t>tre s</w:t>
      </w:r>
      <w:r>
        <w:rPr>
          <w:szCs w:val="24"/>
          <w:lang w:eastAsia="fr-FR" w:bidi="fr-FR"/>
        </w:rPr>
        <w:t>’</w:t>
      </w:r>
      <w:r w:rsidRPr="00513B04">
        <w:rPr>
          <w:szCs w:val="24"/>
          <w:lang w:eastAsia="fr-FR" w:bidi="fr-FR"/>
        </w:rPr>
        <w:t>est montré, qu</w:t>
      </w:r>
      <w:r>
        <w:rPr>
          <w:szCs w:val="24"/>
          <w:lang w:eastAsia="fr-FR" w:bidi="fr-FR"/>
        </w:rPr>
        <w:t>’</w:t>
      </w:r>
      <w:r w:rsidRPr="00513B04">
        <w:rPr>
          <w:szCs w:val="24"/>
          <w:lang w:eastAsia="fr-FR" w:bidi="fr-FR"/>
        </w:rPr>
        <w:t>il est mort et ente</w:t>
      </w:r>
      <w:r w:rsidRPr="00513B04">
        <w:rPr>
          <w:szCs w:val="24"/>
          <w:lang w:eastAsia="fr-FR" w:bidi="fr-FR"/>
        </w:rPr>
        <w:t>r</w:t>
      </w:r>
      <w:r w:rsidRPr="00513B04">
        <w:rPr>
          <w:szCs w:val="24"/>
          <w:lang w:eastAsia="fr-FR" w:bidi="fr-FR"/>
        </w:rPr>
        <w:t>ré, et qu</w:t>
      </w:r>
      <w:r>
        <w:rPr>
          <w:szCs w:val="24"/>
          <w:lang w:eastAsia="fr-FR" w:bidi="fr-FR"/>
        </w:rPr>
        <w:t>’</w:t>
      </w:r>
      <w:r w:rsidRPr="00513B04">
        <w:rPr>
          <w:szCs w:val="24"/>
          <w:lang w:eastAsia="fr-FR" w:bidi="fr-FR"/>
        </w:rPr>
        <w:t>il s</w:t>
      </w:r>
      <w:r>
        <w:rPr>
          <w:szCs w:val="24"/>
          <w:lang w:eastAsia="fr-FR" w:bidi="fr-FR"/>
        </w:rPr>
        <w:t>’</w:t>
      </w:r>
      <w:r w:rsidRPr="00513B04">
        <w:rPr>
          <w:szCs w:val="24"/>
          <w:lang w:eastAsia="fr-FR" w:bidi="fr-FR"/>
        </w:rPr>
        <w:t>écoule donc</w:t>
      </w:r>
      <w:r>
        <w:rPr>
          <w:szCs w:val="24"/>
          <w:lang w:eastAsia="fr-FR" w:bidi="fr-FR"/>
        </w:rPr>
        <w:t xml:space="preserve"> un temps entre les chapitres IV et V</w:t>
      </w:r>
      <w:r w:rsidRPr="00513B04">
        <w:rPr>
          <w:szCs w:val="24"/>
          <w:lang w:eastAsia="fr-FR" w:bidi="fr-FR"/>
        </w:rPr>
        <w:t>. Ainsi, il peut arriver également dans une com</w:t>
      </w:r>
      <w:r w:rsidRPr="00513B04">
        <w:rPr>
          <w:szCs w:val="24"/>
          <w:lang w:eastAsia="fr-FR" w:bidi="fr-FR"/>
        </w:rPr>
        <w:t>é</w:t>
      </w:r>
      <w:r w:rsidRPr="00513B04">
        <w:rPr>
          <w:szCs w:val="24"/>
          <w:lang w:eastAsia="fr-FR" w:bidi="fr-FR"/>
        </w:rPr>
        <w:t>die qu</w:t>
      </w:r>
      <w:r>
        <w:rPr>
          <w:szCs w:val="24"/>
          <w:lang w:eastAsia="fr-FR" w:bidi="fr-FR"/>
        </w:rPr>
        <w:t>’</w:t>
      </w:r>
      <w:r w:rsidRPr="00513B04">
        <w:rPr>
          <w:szCs w:val="24"/>
          <w:lang w:eastAsia="fr-FR" w:bidi="fr-FR"/>
        </w:rPr>
        <w:t>entre deux actes s</w:t>
      </w:r>
      <w:r>
        <w:rPr>
          <w:szCs w:val="24"/>
          <w:lang w:eastAsia="fr-FR" w:bidi="fr-FR"/>
        </w:rPr>
        <w:t>’</w:t>
      </w:r>
      <w:r w:rsidRPr="00513B04">
        <w:rPr>
          <w:szCs w:val="24"/>
          <w:lang w:eastAsia="fr-FR" w:bidi="fr-FR"/>
        </w:rPr>
        <w:t>étende un espace de temps de quelques a</w:t>
      </w:r>
      <w:r w:rsidRPr="00513B04">
        <w:rPr>
          <w:szCs w:val="24"/>
          <w:lang w:eastAsia="fr-FR" w:bidi="fr-FR"/>
        </w:rPr>
        <w:t>n</w:t>
      </w:r>
      <w:r w:rsidRPr="00513B04">
        <w:rPr>
          <w:szCs w:val="24"/>
          <w:lang w:eastAsia="fr-FR" w:bidi="fr-FR"/>
        </w:rPr>
        <w:t>nées. Pour rendre sensible cet écoul</w:t>
      </w:r>
      <w:r w:rsidRPr="00513B04">
        <w:rPr>
          <w:szCs w:val="24"/>
          <w:lang w:eastAsia="fr-FR" w:bidi="fr-FR"/>
        </w:rPr>
        <w:t>e</w:t>
      </w:r>
      <w:r w:rsidRPr="00513B04">
        <w:rPr>
          <w:szCs w:val="24"/>
          <w:lang w:eastAsia="fr-FR" w:bidi="fr-FR"/>
        </w:rPr>
        <w:t>ment de temps, on fait parfois exécuter par l</w:t>
      </w:r>
      <w:r>
        <w:rPr>
          <w:szCs w:val="24"/>
          <w:lang w:eastAsia="fr-FR" w:bidi="fr-FR"/>
        </w:rPr>
        <w:t>’</w:t>
      </w:r>
      <w:r w:rsidRPr="00513B04">
        <w:rPr>
          <w:szCs w:val="24"/>
          <w:lang w:eastAsia="fr-FR" w:bidi="fr-FR"/>
        </w:rPr>
        <w:t>orchestre une symphonie ou autre chose de ce genre, afin de ra</w:t>
      </w:r>
      <w:r w:rsidRPr="00513B04">
        <w:rPr>
          <w:szCs w:val="24"/>
          <w:lang w:eastAsia="fr-FR" w:bidi="fr-FR"/>
        </w:rPr>
        <w:t>c</w:t>
      </w:r>
      <w:r w:rsidRPr="00513B04">
        <w:rPr>
          <w:szCs w:val="24"/>
          <w:lang w:eastAsia="fr-FR" w:bidi="fr-FR"/>
        </w:rPr>
        <w:t>courcir le temps en le remplissant. D</w:t>
      </w:r>
      <w:r>
        <w:rPr>
          <w:szCs w:val="24"/>
          <w:lang w:eastAsia="fr-FR" w:bidi="fr-FR"/>
        </w:rPr>
        <w:t>’</w:t>
      </w:r>
      <w:r w:rsidRPr="00513B04">
        <w:rPr>
          <w:szCs w:val="24"/>
          <w:lang w:eastAsia="fr-FR" w:bidi="fr-FR"/>
        </w:rPr>
        <w:t>une façon analogue, j</w:t>
      </w:r>
      <w:r>
        <w:rPr>
          <w:szCs w:val="24"/>
          <w:lang w:eastAsia="fr-FR" w:bidi="fr-FR"/>
        </w:rPr>
        <w:t>’</w:t>
      </w:r>
      <w:r w:rsidRPr="00513B04">
        <w:rPr>
          <w:szCs w:val="24"/>
          <w:lang w:eastAsia="fr-FR" w:bidi="fr-FR"/>
        </w:rPr>
        <w:t>ai eu l</w:t>
      </w:r>
      <w:r>
        <w:rPr>
          <w:szCs w:val="24"/>
          <w:lang w:eastAsia="fr-FR" w:bidi="fr-FR"/>
        </w:rPr>
        <w:t>’</w:t>
      </w:r>
      <w:r w:rsidRPr="00513B04">
        <w:rPr>
          <w:szCs w:val="24"/>
          <w:lang w:eastAsia="fr-FR" w:bidi="fr-FR"/>
        </w:rPr>
        <w:t>idée de combler l</w:t>
      </w:r>
      <w:r>
        <w:rPr>
          <w:szCs w:val="24"/>
          <w:lang w:eastAsia="fr-FR" w:bidi="fr-FR"/>
        </w:rPr>
        <w:t>’</w:t>
      </w:r>
      <w:r w:rsidRPr="00513B04">
        <w:rPr>
          <w:szCs w:val="24"/>
          <w:lang w:eastAsia="fr-FR" w:bidi="fr-FR"/>
        </w:rPr>
        <w:t>intervalle en réfléchissant à la question p</w:t>
      </w:r>
      <w:r w:rsidRPr="00513B04">
        <w:rPr>
          <w:szCs w:val="24"/>
          <w:lang w:eastAsia="fr-FR" w:bidi="fr-FR"/>
        </w:rPr>
        <w:t>o</w:t>
      </w:r>
      <w:r w:rsidRPr="00513B04">
        <w:rPr>
          <w:szCs w:val="24"/>
          <w:lang w:eastAsia="fr-FR" w:bidi="fr-FR"/>
        </w:rPr>
        <w:t>sée ci-dessus. Combien de temps durera cet intervalle, tu peux toi-même le d</w:t>
      </w:r>
      <w:r w:rsidRPr="00513B04">
        <w:rPr>
          <w:szCs w:val="24"/>
          <w:lang w:eastAsia="fr-FR" w:bidi="fr-FR"/>
        </w:rPr>
        <w:t>é</w:t>
      </w:r>
      <w:r w:rsidRPr="00513B04">
        <w:rPr>
          <w:szCs w:val="24"/>
          <w:lang w:eastAsia="fr-FR" w:bidi="fr-FR"/>
        </w:rPr>
        <w:t>terminer, mais, si tu n</w:t>
      </w:r>
      <w:r>
        <w:rPr>
          <w:szCs w:val="24"/>
          <w:lang w:eastAsia="fr-FR" w:bidi="fr-FR"/>
        </w:rPr>
        <w:t>’</w:t>
      </w:r>
      <w:r w:rsidRPr="00513B04">
        <w:rPr>
          <w:szCs w:val="24"/>
          <w:lang w:eastAsia="fr-FR" w:bidi="fr-FR"/>
        </w:rPr>
        <w:t>y as pas d</w:t>
      </w:r>
      <w:r>
        <w:rPr>
          <w:szCs w:val="24"/>
          <w:lang w:eastAsia="fr-FR" w:bidi="fr-FR"/>
        </w:rPr>
        <w:t>’</w:t>
      </w:r>
      <w:r w:rsidRPr="00513B04">
        <w:rPr>
          <w:szCs w:val="24"/>
          <w:lang w:eastAsia="fr-FR" w:bidi="fr-FR"/>
        </w:rPr>
        <w:t>objection, nous allons, à la fois sérieusement et en manière de plaisanterie, supposer que se sont écoulées exactement mille huit cent quarante-trois a</w:t>
      </w:r>
      <w:r w:rsidRPr="00513B04">
        <w:rPr>
          <w:szCs w:val="24"/>
          <w:lang w:eastAsia="fr-FR" w:bidi="fr-FR"/>
        </w:rPr>
        <w:t>n</w:t>
      </w:r>
      <w:r w:rsidRPr="00513B04">
        <w:rPr>
          <w:szCs w:val="24"/>
          <w:lang w:eastAsia="fr-FR" w:bidi="fr-FR"/>
        </w:rPr>
        <w:t>nées. Tu vois donc que pour l</w:t>
      </w:r>
      <w:r>
        <w:rPr>
          <w:szCs w:val="24"/>
          <w:lang w:eastAsia="fr-FR" w:bidi="fr-FR"/>
        </w:rPr>
        <w:t>’</w:t>
      </w:r>
      <w:r w:rsidRPr="00513B04">
        <w:rPr>
          <w:szCs w:val="24"/>
          <w:lang w:eastAsia="fr-FR" w:bidi="fr-FR"/>
        </w:rPr>
        <w:t>amour de l</w:t>
      </w:r>
      <w:r>
        <w:rPr>
          <w:szCs w:val="24"/>
          <w:lang w:eastAsia="fr-FR" w:bidi="fr-FR"/>
        </w:rPr>
        <w:t>’</w:t>
      </w:r>
      <w:r w:rsidRPr="00513B04">
        <w:rPr>
          <w:szCs w:val="24"/>
          <w:lang w:eastAsia="fr-FR" w:bidi="fr-FR"/>
        </w:rPr>
        <w:t>illusion il faut que je me donne du bon temps, car mille huit cent quarante-trois années sont un rare délai de faveur qui, sans doute, va me mettre rapidement dans un emba</w:t>
      </w:r>
      <w:r w:rsidRPr="00513B04">
        <w:rPr>
          <w:szCs w:val="24"/>
          <w:lang w:eastAsia="fr-FR" w:bidi="fr-FR"/>
        </w:rPr>
        <w:t>r</w:t>
      </w:r>
      <w:r w:rsidRPr="00513B04">
        <w:rPr>
          <w:szCs w:val="24"/>
          <w:lang w:eastAsia="fr-FR" w:bidi="fr-FR"/>
        </w:rPr>
        <w:t>ras inverse de celui de nos philosophes à qui le temps, en général, ne permet guère que de faire des allusions, inverse aussi de celui où se trouvent les hi</w:t>
      </w:r>
      <w:r w:rsidRPr="00513B04">
        <w:rPr>
          <w:szCs w:val="24"/>
          <w:lang w:eastAsia="fr-FR" w:bidi="fr-FR"/>
        </w:rPr>
        <w:t>s</w:t>
      </w:r>
      <w:r w:rsidRPr="00513B04">
        <w:rPr>
          <w:szCs w:val="24"/>
          <w:lang w:eastAsia="fr-FR" w:bidi="fr-FR"/>
        </w:rPr>
        <w:t>toriens</w:t>
      </w:r>
    </w:p>
    <w:p w:rsidR="00EC7671" w:rsidRPr="00C22E4B" w:rsidRDefault="00EC7671" w:rsidP="00EC7671">
      <w:pPr>
        <w:spacing w:before="120" w:after="120"/>
        <w:ind w:firstLine="0"/>
        <w:jc w:val="both"/>
      </w:pPr>
      <w:r>
        <w:br w:type="page"/>
      </w:r>
      <w:r w:rsidRPr="00C22E4B">
        <w:rPr>
          <w:color w:val="000000"/>
          <w:lang w:eastAsia="fr-FR" w:bidi="fr-FR"/>
        </w:rPr>
        <w:t>[124]</w:t>
      </w:r>
      <w:r w:rsidRPr="00C22E4B">
        <w:t xml:space="preserve"> </w:t>
      </w:r>
      <w:r w:rsidRPr="00C22E4B">
        <w:rPr>
          <w:color w:val="000000"/>
          <w:lang w:eastAsia="fr-FR" w:bidi="fr-FR"/>
        </w:rPr>
        <w:t>à qui le temps, et non l</w:t>
      </w:r>
      <w:r>
        <w:rPr>
          <w:color w:val="000000"/>
          <w:lang w:eastAsia="fr-FR" w:bidi="fr-FR"/>
        </w:rPr>
        <w:t>’</w:t>
      </w:r>
      <w:r w:rsidRPr="00C22E4B">
        <w:rPr>
          <w:color w:val="000000"/>
          <w:lang w:eastAsia="fr-FR" w:bidi="fr-FR"/>
        </w:rPr>
        <w:t>étoffe, fausse compagnie. Si donc tu me trouves un peu prolixe, répétant toujours la même chose et, rema</w:t>
      </w:r>
      <w:r w:rsidRPr="00C22E4B">
        <w:rPr>
          <w:color w:val="000000"/>
          <w:lang w:eastAsia="fr-FR" w:bidi="fr-FR"/>
        </w:rPr>
        <w:t>r</w:t>
      </w:r>
      <w:r w:rsidRPr="00C22E4B">
        <w:rPr>
          <w:color w:val="000000"/>
          <w:lang w:eastAsia="fr-FR" w:bidi="fr-FR"/>
        </w:rPr>
        <w:t xml:space="preserve">quons-le bien, </w:t>
      </w:r>
      <w:r w:rsidRPr="00C22E4B">
        <w:t>« </w:t>
      </w:r>
      <w:r w:rsidRPr="00C22E4B">
        <w:rPr>
          <w:color w:val="000000"/>
          <w:lang w:eastAsia="fr-FR" w:bidi="fr-FR"/>
        </w:rPr>
        <w:t>sur le même sujet</w:t>
      </w:r>
      <w:r>
        <w:rPr>
          <w:color w:val="000000"/>
          <w:lang w:eastAsia="fr-FR" w:bidi="fr-FR"/>
        </w:rPr>
        <w:t> </w:t>
      </w:r>
      <w:r w:rsidRPr="006E14C2">
        <w:rPr>
          <w:rStyle w:val="Appelnotedebasdep"/>
        </w:rPr>
        <w:footnoteReference w:id="92"/>
      </w:r>
      <w:r w:rsidRPr="006E14C2">
        <w:t> </w:t>
      </w:r>
      <w:r w:rsidRPr="00C22E4B">
        <w:t>»</w:t>
      </w:r>
      <w:r w:rsidRPr="00C22E4B">
        <w:rPr>
          <w:color w:val="000000"/>
          <w:lang w:eastAsia="fr-FR" w:bidi="fr-FR"/>
        </w:rPr>
        <w:t>, tu dois te dire que c</w:t>
      </w:r>
      <w:r>
        <w:rPr>
          <w:color w:val="000000"/>
          <w:lang w:eastAsia="fr-FR" w:bidi="fr-FR"/>
        </w:rPr>
        <w:t>’</w:t>
      </w:r>
      <w:r w:rsidRPr="00C22E4B">
        <w:rPr>
          <w:color w:val="000000"/>
          <w:lang w:eastAsia="fr-FR" w:bidi="fr-FR"/>
        </w:rPr>
        <w:t>est pour l</w:t>
      </w:r>
      <w:r>
        <w:rPr>
          <w:color w:val="000000"/>
          <w:lang w:eastAsia="fr-FR" w:bidi="fr-FR"/>
        </w:rPr>
        <w:t>’</w:t>
      </w:r>
      <w:r w:rsidRPr="00C22E4B">
        <w:rPr>
          <w:color w:val="000000"/>
          <w:lang w:eastAsia="fr-FR" w:bidi="fr-FR"/>
        </w:rPr>
        <w:t>amour de l</w:t>
      </w:r>
      <w:r>
        <w:rPr>
          <w:color w:val="000000"/>
          <w:lang w:eastAsia="fr-FR" w:bidi="fr-FR"/>
        </w:rPr>
        <w:t>’</w:t>
      </w:r>
      <w:r w:rsidRPr="00C22E4B">
        <w:rPr>
          <w:color w:val="000000"/>
          <w:lang w:eastAsia="fr-FR" w:bidi="fr-FR"/>
        </w:rPr>
        <w:t>illusion et alors tu me pardonneras sans doute ma prolix</w:t>
      </w:r>
      <w:r w:rsidRPr="00C22E4B">
        <w:rPr>
          <w:color w:val="000000"/>
          <w:lang w:eastAsia="fr-FR" w:bidi="fr-FR"/>
        </w:rPr>
        <w:t>i</w:t>
      </w:r>
      <w:r w:rsidRPr="00C22E4B">
        <w:rPr>
          <w:color w:val="000000"/>
          <w:lang w:eastAsia="fr-FR" w:bidi="fr-FR"/>
        </w:rPr>
        <w:t>té et tu te l</w:t>
      </w:r>
      <w:r>
        <w:rPr>
          <w:color w:val="000000"/>
          <w:lang w:eastAsia="fr-FR" w:bidi="fr-FR"/>
        </w:rPr>
        <w:t>’</w:t>
      </w:r>
      <w:r w:rsidRPr="00C22E4B">
        <w:rPr>
          <w:color w:val="000000"/>
          <w:lang w:eastAsia="fr-FR" w:bidi="fr-FR"/>
        </w:rPr>
        <w:t>expliqueras d</w:t>
      </w:r>
      <w:r>
        <w:rPr>
          <w:color w:val="000000"/>
          <w:lang w:eastAsia="fr-FR" w:bidi="fr-FR"/>
        </w:rPr>
        <w:t>’</w:t>
      </w:r>
      <w:r w:rsidRPr="00C22E4B">
        <w:rPr>
          <w:color w:val="000000"/>
          <w:lang w:eastAsia="fr-FR" w:bidi="fr-FR"/>
        </w:rPr>
        <w:t>une façon autrement satisfaisante qu</w:t>
      </w:r>
      <w:r>
        <w:rPr>
          <w:color w:val="000000"/>
          <w:lang w:eastAsia="fr-FR" w:bidi="fr-FR"/>
        </w:rPr>
        <w:t>’</w:t>
      </w:r>
      <w:r w:rsidRPr="00C22E4B">
        <w:rPr>
          <w:color w:val="000000"/>
          <w:lang w:eastAsia="fr-FR" w:bidi="fr-FR"/>
        </w:rPr>
        <w:t>en pr</w:t>
      </w:r>
      <w:r w:rsidRPr="00C22E4B">
        <w:rPr>
          <w:color w:val="000000"/>
          <w:lang w:eastAsia="fr-FR" w:bidi="fr-FR"/>
        </w:rPr>
        <w:t>é</w:t>
      </w:r>
      <w:r w:rsidRPr="00C22E4B">
        <w:rPr>
          <w:color w:val="000000"/>
          <w:lang w:eastAsia="fr-FR" w:bidi="fr-FR"/>
        </w:rPr>
        <w:t>sumant que je me suis permis de penser que cette affaire méritait r</w:t>
      </w:r>
      <w:r w:rsidRPr="00C22E4B">
        <w:rPr>
          <w:color w:val="000000"/>
          <w:lang w:eastAsia="fr-FR" w:bidi="fr-FR"/>
        </w:rPr>
        <w:t>é</w:t>
      </w:r>
      <w:r w:rsidRPr="00C22E4B">
        <w:rPr>
          <w:color w:val="000000"/>
          <w:lang w:eastAsia="fr-FR" w:bidi="fr-FR"/>
        </w:rPr>
        <w:t>flexion même de ta part, comme si je t</w:t>
      </w:r>
      <w:r>
        <w:rPr>
          <w:color w:val="000000"/>
          <w:lang w:eastAsia="fr-FR" w:bidi="fr-FR"/>
        </w:rPr>
        <w:t>’</w:t>
      </w:r>
      <w:r w:rsidRPr="00C22E4B">
        <w:rPr>
          <w:color w:val="000000"/>
          <w:lang w:eastAsia="fr-FR" w:bidi="fr-FR"/>
        </w:rPr>
        <w:t>avais soupçonné de ne pas te comprendre très bien toi-même à ce sujet</w:t>
      </w:r>
      <w:r w:rsidRPr="00C22E4B">
        <w:t> ;</w:t>
      </w:r>
      <w:r w:rsidRPr="00C22E4B">
        <w:rPr>
          <w:color w:val="000000"/>
          <w:lang w:eastAsia="fr-FR" w:bidi="fr-FR"/>
        </w:rPr>
        <w:t xml:space="preserve"> et cela, bien que je ne do</w:t>
      </w:r>
      <w:r w:rsidRPr="00C22E4B">
        <w:rPr>
          <w:color w:val="000000"/>
          <w:lang w:eastAsia="fr-FR" w:bidi="fr-FR"/>
        </w:rPr>
        <w:t>u</w:t>
      </w:r>
      <w:r w:rsidRPr="00C22E4B">
        <w:rPr>
          <w:color w:val="000000"/>
          <w:lang w:eastAsia="fr-FR" w:bidi="fr-FR"/>
        </w:rPr>
        <w:t>te aucunement ni de ta pleine compréhension ni de ton adh</w:t>
      </w:r>
      <w:r w:rsidRPr="00C22E4B">
        <w:rPr>
          <w:color w:val="000000"/>
          <w:lang w:eastAsia="fr-FR" w:bidi="fr-FR"/>
        </w:rPr>
        <w:t>é</w:t>
      </w:r>
      <w:r w:rsidRPr="00C22E4B">
        <w:rPr>
          <w:color w:val="000000"/>
          <w:lang w:eastAsia="fr-FR" w:bidi="fr-FR"/>
        </w:rPr>
        <w:t>sion à la plus récente philosophie qui comme l</w:t>
      </w:r>
      <w:r>
        <w:rPr>
          <w:color w:val="000000"/>
          <w:lang w:eastAsia="fr-FR" w:bidi="fr-FR"/>
        </w:rPr>
        <w:t>’</w:t>
      </w:r>
      <w:r w:rsidRPr="00C22E4B">
        <w:rPr>
          <w:color w:val="000000"/>
          <w:lang w:eastAsia="fr-FR" w:bidi="fr-FR"/>
        </w:rPr>
        <w:t>époque la plus récente semble être atteinte d</w:t>
      </w:r>
      <w:r>
        <w:rPr>
          <w:color w:val="000000"/>
          <w:lang w:eastAsia="fr-FR" w:bidi="fr-FR"/>
        </w:rPr>
        <w:t>’</w:t>
      </w:r>
      <w:r w:rsidRPr="00C22E4B">
        <w:rPr>
          <w:color w:val="000000"/>
          <w:lang w:eastAsia="fr-FR" w:bidi="fr-FR"/>
        </w:rPr>
        <w:t>une étrange distraction, confondant le titre avec l</w:t>
      </w:r>
      <w:r>
        <w:rPr>
          <w:color w:val="000000"/>
          <w:lang w:eastAsia="fr-FR" w:bidi="fr-FR"/>
        </w:rPr>
        <w:t>’</w:t>
      </w:r>
      <w:r w:rsidRPr="00C22E4B">
        <w:rPr>
          <w:color w:val="000000"/>
          <w:lang w:eastAsia="fr-FR" w:bidi="fr-FR"/>
        </w:rPr>
        <w:t>exposé</w:t>
      </w:r>
      <w:r w:rsidRPr="00C22E4B">
        <w:t> ;</w:t>
      </w:r>
      <w:r w:rsidRPr="00C22E4B">
        <w:rPr>
          <w:color w:val="000000"/>
          <w:lang w:eastAsia="fr-FR" w:bidi="fr-FR"/>
        </w:rPr>
        <w:t xml:space="preserve"> car qui a jamais accompli des choses si merveilleuses et merveilleusement grandes que la plus récente philoso</w:t>
      </w:r>
      <w:r>
        <w:rPr>
          <w:color w:val="000000"/>
          <w:lang w:eastAsia="fr-FR" w:bidi="fr-FR"/>
        </w:rPr>
        <w:t>phie et la plus récente époque –</w:t>
      </w:r>
      <w:r w:rsidRPr="00C22E4B">
        <w:rPr>
          <w:color w:val="000000"/>
          <w:lang w:eastAsia="fr-FR" w:bidi="fr-FR"/>
        </w:rPr>
        <w:t xml:space="preserve"> en fait de titres</w:t>
      </w:r>
      <w:r w:rsidRPr="00C22E4B">
        <w:t> ?</w:t>
      </w:r>
    </w:p>
    <w:p w:rsidR="00EC7671" w:rsidRPr="00C22E4B" w:rsidRDefault="00EC7671" w:rsidP="00EC7671">
      <w:pPr>
        <w:spacing w:before="120" w:after="120"/>
        <w:jc w:val="both"/>
        <w:rPr>
          <w:color w:val="000000"/>
          <w:lang w:eastAsia="fr-FR" w:bidi="fr-FR"/>
        </w:rPr>
      </w:pPr>
    </w:p>
    <w:p w:rsidR="00EC7671" w:rsidRPr="00C22E4B" w:rsidRDefault="00EC7671" w:rsidP="00EC7671">
      <w:pPr>
        <w:pStyle w:val="a"/>
      </w:pPr>
      <w:r>
        <w:rPr>
          <w:lang w:eastAsia="fr-FR" w:bidi="fr-FR"/>
        </w:rPr>
        <w:t>I</w:t>
      </w:r>
      <w:r w:rsidRPr="00C22E4B">
        <w:rPr>
          <w:lang w:eastAsia="fr-FR" w:bidi="fr-FR"/>
        </w:rPr>
        <w:t>. LE DEVENIR.</w:t>
      </w:r>
    </w:p>
    <w:p w:rsidR="00EC7671" w:rsidRPr="00C22E4B" w:rsidRDefault="00EC7671" w:rsidP="00EC7671">
      <w:pPr>
        <w:spacing w:before="120" w:after="120"/>
        <w:jc w:val="both"/>
        <w:rPr>
          <w:color w:val="000000"/>
          <w:lang w:eastAsia="fr-FR" w:bidi="fr-FR"/>
        </w:rPr>
      </w:pPr>
    </w:p>
    <w:p w:rsidR="00EC7671" w:rsidRPr="00C22E4B" w:rsidRDefault="00EC7671" w:rsidP="00EC7671">
      <w:pPr>
        <w:spacing w:before="120" w:after="120"/>
        <w:jc w:val="both"/>
      </w:pPr>
      <w:r w:rsidRPr="00C22E4B">
        <w:rPr>
          <w:color w:val="000000"/>
          <w:lang w:eastAsia="fr-FR" w:bidi="fr-FR"/>
        </w:rPr>
        <w:t>Comment se transforme ce qui devient</w:t>
      </w:r>
      <w:r w:rsidRPr="00C22E4B">
        <w:t> ?</w:t>
      </w:r>
      <w:r w:rsidRPr="00C22E4B">
        <w:rPr>
          <w:color w:val="000000"/>
          <w:lang w:eastAsia="fr-FR" w:bidi="fr-FR"/>
        </w:rPr>
        <w:t xml:space="preserve"> ou en quoi consiste la transformation du devenir (</w:t>
      </w:r>
      <w:r>
        <w:rPr>
          <w:color w:val="000000"/>
          <w:lang w:eastAsia="fr-FR" w:bidi="fr-FR"/>
        </w:rPr>
        <w:t>ϰίνησις </w:t>
      </w:r>
      <w:r w:rsidRPr="006E14C2">
        <w:rPr>
          <w:rStyle w:val="Appelnotedebasdep"/>
        </w:rPr>
        <w:footnoteReference w:id="93"/>
      </w:r>
      <w:r w:rsidRPr="00C22E4B">
        <w:rPr>
          <w:color w:val="000000"/>
          <w:lang w:eastAsia="fr-FR" w:bidi="fr-FR"/>
        </w:rPr>
        <w:t>)</w:t>
      </w:r>
      <w:r w:rsidRPr="00C22E4B">
        <w:t> ?</w:t>
      </w:r>
      <w:r>
        <w:rPr>
          <w:color w:val="000000"/>
          <w:lang w:eastAsia="fr-FR" w:bidi="fr-FR"/>
        </w:rPr>
        <w:t xml:space="preserve"> Tout autre changement (ἀλλοίωσις </w:t>
      </w:r>
      <w:r w:rsidRPr="006E14C2">
        <w:rPr>
          <w:rStyle w:val="Appelnotedebasdep"/>
        </w:rPr>
        <w:footnoteReference w:id="94"/>
      </w:r>
      <w:r w:rsidRPr="00C22E4B">
        <w:rPr>
          <w:color w:val="000000"/>
          <w:lang w:eastAsia="fr-FR" w:bidi="fr-FR"/>
        </w:rPr>
        <w:t>) présuppose que ce qui subit le changement existe, m</w:t>
      </w:r>
      <w:r w:rsidRPr="00C22E4B">
        <w:rPr>
          <w:color w:val="000000"/>
          <w:lang w:eastAsia="fr-FR" w:bidi="fr-FR"/>
        </w:rPr>
        <w:t>ê</w:t>
      </w:r>
      <w:r w:rsidRPr="00C22E4B">
        <w:rPr>
          <w:color w:val="000000"/>
          <w:lang w:eastAsia="fr-FR" w:bidi="fr-FR"/>
        </w:rPr>
        <w:t>me si le cha</w:t>
      </w:r>
      <w:r w:rsidRPr="00C22E4B">
        <w:rPr>
          <w:color w:val="000000"/>
          <w:lang w:eastAsia="fr-FR" w:bidi="fr-FR"/>
        </w:rPr>
        <w:t>n</w:t>
      </w:r>
      <w:r w:rsidRPr="00C22E4B">
        <w:rPr>
          <w:color w:val="000000"/>
          <w:lang w:eastAsia="fr-FR" w:bidi="fr-FR"/>
        </w:rPr>
        <w:t>gement consiste à cesser d</w:t>
      </w:r>
      <w:r>
        <w:rPr>
          <w:color w:val="000000"/>
          <w:lang w:eastAsia="fr-FR" w:bidi="fr-FR"/>
        </w:rPr>
        <w:t>’</w:t>
      </w:r>
      <w:r w:rsidRPr="00C22E4B">
        <w:rPr>
          <w:color w:val="000000"/>
          <w:lang w:eastAsia="fr-FR" w:bidi="fr-FR"/>
        </w:rPr>
        <w:t>exister. Il n</w:t>
      </w:r>
      <w:r>
        <w:rPr>
          <w:color w:val="000000"/>
          <w:lang w:eastAsia="fr-FR" w:bidi="fr-FR"/>
        </w:rPr>
        <w:t>’</w:t>
      </w:r>
      <w:r w:rsidRPr="00C22E4B">
        <w:rPr>
          <w:color w:val="000000"/>
          <w:lang w:eastAsia="fr-FR" w:bidi="fr-FR"/>
        </w:rPr>
        <w:t>en est pas ainsi avec le dev</w:t>
      </w:r>
      <w:r w:rsidRPr="00C22E4B">
        <w:rPr>
          <w:color w:val="000000"/>
          <w:lang w:eastAsia="fr-FR" w:bidi="fr-FR"/>
        </w:rPr>
        <w:t>e</w:t>
      </w:r>
      <w:r w:rsidRPr="00C22E4B">
        <w:rPr>
          <w:color w:val="000000"/>
          <w:lang w:eastAsia="fr-FR" w:bidi="fr-FR"/>
        </w:rPr>
        <w:t>nir, car, si le devenant ne reste pas en soi-même inchangé dans le changement du devenir, alors le devenant n</w:t>
      </w:r>
      <w:r>
        <w:rPr>
          <w:color w:val="000000"/>
          <w:lang w:eastAsia="fr-FR" w:bidi="fr-FR"/>
        </w:rPr>
        <w:t>’</w:t>
      </w:r>
      <w:r w:rsidRPr="00C22E4B">
        <w:rPr>
          <w:color w:val="000000"/>
          <w:lang w:eastAsia="fr-FR" w:bidi="fr-FR"/>
        </w:rPr>
        <w:t xml:space="preserve">est pas </w:t>
      </w:r>
      <w:r w:rsidRPr="00C22E4B">
        <w:rPr>
          <w:rStyle w:val="Corpsdutexte2ItaliqueEspacement0pt"/>
        </w:rPr>
        <w:t>ce</w:t>
      </w:r>
      <w:r w:rsidRPr="00C22E4B">
        <w:rPr>
          <w:color w:val="000000"/>
          <w:lang w:eastAsia="fr-FR" w:bidi="fr-FR"/>
        </w:rPr>
        <w:t xml:space="preserve"> devenant mais un autre, et la question est entachée d</w:t>
      </w:r>
      <w:r>
        <w:rPr>
          <w:color w:val="000000"/>
          <w:lang w:eastAsia="fr-FR" w:bidi="fr-FR"/>
        </w:rPr>
        <w:t>’</w:t>
      </w:r>
      <w:r w:rsidRPr="00C22E4B">
        <w:rPr>
          <w:color w:val="000000"/>
          <w:lang w:eastAsia="fr-FR" w:bidi="fr-FR"/>
        </w:rPr>
        <w:t xml:space="preserve">une </w:t>
      </w:r>
      <w:r>
        <w:rPr>
          <w:color w:val="000000"/>
          <w:lang w:eastAsia="fr-FR" w:bidi="fr-FR"/>
        </w:rPr>
        <w:t>μετάϐασις </w:t>
      </w:r>
      <w:r w:rsidRPr="006E14C2">
        <w:rPr>
          <w:rStyle w:val="Appelnotedebasdep"/>
          <w:iCs/>
          <w:szCs w:val="24"/>
        </w:rPr>
        <w:footnoteReference w:id="95"/>
      </w:r>
      <w:r w:rsidRPr="00FE66AC">
        <w:rPr>
          <w:color w:val="000000"/>
          <w:lang w:eastAsia="fr-FR" w:bidi="fr-FR"/>
        </w:rPr>
        <w:t xml:space="preserve"> </w:t>
      </w:r>
      <w:r>
        <w:rPr>
          <w:color w:val="000000"/>
          <w:lang w:eastAsia="fr-FR" w:bidi="fr-FR"/>
        </w:rPr>
        <w:t>εἰς ἀλλὸ γένος</w:t>
      </w:r>
      <w:r w:rsidRPr="00C22E4B">
        <w:rPr>
          <w:color w:val="000000"/>
          <w:lang w:eastAsia="fr-FR" w:bidi="fr-FR"/>
        </w:rPr>
        <w:t>, en ce que le questionneur dans le cas donné ou bien voit dans le changement du devenir</w:t>
      </w:r>
      <w:r>
        <w:rPr>
          <w:color w:val="000000"/>
          <w:lang w:eastAsia="fr-FR" w:bidi="fr-FR"/>
        </w:rPr>
        <w:t> </w:t>
      </w:r>
      <w:r w:rsidRPr="006E14C2">
        <w:rPr>
          <w:rStyle w:val="Appelnotedebasdep"/>
        </w:rPr>
        <w:footnoteReference w:id="96"/>
      </w:r>
      <w:r w:rsidRPr="00C22E4B">
        <w:rPr>
          <w:color w:val="000000"/>
          <w:lang w:eastAsia="fr-FR" w:bidi="fr-FR"/>
        </w:rPr>
        <w:t xml:space="preserve"> un autre changement qui lui embrouille la question, ou bien se méprend sur le devenant et n</w:t>
      </w:r>
      <w:r>
        <w:rPr>
          <w:color w:val="000000"/>
          <w:lang w:eastAsia="fr-FR" w:bidi="fr-FR"/>
        </w:rPr>
        <w:t>’</w:t>
      </w:r>
      <w:r w:rsidRPr="00C22E4B">
        <w:rPr>
          <w:color w:val="000000"/>
          <w:lang w:eastAsia="fr-FR" w:bidi="fr-FR"/>
        </w:rPr>
        <w:t>est donc pas en m</w:t>
      </w:r>
      <w:r w:rsidRPr="00C22E4B">
        <w:rPr>
          <w:color w:val="000000"/>
          <w:lang w:eastAsia="fr-FR" w:bidi="fr-FR"/>
        </w:rPr>
        <w:t>e</w:t>
      </w:r>
      <w:r w:rsidRPr="00C22E4B">
        <w:rPr>
          <w:color w:val="000000"/>
          <w:lang w:eastAsia="fr-FR" w:bidi="fr-FR"/>
        </w:rPr>
        <w:t>sure de poser la question. Si un plan, pendant qu</w:t>
      </w:r>
      <w:r>
        <w:rPr>
          <w:color w:val="000000"/>
          <w:lang w:eastAsia="fr-FR" w:bidi="fr-FR"/>
        </w:rPr>
        <w:t>’</w:t>
      </w:r>
      <w:r w:rsidRPr="00C22E4B">
        <w:rPr>
          <w:color w:val="000000"/>
          <w:lang w:eastAsia="fr-FR" w:bidi="fr-FR"/>
        </w:rPr>
        <w:t>il devient, change en soi, alors ce n</w:t>
      </w:r>
      <w:r>
        <w:rPr>
          <w:color w:val="000000"/>
          <w:lang w:eastAsia="fr-FR" w:bidi="fr-FR"/>
        </w:rPr>
        <w:t>’</w:t>
      </w:r>
      <w:r w:rsidRPr="00C22E4B">
        <w:rPr>
          <w:color w:val="000000"/>
          <w:lang w:eastAsia="fr-FR" w:bidi="fr-FR"/>
        </w:rPr>
        <w:t>est plus [125] ce plan qui devient</w:t>
      </w:r>
      <w:r w:rsidRPr="00C22E4B">
        <w:t> ;</w:t>
      </w:r>
      <w:r w:rsidRPr="00C22E4B">
        <w:rPr>
          <w:color w:val="000000"/>
          <w:lang w:eastAsia="fr-FR" w:bidi="fr-FR"/>
        </w:rPr>
        <w:t xml:space="preserve"> si, par contre, il ne change pas en dev</w:t>
      </w:r>
      <w:r w:rsidRPr="00C22E4B">
        <w:rPr>
          <w:color w:val="000000"/>
          <w:lang w:eastAsia="fr-FR" w:bidi="fr-FR"/>
        </w:rPr>
        <w:t>e</w:t>
      </w:r>
      <w:r w:rsidRPr="00C22E4B">
        <w:rPr>
          <w:color w:val="000000"/>
          <w:lang w:eastAsia="fr-FR" w:bidi="fr-FR"/>
        </w:rPr>
        <w:t>nant, quel est alors le changement du devenir</w:t>
      </w:r>
      <w:r w:rsidRPr="00C22E4B">
        <w:t> ?</w:t>
      </w:r>
      <w:r w:rsidRPr="00C22E4B">
        <w:rPr>
          <w:color w:val="000000"/>
          <w:lang w:eastAsia="fr-FR" w:bidi="fr-FR"/>
        </w:rPr>
        <w:t xml:space="preserve"> Il s</w:t>
      </w:r>
      <w:r>
        <w:rPr>
          <w:color w:val="000000"/>
          <w:lang w:eastAsia="fr-FR" w:bidi="fr-FR"/>
        </w:rPr>
        <w:t>’</w:t>
      </w:r>
      <w:r w:rsidRPr="00C22E4B">
        <w:rPr>
          <w:color w:val="000000"/>
          <w:lang w:eastAsia="fr-FR" w:bidi="fr-FR"/>
        </w:rPr>
        <w:t>agit donc d</w:t>
      </w:r>
      <w:r>
        <w:rPr>
          <w:color w:val="000000"/>
          <w:lang w:eastAsia="fr-FR" w:bidi="fr-FR"/>
        </w:rPr>
        <w:t>’</w:t>
      </w:r>
      <w:r w:rsidRPr="00C22E4B">
        <w:rPr>
          <w:color w:val="000000"/>
          <w:lang w:eastAsia="fr-FR" w:bidi="fr-FR"/>
        </w:rPr>
        <w:t>un changement non dans l</w:t>
      </w:r>
      <w:r>
        <w:rPr>
          <w:color w:val="000000"/>
          <w:lang w:eastAsia="fr-FR" w:bidi="fr-FR"/>
        </w:rPr>
        <w:t>’</w:t>
      </w:r>
      <w:r w:rsidRPr="00C22E4B">
        <w:rPr>
          <w:color w:val="000000"/>
          <w:lang w:eastAsia="fr-FR" w:bidi="fr-FR"/>
        </w:rPr>
        <w:t>essence mais dans l</w:t>
      </w:r>
      <w:r>
        <w:rPr>
          <w:color w:val="000000"/>
          <w:lang w:eastAsia="fr-FR" w:bidi="fr-FR"/>
        </w:rPr>
        <w:t>’</w:t>
      </w:r>
      <w:r w:rsidRPr="00C22E4B">
        <w:rPr>
          <w:color w:val="000000"/>
          <w:lang w:eastAsia="fr-FR" w:bidi="fr-FR"/>
        </w:rPr>
        <w:t>être et il va de la non-existence vers l</w:t>
      </w:r>
      <w:r>
        <w:rPr>
          <w:color w:val="000000"/>
          <w:lang w:eastAsia="fr-FR" w:bidi="fr-FR"/>
        </w:rPr>
        <w:t>’</w:t>
      </w:r>
      <w:r w:rsidRPr="00C22E4B">
        <w:rPr>
          <w:color w:val="000000"/>
          <w:lang w:eastAsia="fr-FR" w:bidi="fr-FR"/>
        </w:rPr>
        <w:t xml:space="preserve">existence. Mais ce non-être que quitte le devenant doit aussi exister, car autrement </w:t>
      </w:r>
      <w:r w:rsidRPr="00C22E4B">
        <w:t>« </w:t>
      </w:r>
      <w:r w:rsidRPr="00C22E4B">
        <w:rPr>
          <w:color w:val="000000"/>
          <w:lang w:eastAsia="fr-FR" w:bidi="fr-FR"/>
        </w:rPr>
        <w:t>le devenant ne resterait pas incha</w:t>
      </w:r>
      <w:r w:rsidRPr="00C22E4B">
        <w:rPr>
          <w:color w:val="000000"/>
          <w:lang w:eastAsia="fr-FR" w:bidi="fr-FR"/>
        </w:rPr>
        <w:t>n</w:t>
      </w:r>
      <w:r w:rsidRPr="00C22E4B">
        <w:rPr>
          <w:color w:val="000000"/>
          <w:lang w:eastAsia="fr-FR" w:bidi="fr-FR"/>
        </w:rPr>
        <w:t>gé dans le devenir</w:t>
      </w:r>
      <w:r w:rsidRPr="00C22E4B">
        <w:t> »</w:t>
      </w:r>
      <w:r w:rsidRPr="00C22E4B">
        <w:rPr>
          <w:color w:val="000000"/>
          <w:lang w:eastAsia="fr-FR" w:bidi="fr-FR"/>
        </w:rPr>
        <w:t xml:space="preserve"> à moins de n</w:t>
      </w:r>
      <w:r>
        <w:rPr>
          <w:color w:val="000000"/>
          <w:lang w:eastAsia="fr-FR" w:bidi="fr-FR"/>
        </w:rPr>
        <w:t>’</w:t>
      </w:r>
      <w:r w:rsidRPr="00C22E4B">
        <w:rPr>
          <w:color w:val="000000"/>
          <w:lang w:eastAsia="fr-FR" w:bidi="fr-FR"/>
        </w:rPr>
        <w:t>avoir pas du tout existé, auquel cas alors le changement du devenir serait à nouveau, pour une autre raison, absolument différent de tout autre cha</w:t>
      </w:r>
      <w:r w:rsidRPr="00C22E4B">
        <w:rPr>
          <w:color w:val="000000"/>
          <w:lang w:eastAsia="fr-FR" w:bidi="fr-FR"/>
        </w:rPr>
        <w:t>n</w:t>
      </w:r>
      <w:r w:rsidRPr="00C22E4B">
        <w:rPr>
          <w:color w:val="000000"/>
          <w:lang w:eastAsia="fr-FR" w:bidi="fr-FR"/>
        </w:rPr>
        <w:t>gement, car il n</w:t>
      </w:r>
      <w:r>
        <w:rPr>
          <w:color w:val="000000"/>
          <w:lang w:eastAsia="fr-FR" w:bidi="fr-FR"/>
        </w:rPr>
        <w:t>’</w:t>
      </w:r>
      <w:r w:rsidRPr="00C22E4B">
        <w:rPr>
          <w:color w:val="000000"/>
          <w:lang w:eastAsia="fr-FR" w:bidi="fr-FR"/>
        </w:rPr>
        <w:t>y aurait aucun changement</w:t>
      </w:r>
      <w:r w:rsidRPr="00C22E4B">
        <w:t> ;</w:t>
      </w:r>
      <w:r w:rsidRPr="00C22E4B">
        <w:rPr>
          <w:color w:val="000000"/>
          <w:lang w:eastAsia="fr-FR" w:bidi="fr-FR"/>
        </w:rPr>
        <w:t xml:space="preserve"> car tout changement a toujours présupposé un quelque chose. Mais un tel être, qui est pou</w:t>
      </w:r>
      <w:r w:rsidRPr="00C22E4B">
        <w:rPr>
          <w:color w:val="000000"/>
          <w:lang w:eastAsia="fr-FR" w:bidi="fr-FR"/>
        </w:rPr>
        <w:t>r</w:t>
      </w:r>
      <w:r w:rsidRPr="00C22E4B">
        <w:rPr>
          <w:color w:val="000000"/>
          <w:lang w:eastAsia="fr-FR" w:bidi="fr-FR"/>
        </w:rPr>
        <w:t>tant un non-être, c</w:t>
      </w:r>
      <w:r>
        <w:rPr>
          <w:color w:val="000000"/>
          <w:lang w:eastAsia="fr-FR" w:bidi="fr-FR"/>
        </w:rPr>
        <w:t>’</w:t>
      </w:r>
      <w:r w:rsidRPr="00C22E4B">
        <w:rPr>
          <w:color w:val="000000"/>
          <w:lang w:eastAsia="fr-FR" w:bidi="fr-FR"/>
        </w:rPr>
        <w:t>est, n</w:t>
      </w:r>
      <w:r>
        <w:rPr>
          <w:color w:val="000000"/>
          <w:lang w:eastAsia="fr-FR" w:bidi="fr-FR"/>
        </w:rPr>
        <w:t>’</w:t>
      </w:r>
      <w:r w:rsidRPr="00C22E4B">
        <w:rPr>
          <w:color w:val="000000"/>
          <w:lang w:eastAsia="fr-FR" w:bidi="fr-FR"/>
        </w:rPr>
        <w:t>est-ce pas, la possibilité</w:t>
      </w:r>
      <w:r w:rsidRPr="00C22E4B">
        <w:t> ;</w:t>
      </w:r>
      <w:r w:rsidRPr="00C22E4B">
        <w:rPr>
          <w:color w:val="000000"/>
          <w:lang w:eastAsia="fr-FR" w:bidi="fr-FR"/>
        </w:rPr>
        <w:t xml:space="preserve"> et un être, qui est être, c</w:t>
      </w:r>
      <w:r>
        <w:rPr>
          <w:color w:val="000000"/>
          <w:lang w:eastAsia="fr-FR" w:bidi="fr-FR"/>
        </w:rPr>
        <w:t>’</w:t>
      </w:r>
      <w:r w:rsidRPr="00C22E4B">
        <w:rPr>
          <w:color w:val="000000"/>
          <w:lang w:eastAsia="fr-FR" w:bidi="fr-FR"/>
        </w:rPr>
        <w:t>est, n</w:t>
      </w:r>
      <w:r>
        <w:rPr>
          <w:color w:val="000000"/>
          <w:lang w:eastAsia="fr-FR" w:bidi="fr-FR"/>
        </w:rPr>
        <w:t>’</w:t>
      </w:r>
      <w:r w:rsidRPr="00C22E4B">
        <w:rPr>
          <w:color w:val="000000"/>
          <w:lang w:eastAsia="fr-FR" w:bidi="fr-FR"/>
        </w:rPr>
        <w:t>est</w:t>
      </w:r>
      <w:r>
        <w:rPr>
          <w:color w:val="000000"/>
          <w:lang w:eastAsia="fr-FR" w:bidi="fr-FR"/>
        </w:rPr>
        <w:t>-ce pas, l’être réel, ou la réali</w:t>
      </w:r>
      <w:r w:rsidRPr="00C22E4B">
        <w:rPr>
          <w:color w:val="000000"/>
          <w:lang w:eastAsia="fr-FR" w:bidi="fr-FR"/>
        </w:rPr>
        <w:t>té</w:t>
      </w:r>
      <w:r w:rsidRPr="00C22E4B">
        <w:t> ;</w:t>
      </w:r>
      <w:r w:rsidRPr="00C22E4B">
        <w:rPr>
          <w:color w:val="000000"/>
          <w:lang w:eastAsia="fr-FR" w:bidi="fr-FR"/>
        </w:rPr>
        <w:t xml:space="preserve"> et le changement du d</w:t>
      </w:r>
      <w:r w:rsidRPr="00C22E4B">
        <w:rPr>
          <w:color w:val="000000"/>
          <w:lang w:eastAsia="fr-FR" w:bidi="fr-FR"/>
        </w:rPr>
        <w:t>e</w:t>
      </w:r>
      <w:r w:rsidRPr="00C22E4B">
        <w:rPr>
          <w:color w:val="000000"/>
          <w:lang w:eastAsia="fr-FR" w:bidi="fr-FR"/>
        </w:rPr>
        <w:t>venir est le passage de la possibilité à la réalité.</w:t>
      </w:r>
    </w:p>
    <w:p w:rsidR="00EC7671" w:rsidRPr="00C22E4B" w:rsidRDefault="00EC7671" w:rsidP="00EC7671">
      <w:pPr>
        <w:spacing w:before="120" w:after="120"/>
        <w:jc w:val="both"/>
      </w:pPr>
      <w:r w:rsidRPr="00C22E4B">
        <w:rPr>
          <w:color w:val="000000"/>
          <w:lang w:eastAsia="fr-FR" w:bidi="fr-FR"/>
        </w:rPr>
        <w:t>Le nécessaire peut-il devenir</w:t>
      </w:r>
      <w:r w:rsidRPr="00C22E4B">
        <w:t> ?</w:t>
      </w:r>
      <w:r w:rsidRPr="00C22E4B">
        <w:rPr>
          <w:color w:val="000000"/>
          <w:lang w:eastAsia="fr-FR" w:bidi="fr-FR"/>
        </w:rPr>
        <w:t xml:space="preserve"> Le devenir est un chang</w:t>
      </w:r>
      <w:r w:rsidRPr="00C22E4B">
        <w:rPr>
          <w:color w:val="000000"/>
          <w:lang w:eastAsia="fr-FR" w:bidi="fr-FR"/>
        </w:rPr>
        <w:t>e</w:t>
      </w:r>
      <w:r w:rsidRPr="00C22E4B">
        <w:rPr>
          <w:color w:val="000000"/>
          <w:lang w:eastAsia="fr-FR" w:bidi="fr-FR"/>
        </w:rPr>
        <w:t>ment, mais le nécessaire ne peut pas du tout être changé, car il se rapporte to</w:t>
      </w:r>
      <w:r w:rsidRPr="00C22E4B">
        <w:rPr>
          <w:color w:val="000000"/>
          <w:lang w:eastAsia="fr-FR" w:bidi="fr-FR"/>
        </w:rPr>
        <w:t>u</w:t>
      </w:r>
      <w:r w:rsidRPr="00C22E4B">
        <w:rPr>
          <w:color w:val="000000"/>
          <w:lang w:eastAsia="fr-FR" w:bidi="fr-FR"/>
        </w:rPr>
        <w:t xml:space="preserve">jours à lui-même et se rapporte à lui-même de la même façon. Tout devenir est une </w:t>
      </w:r>
      <w:r w:rsidRPr="009A5457">
        <w:rPr>
          <w:i/>
          <w:iCs/>
        </w:rPr>
        <w:t>souffrance</w:t>
      </w:r>
      <w:r w:rsidRPr="009A5457">
        <w:rPr>
          <w:iCs/>
        </w:rPr>
        <w:t>,</w:t>
      </w:r>
      <w:r w:rsidRPr="00C22E4B">
        <w:rPr>
          <w:color w:val="000000"/>
          <w:lang w:eastAsia="fr-FR" w:bidi="fr-FR"/>
        </w:rPr>
        <w:t xml:space="preserve"> et ce nécessa</w:t>
      </w:r>
      <w:r w:rsidRPr="00C22E4B">
        <w:rPr>
          <w:color w:val="000000"/>
          <w:lang w:eastAsia="fr-FR" w:bidi="fr-FR"/>
        </w:rPr>
        <w:t>i</w:t>
      </w:r>
      <w:r w:rsidRPr="00C22E4B">
        <w:rPr>
          <w:color w:val="000000"/>
          <w:lang w:eastAsia="fr-FR" w:bidi="fr-FR"/>
        </w:rPr>
        <w:t>re ne peut pas souffrir, ne peut pas souffrir la souffrance de la réalité qui est celle-ci que le po</w:t>
      </w:r>
      <w:r w:rsidRPr="00C22E4B">
        <w:rPr>
          <w:color w:val="000000"/>
          <w:lang w:eastAsia="fr-FR" w:bidi="fr-FR"/>
        </w:rPr>
        <w:t>s</w:t>
      </w:r>
      <w:r w:rsidRPr="00C22E4B">
        <w:rPr>
          <w:color w:val="000000"/>
          <w:lang w:eastAsia="fr-FR" w:bidi="fr-FR"/>
        </w:rPr>
        <w:t>sible (pas seulement le poss</w:t>
      </w:r>
      <w:r w:rsidRPr="00C22E4B">
        <w:rPr>
          <w:color w:val="000000"/>
          <w:lang w:eastAsia="fr-FR" w:bidi="fr-FR"/>
        </w:rPr>
        <w:t>i</w:t>
      </w:r>
      <w:r w:rsidRPr="00C22E4B">
        <w:rPr>
          <w:color w:val="000000"/>
          <w:lang w:eastAsia="fr-FR" w:bidi="fr-FR"/>
        </w:rPr>
        <w:t>ble qui est exclu, mais même le possible qui est admis) se montre néant à l</w:t>
      </w:r>
      <w:r>
        <w:rPr>
          <w:color w:val="000000"/>
          <w:lang w:eastAsia="fr-FR" w:bidi="fr-FR"/>
        </w:rPr>
        <w:t>’</w:t>
      </w:r>
      <w:r w:rsidRPr="00C22E4B">
        <w:rPr>
          <w:color w:val="000000"/>
          <w:lang w:eastAsia="fr-FR" w:bidi="fr-FR"/>
        </w:rPr>
        <w:t xml:space="preserve">instant où il devient réel, car, par la réalité, la possibilité est </w:t>
      </w:r>
      <w:r w:rsidRPr="009A5457">
        <w:rPr>
          <w:i/>
          <w:iCs/>
        </w:rPr>
        <w:t>anéantie</w:t>
      </w:r>
      <w:r w:rsidRPr="009A5457">
        <w:rPr>
          <w:iCs/>
        </w:rPr>
        <w:t>.</w:t>
      </w:r>
      <w:r w:rsidRPr="00C22E4B">
        <w:rPr>
          <w:color w:val="000000"/>
          <w:lang w:eastAsia="fr-FR" w:bidi="fr-FR"/>
        </w:rPr>
        <w:t xml:space="preserve"> Tout ce qui devient montre just</w:t>
      </w:r>
      <w:r w:rsidRPr="00C22E4B">
        <w:rPr>
          <w:color w:val="000000"/>
          <w:lang w:eastAsia="fr-FR" w:bidi="fr-FR"/>
        </w:rPr>
        <w:t>e</w:t>
      </w:r>
      <w:r w:rsidRPr="00C22E4B">
        <w:rPr>
          <w:color w:val="000000"/>
          <w:lang w:eastAsia="fr-FR" w:bidi="fr-FR"/>
        </w:rPr>
        <w:t>ment par le devenir que ce n</w:t>
      </w:r>
      <w:r>
        <w:rPr>
          <w:color w:val="000000"/>
          <w:lang w:eastAsia="fr-FR" w:bidi="fr-FR"/>
        </w:rPr>
        <w:t>’</w:t>
      </w:r>
      <w:r w:rsidRPr="00C22E4B">
        <w:rPr>
          <w:color w:val="000000"/>
          <w:lang w:eastAsia="fr-FR" w:bidi="fr-FR"/>
        </w:rPr>
        <w:t>est pas nécessaire</w:t>
      </w:r>
      <w:r w:rsidRPr="00C22E4B">
        <w:t> ;</w:t>
      </w:r>
      <w:r w:rsidRPr="00C22E4B">
        <w:rPr>
          <w:color w:val="000000"/>
          <w:lang w:eastAsia="fr-FR" w:bidi="fr-FR"/>
        </w:rPr>
        <w:t xml:space="preserve"> car la seule chose qui ne peut pas devenir est le nécessaire, car le nécessaire </w:t>
      </w:r>
      <w:r w:rsidRPr="00C22E4B">
        <w:rPr>
          <w:rStyle w:val="Corpsdutexte2ItaliqueEspacement0pt"/>
        </w:rPr>
        <w:t>est</w:t>
      </w:r>
      <w:r w:rsidRPr="00572D4E">
        <w:rPr>
          <w:rStyle w:val="Corpsdutexte2ItaliqueEspacement0pt"/>
          <w:i w:val="0"/>
        </w:rPr>
        <w:t>.</w:t>
      </w:r>
    </w:p>
    <w:p w:rsidR="00EC7671" w:rsidRPr="00C22E4B" w:rsidRDefault="00EC7671" w:rsidP="00EC7671">
      <w:pPr>
        <w:spacing w:before="120" w:after="120"/>
        <w:jc w:val="both"/>
      </w:pPr>
      <w:r w:rsidRPr="00C22E4B">
        <w:rPr>
          <w:color w:val="000000"/>
          <w:lang w:eastAsia="fr-FR" w:bidi="fr-FR"/>
        </w:rPr>
        <w:t>La nécessité</w:t>
      </w:r>
      <w:r>
        <w:rPr>
          <w:color w:val="000000"/>
          <w:lang w:eastAsia="fr-FR" w:bidi="fr-FR"/>
        </w:rPr>
        <w:t> </w:t>
      </w:r>
      <w:r w:rsidRPr="006E14C2">
        <w:rPr>
          <w:rStyle w:val="Appelnotedebasdep"/>
        </w:rPr>
        <w:footnoteReference w:id="97"/>
      </w:r>
      <w:r w:rsidRPr="00C22E4B">
        <w:rPr>
          <w:color w:val="000000"/>
          <w:lang w:eastAsia="fr-FR" w:bidi="fr-FR"/>
        </w:rPr>
        <w:t xml:space="preserve"> est-elle donc l</w:t>
      </w:r>
      <w:r>
        <w:rPr>
          <w:color w:val="000000"/>
          <w:lang w:eastAsia="fr-FR" w:bidi="fr-FR"/>
        </w:rPr>
        <w:t>’</w:t>
      </w:r>
      <w:r w:rsidRPr="00C22E4B">
        <w:rPr>
          <w:color w:val="000000"/>
          <w:lang w:eastAsia="fr-FR" w:bidi="fr-FR"/>
        </w:rPr>
        <w:t>unité du possible et du réel</w:t>
      </w:r>
      <w:r w:rsidRPr="00C22E4B">
        <w:t> ?</w:t>
      </w:r>
      <w:r w:rsidRPr="00C22E4B">
        <w:rPr>
          <w:color w:val="000000"/>
          <w:lang w:eastAsia="fr-FR" w:bidi="fr-FR"/>
        </w:rPr>
        <w:t xml:space="preserve"> </w:t>
      </w:r>
      <w:r>
        <w:rPr>
          <w:color w:val="000000"/>
          <w:lang w:eastAsia="fr-FR" w:bidi="fr-FR"/>
        </w:rPr>
        <w:t>–</w:t>
      </w:r>
      <w:r w:rsidRPr="00C22E4B">
        <w:rPr>
          <w:color w:val="000000"/>
          <w:lang w:eastAsia="fr-FR" w:bidi="fr-FR"/>
        </w:rPr>
        <w:t xml:space="preserve"> Qu</w:t>
      </w:r>
      <w:r>
        <w:rPr>
          <w:color w:val="000000"/>
          <w:lang w:eastAsia="fr-FR" w:bidi="fr-FR"/>
        </w:rPr>
        <w:t>’</w:t>
      </w:r>
      <w:r w:rsidRPr="00C22E4B">
        <w:rPr>
          <w:color w:val="000000"/>
          <w:lang w:eastAsia="fr-FR" w:bidi="fr-FR"/>
        </w:rPr>
        <w:t>est-ce que cela voudrait dire</w:t>
      </w:r>
      <w:r w:rsidRPr="00C22E4B">
        <w:t> ?</w:t>
      </w:r>
      <w:r w:rsidRPr="00C22E4B">
        <w:rPr>
          <w:color w:val="000000"/>
          <w:lang w:eastAsia="fr-FR" w:bidi="fr-FR"/>
        </w:rPr>
        <w:t xml:space="preserve"> La possibilité et la réalité ne sont pas diff</w:t>
      </w:r>
      <w:r w:rsidRPr="00C22E4B">
        <w:rPr>
          <w:color w:val="000000"/>
          <w:lang w:eastAsia="fr-FR" w:bidi="fr-FR"/>
        </w:rPr>
        <w:t>é</w:t>
      </w:r>
      <w:r w:rsidRPr="00C22E4B">
        <w:rPr>
          <w:color w:val="000000"/>
          <w:lang w:eastAsia="fr-FR" w:bidi="fr-FR"/>
        </w:rPr>
        <w:t>rentes en essence mais en être</w:t>
      </w:r>
      <w:r w:rsidRPr="00C22E4B">
        <w:t> ;</w:t>
      </w:r>
      <w:r w:rsidRPr="00C22E4B">
        <w:rPr>
          <w:color w:val="000000"/>
          <w:lang w:eastAsia="fr-FR" w:bidi="fr-FR"/>
        </w:rPr>
        <w:t xml:space="preserve"> comment de leur différence pourrait-on faire une unité, qui serait nécessité, qui n</w:t>
      </w:r>
      <w:r>
        <w:rPr>
          <w:color w:val="000000"/>
          <w:lang w:eastAsia="fr-FR" w:bidi="fr-FR"/>
        </w:rPr>
        <w:t>’</w:t>
      </w:r>
      <w:r w:rsidRPr="00C22E4B">
        <w:rPr>
          <w:color w:val="000000"/>
          <w:lang w:eastAsia="fr-FR" w:bidi="fr-FR"/>
        </w:rPr>
        <w:t>est pas déterm</w:t>
      </w:r>
      <w:r w:rsidRPr="00C22E4B">
        <w:rPr>
          <w:color w:val="000000"/>
          <w:lang w:eastAsia="fr-FR" w:bidi="fr-FR"/>
        </w:rPr>
        <w:t>i</w:t>
      </w:r>
      <w:r w:rsidRPr="00C22E4B">
        <w:rPr>
          <w:color w:val="000000"/>
          <w:lang w:eastAsia="fr-FR" w:bidi="fr-FR"/>
        </w:rPr>
        <w:t>nation d</w:t>
      </w:r>
      <w:r>
        <w:rPr>
          <w:color w:val="000000"/>
          <w:lang w:eastAsia="fr-FR" w:bidi="fr-FR"/>
        </w:rPr>
        <w:t>’</w:t>
      </w:r>
      <w:r w:rsidRPr="00C22E4B">
        <w:rPr>
          <w:color w:val="000000"/>
          <w:lang w:eastAsia="fr-FR" w:bidi="fr-FR"/>
        </w:rPr>
        <w:t>être, mais d</w:t>
      </w:r>
      <w:r>
        <w:rPr>
          <w:color w:val="000000"/>
          <w:lang w:eastAsia="fr-FR" w:bidi="fr-FR"/>
        </w:rPr>
        <w:t>’</w:t>
      </w:r>
      <w:r w:rsidRPr="00C22E4B">
        <w:rPr>
          <w:color w:val="000000"/>
          <w:lang w:eastAsia="fr-FR" w:bidi="fr-FR"/>
        </w:rPr>
        <w:t>essence, car l</w:t>
      </w:r>
      <w:r>
        <w:rPr>
          <w:color w:val="000000"/>
          <w:lang w:eastAsia="fr-FR" w:bidi="fr-FR"/>
        </w:rPr>
        <w:t>’</w:t>
      </w:r>
      <w:r w:rsidRPr="00C22E4B">
        <w:rPr>
          <w:color w:val="000000"/>
          <w:lang w:eastAsia="fr-FR" w:bidi="fr-FR"/>
        </w:rPr>
        <w:t>essence du nécessaire est d</w:t>
      </w:r>
      <w:r>
        <w:rPr>
          <w:color w:val="000000"/>
          <w:lang w:eastAsia="fr-FR" w:bidi="fr-FR"/>
        </w:rPr>
        <w:t>’</w:t>
      </w:r>
      <w:r w:rsidRPr="00C22E4B">
        <w:rPr>
          <w:color w:val="000000"/>
          <w:lang w:eastAsia="fr-FR" w:bidi="fr-FR"/>
        </w:rPr>
        <w:t>être</w:t>
      </w:r>
      <w:r w:rsidRPr="00C22E4B">
        <w:t> ?</w:t>
      </w:r>
      <w:r w:rsidRPr="00C22E4B">
        <w:rPr>
          <w:color w:val="000000"/>
          <w:lang w:eastAsia="fr-FR" w:bidi="fr-FR"/>
        </w:rPr>
        <w:t xml:space="preserve"> En pareil cas, la possibilité et la réalité, en devenant </w:t>
      </w:r>
      <w:r>
        <w:rPr>
          <w:color w:val="000000"/>
          <w:lang w:eastAsia="fr-FR" w:bidi="fr-FR"/>
        </w:rPr>
        <w:t xml:space="preserve">[126] </w:t>
      </w:r>
      <w:r w:rsidRPr="00C22E4B">
        <w:rPr>
          <w:color w:val="000000"/>
          <w:lang w:eastAsia="fr-FR" w:bidi="fr-FR"/>
        </w:rPr>
        <w:t>n</w:t>
      </w:r>
      <w:r w:rsidRPr="00C22E4B">
        <w:rPr>
          <w:color w:val="000000"/>
          <w:lang w:eastAsia="fr-FR" w:bidi="fr-FR"/>
        </w:rPr>
        <w:t>é</w:t>
      </w:r>
      <w:r w:rsidRPr="00C22E4B">
        <w:rPr>
          <w:color w:val="000000"/>
          <w:lang w:eastAsia="fr-FR" w:bidi="fr-FR"/>
        </w:rPr>
        <w:t>cessité, deviendraient une essence absolument autre ce qui n</w:t>
      </w:r>
      <w:r>
        <w:rPr>
          <w:color w:val="000000"/>
          <w:lang w:eastAsia="fr-FR" w:bidi="fr-FR"/>
        </w:rPr>
        <w:t>’</w:t>
      </w:r>
      <w:r w:rsidRPr="00C22E4B">
        <w:rPr>
          <w:color w:val="000000"/>
          <w:lang w:eastAsia="fr-FR" w:bidi="fr-FR"/>
        </w:rPr>
        <w:t>est pas un cha</w:t>
      </w:r>
      <w:r w:rsidRPr="00C22E4B">
        <w:rPr>
          <w:color w:val="000000"/>
          <w:lang w:eastAsia="fr-FR" w:bidi="fr-FR"/>
        </w:rPr>
        <w:t>n</w:t>
      </w:r>
      <w:r w:rsidRPr="00C22E4B">
        <w:rPr>
          <w:color w:val="000000"/>
          <w:lang w:eastAsia="fr-FR" w:bidi="fr-FR"/>
        </w:rPr>
        <w:t>gement, et, en devenant la nécessité ou le nécessaire, devie</w:t>
      </w:r>
      <w:r w:rsidRPr="00C22E4B">
        <w:rPr>
          <w:color w:val="000000"/>
          <w:lang w:eastAsia="fr-FR" w:bidi="fr-FR"/>
        </w:rPr>
        <w:t>n</w:t>
      </w:r>
      <w:r w:rsidRPr="00C22E4B">
        <w:rPr>
          <w:color w:val="000000"/>
          <w:lang w:eastAsia="fr-FR" w:bidi="fr-FR"/>
        </w:rPr>
        <w:t>draient la seule chose qui exclut le devenir, ce qui est tout aussi i</w:t>
      </w:r>
      <w:r w:rsidRPr="00C22E4B">
        <w:rPr>
          <w:color w:val="000000"/>
          <w:lang w:eastAsia="fr-FR" w:bidi="fr-FR"/>
        </w:rPr>
        <w:t>m</w:t>
      </w:r>
      <w:r w:rsidRPr="00C22E4B">
        <w:rPr>
          <w:color w:val="000000"/>
          <w:lang w:eastAsia="fr-FR" w:bidi="fr-FR"/>
        </w:rPr>
        <w:t>possible que contradictoire. (La proposition d</w:t>
      </w:r>
      <w:r>
        <w:rPr>
          <w:color w:val="000000"/>
          <w:lang w:eastAsia="fr-FR" w:bidi="fr-FR"/>
        </w:rPr>
        <w:t>’</w:t>
      </w:r>
      <w:r w:rsidRPr="00C22E4B">
        <w:rPr>
          <w:color w:val="000000"/>
          <w:lang w:eastAsia="fr-FR" w:bidi="fr-FR"/>
        </w:rPr>
        <w:t>Aristote</w:t>
      </w:r>
      <w:r>
        <w:rPr>
          <w:color w:val="000000"/>
          <w:lang w:eastAsia="fr-FR" w:bidi="fr-FR"/>
        </w:rPr>
        <w:t> </w:t>
      </w:r>
      <w:r w:rsidRPr="006E14C2">
        <w:rPr>
          <w:rStyle w:val="Appelnotedebasdep"/>
        </w:rPr>
        <w:footnoteReference w:id="98"/>
      </w:r>
      <w:r w:rsidRPr="00C22E4B">
        <w:t> :</w:t>
      </w:r>
      <w:r w:rsidRPr="00C22E4B">
        <w:rPr>
          <w:color w:val="000000"/>
          <w:lang w:eastAsia="fr-FR" w:bidi="fr-FR"/>
        </w:rPr>
        <w:t xml:space="preserve"> </w:t>
      </w:r>
      <w:r w:rsidRPr="00C22E4B">
        <w:t>« </w:t>
      </w:r>
      <w:r w:rsidRPr="00C22E4B">
        <w:rPr>
          <w:color w:val="000000"/>
          <w:lang w:eastAsia="fr-FR" w:bidi="fr-FR"/>
        </w:rPr>
        <w:t>C</w:t>
      </w:r>
      <w:r>
        <w:rPr>
          <w:color w:val="000000"/>
          <w:lang w:eastAsia="fr-FR" w:bidi="fr-FR"/>
        </w:rPr>
        <w:t>’</w:t>
      </w:r>
      <w:r w:rsidRPr="00C22E4B">
        <w:rPr>
          <w:color w:val="000000"/>
          <w:lang w:eastAsia="fr-FR" w:bidi="fr-FR"/>
        </w:rPr>
        <w:t>est po</w:t>
      </w:r>
      <w:r w:rsidRPr="00C22E4B">
        <w:rPr>
          <w:color w:val="000000"/>
          <w:lang w:eastAsia="fr-FR" w:bidi="fr-FR"/>
        </w:rPr>
        <w:t>s</w:t>
      </w:r>
      <w:r w:rsidRPr="00C22E4B">
        <w:rPr>
          <w:color w:val="000000"/>
          <w:lang w:eastAsia="fr-FR" w:bidi="fr-FR"/>
        </w:rPr>
        <w:t>sible</w:t>
      </w:r>
      <w:r w:rsidRPr="00C22E4B">
        <w:t> »</w:t>
      </w:r>
      <w:r w:rsidRPr="00C22E4B">
        <w:rPr>
          <w:color w:val="000000"/>
          <w:lang w:eastAsia="fr-FR" w:bidi="fr-FR"/>
        </w:rPr>
        <w:t xml:space="preserve">, </w:t>
      </w:r>
      <w:r w:rsidRPr="00C22E4B">
        <w:t>« </w:t>
      </w:r>
      <w:r w:rsidRPr="00C22E4B">
        <w:rPr>
          <w:color w:val="000000"/>
          <w:lang w:eastAsia="fr-FR" w:bidi="fr-FR"/>
        </w:rPr>
        <w:t>c</w:t>
      </w:r>
      <w:r>
        <w:rPr>
          <w:color w:val="000000"/>
          <w:lang w:eastAsia="fr-FR" w:bidi="fr-FR"/>
        </w:rPr>
        <w:t>’</w:t>
      </w:r>
      <w:r w:rsidRPr="00C22E4B">
        <w:rPr>
          <w:color w:val="000000"/>
          <w:lang w:eastAsia="fr-FR" w:bidi="fr-FR"/>
        </w:rPr>
        <w:t>est possible que non</w:t>
      </w:r>
      <w:r w:rsidRPr="00C22E4B">
        <w:t> »</w:t>
      </w:r>
      <w:r w:rsidRPr="00C22E4B">
        <w:rPr>
          <w:color w:val="000000"/>
          <w:lang w:eastAsia="fr-FR" w:bidi="fr-FR"/>
        </w:rPr>
        <w:t xml:space="preserve">, </w:t>
      </w:r>
      <w:r w:rsidRPr="00C22E4B">
        <w:t>« </w:t>
      </w:r>
      <w:r w:rsidRPr="00C22E4B">
        <w:rPr>
          <w:color w:val="000000"/>
          <w:lang w:eastAsia="fr-FR" w:bidi="fr-FR"/>
        </w:rPr>
        <w:t>ce n</w:t>
      </w:r>
      <w:r>
        <w:rPr>
          <w:color w:val="000000"/>
          <w:lang w:eastAsia="fr-FR" w:bidi="fr-FR"/>
        </w:rPr>
        <w:t>’</w:t>
      </w:r>
      <w:r w:rsidRPr="00C22E4B">
        <w:rPr>
          <w:color w:val="000000"/>
          <w:lang w:eastAsia="fr-FR" w:bidi="fr-FR"/>
        </w:rPr>
        <w:t>est pas possible</w:t>
      </w:r>
      <w:r w:rsidRPr="00C22E4B">
        <w:t> »</w:t>
      </w:r>
      <w:r>
        <w:rPr>
          <w:color w:val="000000"/>
          <w:lang w:eastAsia="fr-FR" w:bidi="fr-FR"/>
        </w:rPr>
        <w:t>. –</w:t>
      </w:r>
      <w:r w:rsidRPr="00C22E4B">
        <w:rPr>
          <w:color w:val="000000"/>
          <w:lang w:eastAsia="fr-FR" w:bidi="fr-FR"/>
        </w:rPr>
        <w:t xml:space="preserve"> L</w:t>
      </w:r>
      <w:r>
        <w:rPr>
          <w:color w:val="000000"/>
          <w:lang w:eastAsia="fr-FR" w:bidi="fr-FR"/>
        </w:rPr>
        <w:t>a do</w:t>
      </w:r>
      <w:r>
        <w:rPr>
          <w:color w:val="000000"/>
          <w:lang w:eastAsia="fr-FR" w:bidi="fr-FR"/>
        </w:rPr>
        <w:t>c</w:t>
      </w:r>
      <w:r>
        <w:rPr>
          <w:color w:val="000000"/>
          <w:lang w:eastAsia="fr-FR" w:bidi="fr-FR"/>
        </w:rPr>
        <w:t>trine d’É</w:t>
      </w:r>
      <w:r w:rsidRPr="00C22E4B">
        <w:rPr>
          <w:color w:val="000000"/>
          <w:lang w:eastAsia="fr-FR" w:bidi="fr-FR"/>
        </w:rPr>
        <w:t>picure sur les fausses et vraies propositions joue ici un rôle pertu</w:t>
      </w:r>
      <w:r w:rsidRPr="00C22E4B">
        <w:rPr>
          <w:color w:val="000000"/>
          <w:lang w:eastAsia="fr-FR" w:bidi="fr-FR"/>
        </w:rPr>
        <w:t>r</w:t>
      </w:r>
      <w:r w:rsidRPr="00C22E4B">
        <w:rPr>
          <w:color w:val="000000"/>
          <w:lang w:eastAsia="fr-FR" w:bidi="fr-FR"/>
        </w:rPr>
        <w:t>bateur, car elle s</w:t>
      </w:r>
      <w:r>
        <w:rPr>
          <w:color w:val="000000"/>
          <w:lang w:eastAsia="fr-FR" w:bidi="fr-FR"/>
        </w:rPr>
        <w:t>’</w:t>
      </w:r>
      <w:r w:rsidRPr="00C22E4B">
        <w:rPr>
          <w:color w:val="000000"/>
          <w:lang w:eastAsia="fr-FR" w:bidi="fr-FR"/>
        </w:rPr>
        <w:t>attache à l</w:t>
      </w:r>
      <w:r>
        <w:rPr>
          <w:color w:val="000000"/>
          <w:lang w:eastAsia="fr-FR" w:bidi="fr-FR"/>
        </w:rPr>
        <w:t>’</w:t>
      </w:r>
      <w:r w:rsidRPr="00C22E4B">
        <w:rPr>
          <w:color w:val="000000"/>
          <w:lang w:eastAsia="fr-FR" w:bidi="fr-FR"/>
        </w:rPr>
        <w:t>essence, non à l</w:t>
      </w:r>
      <w:r>
        <w:rPr>
          <w:color w:val="000000"/>
          <w:lang w:eastAsia="fr-FR" w:bidi="fr-FR"/>
        </w:rPr>
        <w:t>’</w:t>
      </w:r>
      <w:r w:rsidRPr="00C22E4B">
        <w:rPr>
          <w:color w:val="000000"/>
          <w:lang w:eastAsia="fr-FR" w:bidi="fr-FR"/>
        </w:rPr>
        <w:t>être et par cons</w:t>
      </w:r>
      <w:r w:rsidRPr="00C22E4B">
        <w:rPr>
          <w:color w:val="000000"/>
          <w:lang w:eastAsia="fr-FR" w:bidi="fr-FR"/>
        </w:rPr>
        <w:t>é</w:t>
      </w:r>
      <w:r w:rsidRPr="00C22E4B">
        <w:rPr>
          <w:color w:val="000000"/>
          <w:lang w:eastAsia="fr-FR" w:bidi="fr-FR"/>
        </w:rPr>
        <w:t>quent on n</w:t>
      </w:r>
      <w:r>
        <w:rPr>
          <w:color w:val="000000"/>
          <w:lang w:eastAsia="fr-FR" w:bidi="fr-FR"/>
        </w:rPr>
        <w:t>’</w:t>
      </w:r>
      <w:r w:rsidRPr="00C22E4B">
        <w:rPr>
          <w:color w:val="000000"/>
          <w:lang w:eastAsia="fr-FR" w:bidi="fr-FR"/>
        </w:rPr>
        <w:t>aboutit à rien sur cette voie en ce qui concerne la déterm</w:t>
      </w:r>
      <w:r w:rsidRPr="00C22E4B">
        <w:rPr>
          <w:color w:val="000000"/>
          <w:lang w:eastAsia="fr-FR" w:bidi="fr-FR"/>
        </w:rPr>
        <w:t>i</w:t>
      </w:r>
      <w:r w:rsidRPr="00C22E4B">
        <w:rPr>
          <w:color w:val="000000"/>
          <w:lang w:eastAsia="fr-FR" w:bidi="fr-FR"/>
        </w:rPr>
        <w:t>nation de l</w:t>
      </w:r>
      <w:r>
        <w:rPr>
          <w:color w:val="000000"/>
          <w:lang w:eastAsia="fr-FR" w:bidi="fr-FR"/>
        </w:rPr>
        <w:t>’</w:t>
      </w:r>
      <w:r w:rsidRPr="00C22E4B">
        <w:rPr>
          <w:color w:val="000000"/>
          <w:lang w:eastAsia="fr-FR" w:bidi="fr-FR"/>
        </w:rPr>
        <w:t>avenir.)</w:t>
      </w:r>
    </w:p>
    <w:p w:rsidR="00EC7671" w:rsidRPr="00C22E4B" w:rsidRDefault="00EC7671" w:rsidP="00EC7671">
      <w:pPr>
        <w:spacing w:before="120" w:after="120"/>
        <w:jc w:val="both"/>
      </w:pPr>
      <w:r w:rsidRPr="00C22E4B">
        <w:rPr>
          <w:color w:val="000000"/>
          <w:lang w:eastAsia="fr-FR" w:bidi="fr-FR"/>
        </w:rPr>
        <w:t>La nécessité est tout à fait autonome</w:t>
      </w:r>
      <w:r w:rsidRPr="00C22E4B">
        <w:t> ;</w:t>
      </w:r>
      <w:r w:rsidRPr="00C22E4B">
        <w:rPr>
          <w:color w:val="000000"/>
          <w:lang w:eastAsia="fr-FR" w:bidi="fr-FR"/>
        </w:rPr>
        <w:t xml:space="preserve"> rien ne devient avec nécess</w:t>
      </w:r>
      <w:r w:rsidRPr="00C22E4B">
        <w:rPr>
          <w:color w:val="000000"/>
          <w:lang w:eastAsia="fr-FR" w:bidi="fr-FR"/>
        </w:rPr>
        <w:t>i</w:t>
      </w:r>
      <w:r w:rsidRPr="00C22E4B">
        <w:rPr>
          <w:color w:val="000000"/>
          <w:lang w:eastAsia="fr-FR" w:bidi="fr-FR"/>
        </w:rPr>
        <w:t>té tout aussi peu que la nécessité devient, ou que que</w:t>
      </w:r>
      <w:r w:rsidRPr="00C22E4B">
        <w:rPr>
          <w:color w:val="000000"/>
          <w:lang w:eastAsia="fr-FR" w:bidi="fr-FR"/>
        </w:rPr>
        <w:t>l</w:t>
      </w:r>
      <w:r w:rsidRPr="00C22E4B">
        <w:rPr>
          <w:color w:val="000000"/>
          <w:lang w:eastAsia="fr-FR" w:bidi="fr-FR"/>
        </w:rPr>
        <w:t>que chose, en devenant, devient le nécessaire. Rien n</w:t>
      </w:r>
      <w:r>
        <w:rPr>
          <w:color w:val="000000"/>
          <w:lang w:eastAsia="fr-FR" w:bidi="fr-FR"/>
        </w:rPr>
        <w:t>’</w:t>
      </w:r>
      <w:r w:rsidRPr="00C22E4B">
        <w:rPr>
          <w:color w:val="000000"/>
          <w:lang w:eastAsia="fr-FR" w:bidi="fr-FR"/>
        </w:rPr>
        <w:t>existe parce que c</w:t>
      </w:r>
      <w:r>
        <w:rPr>
          <w:color w:val="000000"/>
          <w:lang w:eastAsia="fr-FR" w:bidi="fr-FR"/>
        </w:rPr>
        <w:t>’</w:t>
      </w:r>
      <w:r w:rsidRPr="00C22E4B">
        <w:rPr>
          <w:color w:val="000000"/>
          <w:lang w:eastAsia="fr-FR" w:bidi="fr-FR"/>
        </w:rPr>
        <w:t>est néce</w:t>
      </w:r>
      <w:r w:rsidRPr="00C22E4B">
        <w:rPr>
          <w:color w:val="000000"/>
          <w:lang w:eastAsia="fr-FR" w:bidi="fr-FR"/>
        </w:rPr>
        <w:t>s</w:t>
      </w:r>
      <w:r w:rsidRPr="00C22E4B">
        <w:rPr>
          <w:color w:val="000000"/>
          <w:lang w:eastAsia="fr-FR" w:bidi="fr-FR"/>
        </w:rPr>
        <w:t>saire, mais le nécessaire existe parce qu</w:t>
      </w:r>
      <w:r>
        <w:rPr>
          <w:color w:val="000000"/>
          <w:lang w:eastAsia="fr-FR" w:bidi="fr-FR"/>
        </w:rPr>
        <w:t>’</w:t>
      </w:r>
      <w:r w:rsidRPr="00C22E4B">
        <w:rPr>
          <w:color w:val="000000"/>
          <w:lang w:eastAsia="fr-FR" w:bidi="fr-FR"/>
        </w:rPr>
        <w:t>il est nécessaire ou parce que le nécessaire est. Le réel n</w:t>
      </w:r>
      <w:r>
        <w:rPr>
          <w:color w:val="000000"/>
          <w:lang w:eastAsia="fr-FR" w:bidi="fr-FR"/>
        </w:rPr>
        <w:t>’</w:t>
      </w:r>
      <w:r w:rsidRPr="00C22E4B">
        <w:rPr>
          <w:color w:val="000000"/>
          <w:lang w:eastAsia="fr-FR" w:bidi="fr-FR"/>
        </w:rPr>
        <w:t>est pas plus nécessaire que le possible, car le nécessaire est abs</w:t>
      </w:r>
      <w:r w:rsidRPr="00C22E4B">
        <w:rPr>
          <w:color w:val="000000"/>
          <w:lang w:eastAsia="fr-FR" w:bidi="fr-FR"/>
        </w:rPr>
        <w:t>o</w:t>
      </w:r>
      <w:r w:rsidRPr="00C22E4B">
        <w:rPr>
          <w:color w:val="000000"/>
          <w:lang w:eastAsia="fr-FR" w:bidi="fr-FR"/>
        </w:rPr>
        <w:t>lument différent des deux. (Doctrine d</w:t>
      </w:r>
      <w:r>
        <w:rPr>
          <w:color w:val="000000"/>
          <w:lang w:eastAsia="fr-FR" w:bidi="fr-FR"/>
        </w:rPr>
        <w:t>’</w:t>
      </w:r>
      <w:r w:rsidRPr="00C22E4B">
        <w:rPr>
          <w:color w:val="000000"/>
          <w:lang w:eastAsia="fr-FR" w:bidi="fr-FR"/>
        </w:rPr>
        <w:t>Aristote sur les deux espèces de possible par rapport au nécessaire. Son erreur est de commencer par la proposition</w:t>
      </w:r>
      <w:r w:rsidRPr="00C22E4B">
        <w:t> :</w:t>
      </w:r>
      <w:r w:rsidRPr="00C22E4B">
        <w:rPr>
          <w:color w:val="000000"/>
          <w:lang w:eastAsia="fr-FR" w:bidi="fr-FR"/>
        </w:rPr>
        <w:t xml:space="preserve"> tout ce qui est nécessaire est possible, pour éviter alors d</w:t>
      </w:r>
      <w:r>
        <w:rPr>
          <w:color w:val="000000"/>
          <w:lang w:eastAsia="fr-FR" w:bidi="fr-FR"/>
        </w:rPr>
        <w:t>’</w:t>
      </w:r>
      <w:r w:rsidRPr="00C22E4B">
        <w:rPr>
          <w:color w:val="000000"/>
          <w:lang w:eastAsia="fr-FR" w:bidi="fr-FR"/>
        </w:rPr>
        <w:t>en venir à dire le contraire, et même le contradictoire sur le nécessaire, il s</w:t>
      </w:r>
      <w:r>
        <w:rPr>
          <w:color w:val="000000"/>
          <w:lang w:eastAsia="fr-FR" w:bidi="fr-FR"/>
        </w:rPr>
        <w:t>’</w:t>
      </w:r>
      <w:r w:rsidRPr="00C22E4B">
        <w:rPr>
          <w:color w:val="000000"/>
          <w:lang w:eastAsia="fr-FR" w:bidi="fr-FR"/>
        </w:rPr>
        <w:t>en tire en créant deux espèces de possible, au lieu de découvrir que sa première proposition est inco</w:t>
      </w:r>
      <w:r w:rsidRPr="00C22E4B">
        <w:rPr>
          <w:color w:val="000000"/>
          <w:lang w:eastAsia="fr-FR" w:bidi="fr-FR"/>
        </w:rPr>
        <w:t>r</w:t>
      </w:r>
      <w:r w:rsidRPr="00C22E4B">
        <w:rPr>
          <w:color w:val="000000"/>
          <w:lang w:eastAsia="fr-FR" w:bidi="fr-FR"/>
        </w:rPr>
        <w:t>recte, du fait que le possible ne peut être prédicat du nécessaire).</w:t>
      </w:r>
    </w:p>
    <w:p w:rsidR="00EC7671" w:rsidRPr="00C22E4B" w:rsidRDefault="00EC7671" w:rsidP="00EC7671">
      <w:pPr>
        <w:spacing w:before="120" w:after="120"/>
        <w:jc w:val="both"/>
      </w:pPr>
      <w:r w:rsidRPr="00C22E4B">
        <w:rPr>
          <w:color w:val="000000"/>
          <w:lang w:eastAsia="fr-FR" w:bidi="fr-FR"/>
        </w:rPr>
        <w:t>Le changement du devenir est la réalité. Le passage s</w:t>
      </w:r>
      <w:r>
        <w:rPr>
          <w:color w:val="000000"/>
          <w:lang w:eastAsia="fr-FR" w:bidi="fr-FR"/>
        </w:rPr>
        <w:t>’</w:t>
      </w:r>
      <w:r w:rsidRPr="00C22E4B">
        <w:rPr>
          <w:color w:val="000000"/>
          <w:lang w:eastAsia="fr-FR" w:bidi="fr-FR"/>
        </w:rPr>
        <w:t>effectue par la liberté. Aucun devenir n</w:t>
      </w:r>
      <w:r>
        <w:rPr>
          <w:color w:val="000000"/>
          <w:lang w:eastAsia="fr-FR" w:bidi="fr-FR"/>
        </w:rPr>
        <w:t>’</w:t>
      </w:r>
      <w:r w:rsidRPr="00C22E4B">
        <w:rPr>
          <w:color w:val="000000"/>
          <w:lang w:eastAsia="fr-FR" w:bidi="fr-FR"/>
        </w:rPr>
        <w:t>est nécessaire</w:t>
      </w:r>
      <w:r w:rsidRPr="00C22E4B">
        <w:t> ;</w:t>
      </w:r>
      <w:r w:rsidRPr="00C22E4B">
        <w:rPr>
          <w:color w:val="000000"/>
          <w:lang w:eastAsia="fr-FR" w:bidi="fr-FR"/>
        </w:rPr>
        <w:t xml:space="preserve"> ni avant qu</w:t>
      </w:r>
      <w:r>
        <w:rPr>
          <w:color w:val="000000"/>
          <w:lang w:eastAsia="fr-FR" w:bidi="fr-FR"/>
        </w:rPr>
        <w:t>’</w:t>
      </w:r>
      <w:r w:rsidRPr="00C22E4B">
        <w:rPr>
          <w:color w:val="000000"/>
          <w:lang w:eastAsia="fr-FR" w:bidi="fr-FR"/>
        </w:rPr>
        <w:t>il ne</w:t>
      </w:r>
      <w:r>
        <w:rPr>
          <w:color w:val="000000"/>
          <w:lang w:eastAsia="fr-FR" w:bidi="fr-FR"/>
        </w:rPr>
        <w:t xml:space="preserve"> devienne, car alors il ne peut </w:t>
      </w:r>
      <w:r w:rsidRPr="00C22E4B">
        <w:rPr>
          <w:color w:val="000000"/>
          <w:lang w:eastAsia="fr-FR" w:bidi="fr-FR"/>
        </w:rPr>
        <w:t>devenir, ni après, car alors, il n</w:t>
      </w:r>
      <w:r>
        <w:rPr>
          <w:color w:val="000000"/>
          <w:lang w:eastAsia="fr-FR" w:bidi="fr-FR"/>
        </w:rPr>
        <w:t>’</w:t>
      </w:r>
      <w:r w:rsidRPr="00C22E4B">
        <w:rPr>
          <w:color w:val="000000"/>
          <w:lang w:eastAsia="fr-FR" w:bidi="fr-FR"/>
        </w:rPr>
        <w:t>est pas devenu.</w:t>
      </w:r>
    </w:p>
    <w:p w:rsidR="00EC7671" w:rsidRPr="00C22E4B" w:rsidRDefault="00EC7671" w:rsidP="00EC7671">
      <w:pPr>
        <w:spacing w:before="120" w:after="120"/>
        <w:jc w:val="both"/>
      </w:pPr>
      <w:r w:rsidRPr="00C22E4B">
        <w:rPr>
          <w:color w:val="000000"/>
          <w:lang w:eastAsia="fr-FR" w:bidi="fr-FR"/>
        </w:rPr>
        <w:t>Tout devenir s</w:t>
      </w:r>
      <w:r>
        <w:rPr>
          <w:color w:val="000000"/>
          <w:lang w:eastAsia="fr-FR" w:bidi="fr-FR"/>
        </w:rPr>
        <w:t>’</w:t>
      </w:r>
      <w:r w:rsidRPr="00C22E4B">
        <w:rPr>
          <w:color w:val="000000"/>
          <w:lang w:eastAsia="fr-FR" w:bidi="fr-FR"/>
        </w:rPr>
        <w:t>opère par liberté, non par nécessité</w:t>
      </w:r>
      <w:r w:rsidRPr="00C22E4B">
        <w:t> ;</w:t>
      </w:r>
      <w:r w:rsidRPr="00C22E4B">
        <w:rPr>
          <w:color w:val="000000"/>
          <w:lang w:eastAsia="fr-FR" w:bidi="fr-FR"/>
        </w:rPr>
        <w:t xml:space="preserve"> aucun dev</w:t>
      </w:r>
      <w:r w:rsidRPr="00C22E4B">
        <w:rPr>
          <w:color w:val="000000"/>
          <w:lang w:eastAsia="fr-FR" w:bidi="fr-FR"/>
        </w:rPr>
        <w:t>e</w:t>
      </w:r>
      <w:r w:rsidRPr="00C22E4B">
        <w:rPr>
          <w:color w:val="000000"/>
          <w:lang w:eastAsia="fr-FR" w:bidi="fr-FR"/>
        </w:rPr>
        <w:t>nant ne devient par une raison, mais toujours par une cause. Toute cause aboutit à une cause librement agissante. L</w:t>
      </w:r>
      <w:r>
        <w:rPr>
          <w:color w:val="000000"/>
          <w:lang w:eastAsia="fr-FR" w:bidi="fr-FR"/>
        </w:rPr>
        <w:t>’</w:t>
      </w:r>
      <w:r w:rsidRPr="00C22E4B">
        <w:rPr>
          <w:color w:val="000000"/>
          <w:lang w:eastAsia="fr-FR" w:bidi="fr-FR"/>
        </w:rPr>
        <w:t>illusion des causes intermédiaires est que le [127] devenir semble nécessaire</w:t>
      </w:r>
      <w:r w:rsidRPr="00C22E4B">
        <w:t> ;</w:t>
      </w:r>
      <w:r w:rsidRPr="00C22E4B">
        <w:rPr>
          <w:color w:val="000000"/>
          <w:lang w:eastAsia="fr-FR" w:bidi="fr-FR"/>
        </w:rPr>
        <w:t xml:space="preserve"> leur vérité est que, devenues e</w:t>
      </w:r>
      <w:r w:rsidRPr="00C22E4B">
        <w:rPr>
          <w:color w:val="000000"/>
          <w:lang w:eastAsia="fr-FR" w:bidi="fr-FR"/>
        </w:rPr>
        <w:t>l</w:t>
      </w:r>
      <w:r w:rsidRPr="00C22E4B">
        <w:rPr>
          <w:color w:val="000000"/>
          <w:lang w:eastAsia="fr-FR" w:bidi="fr-FR"/>
        </w:rPr>
        <w:t>les-mêmes, elles renvoient définitivement à une cause librement agi</w:t>
      </w:r>
      <w:r w:rsidRPr="00C22E4B">
        <w:rPr>
          <w:color w:val="000000"/>
          <w:lang w:eastAsia="fr-FR" w:bidi="fr-FR"/>
        </w:rPr>
        <w:t>s</w:t>
      </w:r>
      <w:r w:rsidRPr="00C22E4B">
        <w:rPr>
          <w:color w:val="000000"/>
          <w:lang w:eastAsia="fr-FR" w:bidi="fr-FR"/>
        </w:rPr>
        <w:t>sante. Même la conséquence d</w:t>
      </w:r>
      <w:r>
        <w:rPr>
          <w:color w:val="000000"/>
          <w:lang w:eastAsia="fr-FR" w:bidi="fr-FR"/>
        </w:rPr>
        <w:t>’</w:t>
      </w:r>
      <w:r w:rsidRPr="00C22E4B">
        <w:rPr>
          <w:color w:val="000000"/>
          <w:lang w:eastAsia="fr-FR" w:bidi="fr-FR"/>
        </w:rPr>
        <w:t>une loi naturelle n</w:t>
      </w:r>
      <w:r>
        <w:rPr>
          <w:color w:val="000000"/>
          <w:lang w:eastAsia="fr-FR" w:bidi="fr-FR"/>
        </w:rPr>
        <w:t>’</w:t>
      </w:r>
      <w:r w:rsidRPr="00C22E4B">
        <w:rPr>
          <w:color w:val="000000"/>
          <w:lang w:eastAsia="fr-FR" w:bidi="fr-FR"/>
        </w:rPr>
        <w:t>explique la nécessité d</w:t>
      </w:r>
      <w:r>
        <w:rPr>
          <w:color w:val="000000"/>
          <w:lang w:eastAsia="fr-FR" w:bidi="fr-FR"/>
        </w:rPr>
        <w:t>’</w:t>
      </w:r>
      <w:r w:rsidRPr="00C22E4B">
        <w:rPr>
          <w:color w:val="000000"/>
          <w:lang w:eastAsia="fr-FR" w:bidi="fr-FR"/>
        </w:rPr>
        <w:t>aucun devenir, dès qu</w:t>
      </w:r>
      <w:r>
        <w:rPr>
          <w:color w:val="000000"/>
          <w:lang w:eastAsia="fr-FR" w:bidi="fr-FR"/>
        </w:rPr>
        <w:t>’</w:t>
      </w:r>
      <w:r w:rsidRPr="00C22E4B">
        <w:rPr>
          <w:color w:val="000000"/>
          <w:lang w:eastAsia="fr-FR" w:bidi="fr-FR"/>
        </w:rPr>
        <w:t>on réfléchit définit</w:t>
      </w:r>
      <w:r w:rsidRPr="00C22E4B">
        <w:rPr>
          <w:color w:val="000000"/>
          <w:lang w:eastAsia="fr-FR" w:bidi="fr-FR"/>
        </w:rPr>
        <w:t>i</w:t>
      </w:r>
      <w:r w:rsidRPr="00C22E4B">
        <w:rPr>
          <w:color w:val="000000"/>
          <w:lang w:eastAsia="fr-FR" w:bidi="fr-FR"/>
        </w:rPr>
        <w:t>vement sur le devenir. Il en est de même avec les man</w:t>
      </w:r>
      <w:r w:rsidRPr="00C22E4B">
        <w:rPr>
          <w:color w:val="000000"/>
          <w:lang w:eastAsia="fr-FR" w:bidi="fr-FR"/>
        </w:rPr>
        <w:t>i</w:t>
      </w:r>
      <w:r w:rsidRPr="00C22E4B">
        <w:rPr>
          <w:color w:val="000000"/>
          <w:lang w:eastAsia="fr-FR" w:bidi="fr-FR"/>
        </w:rPr>
        <w:t>festations de la liberté, dès qu</w:t>
      </w:r>
      <w:r>
        <w:rPr>
          <w:color w:val="000000"/>
          <w:lang w:eastAsia="fr-FR" w:bidi="fr-FR"/>
        </w:rPr>
        <w:t>’</w:t>
      </w:r>
      <w:r w:rsidRPr="00C22E4B">
        <w:rPr>
          <w:color w:val="000000"/>
          <w:lang w:eastAsia="fr-FR" w:bidi="fr-FR"/>
        </w:rPr>
        <w:t>on ne se laisse pas tromper par celles-ci, mais réfléchit sur son devenir.</w:t>
      </w:r>
    </w:p>
    <w:p w:rsidR="00EC7671" w:rsidRPr="00046A86" w:rsidRDefault="00EC7671" w:rsidP="00EC7671">
      <w:pPr>
        <w:spacing w:before="120" w:after="120"/>
        <w:jc w:val="both"/>
        <w:rPr>
          <w:smallCaps/>
        </w:rPr>
      </w:pPr>
    </w:p>
    <w:p w:rsidR="00EC7671" w:rsidRPr="00046A86" w:rsidRDefault="00EC7671" w:rsidP="00EC7671">
      <w:pPr>
        <w:pStyle w:val="a"/>
        <w:rPr>
          <w:lang w:eastAsia="fr-FR" w:bidi="fr-FR"/>
        </w:rPr>
      </w:pPr>
      <w:r w:rsidRPr="00376FA4">
        <w:rPr>
          <w:lang w:eastAsia="fr-FR" w:bidi="fr-FR"/>
        </w:rPr>
        <w:t>2. L’HISTORIQUE.</w:t>
      </w:r>
    </w:p>
    <w:p w:rsidR="00EC7671" w:rsidRPr="00C22E4B" w:rsidRDefault="00EC7671" w:rsidP="00EC7671">
      <w:pPr>
        <w:spacing w:before="120" w:after="120"/>
        <w:jc w:val="both"/>
        <w:rPr>
          <w:color w:val="000000"/>
          <w:lang w:eastAsia="fr-FR" w:bidi="fr-FR"/>
        </w:rPr>
      </w:pPr>
    </w:p>
    <w:p w:rsidR="00EC7671" w:rsidRPr="00C22E4B" w:rsidRDefault="00EC7671" w:rsidP="00EC7671">
      <w:pPr>
        <w:spacing w:before="120" w:after="120"/>
        <w:jc w:val="both"/>
      </w:pPr>
      <w:r w:rsidRPr="00C22E4B">
        <w:rPr>
          <w:color w:val="000000"/>
          <w:lang w:eastAsia="fr-FR" w:bidi="fr-FR"/>
        </w:rPr>
        <w:t xml:space="preserve">Tout ce qui est devenu est </w:t>
      </w:r>
      <w:r w:rsidRPr="00046A86">
        <w:rPr>
          <w:i/>
          <w:iCs/>
        </w:rPr>
        <w:t>eo ipso</w:t>
      </w:r>
      <w:r w:rsidRPr="00C22E4B">
        <w:rPr>
          <w:color w:val="000000"/>
          <w:lang w:eastAsia="fr-FR" w:bidi="fr-FR"/>
        </w:rPr>
        <w:t xml:space="preserve"> historique</w:t>
      </w:r>
      <w:r w:rsidRPr="00046A86">
        <w:rPr>
          <w:color w:val="000000"/>
          <w:lang w:eastAsia="fr-FR" w:bidi="fr-FR"/>
        </w:rPr>
        <w:t> ;</w:t>
      </w:r>
      <w:r w:rsidRPr="00C22E4B">
        <w:rPr>
          <w:color w:val="000000"/>
          <w:lang w:eastAsia="fr-FR" w:bidi="fr-FR"/>
        </w:rPr>
        <w:t xml:space="preserve"> car même si on ne peut rien en dire de plus historiquement, le prédicat décisif de l</w:t>
      </w:r>
      <w:r>
        <w:rPr>
          <w:color w:val="000000"/>
          <w:lang w:eastAsia="fr-FR" w:bidi="fr-FR"/>
        </w:rPr>
        <w:t>’</w:t>
      </w:r>
      <w:r w:rsidRPr="00C22E4B">
        <w:rPr>
          <w:color w:val="000000"/>
          <w:lang w:eastAsia="fr-FR" w:bidi="fr-FR"/>
        </w:rPr>
        <w:t>historique se laisse pourtant attribuer</w:t>
      </w:r>
      <w:r w:rsidRPr="00C22E4B">
        <w:t> :</w:t>
      </w:r>
      <w:r w:rsidRPr="00C22E4B">
        <w:rPr>
          <w:color w:val="000000"/>
          <w:lang w:eastAsia="fr-FR" w:bidi="fr-FR"/>
        </w:rPr>
        <w:t xml:space="preserve"> qu</w:t>
      </w:r>
      <w:r>
        <w:rPr>
          <w:color w:val="000000"/>
          <w:lang w:eastAsia="fr-FR" w:bidi="fr-FR"/>
        </w:rPr>
        <w:t>’</w:t>
      </w:r>
      <w:r w:rsidRPr="00C22E4B">
        <w:rPr>
          <w:color w:val="000000"/>
          <w:lang w:eastAsia="fr-FR" w:bidi="fr-FR"/>
        </w:rPr>
        <w:t>il est d</w:t>
      </w:r>
      <w:r w:rsidRPr="00C22E4B">
        <w:rPr>
          <w:color w:val="000000"/>
          <w:lang w:eastAsia="fr-FR" w:bidi="fr-FR"/>
        </w:rPr>
        <w:t>e</w:t>
      </w:r>
      <w:r w:rsidRPr="00C22E4B">
        <w:rPr>
          <w:color w:val="000000"/>
          <w:lang w:eastAsia="fr-FR" w:bidi="fr-FR"/>
        </w:rPr>
        <w:t xml:space="preserve">venu. Ce dont le devenir est le devenu simultané </w:t>
      </w:r>
      <w:r>
        <w:rPr>
          <w:color w:val="000000"/>
          <w:lang w:eastAsia="fr-FR" w:bidi="fr-FR"/>
        </w:rPr>
        <w:t>(</w:t>
      </w:r>
      <w:r w:rsidRPr="00046A86">
        <w:rPr>
          <w:i/>
          <w:iCs/>
        </w:rPr>
        <w:t>nebeneinander</w:t>
      </w:r>
      <w:r>
        <w:rPr>
          <w:iCs/>
        </w:rPr>
        <w:t> </w:t>
      </w:r>
      <w:r w:rsidRPr="006E14C2">
        <w:rPr>
          <w:rStyle w:val="Appelnotedebasdep"/>
          <w:iCs/>
          <w:szCs w:val="24"/>
        </w:rPr>
        <w:footnoteReference w:id="99"/>
      </w:r>
      <w:r w:rsidRPr="009A486C">
        <w:rPr>
          <w:color w:val="000000"/>
          <w:lang w:eastAsia="fr-FR" w:bidi="fr-FR"/>
        </w:rPr>
        <w:t>,</w:t>
      </w:r>
      <w:r w:rsidRPr="00C22E4B">
        <w:rPr>
          <w:color w:val="000000"/>
          <w:lang w:eastAsia="fr-FR" w:bidi="fr-FR"/>
        </w:rPr>
        <w:t xml:space="preserve"> l</w:t>
      </w:r>
      <w:r>
        <w:rPr>
          <w:color w:val="000000"/>
          <w:lang w:eastAsia="fr-FR" w:bidi="fr-FR"/>
        </w:rPr>
        <w:t>’</w:t>
      </w:r>
      <w:r w:rsidRPr="00C22E4B">
        <w:rPr>
          <w:color w:val="000000"/>
          <w:lang w:eastAsia="fr-FR" w:bidi="fr-FR"/>
        </w:rPr>
        <w:t>espace) n</w:t>
      </w:r>
      <w:r>
        <w:rPr>
          <w:color w:val="000000"/>
          <w:lang w:eastAsia="fr-FR" w:bidi="fr-FR"/>
        </w:rPr>
        <w:t>’</w:t>
      </w:r>
      <w:r w:rsidRPr="00C22E4B">
        <w:rPr>
          <w:color w:val="000000"/>
          <w:lang w:eastAsia="fr-FR" w:bidi="fr-FR"/>
        </w:rPr>
        <w:t>a pas d</w:t>
      </w:r>
      <w:r>
        <w:rPr>
          <w:color w:val="000000"/>
          <w:lang w:eastAsia="fr-FR" w:bidi="fr-FR"/>
        </w:rPr>
        <w:t>’</w:t>
      </w:r>
      <w:r w:rsidRPr="00C22E4B">
        <w:rPr>
          <w:color w:val="000000"/>
          <w:lang w:eastAsia="fr-FR" w:bidi="fr-FR"/>
        </w:rPr>
        <w:t>autre histoire que celle-ci</w:t>
      </w:r>
      <w:r w:rsidRPr="00C22E4B">
        <w:t> ;</w:t>
      </w:r>
      <w:r w:rsidRPr="00C22E4B">
        <w:rPr>
          <w:color w:val="000000"/>
          <w:lang w:eastAsia="fr-FR" w:bidi="fr-FR"/>
        </w:rPr>
        <w:t xml:space="preserve"> mais même sous cet aspect </w:t>
      </w:r>
      <w:r>
        <w:rPr>
          <w:color w:val="000000"/>
          <w:lang w:eastAsia="fr-FR" w:bidi="fr-FR"/>
        </w:rPr>
        <w:t>(</w:t>
      </w:r>
      <w:r w:rsidRPr="00046A86">
        <w:rPr>
          <w:i/>
          <w:iCs/>
        </w:rPr>
        <w:t>en ma</w:t>
      </w:r>
      <w:r w:rsidRPr="00046A86">
        <w:rPr>
          <w:i/>
          <w:iCs/>
        </w:rPr>
        <w:t>s</w:t>
      </w:r>
      <w:r w:rsidRPr="00046A86">
        <w:rPr>
          <w:i/>
          <w:iCs/>
        </w:rPr>
        <w:t>se</w:t>
      </w:r>
      <w:r>
        <w:rPr>
          <w:iCs/>
        </w:rPr>
        <w:t> </w:t>
      </w:r>
      <w:r w:rsidRPr="006E14C2">
        <w:rPr>
          <w:rStyle w:val="Appelnotedebasdep"/>
          <w:iCs/>
          <w:szCs w:val="24"/>
        </w:rPr>
        <w:footnoteReference w:id="100"/>
      </w:r>
      <w:r>
        <w:rPr>
          <w:color w:val="000000"/>
          <w:lang w:eastAsia="fr-FR" w:bidi="fr-FR"/>
        </w:rPr>
        <w:t>) e</w:t>
      </w:r>
      <w:r w:rsidRPr="00C22E4B">
        <w:rPr>
          <w:color w:val="000000"/>
          <w:lang w:eastAsia="fr-FR" w:bidi="fr-FR"/>
        </w:rPr>
        <w:t>t en faisant abstraction de ce qu</w:t>
      </w:r>
      <w:r>
        <w:rPr>
          <w:color w:val="000000"/>
          <w:lang w:eastAsia="fr-FR" w:bidi="fr-FR"/>
        </w:rPr>
        <w:t>’</w:t>
      </w:r>
      <w:r w:rsidRPr="00C22E4B">
        <w:rPr>
          <w:color w:val="000000"/>
          <w:lang w:eastAsia="fr-FR" w:bidi="fr-FR"/>
        </w:rPr>
        <w:t>une considération plus spir</w:t>
      </w:r>
      <w:r w:rsidRPr="00C22E4B">
        <w:rPr>
          <w:color w:val="000000"/>
          <w:lang w:eastAsia="fr-FR" w:bidi="fr-FR"/>
        </w:rPr>
        <w:t>i</w:t>
      </w:r>
      <w:r w:rsidRPr="00C22E4B">
        <w:rPr>
          <w:color w:val="000000"/>
          <w:lang w:eastAsia="fr-FR" w:bidi="fr-FR"/>
        </w:rPr>
        <w:t>tuelle</w:t>
      </w:r>
      <w:r>
        <w:rPr>
          <w:color w:val="000000"/>
          <w:lang w:eastAsia="fr-FR" w:bidi="fr-FR"/>
        </w:rPr>
        <w:t> </w:t>
      </w:r>
      <w:r w:rsidRPr="006E14C2">
        <w:rPr>
          <w:rStyle w:val="Appelnotedebasdep"/>
        </w:rPr>
        <w:footnoteReference w:id="101"/>
      </w:r>
      <w:r w:rsidRPr="00C22E4B">
        <w:rPr>
          <w:color w:val="000000"/>
          <w:lang w:eastAsia="fr-FR" w:bidi="fr-FR"/>
        </w:rPr>
        <w:t xml:space="preserve"> appelle dans un sens plus particulier l</w:t>
      </w:r>
      <w:r>
        <w:rPr>
          <w:color w:val="000000"/>
          <w:lang w:eastAsia="fr-FR" w:bidi="fr-FR"/>
        </w:rPr>
        <w:t>’</w:t>
      </w:r>
      <w:r w:rsidRPr="00C22E4B">
        <w:rPr>
          <w:color w:val="000000"/>
          <w:lang w:eastAsia="fr-FR" w:bidi="fr-FR"/>
        </w:rPr>
        <w:t>histoire de la nature, la nature a une histoire.</w:t>
      </w:r>
    </w:p>
    <w:p w:rsidR="00EC7671" w:rsidRPr="00C22E4B" w:rsidRDefault="00EC7671" w:rsidP="00EC7671">
      <w:pPr>
        <w:spacing w:before="120" w:after="120"/>
        <w:jc w:val="both"/>
        <w:rPr>
          <w:color w:val="000000"/>
          <w:lang w:eastAsia="fr-FR" w:bidi="fr-FR"/>
        </w:rPr>
      </w:pPr>
      <w:r w:rsidRPr="00C22E4B">
        <w:rPr>
          <w:color w:val="000000"/>
          <w:lang w:eastAsia="fr-FR" w:bidi="fr-FR"/>
        </w:rPr>
        <w:t>Mais l</w:t>
      </w:r>
      <w:r>
        <w:rPr>
          <w:color w:val="000000"/>
          <w:lang w:eastAsia="fr-FR" w:bidi="fr-FR"/>
        </w:rPr>
        <w:t>’</w:t>
      </w:r>
      <w:r w:rsidRPr="00C22E4B">
        <w:rPr>
          <w:color w:val="000000"/>
          <w:lang w:eastAsia="fr-FR" w:bidi="fr-FR"/>
        </w:rPr>
        <w:t>histoire est le passé (car le présent aux confins de l</w:t>
      </w:r>
      <w:r>
        <w:rPr>
          <w:color w:val="000000"/>
          <w:lang w:eastAsia="fr-FR" w:bidi="fr-FR"/>
        </w:rPr>
        <w:t>’</w:t>
      </w:r>
      <w:r w:rsidRPr="00C22E4B">
        <w:rPr>
          <w:color w:val="000000"/>
          <w:lang w:eastAsia="fr-FR" w:bidi="fr-FR"/>
        </w:rPr>
        <w:t>avenir n</w:t>
      </w:r>
      <w:r>
        <w:rPr>
          <w:color w:val="000000"/>
          <w:lang w:eastAsia="fr-FR" w:bidi="fr-FR"/>
        </w:rPr>
        <w:t>’</w:t>
      </w:r>
      <w:r w:rsidRPr="00C22E4B">
        <w:rPr>
          <w:color w:val="000000"/>
          <w:lang w:eastAsia="fr-FR" w:bidi="fr-FR"/>
        </w:rPr>
        <w:t>est pas encore devenu de l</w:t>
      </w:r>
      <w:r>
        <w:rPr>
          <w:color w:val="000000"/>
          <w:lang w:eastAsia="fr-FR" w:bidi="fr-FR"/>
        </w:rPr>
        <w:t>’</w:t>
      </w:r>
      <w:r w:rsidRPr="00C22E4B">
        <w:rPr>
          <w:color w:val="000000"/>
          <w:lang w:eastAsia="fr-FR" w:bidi="fr-FR"/>
        </w:rPr>
        <w:t>histoire), comment alors peut-on dire que la nature, bien qu</w:t>
      </w:r>
      <w:r>
        <w:rPr>
          <w:color w:val="000000"/>
          <w:lang w:eastAsia="fr-FR" w:bidi="fr-FR"/>
        </w:rPr>
        <w:t>’</w:t>
      </w:r>
      <w:r w:rsidRPr="00C22E4B">
        <w:rPr>
          <w:color w:val="000000"/>
          <w:lang w:eastAsia="fr-FR" w:bidi="fr-FR"/>
        </w:rPr>
        <w:t>immédiatement présente, est historique, quand on n</w:t>
      </w:r>
      <w:r>
        <w:rPr>
          <w:color w:val="000000"/>
          <w:lang w:eastAsia="fr-FR" w:bidi="fr-FR"/>
        </w:rPr>
        <w:t>’</w:t>
      </w:r>
      <w:r w:rsidRPr="00C22E4B">
        <w:rPr>
          <w:color w:val="000000"/>
          <w:lang w:eastAsia="fr-FR" w:bidi="fr-FR"/>
        </w:rPr>
        <w:t>a pas en vue par là cette considér</w:t>
      </w:r>
      <w:r w:rsidRPr="00C22E4B">
        <w:rPr>
          <w:color w:val="000000"/>
          <w:lang w:eastAsia="fr-FR" w:bidi="fr-FR"/>
        </w:rPr>
        <w:t>a</w:t>
      </w:r>
      <w:r w:rsidRPr="00C22E4B">
        <w:rPr>
          <w:color w:val="000000"/>
          <w:lang w:eastAsia="fr-FR" w:bidi="fr-FR"/>
        </w:rPr>
        <w:t>tion plus spirituelle</w:t>
      </w:r>
      <w:r w:rsidRPr="00C22E4B">
        <w:t> ?</w:t>
      </w:r>
      <w:r w:rsidRPr="00C22E4B">
        <w:rPr>
          <w:color w:val="000000"/>
          <w:lang w:eastAsia="fr-FR" w:bidi="fr-FR"/>
        </w:rPr>
        <w:t xml:space="preserve"> La difficulté vient de ce que la nature est trop abstraite pour être, strictement pa</w:t>
      </w:r>
      <w:r w:rsidRPr="00C22E4B">
        <w:rPr>
          <w:color w:val="000000"/>
          <w:lang w:eastAsia="fr-FR" w:bidi="fr-FR"/>
        </w:rPr>
        <w:t>r</w:t>
      </w:r>
      <w:r w:rsidRPr="00C22E4B">
        <w:rPr>
          <w:color w:val="000000"/>
          <w:lang w:eastAsia="fr-FR" w:bidi="fr-FR"/>
        </w:rPr>
        <w:t>lant, dialectique sous le rapport du temps. C</w:t>
      </w:r>
      <w:r>
        <w:rPr>
          <w:color w:val="000000"/>
          <w:lang w:eastAsia="fr-FR" w:bidi="fr-FR"/>
        </w:rPr>
        <w:t>’</w:t>
      </w:r>
      <w:r w:rsidRPr="00C22E4B">
        <w:rPr>
          <w:color w:val="000000"/>
          <w:lang w:eastAsia="fr-FR" w:bidi="fr-FR"/>
        </w:rPr>
        <w:t>est l</w:t>
      </w:r>
      <w:r>
        <w:rPr>
          <w:color w:val="000000"/>
          <w:lang w:eastAsia="fr-FR" w:bidi="fr-FR"/>
        </w:rPr>
        <w:t>’</w:t>
      </w:r>
      <w:r w:rsidRPr="00C22E4B">
        <w:rPr>
          <w:color w:val="000000"/>
          <w:lang w:eastAsia="fr-FR" w:bidi="fr-FR"/>
        </w:rPr>
        <w:t>imperfection de la nature de ne pas avoir d</w:t>
      </w:r>
      <w:r>
        <w:rPr>
          <w:color w:val="000000"/>
          <w:lang w:eastAsia="fr-FR" w:bidi="fr-FR"/>
        </w:rPr>
        <w:t>’</w:t>
      </w:r>
      <w:r w:rsidRPr="00C22E4B">
        <w:rPr>
          <w:color w:val="000000"/>
          <w:lang w:eastAsia="fr-FR" w:bidi="fr-FR"/>
        </w:rPr>
        <w:t>histoire dans un autre sens, et sa perfection qu</w:t>
      </w:r>
      <w:r>
        <w:rPr>
          <w:color w:val="000000"/>
          <w:lang w:eastAsia="fr-FR" w:bidi="fr-FR"/>
        </w:rPr>
        <w:t>’</w:t>
      </w:r>
      <w:r w:rsidRPr="00C22E4B">
        <w:rPr>
          <w:color w:val="000000"/>
          <w:lang w:eastAsia="fr-FR" w:bidi="fr-FR"/>
        </w:rPr>
        <w:t>elle en a pourtant une trace (à savoir qu</w:t>
      </w:r>
      <w:r>
        <w:rPr>
          <w:color w:val="000000"/>
          <w:lang w:eastAsia="fr-FR" w:bidi="fr-FR"/>
        </w:rPr>
        <w:t>’</w:t>
      </w:r>
      <w:r w:rsidRPr="00C22E4B">
        <w:rPr>
          <w:color w:val="000000"/>
          <w:lang w:eastAsia="fr-FR" w:bidi="fr-FR"/>
        </w:rPr>
        <w:t>elle est devenue, ce qui est le passé, qu</w:t>
      </w:r>
      <w:r>
        <w:rPr>
          <w:color w:val="000000"/>
          <w:lang w:eastAsia="fr-FR" w:bidi="fr-FR"/>
        </w:rPr>
        <w:t>’</w:t>
      </w:r>
      <w:r w:rsidRPr="00C22E4B">
        <w:rPr>
          <w:color w:val="000000"/>
          <w:lang w:eastAsia="fr-FR" w:bidi="fr-FR"/>
        </w:rPr>
        <w:t>elle existe, ce qui est le présent), tandis que la pe</w:t>
      </w:r>
      <w:r w:rsidRPr="00C22E4B">
        <w:rPr>
          <w:color w:val="000000"/>
          <w:lang w:eastAsia="fr-FR" w:bidi="fr-FR"/>
        </w:rPr>
        <w:t>r</w:t>
      </w:r>
      <w:r w:rsidRPr="00C22E4B">
        <w:rPr>
          <w:color w:val="000000"/>
          <w:lang w:eastAsia="fr-FR" w:bidi="fr-FR"/>
        </w:rPr>
        <w:t>fection de l</w:t>
      </w:r>
      <w:r>
        <w:rPr>
          <w:color w:val="000000"/>
          <w:lang w:eastAsia="fr-FR" w:bidi="fr-FR"/>
        </w:rPr>
        <w:t>’</w:t>
      </w:r>
      <w:r w:rsidRPr="00C22E4B">
        <w:rPr>
          <w:color w:val="000000"/>
          <w:lang w:eastAsia="fr-FR" w:bidi="fr-FR"/>
        </w:rPr>
        <w:t>éternité est de ne pas avoir d</w:t>
      </w:r>
      <w:r>
        <w:rPr>
          <w:color w:val="000000"/>
          <w:lang w:eastAsia="fr-FR" w:bidi="fr-FR"/>
        </w:rPr>
        <w:t>’</w:t>
      </w:r>
      <w:r w:rsidRPr="00C22E4B">
        <w:rPr>
          <w:color w:val="000000"/>
          <w:lang w:eastAsia="fr-FR" w:bidi="fr-FR"/>
        </w:rPr>
        <w:t>histoire et d</w:t>
      </w:r>
      <w:r>
        <w:rPr>
          <w:color w:val="000000"/>
          <w:lang w:eastAsia="fr-FR" w:bidi="fr-FR"/>
        </w:rPr>
        <w:t>’</w:t>
      </w:r>
      <w:r w:rsidRPr="00C22E4B">
        <w:rPr>
          <w:color w:val="000000"/>
          <w:lang w:eastAsia="fr-FR" w:bidi="fr-FR"/>
        </w:rPr>
        <w:t>être la seule chose qui existe et qui pourtant n</w:t>
      </w:r>
      <w:r>
        <w:rPr>
          <w:color w:val="000000"/>
          <w:lang w:eastAsia="fr-FR" w:bidi="fr-FR"/>
        </w:rPr>
        <w:t>’</w:t>
      </w:r>
      <w:r w:rsidRPr="00C22E4B">
        <w:rPr>
          <w:color w:val="000000"/>
          <w:lang w:eastAsia="fr-FR" w:bidi="fr-FR"/>
        </w:rPr>
        <w:t>ait absolument pas d</w:t>
      </w:r>
      <w:r>
        <w:rPr>
          <w:color w:val="000000"/>
          <w:lang w:eastAsia="fr-FR" w:bidi="fr-FR"/>
        </w:rPr>
        <w:t>’</w:t>
      </w:r>
      <w:r w:rsidRPr="00C22E4B">
        <w:rPr>
          <w:color w:val="000000"/>
          <w:lang w:eastAsia="fr-FR" w:bidi="fr-FR"/>
        </w:rPr>
        <w:t>histoire.</w:t>
      </w:r>
    </w:p>
    <w:p w:rsidR="00EC7671" w:rsidRDefault="00EC7671" w:rsidP="00EC7671">
      <w:pPr>
        <w:spacing w:before="120" w:after="120"/>
        <w:jc w:val="both"/>
        <w:rPr>
          <w:color w:val="000000"/>
          <w:lang w:eastAsia="fr-FR" w:bidi="fr-FR"/>
        </w:rPr>
      </w:pPr>
      <w:r>
        <w:rPr>
          <w:color w:val="000000"/>
          <w:lang w:eastAsia="fr-FR" w:bidi="fr-FR"/>
        </w:rPr>
        <w:t>[128]</w:t>
      </w:r>
    </w:p>
    <w:p w:rsidR="00EC7671" w:rsidRPr="00C22E4B" w:rsidRDefault="00EC7671" w:rsidP="00EC7671">
      <w:pPr>
        <w:spacing w:before="120" w:after="120"/>
        <w:jc w:val="both"/>
      </w:pPr>
      <w:r w:rsidRPr="00C22E4B">
        <w:rPr>
          <w:color w:val="000000"/>
          <w:lang w:eastAsia="fr-FR" w:bidi="fr-FR"/>
        </w:rPr>
        <w:t>Pourtant le devenir peut inclure en soi une reduplication, c</w:t>
      </w:r>
      <w:r>
        <w:rPr>
          <w:color w:val="000000"/>
          <w:lang w:eastAsia="fr-FR" w:bidi="fr-FR"/>
        </w:rPr>
        <w:t>’</w:t>
      </w:r>
      <w:r w:rsidRPr="00C22E4B">
        <w:rPr>
          <w:color w:val="000000"/>
          <w:lang w:eastAsia="fr-FR" w:bidi="fr-FR"/>
        </w:rPr>
        <w:t>est-à-dire une possibilité de devenir à l</w:t>
      </w:r>
      <w:r>
        <w:rPr>
          <w:color w:val="000000"/>
          <w:lang w:eastAsia="fr-FR" w:bidi="fr-FR"/>
        </w:rPr>
        <w:t>’</w:t>
      </w:r>
      <w:r w:rsidRPr="00C22E4B">
        <w:rPr>
          <w:color w:val="000000"/>
          <w:lang w:eastAsia="fr-FR" w:bidi="fr-FR"/>
        </w:rPr>
        <w:t>intérieur de son propre d</w:t>
      </w:r>
      <w:r w:rsidRPr="00C22E4B">
        <w:rPr>
          <w:color w:val="000000"/>
          <w:lang w:eastAsia="fr-FR" w:bidi="fr-FR"/>
        </w:rPr>
        <w:t>e</w:t>
      </w:r>
      <w:r w:rsidRPr="00C22E4B">
        <w:rPr>
          <w:color w:val="000000"/>
          <w:lang w:eastAsia="fr-FR" w:bidi="fr-FR"/>
        </w:rPr>
        <w:t>venir. Ici réside, strictement parlant, l</w:t>
      </w:r>
      <w:r>
        <w:rPr>
          <w:color w:val="000000"/>
          <w:lang w:eastAsia="fr-FR" w:bidi="fr-FR"/>
        </w:rPr>
        <w:t>’</w:t>
      </w:r>
      <w:r w:rsidRPr="00C22E4B">
        <w:rPr>
          <w:color w:val="000000"/>
          <w:lang w:eastAsia="fr-FR" w:bidi="fr-FR"/>
        </w:rPr>
        <w:t>historique, qui est dialectique sous le ra</w:t>
      </w:r>
      <w:r w:rsidRPr="00C22E4B">
        <w:rPr>
          <w:color w:val="000000"/>
          <w:lang w:eastAsia="fr-FR" w:bidi="fr-FR"/>
        </w:rPr>
        <w:t>p</w:t>
      </w:r>
      <w:r w:rsidRPr="00C22E4B">
        <w:rPr>
          <w:color w:val="000000"/>
          <w:lang w:eastAsia="fr-FR" w:bidi="fr-FR"/>
        </w:rPr>
        <w:t>port du temps. Le devenir qu</w:t>
      </w:r>
      <w:r>
        <w:rPr>
          <w:color w:val="000000"/>
          <w:lang w:eastAsia="fr-FR" w:bidi="fr-FR"/>
        </w:rPr>
        <w:t>’</w:t>
      </w:r>
      <w:r w:rsidRPr="00C22E4B">
        <w:rPr>
          <w:color w:val="000000"/>
          <w:lang w:eastAsia="fr-FR" w:bidi="fr-FR"/>
        </w:rPr>
        <w:t>elle a ici en commun avec le devenir de la nature, est une possibilité, une possibilité qui, pour la nature, est toute sa réalité. Mais ce devenir historique proprement dit est pourtant intérieur à un devenir, il faut ne jamais le perdre de vue. Le devenir historique plus particulier devient par l</w:t>
      </w:r>
      <w:r>
        <w:rPr>
          <w:color w:val="000000"/>
          <w:lang w:eastAsia="fr-FR" w:bidi="fr-FR"/>
        </w:rPr>
        <w:t>’</w:t>
      </w:r>
      <w:r w:rsidRPr="00C22E4B">
        <w:rPr>
          <w:color w:val="000000"/>
          <w:lang w:eastAsia="fr-FR" w:bidi="fr-FR"/>
        </w:rPr>
        <w:t>opération d</w:t>
      </w:r>
      <w:r>
        <w:rPr>
          <w:color w:val="000000"/>
          <w:lang w:eastAsia="fr-FR" w:bidi="fr-FR"/>
        </w:rPr>
        <w:t>’</w:t>
      </w:r>
      <w:r w:rsidRPr="00C22E4B">
        <w:rPr>
          <w:color w:val="000000"/>
          <w:lang w:eastAsia="fr-FR" w:bidi="fr-FR"/>
        </w:rPr>
        <w:t>une cause relat</w:t>
      </w:r>
      <w:r w:rsidRPr="00C22E4B">
        <w:rPr>
          <w:color w:val="000000"/>
          <w:lang w:eastAsia="fr-FR" w:bidi="fr-FR"/>
        </w:rPr>
        <w:t>i</w:t>
      </w:r>
      <w:r w:rsidRPr="00C22E4B">
        <w:rPr>
          <w:color w:val="000000"/>
          <w:lang w:eastAsia="fr-FR" w:bidi="fr-FR"/>
        </w:rPr>
        <w:t>vement libre qui, à son tour, renvoie définitivement à une cause abs</w:t>
      </w:r>
      <w:r w:rsidRPr="00C22E4B">
        <w:rPr>
          <w:color w:val="000000"/>
          <w:lang w:eastAsia="fr-FR" w:bidi="fr-FR"/>
        </w:rPr>
        <w:t>o</w:t>
      </w:r>
      <w:r w:rsidRPr="00C22E4B">
        <w:rPr>
          <w:color w:val="000000"/>
          <w:lang w:eastAsia="fr-FR" w:bidi="fr-FR"/>
        </w:rPr>
        <w:t>lument libre.</w:t>
      </w:r>
    </w:p>
    <w:p w:rsidR="00EC7671" w:rsidRPr="00C22E4B" w:rsidRDefault="00EC7671" w:rsidP="00EC7671">
      <w:pPr>
        <w:spacing w:before="120" w:after="120"/>
        <w:jc w:val="both"/>
        <w:rPr>
          <w:color w:val="000000"/>
          <w:lang w:eastAsia="fr-FR" w:bidi="fr-FR"/>
        </w:rPr>
      </w:pPr>
      <w:r>
        <w:rPr>
          <w:color w:val="000000"/>
          <w:lang w:eastAsia="fr-FR" w:bidi="fr-FR"/>
        </w:rPr>
        <w:br w:type="page"/>
      </w:r>
    </w:p>
    <w:p w:rsidR="00EC7671" w:rsidRPr="00C22E4B" w:rsidRDefault="00EC7671" w:rsidP="00EC7671">
      <w:pPr>
        <w:pStyle w:val="a"/>
      </w:pPr>
      <w:r w:rsidRPr="00C22E4B">
        <w:rPr>
          <w:lang w:eastAsia="fr-FR" w:bidi="fr-FR"/>
        </w:rPr>
        <w:t>3. LE PASSÉ.</w:t>
      </w:r>
    </w:p>
    <w:p w:rsidR="00EC7671" w:rsidRPr="00C22E4B" w:rsidRDefault="00EC7671" w:rsidP="00EC7671">
      <w:pPr>
        <w:spacing w:before="120" w:after="120"/>
        <w:jc w:val="both"/>
        <w:rPr>
          <w:color w:val="000000"/>
          <w:lang w:eastAsia="fr-FR" w:bidi="fr-FR"/>
        </w:rPr>
      </w:pPr>
    </w:p>
    <w:p w:rsidR="00EC7671" w:rsidRPr="00C22E4B" w:rsidRDefault="00EC7671" w:rsidP="00EC7671">
      <w:pPr>
        <w:spacing w:before="120" w:after="120"/>
        <w:jc w:val="both"/>
      </w:pPr>
      <w:r w:rsidRPr="00C22E4B">
        <w:rPr>
          <w:color w:val="000000"/>
          <w:lang w:eastAsia="fr-FR" w:bidi="fr-FR"/>
        </w:rPr>
        <w:t>Ce qui est arrivé est arrivé et ne peut être refait</w:t>
      </w:r>
      <w:r w:rsidRPr="00C22E4B">
        <w:t> ;</w:t>
      </w:r>
      <w:r w:rsidRPr="00C22E4B">
        <w:rPr>
          <w:color w:val="000000"/>
          <w:lang w:eastAsia="fr-FR" w:bidi="fr-FR"/>
        </w:rPr>
        <w:t xml:space="preserve"> ce ne peut donc être changé (le stoïcien Chrysippe</w:t>
      </w:r>
      <w:r>
        <w:rPr>
          <w:color w:val="000000"/>
          <w:lang w:eastAsia="fr-FR" w:bidi="fr-FR"/>
        </w:rPr>
        <w:t> </w:t>
      </w:r>
      <w:r w:rsidRPr="006E14C2">
        <w:rPr>
          <w:rStyle w:val="Appelnotedebasdep"/>
        </w:rPr>
        <w:footnoteReference w:id="102"/>
      </w:r>
      <w:r>
        <w:rPr>
          <w:color w:val="000000"/>
          <w:lang w:eastAsia="fr-FR" w:bidi="fr-FR"/>
        </w:rPr>
        <w:t xml:space="preserve"> –</w:t>
      </w:r>
      <w:r w:rsidRPr="00C22E4B">
        <w:rPr>
          <w:color w:val="000000"/>
          <w:lang w:eastAsia="fr-FR" w:bidi="fr-FR"/>
        </w:rPr>
        <w:t xml:space="preserve"> le mégarien Diodore</w:t>
      </w:r>
      <w:r>
        <w:rPr>
          <w:color w:val="000000"/>
          <w:lang w:eastAsia="fr-FR" w:bidi="fr-FR"/>
        </w:rPr>
        <w:t> </w:t>
      </w:r>
      <w:r w:rsidRPr="006E14C2">
        <w:rPr>
          <w:rStyle w:val="Appelnotedebasdep"/>
        </w:rPr>
        <w:footnoteReference w:id="103"/>
      </w:r>
      <w:r w:rsidRPr="00C22E4B">
        <w:rPr>
          <w:color w:val="000000"/>
          <w:lang w:eastAsia="fr-FR" w:bidi="fr-FR"/>
        </w:rPr>
        <w:t>). Ce</w:t>
      </w:r>
      <w:r w:rsidRPr="00C22E4B">
        <w:rPr>
          <w:color w:val="000000"/>
          <w:lang w:eastAsia="fr-FR" w:bidi="fr-FR"/>
        </w:rPr>
        <w:t>t</w:t>
      </w:r>
      <w:r w:rsidRPr="00C22E4B">
        <w:rPr>
          <w:color w:val="000000"/>
          <w:lang w:eastAsia="fr-FR" w:bidi="fr-FR"/>
        </w:rPr>
        <w:t>te immutabilité est-elle celle de la nécessité</w:t>
      </w:r>
      <w:r w:rsidRPr="00C22E4B">
        <w:t> ?</w:t>
      </w:r>
      <w:r w:rsidRPr="00C22E4B">
        <w:rPr>
          <w:color w:val="000000"/>
          <w:lang w:eastAsia="fr-FR" w:bidi="fr-FR"/>
        </w:rPr>
        <w:t xml:space="preserve"> L</w:t>
      </w:r>
      <w:r>
        <w:rPr>
          <w:color w:val="000000"/>
          <w:lang w:eastAsia="fr-FR" w:bidi="fr-FR"/>
        </w:rPr>
        <w:t>’</w:t>
      </w:r>
      <w:r w:rsidRPr="00C22E4B">
        <w:rPr>
          <w:color w:val="000000"/>
          <w:lang w:eastAsia="fr-FR" w:bidi="fr-FR"/>
        </w:rPr>
        <w:t>immutabilité du passé s</w:t>
      </w:r>
      <w:r>
        <w:rPr>
          <w:color w:val="000000"/>
          <w:lang w:eastAsia="fr-FR" w:bidi="fr-FR"/>
        </w:rPr>
        <w:t>’</w:t>
      </w:r>
      <w:r w:rsidRPr="00C22E4B">
        <w:rPr>
          <w:color w:val="000000"/>
          <w:lang w:eastAsia="fr-FR" w:bidi="fr-FR"/>
        </w:rPr>
        <w:t>est opérée par un changement, par le changement du devenir, mais une telle immutabilité n</w:t>
      </w:r>
      <w:r>
        <w:rPr>
          <w:color w:val="000000"/>
          <w:lang w:eastAsia="fr-FR" w:bidi="fr-FR"/>
        </w:rPr>
        <w:t>’</w:t>
      </w:r>
      <w:r w:rsidRPr="00C22E4B">
        <w:rPr>
          <w:color w:val="000000"/>
          <w:lang w:eastAsia="fr-FR" w:bidi="fr-FR"/>
        </w:rPr>
        <w:t>exclut évidemment pas tout changement, puisqu</w:t>
      </w:r>
      <w:r>
        <w:rPr>
          <w:color w:val="000000"/>
          <w:lang w:eastAsia="fr-FR" w:bidi="fr-FR"/>
        </w:rPr>
        <w:t>’</w:t>
      </w:r>
      <w:r w:rsidRPr="00C22E4B">
        <w:rPr>
          <w:color w:val="000000"/>
          <w:lang w:eastAsia="fr-FR" w:bidi="fr-FR"/>
        </w:rPr>
        <w:t>elle ne l</w:t>
      </w:r>
      <w:r>
        <w:rPr>
          <w:color w:val="000000"/>
          <w:lang w:eastAsia="fr-FR" w:bidi="fr-FR"/>
        </w:rPr>
        <w:t>’</w:t>
      </w:r>
      <w:r w:rsidRPr="00C22E4B">
        <w:rPr>
          <w:color w:val="000000"/>
          <w:lang w:eastAsia="fr-FR" w:bidi="fr-FR"/>
        </w:rPr>
        <w:t>a pas exclu antérieurement</w:t>
      </w:r>
      <w:r w:rsidRPr="00C22E4B">
        <w:t> ;</w:t>
      </w:r>
      <w:r w:rsidRPr="00C22E4B">
        <w:rPr>
          <w:color w:val="000000"/>
          <w:lang w:eastAsia="fr-FR" w:bidi="fr-FR"/>
        </w:rPr>
        <w:t xml:space="preserve"> car tout changement (di</w:t>
      </w:r>
      <w:r w:rsidRPr="00C22E4B">
        <w:rPr>
          <w:color w:val="000000"/>
          <w:lang w:eastAsia="fr-FR" w:bidi="fr-FR"/>
        </w:rPr>
        <w:t>a</w:t>
      </w:r>
      <w:r w:rsidRPr="00C22E4B">
        <w:rPr>
          <w:color w:val="000000"/>
          <w:lang w:eastAsia="fr-FR" w:bidi="fr-FR"/>
        </w:rPr>
        <w:t>lectique sous le rapport du temps) n</w:t>
      </w:r>
      <w:r>
        <w:rPr>
          <w:color w:val="000000"/>
          <w:lang w:eastAsia="fr-FR" w:bidi="fr-FR"/>
        </w:rPr>
        <w:t>’</w:t>
      </w:r>
      <w:r w:rsidRPr="00C22E4B">
        <w:rPr>
          <w:color w:val="000000"/>
          <w:lang w:eastAsia="fr-FR" w:bidi="fr-FR"/>
        </w:rPr>
        <w:t>est évidemment exclu que parce qu</w:t>
      </w:r>
      <w:r>
        <w:rPr>
          <w:color w:val="000000"/>
          <w:lang w:eastAsia="fr-FR" w:bidi="fr-FR"/>
        </w:rPr>
        <w:t>’</w:t>
      </w:r>
      <w:r w:rsidRPr="00C22E4B">
        <w:rPr>
          <w:color w:val="000000"/>
          <w:lang w:eastAsia="fr-FR" w:bidi="fr-FR"/>
        </w:rPr>
        <w:t>il l</w:t>
      </w:r>
      <w:r>
        <w:rPr>
          <w:color w:val="000000"/>
          <w:lang w:eastAsia="fr-FR" w:bidi="fr-FR"/>
        </w:rPr>
        <w:t>’</w:t>
      </w:r>
      <w:r w:rsidRPr="00C22E4B">
        <w:rPr>
          <w:color w:val="000000"/>
          <w:lang w:eastAsia="fr-FR" w:bidi="fr-FR"/>
        </w:rPr>
        <w:t>est à chaque instant. Regarder le passé comme néce</w:t>
      </w:r>
      <w:r w:rsidRPr="00C22E4B">
        <w:rPr>
          <w:color w:val="000000"/>
          <w:lang w:eastAsia="fr-FR" w:bidi="fr-FR"/>
        </w:rPr>
        <w:t>s</w:t>
      </w:r>
      <w:r w:rsidRPr="00C22E4B">
        <w:rPr>
          <w:color w:val="000000"/>
          <w:lang w:eastAsia="fr-FR" w:bidi="fr-FR"/>
        </w:rPr>
        <w:t>saire ne peut se faire qu</w:t>
      </w:r>
      <w:r>
        <w:rPr>
          <w:color w:val="000000"/>
          <w:lang w:eastAsia="fr-FR" w:bidi="fr-FR"/>
        </w:rPr>
        <w:t>’</w:t>
      </w:r>
      <w:r w:rsidRPr="00C22E4B">
        <w:rPr>
          <w:color w:val="000000"/>
          <w:lang w:eastAsia="fr-FR" w:bidi="fr-FR"/>
        </w:rPr>
        <w:t>en oubliant qu</w:t>
      </w:r>
      <w:r>
        <w:rPr>
          <w:color w:val="000000"/>
          <w:lang w:eastAsia="fr-FR" w:bidi="fr-FR"/>
        </w:rPr>
        <w:t>’</w:t>
      </w:r>
      <w:r w:rsidRPr="00C22E4B">
        <w:rPr>
          <w:color w:val="000000"/>
          <w:lang w:eastAsia="fr-FR" w:bidi="fr-FR"/>
        </w:rPr>
        <w:t>il est devenu</w:t>
      </w:r>
      <w:r w:rsidRPr="00C22E4B">
        <w:t> ;</w:t>
      </w:r>
      <w:r w:rsidRPr="00C22E4B">
        <w:rPr>
          <w:color w:val="000000"/>
          <w:lang w:eastAsia="fr-FR" w:bidi="fr-FR"/>
        </w:rPr>
        <w:t xml:space="preserve"> mais une telle distra</w:t>
      </w:r>
      <w:r w:rsidRPr="00C22E4B">
        <w:rPr>
          <w:color w:val="000000"/>
          <w:lang w:eastAsia="fr-FR" w:bidi="fr-FR"/>
        </w:rPr>
        <w:t>c</w:t>
      </w:r>
      <w:r w:rsidRPr="00C22E4B">
        <w:rPr>
          <w:color w:val="000000"/>
          <w:lang w:eastAsia="fr-FR" w:bidi="fr-FR"/>
        </w:rPr>
        <w:t>tion serait-elle aussi nécessaire</w:t>
      </w:r>
      <w:r w:rsidRPr="00C22E4B">
        <w:t> ?</w:t>
      </w:r>
    </w:p>
    <w:p w:rsidR="00EC7671" w:rsidRPr="00C22E4B" w:rsidRDefault="00EC7671" w:rsidP="00EC7671">
      <w:pPr>
        <w:spacing w:before="120" w:after="120"/>
        <w:jc w:val="both"/>
      </w:pPr>
      <w:r w:rsidRPr="00C22E4B">
        <w:rPr>
          <w:color w:val="000000"/>
          <w:lang w:eastAsia="fr-FR" w:bidi="fr-FR"/>
        </w:rPr>
        <w:t>Ce qui est arrivé est arrivé comme c</w:t>
      </w:r>
      <w:r>
        <w:rPr>
          <w:color w:val="000000"/>
          <w:lang w:eastAsia="fr-FR" w:bidi="fr-FR"/>
        </w:rPr>
        <w:t>’</w:t>
      </w:r>
      <w:r w:rsidRPr="00C22E4B">
        <w:rPr>
          <w:color w:val="000000"/>
          <w:lang w:eastAsia="fr-FR" w:bidi="fr-FR"/>
        </w:rPr>
        <w:t>est arrivé</w:t>
      </w:r>
      <w:r w:rsidRPr="00C22E4B">
        <w:t> ;</w:t>
      </w:r>
      <w:r w:rsidRPr="00C22E4B">
        <w:rPr>
          <w:color w:val="000000"/>
          <w:lang w:eastAsia="fr-FR" w:bidi="fr-FR"/>
        </w:rPr>
        <w:t xml:space="preserve"> ainsi est-ce inv</w:t>
      </w:r>
      <w:r w:rsidRPr="00C22E4B">
        <w:rPr>
          <w:color w:val="000000"/>
          <w:lang w:eastAsia="fr-FR" w:bidi="fr-FR"/>
        </w:rPr>
        <w:t>a</w:t>
      </w:r>
      <w:r w:rsidRPr="00C22E4B">
        <w:rPr>
          <w:color w:val="000000"/>
          <w:lang w:eastAsia="fr-FR" w:bidi="fr-FR"/>
        </w:rPr>
        <w:t>riable</w:t>
      </w:r>
      <w:r w:rsidRPr="00C22E4B">
        <w:t> ;</w:t>
      </w:r>
      <w:r w:rsidRPr="00C22E4B">
        <w:rPr>
          <w:color w:val="000000"/>
          <w:lang w:eastAsia="fr-FR" w:bidi="fr-FR"/>
        </w:rPr>
        <w:t xml:space="preserve"> mais cette invariabilité est-elle celle de la nécess</w:t>
      </w:r>
      <w:r w:rsidRPr="00C22E4B">
        <w:rPr>
          <w:color w:val="000000"/>
          <w:lang w:eastAsia="fr-FR" w:bidi="fr-FR"/>
        </w:rPr>
        <w:t>i</w:t>
      </w:r>
      <w:r w:rsidRPr="00C22E4B">
        <w:rPr>
          <w:color w:val="000000"/>
          <w:lang w:eastAsia="fr-FR" w:bidi="fr-FR"/>
        </w:rPr>
        <w:t>té</w:t>
      </w:r>
      <w:r w:rsidRPr="00C22E4B">
        <w:t> ?</w:t>
      </w:r>
      <w:r w:rsidRPr="00C22E4B">
        <w:rPr>
          <w:color w:val="000000"/>
          <w:lang w:eastAsia="fr-FR" w:bidi="fr-FR"/>
        </w:rPr>
        <w:t xml:space="preserve"> Cette invariabilité du passé est que le mode de sa réalité ne peut devenir a</w:t>
      </w:r>
      <w:r w:rsidRPr="00C22E4B">
        <w:rPr>
          <w:color w:val="000000"/>
          <w:lang w:eastAsia="fr-FR" w:bidi="fr-FR"/>
        </w:rPr>
        <w:t>u</w:t>
      </w:r>
      <w:r w:rsidRPr="00C22E4B">
        <w:rPr>
          <w:color w:val="000000"/>
          <w:lang w:eastAsia="fr-FR" w:bidi="fr-FR"/>
        </w:rPr>
        <w:t xml:space="preserve">tre, mais suit-il de là que le </w:t>
      </w:r>
      <w:r w:rsidRPr="00C22E4B">
        <w:t>« </w:t>
      </w:r>
      <w:r w:rsidRPr="00C22E4B">
        <w:rPr>
          <w:color w:val="000000"/>
          <w:lang w:eastAsia="fr-FR" w:bidi="fr-FR"/>
        </w:rPr>
        <w:t>comment</w:t>
      </w:r>
      <w:r w:rsidRPr="00C22E4B">
        <w:t> »</w:t>
      </w:r>
      <w:r w:rsidRPr="00C22E4B">
        <w:rPr>
          <w:color w:val="000000"/>
          <w:lang w:eastAsia="fr-FR" w:bidi="fr-FR"/>
        </w:rPr>
        <w:t xml:space="preserve"> possible de ce passé n</w:t>
      </w:r>
      <w:r>
        <w:rPr>
          <w:color w:val="000000"/>
          <w:lang w:eastAsia="fr-FR" w:bidi="fr-FR"/>
        </w:rPr>
        <w:t>’</w:t>
      </w:r>
      <w:r w:rsidRPr="00C22E4B">
        <w:rPr>
          <w:color w:val="000000"/>
          <w:lang w:eastAsia="fr-FR" w:bidi="fr-FR"/>
        </w:rPr>
        <w:t>aurait pu devenir [129] autre</w:t>
      </w:r>
      <w:r w:rsidRPr="00C22E4B">
        <w:t> ?</w:t>
      </w:r>
      <w:r w:rsidRPr="00C22E4B">
        <w:rPr>
          <w:color w:val="000000"/>
          <w:lang w:eastAsia="fr-FR" w:bidi="fr-FR"/>
        </w:rPr>
        <w:t xml:space="preserve"> Par contre, l</w:t>
      </w:r>
      <w:r>
        <w:rPr>
          <w:color w:val="000000"/>
          <w:lang w:eastAsia="fr-FR" w:bidi="fr-FR"/>
        </w:rPr>
        <w:t>’</w:t>
      </w:r>
      <w:r w:rsidRPr="00C22E4B">
        <w:rPr>
          <w:color w:val="000000"/>
          <w:lang w:eastAsia="fr-FR" w:bidi="fr-FR"/>
        </w:rPr>
        <w:t>immutabilité du néce</w:t>
      </w:r>
      <w:r w:rsidRPr="00C22E4B">
        <w:rPr>
          <w:color w:val="000000"/>
          <w:lang w:eastAsia="fr-FR" w:bidi="fr-FR"/>
        </w:rPr>
        <w:t>s</w:t>
      </w:r>
      <w:r w:rsidRPr="00C22E4B">
        <w:rPr>
          <w:color w:val="000000"/>
          <w:lang w:eastAsia="fr-FR" w:bidi="fr-FR"/>
        </w:rPr>
        <w:t>saire est de se rapporter toujours à lui-même et de la même façon, e</w:t>
      </w:r>
      <w:r w:rsidRPr="00C22E4B">
        <w:rPr>
          <w:color w:val="000000"/>
          <w:lang w:eastAsia="fr-FR" w:bidi="fr-FR"/>
        </w:rPr>
        <w:t>x</w:t>
      </w:r>
      <w:r w:rsidRPr="00C22E4B">
        <w:rPr>
          <w:color w:val="000000"/>
          <w:lang w:eastAsia="fr-FR" w:bidi="fr-FR"/>
        </w:rPr>
        <w:t>clut tout changement, ne se contente pas de l</w:t>
      </w:r>
      <w:r>
        <w:rPr>
          <w:color w:val="000000"/>
          <w:lang w:eastAsia="fr-FR" w:bidi="fr-FR"/>
        </w:rPr>
        <w:t>’</w:t>
      </w:r>
      <w:r w:rsidRPr="00C22E4B">
        <w:rPr>
          <w:color w:val="000000"/>
          <w:lang w:eastAsia="fr-FR" w:bidi="fr-FR"/>
        </w:rPr>
        <w:t>immutabilité du passé qui, co</w:t>
      </w:r>
      <w:r w:rsidRPr="00C22E4B">
        <w:rPr>
          <w:color w:val="000000"/>
          <w:lang w:eastAsia="fr-FR" w:bidi="fr-FR"/>
        </w:rPr>
        <w:t>m</w:t>
      </w:r>
      <w:r w:rsidRPr="00C22E4B">
        <w:rPr>
          <w:color w:val="000000"/>
          <w:lang w:eastAsia="fr-FR" w:bidi="fr-FR"/>
        </w:rPr>
        <w:t>me nous l</w:t>
      </w:r>
      <w:r>
        <w:rPr>
          <w:color w:val="000000"/>
          <w:lang w:eastAsia="fr-FR" w:bidi="fr-FR"/>
        </w:rPr>
        <w:t>’</w:t>
      </w:r>
      <w:r w:rsidRPr="00C22E4B">
        <w:rPr>
          <w:color w:val="000000"/>
          <w:lang w:eastAsia="fr-FR" w:bidi="fr-FR"/>
        </w:rPr>
        <w:t>avons vu, n</w:t>
      </w:r>
      <w:r>
        <w:rPr>
          <w:color w:val="000000"/>
          <w:lang w:eastAsia="fr-FR" w:bidi="fr-FR"/>
        </w:rPr>
        <w:t>’</w:t>
      </w:r>
      <w:r w:rsidRPr="00C22E4B">
        <w:rPr>
          <w:color w:val="000000"/>
          <w:lang w:eastAsia="fr-FR" w:bidi="fr-FR"/>
        </w:rPr>
        <w:t>est pas seulement dialectique par ra</w:t>
      </w:r>
      <w:r w:rsidRPr="00C22E4B">
        <w:rPr>
          <w:color w:val="000000"/>
          <w:lang w:eastAsia="fr-FR" w:bidi="fr-FR"/>
        </w:rPr>
        <w:t>p</w:t>
      </w:r>
      <w:r w:rsidRPr="00C22E4B">
        <w:rPr>
          <w:color w:val="000000"/>
          <w:lang w:eastAsia="fr-FR" w:bidi="fr-FR"/>
        </w:rPr>
        <w:t>port à un changement ant</w:t>
      </w:r>
      <w:r w:rsidRPr="00C22E4B">
        <w:rPr>
          <w:color w:val="000000"/>
          <w:lang w:eastAsia="fr-FR" w:bidi="fr-FR"/>
        </w:rPr>
        <w:t>é</w:t>
      </w:r>
      <w:r w:rsidRPr="00C22E4B">
        <w:rPr>
          <w:color w:val="000000"/>
          <w:lang w:eastAsia="fr-FR" w:bidi="fr-FR"/>
        </w:rPr>
        <w:t>rieur dont elle résulte, mais aussi doit être dialectique par rapport à un changement d</w:t>
      </w:r>
      <w:r>
        <w:rPr>
          <w:color w:val="000000"/>
          <w:lang w:eastAsia="fr-FR" w:bidi="fr-FR"/>
        </w:rPr>
        <w:t>’</w:t>
      </w:r>
      <w:r w:rsidRPr="00C22E4B">
        <w:rPr>
          <w:color w:val="000000"/>
          <w:lang w:eastAsia="fr-FR" w:bidi="fr-FR"/>
        </w:rPr>
        <w:t>ordre supérieur qui l</w:t>
      </w:r>
      <w:r>
        <w:rPr>
          <w:color w:val="000000"/>
          <w:lang w:eastAsia="fr-FR" w:bidi="fr-FR"/>
        </w:rPr>
        <w:t>’</w:t>
      </w:r>
      <w:r w:rsidRPr="00C22E4B">
        <w:rPr>
          <w:color w:val="000000"/>
          <w:lang w:eastAsia="fr-FR" w:bidi="fr-FR"/>
        </w:rPr>
        <w:t>abolit (par exe</w:t>
      </w:r>
      <w:r w:rsidRPr="00C22E4B">
        <w:rPr>
          <w:color w:val="000000"/>
          <w:lang w:eastAsia="fr-FR" w:bidi="fr-FR"/>
        </w:rPr>
        <w:t>m</w:t>
      </w:r>
      <w:r w:rsidRPr="00C22E4B">
        <w:rPr>
          <w:color w:val="000000"/>
          <w:lang w:eastAsia="fr-FR" w:bidi="fr-FR"/>
        </w:rPr>
        <w:t>ple, celui du r</w:t>
      </w:r>
      <w:r w:rsidRPr="00C22E4B">
        <w:rPr>
          <w:color w:val="000000"/>
          <w:lang w:eastAsia="fr-FR" w:bidi="fr-FR"/>
        </w:rPr>
        <w:t>e</w:t>
      </w:r>
      <w:r w:rsidRPr="00C22E4B">
        <w:rPr>
          <w:color w:val="000000"/>
          <w:lang w:eastAsia="fr-FR" w:bidi="fr-FR"/>
        </w:rPr>
        <w:t>pentir qui veut abolir une réalité).</w:t>
      </w:r>
    </w:p>
    <w:p w:rsidR="00EC7671" w:rsidRPr="00C22E4B" w:rsidRDefault="00EC7671" w:rsidP="00EC7671">
      <w:pPr>
        <w:spacing w:before="120" w:after="120"/>
        <w:jc w:val="both"/>
        <w:rPr>
          <w:color w:val="000000"/>
          <w:lang w:eastAsia="fr-FR" w:bidi="fr-FR"/>
        </w:rPr>
      </w:pPr>
      <w:r w:rsidRPr="00C22E4B">
        <w:rPr>
          <w:color w:val="000000"/>
          <w:lang w:eastAsia="fr-FR" w:bidi="fr-FR"/>
        </w:rPr>
        <w:t>L</w:t>
      </w:r>
      <w:r>
        <w:rPr>
          <w:color w:val="000000"/>
          <w:lang w:eastAsia="fr-FR" w:bidi="fr-FR"/>
        </w:rPr>
        <w:t>’</w:t>
      </w:r>
      <w:r w:rsidRPr="00C22E4B">
        <w:rPr>
          <w:color w:val="000000"/>
          <w:lang w:eastAsia="fr-FR" w:bidi="fr-FR"/>
        </w:rPr>
        <w:t>avenir n</w:t>
      </w:r>
      <w:r>
        <w:rPr>
          <w:color w:val="000000"/>
          <w:lang w:eastAsia="fr-FR" w:bidi="fr-FR"/>
        </w:rPr>
        <w:t>’</w:t>
      </w:r>
      <w:r w:rsidRPr="00C22E4B">
        <w:rPr>
          <w:color w:val="000000"/>
          <w:lang w:eastAsia="fr-FR" w:bidi="fr-FR"/>
        </w:rPr>
        <w:t>est pas encore arrivé</w:t>
      </w:r>
      <w:r w:rsidRPr="00C22E4B">
        <w:t> ;</w:t>
      </w:r>
      <w:r w:rsidRPr="00C22E4B">
        <w:rPr>
          <w:color w:val="000000"/>
          <w:lang w:eastAsia="fr-FR" w:bidi="fr-FR"/>
        </w:rPr>
        <w:t xml:space="preserve"> mais il n</w:t>
      </w:r>
      <w:r>
        <w:rPr>
          <w:color w:val="000000"/>
          <w:lang w:eastAsia="fr-FR" w:bidi="fr-FR"/>
        </w:rPr>
        <w:t>’</w:t>
      </w:r>
      <w:r w:rsidRPr="00C22E4B">
        <w:rPr>
          <w:color w:val="000000"/>
          <w:lang w:eastAsia="fr-FR" w:bidi="fr-FR"/>
        </w:rPr>
        <w:t xml:space="preserve">en est pas </w:t>
      </w:r>
      <w:r w:rsidRPr="00C22E4B">
        <w:rPr>
          <w:rStyle w:val="Corpsdutexte2ItaliqueEspacement0pt"/>
        </w:rPr>
        <w:t>pour cela</w:t>
      </w:r>
      <w:r w:rsidRPr="00C22E4B">
        <w:rPr>
          <w:color w:val="000000"/>
          <w:lang w:eastAsia="fr-FR" w:bidi="fr-FR"/>
        </w:rPr>
        <w:t xml:space="preserve"> moins nécessaire que le passé, puisque le passé n</w:t>
      </w:r>
      <w:r>
        <w:rPr>
          <w:color w:val="000000"/>
          <w:lang w:eastAsia="fr-FR" w:bidi="fr-FR"/>
        </w:rPr>
        <w:t>’</w:t>
      </w:r>
      <w:r w:rsidRPr="00C22E4B">
        <w:rPr>
          <w:color w:val="000000"/>
          <w:lang w:eastAsia="fr-FR" w:bidi="fr-FR"/>
        </w:rPr>
        <w:t>est pas devenu plus nécessaire du fait qu</w:t>
      </w:r>
      <w:r>
        <w:rPr>
          <w:color w:val="000000"/>
          <w:lang w:eastAsia="fr-FR" w:bidi="fr-FR"/>
        </w:rPr>
        <w:t>’</w:t>
      </w:r>
      <w:r w:rsidRPr="00C22E4B">
        <w:rPr>
          <w:color w:val="000000"/>
          <w:lang w:eastAsia="fr-FR" w:bidi="fr-FR"/>
        </w:rPr>
        <w:t>il est arrivé, mais, au contraire, a montré par là qu</w:t>
      </w:r>
      <w:r>
        <w:rPr>
          <w:color w:val="000000"/>
          <w:lang w:eastAsia="fr-FR" w:bidi="fr-FR"/>
        </w:rPr>
        <w:t>’</w:t>
      </w:r>
      <w:r w:rsidRPr="00C22E4B">
        <w:rPr>
          <w:color w:val="000000"/>
          <w:lang w:eastAsia="fr-FR" w:bidi="fr-FR"/>
        </w:rPr>
        <w:t>il n</w:t>
      </w:r>
      <w:r>
        <w:rPr>
          <w:color w:val="000000"/>
          <w:lang w:eastAsia="fr-FR" w:bidi="fr-FR"/>
        </w:rPr>
        <w:t>’</w:t>
      </w:r>
      <w:r w:rsidRPr="00C22E4B">
        <w:rPr>
          <w:color w:val="000000"/>
          <w:lang w:eastAsia="fr-FR" w:bidi="fr-FR"/>
        </w:rPr>
        <w:t>était pas nécessaire. Si le passé était devenu nécessaire, on ne devrait pas pouvoir en conclure l</w:t>
      </w:r>
      <w:r>
        <w:rPr>
          <w:color w:val="000000"/>
          <w:lang w:eastAsia="fr-FR" w:bidi="fr-FR"/>
        </w:rPr>
        <w:t>’</w:t>
      </w:r>
      <w:r w:rsidRPr="00C22E4B">
        <w:rPr>
          <w:color w:val="000000"/>
          <w:lang w:eastAsia="fr-FR" w:bidi="fr-FR"/>
        </w:rPr>
        <w:t>opposé en ce qui concerne l</w:t>
      </w:r>
      <w:r>
        <w:rPr>
          <w:color w:val="000000"/>
          <w:lang w:eastAsia="fr-FR" w:bidi="fr-FR"/>
        </w:rPr>
        <w:t>’</w:t>
      </w:r>
      <w:r w:rsidRPr="00C22E4B">
        <w:rPr>
          <w:color w:val="000000"/>
          <w:lang w:eastAsia="fr-FR" w:bidi="fr-FR"/>
        </w:rPr>
        <w:t>avenir, mais au contra</w:t>
      </w:r>
      <w:r w:rsidRPr="00C22E4B">
        <w:rPr>
          <w:color w:val="000000"/>
          <w:lang w:eastAsia="fr-FR" w:bidi="fr-FR"/>
        </w:rPr>
        <w:t>i</w:t>
      </w:r>
      <w:r w:rsidRPr="00C22E4B">
        <w:rPr>
          <w:color w:val="000000"/>
          <w:lang w:eastAsia="fr-FR" w:bidi="fr-FR"/>
        </w:rPr>
        <w:t>re il suivrait de là que l</w:t>
      </w:r>
      <w:r>
        <w:rPr>
          <w:color w:val="000000"/>
          <w:lang w:eastAsia="fr-FR" w:bidi="fr-FR"/>
        </w:rPr>
        <w:t>’</w:t>
      </w:r>
      <w:r w:rsidRPr="00C22E4B">
        <w:rPr>
          <w:color w:val="000000"/>
          <w:lang w:eastAsia="fr-FR" w:bidi="fr-FR"/>
        </w:rPr>
        <w:t>avenir aussi était nécessaire. Si la nécessité pouvait pénétrer en un seul point, il ne serait plus que</w:t>
      </w:r>
      <w:r w:rsidRPr="00C22E4B">
        <w:rPr>
          <w:color w:val="000000"/>
          <w:lang w:eastAsia="fr-FR" w:bidi="fr-FR"/>
        </w:rPr>
        <w:t>s</w:t>
      </w:r>
      <w:r w:rsidRPr="00C22E4B">
        <w:rPr>
          <w:color w:val="000000"/>
          <w:lang w:eastAsia="fr-FR" w:bidi="fr-FR"/>
        </w:rPr>
        <w:t>tion du passé et de l</w:t>
      </w:r>
      <w:r>
        <w:rPr>
          <w:color w:val="000000"/>
          <w:lang w:eastAsia="fr-FR" w:bidi="fr-FR"/>
        </w:rPr>
        <w:t>’</w:t>
      </w:r>
      <w:r w:rsidRPr="00C22E4B">
        <w:rPr>
          <w:color w:val="000000"/>
          <w:lang w:eastAsia="fr-FR" w:bidi="fr-FR"/>
        </w:rPr>
        <w:t>avenir. Vouloir prédire l</w:t>
      </w:r>
      <w:r>
        <w:rPr>
          <w:color w:val="000000"/>
          <w:lang w:eastAsia="fr-FR" w:bidi="fr-FR"/>
        </w:rPr>
        <w:t>’</w:t>
      </w:r>
      <w:r w:rsidRPr="00C22E4B">
        <w:rPr>
          <w:color w:val="000000"/>
          <w:lang w:eastAsia="fr-FR" w:bidi="fr-FR"/>
        </w:rPr>
        <w:t>avenir (prophétiser) et vo</w:t>
      </w:r>
      <w:r w:rsidRPr="00C22E4B">
        <w:rPr>
          <w:color w:val="000000"/>
          <w:lang w:eastAsia="fr-FR" w:bidi="fr-FR"/>
        </w:rPr>
        <w:t>u</w:t>
      </w:r>
      <w:r w:rsidRPr="00C22E4B">
        <w:rPr>
          <w:color w:val="000000"/>
          <w:lang w:eastAsia="fr-FR" w:bidi="fr-FR"/>
        </w:rPr>
        <w:t>loir comprendre la nécessité du passé, c</w:t>
      </w:r>
      <w:r>
        <w:rPr>
          <w:color w:val="000000"/>
          <w:lang w:eastAsia="fr-FR" w:bidi="fr-FR"/>
        </w:rPr>
        <w:t>’</w:t>
      </w:r>
      <w:r w:rsidRPr="00C22E4B">
        <w:rPr>
          <w:color w:val="000000"/>
          <w:lang w:eastAsia="fr-FR" w:bidi="fr-FR"/>
        </w:rPr>
        <w:t>est tout à fait la même chose et, si l</w:t>
      </w:r>
      <w:r>
        <w:rPr>
          <w:color w:val="000000"/>
          <w:lang w:eastAsia="fr-FR" w:bidi="fr-FR"/>
        </w:rPr>
        <w:t>’</w:t>
      </w:r>
      <w:r w:rsidRPr="00C22E4B">
        <w:rPr>
          <w:color w:val="000000"/>
          <w:lang w:eastAsia="fr-FR" w:bidi="fr-FR"/>
        </w:rPr>
        <w:t>un semble à une génération plus plausible que l</w:t>
      </w:r>
      <w:r>
        <w:rPr>
          <w:color w:val="000000"/>
          <w:lang w:eastAsia="fr-FR" w:bidi="fr-FR"/>
        </w:rPr>
        <w:t>’</w:t>
      </w:r>
      <w:r w:rsidRPr="00C22E4B">
        <w:rPr>
          <w:color w:val="000000"/>
          <w:lang w:eastAsia="fr-FR" w:bidi="fr-FR"/>
        </w:rPr>
        <w:t>autre, ce n</w:t>
      </w:r>
      <w:r>
        <w:rPr>
          <w:color w:val="000000"/>
          <w:lang w:eastAsia="fr-FR" w:bidi="fr-FR"/>
        </w:rPr>
        <w:t>’</w:t>
      </w:r>
      <w:r w:rsidRPr="00C22E4B">
        <w:rPr>
          <w:color w:val="000000"/>
          <w:lang w:eastAsia="fr-FR" w:bidi="fr-FR"/>
        </w:rPr>
        <w:t>est qu</w:t>
      </w:r>
      <w:r>
        <w:rPr>
          <w:color w:val="000000"/>
          <w:lang w:eastAsia="fr-FR" w:bidi="fr-FR"/>
        </w:rPr>
        <w:t>’</w:t>
      </w:r>
      <w:r w:rsidRPr="00C22E4B">
        <w:rPr>
          <w:color w:val="000000"/>
          <w:lang w:eastAsia="fr-FR" w:bidi="fr-FR"/>
        </w:rPr>
        <w:t>une question de mode. Le passé est évidemment devenu</w:t>
      </w:r>
      <w:r w:rsidRPr="00C22E4B">
        <w:t> ;</w:t>
      </w:r>
      <w:r w:rsidRPr="00C22E4B">
        <w:rPr>
          <w:color w:val="000000"/>
          <w:lang w:eastAsia="fr-FR" w:bidi="fr-FR"/>
        </w:rPr>
        <w:t xml:space="preserve"> le dev</w:t>
      </w:r>
      <w:r w:rsidRPr="00C22E4B">
        <w:rPr>
          <w:color w:val="000000"/>
          <w:lang w:eastAsia="fr-FR" w:bidi="fr-FR"/>
        </w:rPr>
        <w:t>e</w:t>
      </w:r>
      <w:r w:rsidRPr="00C22E4B">
        <w:rPr>
          <w:color w:val="000000"/>
          <w:lang w:eastAsia="fr-FR" w:bidi="fr-FR"/>
        </w:rPr>
        <w:t>nir est le changement de la réalité par la liberté. Or, si le passé était devenu nécessa</w:t>
      </w:r>
      <w:r w:rsidRPr="00C22E4B">
        <w:rPr>
          <w:color w:val="000000"/>
          <w:lang w:eastAsia="fr-FR" w:bidi="fr-FR"/>
        </w:rPr>
        <w:t>i</w:t>
      </w:r>
      <w:r w:rsidRPr="00C22E4B">
        <w:rPr>
          <w:color w:val="000000"/>
          <w:lang w:eastAsia="fr-FR" w:bidi="fr-FR"/>
        </w:rPr>
        <w:t>re, il ne ressortirait plus à la liberté, c</w:t>
      </w:r>
      <w:r>
        <w:rPr>
          <w:color w:val="000000"/>
          <w:lang w:eastAsia="fr-FR" w:bidi="fr-FR"/>
        </w:rPr>
        <w:t>’</w:t>
      </w:r>
      <w:r w:rsidRPr="00C22E4B">
        <w:rPr>
          <w:color w:val="000000"/>
          <w:lang w:eastAsia="fr-FR" w:bidi="fr-FR"/>
        </w:rPr>
        <w:t>est-à-dire à ce par quoi il est devenu. La liberté serait alors en mauvaise posture et il y aurait à la fois de quoi rire et pleurer, puisqu</w:t>
      </w:r>
      <w:r>
        <w:rPr>
          <w:color w:val="000000"/>
          <w:lang w:eastAsia="fr-FR" w:bidi="fr-FR"/>
        </w:rPr>
        <w:t>’</w:t>
      </w:r>
      <w:r w:rsidRPr="00C22E4B">
        <w:rPr>
          <w:color w:val="000000"/>
          <w:lang w:eastAsia="fr-FR" w:bidi="fr-FR"/>
        </w:rPr>
        <w:t>elle serait coup</w:t>
      </w:r>
      <w:r w:rsidRPr="00C22E4B">
        <w:rPr>
          <w:color w:val="000000"/>
          <w:lang w:eastAsia="fr-FR" w:bidi="fr-FR"/>
        </w:rPr>
        <w:t>a</w:t>
      </w:r>
      <w:r w:rsidRPr="00C22E4B">
        <w:rPr>
          <w:color w:val="000000"/>
          <w:lang w:eastAsia="fr-FR" w:bidi="fr-FR"/>
        </w:rPr>
        <w:t>ble de ce qui ne serait pas de son ressort, produirait ce que la nécessité e</w:t>
      </w:r>
      <w:r w:rsidRPr="00C22E4B">
        <w:rPr>
          <w:color w:val="000000"/>
          <w:lang w:eastAsia="fr-FR" w:bidi="fr-FR"/>
        </w:rPr>
        <w:t>n</w:t>
      </w:r>
      <w:r w:rsidRPr="00C22E4B">
        <w:rPr>
          <w:color w:val="000000"/>
          <w:lang w:eastAsia="fr-FR" w:bidi="fr-FR"/>
        </w:rPr>
        <w:t>gloutirait. La liberté deviendrait une illusion et le devenir également. La liberté deviendrait magie</w:t>
      </w:r>
      <w:r>
        <w:rPr>
          <w:color w:val="000000"/>
          <w:lang w:eastAsia="fr-FR" w:bidi="fr-FR"/>
        </w:rPr>
        <w:t> </w:t>
      </w:r>
      <w:r w:rsidRPr="006E14C2">
        <w:rPr>
          <w:rStyle w:val="Appelnotedebasdep"/>
        </w:rPr>
        <w:footnoteReference w:id="104"/>
      </w:r>
      <w:r w:rsidRPr="00C22E4B">
        <w:rPr>
          <w:color w:val="000000"/>
          <w:lang w:eastAsia="fr-FR" w:bidi="fr-FR"/>
        </w:rPr>
        <w:t xml:space="preserve"> et le dev</w:t>
      </w:r>
      <w:r w:rsidRPr="00C22E4B">
        <w:rPr>
          <w:color w:val="000000"/>
          <w:lang w:eastAsia="fr-FR" w:bidi="fr-FR"/>
        </w:rPr>
        <w:t>e</w:t>
      </w:r>
      <w:r w:rsidRPr="00C22E4B">
        <w:rPr>
          <w:color w:val="000000"/>
          <w:lang w:eastAsia="fr-FR" w:bidi="fr-FR"/>
        </w:rPr>
        <w:t>nir une fausse alerte</w:t>
      </w:r>
      <w:r>
        <w:rPr>
          <w:color w:val="000000"/>
          <w:lang w:eastAsia="fr-FR" w:bidi="fr-FR"/>
        </w:rPr>
        <w:t> </w:t>
      </w:r>
      <w:r w:rsidRPr="00C22E4B">
        <w:rPr>
          <w:rStyle w:val="Appelnotedebasdep"/>
        </w:rPr>
        <w:footnoteReference w:id="105"/>
      </w:r>
      <w:r w:rsidRPr="00C22E4B">
        <w:rPr>
          <w:color w:val="000000"/>
          <w:lang w:eastAsia="fr-FR" w:bidi="fr-FR"/>
        </w:rPr>
        <w:t>.</w:t>
      </w:r>
    </w:p>
    <w:p w:rsidR="00EC7671" w:rsidRPr="00C22E4B" w:rsidRDefault="00EC7671" w:rsidP="00EC7671">
      <w:pPr>
        <w:spacing w:before="120" w:after="120"/>
        <w:jc w:val="both"/>
        <w:rPr>
          <w:color w:val="000000"/>
          <w:lang w:eastAsia="fr-FR" w:bidi="fr-FR"/>
        </w:rPr>
      </w:pPr>
      <w:r w:rsidRPr="00C22E4B">
        <w:rPr>
          <w:color w:val="000000"/>
          <w:lang w:eastAsia="fr-FR" w:bidi="fr-FR"/>
        </w:rPr>
        <w:t>[131]</w:t>
      </w:r>
    </w:p>
    <w:p w:rsidR="00EC7671" w:rsidRDefault="00EC7671" w:rsidP="00EC7671">
      <w:pPr>
        <w:spacing w:before="120" w:after="120"/>
        <w:jc w:val="both"/>
        <w:rPr>
          <w:color w:val="000000"/>
          <w:lang w:eastAsia="fr-FR" w:bidi="fr-FR"/>
        </w:rPr>
      </w:pPr>
    </w:p>
    <w:p w:rsidR="00EC7671" w:rsidRPr="00C22E4B" w:rsidRDefault="00EC7671" w:rsidP="00EC7671">
      <w:pPr>
        <w:pStyle w:val="a"/>
        <w:rPr>
          <w:lang w:eastAsia="fr-FR" w:bidi="fr-FR"/>
        </w:rPr>
      </w:pPr>
      <w:r w:rsidRPr="00C22E4B">
        <w:rPr>
          <w:lang w:eastAsia="fr-FR" w:bidi="fr-FR"/>
        </w:rPr>
        <w:t xml:space="preserve">4. INTELLECTION DU PASSÉ. </w:t>
      </w:r>
    </w:p>
    <w:p w:rsidR="00EC7671" w:rsidRDefault="00EC7671" w:rsidP="00EC7671">
      <w:pPr>
        <w:spacing w:before="120" w:after="120"/>
        <w:jc w:val="both"/>
        <w:rPr>
          <w:color w:val="000000"/>
          <w:lang w:eastAsia="fr-FR" w:bidi="fr-FR"/>
        </w:rPr>
      </w:pPr>
    </w:p>
    <w:p w:rsidR="00EC7671" w:rsidRPr="00C22E4B" w:rsidRDefault="00EC7671" w:rsidP="00EC7671">
      <w:pPr>
        <w:spacing w:before="120" w:after="120"/>
        <w:ind w:firstLine="357"/>
        <w:jc w:val="both"/>
      </w:pPr>
      <w:r w:rsidRPr="00C22E4B">
        <w:rPr>
          <w:color w:val="000000"/>
          <w:lang w:eastAsia="fr-FR" w:bidi="fr-FR"/>
        </w:rPr>
        <w:t>La nature, en tant que détermination de l</w:t>
      </w:r>
      <w:r>
        <w:rPr>
          <w:color w:val="000000"/>
          <w:lang w:eastAsia="fr-FR" w:bidi="fr-FR"/>
        </w:rPr>
        <w:t>’</w:t>
      </w:r>
      <w:r w:rsidRPr="00C22E4B">
        <w:rPr>
          <w:color w:val="000000"/>
          <w:lang w:eastAsia="fr-FR" w:bidi="fr-FR"/>
        </w:rPr>
        <w:t>espace, n</w:t>
      </w:r>
      <w:r>
        <w:rPr>
          <w:color w:val="000000"/>
          <w:lang w:eastAsia="fr-FR" w:bidi="fr-FR"/>
        </w:rPr>
        <w:t>’</w:t>
      </w:r>
      <w:r w:rsidRPr="00C22E4B">
        <w:rPr>
          <w:color w:val="000000"/>
          <w:lang w:eastAsia="fr-FR" w:bidi="fr-FR"/>
        </w:rPr>
        <w:t>existe qu</w:t>
      </w:r>
      <w:r>
        <w:rPr>
          <w:color w:val="000000"/>
          <w:lang w:eastAsia="fr-FR" w:bidi="fr-FR"/>
        </w:rPr>
        <w:t>’</w:t>
      </w:r>
      <w:r w:rsidRPr="00C22E4B">
        <w:rPr>
          <w:color w:val="000000"/>
          <w:lang w:eastAsia="fr-FR" w:bidi="fr-FR"/>
        </w:rPr>
        <w:t>immédiatement. Ce qui est dialectique sous le rapport du temps a, en soi, une ambiguïté</w:t>
      </w:r>
      <w:r w:rsidRPr="00C22E4B">
        <w:t> :</w:t>
      </w:r>
      <w:r w:rsidRPr="00C22E4B">
        <w:rPr>
          <w:color w:val="000000"/>
          <w:lang w:eastAsia="fr-FR" w:bidi="fr-FR"/>
        </w:rPr>
        <w:t xml:space="preserve"> celle de pouvoir, après avoir été présent, su</w:t>
      </w:r>
      <w:r w:rsidRPr="00C22E4B">
        <w:rPr>
          <w:color w:val="000000"/>
          <w:lang w:eastAsia="fr-FR" w:bidi="fr-FR"/>
        </w:rPr>
        <w:t>b</w:t>
      </w:r>
      <w:r w:rsidRPr="00C22E4B">
        <w:rPr>
          <w:color w:val="000000"/>
          <w:lang w:eastAsia="fr-FR" w:bidi="fr-FR"/>
        </w:rPr>
        <w:t>sister comme passé. Ce qui est à proprement parler historique est to</w:t>
      </w:r>
      <w:r w:rsidRPr="00C22E4B">
        <w:rPr>
          <w:color w:val="000000"/>
          <w:lang w:eastAsia="fr-FR" w:bidi="fr-FR"/>
        </w:rPr>
        <w:t>u</w:t>
      </w:r>
      <w:r w:rsidRPr="00C22E4B">
        <w:rPr>
          <w:color w:val="000000"/>
          <w:lang w:eastAsia="fr-FR" w:bidi="fr-FR"/>
        </w:rPr>
        <w:t>jours le passé (c</w:t>
      </w:r>
      <w:r>
        <w:rPr>
          <w:color w:val="000000"/>
          <w:lang w:eastAsia="fr-FR" w:bidi="fr-FR"/>
        </w:rPr>
        <w:t>’</w:t>
      </w:r>
      <w:r w:rsidRPr="00C22E4B">
        <w:rPr>
          <w:color w:val="000000"/>
          <w:lang w:eastAsia="fr-FR" w:bidi="fr-FR"/>
        </w:rPr>
        <w:t>est passé</w:t>
      </w:r>
      <w:r w:rsidRPr="00C22E4B">
        <w:t> ;</w:t>
      </w:r>
      <w:r w:rsidRPr="00C22E4B">
        <w:rPr>
          <w:color w:val="000000"/>
          <w:lang w:eastAsia="fr-FR" w:bidi="fr-FR"/>
        </w:rPr>
        <w:t xml:space="preserve"> que ce le soit depuis des années ou des jours ne fait aucune différence) et, en tant que passé, est réel</w:t>
      </w:r>
      <w:r w:rsidRPr="00C22E4B">
        <w:t> ;</w:t>
      </w:r>
      <w:r w:rsidRPr="00C22E4B">
        <w:rPr>
          <w:color w:val="000000"/>
          <w:lang w:eastAsia="fr-FR" w:bidi="fr-FR"/>
        </w:rPr>
        <w:t xml:space="preserve"> car il est sûr et certain que c</w:t>
      </w:r>
      <w:r>
        <w:rPr>
          <w:color w:val="000000"/>
          <w:lang w:eastAsia="fr-FR" w:bidi="fr-FR"/>
        </w:rPr>
        <w:t>’</w:t>
      </w:r>
      <w:r w:rsidRPr="00C22E4B">
        <w:rPr>
          <w:color w:val="000000"/>
          <w:lang w:eastAsia="fr-FR" w:bidi="fr-FR"/>
        </w:rPr>
        <w:t>est arrivé</w:t>
      </w:r>
      <w:r w:rsidRPr="00C22E4B">
        <w:t> ;</w:t>
      </w:r>
      <w:r w:rsidRPr="00C22E4B">
        <w:rPr>
          <w:color w:val="000000"/>
          <w:lang w:eastAsia="fr-FR" w:bidi="fr-FR"/>
        </w:rPr>
        <w:t xml:space="preserve"> mais que ce soit arrivé est just</w:t>
      </w:r>
      <w:r w:rsidRPr="00C22E4B">
        <w:rPr>
          <w:color w:val="000000"/>
          <w:lang w:eastAsia="fr-FR" w:bidi="fr-FR"/>
        </w:rPr>
        <w:t>e</w:t>
      </w:r>
      <w:r w:rsidRPr="00C22E4B">
        <w:rPr>
          <w:color w:val="000000"/>
          <w:lang w:eastAsia="fr-FR" w:bidi="fr-FR"/>
        </w:rPr>
        <w:t>ment, à nouveau, son incertitude qui ne cesse d</w:t>
      </w:r>
      <w:r>
        <w:rPr>
          <w:color w:val="000000"/>
          <w:lang w:eastAsia="fr-FR" w:bidi="fr-FR"/>
        </w:rPr>
        <w:t>’</w:t>
      </w:r>
      <w:r w:rsidRPr="00C22E4B">
        <w:rPr>
          <w:color w:val="000000"/>
          <w:lang w:eastAsia="fr-FR" w:bidi="fr-FR"/>
        </w:rPr>
        <w:t>empêcher de conc</w:t>
      </w:r>
      <w:r w:rsidRPr="00C22E4B">
        <w:rPr>
          <w:color w:val="000000"/>
          <w:lang w:eastAsia="fr-FR" w:bidi="fr-FR"/>
        </w:rPr>
        <w:t>e</w:t>
      </w:r>
      <w:r w:rsidRPr="00C22E4B">
        <w:rPr>
          <w:color w:val="000000"/>
          <w:lang w:eastAsia="fr-FR" w:bidi="fr-FR"/>
        </w:rPr>
        <w:t>voir le passé comme s</w:t>
      </w:r>
      <w:r>
        <w:rPr>
          <w:color w:val="000000"/>
          <w:lang w:eastAsia="fr-FR" w:bidi="fr-FR"/>
        </w:rPr>
        <w:t>’</w:t>
      </w:r>
      <w:r w:rsidRPr="00C22E4B">
        <w:rPr>
          <w:color w:val="000000"/>
          <w:lang w:eastAsia="fr-FR" w:bidi="fr-FR"/>
        </w:rPr>
        <w:t>il avait été ainsi de toute éternité. Ce n</w:t>
      </w:r>
      <w:r>
        <w:rPr>
          <w:color w:val="000000"/>
          <w:lang w:eastAsia="fr-FR" w:bidi="fr-FR"/>
        </w:rPr>
        <w:t>’</w:t>
      </w:r>
      <w:r w:rsidRPr="00C22E4B">
        <w:rPr>
          <w:color w:val="000000"/>
          <w:lang w:eastAsia="fr-FR" w:bidi="fr-FR"/>
        </w:rPr>
        <w:t>est que dans cette opposition de certitude et d</w:t>
      </w:r>
      <w:r>
        <w:rPr>
          <w:color w:val="000000"/>
          <w:lang w:eastAsia="fr-FR" w:bidi="fr-FR"/>
        </w:rPr>
        <w:t>’</w:t>
      </w:r>
      <w:r w:rsidRPr="00C22E4B">
        <w:rPr>
          <w:color w:val="000000"/>
          <w:lang w:eastAsia="fr-FR" w:bidi="fr-FR"/>
        </w:rPr>
        <w:t xml:space="preserve">incertitude, qui est le </w:t>
      </w:r>
      <w:r w:rsidRPr="00046A86">
        <w:rPr>
          <w:i/>
          <w:iCs/>
        </w:rPr>
        <w:t>discr</w:t>
      </w:r>
      <w:r w:rsidRPr="00046A86">
        <w:rPr>
          <w:i/>
          <w:iCs/>
        </w:rPr>
        <w:t>i</w:t>
      </w:r>
      <w:r w:rsidRPr="00046A86">
        <w:rPr>
          <w:i/>
          <w:iCs/>
        </w:rPr>
        <w:t>men</w:t>
      </w:r>
      <w:r>
        <w:rPr>
          <w:iCs/>
        </w:rPr>
        <w:t> </w:t>
      </w:r>
      <w:r w:rsidRPr="006E14C2">
        <w:rPr>
          <w:rStyle w:val="Appelnotedebasdep"/>
          <w:iCs/>
          <w:szCs w:val="24"/>
        </w:rPr>
        <w:footnoteReference w:id="106"/>
      </w:r>
      <w:r w:rsidRPr="001F7233">
        <w:rPr>
          <w:color w:val="000000"/>
          <w:lang w:eastAsia="fr-FR" w:bidi="fr-FR"/>
        </w:rPr>
        <w:t xml:space="preserve"> </w:t>
      </w:r>
      <w:r w:rsidRPr="00C22E4B">
        <w:rPr>
          <w:color w:val="000000"/>
          <w:lang w:eastAsia="fr-FR" w:bidi="fr-FR"/>
        </w:rPr>
        <w:t>du devenu et par là aussi du passé, que l</w:t>
      </w:r>
      <w:r>
        <w:rPr>
          <w:color w:val="000000"/>
          <w:lang w:eastAsia="fr-FR" w:bidi="fr-FR"/>
        </w:rPr>
        <w:t>’</w:t>
      </w:r>
      <w:r w:rsidRPr="00C22E4B">
        <w:rPr>
          <w:color w:val="000000"/>
          <w:lang w:eastAsia="fr-FR" w:bidi="fr-FR"/>
        </w:rPr>
        <w:t>on comprend le pa</w:t>
      </w:r>
      <w:r w:rsidRPr="00C22E4B">
        <w:rPr>
          <w:color w:val="000000"/>
          <w:lang w:eastAsia="fr-FR" w:bidi="fr-FR"/>
        </w:rPr>
        <w:t>s</w:t>
      </w:r>
      <w:r w:rsidRPr="00C22E4B">
        <w:rPr>
          <w:color w:val="000000"/>
          <w:lang w:eastAsia="fr-FR" w:bidi="fr-FR"/>
        </w:rPr>
        <w:t>sé. Co</w:t>
      </w:r>
      <w:r w:rsidRPr="00C22E4B">
        <w:rPr>
          <w:color w:val="000000"/>
          <w:lang w:eastAsia="fr-FR" w:bidi="fr-FR"/>
        </w:rPr>
        <w:t>m</w:t>
      </w:r>
      <w:r w:rsidRPr="00C22E4B">
        <w:rPr>
          <w:color w:val="000000"/>
          <w:lang w:eastAsia="fr-FR" w:bidi="fr-FR"/>
        </w:rPr>
        <w:t>prise autrement, l</w:t>
      </w:r>
      <w:r>
        <w:rPr>
          <w:color w:val="000000"/>
          <w:lang w:eastAsia="fr-FR" w:bidi="fr-FR"/>
        </w:rPr>
        <w:t>’</w:t>
      </w:r>
      <w:r w:rsidRPr="00C22E4B">
        <w:rPr>
          <w:color w:val="000000"/>
          <w:lang w:eastAsia="fr-FR" w:bidi="fr-FR"/>
        </w:rPr>
        <w:t>intellection du passé se méprend sur e</w:t>
      </w:r>
      <w:r>
        <w:rPr>
          <w:color w:val="000000"/>
          <w:lang w:eastAsia="fr-FR" w:bidi="fr-FR"/>
        </w:rPr>
        <w:t>lle-même (qu’elle est intellec</w:t>
      </w:r>
      <w:r w:rsidRPr="00C22E4B">
        <w:rPr>
          <w:color w:val="000000"/>
          <w:lang w:eastAsia="fr-FR" w:bidi="fr-FR"/>
        </w:rPr>
        <w:t>tion) et sur son objet (qu</w:t>
      </w:r>
      <w:r>
        <w:rPr>
          <w:color w:val="000000"/>
          <w:lang w:eastAsia="fr-FR" w:bidi="fr-FR"/>
        </w:rPr>
        <w:t>’</w:t>
      </w:r>
      <w:r w:rsidRPr="00C22E4B">
        <w:rPr>
          <w:color w:val="000000"/>
          <w:lang w:eastAsia="fr-FR" w:bidi="fr-FR"/>
        </w:rPr>
        <w:t>un quelque chose de ce genre puisse devenir un objet d</w:t>
      </w:r>
      <w:r>
        <w:rPr>
          <w:color w:val="000000"/>
          <w:lang w:eastAsia="fr-FR" w:bidi="fr-FR"/>
        </w:rPr>
        <w:t>’</w:t>
      </w:r>
      <w:r w:rsidRPr="00C22E4B">
        <w:rPr>
          <w:color w:val="000000"/>
          <w:lang w:eastAsia="fr-FR" w:bidi="fr-FR"/>
        </w:rPr>
        <w:t>intellection). Toute conception du passé qui veut l</w:t>
      </w:r>
      <w:r>
        <w:rPr>
          <w:color w:val="000000"/>
          <w:lang w:eastAsia="fr-FR" w:bidi="fr-FR"/>
        </w:rPr>
        <w:t>’</w:t>
      </w:r>
      <w:r w:rsidRPr="00C22E4B">
        <w:rPr>
          <w:color w:val="000000"/>
          <w:lang w:eastAsia="fr-FR" w:bidi="fr-FR"/>
        </w:rPr>
        <w:t>avoir compris à fond en le construisant ne fait que se tromper à fond. (Une théorie de la manifestation</w:t>
      </w:r>
      <w:r>
        <w:rPr>
          <w:color w:val="000000"/>
          <w:lang w:eastAsia="fr-FR" w:bidi="fr-FR"/>
        </w:rPr>
        <w:t> </w:t>
      </w:r>
      <w:r w:rsidRPr="006E14C2">
        <w:rPr>
          <w:rStyle w:val="Appelnotedebasdep"/>
        </w:rPr>
        <w:footnoteReference w:id="107"/>
      </w:r>
      <w:r w:rsidRPr="00C22E4B">
        <w:rPr>
          <w:color w:val="000000"/>
          <w:lang w:eastAsia="fr-FR" w:bidi="fr-FR"/>
        </w:rPr>
        <w:t xml:space="preserve"> au lieu de la con</w:t>
      </w:r>
      <w:r w:rsidRPr="00C22E4B">
        <w:rPr>
          <w:color w:val="000000"/>
          <w:lang w:eastAsia="fr-FR" w:bidi="fr-FR"/>
        </w:rPr>
        <w:t>s</w:t>
      </w:r>
      <w:r w:rsidRPr="00C22E4B">
        <w:rPr>
          <w:color w:val="000000"/>
          <w:lang w:eastAsia="fr-FR" w:bidi="fr-FR"/>
        </w:rPr>
        <w:t>truction déçoit à première vue, mais le moment d</w:t>
      </w:r>
      <w:r>
        <w:rPr>
          <w:color w:val="000000"/>
          <w:lang w:eastAsia="fr-FR" w:bidi="fr-FR"/>
        </w:rPr>
        <w:t>’</w:t>
      </w:r>
      <w:r w:rsidRPr="00C22E4B">
        <w:rPr>
          <w:color w:val="000000"/>
          <w:lang w:eastAsia="fr-FR" w:bidi="fr-FR"/>
        </w:rPr>
        <w:t>après on a de no</w:t>
      </w:r>
      <w:r w:rsidRPr="00C22E4B">
        <w:rPr>
          <w:color w:val="000000"/>
          <w:lang w:eastAsia="fr-FR" w:bidi="fr-FR"/>
        </w:rPr>
        <w:t>u</w:t>
      </w:r>
      <w:r w:rsidRPr="00C22E4B">
        <w:rPr>
          <w:color w:val="000000"/>
          <w:lang w:eastAsia="fr-FR" w:bidi="fr-FR"/>
        </w:rPr>
        <w:t>veau la construction secondaire et la manifestation nécessaire.) Le passé n</w:t>
      </w:r>
      <w:r>
        <w:rPr>
          <w:color w:val="000000"/>
          <w:lang w:eastAsia="fr-FR" w:bidi="fr-FR"/>
        </w:rPr>
        <w:t>’</w:t>
      </w:r>
      <w:r w:rsidRPr="00C22E4B">
        <w:rPr>
          <w:color w:val="000000"/>
          <w:lang w:eastAsia="fr-FR" w:bidi="fr-FR"/>
        </w:rPr>
        <w:t>est pas nécessaire au moment qu</w:t>
      </w:r>
      <w:r>
        <w:rPr>
          <w:color w:val="000000"/>
          <w:lang w:eastAsia="fr-FR" w:bidi="fr-FR"/>
        </w:rPr>
        <w:t>’</w:t>
      </w:r>
      <w:r w:rsidRPr="00C22E4B">
        <w:rPr>
          <w:color w:val="000000"/>
          <w:lang w:eastAsia="fr-FR" w:bidi="fr-FR"/>
        </w:rPr>
        <w:t>il devient, il ne l</w:t>
      </w:r>
      <w:r>
        <w:rPr>
          <w:color w:val="000000"/>
          <w:lang w:eastAsia="fr-FR" w:bidi="fr-FR"/>
        </w:rPr>
        <w:t>’</w:t>
      </w:r>
      <w:r w:rsidRPr="00C22E4B">
        <w:rPr>
          <w:color w:val="000000"/>
          <w:lang w:eastAsia="fr-FR" w:bidi="fr-FR"/>
        </w:rPr>
        <w:t>a pas été en devenant (une contradiction) et encore moins devient-il nécessaire par quelque intellection. (L</w:t>
      </w:r>
      <w:r>
        <w:rPr>
          <w:color w:val="000000"/>
          <w:lang w:eastAsia="fr-FR" w:bidi="fr-FR"/>
        </w:rPr>
        <w:t>’</w:t>
      </w:r>
      <w:r w:rsidRPr="00C22E4B">
        <w:rPr>
          <w:color w:val="000000"/>
          <w:lang w:eastAsia="fr-FR" w:bidi="fr-FR"/>
        </w:rPr>
        <w:t>éloignement dans le temps provoque l</w:t>
      </w:r>
      <w:r>
        <w:rPr>
          <w:color w:val="000000"/>
          <w:lang w:eastAsia="fr-FR" w:bidi="fr-FR"/>
        </w:rPr>
        <w:t>’</w:t>
      </w:r>
      <w:r w:rsidRPr="00C22E4B">
        <w:rPr>
          <w:color w:val="000000"/>
          <w:lang w:eastAsia="fr-FR" w:bidi="fr-FR"/>
        </w:rPr>
        <w:t>illusion du sens spirituel, comme l</w:t>
      </w:r>
      <w:r>
        <w:rPr>
          <w:color w:val="000000"/>
          <w:lang w:eastAsia="fr-FR" w:bidi="fr-FR"/>
        </w:rPr>
        <w:t>’</w:t>
      </w:r>
      <w:r w:rsidRPr="00C22E4B">
        <w:rPr>
          <w:color w:val="000000"/>
          <w:lang w:eastAsia="fr-FR" w:bidi="fr-FR"/>
        </w:rPr>
        <w:t>éloignement dans l</w:t>
      </w:r>
      <w:r>
        <w:rPr>
          <w:color w:val="000000"/>
          <w:lang w:eastAsia="fr-FR" w:bidi="fr-FR"/>
        </w:rPr>
        <w:t>’</w:t>
      </w:r>
      <w:r w:rsidRPr="00C22E4B">
        <w:rPr>
          <w:color w:val="000000"/>
          <w:lang w:eastAsia="fr-FR" w:bidi="fr-FR"/>
        </w:rPr>
        <w:t>espace provoque l</w:t>
      </w:r>
      <w:r>
        <w:rPr>
          <w:color w:val="000000"/>
          <w:lang w:eastAsia="fr-FR" w:bidi="fr-FR"/>
        </w:rPr>
        <w:t>’</w:t>
      </w:r>
      <w:r w:rsidRPr="00C22E4B">
        <w:rPr>
          <w:color w:val="000000"/>
          <w:lang w:eastAsia="fr-FR" w:bidi="fr-FR"/>
        </w:rPr>
        <w:t>illusion des sens. Le contemporain ne voit pas la nécessité de ce qui devient, mais quand il y a des siècles ent</w:t>
      </w:r>
      <w:r>
        <w:rPr>
          <w:color w:val="000000"/>
          <w:lang w:eastAsia="fr-FR" w:bidi="fr-FR"/>
        </w:rPr>
        <w:t>re le devenir et l’observateur –</w:t>
      </w:r>
      <w:r w:rsidRPr="00C22E4B">
        <w:rPr>
          <w:color w:val="000000"/>
          <w:lang w:eastAsia="fr-FR" w:bidi="fr-FR"/>
        </w:rPr>
        <w:t xml:space="preserve"> alors il voit la nécessité, comme celui qui, à distance, voit le carré rond.) Si le passé devenait nécessaire par la conception [132] qu</w:t>
      </w:r>
      <w:r>
        <w:rPr>
          <w:color w:val="000000"/>
          <w:lang w:eastAsia="fr-FR" w:bidi="fr-FR"/>
        </w:rPr>
        <w:t>’</w:t>
      </w:r>
      <w:r w:rsidRPr="00C22E4B">
        <w:rPr>
          <w:color w:val="000000"/>
          <w:lang w:eastAsia="fr-FR" w:bidi="fr-FR"/>
        </w:rPr>
        <w:t>on s</w:t>
      </w:r>
      <w:r>
        <w:rPr>
          <w:color w:val="000000"/>
          <w:lang w:eastAsia="fr-FR" w:bidi="fr-FR"/>
        </w:rPr>
        <w:t>’</w:t>
      </w:r>
      <w:r w:rsidRPr="00C22E4B">
        <w:rPr>
          <w:color w:val="000000"/>
          <w:lang w:eastAsia="fr-FR" w:bidi="fr-FR"/>
        </w:rPr>
        <w:t>en fait, alors le passé gagnerait ce que perdrait l</w:t>
      </w:r>
      <w:r>
        <w:rPr>
          <w:color w:val="000000"/>
          <w:lang w:eastAsia="fr-FR" w:bidi="fr-FR"/>
        </w:rPr>
        <w:t>’</w:t>
      </w:r>
      <w:r w:rsidRPr="00C22E4B">
        <w:rPr>
          <w:color w:val="000000"/>
          <w:lang w:eastAsia="fr-FR" w:bidi="fr-FR"/>
        </w:rPr>
        <w:t>intellection, car ce</w:t>
      </w:r>
      <w:r w:rsidRPr="00C22E4B">
        <w:rPr>
          <w:color w:val="000000"/>
          <w:lang w:eastAsia="fr-FR" w:bidi="fr-FR"/>
        </w:rPr>
        <w:t>l</w:t>
      </w:r>
      <w:r w:rsidRPr="00C22E4B">
        <w:rPr>
          <w:color w:val="000000"/>
          <w:lang w:eastAsia="fr-FR" w:bidi="fr-FR"/>
        </w:rPr>
        <w:t>le-ci comprendrait quelque chose d</w:t>
      </w:r>
      <w:r>
        <w:rPr>
          <w:color w:val="000000"/>
          <w:lang w:eastAsia="fr-FR" w:bidi="fr-FR"/>
        </w:rPr>
        <w:t>’</w:t>
      </w:r>
      <w:r w:rsidRPr="00C22E4B">
        <w:rPr>
          <w:color w:val="000000"/>
          <w:lang w:eastAsia="fr-FR" w:bidi="fr-FR"/>
        </w:rPr>
        <w:t>autre, ce qu</w:t>
      </w:r>
      <w:r>
        <w:rPr>
          <w:color w:val="000000"/>
          <w:lang w:eastAsia="fr-FR" w:bidi="fr-FR"/>
        </w:rPr>
        <w:t>i est une piètre co</w:t>
      </w:r>
      <w:r>
        <w:rPr>
          <w:color w:val="000000"/>
          <w:lang w:eastAsia="fr-FR" w:bidi="fr-FR"/>
        </w:rPr>
        <w:t>m</w:t>
      </w:r>
      <w:r>
        <w:rPr>
          <w:color w:val="000000"/>
          <w:lang w:eastAsia="fr-FR" w:bidi="fr-FR"/>
        </w:rPr>
        <w:t xml:space="preserve">préhension. </w:t>
      </w:r>
      <w:r w:rsidRPr="00C22E4B">
        <w:rPr>
          <w:color w:val="000000"/>
          <w:lang w:eastAsia="fr-FR" w:bidi="fr-FR"/>
        </w:rPr>
        <w:t>Si</w:t>
      </w:r>
      <w:r>
        <w:rPr>
          <w:color w:val="000000"/>
          <w:lang w:eastAsia="fr-FR" w:bidi="fr-FR"/>
        </w:rPr>
        <w:t xml:space="preserve"> </w:t>
      </w:r>
      <w:r w:rsidRPr="00C22E4B">
        <w:rPr>
          <w:color w:val="000000"/>
          <w:lang w:eastAsia="fr-FR" w:bidi="fr-FR"/>
        </w:rPr>
        <w:t>l</w:t>
      </w:r>
      <w:r>
        <w:rPr>
          <w:color w:val="000000"/>
          <w:lang w:eastAsia="fr-FR" w:bidi="fr-FR"/>
        </w:rPr>
        <w:t>’</w:t>
      </w:r>
      <w:r w:rsidRPr="00C22E4B">
        <w:rPr>
          <w:color w:val="000000"/>
          <w:lang w:eastAsia="fr-FR" w:bidi="fr-FR"/>
        </w:rPr>
        <w:t>objet</w:t>
      </w:r>
      <w:r>
        <w:rPr>
          <w:color w:val="000000"/>
          <w:lang w:eastAsia="fr-FR" w:bidi="fr-FR"/>
        </w:rPr>
        <w:t xml:space="preserve"> </w:t>
      </w:r>
      <w:r w:rsidRPr="00C22E4B">
        <w:rPr>
          <w:color w:val="000000"/>
          <w:lang w:eastAsia="fr-FR" w:bidi="fr-FR"/>
        </w:rPr>
        <w:t>de</w:t>
      </w:r>
      <w:r>
        <w:rPr>
          <w:color w:val="000000"/>
          <w:lang w:eastAsia="fr-FR" w:bidi="fr-FR"/>
        </w:rPr>
        <w:t xml:space="preserve"> </w:t>
      </w:r>
      <w:r w:rsidRPr="00C22E4B">
        <w:rPr>
          <w:color w:val="000000"/>
          <w:lang w:eastAsia="fr-FR" w:bidi="fr-FR"/>
        </w:rPr>
        <w:t>l</w:t>
      </w:r>
      <w:r>
        <w:rPr>
          <w:color w:val="000000"/>
          <w:lang w:eastAsia="fr-FR" w:bidi="fr-FR"/>
        </w:rPr>
        <w:t>’</w:t>
      </w:r>
      <w:r w:rsidRPr="00C22E4B">
        <w:rPr>
          <w:color w:val="000000"/>
          <w:lang w:eastAsia="fr-FR" w:bidi="fr-FR"/>
        </w:rPr>
        <w:t>intellection</w:t>
      </w:r>
      <w:r>
        <w:rPr>
          <w:color w:val="000000"/>
          <w:lang w:eastAsia="fr-FR" w:bidi="fr-FR"/>
        </w:rPr>
        <w:t xml:space="preserve"> </w:t>
      </w:r>
      <w:r w:rsidRPr="00C22E4B">
        <w:rPr>
          <w:color w:val="000000"/>
          <w:lang w:eastAsia="fr-FR" w:bidi="fr-FR"/>
        </w:rPr>
        <w:t>se</w:t>
      </w:r>
      <w:r>
        <w:rPr>
          <w:color w:val="000000"/>
          <w:lang w:eastAsia="fr-FR" w:bidi="fr-FR"/>
        </w:rPr>
        <w:t xml:space="preserve"> </w:t>
      </w:r>
      <w:r w:rsidRPr="00C22E4B">
        <w:rPr>
          <w:color w:val="000000"/>
          <w:lang w:eastAsia="fr-FR" w:bidi="fr-FR"/>
        </w:rPr>
        <w:t>change</w:t>
      </w:r>
      <w:r>
        <w:rPr>
          <w:color w:val="000000"/>
          <w:lang w:eastAsia="fr-FR" w:bidi="fr-FR"/>
        </w:rPr>
        <w:t xml:space="preserve"> </w:t>
      </w:r>
      <w:r w:rsidRPr="00C22E4B">
        <w:rPr>
          <w:color w:val="000000"/>
          <w:lang w:eastAsia="fr-FR" w:bidi="fr-FR"/>
        </w:rPr>
        <w:t>dans</w:t>
      </w:r>
      <w:r>
        <w:rPr>
          <w:color w:val="000000"/>
          <w:lang w:eastAsia="fr-FR" w:bidi="fr-FR"/>
        </w:rPr>
        <w:t xml:space="preserve"> </w:t>
      </w:r>
      <w:r w:rsidRPr="00C22E4B">
        <w:rPr>
          <w:color w:val="000000"/>
          <w:lang w:eastAsia="fr-FR" w:bidi="fr-FR"/>
        </w:rPr>
        <w:t>l</w:t>
      </w:r>
      <w:r>
        <w:rPr>
          <w:color w:val="000000"/>
          <w:lang w:eastAsia="fr-FR" w:bidi="fr-FR"/>
        </w:rPr>
        <w:t>’</w:t>
      </w:r>
      <w:r w:rsidRPr="00C22E4B">
        <w:rPr>
          <w:color w:val="000000"/>
          <w:lang w:eastAsia="fr-FR" w:bidi="fr-FR"/>
        </w:rPr>
        <w:t>intellection, alors celle-ci se change en erreur. Une connai</w:t>
      </w:r>
      <w:r w:rsidRPr="00C22E4B">
        <w:rPr>
          <w:color w:val="000000"/>
          <w:lang w:eastAsia="fr-FR" w:bidi="fr-FR"/>
        </w:rPr>
        <w:t>s</w:t>
      </w:r>
      <w:r w:rsidRPr="00C22E4B">
        <w:rPr>
          <w:color w:val="000000"/>
          <w:lang w:eastAsia="fr-FR" w:bidi="fr-FR"/>
        </w:rPr>
        <w:t>sance du présent ne donne à celui-ci aucune nécessité, une prescience de l</w:t>
      </w:r>
      <w:r>
        <w:rPr>
          <w:color w:val="000000"/>
          <w:lang w:eastAsia="fr-FR" w:bidi="fr-FR"/>
        </w:rPr>
        <w:t>’</w:t>
      </w:r>
      <w:r w:rsidRPr="00C22E4B">
        <w:rPr>
          <w:color w:val="000000"/>
          <w:lang w:eastAsia="fr-FR" w:bidi="fr-FR"/>
        </w:rPr>
        <w:t>avenir ne donne à celui-ci aucune nécessité (Boèce</w:t>
      </w:r>
      <w:r>
        <w:rPr>
          <w:color w:val="000000"/>
          <w:lang w:eastAsia="fr-FR" w:bidi="fr-FR"/>
        </w:rPr>
        <w:t> </w:t>
      </w:r>
      <w:r w:rsidRPr="006E14C2">
        <w:rPr>
          <w:rStyle w:val="Appelnotedebasdep"/>
        </w:rPr>
        <w:footnoteReference w:id="108"/>
      </w:r>
      <w:r w:rsidRPr="00C22E4B">
        <w:rPr>
          <w:color w:val="000000"/>
          <w:lang w:eastAsia="fr-FR" w:bidi="fr-FR"/>
        </w:rPr>
        <w:t>), une connai</w:t>
      </w:r>
      <w:r w:rsidRPr="00C22E4B">
        <w:rPr>
          <w:color w:val="000000"/>
          <w:lang w:eastAsia="fr-FR" w:bidi="fr-FR"/>
        </w:rPr>
        <w:t>s</w:t>
      </w:r>
      <w:r w:rsidRPr="00C22E4B">
        <w:rPr>
          <w:color w:val="000000"/>
          <w:lang w:eastAsia="fr-FR" w:bidi="fr-FR"/>
        </w:rPr>
        <w:t>sance du passé ne donne à celui-ci aucune nécessité</w:t>
      </w:r>
      <w:r w:rsidRPr="00C22E4B">
        <w:t> ;</w:t>
      </w:r>
      <w:r w:rsidRPr="00C22E4B">
        <w:rPr>
          <w:color w:val="000000"/>
          <w:lang w:eastAsia="fr-FR" w:bidi="fr-FR"/>
        </w:rPr>
        <w:t xml:space="preserve"> car toute inte</w:t>
      </w:r>
      <w:r w:rsidRPr="00C22E4B">
        <w:rPr>
          <w:color w:val="000000"/>
          <w:lang w:eastAsia="fr-FR" w:bidi="fr-FR"/>
        </w:rPr>
        <w:t>l</w:t>
      </w:r>
      <w:r w:rsidRPr="00C22E4B">
        <w:rPr>
          <w:color w:val="000000"/>
          <w:lang w:eastAsia="fr-FR" w:bidi="fr-FR"/>
        </w:rPr>
        <w:t>lection, de même que toute connaissance, n</w:t>
      </w:r>
      <w:r>
        <w:rPr>
          <w:color w:val="000000"/>
          <w:lang w:eastAsia="fr-FR" w:bidi="fr-FR"/>
        </w:rPr>
        <w:t>’</w:t>
      </w:r>
      <w:r w:rsidRPr="00C22E4B">
        <w:rPr>
          <w:color w:val="000000"/>
          <w:lang w:eastAsia="fr-FR" w:bidi="fr-FR"/>
        </w:rPr>
        <w:t>a rien à donner.</w:t>
      </w:r>
    </w:p>
    <w:p w:rsidR="00EC7671" w:rsidRPr="00C22E4B" w:rsidRDefault="00EC7671" w:rsidP="00EC7671">
      <w:pPr>
        <w:spacing w:before="120" w:after="120"/>
        <w:jc w:val="both"/>
      </w:pPr>
      <w:r w:rsidRPr="00C22E4B">
        <w:rPr>
          <w:color w:val="000000"/>
          <w:lang w:eastAsia="fr-FR" w:bidi="fr-FR"/>
        </w:rPr>
        <w:t xml:space="preserve">Celui qui comprend le passé, </w:t>
      </w:r>
      <w:r>
        <w:rPr>
          <w:color w:val="000000"/>
          <w:lang w:eastAsia="fr-FR" w:bidi="fr-FR"/>
        </w:rPr>
        <w:t>l’</w:t>
      </w:r>
      <w:r w:rsidRPr="00046A86">
        <w:rPr>
          <w:i/>
          <w:iCs/>
        </w:rPr>
        <w:t>historico-philosophus</w:t>
      </w:r>
      <w:r w:rsidRPr="00046A86">
        <w:rPr>
          <w:iCs/>
        </w:rPr>
        <w:t>,</w:t>
      </w:r>
      <w:r w:rsidRPr="00046A86">
        <w:rPr>
          <w:i/>
          <w:iCs/>
        </w:rPr>
        <w:t xml:space="preserve"> </w:t>
      </w:r>
      <w:r w:rsidRPr="00C22E4B">
        <w:rPr>
          <w:color w:val="000000"/>
          <w:lang w:eastAsia="fr-FR" w:bidi="fr-FR"/>
        </w:rPr>
        <w:t>est donc un prophète à reculons (Daub). Qu</w:t>
      </w:r>
      <w:r>
        <w:rPr>
          <w:color w:val="000000"/>
          <w:lang w:eastAsia="fr-FR" w:bidi="fr-FR"/>
        </w:rPr>
        <w:t>’</w:t>
      </w:r>
      <w:r w:rsidRPr="00C22E4B">
        <w:rPr>
          <w:color w:val="000000"/>
          <w:lang w:eastAsia="fr-FR" w:bidi="fr-FR"/>
        </w:rPr>
        <w:t>il est prophète sign</w:t>
      </w:r>
      <w:r w:rsidRPr="00C22E4B">
        <w:rPr>
          <w:color w:val="000000"/>
          <w:lang w:eastAsia="fr-FR" w:bidi="fr-FR"/>
        </w:rPr>
        <w:t>i</w:t>
      </w:r>
      <w:r w:rsidRPr="00C22E4B">
        <w:rPr>
          <w:color w:val="000000"/>
          <w:lang w:eastAsia="fr-FR" w:bidi="fr-FR"/>
        </w:rPr>
        <w:t>fie justement qu</w:t>
      </w:r>
      <w:r>
        <w:rPr>
          <w:color w:val="000000"/>
          <w:lang w:eastAsia="fr-FR" w:bidi="fr-FR"/>
        </w:rPr>
        <w:t>’</w:t>
      </w:r>
      <w:r w:rsidRPr="00C22E4B">
        <w:rPr>
          <w:color w:val="000000"/>
          <w:lang w:eastAsia="fr-FR" w:bidi="fr-FR"/>
        </w:rPr>
        <w:t>à la base de la certitude du passé gît l</w:t>
      </w:r>
      <w:r>
        <w:rPr>
          <w:color w:val="000000"/>
          <w:lang w:eastAsia="fr-FR" w:bidi="fr-FR"/>
        </w:rPr>
        <w:t>’</w:t>
      </w:r>
      <w:r w:rsidRPr="00C22E4B">
        <w:rPr>
          <w:color w:val="000000"/>
          <w:lang w:eastAsia="fr-FR" w:bidi="fr-FR"/>
        </w:rPr>
        <w:t>incertitude, qui existe pour le pa</w:t>
      </w:r>
      <w:r w:rsidRPr="00C22E4B">
        <w:rPr>
          <w:color w:val="000000"/>
          <w:lang w:eastAsia="fr-FR" w:bidi="fr-FR"/>
        </w:rPr>
        <w:t>s</w:t>
      </w:r>
      <w:r w:rsidRPr="00C22E4B">
        <w:rPr>
          <w:color w:val="000000"/>
          <w:lang w:eastAsia="fr-FR" w:bidi="fr-FR"/>
        </w:rPr>
        <w:t>sé tout à fait comme pour l</w:t>
      </w:r>
      <w:r>
        <w:rPr>
          <w:color w:val="000000"/>
          <w:lang w:eastAsia="fr-FR" w:bidi="fr-FR"/>
        </w:rPr>
        <w:t>’</w:t>
      </w:r>
      <w:r w:rsidRPr="00C22E4B">
        <w:rPr>
          <w:color w:val="000000"/>
          <w:lang w:eastAsia="fr-FR" w:bidi="fr-FR"/>
        </w:rPr>
        <w:t>avenir, la possibilité (Leibniz</w:t>
      </w:r>
      <w:r>
        <w:rPr>
          <w:color w:val="000000"/>
          <w:lang w:eastAsia="fr-FR" w:bidi="fr-FR"/>
        </w:rPr>
        <w:t> </w:t>
      </w:r>
      <w:r w:rsidRPr="006E14C2">
        <w:rPr>
          <w:rStyle w:val="Appelnotedebasdep"/>
        </w:rPr>
        <w:footnoteReference w:id="109"/>
      </w:r>
      <w:r w:rsidRPr="00C22E4B">
        <w:rPr>
          <w:color w:val="000000"/>
          <w:vertAlign w:val="superscript"/>
          <w:lang w:eastAsia="fr-FR" w:bidi="fr-FR"/>
        </w:rPr>
        <w:t xml:space="preserve"> </w:t>
      </w:r>
      <w:r>
        <w:rPr>
          <w:color w:val="000000"/>
          <w:lang w:eastAsia="fr-FR" w:bidi="fr-FR"/>
        </w:rPr>
        <w:t>–</w:t>
      </w:r>
      <w:r w:rsidRPr="00C22E4B">
        <w:rPr>
          <w:color w:val="000000"/>
          <w:lang w:eastAsia="fr-FR" w:bidi="fr-FR"/>
        </w:rPr>
        <w:t xml:space="preserve"> </w:t>
      </w:r>
      <w:r w:rsidRPr="00046A86">
        <w:rPr>
          <w:i/>
          <w:iCs/>
        </w:rPr>
        <w:t>Les mondes possibles</w:t>
      </w:r>
      <w:r w:rsidRPr="00C22E4B">
        <w:rPr>
          <w:color w:val="000000"/>
          <w:lang w:eastAsia="fr-FR" w:bidi="fr-FR"/>
        </w:rPr>
        <w:t xml:space="preserve">) de laquelle il serait impossible que </w:t>
      </w:r>
      <w:r w:rsidRPr="00046A86">
        <w:rPr>
          <w:i/>
          <w:iCs/>
        </w:rPr>
        <w:t>résulte</w:t>
      </w:r>
      <w:r w:rsidRPr="00C22E4B">
        <w:rPr>
          <w:color w:val="000000"/>
          <w:lang w:eastAsia="fr-FR" w:bidi="fr-FR"/>
        </w:rPr>
        <w:t xml:space="preserve"> quelque ch</w:t>
      </w:r>
      <w:r w:rsidRPr="00C22E4B">
        <w:rPr>
          <w:color w:val="000000"/>
          <w:lang w:eastAsia="fr-FR" w:bidi="fr-FR"/>
        </w:rPr>
        <w:t>o</w:t>
      </w:r>
      <w:r w:rsidRPr="00C22E4B">
        <w:rPr>
          <w:color w:val="000000"/>
          <w:lang w:eastAsia="fr-FR" w:bidi="fr-FR"/>
        </w:rPr>
        <w:t xml:space="preserve">se avec nécessité, </w:t>
      </w:r>
      <w:r w:rsidRPr="00046A86">
        <w:rPr>
          <w:i/>
          <w:iCs/>
        </w:rPr>
        <w:t>nam necessarium se ipso prius est</w:t>
      </w:r>
      <w:r w:rsidRPr="00C22E4B">
        <w:rPr>
          <w:color w:val="000000"/>
          <w:lang w:eastAsia="fr-FR" w:bidi="fr-FR"/>
        </w:rPr>
        <w:t xml:space="preserve">, </w:t>
      </w:r>
      <w:r w:rsidRPr="00046A86">
        <w:rPr>
          <w:i/>
          <w:iCs/>
        </w:rPr>
        <w:t>necesse es</w:t>
      </w:r>
      <w:r w:rsidRPr="00C22E4B">
        <w:rPr>
          <w:rStyle w:val="Corpsdutexte2ItaliqueEspacement0pt"/>
        </w:rPr>
        <w:t>t</w:t>
      </w:r>
      <w:r>
        <w:rPr>
          <w:rStyle w:val="Corpsdutexte2ItaliqueEspacement0pt"/>
          <w:i w:val="0"/>
        </w:rPr>
        <w:t> </w:t>
      </w:r>
      <w:r w:rsidRPr="006E14C2">
        <w:rPr>
          <w:rStyle w:val="Appelnotedebasdep"/>
          <w:iCs/>
          <w:szCs w:val="24"/>
        </w:rPr>
        <w:footnoteReference w:id="110"/>
      </w:r>
      <w:r w:rsidRPr="001F7233">
        <w:rPr>
          <w:color w:val="000000"/>
          <w:lang w:eastAsia="fr-FR" w:bidi="fr-FR"/>
        </w:rPr>
        <w:t>.</w:t>
      </w:r>
      <w:r w:rsidRPr="00C22E4B">
        <w:rPr>
          <w:color w:val="000000"/>
          <w:lang w:eastAsia="fr-FR" w:bidi="fr-FR"/>
        </w:rPr>
        <w:t xml:space="preserve"> L</w:t>
      </w:r>
      <w:r>
        <w:rPr>
          <w:color w:val="000000"/>
          <w:lang w:eastAsia="fr-FR" w:bidi="fr-FR"/>
        </w:rPr>
        <w:t>’</w:t>
      </w:r>
      <w:r w:rsidRPr="00C22E4B">
        <w:rPr>
          <w:color w:val="000000"/>
          <w:lang w:eastAsia="fr-FR" w:bidi="fr-FR"/>
        </w:rPr>
        <w:t>historien se retrouve donc à nouveau dans le passé, ému par la pa</w:t>
      </w:r>
      <w:r w:rsidRPr="00C22E4B">
        <w:rPr>
          <w:color w:val="000000"/>
          <w:lang w:eastAsia="fr-FR" w:bidi="fr-FR"/>
        </w:rPr>
        <w:t>s</w:t>
      </w:r>
      <w:r w:rsidRPr="00C22E4B">
        <w:rPr>
          <w:color w:val="000000"/>
          <w:lang w:eastAsia="fr-FR" w:bidi="fr-FR"/>
        </w:rPr>
        <w:t>sion qui est le sens passionné du devenir, c</w:t>
      </w:r>
      <w:r>
        <w:rPr>
          <w:color w:val="000000"/>
          <w:lang w:eastAsia="fr-FR" w:bidi="fr-FR"/>
        </w:rPr>
        <w:t>’</w:t>
      </w:r>
      <w:r w:rsidRPr="00C22E4B">
        <w:rPr>
          <w:color w:val="000000"/>
          <w:lang w:eastAsia="fr-FR" w:bidi="fr-FR"/>
        </w:rPr>
        <w:t>est-à-dire l</w:t>
      </w:r>
      <w:r>
        <w:rPr>
          <w:color w:val="000000"/>
          <w:lang w:eastAsia="fr-FR" w:bidi="fr-FR"/>
        </w:rPr>
        <w:t>’</w:t>
      </w:r>
      <w:r w:rsidRPr="00C22E4B">
        <w:rPr>
          <w:color w:val="000000"/>
          <w:lang w:eastAsia="fr-FR" w:bidi="fr-FR"/>
        </w:rPr>
        <w:t>admiration. Si le philosophe n</w:t>
      </w:r>
      <w:r>
        <w:rPr>
          <w:color w:val="000000"/>
          <w:lang w:eastAsia="fr-FR" w:bidi="fr-FR"/>
        </w:rPr>
        <w:t>’</w:t>
      </w:r>
      <w:r w:rsidRPr="00C22E4B">
        <w:rPr>
          <w:color w:val="000000"/>
          <w:lang w:eastAsia="fr-FR" w:bidi="fr-FR"/>
        </w:rPr>
        <w:t>admire rien du tout (et co</w:t>
      </w:r>
      <w:r w:rsidRPr="00C22E4B">
        <w:rPr>
          <w:color w:val="000000"/>
          <w:lang w:eastAsia="fr-FR" w:bidi="fr-FR"/>
        </w:rPr>
        <w:t>m</w:t>
      </w:r>
      <w:r w:rsidRPr="00C22E4B">
        <w:rPr>
          <w:color w:val="000000"/>
          <w:lang w:eastAsia="fr-FR" w:bidi="fr-FR"/>
        </w:rPr>
        <w:t>ment, sans une nouvelle espèce de contradiction, pourrait-il en venir à admirer une construction nécessa</w:t>
      </w:r>
      <w:r w:rsidRPr="00C22E4B">
        <w:rPr>
          <w:color w:val="000000"/>
          <w:lang w:eastAsia="fr-FR" w:bidi="fr-FR"/>
        </w:rPr>
        <w:t>i</w:t>
      </w:r>
      <w:r w:rsidRPr="00C22E4B">
        <w:rPr>
          <w:color w:val="000000"/>
          <w:lang w:eastAsia="fr-FR" w:bidi="fr-FR"/>
        </w:rPr>
        <w:t>re</w:t>
      </w:r>
      <w:r w:rsidRPr="00046A86">
        <w:rPr>
          <w:color w:val="000000"/>
          <w:lang w:eastAsia="fr-FR" w:bidi="fr-FR"/>
        </w:rPr>
        <w:t> ?</w:t>
      </w:r>
      <w:r w:rsidRPr="00C22E4B">
        <w:rPr>
          <w:color w:val="000000"/>
          <w:lang w:eastAsia="fr-FR" w:bidi="fr-FR"/>
        </w:rPr>
        <w:t>), il n</w:t>
      </w:r>
      <w:r>
        <w:rPr>
          <w:color w:val="000000"/>
          <w:lang w:eastAsia="fr-FR" w:bidi="fr-FR"/>
        </w:rPr>
        <w:t>’</w:t>
      </w:r>
      <w:r w:rsidRPr="00C22E4B">
        <w:rPr>
          <w:color w:val="000000"/>
          <w:lang w:eastAsia="fr-FR" w:bidi="fr-FR"/>
        </w:rPr>
        <w:t xml:space="preserve">a donc, </w:t>
      </w:r>
      <w:r w:rsidRPr="00046A86">
        <w:rPr>
          <w:i/>
          <w:iCs/>
        </w:rPr>
        <w:t>eo ipso</w:t>
      </w:r>
      <w:r w:rsidRPr="00C22E4B">
        <w:rPr>
          <w:color w:val="000000"/>
          <w:lang w:eastAsia="fr-FR" w:bidi="fr-FR"/>
        </w:rPr>
        <w:t>, rien à faire avec l</w:t>
      </w:r>
      <w:r>
        <w:rPr>
          <w:color w:val="000000"/>
          <w:lang w:eastAsia="fr-FR" w:bidi="fr-FR"/>
        </w:rPr>
        <w:t>’</w:t>
      </w:r>
      <w:r w:rsidRPr="00C22E4B">
        <w:rPr>
          <w:color w:val="000000"/>
          <w:lang w:eastAsia="fr-FR" w:bidi="fr-FR"/>
        </w:rPr>
        <w:t>historique</w:t>
      </w:r>
      <w:r w:rsidRPr="00C22E4B">
        <w:t> ;</w:t>
      </w:r>
      <w:r w:rsidRPr="00C22E4B">
        <w:rPr>
          <w:color w:val="000000"/>
          <w:lang w:eastAsia="fr-FR" w:bidi="fr-FR"/>
        </w:rPr>
        <w:t xml:space="preserve"> car partout où est le devenir (qui est, comme on sait, dans le passé), l</w:t>
      </w:r>
      <w:r>
        <w:rPr>
          <w:color w:val="000000"/>
          <w:lang w:eastAsia="fr-FR" w:bidi="fr-FR"/>
        </w:rPr>
        <w:t>’</w:t>
      </w:r>
      <w:r w:rsidRPr="00C22E4B">
        <w:rPr>
          <w:color w:val="000000"/>
          <w:lang w:eastAsia="fr-FR" w:bidi="fr-FR"/>
        </w:rPr>
        <w:t>incertitude (propre au devenir) de ce qui est le plus certainement d</w:t>
      </w:r>
      <w:r w:rsidRPr="00C22E4B">
        <w:rPr>
          <w:color w:val="000000"/>
          <w:lang w:eastAsia="fr-FR" w:bidi="fr-FR"/>
        </w:rPr>
        <w:t>e</w:t>
      </w:r>
      <w:r w:rsidRPr="00C22E4B">
        <w:rPr>
          <w:color w:val="000000"/>
          <w:lang w:eastAsia="fr-FR" w:bidi="fr-FR"/>
        </w:rPr>
        <w:t>venu ne peut s</w:t>
      </w:r>
      <w:r>
        <w:rPr>
          <w:color w:val="000000"/>
          <w:lang w:eastAsia="fr-FR" w:bidi="fr-FR"/>
        </w:rPr>
        <w:t>’</w:t>
      </w:r>
      <w:r w:rsidRPr="00C22E4B">
        <w:rPr>
          <w:color w:val="000000"/>
          <w:lang w:eastAsia="fr-FR" w:bidi="fr-FR"/>
        </w:rPr>
        <w:t>exprimer que par cette passion qui sied au philosophe et qui lui est nécessaire (Platon-Aristote</w:t>
      </w:r>
      <w:r>
        <w:rPr>
          <w:color w:val="000000"/>
          <w:lang w:eastAsia="fr-FR" w:bidi="fr-FR"/>
        </w:rPr>
        <w:t> </w:t>
      </w:r>
      <w:r w:rsidRPr="006E14C2">
        <w:rPr>
          <w:rStyle w:val="Appelnotedebasdep"/>
        </w:rPr>
        <w:footnoteReference w:id="111"/>
      </w:r>
      <w:r w:rsidRPr="00C22E4B">
        <w:rPr>
          <w:color w:val="000000"/>
          <w:lang w:eastAsia="fr-FR" w:bidi="fr-FR"/>
        </w:rPr>
        <w:t>). Même si le devenu est tout à fait ce</w:t>
      </w:r>
      <w:r w:rsidRPr="00C22E4B">
        <w:rPr>
          <w:color w:val="000000"/>
          <w:lang w:eastAsia="fr-FR" w:bidi="fr-FR"/>
        </w:rPr>
        <w:t>r</w:t>
      </w:r>
      <w:r w:rsidRPr="00C22E4B">
        <w:rPr>
          <w:color w:val="000000"/>
          <w:lang w:eastAsia="fr-FR" w:bidi="fr-FR"/>
        </w:rPr>
        <w:t>tain, même si l</w:t>
      </w:r>
      <w:r>
        <w:rPr>
          <w:color w:val="000000"/>
          <w:lang w:eastAsia="fr-FR" w:bidi="fr-FR"/>
        </w:rPr>
        <w:t>’</w:t>
      </w:r>
      <w:r w:rsidRPr="00C22E4B">
        <w:rPr>
          <w:color w:val="000000"/>
          <w:lang w:eastAsia="fr-FR" w:bidi="fr-FR"/>
        </w:rPr>
        <w:t>admiration lui donne d</w:t>
      </w:r>
      <w:r>
        <w:rPr>
          <w:color w:val="000000"/>
          <w:lang w:eastAsia="fr-FR" w:bidi="fr-FR"/>
        </w:rPr>
        <w:t>’</w:t>
      </w:r>
      <w:r w:rsidRPr="00C22E4B">
        <w:rPr>
          <w:color w:val="000000"/>
          <w:lang w:eastAsia="fr-FR" w:bidi="fr-FR"/>
        </w:rPr>
        <w:t>avance son témoignage en d</w:t>
      </w:r>
      <w:r w:rsidRPr="00C22E4B">
        <w:rPr>
          <w:color w:val="000000"/>
          <w:lang w:eastAsia="fr-FR" w:bidi="fr-FR"/>
        </w:rPr>
        <w:t>i</w:t>
      </w:r>
      <w:r w:rsidRPr="00C22E4B">
        <w:rPr>
          <w:color w:val="000000"/>
          <w:lang w:eastAsia="fr-FR" w:bidi="fr-FR"/>
        </w:rPr>
        <w:t>sant que, si cela n</w:t>
      </w:r>
      <w:r>
        <w:rPr>
          <w:color w:val="000000"/>
          <w:lang w:eastAsia="fr-FR" w:bidi="fr-FR"/>
        </w:rPr>
        <w:t>’</w:t>
      </w:r>
      <w:r w:rsidRPr="00C22E4B">
        <w:rPr>
          <w:color w:val="000000"/>
          <w:lang w:eastAsia="fr-FR" w:bidi="fr-FR"/>
        </w:rPr>
        <w:t>était pas arrivé, il aurait fallu l</w:t>
      </w:r>
      <w:r>
        <w:rPr>
          <w:color w:val="000000"/>
          <w:lang w:eastAsia="fr-FR" w:bidi="fr-FR"/>
        </w:rPr>
        <w:t>’</w:t>
      </w:r>
      <w:r w:rsidRPr="00C22E4B">
        <w:rPr>
          <w:color w:val="000000"/>
          <w:lang w:eastAsia="fr-FR" w:bidi="fr-FR"/>
        </w:rPr>
        <w:t>inventer (Baader</w:t>
      </w:r>
      <w:r>
        <w:rPr>
          <w:color w:val="000000"/>
          <w:lang w:eastAsia="fr-FR" w:bidi="fr-FR"/>
        </w:rPr>
        <w:t> </w:t>
      </w:r>
      <w:r w:rsidRPr="006E14C2">
        <w:rPr>
          <w:rStyle w:val="Appelnotedebasdep"/>
        </w:rPr>
        <w:footnoteReference w:id="112"/>
      </w:r>
      <w:r w:rsidRPr="00C22E4B">
        <w:rPr>
          <w:color w:val="000000"/>
          <w:lang w:eastAsia="fr-FR" w:bidi="fr-FR"/>
        </w:rPr>
        <w:t>), même alors la passion de l</w:t>
      </w:r>
      <w:r>
        <w:rPr>
          <w:color w:val="000000"/>
          <w:lang w:eastAsia="fr-FR" w:bidi="fr-FR"/>
        </w:rPr>
        <w:t>’</w:t>
      </w:r>
      <w:r w:rsidRPr="00C22E4B">
        <w:rPr>
          <w:color w:val="000000"/>
          <w:lang w:eastAsia="fr-FR" w:bidi="fr-FR"/>
        </w:rPr>
        <w:t>admiration se contredit elle-même, quand elle veut attribuer fauss</w:t>
      </w:r>
      <w:r w:rsidRPr="00C22E4B">
        <w:rPr>
          <w:color w:val="000000"/>
          <w:lang w:eastAsia="fr-FR" w:bidi="fr-FR"/>
        </w:rPr>
        <w:t>e</w:t>
      </w:r>
      <w:r w:rsidRPr="00C22E4B">
        <w:rPr>
          <w:color w:val="000000"/>
          <w:lang w:eastAsia="fr-FR" w:bidi="fr-FR"/>
        </w:rPr>
        <w:t>ment de la néce</w:t>
      </w:r>
      <w:r w:rsidRPr="00C22E4B">
        <w:rPr>
          <w:color w:val="000000"/>
          <w:lang w:eastAsia="fr-FR" w:bidi="fr-FR"/>
        </w:rPr>
        <w:t>s</w:t>
      </w:r>
      <w:r w:rsidRPr="00C22E4B">
        <w:rPr>
          <w:color w:val="000000"/>
          <w:lang w:eastAsia="fr-FR" w:bidi="fr-FR"/>
        </w:rPr>
        <w:t>sité au devenu et, ainsi,</w:t>
      </w:r>
      <w:r>
        <w:rPr>
          <w:color w:val="000000"/>
          <w:lang w:eastAsia="fr-FR" w:bidi="fr-FR"/>
        </w:rPr>
        <w:t xml:space="preserve"> [133] se mystifier elle-même. –</w:t>
      </w:r>
      <w:r w:rsidRPr="00C22E4B">
        <w:rPr>
          <w:color w:val="000000"/>
          <w:lang w:eastAsia="fr-FR" w:bidi="fr-FR"/>
        </w:rPr>
        <w:t xml:space="preserve"> Déjà le mot, et aussi le concept, de méthode, montre suffisamment que la progression, dont il peut être question ici, est de nature téléol</w:t>
      </w:r>
      <w:r w:rsidRPr="00C22E4B">
        <w:rPr>
          <w:color w:val="000000"/>
          <w:lang w:eastAsia="fr-FR" w:bidi="fr-FR"/>
        </w:rPr>
        <w:t>o</w:t>
      </w:r>
      <w:r w:rsidRPr="00C22E4B">
        <w:rPr>
          <w:color w:val="000000"/>
          <w:lang w:eastAsia="fr-FR" w:bidi="fr-FR"/>
        </w:rPr>
        <w:t>gique</w:t>
      </w:r>
      <w:r w:rsidRPr="00C22E4B">
        <w:t> ;</w:t>
      </w:r>
      <w:r w:rsidRPr="00C22E4B">
        <w:rPr>
          <w:color w:val="000000"/>
          <w:lang w:eastAsia="fr-FR" w:bidi="fr-FR"/>
        </w:rPr>
        <w:t xml:space="preserve"> mais dans toute pr</w:t>
      </w:r>
      <w:r w:rsidRPr="00C22E4B">
        <w:rPr>
          <w:color w:val="000000"/>
          <w:lang w:eastAsia="fr-FR" w:bidi="fr-FR"/>
        </w:rPr>
        <w:t>o</w:t>
      </w:r>
      <w:r w:rsidRPr="00C22E4B">
        <w:rPr>
          <w:color w:val="000000"/>
          <w:lang w:eastAsia="fr-FR" w:bidi="fr-FR"/>
        </w:rPr>
        <w:t>gression de ce genre il y a à chaque instant une pause (ici l</w:t>
      </w:r>
      <w:r>
        <w:rPr>
          <w:color w:val="000000"/>
          <w:lang w:eastAsia="fr-FR" w:bidi="fr-FR"/>
        </w:rPr>
        <w:t>’</w:t>
      </w:r>
      <w:r w:rsidRPr="00C22E4B">
        <w:rPr>
          <w:color w:val="000000"/>
          <w:lang w:eastAsia="fr-FR" w:bidi="fr-FR"/>
        </w:rPr>
        <w:t xml:space="preserve">admiration est </w:t>
      </w:r>
      <w:r w:rsidRPr="009A5457">
        <w:rPr>
          <w:i/>
          <w:iCs/>
        </w:rPr>
        <w:t>in pausa</w:t>
      </w:r>
      <w:r>
        <w:rPr>
          <w:iCs/>
        </w:rPr>
        <w:t> </w:t>
      </w:r>
      <w:r w:rsidRPr="006E14C2">
        <w:rPr>
          <w:rStyle w:val="Appelnotedebasdep"/>
          <w:iCs/>
          <w:szCs w:val="24"/>
        </w:rPr>
        <w:footnoteReference w:id="113"/>
      </w:r>
      <w:r w:rsidRPr="00C22E4B">
        <w:rPr>
          <w:color w:val="000000"/>
          <w:lang w:eastAsia="fr-FR" w:bidi="fr-FR"/>
        </w:rPr>
        <w:t xml:space="preserve"> et attend le devenir) qui est celle du devenir et de la po</w:t>
      </w:r>
      <w:r w:rsidRPr="00C22E4B">
        <w:rPr>
          <w:color w:val="000000"/>
          <w:lang w:eastAsia="fr-FR" w:bidi="fr-FR"/>
        </w:rPr>
        <w:t>s</w:t>
      </w:r>
      <w:r w:rsidRPr="00C22E4B">
        <w:rPr>
          <w:color w:val="000000"/>
          <w:lang w:eastAsia="fr-FR" w:bidi="fr-FR"/>
        </w:rPr>
        <w:t xml:space="preserve">sibilité, justement parce que le </w:t>
      </w:r>
      <w:r>
        <w:rPr>
          <w:color w:val="000000"/>
          <w:lang w:eastAsia="fr-FR" w:bidi="fr-FR"/>
        </w:rPr>
        <w:t>τέλος </w:t>
      </w:r>
      <w:r w:rsidRPr="006E14C2">
        <w:rPr>
          <w:rStyle w:val="Appelnotedebasdep"/>
          <w:szCs w:val="18"/>
        </w:rPr>
        <w:footnoteReference w:id="114"/>
      </w:r>
      <w:r w:rsidRPr="00C22E4B">
        <w:rPr>
          <w:color w:val="000000"/>
          <w:lang w:eastAsia="fr-FR" w:bidi="fr-FR"/>
        </w:rPr>
        <w:t xml:space="preserve"> est au-dehors. S</w:t>
      </w:r>
      <w:r>
        <w:rPr>
          <w:color w:val="000000"/>
          <w:lang w:eastAsia="fr-FR" w:bidi="fr-FR"/>
        </w:rPr>
        <w:t>’</w:t>
      </w:r>
      <w:r w:rsidRPr="00C22E4B">
        <w:rPr>
          <w:color w:val="000000"/>
          <w:lang w:eastAsia="fr-FR" w:bidi="fr-FR"/>
        </w:rPr>
        <w:t>il n</w:t>
      </w:r>
      <w:r>
        <w:rPr>
          <w:color w:val="000000"/>
          <w:lang w:eastAsia="fr-FR" w:bidi="fr-FR"/>
        </w:rPr>
        <w:t>’</w:t>
      </w:r>
      <w:r w:rsidRPr="00C22E4B">
        <w:rPr>
          <w:color w:val="000000"/>
          <w:lang w:eastAsia="fr-FR" w:bidi="fr-FR"/>
        </w:rPr>
        <w:t>y a qu</w:t>
      </w:r>
      <w:r>
        <w:rPr>
          <w:color w:val="000000"/>
          <w:lang w:eastAsia="fr-FR" w:bidi="fr-FR"/>
        </w:rPr>
        <w:t>’</w:t>
      </w:r>
      <w:r w:rsidRPr="00C22E4B">
        <w:rPr>
          <w:color w:val="000000"/>
          <w:lang w:eastAsia="fr-FR" w:bidi="fr-FR"/>
        </w:rPr>
        <w:t xml:space="preserve">une voie de possible, alors le </w:t>
      </w:r>
      <w:r>
        <w:rPr>
          <w:color w:val="000000"/>
          <w:lang w:eastAsia="fr-FR" w:bidi="fr-FR"/>
        </w:rPr>
        <w:t>τέλος</w:t>
      </w:r>
      <w:r w:rsidRPr="00C22E4B">
        <w:rPr>
          <w:rStyle w:val="Corpsdutexte29pt"/>
          <w:sz w:val="28"/>
        </w:rPr>
        <w:t xml:space="preserve"> </w:t>
      </w:r>
      <w:r w:rsidRPr="00C22E4B">
        <w:rPr>
          <w:color w:val="000000"/>
          <w:lang w:eastAsia="fr-FR" w:bidi="fr-FR"/>
        </w:rPr>
        <w:t>n</w:t>
      </w:r>
      <w:r>
        <w:rPr>
          <w:color w:val="000000"/>
          <w:lang w:eastAsia="fr-FR" w:bidi="fr-FR"/>
        </w:rPr>
        <w:t>’</w:t>
      </w:r>
      <w:r w:rsidRPr="00C22E4B">
        <w:rPr>
          <w:color w:val="000000"/>
          <w:lang w:eastAsia="fr-FR" w:bidi="fr-FR"/>
        </w:rPr>
        <w:t>est pas au-dehors mais dans la pr</w:t>
      </w:r>
      <w:r w:rsidRPr="00C22E4B">
        <w:rPr>
          <w:color w:val="000000"/>
          <w:lang w:eastAsia="fr-FR" w:bidi="fr-FR"/>
        </w:rPr>
        <w:t>o</w:t>
      </w:r>
      <w:r>
        <w:rPr>
          <w:color w:val="000000"/>
          <w:lang w:eastAsia="fr-FR" w:bidi="fr-FR"/>
        </w:rPr>
        <w:t>gression même, oui, par-</w:t>
      </w:r>
      <w:r w:rsidRPr="00C22E4B">
        <w:rPr>
          <w:color w:val="000000"/>
          <w:lang w:eastAsia="fr-FR" w:bidi="fr-FR"/>
        </w:rPr>
        <w:t>derrière, comme pour la progression de l</w:t>
      </w:r>
      <w:r>
        <w:rPr>
          <w:color w:val="000000"/>
          <w:lang w:eastAsia="fr-FR" w:bidi="fr-FR"/>
        </w:rPr>
        <w:t>’</w:t>
      </w:r>
      <w:r w:rsidRPr="00C22E4B">
        <w:rPr>
          <w:color w:val="000000"/>
          <w:lang w:eastAsia="fr-FR" w:bidi="fr-FR"/>
        </w:rPr>
        <w:t>immanence</w:t>
      </w:r>
      <w:r>
        <w:rPr>
          <w:color w:val="000000"/>
          <w:lang w:eastAsia="fr-FR" w:bidi="fr-FR"/>
        </w:rPr>
        <w:t> </w:t>
      </w:r>
      <w:r w:rsidRPr="006E14C2">
        <w:rPr>
          <w:rStyle w:val="Appelnotedebasdep"/>
        </w:rPr>
        <w:footnoteReference w:id="115"/>
      </w:r>
      <w:r w:rsidRPr="00C22E4B">
        <w:rPr>
          <w:color w:val="000000"/>
          <w:lang w:eastAsia="fr-FR" w:bidi="fr-FR"/>
        </w:rPr>
        <w:t>.</w:t>
      </w:r>
    </w:p>
    <w:p w:rsidR="00EC7671" w:rsidRPr="00C22E4B" w:rsidRDefault="00EC7671" w:rsidP="00EC7671">
      <w:pPr>
        <w:spacing w:before="120" w:after="120"/>
        <w:jc w:val="both"/>
      </w:pPr>
      <w:r w:rsidRPr="00C22E4B">
        <w:rPr>
          <w:color w:val="000000"/>
          <w:lang w:eastAsia="fr-FR" w:bidi="fr-FR"/>
        </w:rPr>
        <w:t>Ceci en ce qui concerne l</w:t>
      </w:r>
      <w:r>
        <w:rPr>
          <w:color w:val="000000"/>
          <w:lang w:eastAsia="fr-FR" w:bidi="fr-FR"/>
        </w:rPr>
        <w:t>’</w:t>
      </w:r>
      <w:r w:rsidRPr="00C22E4B">
        <w:rPr>
          <w:color w:val="000000"/>
          <w:lang w:eastAsia="fr-FR" w:bidi="fr-FR"/>
        </w:rPr>
        <w:t>intellection du passé. Il est, néanmoins, présupposé que la connaissance du passé est donnée</w:t>
      </w:r>
      <w:r w:rsidRPr="00C22E4B">
        <w:t> ;</w:t>
      </w:r>
      <w:r w:rsidRPr="00C22E4B">
        <w:rPr>
          <w:color w:val="000000"/>
          <w:lang w:eastAsia="fr-FR" w:bidi="fr-FR"/>
        </w:rPr>
        <w:t xml:space="preserve"> comment s</w:t>
      </w:r>
      <w:r>
        <w:rPr>
          <w:color w:val="000000"/>
          <w:lang w:eastAsia="fr-FR" w:bidi="fr-FR"/>
        </w:rPr>
        <w:t>’</w:t>
      </w:r>
      <w:r w:rsidRPr="00C22E4B">
        <w:rPr>
          <w:color w:val="000000"/>
          <w:lang w:eastAsia="fr-FR" w:bidi="fr-FR"/>
        </w:rPr>
        <w:t>acquiert-elle</w:t>
      </w:r>
      <w:r w:rsidRPr="00C22E4B">
        <w:t> ?</w:t>
      </w:r>
      <w:r w:rsidRPr="00C22E4B">
        <w:rPr>
          <w:color w:val="000000"/>
          <w:lang w:eastAsia="fr-FR" w:bidi="fr-FR"/>
        </w:rPr>
        <w:t xml:space="preserve"> L</w:t>
      </w:r>
      <w:r>
        <w:rPr>
          <w:color w:val="000000"/>
          <w:lang w:eastAsia="fr-FR" w:bidi="fr-FR"/>
        </w:rPr>
        <w:t>’</w:t>
      </w:r>
      <w:r w:rsidRPr="00C22E4B">
        <w:rPr>
          <w:color w:val="000000"/>
          <w:lang w:eastAsia="fr-FR" w:bidi="fr-FR"/>
        </w:rPr>
        <w:t>historique ne peut être d</w:t>
      </w:r>
      <w:r w:rsidRPr="00C22E4B">
        <w:rPr>
          <w:color w:val="000000"/>
          <w:lang w:eastAsia="fr-FR" w:bidi="fr-FR"/>
        </w:rPr>
        <w:t>i</w:t>
      </w:r>
      <w:r w:rsidRPr="00C22E4B">
        <w:rPr>
          <w:color w:val="000000"/>
          <w:lang w:eastAsia="fr-FR" w:bidi="fr-FR"/>
        </w:rPr>
        <w:t>rectement reconnu comme vrai, parce qu</w:t>
      </w:r>
      <w:r>
        <w:rPr>
          <w:color w:val="000000"/>
          <w:lang w:eastAsia="fr-FR" w:bidi="fr-FR"/>
        </w:rPr>
        <w:t>’</w:t>
      </w:r>
      <w:r w:rsidRPr="00C22E4B">
        <w:rPr>
          <w:color w:val="000000"/>
          <w:lang w:eastAsia="fr-FR" w:bidi="fr-FR"/>
        </w:rPr>
        <w:t xml:space="preserve">il a en lui </w:t>
      </w:r>
      <w:r>
        <w:rPr>
          <w:color w:val="000000"/>
          <w:lang w:eastAsia="fr-FR" w:bidi="fr-FR"/>
        </w:rPr>
        <w:t>l’</w:t>
      </w:r>
      <w:r w:rsidRPr="00046A86">
        <w:rPr>
          <w:i/>
          <w:iCs/>
        </w:rPr>
        <w:t>ambiguïté</w:t>
      </w:r>
      <w:r w:rsidRPr="00C22E4B">
        <w:rPr>
          <w:color w:val="000000"/>
          <w:lang w:eastAsia="fr-FR" w:bidi="fr-FR"/>
        </w:rPr>
        <w:t xml:space="preserve"> du devenir. L</w:t>
      </w:r>
      <w:r>
        <w:rPr>
          <w:color w:val="000000"/>
          <w:lang w:eastAsia="fr-FR" w:bidi="fr-FR"/>
        </w:rPr>
        <w:t>’</w:t>
      </w:r>
      <w:r w:rsidRPr="00C22E4B">
        <w:rPr>
          <w:color w:val="000000"/>
          <w:lang w:eastAsia="fr-FR" w:bidi="fr-FR"/>
        </w:rPr>
        <w:t>impression imm</w:t>
      </w:r>
      <w:r w:rsidRPr="00C22E4B">
        <w:rPr>
          <w:color w:val="000000"/>
          <w:lang w:eastAsia="fr-FR" w:bidi="fr-FR"/>
        </w:rPr>
        <w:t>é</w:t>
      </w:r>
      <w:r w:rsidRPr="00C22E4B">
        <w:rPr>
          <w:color w:val="000000"/>
          <w:lang w:eastAsia="fr-FR" w:bidi="fr-FR"/>
        </w:rPr>
        <w:t>diate produite par un phén</w:t>
      </w:r>
      <w:r w:rsidRPr="00C22E4B">
        <w:rPr>
          <w:color w:val="000000"/>
          <w:lang w:eastAsia="fr-FR" w:bidi="fr-FR"/>
        </w:rPr>
        <w:t>o</w:t>
      </w:r>
      <w:r w:rsidRPr="00C22E4B">
        <w:rPr>
          <w:color w:val="000000"/>
          <w:lang w:eastAsia="fr-FR" w:bidi="fr-FR"/>
        </w:rPr>
        <w:t>mène de la nature ou par un événement n</w:t>
      </w:r>
      <w:r>
        <w:rPr>
          <w:color w:val="000000"/>
          <w:lang w:eastAsia="fr-FR" w:bidi="fr-FR"/>
        </w:rPr>
        <w:t>’</w:t>
      </w:r>
      <w:r w:rsidRPr="00C22E4B">
        <w:rPr>
          <w:color w:val="000000"/>
          <w:lang w:eastAsia="fr-FR" w:bidi="fr-FR"/>
        </w:rPr>
        <w:t>est pas une impression historique</w:t>
      </w:r>
      <w:r w:rsidRPr="00C22E4B">
        <w:t> ;</w:t>
      </w:r>
      <w:r w:rsidRPr="00C22E4B">
        <w:rPr>
          <w:color w:val="000000"/>
          <w:lang w:eastAsia="fr-FR" w:bidi="fr-FR"/>
        </w:rPr>
        <w:t xml:space="preserve"> car le </w:t>
      </w:r>
      <w:r w:rsidRPr="00C22E4B">
        <w:rPr>
          <w:rStyle w:val="Corpsdutexte2ItaliqueEspacement0pt"/>
        </w:rPr>
        <w:t xml:space="preserve">devenir </w:t>
      </w:r>
      <w:r w:rsidRPr="00C22E4B">
        <w:rPr>
          <w:color w:val="000000"/>
          <w:lang w:eastAsia="fr-FR" w:bidi="fr-FR"/>
        </w:rPr>
        <w:t>ne peut être imm</w:t>
      </w:r>
      <w:r w:rsidRPr="00C22E4B">
        <w:rPr>
          <w:color w:val="000000"/>
          <w:lang w:eastAsia="fr-FR" w:bidi="fr-FR"/>
        </w:rPr>
        <w:t>é</w:t>
      </w:r>
      <w:r w:rsidRPr="00C22E4B">
        <w:rPr>
          <w:color w:val="000000"/>
          <w:lang w:eastAsia="fr-FR" w:bidi="fr-FR"/>
        </w:rPr>
        <w:t>diatement perçu comme vrai, mais seulement le présent</w:t>
      </w:r>
      <w:r w:rsidRPr="00C22E4B">
        <w:t> ;</w:t>
      </w:r>
      <w:r w:rsidRPr="00C22E4B">
        <w:rPr>
          <w:color w:val="000000"/>
          <w:lang w:eastAsia="fr-FR" w:bidi="fr-FR"/>
        </w:rPr>
        <w:t xml:space="preserve"> mais le pr</w:t>
      </w:r>
      <w:r w:rsidRPr="00C22E4B">
        <w:rPr>
          <w:color w:val="000000"/>
          <w:lang w:eastAsia="fr-FR" w:bidi="fr-FR"/>
        </w:rPr>
        <w:t>é</w:t>
      </w:r>
      <w:r w:rsidRPr="00C22E4B">
        <w:rPr>
          <w:color w:val="000000"/>
          <w:lang w:eastAsia="fr-FR" w:bidi="fr-FR"/>
        </w:rPr>
        <w:t>sent de l</w:t>
      </w:r>
      <w:r>
        <w:rPr>
          <w:color w:val="000000"/>
          <w:lang w:eastAsia="fr-FR" w:bidi="fr-FR"/>
        </w:rPr>
        <w:t>’</w:t>
      </w:r>
      <w:r w:rsidRPr="00C22E4B">
        <w:rPr>
          <w:color w:val="000000"/>
          <w:lang w:eastAsia="fr-FR" w:bidi="fr-FR"/>
        </w:rPr>
        <w:t>historique a le devenir en lui, autrement ce n</w:t>
      </w:r>
      <w:r>
        <w:rPr>
          <w:color w:val="000000"/>
          <w:lang w:eastAsia="fr-FR" w:bidi="fr-FR"/>
        </w:rPr>
        <w:t>’</w:t>
      </w:r>
      <w:r w:rsidRPr="00C22E4B">
        <w:rPr>
          <w:color w:val="000000"/>
          <w:lang w:eastAsia="fr-FR" w:bidi="fr-FR"/>
        </w:rPr>
        <w:t>est pas le pr</w:t>
      </w:r>
      <w:r w:rsidRPr="00C22E4B">
        <w:rPr>
          <w:color w:val="000000"/>
          <w:lang w:eastAsia="fr-FR" w:bidi="fr-FR"/>
        </w:rPr>
        <w:t>é</w:t>
      </w:r>
      <w:r w:rsidRPr="00C22E4B">
        <w:rPr>
          <w:color w:val="000000"/>
          <w:lang w:eastAsia="fr-FR" w:bidi="fr-FR"/>
        </w:rPr>
        <w:t>sent de l</w:t>
      </w:r>
      <w:r>
        <w:rPr>
          <w:color w:val="000000"/>
          <w:lang w:eastAsia="fr-FR" w:bidi="fr-FR"/>
        </w:rPr>
        <w:t>’</w:t>
      </w:r>
      <w:r w:rsidRPr="00C22E4B">
        <w:rPr>
          <w:color w:val="000000"/>
          <w:lang w:eastAsia="fr-FR" w:bidi="fr-FR"/>
        </w:rPr>
        <w:t>historique.</w:t>
      </w:r>
    </w:p>
    <w:p w:rsidR="00EC7671" w:rsidRPr="00C22E4B" w:rsidRDefault="00EC7671" w:rsidP="00EC7671">
      <w:pPr>
        <w:spacing w:before="120" w:after="120"/>
        <w:jc w:val="both"/>
      </w:pPr>
      <w:r w:rsidRPr="00C22E4B">
        <w:rPr>
          <w:color w:val="000000"/>
          <w:lang w:eastAsia="fr-FR" w:bidi="fr-FR"/>
        </w:rPr>
        <w:t>La perception immédiate et la connaissance immédiate ne peuvent tromper. Déjà, par là, on voit que pour elles l</w:t>
      </w:r>
      <w:r>
        <w:rPr>
          <w:color w:val="000000"/>
          <w:lang w:eastAsia="fr-FR" w:bidi="fr-FR"/>
        </w:rPr>
        <w:t>’</w:t>
      </w:r>
      <w:r w:rsidRPr="00C22E4B">
        <w:rPr>
          <w:color w:val="000000"/>
          <w:lang w:eastAsia="fr-FR" w:bidi="fr-FR"/>
        </w:rPr>
        <w:t>historique ne peut dev</w:t>
      </w:r>
      <w:r w:rsidRPr="00C22E4B">
        <w:rPr>
          <w:color w:val="000000"/>
          <w:lang w:eastAsia="fr-FR" w:bidi="fr-FR"/>
        </w:rPr>
        <w:t>e</w:t>
      </w:r>
      <w:r w:rsidRPr="00C22E4B">
        <w:rPr>
          <w:color w:val="000000"/>
          <w:lang w:eastAsia="fr-FR" w:bidi="fr-FR"/>
        </w:rPr>
        <w:t>nir un objet</w:t>
      </w:r>
      <w:r w:rsidRPr="00C22E4B">
        <w:t> ;</w:t>
      </w:r>
      <w:r w:rsidRPr="00C22E4B">
        <w:rPr>
          <w:color w:val="000000"/>
          <w:lang w:eastAsia="fr-FR" w:bidi="fr-FR"/>
        </w:rPr>
        <w:t xml:space="preserve"> car l</w:t>
      </w:r>
      <w:r>
        <w:rPr>
          <w:color w:val="000000"/>
          <w:lang w:eastAsia="fr-FR" w:bidi="fr-FR"/>
        </w:rPr>
        <w:t>’</w:t>
      </w:r>
      <w:r w:rsidRPr="00C22E4B">
        <w:rPr>
          <w:color w:val="000000"/>
          <w:lang w:eastAsia="fr-FR" w:bidi="fr-FR"/>
        </w:rPr>
        <w:t>historique a, en lui, cette ambiguïté qui est propre au devenir. Par rapport à l</w:t>
      </w:r>
      <w:r>
        <w:rPr>
          <w:color w:val="000000"/>
          <w:lang w:eastAsia="fr-FR" w:bidi="fr-FR"/>
        </w:rPr>
        <w:t>’</w:t>
      </w:r>
      <w:r w:rsidRPr="00C22E4B">
        <w:rPr>
          <w:color w:val="000000"/>
          <w:lang w:eastAsia="fr-FR" w:bidi="fr-FR"/>
        </w:rPr>
        <w:t>immédiat le devenir est, en effet, une a</w:t>
      </w:r>
      <w:r w:rsidRPr="00C22E4B">
        <w:rPr>
          <w:color w:val="000000"/>
          <w:lang w:eastAsia="fr-FR" w:bidi="fr-FR"/>
        </w:rPr>
        <w:t>m</w:t>
      </w:r>
      <w:r w:rsidRPr="00C22E4B">
        <w:rPr>
          <w:color w:val="000000"/>
          <w:lang w:eastAsia="fr-FR" w:bidi="fr-FR"/>
        </w:rPr>
        <w:t>biguïté par quoi ce qui est le plus certain devient douteux. Quand, par exemple, je perçois une étoile, l</w:t>
      </w:r>
      <w:r>
        <w:rPr>
          <w:color w:val="000000"/>
          <w:lang w:eastAsia="fr-FR" w:bidi="fr-FR"/>
        </w:rPr>
        <w:t>’</w:t>
      </w:r>
      <w:r w:rsidRPr="00C22E4B">
        <w:rPr>
          <w:color w:val="000000"/>
          <w:lang w:eastAsia="fr-FR" w:bidi="fr-FR"/>
        </w:rPr>
        <w:t>étoile me devient douteuse à l</w:t>
      </w:r>
      <w:r>
        <w:rPr>
          <w:color w:val="000000"/>
          <w:lang w:eastAsia="fr-FR" w:bidi="fr-FR"/>
        </w:rPr>
        <w:t>’</w:t>
      </w:r>
      <w:r w:rsidRPr="00C22E4B">
        <w:rPr>
          <w:color w:val="000000"/>
          <w:lang w:eastAsia="fr-FR" w:bidi="fr-FR"/>
        </w:rPr>
        <w:t>instant où je me rends compte du fait qu</w:t>
      </w:r>
      <w:r>
        <w:rPr>
          <w:color w:val="000000"/>
          <w:lang w:eastAsia="fr-FR" w:bidi="fr-FR"/>
        </w:rPr>
        <w:t>’</w:t>
      </w:r>
      <w:r w:rsidRPr="00C22E4B">
        <w:rPr>
          <w:color w:val="000000"/>
          <w:lang w:eastAsia="fr-FR" w:bidi="fr-FR"/>
        </w:rPr>
        <w:t>elle est devenue. C</w:t>
      </w:r>
      <w:r>
        <w:rPr>
          <w:color w:val="000000"/>
          <w:lang w:eastAsia="fr-FR" w:bidi="fr-FR"/>
        </w:rPr>
        <w:t>’</w:t>
      </w:r>
      <w:r w:rsidRPr="00C22E4B">
        <w:rPr>
          <w:color w:val="000000"/>
          <w:lang w:eastAsia="fr-FR" w:bidi="fr-FR"/>
        </w:rPr>
        <w:t>est comme si la réflexion ôtait l</w:t>
      </w:r>
      <w:r>
        <w:rPr>
          <w:color w:val="000000"/>
          <w:lang w:eastAsia="fr-FR" w:bidi="fr-FR"/>
        </w:rPr>
        <w:t>’</w:t>
      </w:r>
      <w:r w:rsidRPr="00C22E4B">
        <w:rPr>
          <w:color w:val="000000"/>
          <w:lang w:eastAsia="fr-FR" w:bidi="fr-FR"/>
        </w:rPr>
        <w:t>étoile de ma perception visuelle. Ceci du moins est donc clair que l</w:t>
      </w:r>
      <w:r>
        <w:rPr>
          <w:color w:val="000000"/>
          <w:lang w:eastAsia="fr-FR" w:bidi="fr-FR"/>
        </w:rPr>
        <w:t>’</w:t>
      </w:r>
      <w:r w:rsidRPr="00C22E4B">
        <w:rPr>
          <w:color w:val="000000"/>
          <w:lang w:eastAsia="fr-FR" w:bidi="fr-FR"/>
        </w:rPr>
        <w:t>organe pour l</w:t>
      </w:r>
      <w:r>
        <w:rPr>
          <w:color w:val="000000"/>
          <w:lang w:eastAsia="fr-FR" w:bidi="fr-FR"/>
        </w:rPr>
        <w:t>’</w:t>
      </w:r>
      <w:r w:rsidRPr="00C22E4B">
        <w:rPr>
          <w:color w:val="000000"/>
          <w:lang w:eastAsia="fr-FR" w:bidi="fr-FR"/>
        </w:rPr>
        <w:t>historique doit être conforme à son o</w:t>
      </w:r>
      <w:r w:rsidRPr="00C22E4B">
        <w:rPr>
          <w:color w:val="000000"/>
          <w:lang w:eastAsia="fr-FR" w:bidi="fr-FR"/>
        </w:rPr>
        <w:t>b</w:t>
      </w:r>
      <w:r w:rsidRPr="00C22E4B">
        <w:rPr>
          <w:color w:val="000000"/>
          <w:lang w:eastAsia="fr-FR" w:bidi="fr-FR"/>
        </w:rPr>
        <w:t>jet, doit avoir en soi la correspondance par quoi il ne cesse d</w:t>
      </w:r>
      <w:r>
        <w:rPr>
          <w:color w:val="000000"/>
          <w:lang w:eastAsia="fr-FR" w:bidi="fr-FR"/>
        </w:rPr>
        <w:t>’</w:t>
      </w:r>
      <w:r w:rsidRPr="00C22E4B">
        <w:rPr>
          <w:color w:val="000000"/>
          <w:lang w:eastAsia="fr-FR" w:bidi="fr-FR"/>
        </w:rPr>
        <w:t>abolir dans sa certitude [134] l</w:t>
      </w:r>
      <w:r>
        <w:rPr>
          <w:color w:val="000000"/>
          <w:lang w:eastAsia="fr-FR" w:bidi="fr-FR"/>
        </w:rPr>
        <w:t>’</w:t>
      </w:r>
      <w:r w:rsidRPr="00C22E4B">
        <w:rPr>
          <w:color w:val="000000"/>
          <w:lang w:eastAsia="fr-FR" w:bidi="fr-FR"/>
        </w:rPr>
        <w:t>incertitude qui répond à celle du devenir, l</w:t>
      </w:r>
      <w:r w:rsidRPr="00C22E4B">
        <w:rPr>
          <w:color w:val="000000"/>
          <w:lang w:eastAsia="fr-FR" w:bidi="fr-FR"/>
        </w:rPr>
        <w:t>a</w:t>
      </w:r>
      <w:r w:rsidRPr="00C22E4B">
        <w:rPr>
          <w:color w:val="000000"/>
          <w:lang w:eastAsia="fr-FR" w:bidi="fr-FR"/>
        </w:rPr>
        <w:t>quelle est double</w:t>
      </w:r>
      <w:r w:rsidRPr="00C22E4B">
        <w:t> :</w:t>
      </w:r>
      <w:r w:rsidRPr="00C22E4B">
        <w:rPr>
          <w:color w:val="000000"/>
          <w:lang w:eastAsia="fr-FR" w:bidi="fr-FR"/>
        </w:rPr>
        <w:t xml:space="preserve"> le néant du non-être et la possibilité abolie qui est, en même temps, l</w:t>
      </w:r>
      <w:r>
        <w:rPr>
          <w:color w:val="000000"/>
          <w:lang w:eastAsia="fr-FR" w:bidi="fr-FR"/>
        </w:rPr>
        <w:t>’</w:t>
      </w:r>
      <w:r w:rsidRPr="00C22E4B">
        <w:rPr>
          <w:color w:val="000000"/>
          <w:lang w:eastAsia="fr-FR" w:bidi="fr-FR"/>
        </w:rPr>
        <w:t>abolition de tout autre possible. Or telle est just</w:t>
      </w:r>
      <w:r w:rsidRPr="00C22E4B">
        <w:rPr>
          <w:color w:val="000000"/>
          <w:lang w:eastAsia="fr-FR" w:bidi="fr-FR"/>
        </w:rPr>
        <w:t>e</w:t>
      </w:r>
      <w:r w:rsidRPr="00C22E4B">
        <w:rPr>
          <w:color w:val="000000"/>
          <w:lang w:eastAsia="fr-FR" w:bidi="fr-FR"/>
        </w:rPr>
        <w:t>ment la nature de la foi</w:t>
      </w:r>
      <w:r w:rsidRPr="00C22E4B">
        <w:t> ;</w:t>
      </w:r>
      <w:r w:rsidRPr="00C22E4B">
        <w:rPr>
          <w:color w:val="000000"/>
          <w:lang w:eastAsia="fr-FR" w:bidi="fr-FR"/>
        </w:rPr>
        <w:t xml:space="preserve"> car dans la certitude de la foi ne cesse d</w:t>
      </w:r>
      <w:r>
        <w:rPr>
          <w:color w:val="000000"/>
          <w:lang w:eastAsia="fr-FR" w:bidi="fr-FR"/>
        </w:rPr>
        <w:t>’</w:t>
      </w:r>
      <w:r w:rsidRPr="00C22E4B">
        <w:rPr>
          <w:color w:val="000000"/>
          <w:lang w:eastAsia="fr-FR" w:bidi="fr-FR"/>
        </w:rPr>
        <w:t>être présente, comme une chose abolie, l</w:t>
      </w:r>
      <w:r>
        <w:rPr>
          <w:color w:val="000000"/>
          <w:lang w:eastAsia="fr-FR" w:bidi="fr-FR"/>
        </w:rPr>
        <w:t>’</w:t>
      </w:r>
      <w:r w:rsidRPr="00C22E4B">
        <w:rPr>
          <w:color w:val="000000"/>
          <w:lang w:eastAsia="fr-FR" w:bidi="fr-FR"/>
        </w:rPr>
        <w:t>incertitude qui correspond de toute manière à celle du devenir. Ainsi la foi croit en ce qu</w:t>
      </w:r>
      <w:r>
        <w:rPr>
          <w:color w:val="000000"/>
          <w:lang w:eastAsia="fr-FR" w:bidi="fr-FR"/>
        </w:rPr>
        <w:t>’</w:t>
      </w:r>
      <w:r w:rsidRPr="00C22E4B">
        <w:rPr>
          <w:color w:val="000000"/>
          <w:lang w:eastAsia="fr-FR" w:bidi="fr-FR"/>
        </w:rPr>
        <w:t>elle ne voit pas. Elle ne croit pas que l</w:t>
      </w:r>
      <w:r>
        <w:rPr>
          <w:color w:val="000000"/>
          <w:lang w:eastAsia="fr-FR" w:bidi="fr-FR"/>
        </w:rPr>
        <w:t>’</w:t>
      </w:r>
      <w:r w:rsidRPr="00C22E4B">
        <w:rPr>
          <w:color w:val="000000"/>
          <w:lang w:eastAsia="fr-FR" w:bidi="fr-FR"/>
        </w:rPr>
        <w:t>étoile existe, car on la voit, mais elle croit qu</w:t>
      </w:r>
      <w:r>
        <w:rPr>
          <w:color w:val="000000"/>
          <w:lang w:eastAsia="fr-FR" w:bidi="fr-FR"/>
        </w:rPr>
        <w:t>’</w:t>
      </w:r>
      <w:r w:rsidRPr="00C22E4B">
        <w:rPr>
          <w:color w:val="000000"/>
          <w:lang w:eastAsia="fr-FR" w:bidi="fr-FR"/>
        </w:rPr>
        <w:t>elle est devenue. Il en est de même en ce qui concerne un évén</w:t>
      </w:r>
      <w:r w:rsidRPr="00C22E4B">
        <w:rPr>
          <w:color w:val="000000"/>
          <w:lang w:eastAsia="fr-FR" w:bidi="fr-FR"/>
        </w:rPr>
        <w:t>e</w:t>
      </w:r>
      <w:r w:rsidRPr="00C22E4B">
        <w:rPr>
          <w:color w:val="000000"/>
          <w:lang w:eastAsia="fr-FR" w:bidi="fr-FR"/>
        </w:rPr>
        <w:t>ment. Ce qui est arrivé se laisse connaître immédiatement, mais nu</w:t>
      </w:r>
      <w:r w:rsidRPr="00C22E4B">
        <w:rPr>
          <w:color w:val="000000"/>
          <w:lang w:eastAsia="fr-FR" w:bidi="fr-FR"/>
        </w:rPr>
        <w:t>l</w:t>
      </w:r>
      <w:r w:rsidRPr="00C22E4B">
        <w:rPr>
          <w:color w:val="000000"/>
          <w:lang w:eastAsia="fr-FR" w:bidi="fr-FR"/>
        </w:rPr>
        <w:t>lement que c</w:t>
      </w:r>
      <w:r>
        <w:rPr>
          <w:color w:val="000000"/>
          <w:lang w:eastAsia="fr-FR" w:bidi="fr-FR"/>
        </w:rPr>
        <w:t>’</w:t>
      </w:r>
      <w:r w:rsidRPr="00C22E4B">
        <w:rPr>
          <w:color w:val="000000"/>
          <w:lang w:eastAsia="fr-FR" w:bidi="fr-FR"/>
        </w:rPr>
        <w:t>est arrivé ni même que cela arrive même sous votre nez. L</w:t>
      </w:r>
      <w:r>
        <w:rPr>
          <w:color w:val="000000"/>
          <w:lang w:eastAsia="fr-FR" w:bidi="fr-FR"/>
        </w:rPr>
        <w:t>’</w:t>
      </w:r>
      <w:r w:rsidRPr="00C22E4B">
        <w:rPr>
          <w:color w:val="000000"/>
          <w:lang w:eastAsia="fr-FR" w:bidi="fr-FR"/>
        </w:rPr>
        <w:t>ambiguïté de ce qui est arrivé est que c</w:t>
      </w:r>
      <w:r>
        <w:rPr>
          <w:color w:val="000000"/>
          <w:lang w:eastAsia="fr-FR" w:bidi="fr-FR"/>
        </w:rPr>
        <w:t>’</w:t>
      </w:r>
      <w:r w:rsidRPr="00C22E4B">
        <w:rPr>
          <w:color w:val="000000"/>
          <w:lang w:eastAsia="fr-FR" w:bidi="fr-FR"/>
        </w:rPr>
        <w:t>est arrivé. Là se trouve le passage venant du rien, du non-être et du comment multiplement po</w:t>
      </w:r>
      <w:r w:rsidRPr="00C22E4B">
        <w:rPr>
          <w:color w:val="000000"/>
          <w:lang w:eastAsia="fr-FR" w:bidi="fr-FR"/>
        </w:rPr>
        <w:t>s</w:t>
      </w:r>
      <w:r w:rsidRPr="00C22E4B">
        <w:rPr>
          <w:color w:val="000000"/>
          <w:lang w:eastAsia="fr-FR" w:bidi="fr-FR"/>
        </w:rPr>
        <w:t>sible. La perception immédiate, la connaissance immédiate ne se do</w:t>
      </w:r>
      <w:r w:rsidRPr="00C22E4B">
        <w:rPr>
          <w:color w:val="000000"/>
          <w:lang w:eastAsia="fr-FR" w:bidi="fr-FR"/>
        </w:rPr>
        <w:t>u</w:t>
      </w:r>
      <w:r w:rsidRPr="00C22E4B">
        <w:rPr>
          <w:color w:val="000000"/>
          <w:lang w:eastAsia="fr-FR" w:bidi="fr-FR"/>
        </w:rPr>
        <w:t>tent pas de l</w:t>
      </w:r>
      <w:r>
        <w:rPr>
          <w:color w:val="000000"/>
          <w:lang w:eastAsia="fr-FR" w:bidi="fr-FR"/>
        </w:rPr>
        <w:t>’</w:t>
      </w:r>
      <w:r w:rsidRPr="00C22E4B">
        <w:rPr>
          <w:color w:val="000000"/>
          <w:lang w:eastAsia="fr-FR" w:bidi="fr-FR"/>
        </w:rPr>
        <w:t>incertitude avec l</w:t>
      </w:r>
      <w:r w:rsidRPr="00C22E4B">
        <w:rPr>
          <w:color w:val="000000"/>
          <w:lang w:eastAsia="fr-FR" w:bidi="fr-FR"/>
        </w:rPr>
        <w:t>a</w:t>
      </w:r>
      <w:r w:rsidRPr="00C22E4B">
        <w:rPr>
          <w:color w:val="000000"/>
          <w:lang w:eastAsia="fr-FR" w:bidi="fr-FR"/>
        </w:rPr>
        <w:t>quelle la foi s</w:t>
      </w:r>
      <w:r>
        <w:rPr>
          <w:color w:val="000000"/>
          <w:lang w:eastAsia="fr-FR" w:bidi="fr-FR"/>
        </w:rPr>
        <w:t>’</w:t>
      </w:r>
      <w:r w:rsidRPr="00C22E4B">
        <w:rPr>
          <w:color w:val="000000"/>
          <w:lang w:eastAsia="fr-FR" w:bidi="fr-FR"/>
        </w:rPr>
        <w:t>approche de son objet, mais pas non plus de la certitude qui se dégage de l</w:t>
      </w:r>
      <w:r>
        <w:rPr>
          <w:color w:val="000000"/>
          <w:lang w:eastAsia="fr-FR" w:bidi="fr-FR"/>
        </w:rPr>
        <w:t>’</w:t>
      </w:r>
      <w:r w:rsidRPr="00C22E4B">
        <w:rPr>
          <w:color w:val="000000"/>
          <w:lang w:eastAsia="fr-FR" w:bidi="fr-FR"/>
        </w:rPr>
        <w:t>incertitude.</w:t>
      </w:r>
    </w:p>
    <w:p w:rsidR="00EC7671" w:rsidRPr="00C22E4B" w:rsidRDefault="00EC7671" w:rsidP="00EC7671">
      <w:pPr>
        <w:spacing w:before="120" w:after="120"/>
        <w:jc w:val="both"/>
      </w:pPr>
      <w:r w:rsidRPr="00C22E4B">
        <w:rPr>
          <w:color w:val="000000"/>
          <w:lang w:eastAsia="fr-FR" w:bidi="fr-FR"/>
        </w:rPr>
        <w:t>La perception immédiate et la connaissance immédiate ne peuvent tromper. Il est important de le comprendre pour co</w:t>
      </w:r>
      <w:r w:rsidRPr="00C22E4B">
        <w:rPr>
          <w:color w:val="000000"/>
          <w:lang w:eastAsia="fr-FR" w:bidi="fr-FR"/>
        </w:rPr>
        <w:t>m</w:t>
      </w:r>
      <w:r w:rsidRPr="00C22E4B">
        <w:rPr>
          <w:color w:val="000000"/>
          <w:lang w:eastAsia="fr-FR" w:bidi="fr-FR"/>
        </w:rPr>
        <w:t>prendre le doute et par là réassigner à la foi sa place. Or, si étrange que cela puisse sembler, on trouve cette idée à la base du scepticisme grec. Ce n</w:t>
      </w:r>
      <w:r>
        <w:rPr>
          <w:color w:val="000000"/>
          <w:lang w:eastAsia="fr-FR" w:bidi="fr-FR"/>
        </w:rPr>
        <w:t>’</w:t>
      </w:r>
      <w:r w:rsidRPr="00C22E4B">
        <w:rPr>
          <w:color w:val="000000"/>
          <w:lang w:eastAsia="fr-FR" w:bidi="fr-FR"/>
        </w:rPr>
        <w:t>est pourtant pas si difficile à co</w:t>
      </w:r>
      <w:r w:rsidRPr="00C22E4B">
        <w:rPr>
          <w:color w:val="000000"/>
          <w:lang w:eastAsia="fr-FR" w:bidi="fr-FR"/>
        </w:rPr>
        <w:t>m</w:t>
      </w:r>
      <w:r w:rsidRPr="00C22E4B">
        <w:rPr>
          <w:color w:val="000000"/>
          <w:lang w:eastAsia="fr-FR" w:bidi="fr-FR"/>
        </w:rPr>
        <w:t>prendre, ou plutôt de comprendre quelle lumière cela jette sur la foi, si l</w:t>
      </w:r>
      <w:r>
        <w:rPr>
          <w:color w:val="000000"/>
          <w:lang w:eastAsia="fr-FR" w:bidi="fr-FR"/>
        </w:rPr>
        <w:t>’</w:t>
      </w:r>
      <w:r w:rsidRPr="00C22E4B">
        <w:rPr>
          <w:color w:val="000000"/>
          <w:lang w:eastAsia="fr-FR" w:bidi="fr-FR"/>
        </w:rPr>
        <w:t>on n</w:t>
      </w:r>
      <w:r>
        <w:rPr>
          <w:color w:val="000000"/>
          <w:lang w:eastAsia="fr-FR" w:bidi="fr-FR"/>
        </w:rPr>
        <w:t>’</w:t>
      </w:r>
      <w:r w:rsidRPr="00C22E4B">
        <w:rPr>
          <w:color w:val="000000"/>
          <w:lang w:eastAsia="fr-FR" w:bidi="fr-FR"/>
        </w:rPr>
        <w:t>a pas l</w:t>
      </w:r>
      <w:r>
        <w:rPr>
          <w:color w:val="000000"/>
          <w:lang w:eastAsia="fr-FR" w:bidi="fr-FR"/>
        </w:rPr>
        <w:t>’</w:t>
      </w:r>
      <w:r w:rsidRPr="00C22E4B">
        <w:rPr>
          <w:color w:val="000000"/>
          <w:lang w:eastAsia="fr-FR" w:bidi="fr-FR"/>
        </w:rPr>
        <w:t>esprit entièrement brouillé par le doute universel hégélien, contre lequel on ne doit vraiment pas prêcher, car ce que les hégéliens disent là-dessus est de telle nat</w:t>
      </w:r>
      <w:r w:rsidRPr="00C22E4B">
        <w:rPr>
          <w:color w:val="000000"/>
          <w:lang w:eastAsia="fr-FR" w:bidi="fr-FR"/>
        </w:rPr>
        <w:t>u</w:t>
      </w:r>
      <w:r w:rsidRPr="00C22E4B">
        <w:rPr>
          <w:color w:val="000000"/>
          <w:lang w:eastAsia="fr-FR" w:bidi="fr-FR"/>
        </w:rPr>
        <w:t>re qu</w:t>
      </w:r>
      <w:r>
        <w:rPr>
          <w:color w:val="000000"/>
          <w:lang w:eastAsia="fr-FR" w:bidi="fr-FR"/>
        </w:rPr>
        <w:t>’</w:t>
      </w:r>
      <w:r w:rsidRPr="00C22E4B">
        <w:rPr>
          <w:color w:val="000000"/>
          <w:lang w:eastAsia="fr-FR" w:bidi="fr-FR"/>
        </w:rPr>
        <w:t>on ne peut réprimer un doute modeste quant à la que</w:t>
      </w:r>
      <w:r w:rsidRPr="00C22E4B">
        <w:rPr>
          <w:color w:val="000000"/>
          <w:lang w:eastAsia="fr-FR" w:bidi="fr-FR"/>
        </w:rPr>
        <w:t>s</w:t>
      </w:r>
      <w:r w:rsidRPr="00C22E4B">
        <w:rPr>
          <w:color w:val="000000"/>
          <w:lang w:eastAsia="fr-FR" w:bidi="fr-FR"/>
        </w:rPr>
        <w:t>tion de savoir dans quelle mesure il est exact qu</w:t>
      </w:r>
      <w:r>
        <w:rPr>
          <w:color w:val="000000"/>
          <w:lang w:eastAsia="fr-FR" w:bidi="fr-FR"/>
        </w:rPr>
        <w:t>’</w:t>
      </w:r>
      <w:r w:rsidRPr="00C22E4B">
        <w:rPr>
          <w:color w:val="000000"/>
          <w:lang w:eastAsia="fr-FR" w:bidi="fr-FR"/>
        </w:rPr>
        <w:t>ils aient j</w:t>
      </w:r>
      <w:r w:rsidRPr="00C22E4B">
        <w:rPr>
          <w:color w:val="000000"/>
          <w:lang w:eastAsia="fr-FR" w:bidi="fr-FR"/>
        </w:rPr>
        <w:t>a</w:t>
      </w:r>
      <w:r w:rsidRPr="00C22E4B">
        <w:rPr>
          <w:color w:val="000000"/>
          <w:lang w:eastAsia="fr-FR" w:bidi="fr-FR"/>
        </w:rPr>
        <w:t>mais douté de quelque chose. Le scepticisme grec était plein de réserve</w:t>
      </w:r>
      <w:r w:rsidRPr="00FE66AC">
        <w:rPr>
          <w:i/>
          <w:color w:val="000000"/>
          <w:lang w:eastAsia="fr-FR" w:bidi="fr-FR"/>
        </w:rPr>
        <w:t xml:space="preserve"> </w:t>
      </w:r>
      <w:r w:rsidRPr="00FE66AC">
        <w:rPr>
          <w:rStyle w:val="Corpsdutexte2ItaliqueEspacement1pt"/>
          <w:i w:val="0"/>
        </w:rPr>
        <w:t>(ἐποχή) ;</w:t>
      </w:r>
      <w:r w:rsidRPr="00FE66AC">
        <w:rPr>
          <w:color w:val="000000"/>
          <w:lang w:eastAsia="fr-FR" w:bidi="fr-FR"/>
        </w:rPr>
        <w:t xml:space="preserve"> les Grecs</w:t>
      </w:r>
      <w:r w:rsidRPr="00C22E4B">
        <w:rPr>
          <w:color w:val="000000"/>
          <w:lang w:eastAsia="fr-FR" w:bidi="fr-FR"/>
        </w:rPr>
        <w:t xml:space="preserve"> ne doutaient pas en vertu de la connaissance, [135] mais en vertu de la v</w:t>
      </w:r>
      <w:r w:rsidRPr="00C22E4B">
        <w:rPr>
          <w:color w:val="000000"/>
          <w:lang w:eastAsia="fr-FR" w:bidi="fr-FR"/>
        </w:rPr>
        <w:t>o</w:t>
      </w:r>
      <w:r w:rsidRPr="00C22E4B">
        <w:rPr>
          <w:color w:val="000000"/>
          <w:lang w:eastAsia="fr-FR" w:bidi="fr-FR"/>
        </w:rPr>
        <w:t>lonté (le refus d</w:t>
      </w:r>
      <w:r>
        <w:rPr>
          <w:color w:val="000000"/>
          <w:lang w:eastAsia="fr-FR" w:bidi="fr-FR"/>
        </w:rPr>
        <w:t>’</w:t>
      </w:r>
      <w:r w:rsidRPr="00C22E4B">
        <w:rPr>
          <w:color w:val="000000"/>
          <w:lang w:eastAsia="fr-FR" w:bidi="fr-FR"/>
        </w:rPr>
        <w:t>approuver</w:t>
      </w:r>
      <w:r>
        <w:rPr>
          <w:color w:val="000000"/>
          <w:lang w:eastAsia="fr-FR" w:bidi="fr-FR"/>
        </w:rPr>
        <w:t> </w:t>
      </w:r>
      <w:r w:rsidRPr="006E14C2">
        <w:rPr>
          <w:rStyle w:val="Appelnotedebasdep"/>
        </w:rPr>
        <w:footnoteReference w:id="116"/>
      </w:r>
      <w:r w:rsidRPr="00C22E4B">
        <w:rPr>
          <w:color w:val="000000"/>
          <w:vertAlign w:val="superscript"/>
          <w:lang w:eastAsia="fr-FR" w:bidi="fr-FR"/>
        </w:rPr>
        <w:t xml:space="preserve"> </w:t>
      </w:r>
      <w:r>
        <w:rPr>
          <w:color w:val="000000"/>
          <w:lang w:eastAsia="fr-FR" w:bidi="fr-FR"/>
        </w:rPr>
        <w:t>– μετριοπαθει̃ν)</w:t>
      </w:r>
      <w:r w:rsidRPr="00C22E4B">
        <w:rPr>
          <w:color w:val="000000"/>
          <w:lang w:eastAsia="fr-FR" w:bidi="fr-FR"/>
        </w:rPr>
        <w:t>. Or il suit de là que le doute ne peut être aboli que par la liberté, par un acte de volonté, ce que comprenait tout sceptique grec, car il s</w:t>
      </w:r>
      <w:r>
        <w:rPr>
          <w:color w:val="000000"/>
          <w:lang w:eastAsia="fr-FR" w:bidi="fr-FR"/>
        </w:rPr>
        <w:t>’</w:t>
      </w:r>
      <w:r w:rsidRPr="00C22E4B">
        <w:rPr>
          <w:color w:val="000000"/>
          <w:lang w:eastAsia="fr-FR" w:bidi="fr-FR"/>
        </w:rPr>
        <w:t>était compris lui-même, mais il n</w:t>
      </w:r>
      <w:r>
        <w:rPr>
          <w:color w:val="000000"/>
          <w:lang w:eastAsia="fr-FR" w:bidi="fr-FR"/>
        </w:rPr>
        <w:t>’</w:t>
      </w:r>
      <w:r w:rsidRPr="00C22E4B">
        <w:rPr>
          <w:color w:val="000000"/>
          <w:lang w:eastAsia="fr-FR" w:bidi="fr-FR"/>
        </w:rPr>
        <w:t>abolissait pas son sce</w:t>
      </w:r>
      <w:r w:rsidRPr="00C22E4B">
        <w:rPr>
          <w:color w:val="000000"/>
          <w:lang w:eastAsia="fr-FR" w:bidi="fr-FR"/>
        </w:rPr>
        <w:t>p</w:t>
      </w:r>
      <w:r w:rsidRPr="00C22E4B">
        <w:rPr>
          <w:color w:val="000000"/>
          <w:lang w:eastAsia="fr-FR" w:bidi="fr-FR"/>
        </w:rPr>
        <w:t>ticisme, justement parce qu</w:t>
      </w:r>
      <w:r>
        <w:rPr>
          <w:color w:val="000000"/>
          <w:lang w:eastAsia="fr-FR" w:bidi="fr-FR"/>
        </w:rPr>
        <w:t>’</w:t>
      </w:r>
      <w:r w:rsidRPr="00C22E4B">
        <w:rPr>
          <w:color w:val="000000"/>
          <w:lang w:eastAsia="fr-FR" w:bidi="fr-FR"/>
        </w:rPr>
        <w:t xml:space="preserve">il </w:t>
      </w:r>
      <w:r w:rsidRPr="00C22E4B">
        <w:rPr>
          <w:rStyle w:val="Corpsdutexte2ItaliqueEspacement0pt"/>
        </w:rPr>
        <w:t>voulait</w:t>
      </w:r>
      <w:r w:rsidRPr="00C22E4B">
        <w:rPr>
          <w:color w:val="000000"/>
          <w:lang w:eastAsia="fr-FR" w:bidi="fr-FR"/>
        </w:rPr>
        <w:t xml:space="preserve"> douter. C</w:t>
      </w:r>
      <w:r>
        <w:rPr>
          <w:color w:val="000000"/>
          <w:lang w:eastAsia="fr-FR" w:bidi="fr-FR"/>
        </w:rPr>
        <w:t>’</w:t>
      </w:r>
      <w:r w:rsidRPr="00C22E4B">
        <w:rPr>
          <w:color w:val="000000"/>
          <w:lang w:eastAsia="fr-FR" w:bidi="fr-FR"/>
        </w:rPr>
        <w:t>est réellement son affaire, mais qu</w:t>
      </w:r>
      <w:r>
        <w:rPr>
          <w:color w:val="000000"/>
          <w:lang w:eastAsia="fr-FR" w:bidi="fr-FR"/>
        </w:rPr>
        <w:t>’</w:t>
      </w:r>
      <w:r w:rsidRPr="00C22E4B">
        <w:rPr>
          <w:color w:val="000000"/>
          <w:lang w:eastAsia="fr-FR" w:bidi="fr-FR"/>
        </w:rPr>
        <w:t>on n</w:t>
      </w:r>
      <w:r>
        <w:rPr>
          <w:color w:val="000000"/>
          <w:lang w:eastAsia="fr-FR" w:bidi="fr-FR"/>
        </w:rPr>
        <w:t>’</w:t>
      </w:r>
      <w:r w:rsidRPr="00C22E4B">
        <w:rPr>
          <w:color w:val="000000"/>
          <w:lang w:eastAsia="fr-FR" w:bidi="fr-FR"/>
        </w:rPr>
        <w:t>aille pas lui attr</w:t>
      </w:r>
      <w:r w:rsidRPr="00C22E4B">
        <w:rPr>
          <w:color w:val="000000"/>
          <w:lang w:eastAsia="fr-FR" w:bidi="fr-FR"/>
        </w:rPr>
        <w:t>i</w:t>
      </w:r>
      <w:r w:rsidRPr="00C22E4B">
        <w:rPr>
          <w:color w:val="000000"/>
          <w:lang w:eastAsia="fr-FR" w:bidi="fr-FR"/>
        </w:rPr>
        <w:t>buer la b</w:t>
      </w:r>
      <w:r w:rsidRPr="00C22E4B">
        <w:rPr>
          <w:color w:val="000000"/>
          <w:lang w:eastAsia="fr-FR" w:bidi="fr-FR"/>
        </w:rPr>
        <w:t>ê</w:t>
      </w:r>
      <w:r w:rsidRPr="00C22E4B">
        <w:rPr>
          <w:color w:val="000000"/>
          <w:lang w:eastAsia="fr-FR" w:bidi="fr-FR"/>
        </w:rPr>
        <w:t>tise de croire que l</w:t>
      </w:r>
      <w:r>
        <w:rPr>
          <w:color w:val="000000"/>
          <w:lang w:eastAsia="fr-FR" w:bidi="fr-FR"/>
        </w:rPr>
        <w:t>’</w:t>
      </w:r>
      <w:r w:rsidRPr="00C22E4B">
        <w:rPr>
          <w:color w:val="000000"/>
          <w:lang w:eastAsia="fr-FR" w:bidi="fr-FR"/>
        </w:rPr>
        <w:t>on douterait avec nécessité, ni, ce qui est encore plus bête, qu</w:t>
      </w:r>
      <w:r>
        <w:rPr>
          <w:color w:val="000000"/>
          <w:lang w:eastAsia="fr-FR" w:bidi="fr-FR"/>
        </w:rPr>
        <w:t>’</w:t>
      </w:r>
      <w:r w:rsidRPr="00C22E4B">
        <w:rPr>
          <w:color w:val="000000"/>
          <w:lang w:eastAsia="fr-FR" w:bidi="fr-FR"/>
        </w:rPr>
        <w:t>en pareil cas le doute pourrait être aboli. Le sce</w:t>
      </w:r>
      <w:r w:rsidRPr="00C22E4B">
        <w:rPr>
          <w:color w:val="000000"/>
          <w:lang w:eastAsia="fr-FR" w:bidi="fr-FR"/>
        </w:rPr>
        <w:t>p</w:t>
      </w:r>
      <w:r w:rsidRPr="00C22E4B">
        <w:rPr>
          <w:color w:val="000000"/>
          <w:lang w:eastAsia="fr-FR" w:bidi="fr-FR"/>
        </w:rPr>
        <w:t>tique grec ne nie pas la vérité de la perception et de la connaissance imm</w:t>
      </w:r>
      <w:r w:rsidRPr="00C22E4B">
        <w:rPr>
          <w:color w:val="000000"/>
          <w:lang w:eastAsia="fr-FR" w:bidi="fr-FR"/>
        </w:rPr>
        <w:t>é</w:t>
      </w:r>
      <w:r w:rsidRPr="00C22E4B">
        <w:rPr>
          <w:color w:val="000000"/>
          <w:lang w:eastAsia="fr-FR" w:bidi="fr-FR"/>
        </w:rPr>
        <w:t>diate, mais, dit-il, l</w:t>
      </w:r>
      <w:r>
        <w:rPr>
          <w:color w:val="000000"/>
          <w:lang w:eastAsia="fr-FR" w:bidi="fr-FR"/>
        </w:rPr>
        <w:t>’</w:t>
      </w:r>
      <w:r w:rsidRPr="00C22E4B">
        <w:rPr>
          <w:color w:val="000000"/>
          <w:lang w:eastAsia="fr-FR" w:bidi="fr-FR"/>
        </w:rPr>
        <w:t>erreur a une tout autre raison</w:t>
      </w:r>
      <w:r w:rsidRPr="00C22E4B">
        <w:t> :</w:t>
      </w:r>
      <w:r w:rsidRPr="00C22E4B">
        <w:rPr>
          <w:color w:val="000000"/>
          <w:lang w:eastAsia="fr-FR" w:bidi="fr-FR"/>
        </w:rPr>
        <w:t xml:space="preserve"> elle vient de la conclusion que j</w:t>
      </w:r>
      <w:r>
        <w:rPr>
          <w:color w:val="000000"/>
          <w:lang w:eastAsia="fr-FR" w:bidi="fr-FR"/>
        </w:rPr>
        <w:t>’</w:t>
      </w:r>
      <w:r w:rsidRPr="00C22E4B">
        <w:rPr>
          <w:color w:val="000000"/>
          <w:lang w:eastAsia="fr-FR" w:bidi="fr-FR"/>
        </w:rPr>
        <w:t>en tire. Si je peux seulement m</w:t>
      </w:r>
      <w:r>
        <w:rPr>
          <w:color w:val="000000"/>
          <w:lang w:eastAsia="fr-FR" w:bidi="fr-FR"/>
        </w:rPr>
        <w:t>’</w:t>
      </w:r>
      <w:r w:rsidRPr="00C22E4B">
        <w:rPr>
          <w:color w:val="000000"/>
          <w:lang w:eastAsia="fr-FR" w:bidi="fr-FR"/>
        </w:rPr>
        <w:t>abstenir de concl</w:t>
      </w:r>
      <w:r w:rsidRPr="00C22E4B">
        <w:rPr>
          <w:color w:val="000000"/>
          <w:lang w:eastAsia="fr-FR" w:bidi="fr-FR"/>
        </w:rPr>
        <w:t>u</w:t>
      </w:r>
      <w:r w:rsidRPr="00C22E4B">
        <w:rPr>
          <w:color w:val="000000"/>
          <w:lang w:eastAsia="fr-FR" w:bidi="fr-FR"/>
        </w:rPr>
        <w:t>re je ne serai jamais trompé. Si, par exemple, la perception à di</w:t>
      </w:r>
      <w:r w:rsidRPr="00C22E4B">
        <w:rPr>
          <w:color w:val="000000"/>
          <w:lang w:eastAsia="fr-FR" w:bidi="fr-FR"/>
        </w:rPr>
        <w:t>s</w:t>
      </w:r>
      <w:r w:rsidRPr="00C22E4B">
        <w:rPr>
          <w:color w:val="000000"/>
          <w:lang w:eastAsia="fr-FR" w:bidi="fr-FR"/>
        </w:rPr>
        <w:t>tance me montre un objet rond qui, vu de près, est carré, ou un b</w:t>
      </w:r>
      <w:r w:rsidRPr="00C22E4B">
        <w:rPr>
          <w:color w:val="000000"/>
          <w:lang w:eastAsia="fr-FR" w:bidi="fr-FR"/>
        </w:rPr>
        <w:t>â</w:t>
      </w:r>
      <w:r w:rsidRPr="00C22E4B">
        <w:rPr>
          <w:color w:val="000000"/>
          <w:lang w:eastAsia="fr-FR" w:bidi="fr-FR"/>
        </w:rPr>
        <w:t>ton brisé dans l</w:t>
      </w:r>
      <w:r>
        <w:rPr>
          <w:color w:val="000000"/>
          <w:lang w:eastAsia="fr-FR" w:bidi="fr-FR"/>
        </w:rPr>
        <w:t>’</w:t>
      </w:r>
      <w:r w:rsidRPr="00C22E4B">
        <w:rPr>
          <w:color w:val="000000"/>
          <w:lang w:eastAsia="fr-FR" w:bidi="fr-FR"/>
        </w:rPr>
        <w:t>eau bien qu</w:t>
      </w:r>
      <w:r>
        <w:rPr>
          <w:color w:val="000000"/>
          <w:lang w:eastAsia="fr-FR" w:bidi="fr-FR"/>
        </w:rPr>
        <w:t>’</w:t>
      </w:r>
      <w:r w:rsidRPr="00C22E4B">
        <w:rPr>
          <w:color w:val="000000"/>
          <w:lang w:eastAsia="fr-FR" w:bidi="fr-FR"/>
        </w:rPr>
        <w:t>il soit droit quand on l</w:t>
      </w:r>
      <w:r>
        <w:rPr>
          <w:color w:val="000000"/>
          <w:lang w:eastAsia="fr-FR" w:bidi="fr-FR"/>
        </w:rPr>
        <w:t>’</w:t>
      </w:r>
      <w:r w:rsidRPr="00C22E4B">
        <w:rPr>
          <w:color w:val="000000"/>
          <w:lang w:eastAsia="fr-FR" w:bidi="fr-FR"/>
        </w:rPr>
        <w:t>en retire, la pe</w:t>
      </w:r>
      <w:r w:rsidRPr="00C22E4B">
        <w:rPr>
          <w:color w:val="000000"/>
          <w:lang w:eastAsia="fr-FR" w:bidi="fr-FR"/>
        </w:rPr>
        <w:t>r</w:t>
      </w:r>
      <w:r w:rsidRPr="00C22E4B">
        <w:rPr>
          <w:color w:val="000000"/>
          <w:lang w:eastAsia="fr-FR" w:bidi="fr-FR"/>
        </w:rPr>
        <w:t>ception ne m</w:t>
      </w:r>
      <w:r>
        <w:rPr>
          <w:color w:val="000000"/>
          <w:lang w:eastAsia="fr-FR" w:bidi="fr-FR"/>
        </w:rPr>
        <w:t>’</w:t>
      </w:r>
      <w:r w:rsidRPr="00C22E4B">
        <w:rPr>
          <w:color w:val="000000"/>
          <w:lang w:eastAsia="fr-FR" w:bidi="fr-FR"/>
        </w:rPr>
        <w:t>a pas trompé, mais je n</w:t>
      </w:r>
      <w:r>
        <w:rPr>
          <w:color w:val="000000"/>
          <w:lang w:eastAsia="fr-FR" w:bidi="fr-FR"/>
        </w:rPr>
        <w:t>’</w:t>
      </w:r>
      <w:r w:rsidRPr="00C22E4B">
        <w:rPr>
          <w:color w:val="000000"/>
          <w:lang w:eastAsia="fr-FR" w:bidi="fr-FR"/>
        </w:rPr>
        <w:t>ai été trompé que quand j</w:t>
      </w:r>
      <w:r>
        <w:rPr>
          <w:color w:val="000000"/>
          <w:lang w:eastAsia="fr-FR" w:bidi="fr-FR"/>
        </w:rPr>
        <w:t>’</w:t>
      </w:r>
      <w:r w:rsidRPr="00C22E4B">
        <w:rPr>
          <w:color w:val="000000"/>
          <w:lang w:eastAsia="fr-FR" w:bidi="fr-FR"/>
        </w:rPr>
        <w:t>ai conclu quelque chose du bâton et de cet objet. C</w:t>
      </w:r>
      <w:r>
        <w:rPr>
          <w:color w:val="000000"/>
          <w:lang w:eastAsia="fr-FR" w:bidi="fr-FR"/>
        </w:rPr>
        <w:t>’</w:t>
      </w:r>
      <w:r w:rsidRPr="00C22E4B">
        <w:rPr>
          <w:color w:val="000000"/>
          <w:lang w:eastAsia="fr-FR" w:bidi="fr-FR"/>
        </w:rPr>
        <w:t>est pourquoi le sceptique se tient to</w:t>
      </w:r>
      <w:r w:rsidRPr="00C22E4B">
        <w:rPr>
          <w:color w:val="000000"/>
          <w:lang w:eastAsia="fr-FR" w:bidi="fr-FR"/>
        </w:rPr>
        <w:t>u</w:t>
      </w:r>
      <w:r w:rsidRPr="00C22E4B">
        <w:rPr>
          <w:color w:val="000000"/>
          <w:lang w:eastAsia="fr-FR" w:bidi="fr-FR"/>
        </w:rPr>
        <w:t xml:space="preserve">jours </w:t>
      </w:r>
      <w:r w:rsidRPr="00046A86">
        <w:rPr>
          <w:i/>
          <w:iCs/>
        </w:rPr>
        <w:t>in suspenso</w:t>
      </w:r>
      <w:r>
        <w:rPr>
          <w:iCs/>
        </w:rPr>
        <w:t> </w:t>
      </w:r>
      <w:r w:rsidRPr="006E14C2">
        <w:rPr>
          <w:rStyle w:val="Appelnotedebasdep"/>
        </w:rPr>
        <w:footnoteReference w:id="117"/>
      </w:r>
      <w:r>
        <w:rPr>
          <w:color w:val="000000"/>
          <w:lang w:eastAsia="fr-FR" w:bidi="fr-FR"/>
        </w:rPr>
        <w:t xml:space="preserve"> et cet</w:t>
      </w:r>
      <w:r w:rsidRPr="00C22E4B">
        <w:rPr>
          <w:color w:val="000000"/>
          <w:lang w:eastAsia="fr-FR" w:bidi="fr-FR"/>
        </w:rPr>
        <w:t xml:space="preserve"> état est celui qu</w:t>
      </w:r>
      <w:r>
        <w:rPr>
          <w:color w:val="000000"/>
          <w:lang w:eastAsia="fr-FR" w:bidi="fr-FR"/>
        </w:rPr>
        <w:t>’</w:t>
      </w:r>
      <w:r w:rsidRPr="00C22E4B">
        <w:rPr>
          <w:color w:val="000000"/>
          <w:lang w:eastAsia="fr-FR" w:bidi="fr-FR"/>
        </w:rPr>
        <w:t xml:space="preserve">il </w:t>
      </w:r>
      <w:r w:rsidRPr="00C22E4B">
        <w:rPr>
          <w:rStyle w:val="Corpsdutexte2ItaliqueEspacement0pt"/>
        </w:rPr>
        <w:t>voulait</w:t>
      </w:r>
      <w:r w:rsidRPr="001F7233">
        <w:rPr>
          <w:rStyle w:val="Corpsdutexte2ItaliqueEspacement0pt"/>
          <w:i w:val="0"/>
        </w:rPr>
        <w:t>.</w:t>
      </w:r>
      <w:r w:rsidRPr="00C22E4B">
        <w:rPr>
          <w:color w:val="000000"/>
          <w:lang w:eastAsia="fr-FR" w:bidi="fr-FR"/>
        </w:rPr>
        <w:t xml:space="preserve"> En tant que le scept</w:t>
      </w:r>
      <w:r w:rsidRPr="00C22E4B">
        <w:rPr>
          <w:color w:val="000000"/>
          <w:lang w:eastAsia="fr-FR" w:bidi="fr-FR"/>
        </w:rPr>
        <w:t>i</w:t>
      </w:r>
      <w:r w:rsidRPr="00C22E4B">
        <w:rPr>
          <w:color w:val="000000"/>
          <w:lang w:eastAsia="fr-FR" w:bidi="fr-FR"/>
        </w:rPr>
        <w:t>cisme grec a été appelé</w:t>
      </w:r>
      <w:r>
        <w:t xml:space="preserve"> φιλοσοφία ζητητιϰή ἀπορητιϰή, σϰεπτιϰή </w:t>
      </w:r>
      <w:r w:rsidRPr="006E14C2">
        <w:rPr>
          <w:rStyle w:val="Appelnotedebasdep"/>
        </w:rPr>
        <w:footnoteReference w:id="118"/>
      </w:r>
      <w:r w:rsidRPr="00C22E4B">
        <w:rPr>
          <w:color w:val="000000"/>
          <w:lang w:eastAsia="fr-FR" w:bidi="fr-FR"/>
        </w:rPr>
        <w:t>, ces prédicats n</w:t>
      </w:r>
      <w:r>
        <w:rPr>
          <w:color w:val="000000"/>
          <w:lang w:eastAsia="fr-FR" w:bidi="fr-FR"/>
        </w:rPr>
        <w:t>’</w:t>
      </w:r>
      <w:r w:rsidRPr="00C22E4B">
        <w:rPr>
          <w:color w:val="000000"/>
          <w:lang w:eastAsia="fr-FR" w:bidi="fr-FR"/>
        </w:rPr>
        <w:t>exprimaient donc pas ce qui lui est part</w:t>
      </w:r>
      <w:r w:rsidRPr="00C22E4B">
        <w:rPr>
          <w:color w:val="000000"/>
          <w:lang w:eastAsia="fr-FR" w:bidi="fr-FR"/>
        </w:rPr>
        <w:t>i</w:t>
      </w:r>
      <w:r w:rsidRPr="00C22E4B">
        <w:rPr>
          <w:color w:val="000000"/>
          <w:lang w:eastAsia="fr-FR" w:bidi="fr-FR"/>
        </w:rPr>
        <w:t>culier, lui qui n</w:t>
      </w:r>
      <w:r>
        <w:rPr>
          <w:color w:val="000000"/>
          <w:lang w:eastAsia="fr-FR" w:bidi="fr-FR"/>
        </w:rPr>
        <w:t>’</w:t>
      </w:r>
      <w:r w:rsidRPr="00C22E4B">
        <w:rPr>
          <w:color w:val="000000"/>
          <w:lang w:eastAsia="fr-FR" w:bidi="fr-FR"/>
        </w:rPr>
        <w:t>a jamais employé la connaissance que pour sauvega</w:t>
      </w:r>
      <w:r w:rsidRPr="00C22E4B">
        <w:rPr>
          <w:color w:val="000000"/>
          <w:lang w:eastAsia="fr-FR" w:bidi="fr-FR"/>
        </w:rPr>
        <w:t>r</w:t>
      </w:r>
      <w:r w:rsidRPr="00C22E4B">
        <w:rPr>
          <w:color w:val="000000"/>
          <w:lang w:eastAsia="fr-FR" w:bidi="fr-FR"/>
        </w:rPr>
        <w:t>der le sent</w:t>
      </w:r>
      <w:r w:rsidRPr="00C22E4B">
        <w:rPr>
          <w:color w:val="000000"/>
          <w:lang w:eastAsia="fr-FR" w:bidi="fr-FR"/>
        </w:rPr>
        <w:t>i</w:t>
      </w:r>
      <w:r w:rsidRPr="00C22E4B">
        <w:rPr>
          <w:color w:val="000000"/>
          <w:lang w:eastAsia="fr-FR" w:bidi="fr-FR"/>
        </w:rPr>
        <w:t>ment, qui était l</w:t>
      </w:r>
      <w:r>
        <w:rPr>
          <w:color w:val="000000"/>
          <w:lang w:eastAsia="fr-FR" w:bidi="fr-FR"/>
        </w:rPr>
        <w:t>’</w:t>
      </w:r>
      <w:r w:rsidRPr="00C22E4B">
        <w:rPr>
          <w:color w:val="000000"/>
          <w:lang w:eastAsia="fr-FR" w:bidi="fr-FR"/>
        </w:rPr>
        <w:t xml:space="preserve">essentiel, et pour cette raison ne voulait même pas exprimer </w:t>
      </w:r>
      <w:r>
        <w:rPr>
          <w:color w:val="000000"/>
          <w:lang w:eastAsia="fr-FR" w:bidi="fr-FR"/>
        </w:rPr>
        <w:t>θετιϰω̃ς </w:t>
      </w:r>
      <w:r w:rsidRPr="006E14C2">
        <w:rPr>
          <w:rStyle w:val="Appelnotedebasdep"/>
        </w:rPr>
        <w:footnoteReference w:id="119"/>
      </w:r>
      <w:r w:rsidRPr="00C22E4B">
        <w:rPr>
          <w:color w:val="000000"/>
          <w:lang w:eastAsia="fr-FR" w:bidi="fr-FR"/>
        </w:rPr>
        <w:t>, le résultat négatif de la connaissance pour ne pas être pris en flagrant délit de raisonnement inductif. Le sentiment était la chose principale</w:t>
      </w:r>
      <w:r w:rsidRPr="00C22E4B">
        <w:t> :</w:t>
      </w:r>
      <w:r>
        <w:rPr>
          <w:color w:val="000000"/>
          <w:lang w:eastAsia="fr-FR" w:bidi="fr-FR"/>
        </w:rPr>
        <w:t xml:space="preserve"> τέλος δὲ οἱ σϰεπτιϰοί φασι τὴν ἐποϰήν, ἠ̣̃ σϰια̃ς τρόπον ἐπαϰολουθει̃ ἠ ἀταραξία </w:t>
      </w:r>
      <w:r w:rsidRPr="006E14C2">
        <w:rPr>
          <w:rStyle w:val="Appelnotedebasdep"/>
        </w:rPr>
        <w:footnoteReference w:id="120"/>
      </w:r>
      <w:r w:rsidRPr="00C22E4B">
        <w:rPr>
          <w:color w:val="000000"/>
          <w:lang w:eastAsia="fr-FR" w:bidi="fr-FR"/>
        </w:rPr>
        <w:t xml:space="preserve"> (Diogène Laërce, lib, IX, 107</w:t>
      </w:r>
      <w:r w:rsidRPr="00C22E4B">
        <w:rPr>
          <w:rStyle w:val="Appelnotedebasdep"/>
        </w:rPr>
        <w:footnoteReference w:id="121"/>
      </w:r>
      <w:r>
        <w:rPr>
          <w:color w:val="000000"/>
          <w:lang w:eastAsia="fr-FR" w:bidi="fr-FR"/>
        </w:rPr>
        <w:t>). À</w:t>
      </w:r>
      <w:r w:rsidRPr="00C22E4B">
        <w:rPr>
          <w:color w:val="000000"/>
          <w:lang w:eastAsia="fr-FR" w:bidi="fr-FR"/>
        </w:rPr>
        <w:t xml:space="preserve"> l</w:t>
      </w:r>
      <w:r>
        <w:rPr>
          <w:color w:val="000000"/>
          <w:lang w:eastAsia="fr-FR" w:bidi="fr-FR"/>
        </w:rPr>
        <w:t>’</w:t>
      </w:r>
      <w:r w:rsidRPr="00C22E4B">
        <w:rPr>
          <w:color w:val="000000"/>
          <w:lang w:eastAsia="fr-FR" w:bidi="fr-FR"/>
        </w:rPr>
        <w:t xml:space="preserve">opposé de cela, on voit </w:t>
      </w:r>
      <w:r w:rsidRPr="00C22E4B">
        <w:t xml:space="preserve">[136] </w:t>
      </w:r>
      <w:r w:rsidRPr="00C22E4B">
        <w:rPr>
          <w:color w:val="000000"/>
          <w:lang w:eastAsia="fr-FR" w:bidi="fr-FR"/>
        </w:rPr>
        <w:t>maintenant clair</w:t>
      </w:r>
      <w:r w:rsidRPr="00C22E4B">
        <w:rPr>
          <w:color w:val="000000"/>
          <w:lang w:eastAsia="fr-FR" w:bidi="fr-FR"/>
        </w:rPr>
        <w:t>e</w:t>
      </w:r>
      <w:r w:rsidRPr="00C22E4B">
        <w:rPr>
          <w:color w:val="000000"/>
          <w:lang w:eastAsia="fr-FR" w:bidi="fr-FR"/>
        </w:rPr>
        <w:t>ment que la foi n</w:t>
      </w:r>
      <w:r>
        <w:rPr>
          <w:color w:val="000000"/>
          <w:lang w:eastAsia="fr-FR" w:bidi="fr-FR"/>
        </w:rPr>
        <w:t>’</w:t>
      </w:r>
      <w:r w:rsidRPr="00C22E4B">
        <w:rPr>
          <w:color w:val="000000"/>
          <w:lang w:eastAsia="fr-FR" w:bidi="fr-FR"/>
        </w:rPr>
        <w:t>est pas une connaissance, mais un acte de liberté, une e</w:t>
      </w:r>
      <w:r w:rsidRPr="00C22E4B">
        <w:rPr>
          <w:color w:val="000000"/>
          <w:lang w:eastAsia="fr-FR" w:bidi="fr-FR"/>
        </w:rPr>
        <w:t>x</w:t>
      </w:r>
      <w:r w:rsidRPr="00C22E4B">
        <w:rPr>
          <w:color w:val="000000"/>
          <w:lang w:eastAsia="fr-FR" w:bidi="fr-FR"/>
        </w:rPr>
        <w:t>pression de la volonté. Elle croit au devenir et a donc aboli en elle l</w:t>
      </w:r>
      <w:r>
        <w:rPr>
          <w:color w:val="000000"/>
          <w:lang w:eastAsia="fr-FR" w:bidi="fr-FR"/>
        </w:rPr>
        <w:t>’</w:t>
      </w:r>
      <w:r w:rsidRPr="00C22E4B">
        <w:rPr>
          <w:color w:val="000000"/>
          <w:lang w:eastAsia="fr-FR" w:bidi="fr-FR"/>
        </w:rPr>
        <w:t>incertitude qui correspond au néant du non-être</w:t>
      </w:r>
      <w:r w:rsidRPr="00C22E4B">
        <w:t> ;</w:t>
      </w:r>
      <w:r w:rsidRPr="00C22E4B">
        <w:rPr>
          <w:color w:val="000000"/>
          <w:lang w:eastAsia="fr-FR" w:bidi="fr-FR"/>
        </w:rPr>
        <w:t xml:space="preserve"> elle croit à cet </w:t>
      </w:r>
      <w:r w:rsidRPr="00C22E4B">
        <w:t>« </w:t>
      </w:r>
      <w:r w:rsidRPr="00C22E4B">
        <w:rPr>
          <w:color w:val="000000"/>
          <w:lang w:eastAsia="fr-FR" w:bidi="fr-FR"/>
        </w:rPr>
        <w:t>ainsi</w:t>
      </w:r>
      <w:r w:rsidRPr="00C22E4B">
        <w:t> »</w:t>
      </w:r>
      <w:r w:rsidRPr="00C22E4B">
        <w:rPr>
          <w:color w:val="000000"/>
          <w:lang w:eastAsia="fr-FR" w:bidi="fr-FR"/>
        </w:rPr>
        <w:t xml:space="preserve"> du devenu et a donc aboli en elle le </w:t>
      </w:r>
      <w:r w:rsidRPr="00C22E4B">
        <w:t>« </w:t>
      </w:r>
      <w:r w:rsidRPr="00C22E4B">
        <w:rPr>
          <w:color w:val="000000"/>
          <w:lang w:eastAsia="fr-FR" w:bidi="fr-FR"/>
        </w:rPr>
        <w:t>co</w:t>
      </w:r>
      <w:r w:rsidRPr="00C22E4B">
        <w:rPr>
          <w:color w:val="000000"/>
          <w:lang w:eastAsia="fr-FR" w:bidi="fr-FR"/>
        </w:rPr>
        <w:t>m</w:t>
      </w:r>
      <w:r w:rsidRPr="00C22E4B">
        <w:rPr>
          <w:color w:val="000000"/>
          <w:lang w:eastAsia="fr-FR" w:bidi="fr-FR"/>
        </w:rPr>
        <w:t>ment</w:t>
      </w:r>
      <w:r w:rsidRPr="00C22E4B">
        <w:t> »</w:t>
      </w:r>
      <w:r w:rsidRPr="00C22E4B">
        <w:rPr>
          <w:color w:val="000000"/>
          <w:lang w:eastAsia="fr-FR" w:bidi="fr-FR"/>
        </w:rPr>
        <w:t xml:space="preserve"> possible du devenu, et sans nier la possibilité d</w:t>
      </w:r>
      <w:r>
        <w:rPr>
          <w:color w:val="000000"/>
          <w:lang w:eastAsia="fr-FR" w:bidi="fr-FR"/>
        </w:rPr>
        <w:t>’</w:t>
      </w:r>
      <w:r w:rsidRPr="00C22E4B">
        <w:rPr>
          <w:color w:val="000000"/>
          <w:lang w:eastAsia="fr-FR" w:bidi="fr-FR"/>
        </w:rPr>
        <w:t xml:space="preserve">un autre </w:t>
      </w:r>
      <w:r w:rsidRPr="00C22E4B">
        <w:t>« </w:t>
      </w:r>
      <w:r w:rsidRPr="00C22E4B">
        <w:rPr>
          <w:color w:val="000000"/>
          <w:lang w:eastAsia="fr-FR" w:bidi="fr-FR"/>
        </w:rPr>
        <w:t>ainsi</w:t>
      </w:r>
      <w:r w:rsidRPr="00C22E4B">
        <w:t> »</w:t>
      </w:r>
      <w:r>
        <w:rPr>
          <w:color w:val="000000"/>
          <w:lang w:eastAsia="fr-FR" w:bidi="fr-FR"/>
        </w:rPr>
        <w:t>, l’</w:t>
      </w:r>
      <w:r w:rsidRPr="00C22E4B">
        <w:t>« </w:t>
      </w:r>
      <w:r w:rsidRPr="00C22E4B">
        <w:rPr>
          <w:color w:val="000000"/>
          <w:lang w:eastAsia="fr-FR" w:bidi="fr-FR"/>
        </w:rPr>
        <w:t>ainsi</w:t>
      </w:r>
      <w:r w:rsidRPr="00C22E4B">
        <w:t> »</w:t>
      </w:r>
      <w:r w:rsidRPr="00C22E4B">
        <w:rPr>
          <w:color w:val="000000"/>
          <w:lang w:eastAsia="fr-FR" w:bidi="fr-FR"/>
        </w:rPr>
        <w:t xml:space="preserve"> du d</w:t>
      </w:r>
      <w:r w:rsidRPr="00C22E4B">
        <w:rPr>
          <w:color w:val="000000"/>
          <w:lang w:eastAsia="fr-FR" w:bidi="fr-FR"/>
        </w:rPr>
        <w:t>e</w:t>
      </w:r>
      <w:r w:rsidRPr="00C22E4B">
        <w:rPr>
          <w:color w:val="000000"/>
          <w:lang w:eastAsia="fr-FR" w:bidi="fr-FR"/>
        </w:rPr>
        <w:t>venu est pourtant pour la foi le plus certain.</w:t>
      </w:r>
    </w:p>
    <w:p w:rsidR="00EC7671" w:rsidRPr="00C22E4B" w:rsidRDefault="00EC7671" w:rsidP="00EC7671">
      <w:pPr>
        <w:spacing w:before="120" w:after="120"/>
        <w:jc w:val="both"/>
      </w:pPr>
      <w:r w:rsidRPr="00C22E4B">
        <w:rPr>
          <w:color w:val="000000"/>
          <w:lang w:eastAsia="fr-FR" w:bidi="fr-FR"/>
        </w:rPr>
        <w:t>Dans la mesure maintenant où ce qui, par la foi, devient l</w:t>
      </w:r>
      <w:r>
        <w:rPr>
          <w:color w:val="000000"/>
          <w:lang w:eastAsia="fr-FR" w:bidi="fr-FR"/>
        </w:rPr>
        <w:t>’</w:t>
      </w:r>
      <w:r w:rsidRPr="00C22E4B">
        <w:rPr>
          <w:color w:val="000000"/>
          <w:lang w:eastAsia="fr-FR" w:bidi="fr-FR"/>
        </w:rPr>
        <w:t>historique, et en tant que tel devient l</w:t>
      </w:r>
      <w:r>
        <w:rPr>
          <w:color w:val="000000"/>
          <w:lang w:eastAsia="fr-FR" w:bidi="fr-FR"/>
        </w:rPr>
        <w:t>’</w:t>
      </w:r>
      <w:r w:rsidRPr="00C22E4B">
        <w:rPr>
          <w:color w:val="000000"/>
          <w:lang w:eastAsia="fr-FR" w:bidi="fr-FR"/>
        </w:rPr>
        <w:t>objet de la foi (l</w:t>
      </w:r>
      <w:r>
        <w:rPr>
          <w:color w:val="000000"/>
          <w:lang w:eastAsia="fr-FR" w:bidi="fr-FR"/>
        </w:rPr>
        <w:t>’</w:t>
      </w:r>
      <w:r w:rsidRPr="00C22E4B">
        <w:rPr>
          <w:color w:val="000000"/>
          <w:lang w:eastAsia="fr-FR" w:bidi="fr-FR"/>
        </w:rPr>
        <w:t>un correspond à l</w:t>
      </w:r>
      <w:r>
        <w:rPr>
          <w:color w:val="000000"/>
          <w:lang w:eastAsia="fr-FR" w:bidi="fr-FR"/>
        </w:rPr>
        <w:t>’</w:t>
      </w:r>
      <w:r w:rsidRPr="00C22E4B">
        <w:rPr>
          <w:color w:val="000000"/>
          <w:lang w:eastAsia="fr-FR" w:bidi="fr-FR"/>
        </w:rPr>
        <w:t>autre), existe immédiatement et est saisi imm</w:t>
      </w:r>
      <w:r w:rsidRPr="00C22E4B">
        <w:rPr>
          <w:color w:val="000000"/>
          <w:lang w:eastAsia="fr-FR" w:bidi="fr-FR"/>
        </w:rPr>
        <w:t>é</w:t>
      </w:r>
      <w:r w:rsidRPr="00C22E4B">
        <w:rPr>
          <w:color w:val="000000"/>
          <w:lang w:eastAsia="fr-FR" w:bidi="fr-FR"/>
        </w:rPr>
        <w:t>diatement, cela ne trompe pas. Que le contemporain se serve donc bien de ses yeux, etc., mais qu</w:t>
      </w:r>
      <w:r>
        <w:rPr>
          <w:color w:val="000000"/>
          <w:lang w:eastAsia="fr-FR" w:bidi="fr-FR"/>
        </w:rPr>
        <w:t>’</w:t>
      </w:r>
      <w:r w:rsidRPr="00C22E4B">
        <w:rPr>
          <w:color w:val="000000"/>
          <w:lang w:eastAsia="fr-FR" w:bidi="fr-FR"/>
        </w:rPr>
        <w:t>il fasse grande attention à la conclusion. Il ne peut connaître immédiatement que ceci ou cela est devenu, mais il ne peut non plus le connaître avec n</w:t>
      </w:r>
      <w:r w:rsidRPr="00C22E4B">
        <w:rPr>
          <w:color w:val="000000"/>
          <w:lang w:eastAsia="fr-FR" w:bidi="fr-FR"/>
        </w:rPr>
        <w:t>é</w:t>
      </w:r>
      <w:r w:rsidRPr="00C22E4B">
        <w:rPr>
          <w:color w:val="000000"/>
          <w:lang w:eastAsia="fr-FR" w:bidi="fr-FR"/>
        </w:rPr>
        <w:t>cessité</w:t>
      </w:r>
      <w:r w:rsidRPr="00C22E4B">
        <w:t> ;</w:t>
      </w:r>
      <w:r w:rsidRPr="00C22E4B">
        <w:rPr>
          <w:color w:val="000000"/>
          <w:lang w:eastAsia="fr-FR" w:bidi="fr-FR"/>
        </w:rPr>
        <w:t xml:space="preserve"> car la première expression de devenir est justement l</w:t>
      </w:r>
      <w:r>
        <w:rPr>
          <w:color w:val="000000"/>
          <w:lang w:eastAsia="fr-FR" w:bidi="fr-FR"/>
        </w:rPr>
        <w:t>’</w:t>
      </w:r>
      <w:r w:rsidRPr="00C22E4B">
        <w:rPr>
          <w:color w:val="000000"/>
          <w:lang w:eastAsia="fr-FR" w:bidi="fr-FR"/>
        </w:rPr>
        <w:t>interruption de la continuité. À l</w:t>
      </w:r>
      <w:r>
        <w:rPr>
          <w:color w:val="000000"/>
          <w:lang w:eastAsia="fr-FR" w:bidi="fr-FR"/>
        </w:rPr>
        <w:t>’</w:t>
      </w:r>
      <w:r w:rsidRPr="00C22E4B">
        <w:rPr>
          <w:color w:val="000000"/>
          <w:lang w:eastAsia="fr-FR" w:bidi="fr-FR"/>
        </w:rPr>
        <w:t>instant où la foi croit que ceci est devenu, est arrivé, elle rend cette chose (arrivée et d</w:t>
      </w:r>
      <w:r w:rsidRPr="00C22E4B">
        <w:rPr>
          <w:color w:val="000000"/>
          <w:lang w:eastAsia="fr-FR" w:bidi="fr-FR"/>
        </w:rPr>
        <w:t>e</w:t>
      </w:r>
      <w:r w:rsidRPr="00C22E4B">
        <w:rPr>
          <w:color w:val="000000"/>
          <w:lang w:eastAsia="fr-FR" w:bidi="fr-FR"/>
        </w:rPr>
        <w:t xml:space="preserve">venue) douteuse dans le devenir, et douteux son </w:t>
      </w:r>
      <w:r w:rsidRPr="00C22E4B">
        <w:t>« </w:t>
      </w:r>
      <w:r w:rsidRPr="00C22E4B">
        <w:rPr>
          <w:color w:val="000000"/>
          <w:lang w:eastAsia="fr-FR" w:bidi="fr-FR"/>
        </w:rPr>
        <w:t>ainsi</w:t>
      </w:r>
      <w:r w:rsidRPr="00C22E4B">
        <w:t> »</w:t>
      </w:r>
      <w:r w:rsidRPr="00C22E4B">
        <w:rPr>
          <w:color w:val="000000"/>
          <w:lang w:eastAsia="fr-FR" w:bidi="fr-FR"/>
        </w:rPr>
        <w:t xml:space="preserve"> dans le </w:t>
      </w:r>
      <w:r w:rsidRPr="00C22E4B">
        <w:t>« </w:t>
      </w:r>
      <w:r w:rsidRPr="00C22E4B">
        <w:rPr>
          <w:color w:val="000000"/>
          <w:lang w:eastAsia="fr-FR" w:bidi="fr-FR"/>
        </w:rPr>
        <w:t>co</w:t>
      </w:r>
      <w:r w:rsidRPr="00C22E4B">
        <w:rPr>
          <w:color w:val="000000"/>
          <w:lang w:eastAsia="fr-FR" w:bidi="fr-FR"/>
        </w:rPr>
        <w:t>m</w:t>
      </w:r>
      <w:r w:rsidRPr="00C22E4B">
        <w:rPr>
          <w:color w:val="000000"/>
          <w:lang w:eastAsia="fr-FR" w:bidi="fr-FR"/>
        </w:rPr>
        <w:t>ment</w:t>
      </w:r>
      <w:r w:rsidRPr="00C22E4B">
        <w:t> »</w:t>
      </w:r>
      <w:r w:rsidRPr="00C22E4B">
        <w:rPr>
          <w:color w:val="000000"/>
          <w:lang w:eastAsia="fr-FR" w:bidi="fr-FR"/>
        </w:rPr>
        <w:t xml:space="preserve"> possible du devenir. La conclusion de la foi n</w:t>
      </w:r>
      <w:r>
        <w:rPr>
          <w:color w:val="000000"/>
          <w:lang w:eastAsia="fr-FR" w:bidi="fr-FR"/>
        </w:rPr>
        <w:t>’</w:t>
      </w:r>
      <w:r w:rsidRPr="00C22E4B">
        <w:rPr>
          <w:color w:val="000000"/>
          <w:lang w:eastAsia="fr-FR" w:bidi="fr-FR"/>
        </w:rPr>
        <w:t>est pas une conclusion, mais une décision, et c</w:t>
      </w:r>
      <w:r>
        <w:rPr>
          <w:color w:val="000000"/>
          <w:lang w:eastAsia="fr-FR" w:bidi="fr-FR"/>
        </w:rPr>
        <w:t>’</w:t>
      </w:r>
      <w:r w:rsidRPr="00C22E4B">
        <w:rPr>
          <w:color w:val="000000"/>
          <w:lang w:eastAsia="fr-FR" w:bidi="fr-FR"/>
        </w:rPr>
        <w:t>est pourquoi le doute est e</w:t>
      </w:r>
      <w:r w:rsidRPr="00C22E4B">
        <w:rPr>
          <w:color w:val="000000"/>
          <w:lang w:eastAsia="fr-FR" w:bidi="fr-FR"/>
        </w:rPr>
        <w:t>x</w:t>
      </w:r>
      <w:r w:rsidRPr="00C22E4B">
        <w:rPr>
          <w:color w:val="000000"/>
          <w:lang w:eastAsia="fr-FR" w:bidi="fr-FR"/>
        </w:rPr>
        <w:t>clu. Quand la foi conclut</w:t>
      </w:r>
      <w:r w:rsidRPr="00C22E4B">
        <w:t> :</w:t>
      </w:r>
      <w:r w:rsidRPr="00C22E4B">
        <w:rPr>
          <w:color w:val="000000"/>
          <w:lang w:eastAsia="fr-FR" w:bidi="fr-FR"/>
        </w:rPr>
        <w:t xml:space="preserve"> ceci est, </w:t>
      </w:r>
      <w:r w:rsidRPr="00C22E4B">
        <w:rPr>
          <w:rStyle w:val="Corpsdutexte2ItaliqueEspacement0pt"/>
        </w:rPr>
        <w:t>ergo</w:t>
      </w:r>
      <w:r w:rsidRPr="00842EBB">
        <w:rPr>
          <w:rStyle w:val="Corpsdutexte2ItaliqueEspacement0pt"/>
          <w:i w:val="0"/>
        </w:rPr>
        <w:t>,</w:t>
      </w:r>
      <w:r w:rsidRPr="00C22E4B">
        <w:rPr>
          <w:color w:val="000000"/>
          <w:lang w:eastAsia="fr-FR" w:bidi="fr-FR"/>
        </w:rPr>
        <w:t xml:space="preserve"> c</w:t>
      </w:r>
      <w:r>
        <w:rPr>
          <w:color w:val="000000"/>
          <w:lang w:eastAsia="fr-FR" w:bidi="fr-FR"/>
        </w:rPr>
        <w:t>’</w:t>
      </w:r>
      <w:r w:rsidRPr="00C22E4B">
        <w:rPr>
          <w:color w:val="000000"/>
          <w:lang w:eastAsia="fr-FR" w:bidi="fr-FR"/>
        </w:rPr>
        <w:t>est devenu, cela pourrait sembler être une conclusion de l</w:t>
      </w:r>
      <w:r>
        <w:rPr>
          <w:color w:val="000000"/>
          <w:lang w:eastAsia="fr-FR" w:bidi="fr-FR"/>
        </w:rPr>
        <w:t>’</w:t>
      </w:r>
      <w:r w:rsidRPr="00C22E4B">
        <w:rPr>
          <w:color w:val="000000"/>
          <w:lang w:eastAsia="fr-FR" w:bidi="fr-FR"/>
        </w:rPr>
        <w:t>effet à la cause. Cependant, il n</w:t>
      </w:r>
      <w:r>
        <w:rPr>
          <w:color w:val="000000"/>
          <w:lang w:eastAsia="fr-FR" w:bidi="fr-FR"/>
        </w:rPr>
        <w:t>’</w:t>
      </w:r>
      <w:r w:rsidRPr="00C22E4B">
        <w:rPr>
          <w:color w:val="000000"/>
          <w:lang w:eastAsia="fr-FR" w:bidi="fr-FR"/>
        </w:rPr>
        <w:t>en est pas tout à fait ainsi et, même s</w:t>
      </w:r>
      <w:r>
        <w:rPr>
          <w:color w:val="000000"/>
          <w:lang w:eastAsia="fr-FR" w:bidi="fr-FR"/>
        </w:rPr>
        <w:t>’</w:t>
      </w:r>
      <w:r w:rsidRPr="00C22E4B">
        <w:rPr>
          <w:color w:val="000000"/>
          <w:lang w:eastAsia="fr-FR" w:bidi="fr-FR"/>
        </w:rPr>
        <w:t>il en était ainsi, on doit se rappeler que la concl</w:t>
      </w:r>
      <w:r w:rsidRPr="00C22E4B">
        <w:rPr>
          <w:color w:val="000000"/>
          <w:lang w:eastAsia="fr-FR" w:bidi="fr-FR"/>
        </w:rPr>
        <w:t>u</w:t>
      </w:r>
      <w:r w:rsidRPr="00C22E4B">
        <w:rPr>
          <w:color w:val="000000"/>
          <w:lang w:eastAsia="fr-FR" w:bidi="fr-FR"/>
        </w:rPr>
        <w:t>sion de la connaissance va [137] de la cause à l</w:t>
      </w:r>
      <w:r>
        <w:rPr>
          <w:color w:val="000000"/>
          <w:lang w:eastAsia="fr-FR" w:bidi="fr-FR"/>
        </w:rPr>
        <w:t>’</w:t>
      </w:r>
      <w:r w:rsidRPr="00C22E4B">
        <w:rPr>
          <w:color w:val="000000"/>
          <w:lang w:eastAsia="fr-FR" w:bidi="fr-FR"/>
        </w:rPr>
        <w:t>effet ou, plus exactement, de la raison à la cons</w:t>
      </w:r>
      <w:r w:rsidRPr="00C22E4B">
        <w:rPr>
          <w:color w:val="000000"/>
          <w:lang w:eastAsia="fr-FR" w:bidi="fr-FR"/>
        </w:rPr>
        <w:t>é</w:t>
      </w:r>
      <w:r w:rsidRPr="00C22E4B">
        <w:rPr>
          <w:color w:val="000000"/>
          <w:lang w:eastAsia="fr-FR" w:bidi="fr-FR"/>
        </w:rPr>
        <w:t>quence (Jacobi</w:t>
      </w:r>
      <w:r>
        <w:rPr>
          <w:color w:val="000000"/>
          <w:lang w:eastAsia="fr-FR" w:bidi="fr-FR"/>
        </w:rPr>
        <w:t> </w:t>
      </w:r>
      <w:r w:rsidRPr="006E14C2">
        <w:rPr>
          <w:rStyle w:val="Appelnotedebasdep"/>
        </w:rPr>
        <w:footnoteReference w:id="122"/>
      </w:r>
      <w:r w:rsidRPr="00C22E4B">
        <w:rPr>
          <w:color w:val="000000"/>
          <w:lang w:eastAsia="fr-FR" w:bidi="fr-FR"/>
        </w:rPr>
        <w:t>). Il n</w:t>
      </w:r>
      <w:r>
        <w:rPr>
          <w:color w:val="000000"/>
          <w:lang w:eastAsia="fr-FR" w:bidi="fr-FR"/>
        </w:rPr>
        <w:t>’</w:t>
      </w:r>
      <w:r w:rsidRPr="00C22E4B">
        <w:rPr>
          <w:color w:val="000000"/>
          <w:lang w:eastAsia="fr-FR" w:bidi="fr-FR"/>
        </w:rPr>
        <w:t>en est pas tout à fait ainsi, car immédiatement je ne peux pas percevoir ni connaître que ce que je perçois et connais immédiatement est en effet, car immédiat</w:t>
      </w:r>
      <w:r w:rsidRPr="00C22E4B">
        <w:rPr>
          <w:color w:val="000000"/>
          <w:lang w:eastAsia="fr-FR" w:bidi="fr-FR"/>
        </w:rPr>
        <w:t>e</w:t>
      </w:r>
      <w:r w:rsidRPr="00C22E4B">
        <w:rPr>
          <w:color w:val="000000"/>
          <w:lang w:eastAsia="fr-FR" w:bidi="fr-FR"/>
        </w:rPr>
        <w:t xml:space="preserve">ment </w:t>
      </w:r>
      <w:r w:rsidRPr="00C22E4B">
        <w:t>« </w:t>
      </w:r>
      <w:r w:rsidRPr="00C22E4B">
        <w:rPr>
          <w:color w:val="000000"/>
          <w:lang w:eastAsia="fr-FR" w:bidi="fr-FR"/>
        </w:rPr>
        <w:t>c</w:t>
      </w:r>
      <w:r>
        <w:rPr>
          <w:color w:val="000000"/>
          <w:lang w:eastAsia="fr-FR" w:bidi="fr-FR"/>
        </w:rPr>
        <w:t>’</w:t>
      </w:r>
      <w:r w:rsidRPr="00C22E4B">
        <w:rPr>
          <w:color w:val="000000"/>
          <w:lang w:eastAsia="fr-FR" w:bidi="fr-FR"/>
        </w:rPr>
        <w:t>est</w:t>
      </w:r>
      <w:r w:rsidRPr="00C22E4B">
        <w:t> »</w:t>
      </w:r>
      <w:r w:rsidRPr="00C22E4B">
        <w:rPr>
          <w:color w:val="000000"/>
          <w:lang w:eastAsia="fr-FR" w:bidi="fr-FR"/>
        </w:rPr>
        <w:t xml:space="preserve"> seulement. Que ce soit un effet, je le crois</w:t>
      </w:r>
      <w:r w:rsidRPr="00C22E4B">
        <w:t> ;</w:t>
      </w:r>
      <w:r w:rsidRPr="00C22E4B">
        <w:rPr>
          <w:color w:val="000000"/>
          <w:lang w:eastAsia="fr-FR" w:bidi="fr-FR"/>
        </w:rPr>
        <w:t xml:space="preserve"> car, pour affirmer de cela que c</w:t>
      </w:r>
      <w:r>
        <w:rPr>
          <w:color w:val="000000"/>
          <w:lang w:eastAsia="fr-FR" w:bidi="fr-FR"/>
        </w:rPr>
        <w:t>’</w:t>
      </w:r>
      <w:r w:rsidRPr="00C22E4B">
        <w:rPr>
          <w:color w:val="000000"/>
          <w:lang w:eastAsia="fr-FR" w:bidi="fr-FR"/>
        </w:rPr>
        <w:t>est un effet, je dois déjà l</w:t>
      </w:r>
      <w:r>
        <w:rPr>
          <w:color w:val="000000"/>
          <w:lang w:eastAsia="fr-FR" w:bidi="fr-FR"/>
        </w:rPr>
        <w:t>’</w:t>
      </w:r>
      <w:r w:rsidRPr="00C22E4B">
        <w:rPr>
          <w:color w:val="000000"/>
          <w:lang w:eastAsia="fr-FR" w:bidi="fr-FR"/>
        </w:rPr>
        <w:t>avoir rendu do</w:t>
      </w:r>
      <w:r w:rsidRPr="00C22E4B">
        <w:rPr>
          <w:color w:val="000000"/>
          <w:lang w:eastAsia="fr-FR" w:bidi="fr-FR"/>
        </w:rPr>
        <w:t>u</w:t>
      </w:r>
      <w:r w:rsidRPr="00C22E4B">
        <w:rPr>
          <w:color w:val="000000"/>
          <w:lang w:eastAsia="fr-FR" w:bidi="fr-FR"/>
        </w:rPr>
        <w:t>teux dans l</w:t>
      </w:r>
      <w:r>
        <w:rPr>
          <w:color w:val="000000"/>
          <w:lang w:eastAsia="fr-FR" w:bidi="fr-FR"/>
        </w:rPr>
        <w:t>’</w:t>
      </w:r>
      <w:r w:rsidRPr="00C22E4B">
        <w:rPr>
          <w:color w:val="000000"/>
          <w:lang w:eastAsia="fr-FR" w:bidi="fr-FR"/>
        </w:rPr>
        <w:t>incertitude du devenir. Mais si la foi s</w:t>
      </w:r>
      <w:r>
        <w:rPr>
          <w:color w:val="000000"/>
          <w:lang w:eastAsia="fr-FR" w:bidi="fr-FR"/>
        </w:rPr>
        <w:t>’</w:t>
      </w:r>
      <w:r w:rsidRPr="00C22E4B">
        <w:rPr>
          <w:color w:val="000000"/>
          <w:lang w:eastAsia="fr-FR" w:bidi="fr-FR"/>
        </w:rPr>
        <w:t>y résout, alors le doute est aboli. Au même instant l</w:t>
      </w:r>
      <w:r>
        <w:rPr>
          <w:color w:val="000000"/>
          <w:lang w:eastAsia="fr-FR" w:bidi="fr-FR"/>
        </w:rPr>
        <w:t>’</w:t>
      </w:r>
      <w:r w:rsidRPr="00C22E4B">
        <w:rPr>
          <w:color w:val="000000"/>
          <w:lang w:eastAsia="fr-FR" w:bidi="fr-FR"/>
        </w:rPr>
        <w:t>équilibre, l</w:t>
      </w:r>
      <w:r>
        <w:rPr>
          <w:color w:val="000000"/>
          <w:lang w:eastAsia="fr-FR" w:bidi="fr-FR"/>
        </w:rPr>
        <w:t>’</w:t>
      </w:r>
      <w:r w:rsidRPr="00C22E4B">
        <w:rPr>
          <w:color w:val="000000"/>
          <w:lang w:eastAsia="fr-FR" w:bidi="fr-FR"/>
        </w:rPr>
        <w:t>indifférence du doute est ab</w:t>
      </w:r>
      <w:r>
        <w:rPr>
          <w:color w:val="000000"/>
          <w:lang w:eastAsia="fr-FR" w:bidi="fr-FR"/>
        </w:rPr>
        <w:t>o</w:t>
      </w:r>
      <w:r w:rsidRPr="00C22E4B">
        <w:rPr>
          <w:color w:val="000000"/>
          <w:lang w:eastAsia="fr-FR" w:bidi="fr-FR"/>
        </w:rPr>
        <w:t>lie, non par la connaissance mais par la volonté. Ainsi, d</w:t>
      </w:r>
      <w:r>
        <w:rPr>
          <w:color w:val="000000"/>
          <w:lang w:eastAsia="fr-FR" w:bidi="fr-FR"/>
        </w:rPr>
        <w:t>’</w:t>
      </w:r>
      <w:r w:rsidRPr="00C22E4B">
        <w:rPr>
          <w:color w:val="000000"/>
          <w:lang w:eastAsia="fr-FR" w:bidi="fr-FR"/>
        </w:rPr>
        <w:t>une m</w:t>
      </w:r>
      <w:r w:rsidRPr="00C22E4B">
        <w:rPr>
          <w:color w:val="000000"/>
          <w:lang w:eastAsia="fr-FR" w:bidi="fr-FR"/>
        </w:rPr>
        <w:t>a</w:t>
      </w:r>
      <w:r w:rsidRPr="00C22E4B">
        <w:rPr>
          <w:color w:val="000000"/>
          <w:lang w:eastAsia="fr-FR" w:bidi="fr-FR"/>
        </w:rPr>
        <w:t xml:space="preserve">nière approximative, la foi est la chose la plus </w:t>
      </w:r>
      <w:r w:rsidRPr="00C22E4B">
        <w:t>« </w:t>
      </w:r>
      <w:r w:rsidRPr="00C22E4B">
        <w:rPr>
          <w:color w:val="000000"/>
          <w:lang w:eastAsia="fr-FR" w:bidi="fr-FR"/>
        </w:rPr>
        <w:t>disputable</w:t>
      </w:r>
      <w:r w:rsidRPr="00C22E4B">
        <w:t> »</w:t>
      </w:r>
      <w:r w:rsidRPr="00C22E4B">
        <w:rPr>
          <w:color w:val="000000"/>
          <w:lang w:eastAsia="fr-FR" w:bidi="fr-FR"/>
        </w:rPr>
        <w:t xml:space="preserve"> (car l</w:t>
      </w:r>
      <w:r>
        <w:rPr>
          <w:color w:val="000000"/>
          <w:lang w:eastAsia="fr-FR" w:bidi="fr-FR"/>
        </w:rPr>
        <w:t>’</w:t>
      </w:r>
      <w:r w:rsidRPr="00C22E4B">
        <w:rPr>
          <w:color w:val="000000"/>
          <w:lang w:eastAsia="fr-FR" w:bidi="fr-FR"/>
        </w:rPr>
        <w:t>incertitude du doute, qui est forte et insurmontable pour inte</w:t>
      </w:r>
      <w:r w:rsidRPr="00C22E4B">
        <w:rPr>
          <w:color w:val="000000"/>
          <w:lang w:eastAsia="fr-FR" w:bidi="fr-FR"/>
        </w:rPr>
        <w:t>r</w:t>
      </w:r>
      <w:r w:rsidRPr="00C22E4B">
        <w:rPr>
          <w:color w:val="000000"/>
          <w:lang w:eastAsia="fr-FR" w:bidi="fr-FR"/>
        </w:rPr>
        <w:t xml:space="preserve">préter dans un </w:t>
      </w:r>
      <w:r w:rsidRPr="00046A86">
        <w:rPr>
          <w:i/>
          <w:iCs/>
        </w:rPr>
        <w:t>double</w:t>
      </w:r>
      <w:r>
        <w:rPr>
          <w:color w:val="000000"/>
          <w:lang w:eastAsia="fr-FR" w:bidi="fr-FR"/>
        </w:rPr>
        <w:t xml:space="preserve"> sens –</w:t>
      </w:r>
      <w:r w:rsidRPr="00C22E4B">
        <w:rPr>
          <w:color w:val="000000"/>
          <w:lang w:eastAsia="fr-FR" w:bidi="fr-FR"/>
        </w:rPr>
        <w:t xml:space="preserve"> </w:t>
      </w:r>
      <w:r w:rsidRPr="00046A86">
        <w:rPr>
          <w:i/>
          <w:iCs/>
        </w:rPr>
        <w:t>dis-putare</w:t>
      </w:r>
      <w:r w:rsidRPr="00046A86">
        <w:rPr>
          <w:iCs/>
        </w:rPr>
        <w:t>,</w:t>
      </w:r>
      <w:r w:rsidRPr="00C22E4B">
        <w:rPr>
          <w:color w:val="000000"/>
          <w:lang w:eastAsia="fr-FR" w:bidi="fr-FR"/>
        </w:rPr>
        <w:t xml:space="preserve"> s</w:t>
      </w:r>
      <w:r>
        <w:rPr>
          <w:color w:val="000000"/>
          <w:lang w:eastAsia="fr-FR" w:bidi="fr-FR"/>
        </w:rPr>
        <w:t>’</w:t>
      </w:r>
      <w:r w:rsidRPr="00C22E4B">
        <w:rPr>
          <w:color w:val="000000"/>
          <w:lang w:eastAsia="fr-FR" w:bidi="fr-FR"/>
        </w:rPr>
        <w:t>est anéantie dans la foi) et la moins disputable en vertu de sa nouvelle qualité. La foi est l</w:t>
      </w:r>
      <w:r>
        <w:rPr>
          <w:color w:val="000000"/>
          <w:lang w:eastAsia="fr-FR" w:bidi="fr-FR"/>
        </w:rPr>
        <w:t>’</w:t>
      </w:r>
      <w:r w:rsidRPr="00C22E4B">
        <w:rPr>
          <w:color w:val="000000"/>
          <w:lang w:eastAsia="fr-FR" w:bidi="fr-FR"/>
        </w:rPr>
        <w:t>opposé du doute. Foi et doute ne sont pas deux espèces de connaissance qui se laissent déterminer dans le pr</w:t>
      </w:r>
      <w:r w:rsidRPr="00C22E4B">
        <w:rPr>
          <w:color w:val="000000"/>
          <w:lang w:eastAsia="fr-FR" w:bidi="fr-FR"/>
        </w:rPr>
        <w:t>o</w:t>
      </w:r>
      <w:r w:rsidRPr="00C22E4B">
        <w:rPr>
          <w:color w:val="000000"/>
          <w:lang w:eastAsia="fr-FR" w:bidi="fr-FR"/>
        </w:rPr>
        <w:t>longement l</w:t>
      </w:r>
      <w:r>
        <w:rPr>
          <w:color w:val="000000"/>
          <w:lang w:eastAsia="fr-FR" w:bidi="fr-FR"/>
        </w:rPr>
        <w:t>’</w:t>
      </w:r>
      <w:r w:rsidRPr="00C22E4B">
        <w:rPr>
          <w:color w:val="000000"/>
          <w:lang w:eastAsia="fr-FR" w:bidi="fr-FR"/>
        </w:rPr>
        <w:t>une de l</w:t>
      </w:r>
      <w:r>
        <w:rPr>
          <w:color w:val="000000"/>
          <w:lang w:eastAsia="fr-FR" w:bidi="fr-FR"/>
        </w:rPr>
        <w:t>’</w:t>
      </w:r>
      <w:r w:rsidRPr="00C22E4B">
        <w:rPr>
          <w:color w:val="000000"/>
          <w:lang w:eastAsia="fr-FR" w:bidi="fr-FR"/>
        </w:rPr>
        <w:t>autre, car aucune des deux n</w:t>
      </w:r>
      <w:r>
        <w:rPr>
          <w:color w:val="000000"/>
          <w:lang w:eastAsia="fr-FR" w:bidi="fr-FR"/>
        </w:rPr>
        <w:t>’</w:t>
      </w:r>
      <w:r w:rsidRPr="00C22E4B">
        <w:rPr>
          <w:color w:val="000000"/>
          <w:lang w:eastAsia="fr-FR" w:bidi="fr-FR"/>
        </w:rPr>
        <w:t>est un acte de connaissance et elles sont des passions o</w:t>
      </w:r>
      <w:r w:rsidRPr="00C22E4B">
        <w:rPr>
          <w:color w:val="000000"/>
          <w:lang w:eastAsia="fr-FR" w:bidi="fr-FR"/>
        </w:rPr>
        <w:t>p</w:t>
      </w:r>
      <w:r w:rsidRPr="00C22E4B">
        <w:rPr>
          <w:color w:val="000000"/>
          <w:lang w:eastAsia="fr-FR" w:bidi="fr-FR"/>
        </w:rPr>
        <w:t>posées. Foi est un sens du dev</w:t>
      </w:r>
      <w:r w:rsidRPr="00C22E4B">
        <w:rPr>
          <w:color w:val="000000"/>
          <w:lang w:eastAsia="fr-FR" w:bidi="fr-FR"/>
        </w:rPr>
        <w:t>e</w:t>
      </w:r>
      <w:r w:rsidRPr="00C22E4B">
        <w:rPr>
          <w:color w:val="000000"/>
          <w:lang w:eastAsia="fr-FR" w:bidi="fr-FR"/>
        </w:rPr>
        <w:t>nir et doute, protestation contre toute décision qui veut aller au-delà de la perception immédiate et de la connaissance immédiate. Le douteur, par exemple, ne nie pas sa pr</w:t>
      </w:r>
      <w:r w:rsidRPr="00C22E4B">
        <w:rPr>
          <w:color w:val="000000"/>
          <w:lang w:eastAsia="fr-FR" w:bidi="fr-FR"/>
        </w:rPr>
        <w:t>o</w:t>
      </w:r>
      <w:r w:rsidRPr="00C22E4B">
        <w:rPr>
          <w:color w:val="000000"/>
          <w:lang w:eastAsia="fr-FR" w:bidi="fr-FR"/>
        </w:rPr>
        <w:t>pre existence, mais il n</w:t>
      </w:r>
      <w:r>
        <w:rPr>
          <w:color w:val="000000"/>
          <w:lang w:eastAsia="fr-FR" w:bidi="fr-FR"/>
        </w:rPr>
        <w:t>’</w:t>
      </w:r>
      <w:r w:rsidRPr="00C22E4B">
        <w:rPr>
          <w:color w:val="000000"/>
          <w:lang w:eastAsia="fr-FR" w:bidi="fr-FR"/>
        </w:rPr>
        <w:t>en conclut rien, car il ne veut pas être trompé. Dans la mesure où il se sert de la dialectique pour rendre to</w:t>
      </w:r>
      <w:r w:rsidRPr="00C22E4B">
        <w:rPr>
          <w:color w:val="000000"/>
          <w:lang w:eastAsia="fr-FR" w:bidi="fr-FR"/>
        </w:rPr>
        <w:t>u</w:t>
      </w:r>
      <w:r w:rsidRPr="00C22E4B">
        <w:rPr>
          <w:color w:val="000000"/>
          <w:lang w:eastAsia="fr-FR" w:bidi="fr-FR"/>
        </w:rPr>
        <w:t>jours le contraire aussi vraisemblable, ce n</w:t>
      </w:r>
      <w:r>
        <w:rPr>
          <w:color w:val="000000"/>
          <w:lang w:eastAsia="fr-FR" w:bidi="fr-FR"/>
        </w:rPr>
        <w:t>’</w:t>
      </w:r>
      <w:r w:rsidRPr="00C22E4B">
        <w:rPr>
          <w:color w:val="000000"/>
          <w:lang w:eastAsia="fr-FR" w:bidi="fr-FR"/>
        </w:rPr>
        <w:t>est pourtant pas en vertu de cette dialectique qu</w:t>
      </w:r>
      <w:r>
        <w:rPr>
          <w:color w:val="000000"/>
          <w:lang w:eastAsia="fr-FR" w:bidi="fr-FR"/>
        </w:rPr>
        <w:t>’</w:t>
      </w:r>
      <w:r w:rsidRPr="00C22E4B">
        <w:rPr>
          <w:color w:val="000000"/>
          <w:lang w:eastAsia="fr-FR" w:bidi="fr-FR"/>
        </w:rPr>
        <w:t>il pose son scept</w:t>
      </w:r>
      <w:r>
        <w:rPr>
          <w:color w:val="000000"/>
          <w:lang w:eastAsia="fr-FR" w:bidi="fr-FR"/>
        </w:rPr>
        <w:t>icisme, ce ne sont là qu’ouvrage</w:t>
      </w:r>
      <w:r w:rsidRPr="00C22E4B">
        <w:rPr>
          <w:color w:val="000000"/>
          <w:lang w:eastAsia="fr-FR" w:bidi="fr-FR"/>
        </w:rPr>
        <w:t>s ext</w:t>
      </w:r>
      <w:r w:rsidRPr="00C22E4B">
        <w:rPr>
          <w:color w:val="000000"/>
          <w:lang w:eastAsia="fr-FR" w:bidi="fr-FR"/>
        </w:rPr>
        <w:t>é</w:t>
      </w:r>
      <w:r w:rsidRPr="00C22E4B">
        <w:rPr>
          <w:color w:val="000000"/>
          <w:lang w:eastAsia="fr-FR" w:bidi="fr-FR"/>
        </w:rPr>
        <w:t>rieurs et accommodations humaines</w:t>
      </w:r>
      <w:r w:rsidRPr="00C22E4B">
        <w:t> ;</w:t>
      </w:r>
      <w:r w:rsidRPr="00C22E4B">
        <w:rPr>
          <w:color w:val="000000"/>
          <w:lang w:eastAsia="fr-FR" w:bidi="fr-FR"/>
        </w:rPr>
        <w:t xml:space="preserve"> aussi n</w:t>
      </w:r>
      <w:r>
        <w:rPr>
          <w:color w:val="000000"/>
          <w:lang w:eastAsia="fr-FR" w:bidi="fr-FR"/>
        </w:rPr>
        <w:t>’</w:t>
      </w:r>
      <w:r w:rsidRPr="00C22E4B">
        <w:rPr>
          <w:color w:val="000000"/>
          <w:lang w:eastAsia="fr-FR" w:bidi="fr-FR"/>
        </w:rPr>
        <w:t>en obtient-il aucun résu</w:t>
      </w:r>
      <w:r w:rsidRPr="00C22E4B">
        <w:rPr>
          <w:color w:val="000000"/>
          <w:lang w:eastAsia="fr-FR" w:bidi="fr-FR"/>
        </w:rPr>
        <w:t>l</w:t>
      </w:r>
      <w:r w:rsidRPr="00C22E4B">
        <w:rPr>
          <w:color w:val="000000"/>
          <w:lang w:eastAsia="fr-FR" w:bidi="fr-FR"/>
        </w:rPr>
        <w:t>tat, même pas négatif (car ceci est r</w:t>
      </w:r>
      <w:r w:rsidRPr="00C22E4B">
        <w:rPr>
          <w:color w:val="000000"/>
          <w:lang w:eastAsia="fr-FR" w:bidi="fr-FR"/>
        </w:rPr>
        <w:t>e</w:t>
      </w:r>
      <w:r w:rsidRPr="00C22E4B">
        <w:rPr>
          <w:color w:val="000000"/>
          <w:lang w:eastAsia="fr-FR" w:bidi="fr-FR"/>
        </w:rPr>
        <w:t>connaître la connaissance), mais par force de volonté, il décide de s</w:t>
      </w:r>
      <w:r>
        <w:rPr>
          <w:color w:val="000000"/>
          <w:lang w:eastAsia="fr-FR" w:bidi="fr-FR"/>
        </w:rPr>
        <w:t>’</w:t>
      </w:r>
      <w:r w:rsidRPr="00C22E4B">
        <w:rPr>
          <w:color w:val="000000"/>
          <w:lang w:eastAsia="fr-FR" w:bidi="fr-FR"/>
        </w:rPr>
        <w:t>arrêter et de s</w:t>
      </w:r>
      <w:r>
        <w:rPr>
          <w:color w:val="000000"/>
          <w:lang w:eastAsia="fr-FR" w:bidi="fr-FR"/>
        </w:rPr>
        <w:t>’</w:t>
      </w:r>
      <w:r w:rsidRPr="00C22E4B">
        <w:rPr>
          <w:color w:val="000000"/>
          <w:lang w:eastAsia="fr-FR" w:bidi="fr-FR"/>
        </w:rPr>
        <w:t>abstenir (</w:t>
      </w:r>
      <w:r>
        <w:t>φιλοσοφία ἐφεϰτιϰή </w:t>
      </w:r>
      <w:r w:rsidRPr="006E14C2">
        <w:rPr>
          <w:rStyle w:val="Appelnotedebasdep"/>
        </w:rPr>
        <w:footnoteReference w:id="123"/>
      </w:r>
      <w:r w:rsidRPr="00C22E4B">
        <w:rPr>
          <w:color w:val="000000"/>
          <w:lang w:eastAsia="fr-FR" w:bidi="fr-FR"/>
        </w:rPr>
        <w:t>) de toute concl</w:t>
      </w:r>
      <w:r w:rsidRPr="00C22E4B">
        <w:rPr>
          <w:color w:val="000000"/>
          <w:lang w:eastAsia="fr-FR" w:bidi="fr-FR"/>
        </w:rPr>
        <w:t>u</w:t>
      </w:r>
      <w:r w:rsidRPr="00C22E4B">
        <w:rPr>
          <w:color w:val="000000"/>
          <w:lang w:eastAsia="fr-FR" w:bidi="fr-FR"/>
        </w:rPr>
        <w:t>sion.</w:t>
      </w:r>
    </w:p>
    <w:p w:rsidR="00EC7671" w:rsidRDefault="00EC7671" w:rsidP="00EC7671">
      <w:pPr>
        <w:spacing w:before="120" w:after="120"/>
        <w:jc w:val="both"/>
        <w:rPr>
          <w:color w:val="000000"/>
          <w:lang w:eastAsia="fr-FR" w:bidi="fr-FR"/>
        </w:rPr>
      </w:pPr>
      <w:r w:rsidRPr="00C22E4B">
        <w:rPr>
          <w:color w:val="000000"/>
          <w:lang w:eastAsia="fr-FR" w:bidi="fr-FR"/>
        </w:rPr>
        <w:t>Celui qui n</w:t>
      </w:r>
      <w:r>
        <w:rPr>
          <w:color w:val="000000"/>
          <w:lang w:eastAsia="fr-FR" w:bidi="fr-FR"/>
        </w:rPr>
        <w:t>’</w:t>
      </w:r>
      <w:r w:rsidRPr="00C22E4B">
        <w:rPr>
          <w:color w:val="000000"/>
          <w:lang w:eastAsia="fr-FR" w:bidi="fr-FR"/>
        </w:rPr>
        <w:t>est pas contemporain à l</w:t>
      </w:r>
      <w:r>
        <w:rPr>
          <w:color w:val="000000"/>
          <w:lang w:eastAsia="fr-FR" w:bidi="fr-FR"/>
        </w:rPr>
        <w:t>’</w:t>
      </w:r>
      <w:r w:rsidRPr="00C22E4B">
        <w:rPr>
          <w:color w:val="000000"/>
          <w:lang w:eastAsia="fr-FR" w:bidi="fr-FR"/>
        </w:rPr>
        <w:t>historique, il [138] dispose, en lieu et place de l</w:t>
      </w:r>
      <w:r>
        <w:rPr>
          <w:color w:val="000000"/>
          <w:lang w:eastAsia="fr-FR" w:bidi="fr-FR"/>
        </w:rPr>
        <w:t>’</w:t>
      </w:r>
      <w:r w:rsidRPr="00C22E4B">
        <w:rPr>
          <w:color w:val="000000"/>
          <w:lang w:eastAsia="fr-FR" w:bidi="fr-FR"/>
        </w:rPr>
        <w:t>immédiateté de la perception et de la connaissance (qui cependant ne peut pas saisir l</w:t>
      </w:r>
      <w:r>
        <w:rPr>
          <w:color w:val="000000"/>
          <w:lang w:eastAsia="fr-FR" w:bidi="fr-FR"/>
        </w:rPr>
        <w:t>’</w:t>
      </w:r>
      <w:r w:rsidRPr="00C22E4B">
        <w:rPr>
          <w:color w:val="000000"/>
          <w:lang w:eastAsia="fr-FR" w:bidi="fr-FR"/>
        </w:rPr>
        <w:t>historique) des i</w:t>
      </w:r>
      <w:r w:rsidRPr="00C22E4B">
        <w:rPr>
          <w:color w:val="000000"/>
          <w:lang w:eastAsia="fr-FR" w:bidi="fr-FR"/>
        </w:rPr>
        <w:t>n</w:t>
      </w:r>
      <w:r w:rsidRPr="00C22E4B">
        <w:rPr>
          <w:color w:val="000000"/>
          <w:lang w:eastAsia="fr-FR" w:bidi="fr-FR"/>
        </w:rPr>
        <w:t>formations des contemporains, auxquelles il se rapporte de la même façon que le contemporain à l</w:t>
      </w:r>
      <w:r>
        <w:rPr>
          <w:color w:val="000000"/>
          <w:lang w:eastAsia="fr-FR" w:bidi="fr-FR"/>
        </w:rPr>
        <w:t>’</w:t>
      </w:r>
      <w:r w:rsidRPr="00C22E4B">
        <w:rPr>
          <w:color w:val="000000"/>
          <w:lang w:eastAsia="fr-FR" w:bidi="fr-FR"/>
        </w:rPr>
        <w:t>immédiateté</w:t>
      </w:r>
      <w:r w:rsidRPr="00C22E4B">
        <w:t> ;</w:t>
      </w:r>
      <w:r w:rsidRPr="00C22E4B">
        <w:rPr>
          <w:color w:val="000000"/>
          <w:lang w:eastAsia="fr-FR" w:bidi="fr-FR"/>
        </w:rPr>
        <w:t xml:space="preserve"> car, même si un chang</w:t>
      </w:r>
      <w:r w:rsidRPr="00C22E4B">
        <w:rPr>
          <w:color w:val="000000"/>
          <w:lang w:eastAsia="fr-FR" w:bidi="fr-FR"/>
        </w:rPr>
        <w:t>e</w:t>
      </w:r>
      <w:r w:rsidRPr="00C22E4B">
        <w:rPr>
          <w:color w:val="000000"/>
          <w:lang w:eastAsia="fr-FR" w:bidi="fr-FR"/>
        </w:rPr>
        <w:t>ment s</w:t>
      </w:r>
      <w:r>
        <w:rPr>
          <w:color w:val="000000"/>
          <w:lang w:eastAsia="fr-FR" w:bidi="fr-FR"/>
        </w:rPr>
        <w:t>’</w:t>
      </w:r>
      <w:r w:rsidRPr="00C22E4B">
        <w:rPr>
          <w:color w:val="000000"/>
          <w:lang w:eastAsia="fr-FR" w:bidi="fr-FR"/>
        </w:rPr>
        <w:t>est produit dans le récit, il ne peut recevoir celui-ci de telle façon qu</w:t>
      </w:r>
      <w:r>
        <w:rPr>
          <w:color w:val="000000"/>
          <w:lang w:eastAsia="fr-FR" w:bidi="fr-FR"/>
        </w:rPr>
        <w:t>’</w:t>
      </w:r>
      <w:r w:rsidRPr="00C22E4B">
        <w:rPr>
          <w:color w:val="000000"/>
          <w:lang w:eastAsia="fr-FR" w:bidi="fr-FR"/>
        </w:rPr>
        <w:t>il lui ref</w:t>
      </w:r>
      <w:r w:rsidRPr="00C22E4B">
        <w:rPr>
          <w:color w:val="000000"/>
          <w:lang w:eastAsia="fr-FR" w:bidi="fr-FR"/>
        </w:rPr>
        <w:t>u</w:t>
      </w:r>
      <w:r w:rsidRPr="00C22E4B">
        <w:rPr>
          <w:color w:val="000000"/>
          <w:lang w:eastAsia="fr-FR" w:bidi="fr-FR"/>
        </w:rPr>
        <w:t>se son consentement sans le transformer en non-historique pour lui. L</w:t>
      </w:r>
      <w:r>
        <w:rPr>
          <w:color w:val="000000"/>
          <w:lang w:eastAsia="fr-FR" w:bidi="fr-FR"/>
        </w:rPr>
        <w:t>’</w:t>
      </w:r>
      <w:r w:rsidRPr="00C22E4B">
        <w:rPr>
          <w:color w:val="000000"/>
          <w:lang w:eastAsia="fr-FR" w:bidi="fr-FR"/>
        </w:rPr>
        <w:t>immédiateté de l</w:t>
      </w:r>
      <w:r>
        <w:rPr>
          <w:color w:val="000000"/>
          <w:lang w:eastAsia="fr-FR" w:bidi="fr-FR"/>
        </w:rPr>
        <w:t>’</w:t>
      </w:r>
      <w:r w:rsidRPr="00C22E4B">
        <w:rPr>
          <w:color w:val="000000"/>
          <w:lang w:eastAsia="fr-FR" w:bidi="fr-FR"/>
        </w:rPr>
        <w:t>information, c</w:t>
      </w:r>
      <w:r>
        <w:rPr>
          <w:color w:val="000000"/>
          <w:lang w:eastAsia="fr-FR" w:bidi="fr-FR"/>
        </w:rPr>
        <w:t>’</w:t>
      </w:r>
      <w:r w:rsidRPr="00C22E4B">
        <w:rPr>
          <w:color w:val="000000"/>
          <w:lang w:eastAsia="fr-FR" w:bidi="fr-FR"/>
        </w:rPr>
        <w:t>est-à-dire que l</w:t>
      </w:r>
      <w:r>
        <w:rPr>
          <w:color w:val="000000"/>
          <w:lang w:eastAsia="fr-FR" w:bidi="fr-FR"/>
        </w:rPr>
        <w:t>’</w:t>
      </w:r>
      <w:r w:rsidRPr="00C22E4B">
        <w:rPr>
          <w:color w:val="000000"/>
          <w:lang w:eastAsia="fr-FR" w:bidi="fr-FR"/>
        </w:rPr>
        <w:t>information est là, est le présent immédiat, mais l</w:t>
      </w:r>
      <w:r>
        <w:rPr>
          <w:color w:val="000000"/>
          <w:lang w:eastAsia="fr-FR" w:bidi="fr-FR"/>
        </w:rPr>
        <w:t>’</w:t>
      </w:r>
      <w:r w:rsidRPr="00C22E4B">
        <w:rPr>
          <w:color w:val="000000"/>
          <w:lang w:eastAsia="fr-FR" w:bidi="fr-FR"/>
        </w:rPr>
        <w:t>historique au présent</w:t>
      </w:r>
      <w:r w:rsidRPr="00C22E4B">
        <w:t> :</w:t>
      </w:r>
      <w:r w:rsidRPr="00C22E4B">
        <w:rPr>
          <w:color w:val="000000"/>
          <w:lang w:eastAsia="fr-FR" w:bidi="fr-FR"/>
        </w:rPr>
        <w:t xml:space="preserve"> c</w:t>
      </w:r>
      <w:r>
        <w:rPr>
          <w:color w:val="000000"/>
          <w:lang w:eastAsia="fr-FR" w:bidi="fr-FR"/>
        </w:rPr>
        <w:t>’</w:t>
      </w:r>
      <w:r w:rsidRPr="00C22E4B">
        <w:rPr>
          <w:color w:val="000000"/>
          <w:lang w:eastAsia="fr-FR" w:bidi="fr-FR"/>
        </w:rPr>
        <w:t>est d</w:t>
      </w:r>
      <w:r>
        <w:rPr>
          <w:color w:val="000000"/>
          <w:lang w:eastAsia="fr-FR" w:bidi="fr-FR"/>
        </w:rPr>
        <w:t>’</w:t>
      </w:r>
      <w:r w:rsidRPr="00C22E4B">
        <w:rPr>
          <w:color w:val="000000"/>
          <w:lang w:eastAsia="fr-FR" w:bidi="fr-FR"/>
        </w:rPr>
        <w:t>être devenu, au passé</w:t>
      </w:r>
      <w:r w:rsidRPr="00C22E4B">
        <w:t> :</w:t>
      </w:r>
      <w:r w:rsidRPr="00C22E4B">
        <w:rPr>
          <w:color w:val="000000"/>
          <w:lang w:eastAsia="fr-FR" w:bidi="fr-FR"/>
        </w:rPr>
        <w:t xml:space="preserve"> d</w:t>
      </w:r>
      <w:r>
        <w:rPr>
          <w:color w:val="000000"/>
          <w:lang w:eastAsia="fr-FR" w:bidi="fr-FR"/>
        </w:rPr>
        <w:t>’</w:t>
      </w:r>
      <w:r w:rsidRPr="00C22E4B">
        <w:rPr>
          <w:color w:val="000000"/>
          <w:lang w:eastAsia="fr-FR" w:bidi="fr-FR"/>
        </w:rPr>
        <w:t>avoir été un pr</w:t>
      </w:r>
      <w:r w:rsidRPr="00C22E4B">
        <w:rPr>
          <w:color w:val="000000"/>
          <w:lang w:eastAsia="fr-FR" w:bidi="fr-FR"/>
        </w:rPr>
        <w:t>é</w:t>
      </w:r>
      <w:r w:rsidRPr="00C22E4B">
        <w:rPr>
          <w:color w:val="000000"/>
          <w:lang w:eastAsia="fr-FR" w:bidi="fr-FR"/>
        </w:rPr>
        <w:t>sent par le fait d</w:t>
      </w:r>
      <w:r>
        <w:rPr>
          <w:color w:val="000000"/>
          <w:lang w:eastAsia="fr-FR" w:bidi="fr-FR"/>
        </w:rPr>
        <w:t>’</w:t>
      </w:r>
      <w:r w:rsidRPr="00C22E4B">
        <w:rPr>
          <w:color w:val="000000"/>
          <w:lang w:eastAsia="fr-FR" w:bidi="fr-FR"/>
        </w:rPr>
        <w:t>être devenu. Or, dès que l</w:t>
      </w:r>
      <w:r>
        <w:rPr>
          <w:color w:val="000000"/>
          <w:lang w:eastAsia="fr-FR" w:bidi="fr-FR"/>
        </w:rPr>
        <w:t>’</w:t>
      </w:r>
      <w:r w:rsidRPr="00C22E4B">
        <w:rPr>
          <w:color w:val="000000"/>
          <w:lang w:eastAsia="fr-FR" w:bidi="fr-FR"/>
        </w:rPr>
        <w:t>homme des génér</w:t>
      </w:r>
      <w:r w:rsidRPr="00C22E4B">
        <w:rPr>
          <w:color w:val="000000"/>
          <w:lang w:eastAsia="fr-FR" w:bidi="fr-FR"/>
        </w:rPr>
        <w:t>a</w:t>
      </w:r>
      <w:r w:rsidRPr="00C22E4B">
        <w:rPr>
          <w:color w:val="000000"/>
          <w:lang w:eastAsia="fr-FR" w:bidi="fr-FR"/>
        </w:rPr>
        <w:t>tions postérieures croit au passé (non à sa vérité, car c</w:t>
      </w:r>
      <w:r>
        <w:rPr>
          <w:color w:val="000000"/>
          <w:lang w:eastAsia="fr-FR" w:bidi="fr-FR"/>
        </w:rPr>
        <w:t>’</w:t>
      </w:r>
      <w:r w:rsidRPr="00C22E4B">
        <w:rPr>
          <w:color w:val="000000"/>
          <w:lang w:eastAsia="fr-FR" w:bidi="fr-FR"/>
        </w:rPr>
        <w:t>est une affaire de savoir, qui regarde l</w:t>
      </w:r>
      <w:r>
        <w:rPr>
          <w:color w:val="000000"/>
          <w:lang w:eastAsia="fr-FR" w:bidi="fr-FR"/>
        </w:rPr>
        <w:t>’</w:t>
      </w:r>
      <w:r w:rsidRPr="00C22E4B">
        <w:rPr>
          <w:color w:val="000000"/>
          <w:lang w:eastAsia="fr-FR" w:bidi="fr-FR"/>
        </w:rPr>
        <w:t>essence et non l</w:t>
      </w:r>
      <w:r>
        <w:rPr>
          <w:color w:val="000000"/>
          <w:lang w:eastAsia="fr-FR" w:bidi="fr-FR"/>
        </w:rPr>
        <w:t>’</w:t>
      </w:r>
      <w:r w:rsidRPr="00C22E4B">
        <w:rPr>
          <w:color w:val="000000"/>
          <w:lang w:eastAsia="fr-FR" w:bidi="fr-FR"/>
        </w:rPr>
        <w:t>être</w:t>
      </w:r>
      <w:r w:rsidRPr="00C22E4B">
        <w:t> ;</w:t>
      </w:r>
      <w:r w:rsidRPr="00C22E4B">
        <w:rPr>
          <w:color w:val="000000"/>
          <w:lang w:eastAsia="fr-FR" w:bidi="fr-FR"/>
        </w:rPr>
        <w:t xml:space="preserve"> mais croit que c</w:t>
      </w:r>
      <w:r>
        <w:rPr>
          <w:color w:val="000000"/>
          <w:lang w:eastAsia="fr-FR" w:bidi="fr-FR"/>
        </w:rPr>
        <w:t>’</w:t>
      </w:r>
      <w:r w:rsidRPr="00C22E4B">
        <w:rPr>
          <w:color w:val="000000"/>
          <w:lang w:eastAsia="fr-FR" w:bidi="fr-FR"/>
        </w:rPr>
        <w:t>était un présent par le fait d</w:t>
      </w:r>
      <w:r>
        <w:rPr>
          <w:color w:val="000000"/>
          <w:lang w:eastAsia="fr-FR" w:bidi="fr-FR"/>
        </w:rPr>
        <w:t>’</w:t>
      </w:r>
      <w:r w:rsidRPr="00C22E4B">
        <w:rPr>
          <w:color w:val="000000"/>
          <w:lang w:eastAsia="fr-FR" w:bidi="fr-FR"/>
        </w:rPr>
        <w:t>être devenu), alors il est dans l</w:t>
      </w:r>
      <w:r>
        <w:rPr>
          <w:color w:val="000000"/>
          <w:lang w:eastAsia="fr-FR" w:bidi="fr-FR"/>
        </w:rPr>
        <w:t>’</w:t>
      </w:r>
      <w:r w:rsidRPr="00C22E4B">
        <w:rPr>
          <w:color w:val="000000"/>
          <w:lang w:eastAsia="fr-FR" w:bidi="fr-FR"/>
        </w:rPr>
        <w:t xml:space="preserve">incertitude du devenir et celle-ci (le néant du non-être </w:t>
      </w:r>
      <w:r>
        <w:rPr>
          <w:color w:val="000000"/>
          <w:lang w:eastAsia="fr-FR" w:bidi="fr-FR"/>
        </w:rPr>
        <w:t>–</w:t>
      </w:r>
      <w:r w:rsidRPr="00C22E4B">
        <w:rPr>
          <w:color w:val="000000"/>
          <w:lang w:eastAsia="fr-FR" w:bidi="fr-FR"/>
        </w:rPr>
        <w:t xml:space="preserve"> le </w:t>
      </w:r>
      <w:r w:rsidRPr="00C22E4B">
        <w:t>« </w:t>
      </w:r>
      <w:r w:rsidRPr="00C22E4B">
        <w:rPr>
          <w:color w:val="000000"/>
          <w:lang w:eastAsia="fr-FR" w:bidi="fr-FR"/>
        </w:rPr>
        <w:t>comment</w:t>
      </w:r>
      <w:r w:rsidRPr="00C22E4B">
        <w:t> »</w:t>
      </w:r>
      <w:r>
        <w:rPr>
          <w:color w:val="000000"/>
          <w:lang w:eastAsia="fr-FR" w:bidi="fr-FR"/>
        </w:rPr>
        <w:t xml:space="preserve"> possible de l’</w:t>
      </w:r>
      <w:r w:rsidRPr="00C22E4B">
        <w:t>« </w:t>
      </w:r>
      <w:r w:rsidRPr="00C22E4B">
        <w:rPr>
          <w:color w:val="000000"/>
          <w:lang w:eastAsia="fr-FR" w:bidi="fr-FR"/>
        </w:rPr>
        <w:t>ainsi</w:t>
      </w:r>
      <w:r w:rsidRPr="00C22E4B">
        <w:t> »</w:t>
      </w:r>
      <w:r w:rsidRPr="00C22E4B">
        <w:rPr>
          <w:color w:val="000000"/>
          <w:lang w:eastAsia="fr-FR" w:bidi="fr-FR"/>
        </w:rPr>
        <w:t xml:space="preserve"> réel) doit être pour lui la même que pour le contemporain, son esprit doit être </w:t>
      </w:r>
      <w:r w:rsidRPr="00046A86">
        <w:rPr>
          <w:i/>
          <w:iCs/>
        </w:rPr>
        <w:t>in suspenso</w:t>
      </w:r>
      <w:r w:rsidRPr="00C22E4B">
        <w:rPr>
          <w:color w:val="000000"/>
          <w:lang w:eastAsia="fr-FR" w:bidi="fr-FR"/>
        </w:rPr>
        <w:t xml:space="preserve"> comme c</w:t>
      </w:r>
      <w:r w:rsidRPr="00C22E4B">
        <w:rPr>
          <w:color w:val="000000"/>
          <w:lang w:eastAsia="fr-FR" w:bidi="fr-FR"/>
        </w:rPr>
        <w:t>e</w:t>
      </w:r>
      <w:r w:rsidRPr="00C22E4B">
        <w:rPr>
          <w:color w:val="000000"/>
          <w:lang w:eastAsia="fr-FR" w:bidi="fr-FR"/>
        </w:rPr>
        <w:t>lui du contemporain. Il n</w:t>
      </w:r>
      <w:r>
        <w:rPr>
          <w:color w:val="000000"/>
          <w:lang w:eastAsia="fr-FR" w:bidi="fr-FR"/>
        </w:rPr>
        <w:t>’</w:t>
      </w:r>
      <w:r w:rsidRPr="00C22E4B">
        <w:rPr>
          <w:color w:val="000000"/>
          <w:lang w:eastAsia="fr-FR" w:bidi="fr-FR"/>
        </w:rPr>
        <w:t>a donc plus d</w:t>
      </w:r>
      <w:r>
        <w:rPr>
          <w:color w:val="000000"/>
          <w:lang w:eastAsia="fr-FR" w:bidi="fr-FR"/>
        </w:rPr>
        <w:t>’</w:t>
      </w:r>
      <w:r w:rsidRPr="00C22E4B">
        <w:rPr>
          <w:color w:val="000000"/>
          <w:lang w:eastAsia="fr-FR" w:bidi="fr-FR"/>
        </w:rPr>
        <w:t>immédiateté devant lui, ni de n</w:t>
      </w:r>
      <w:r w:rsidRPr="00C22E4B">
        <w:rPr>
          <w:color w:val="000000"/>
          <w:lang w:eastAsia="fr-FR" w:bidi="fr-FR"/>
        </w:rPr>
        <w:t>é</w:t>
      </w:r>
      <w:r w:rsidRPr="00C22E4B">
        <w:rPr>
          <w:color w:val="000000"/>
          <w:lang w:eastAsia="fr-FR" w:bidi="fr-FR"/>
        </w:rPr>
        <w:t xml:space="preserve">cessité du devenir, mais seulement </w:t>
      </w:r>
      <w:r w:rsidRPr="00046A86">
        <w:t xml:space="preserve">l’AINSI </w:t>
      </w:r>
      <w:r w:rsidRPr="00C22E4B">
        <w:rPr>
          <w:color w:val="000000"/>
          <w:lang w:eastAsia="fr-FR" w:bidi="fr-FR"/>
        </w:rPr>
        <w:t xml:space="preserve">du </w:t>
      </w:r>
      <w:r w:rsidRPr="00046A86">
        <w:rPr>
          <w:i/>
          <w:iCs/>
        </w:rPr>
        <w:t>devenir</w:t>
      </w:r>
      <w:r w:rsidRPr="00046A86">
        <w:rPr>
          <w:iCs/>
        </w:rPr>
        <w:t>.</w:t>
      </w:r>
      <w:r w:rsidRPr="00C22E4B">
        <w:rPr>
          <w:color w:val="000000"/>
          <w:lang w:eastAsia="fr-FR" w:bidi="fr-FR"/>
        </w:rPr>
        <w:t xml:space="preserve"> L</w:t>
      </w:r>
      <w:r>
        <w:rPr>
          <w:color w:val="000000"/>
          <w:lang w:eastAsia="fr-FR" w:bidi="fr-FR"/>
        </w:rPr>
        <w:t>’</w:t>
      </w:r>
      <w:r w:rsidRPr="00C22E4B">
        <w:rPr>
          <w:color w:val="000000"/>
          <w:lang w:eastAsia="fr-FR" w:bidi="fr-FR"/>
        </w:rPr>
        <w:t>homme des générations postérie</w:t>
      </w:r>
      <w:r w:rsidRPr="00C22E4B">
        <w:rPr>
          <w:color w:val="000000"/>
          <w:lang w:eastAsia="fr-FR" w:bidi="fr-FR"/>
        </w:rPr>
        <w:t>u</w:t>
      </w:r>
      <w:r w:rsidRPr="00C22E4B">
        <w:rPr>
          <w:color w:val="000000"/>
          <w:lang w:eastAsia="fr-FR" w:bidi="fr-FR"/>
        </w:rPr>
        <w:t>res croit donc bien en vertu de ce que disent les contemporains, mais seulement dans le même sens que le conte</w:t>
      </w:r>
      <w:r w:rsidRPr="00C22E4B">
        <w:rPr>
          <w:color w:val="000000"/>
          <w:lang w:eastAsia="fr-FR" w:bidi="fr-FR"/>
        </w:rPr>
        <w:t>m</w:t>
      </w:r>
      <w:r w:rsidRPr="00C22E4B">
        <w:rPr>
          <w:color w:val="000000"/>
          <w:lang w:eastAsia="fr-FR" w:bidi="fr-FR"/>
        </w:rPr>
        <w:t>porain en vertu de la perception et de la connaissance i</w:t>
      </w:r>
      <w:r w:rsidRPr="00C22E4B">
        <w:rPr>
          <w:color w:val="000000"/>
          <w:lang w:eastAsia="fr-FR" w:bidi="fr-FR"/>
        </w:rPr>
        <w:t>m</w:t>
      </w:r>
      <w:r w:rsidRPr="00C22E4B">
        <w:rPr>
          <w:color w:val="000000"/>
          <w:lang w:eastAsia="fr-FR" w:bidi="fr-FR"/>
        </w:rPr>
        <w:t>médiate</w:t>
      </w:r>
      <w:r w:rsidRPr="00C22E4B">
        <w:t> ;</w:t>
      </w:r>
      <w:r w:rsidRPr="00C22E4B">
        <w:rPr>
          <w:color w:val="000000"/>
          <w:lang w:eastAsia="fr-FR" w:bidi="fr-FR"/>
        </w:rPr>
        <w:t xml:space="preserve"> car croire ce n</w:t>
      </w:r>
      <w:r>
        <w:rPr>
          <w:color w:val="000000"/>
          <w:lang w:eastAsia="fr-FR" w:bidi="fr-FR"/>
        </w:rPr>
        <w:t>’</w:t>
      </w:r>
      <w:r w:rsidRPr="00C22E4B">
        <w:rPr>
          <w:color w:val="000000"/>
          <w:lang w:eastAsia="fr-FR" w:bidi="fr-FR"/>
        </w:rPr>
        <w:t>est pas en vertu de celles-ci que le contemp</w:t>
      </w:r>
      <w:r w:rsidRPr="00C22E4B">
        <w:rPr>
          <w:color w:val="000000"/>
          <w:lang w:eastAsia="fr-FR" w:bidi="fr-FR"/>
        </w:rPr>
        <w:t>o</w:t>
      </w:r>
      <w:r w:rsidRPr="00C22E4B">
        <w:rPr>
          <w:color w:val="000000"/>
          <w:lang w:eastAsia="fr-FR" w:bidi="fr-FR"/>
        </w:rPr>
        <w:t>rain le peut, et de même pas davantage l</w:t>
      </w:r>
      <w:r>
        <w:rPr>
          <w:color w:val="000000"/>
          <w:lang w:eastAsia="fr-FR" w:bidi="fr-FR"/>
        </w:rPr>
        <w:t>’</w:t>
      </w:r>
      <w:r w:rsidRPr="00C22E4B">
        <w:rPr>
          <w:color w:val="000000"/>
          <w:lang w:eastAsia="fr-FR" w:bidi="fr-FR"/>
        </w:rPr>
        <w:t>homme d</w:t>
      </w:r>
      <w:r>
        <w:rPr>
          <w:color w:val="000000"/>
          <w:lang w:eastAsia="fr-FR" w:bidi="fr-FR"/>
        </w:rPr>
        <w:t>’</w:t>
      </w:r>
      <w:r w:rsidRPr="00C22E4B">
        <w:rPr>
          <w:color w:val="000000"/>
          <w:lang w:eastAsia="fr-FR" w:bidi="fr-FR"/>
        </w:rPr>
        <w:t>une génération postérieure en ve</w:t>
      </w:r>
      <w:r w:rsidRPr="00C22E4B">
        <w:rPr>
          <w:color w:val="000000"/>
          <w:lang w:eastAsia="fr-FR" w:bidi="fr-FR"/>
        </w:rPr>
        <w:t>r</w:t>
      </w:r>
      <w:r w:rsidRPr="00C22E4B">
        <w:rPr>
          <w:color w:val="000000"/>
          <w:lang w:eastAsia="fr-FR" w:bidi="fr-FR"/>
        </w:rPr>
        <w:t>tu des informations qu</w:t>
      </w:r>
      <w:r>
        <w:rPr>
          <w:color w:val="000000"/>
          <w:lang w:eastAsia="fr-FR" w:bidi="fr-FR"/>
        </w:rPr>
        <w:t>’</w:t>
      </w:r>
      <w:r w:rsidRPr="00C22E4B">
        <w:rPr>
          <w:color w:val="000000"/>
          <w:lang w:eastAsia="fr-FR" w:bidi="fr-FR"/>
        </w:rPr>
        <w:t>il possède.</w:t>
      </w:r>
    </w:p>
    <w:p w:rsidR="00EC7671" w:rsidRPr="00C22E4B" w:rsidRDefault="00EC7671" w:rsidP="00EC7671">
      <w:pPr>
        <w:spacing w:before="120" w:after="120"/>
        <w:jc w:val="both"/>
      </w:pPr>
    </w:p>
    <w:p w:rsidR="00EC7671" w:rsidRPr="00C22E4B" w:rsidRDefault="00EC7671" w:rsidP="00EC7671">
      <w:pPr>
        <w:spacing w:before="120" w:after="120"/>
        <w:jc w:val="both"/>
        <w:rPr>
          <w:color w:val="000000"/>
          <w:lang w:eastAsia="fr-FR" w:bidi="fr-FR"/>
        </w:rPr>
      </w:pPr>
      <w:r w:rsidRPr="00C22E4B">
        <w:rPr>
          <w:color w:val="000000"/>
          <w:lang w:eastAsia="fr-FR" w:bidi="fr-FR"/>
        </w:rPr>
        <w:t>Ainsi le passé ne devient à aucun moment nécessaire, pas plus qu</w:t>
      </w:r>
      <w:r>
        <w:rPr>
          <w:color w:val="000000"/>
          <w:lang w:eastAsia="fr-FR" w:bidi="fr-FR"/>
        </w:rPr>
        <w:t>’</w:t>
      </w:r>
      <w:r w:rsidRPr="00C22E4B">
        <w:rPr>
          <w:color w:val="000000"/>
          <w:lang w:eastAsia="fr-FR" w:bidi="fr-FR"/>
        </w:rPr>
        <w:t>il n</w:t>
      </w:r>
      <w:r>
        <w:rPr>
          <w:color w:val="000000"/>
          <w:lang w:eastAsia="fr-FR" w:bidi="fr-FR"/>
        </w:rPr>
        <w:t>’</w:t>
      </w:r>
      <w:r w:rsidRPr="00C22E4B">
        <w:rPr>
          <w:color w:val="000000"/>
          <w:lang w:eastAsia="fr-FR" w:bidi="fr-FR"/>
        </w:rPr>
        <w:t>était nécessaire quand il est devenu, ni ne se montrait nécessa</w:t>
      </w:r>
      <w:r w:rsidRPr="00C22E4B">
        <w:rPr>
          <w:color w:val="000000"/>
          <w:lang w:eastAsia="fr-FR" w:bidi="fr-FR"/>
        </w:rPr>
        <w:t>i</w:t>
      </w:r>
      <w:r w:rsidRPr="00C22E4B">
        <w:rPr>
          <w:color w:val="000000"/>
          <w:lang w:eastAsia="fr-FR" w:bidi="fr-FR"/>
        </w:rPr>
        <w:t>re pour le contemporain qui y croyait, c</w:t>
      </w:r>
      <w:r>
        <w:rPr>
          <w:color w:val="000000"/>
          <w:lang w:eastAsia="fr-FR" w:bidi="fr-FR"/>
        </w:rPr>
        <w:t>’</w:t>
      </w:r>
      <w:r w:rsidRPr="00C22E4B">
        <w:rPr>
          <w:color w:val="000000"/>
          <w:lang w:eastAsia="fr-FR" w:bidi="fr-FR"/>
        </w:rPr>
        <w:t>est-à-dire qui croyait qu</w:t>
      </w:r>
      <w:r>
        <w:rPr>
          <w:color w:val="000000"/>
          <w:lang w:eastAsia="fr-FR" w:bidi="fr-FR"/>
        </w:rPr>
        <w:t>’</w:t>
      </w:r>
      <w:r w:rsidRPr="00C22E4B">
        <w:rPr>
          <w:color w:val="000000"/>
          <w:lang w:eastAsia="fr-FR" w:bidi="fr-FR"/>
        </w:rPr>
        <w:t>il était devenu</w:t>
      </w:r>
      <w:r w:rsidRPr="00C22E4B">
        <w:t> ;</w:t>
      </w:r>
      <w:r w:rsidRPr="00C22E4B">
        <w:rPr>
          <w:color w:val="000000"/>
          <w:lang w:eastAsia="fr-FR" w:bidi="fr-FR"/>
        </w:rPr>
        <w:t xml:space="preserve"> car [139] la foi et le devenir se correspondent, et concernent des détermin</w:t>
      </w:r>
      <w:r w:rsidRPr="00C22E4B">
        <w:rPr>
          <w:color w:val="000000"/>
          <w:lang w:eastAsia="fr-FR" w:bidi="fr-FR"/>
        </w:rPr>
        <w:t>a</w:t>
      </w:r>
      <w:r w:rsidRPr="00C22E4B">
        <w:rPr>
          <w:color w:val="000000"/>
          <w:lang w:eastAsia="fr-FR" w:bidi="fr-FR"/>
        </w:rPr>
        <w:t>tions abolies de l</w:t>
      </w:r>
      <w:r>
        <w:rPr>
          <w:color w:val="000000"/>
          <w:lang w:eastAsia="fr-FR" w:bidi="fr-FR"/>
        </w:rPr>
        <w:t>’</w:t>
      </w:r>
      <w:r w:rsidRPr="00C22E4B">
        <w:rPr>
          <w:color w:val="000000"/>
          <w:lang w:eastAsia="fr-FR" w:bidi="fr-FR"/>
        </w:rPr>
        <w:t>être</w:t>
      </w:r>
      <w:r w:rsidRPr="00C22E4B">
        <w:t> :</w:t>
      </w:r>
      <w:r w:rsidRPr="00C22E4B">
        <w:rPr>
          <w:color w:val="000000"/>
          <w:lang w:eastAsia="fr-FR" w:bidi="fr-FR"/>
        </w:rPr>
        <w:t xml:space="preserve"> le passé et le futur, et le présent, seulement dans la mesure où on le voit, sous la détermin</w:t>
      </w:r>
      <w:r w:rsidRPr="00C22E4B">
        <w:rPr>
          <w:color w:val="000000"/>
          <w:lang w:eastAsia="fr-FR" w:bidi="fr-FR"/>
        </w:rPr>
        <w:t>a</w:t>
      </w:r>
      <w:r w:rsidRPr="00C22E4B">
        <w:rPr>
          <w:color w:val="000000"/>
          <w:lang w:eastAsia="fr-FR" w:bidi="fr-FR"/>
        </w:rPr>
        <w:t>tion abolie de l</w:t>
      </w:r>
      <w:r>
        <w:rPr>
          <w:color w:val="000000"/>
          <w:lang w:eastAsia="fr-FR" w:bidi="fr-FR"/>
        </w:rPr>
        <w:t>’</w:t>
      </w:r>
      <w:r w:rsidRPr="00C22E4B">
        <w:rPr>
          <w:color w:val="000000"/>
          <w:lang w:eastAsia="fr-FR" w:bidi="fr-FR"/>
        </w:rPr>
        <w:t>être, comme ce qui est devenu</w:t>
      </w:r>
      <w:r w:rsidRPr="00C22E4B">
        <w:t> ;</w:t>
      </w:r>
      <w:r w:rsidRPr="00C22E4B">
        <w:rPr>
          <w:color w:val="000000"/>
          <w:lang w:eastAsia="fr-FR" w:bidi="fr-FR"/>
        </w:rPr>
        <w:t xml:space="preserve"> cependant que la n</w:t>
      </w:r>
      <w:r w:rsidRPr="00C22E4B">
        <w:rPr>
          <w:color w:val="000000"/>
          <w:lang w:eastAsia="fr-FR" w:bidi="fr-FR"/>
        </w:rPr>
        <w:t>é</w:t>
      </w:r>
      <w:r w:rsidRPr="00C22E4B">
        <w:rPr>
          <w:color w:val="000000"/>
          <w:lang w:eastAsia="fr-FR" w:bidi="fr-FR"/>
        </w:rPr>
        <w:t>cessité concerne l</w:t>
      </w:r>
      <w:r>
        <w:rPr>
          <w:color w:val="000000"/>
          <w:lang w:eastAsia="fr-FR" w:bidi="fr-FR"/>
        </w:rPr>
        <w:t>’</w:t>
      </w:r>
      <w:r w:rsidRPr="00C22E4B">
        <w:rPr>
          <w:color w:val="000000"/>
          <w:lang w:eastAsia="fr-FR" w:bidi="fr-FR"/>
        </w:rPr>
        <w:t>essence, et de telle façon que la détermination de l</w:t>
      </w:r>
      <w:r>
        <w:rPr>
          <w:color w:val="000000"/>
          <w:lang w:eastAsia="fr-FR" w:bidi="fr-FR"/>
        </w:rPr>
        <w:t>’</w:t>
      </w:r>
      <w:r w:rsidRPr="00C22E4B">
        <w:rPr>
          <w:color w:val="000000"/>
          <w:lang w:eastAsia="fr-FR" w:bidi="fr-FR"/>
        </w:rPr>
        <w:t>essence est justement d</w:t>
      </w:r>
      <w:r>
        <w:rPr>
          <w:color w:val="000000"/>
          <w:lang w:eastAsia="fr-FR" w:bidi="fr-FR"/>
        </w:rPr>
        <w:t>’</w:t>
      </w:r>
      <w:r w:rsidRPr="00C22E4B">
        <w:rPr>
          <w:color w:val="000000"/>
          <w:lang w:eastAsia="fr-FR" w:bidi="fr-FR"/>
        </w:rPr>
        <w:t>exclure le devenir. La possibilité d</w:t>
      </w:r>
      <w:r>
        <w:rPr>
          <w:color w:val="000000"/>
          <w:lang w:eastAsia="fr-FR" w:bidi="fr-FR"/>
        </w:rPr>
        <w:t>’</w:t>
      </w:r>
      <w:r w:rsidRPr="00C22E4B">
        <w:rPr>
          <w:color w:val="000000"/>
          <w:lang w:eastAsia="fr-FR" w:bidi="fr-FR"/>
        </w:rPr>
        <w:t>où est sorti le po</w:t>
      </w:r>
      <w:r w:rsidRPr="00C22E4B">
        <w:rPr>
          <w:color w:val="000000"/>
          <w:lang w:eastAsia="fr-FR" w:bidi="fr-FR"/>
        </w:rPr>
        <w:t>s</w:t>
      </w:r>
      <w:r w:rsidRPr="00C22E4B">
        <w:rPr>
          <w:color w:val="000000"/>
          <w:lang w:eastAsia="fr-FR" w:bidi="fr-FR"/>
        </w:rPr>
        <w:t>sible qui est devenu le réel accompagne toujours le devenu et reste avec le passé, même après des millénaires</w:t>
      </w:r>
      <w:r w:rsidRPr="00C22E4B">
        <w:t> ;</w:t>
      </w:r>
      <w:r w:rsidRPr="00C22E4B">
        <w:rPr>
          <w:color w:val="000000"/>
          <w:lang w:eastAsia="fr-FR" w:bidi="fr-FR"/>
        </w:rPr>
        <w:t xml:space="preserve"> dès que l</w:t>
      </w:r>
      <w:r>
        <w:rPr>
          <w:color w:val="000000"/>
          <w:lang w:eastAsia="fr-FR" w:bidi="fr-FR"/>
        </w:rPr>
        <w:t>’</w:t>
      </w:r>
      <w:r w:rsidRPr="00C22E4B">
        <w:rPr>
          <w:color w:val="000000"/>
          <w:lang w:eastAsia="fr-FR" w:bidi="fr-FR"/>
        </w:rPr>
        <w:t>homme des g</w:t>
      </w:r>
      <w:r w:rsidRPr="00C22E4B">
        <w:rPr>
          <w:color w:val="000000"/>
          <w:lang w:eastAsia="fr-FR" w:bidi="fr-FR"/>
        </w:rPr>
        <w:t>é</w:t>
      </w:r>
      <w:r w:rsidRPr="00C22E4B">
        <w:rPr>
          <w:color w:val="000000"/>
          <w:lang w:eastAsia="fr-FR" w:bidi="fr-FR"/>
        </w:rPr>
        <w:t>nérations postérieures répète que telle chose est devenue (ce qu</w:t>
      </w:r>
      <w:r>
        <w:rPr>
          <w:color w:val="000000"/>
          <w:lang w:eastAsia="fr-FR" w:bidi="fr-FR"/>
        </w:rPr>
        <w:t>’</w:t>
      </w:r>
      <w:r w:rsidRPr="00C22E4B">
        <w:rPr>
          <w:color w:val="000000"/>
          <w:lang w:eastAsia="fr-FR" w:bidi="fr-FR"/>
        </w:rPr>
        <w:t>il fait en le croyant), il en répète la possibilité quant à savoir s</w:t>
      </w:r>
      <w:r>
        <w:rPr>
          <w:color w:val="000000"/>
          <w:lang w:eastAsia="fr-FR" w:bidi="fr-FR"/>
        </w:rPr>
        <w:t>’</w:t>
      </w:r>
      <w:r w:rsidRPr="00C22E4B">
        <w:rPr>
          <w:color w:val="000000"/>
          <w:lang w:eastAsia="fr-FR" w:bidi="fr-FR"/>
        </w:rPr>
        <w:t>il peut être question ou non de représentations plus particulières de cette possib</w:t>
      </w:r>
      <w:r w:rsidRPr="00C22E4B">
        <w:rPr>
          <w:color w:val="000000"/>
          <w:lang w:eastAsia="fr-FR" w:bidi="fr-FR"/>
        </w:rPr>
        <w:t>i</w:t>
      </w:r>
      <w:r w:rsidRPr="00C22E4B">
        <w:rPr>
          <w:color w:val="000000"/>
          <w:lang w:eastAsia="fr-FR" w:bidi="fr-FR"/>
        </w:rPr>
        <w:t>lité, cela est indifférent.</w:t>
      </w:r>
    </w:p>
    <w:p w:rsidR="00EC7671" w:rsidRPr="00C22E4B" w:rsidRDefault="00EC7671" w:rsidP="00EC7671">
      <w:pPr>
        <w:pStyle w:val="p"/>
      </w:pPr>
      <w:r w:rsidRPr="00C22E4B">
        <w:br w:type="page"/>
      </w:r>
      <w:r w:rsidR="008C6031" w:rsidRPr="00C22E4B">
        <w:rPr>
          <w:noProof/>
          <w:lang w:bidi="fr-FR"/>
        </w:rPr>
        <mc:AlternateContent>
          <mc:Choice Requires="wps">
            <w:drawing>
              <wp:anchor distT="0" distB="0" distL="63500" distR="63500" simplePos="0" relativeHeight="251666432" behindDoc="1" locked="0" layoutInCell="1" allowOverlap="1">
                <wp:simplePos x="0" y="0"/>
                <wp:positionH relativeFrom="margin">
                  <wp:posOffset>-4675505</wp:posOffset>
                </wp:positionH>
                <wp:positionV relativeFrom="margin">
                  <wp:posOffset>-23495</wp:posOffset>
                </wp:positionV>
                <wp:extent cx="381000" cy="762000"/>
                <wp:effectExtent l="0" t="0" r="0" b="0"/>
                <wp:wrapTopAndBottom/>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En-tte50"/>
                              <w:keepNext/>
                              <w:keepLines/>
                              <w:shd w:val="clear" w:color="auto" w:fill="auto"/>
                              <w:spacing w:line="400" w:lineRule="exact"/>
                            </w:pPr>
                            <w:r>
                              <w:rPr>
                                <w:color w:val="000000"/>
                                <w:lang w:bidi="fr-FR"/>
                              </w:rPr>
                              <w:t>IHÙ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368.15pt;margin-top:-1.85pt;width:30pt;height:60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EA/owIAAJsFAAAOAAAAZHJzL2Uyb0RvYy54bWysVG1vmzAQ/j5p/8Hyd8pLSQKopFpDmCZ1&#13;&#10;L1K7H+CACdbA9mwn0E377zubkqadJk3b+IDO9vnunnse39X12HfoSJVmguc4vAgworwSNeP7HH++&#13;&#10;L70EI20Ir0knOM3xA9X4ev361dUgMxqJVnQ1VQiCcJ0NMsetMTLzfV21tCf6QkjK4bARqicGlmrv&#13;&#10;14oMEL3v/CgIlv4gVC2VqKjWsFtMh3jt4jcNrczHptHUoC7HUJtxf+X+O/v311ck2ysiW1Y9lkH+&#13;&#10;ooqeMA5JT6EKYgg6KPZLqJ5VSmjRmItK9L5oGlZRhwHQhMELNHctkdRhgeZoeWqT/n9hqw/HTwqx&#13;&#10;GriLMOKkB47u6WjQjRhRdGn7M0idgdudBEczwj74Oqxa3orqiwYX/8xnuqCt9254L2oISA5GuBtj&#13;&#10;o3rbJcCNIAwQ8nAiwSatYPMyCYMATio4Wi2BY0eST7L5slTavKWiR9bIsQKOXXByvNXGFkOy2cXm&#13;&#10;4qJkXed47vizDXCcdiA1XLVntghH2/c0SLfJNom9OFpuvTgoCu9NuYm9ZRmuFsVlsdkU4Q+bN4yz&#13;&#10;ltU15TbNLKEw/jOKHsU8kX8SkRYdq204W5JW+92mU+hIQMKl+ywrUPyZm/+8DHcMWF5ACqM4uIlS&#13;&#10;r1wmKy8u44WXroLEC8L0Jl0GcRoX5XNIt4zTf4eEhhyni2gxiea32IDpJ7LPsJGsZwaGRMf6HCcn&#13;&#10;J5K1lNRbXjtqDWHdZJ+1wpb/1Aro2Ey006uV6CRWM+7G6Q2sZsHvRP0AClYCFAZihAkHRivUN4wG&#13;&#10;mBY51l8PRFGMunccnqMdLbOhZmM3G4RXcDXHBqPJ3JhpBB2kYvsWIs8P6g28lJI5FdsnNVUBEOwC&#13;&#10;JoAD8zit7Ig5Xzuvp5m6/gkAAP//AwBQSwMEFAAGAAgAAAAhADb70MDkAAAAEQEAAA8AAABkcnMv&#13;&#10;ZG93bnJldi54bWxMT8FOwzAMvSPxD5GRuHXpqGhR13RCTOWAhBADDtzSxjSFJqmSbOv+ft5pXKxn&#13;&#10;+/n5vWo9m5Ht0YfBWQHLRQoMbefUYHsBnx9N8gAsRGmVHJ1FAUcMsK6vrypZKnew77jfxp6RiA2l&#13;&#10;FKBjnErOQ6fRyLBwE1ra/ThvZKTW91x5eSBxM/K7NM25kYOlD1pO+KSx+9vujIBmw48u6te3r/up&#13;&#10;8C/P381v3jZC3N7MmxWVxxWwiHO8XMA5A/mHmoy1bmdVYKOApMjyjLiEsgIYMZK8OE9a4i4J8Lri&#13;&#10;/5PUJwAAAP//AwBQSwECLQAUAAYACAAAACEAtoM4kv4AAADhAQAAEwAAAAAAAAAAAAAAAAAAAAAA&#13;&#10;W0NvbnRlbnRfVHlwZXNdLnhtbFBLAQItABQABgAIAAAAIQA4/SH/1gAAAJQBAAALAAAAAAAAAAAA&#13;&#10;AAAAAC8BAABfcmVscy8ucmVsc1BLAQItABQABgAIAAAAIQBd1EA/owIAAJsFAAAOAAAAAAAAAAAA&#13;&#10;AAAAAC4CAABkcnMvZTJvRG9jLnhtbFBLAQItABQABgAIAAAAIQA2+9DA5AAAABEBAAAPAAAAAAAA&#13;&#10;AAAAAAAAAP0EAABkcnMvZG93bnJldi54bWxQSwUGAAAAAAQABADzAAAADgYAAAAA&#13;&#10;" filled="f" stroked="f">
                <v:path arrowok="t"/>
                <v:textbox style="mso-fit-shape-to-text:t" inset="0,0,0,0">
                  <w:txbxContent>
                    <w:p w:rsidR="00EC7671" w:rsidRDefault="00EC7671" w:rsidP="00EC7671">
                      <w:pPr>
                        <w:pStyle w:val="En-tte50"/>
                        <w:keepNext/>
                        <w:keepLines/>
                        <w:shd w:val="clear" w:color="auto" w:fill="auto"/>
                        <w:spacing w:line="400" w:lineRule="exact"/>
                      </w:pPr>
                      <w:r>
                        <w:rPr>
                          <w:color w:val="000000"/>
                          <w:lang w:bidi="fr-FR"/>
                        </w:rPr>
                        <w:t>IHÙ</w:t>
                      </w:r>
                    </w:p>
                  </w:txbxContent>
                </v:textbox>
                <w10:wrap type="topAndBottom" anchorx="margin" anchory="margin"/>
              </v:shape>
            </w:pict>
          </mc:Fallback>
        </mc:AlternateContent>
      </w:r>
      <w:r w:rsidRPr="00C22E4B">
        <w:t>[141]</w:t>
      </w:r>
    </w:p>
    <w:p w:rsidR="00EC7671" w:rsidRDefault="00EC7671" w:rsidP="00EC7671">
      <w:pPr>
        <w:spacing w:before="120" w:after="120"/>
        <w:jc w:val="both"/>
      </w:pPr>
    </w:p>
    <w:p w:rsidR="00EC7671" w:rsidRDefault="00EC7671" w:rsidP="00EC7671">
      <w:pPr>
        <w:spacing w:before="120" w:after="120"/>
        <w:jc w:val="both"/>
      </w:pPr>
    </w:p>
    <w:p w:rsidR="00EC7671" w:rsidRPr="00683DF3" w:rsidRDefault="00EC7671" w:rsidP="00EC7671">
      <w:pPr>
        <w:spacing w:before="120" w:after="120"/>
        <w:ind w:firstLine="0"/>
        <w:jc w:val="center"/>
        <w:rPr>
          <w:i/>
          <w:sz w:val="24"/>
        </w:rPr>
      </w:pPr>
      <w:bookmarkStart w:id="12" w:name="miettes_philo_chap_IV_annexe"/>
      <w:r>
        <w:rPr>
          <w:sz w:val="24"/>
        </w:rPr>
        <w:t>Chapitre IV</w:t>
      </w:r>
      <w:r w:rsidRPr="00683DF3">
        <w:rPr>
          <w:sz w:val="24"/>
        </w:rPr>
        <w:t>.</w:t>
      </w:r>
      <w:r w:rsidRPr="00683DF3">
        <w:rPr>
          <w:sz w:val="24"/>
        </w:rPr>
        <w:br/>
      </w:r>
      <w:r>
        <w:rPr>
          <w:sz w:val="24"/>
        </w:rPr>
        <w:t>La contemporanéité du disciple</w:t>
      </w:r>
    </w:p>
    <w:p w:rsidR="00EC7671" w:rsidRPr="00513B04" w:rsidRDefault="00EC7671" w:rsidP="00EC7671">
      <w:pPr>
        <w:pStyle w:val="planche"/>
      </w:pPr>
      <w:r>
        <w:rPr>
          <w:lang w:eastAsia="fr-FR" w:bidi="fr-FR"/>
        </w:rPr>
        <w:t>ANNEXE</w:t>
      </w:r>
    </w:p>
    <w:bookmarkEnd w:id="12"/>
    <w:p w:rsidR="00EC7671" w:rsidRPr="00513B04" w:rsidRDefault="00EC7671" w:rsidP="00EC7671">
      <w:pPr>
        <w:jc w:val="both"/>
      </w:pPr>
    </w:p>
    <w:p w:rsidR="00EC7671" w:rsidRPr="00513B04" w:rsidRDefault="00EC7671" w:rsidP="00EC7671">
      <w:pPr>
        <w:pStyle w:val="suite"/>
      </w:pPr>
      <w:r>
        <w:t>APPLICATION</w:t>
      </w:r>
    </w:p>
    <w:p w:rsidR="00EC7671" w:rsidRDefault="00EC7671" w:rsidP="00EC7671">
      <w:pPr>
        <w:spacing w:before="120" w:after="120"/>
        <w:jc w:val="both"/>
        <w:rPr>
          <w:szCs w:val="24"/>
          <w:lang w:eastAsia="fr-FR" w:bidi="fr-FR"/>
        </w:rPr>
      </w:pPr>
    </w:p>
    <w:p w:rsidR="00EC7671" w:rsidRPr="00513B04" w:rsidRDefault="00EC7671" w:rsidP="00EC7671">
      <w:pPr>
        <w:spacing w:before="120" w:after="120"/>
        <w:jc w:val="both"/>
        <w:rPr>
          <w:szCs w:val="24"/>
          <w:lang w:eastAsia="fr-FR" w:bidi="fr-FR"/>
        </w:rPr>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C22E4B" w:rsidRDefault="00EC7671" w:rsidP="00EC7671">
      <w:pPr>
        <w:spacing w:before="120" w:after="120"/>
        <w:jc w:val="both"/>
      </w:pPr>
      <w:r w:rsidRPr="00C22E4B">
        <w:rPr>
          <w:color w:val="000000"/>
          <w:lang w:eastAsia="fr-FR" w:bidi="fr-FR"/>
        </w:rPr>
        <w:t>Ce qui vient d</w:t>
      </w:r>
      <w:r>
        <w:rPr>
          <w:color w:val="000000"/>
          <w:lang w:eastAsia="fr-FR" w:bidi="fr-FR"/>
        </w:rPr>
        <w:t>’</w:t>
      </w:r>
      <w:r w:rsidRPr="00C22E4B">
        <w:rPr>
          <w:color w:val="000000"/>
          <w:lang w:eastAsia="fr-FR" w:bidi="fr-FR"/>
        </w:rPr>
        <w:t>être dit est valable pour l</w:t>
      </w:r>
      <w:r>
        <w:rPr>
          <w:color w:val="000000"/>
          <w:lang w:eastAsia="fr-FR" w:bidi="fr-FR"/>
        </w:rPr>
        <w:t>’</w:t>
      </w:r>
      <w:r w:rsidRPr="00C22E4B">
        <w:rPr>
          <w:color w:val="000000"/>
          <w:lang w:eastAsia="fr-FR" w:bidi="fr-FR"/>
        </w:rPr>
        <w:t>historique pur et simple dont la contradiction est seulement que c</w:t>
      </w:r>
      <w:r>
        <w:rPr>
          <w:color w:val="000000"/>
          <w:lang w:eastAsia="fr-FR" w:bidi="fr-FR"/>
        </w:rPr>
        <w:t>’</w:t>
      </w:r>
      <w:r w:rsidRPr="00C22E4B">
        <w:rPr>
          <w:color w:val="000000"/>
          <w:lang w:eastAsia="fr-FR" w:bidi="fr-FR"/>
        </w:rPr>
        <w:t>est devenu, est la contradi</w:t>
      </w:r>
      <w:r w:rsidRPr="00C22E4B">
        <w:rPr>
          <w:color w:val="000000"/>
          <w:lang w:eastAsia="fr-FR" w:bidi="fr-FR"/>
        </w:rPr>
        <w:t>c</w:t>
      </w:r>
      <w:r w:rsidRPr="00C22E4B">
        <w:rPr>
          <w:color w:val="000000"/>
          <w:lang w:eastAsia="fr-FR" w:bidi="fr-FR"/>
        </w:rPr>
        <w:t>tion</w:t>
      </w:r>
      <w:r>
        <w:rPr>
          <w:color w:val="000000"/>
          <w:lang w:eastAsia="fr-FR" w:bidi="fr-FR"/>
        </w:rPr>
        <w:t> </w:t>
      </w:r>
      <w:r w:rsidRPr="00C22E4B">
        <w:rPr>
          <w:rStyle w:val="Appelnotedebasdep"/>
        </w:rPr>
        <w:footnoteReference w:id="124"/>
      </w:r>
      <w:r w:rsidRPr="00C22E4B">
        <w:rPr>
          <w:color w:val="000000"/>
          <w:lang w:eastAsia="fr-FR" w:bidi="fr-FR"/>
        </w:rPr>
        <w:t xml:space="preserve"> du devenir</w:t>
      </w:r>
      <w:r w:rsidRPr="00C22E4B">
        <w:t> :</w:t>
      </w:r>
      <w:r w:rsidRPr="00C22E4B">
        <w:rPr>
          <w:color w:val="000000"/>
          <w:lang w:eastAsia="fr-FR" w:bidi="fr-FR"/>
        </w:rPr>
        <w:t xml:space="preserve"> car, ici encore, il ne faut pas se faire illusion, co</w:t>
      </w:r>
      <w:r w:rsidRPr="00C22E4B">
        <w:rPr>
          <w:color w:val="000000"/>
          <w:lang w:eastAsia="fr-FR" w:bidi="fr-FR"/>
        </w:rPr>
        <w:t>m</w:t>
      </w:r>
      <w:r w:rsidRPr="00C22E4B">
        <w:rPr>
          <w:color w:val="000000"/>
          <w:lang w:eastAsia="fr-FR" w:bidi="fr-FR"/>
        </w:rPr>
        <w:t>me s</w:t>
      </w:r>
      <w:r>
        <w:rPr>
          <w:color w:val="000000"/>
          <w:lang w:eastAsia="fr-FR" w:bidi="fr-FR"/>
        </w:rPr>
        <w:t>’</w:t>
      </w:r>
      <w:r w:rsidRPr="00C22E4B">
        <w:rPr>
          <w:color w:val="000000"/>
          <w:lang w:eastAsia="fr-FR" w:bidi="fr-FR"/>
        </w:rPr>
        <w:t>il était plus facile à comprendre qu</w:t>
      </w:r>
      <w:r>
        <w:rPr>
          <w:color w:val="000000"/>
          <w:lang w:eastAsia="fr-FR" w:bidi="fr-FR"/>
        </w:rPr>
        <w:t>’</w:t>
      </w:r>
      <w:r w:rsidRPr="00C22E4B">
        <w:rPr>
          <w:color w:val="000000"/>
          <w:lang w:eastAsia="fr-FR" w:bidi="fr-FR"/>
        </w:rPr>
        <w:t>une chose est devenue, après qu</w:t>
      </w:r>
      <w:r>
        <w:rPr>
          <w:color w:val="000000"/>
          <w:lang w:eastAsia="fr-FR" w:bidi="fr-FR"/>
        </w:rPr>
        <w:t>’</w:t>
      </w:r>
      <w:r w:rsidRPr="00C22E4B">
        <w:rPr>
          <w:color w:val="000000"/>
          <w:lang w:eastAsia="fr-FR" w:bidi="fr-FR"/>
        </w:rPr>
        <w:t>elle est devenue qu</w:t>
      </w:r>
      <w:r>
        <w:rPr>
          <w:color w:val="000000"/>
          <w:lang w:eastAsia="fr-FR" w:bidi="fr-FR"/>
        </w:rPr>
        <w:t>’</w:t>
      </w:r>
      <w:r w:rsidRPr="00C22E4B">
        <w:rPr>
          <w:color w:val="000000"/>
          <w:lang w:eastAsia="fr-FR" w:bidi="fr-FR"/>
        </w:rPr>
        <w:t>avant qu</w:t>
      </w:r>
      <w:r>
        <w:rPr>
          <w:color w:val="000000"/>
          <w:lang w:eastAsia="fr-FR" w:bidi="fr-FR"/>
        </w:rPr>
        <w:t>’</w:t>
      </w:r>
      <w:r w:rsidRPr="00C22E4B">
        <w:rPr>
          <w:color w:val="000000"/>
          <w:lang w:eastAsia="fr-FR" w:bidi="fr-FR"/>
        </w:rPr>
        <w:t>elle ne le fût</w:t>
      </w:r>
      <w:r w:rsidRPr="00C22E4B">
        <w:t> ;</w:t>
      </w:r>
      <w:r w:rsidRPr="00C22E4B">
        <w:rPr>
          <w:color w:val="000000"/>
          <w:lang w:eastAsia="fr-FR" w:bidi="fr-FR"/>
        </w:rPr>
        <w:t xml:space="preserve"> car qui est de cet avis ne comprend pas encore que la chose est devenue, il n</w:t>
      </w:r>
      <w:r>
        <w:rPr>
          <w:color w:val="000000"/>
          <w:lang w:eastAsia="fr-FR" w:bidi="fr-FR"/>
        </w:rPr>
        <w:t>’</w:t>
      </w:r>
      <w:r w:rsidRPr="00C22E4B">
        <w:rPr>
          <w:color w:val="000000"/>
          <w:lang w:eastAsia="fr-FR" w:bidi="fr-FR"/>
        </w:rPr>
        <w:t>a que la pe</w:t>
      </w:r>
      <w:r w:rsidRPr="00C22E4B">
        <w:rPr>
          <w:color w:val="000000"/>
          <w:lang w:eastAsia="fr-FR" w:bidi="fr-FR"/>
        </w:rPr>
        <w:t>r</w:t>
      </w:r>
      <w:r w:rsidRPr="00C22E4B">
        <w:rPr>
          <w:color w:val="000000"/>
          <w:lang w:eastAsia="fr-FR" w:bidi="fr-FR"/>
        </w:rPr>
        <w:t>ception et la connaissance immédiate du présent dans lequel n</w:t>
      </w:r>
      <w:r>
        <w:rPr>
          <w:color w:val="000000"/>
          <w:lang w:eastAsia="fr-FR" w:bidi="fr-FR"/>
        </w:rPr>
        <w:t>’</w:t>
      </w:r>
      <w:r w:rsidRPr="00C22E4B">
        <w:rPr>
          <w:color w:val="000000"/>
          <w:lang w:eastAsia="fr-FR" w:bidi="fr-FR"/>
        </w:rPr>
        <w:t>est pas co</w:t>
      </w:r>
      <w:r w:rsidRPr="00C22E4B">
        <w:rPr>
          <w:color w:val="000000"/>
          <w:lang w:eastAsia="fr-FR" w:bidi="fr-FR"/>
        </w:rPr>
        <w:t>m</w:t>
      </w:r>
      <w:r w:rsidRPr="00C22E4B">
        <w:rPr>
          <w:color w:val="000000"/>
          <w:lang w:eastAsia="fr-FR" w:bidi="fr-FR"/>
        </w:rPr>
        <w:t>pris le devenir.</w:t>
      </w:r>
    </w:p>
    <w:p w:rsidR="00EC7671" w:rsidRPr="00C22E4B" w:rsidRDefault="00EC7671" w:rsidP="00EC7671">
      <w:pPr>
        <w:spacing w:before="120" w:after="120"/>
        <w:jc w:val="both"/>
      </w:pPr>
      <w:r w:rsidRPr="00C22E4B">
        <w:rPr>
          <w:color w:val="000000"/>
          <w:lang w:eastAsia="fr-FR" w:bidi="fr-FR"/>
        </w:rPr>
        <w:t xml:space="preserve">Nous allons maintenant revenir à notre fiction poétique et à notre supposition que le dieu </w:t>
      </w:r>
      <w:r w:rsidRPr="00046A86">
        <w:rPr>
          <w:i/>
          <w:iCs/>
        </w:rPr>
        <w:t>a</w:t>
      </w:r>
      <w:r w:rsidRPr="00C22E4B">
        <w:rPr>
          <w:color w:val="000000"/>
          <w:lang w:eastAsia="fr-FR" w:bidi="fr-FR"/>
        </w:rPr>
        <w:t xml:space="preserve"> été. En ce qui concerne l</w:t>
      </w:r>
      <w:r>
        <w:rPr>
          <w:color w:val="000000"/>
          <w:lang w:eastAsia="fr-FR" w:bidi="fr-FR"/>
        </w:rPr>
        <w:t>’</w:t>
      </w:r>
      <w:r w:rsidRPr="00C22E4B">
        <w:rPr>
          <w:color w:val="000000"/>
          <w:lang w:eastAsia="fr-FR" w:bidi="fr-FR"/>
        </w:rPr>
        <w:t>historique pur et simple, il faut dire qu</w:t>
      </w:r>
      <w:r>
        <w:rPr>
          <w:color w:val="000000"/>
          <w:lang w:eastAsia="fr-FR" w:bidi="fr-FR"/>
        </w:rPr>
        <w:t>’</w:t>
      </w:r>
      <w:r w:rsidRPr="00C22E4B">
        <w:rPr>
          <w:color w:val="000000"/>
          <w:lang w:eastAsia="fr-FR" w:bidi="fr-FR"/>
        </w:rPr>
        <w:t>il ne peut devenir hi</w:t>
      </w:r>
      <w:r w:rsidRPr="00C22E4B">
        <w:rPr>
          <w:color w:val="000000"/>
          <w:lang w:eastAsia="fr-FR" w:bidi="fr-FR"/>
        </w:rPr>
        <w:t>s</w:t>
      </w:r>
      <w:r w:rsidRPr="00C22E4B">
        <w:rPr>
          <w:color w:val="000000"/>
          <w:lang w:eastAsia="fr-FR" w:bidi="fr-FR"/>
        </w:rPr>
        <w:t>torique pour la perception ou la connaissance immédiate, pas plus pour le contemporain que pour l</w:t>
      </w:r>
      <w:r>
        <w:rPr>
          <w:color w:val="000000"/>
          <w:lang w:eastAsia="fr-FR" w:bidi="fr-FR"/>
        </w:rPr>
        <w:t>’</w:t>
      </w:r>
      <w:r w:rsidRPr="00C22E4B">
        <w:rPr>
          <w:color w:val="000000"/>
          <w:lang w:eastAsia="fr-FR" w:bidi="fr-FR"/>
        </w:rPr>
        <w:t>homme d</w:t>
      </w:r>
      <w:r>
        <w:rPr>
          <w:color w:val="000000"/>
          <w:lang w:eastAsia="fr-FR" w:bidi="fr-FR"/>
        </w:rPr>
        <w:t>’</w:t>
      </w:r>
      <w:r w:rsidRPr="00C22E4B">
        <w:rPr>
          <w:color w:val="000000"/>
          <w:lang w:eastAsia="fr-FR" w:bidi="fr-FR"/>
        </w:rPr>
        <w:t>une génération postérieure. Or ce [142] fait histor</w:t>
      </w:r>
      <w:r w:rsidRPr="00C22E4B">
        <w:rPr>
          <w:color w:val="000000"/>
          <w:lang w:eastAsia="fr-FR" w:bidi="fr-FR"/>
        </w:rPr>
        <w:t>i</w:t>
      </w:r>
      <w:r w:rsidRPr="00C22E4B">
        <w:rPr>
          <w:color w:val="000000"/>
          <w:lang w:eastAsia="fr-FR" w:bidi="fr-FR"/>
        </w:rPr>
        <w:t>que (qui est le contenu de notre fiction poétique) a une propriété part</w:t>
      </w:r>
      <w:r w:rsidRPr="00C22E4B">
        <w:rPr>
          <w:color w:val="000000"/>
          <w:lang w:eastAsia="fr-FR" w:bidi="fr-FR"/>
        </w:rPr>
        <w:t>i</w:t>
      </w:r>
      <w:r w:rsidRPr="00C22E4B">
        <w:rPr>
          <w:color w:val="000000"/>
          <w:lang w:eastAsia="fr-FR" w:bidi="fr-FR"/>
        </w:rPr>
        <w:t>culière, celle de n</w:t>
      </w:r>
      <w:r>
        <w:rPr>
          <w:color w:val="000000"/>
          <w:lang w:eastAsia="fr-FR" w:bidi="fr-FR"/>
        </w:rPr>
        <w:t>’</w:t>
      </w:r>
      <w:r w:rsidRPr="00C22E4B">
        <w:rPr>
          <w:color w:val="000000"/>
          <w:lang w:eastAsia="fr-FR" w:bidi="fr-FR"/>
        </w:rPr>
        <w:t>être pas un simple fait historique, mais un fait basé sur une contradiction (ce qui suffit à montrer qu</w:t>
      </w:r>
      <w:r>
        <w:rPr>
          <w:color w:val="000000"/>
          <w:lang w:eastAsia="fr-FR" w:bidi="fr-FR"/>
        </w:rPr>
        <w:t>’</w:t>
      </w:r>
      <w:r w:rsidRPr="00C22E4B">
        <w:rPr>
          <w:color w:val="000000"/>
          <w:lang w:eastAsia="fr-FR" w:bidi="fr-FR"/>
        </w:rPr>
        <w:t>il n</w:t>
      </w:r>
      <w:r>
        <w:rPr>
          <w:color w:val="000000"/>
          <w:lang w:eastAsia="fr-FR" w:bidi="fr-FR"/>
        </w:rPr>
        <w:t>’</w:t>
      </w:r>
      <w:r w:rsidRPr="00C22E4B">
        <w:rPr>
          <w:color w:val="000000"/>
          <w:lang w:eastAsia="fr-FR" w:bidi="fr-FR"/>
        </w:rPr>
        <w:t>y a aucune diff</w:t>
      </w:r>
      <w:r w:rsidRPr="00C22E4B">
        <w:rPr>
          <w:color w:val="000000"/>
          <w:lang w:eastAsia="fr-FR" w:bidi="fr-FR"/>
        </w:rPr>
        <w:t>é</w:t>
      </w:r>
      <w:r w:rsidRPr="00C22E4B">
        <w:rPr>
          <w:color w:val="000000"/>
          <w:lang w:eastAsia="fr-FR" w:bidi="fr-FR"/>
        </w:rPr>
        <w:t>rence entre le contemp</w:t>
      </w:r>
      <w:r w:rsidRPr="00C22E4B">
        <w:rPr>
          <w:color w:val="000000"/>
          <w:lang w:eastAsia="fr-FR" w:bidi="fr-FR"/>
        </w:rPr>
        <w:t>o</w:t>
      </w:r>
      <w:r w:rsidRPr="00C22E4B">
        <w:rPr>
          <w:color w:val="000000"/>
          <w:lang w:eastAsia="fr-FR" w:bidi="fr-FR"/>
        </w:rPr>
        <w:t>rain immédiat et l</w:t>
      </w:r>
      <w:r>
        <w:rPr>
          <w:color w:val="000000"/>
          <w:lang w:eastAsia="fr-FR" w:bidi="fr-FR"/>
        </w:rPr>
        <w:t>’</w:t>
      </w:r>
      <w:r w:rsidRPr="00C22E4B">
        <w:rPr>
          <w:color w:val="000000"/>
          <w:lang w:eastAsia="fr-FR" w:bidi="fr-FR"/>
        </w:rPr>
        <w:t>homme d</w:t>
      </w:r>
      <w:r>
        <w:rPr>
          <w:color w:val="000000"/>
          <w:lang w:eastAsia="fr-FR" w:bidi="fr-FR"/>
        </w:rPr>
        <w:t>’</w:t>
      </w:r>
      <w:r w:rsidRPr="00C22E4B">
        <w:rPr>
          <w:color w:val="000000"/>
          <w:lang w:eastAsia="fr-FR" w:bidi="fr-FR"/>
        </w:rPr>
        <w:t>une génération subséquente, car en face d</w:t>
      </w:r>
      <w:r>
        <w:rPr>
          <w:color w:val="000000"/>
          <w:lang w:eastAsia="fr-FR" w:bidi="fr-FR"/>
        </w:rPr>
        <w:t>’</w:t>
      </w:r>
      <w:r w:rsidRPr="00C22E4B">
        <w:rPr>
          <w:color w:val="000000"/>
          <w:lang w:eastAsia="fr-FR" w:bidi="fr-FR"/>
        </w:rPr>
        <w:t>une contradiction interne et du risque qu</w:t>
      </w:r>
      <w:r>
        <w:rPr>
          <w:color w:val="000000"/>
          <w:lang w:eastAsia="fr-FR" w:bidi="fr-FR"/>
        </w:rPr>
        <w:t>’</w:t>
      </w:r>
      <w:r w:rsidRPr="00C22E4B">
        <w:rPr>
          <w:color w:val="000000"/>
          <w:lang w:eastAsia="fr-FR" w:bidi="fr-FR"/>
        </w:rPr>
        <w:t>il y a d</w:t>
      </w:r>
      <w:r>
        <w:rPr>
          <w:color w:val="000000"/>
          <w:lang w:eastAsia="fr-FR" w:bidi="fr-FR"/>
        </w:rPr>
        <w:t>’</w:t>
      </w:r>
      <w:r w:rsidRPr="00C22E4B">
        <w:rPr>
          <w:color w:val="000000"/>
          <w:lang w:eastAsia="fr-FR" w:bidi="fr-FR"/>
        </w:rPr>
        <w:t>y assentir, la contemporanéité immédiate ne présente aucun avantage). Pourtant c</w:t>
      </w:r>
      <w:r>
        <w:rPr>
          <w:color w:val="000000"/>
          <w:lang w:eastAsia="fr-FR" w:bidi="fr-FR"/>
        </w:rPr>
        <w:t>’</w:t>
      </w:r>
      <w:r w:rsidRPr="00C22E4B">
        <w:rPr>
          <w:color w:val="000000"/>
          <w:lang w:eastAsia="fr-FR" w:bidi="fr-FR"/>
        </w:rPr>
        <w:t>est un fait historique et seul</w:t>
      </w:r>
      <w:r w:rsidRPr="00C22E4B">
        <w:rPr>
          <w:color w:val="000000"/>
          <w:lang w:eastAsia="fr-FR" w:bidi="fr-FR"/>
        </w:rPr>
        <w:t>e</w:t>
      </w:r>
      <w:r w:rsidRPr="00C22E4B">
        <w:rPr>
          <w:color w:val="000000"/>
          <w:lang w:eastAsia="fr-FR" w:bidi="fr-FR"/>
        </w:rPr>
        <w:t>ment pour la foi. Ici la foi est donc prise d</w:t>
      </w:r>
      <w:r>
        <w:rPr>
          <w:color w:val="000000"/>
          <w:lang w:eastAsia="fr-FR" w:bidi="fr-FR"/>
        </w:rPr>
        <w:t>’</w:t>
      </w:r>
      <w:r w:rsidRPr="00C22E4B">
        <w:rPr>
          <w:color w:val="000000"/>
          <w:lang w:eastAsia="fr-FR" w:bidi="fr-FR"/>
        </w:rPr>
        <w:t>abord au sens direct et général comme le ra</w:t>
      </w:r>
      <w:r w:rsidRPr="00C22E4B">
        <w:rPr>
          <w:color w:val="000000"/>
          <w:lang w:eastAsia="fr-FR" w:bidi="fr-FR"/>
        </w:rPr>
        <w:t>p</w:t>
      </w:r>
      <w:r w:rsidRPr="00C22E4B">
        <w:rPr>
          <w:color w:val="000000"/>
          <w:lang w:eastAsia="fr-FR" w:bidi="fr-FR"/>
        </w:rPr>
        <w:t>port à l</w:t>
      </w:r>
      <w:r>
        <w:rPr>
          <w:color w:val="000000"/>
          <w:lang w:eastAsia="fr-FR" w:bidi="fr-FR"/>
        </w:rPr>
        <w:t>’</w:t>
      </w:r>
      <w:r w:rsidRPr="00C22E4B">
        <w:rPr>
          <w:color w:val="000000"/>
          <w:lang w:eastAsia="fr-FR" w:bidi="fr-FR"/>
        </w:rPr>
        <w:t>historique</w:t>
      </w:r>
      <w:r w:rsidRPr="00C22E4B">
        <w:t> ;</w:t>
      </w:r>
      <w:r w:rsidRPr="00C22E4B">
        <w:rPr>
          <w:color w:val="000000"/>
          <w:lang w:eastAsia="fr-FR" w:bidi="fr-FR"/>
        </w:rPr>
        <w:t xml:space="preserve"> mais, en outre, elle doit être prise dans un sens tout à fait éminent, que ce mot ne peut pr</w:t>
      </w:r>
      <w:r w:rsidRPr="00C22E4B">
        <w:rPr>
          <w:color w:val="000000"/>
          <w:lang w:eastAsia="fr-FR" w:bidi="fr-FR"/>
        </w:rPr>
        <w:t>é</w:t>
      </w:r>
      <w:r w:rsidRPr="00C22E4B">
        <w:rPr>
          <w:color w:val="000000"/>
          <w:lang w:eastAsia="fr-FR" w:bidi="fr-FR"/>
        </w:rPr>
        <w:t>senter qu</w:t>
      </w:r>
      <w:r>
        <w:rPr>
          <w:color w:val="000000"/>
          <w:lang w:eastAsia="fr-FR" w:bidi="fr-FR"/>
        </w:rPr>
        <w:t>’</w:t>
      </w:r>
      <w:r w:rsidRPr="00C22E4B">
        <w:rPr>
          <w:color w:val="000000"/>
          <w:lang w:eastAsia="fr-FR" w:bidi="fr-FR"/>
        </w:rPr>
        <w:t>une fois, c</w:t>
      </w:r>
      <w:r>
        <w:rPr>
          <w:color w:val="000000"/>
          <w:lang w:eastAsia="fr-FR" w:bidi="fr-FR"/>
        </w:rPr>
        <w:t>’</w:t>
      </w:r>
      <w:r w:rsidRPr="00C22E4B">
        <w:rPr>
          <w:color w:val="000000"/>
          <w:lang w:eastAsia="fr-FR" w:bidi="fr-FR"/>
        </w:rPr>
        <w:t xml:space="preserve">est-à-dire souvent mais relativement à un seul rapport. Du point de vue éternel, on ne </w:t>
      </w:r>
      <w:r w:rsidRPr="00C22E4B">
        <w:rPr>
          <w:rStyle w:val="Corpsdutexte2ItaliqueEspacement0pt"/>
        </w:rPr>
        <w:t>croit</w:t>
      </w:r>
      <w:r w:rsidRPr="00C22E4B">
        <w:rPr>
          <w:color w:val="000000"/>
          <w:lang w:eastAsia="fr-FR" w:bidi="fr-FR"/>
        </w:rPr>
        <w:t xml:space="preserve"> pas que le dieu existe même si l</w:t>
      </w:r>
      <w:r>
        <w:rPr>
          <w:color w:val="000000"/>
          <w:lang w:eastAsia="fr-FR" w:bidi="fr-FR"/>
        </w:rPr>
        <w:t>’</w:t>
      </w:r>
      <w:r w:rsidRPr="00C22E4B">
        <w:rPr>
          <w:color w:val="000000"/>
          <w:lang w:eastAsia="fr-FR" w:bidi="fr-FR"/>
        </w:rPr>
        <w:t>on admet qu</w:t>
      </w:r>
      <w:r>
        <w:rPr>
          <w:color w:val="000000"/>
          <w:lang w:eastAsia="fr-FR" w:bidi="fr-FR"/>
        </w:rPr>
        <w:t>’</w:t>
      </w:r>
      <w:r w:rsidRPr="00C22E4B">
        <w:rPr>
          <w:color w:val="000000"/>
          <w:lang w:eastAsia="fr-FR" w:bidi="fr-FR"/>
        </w:rPr>
        <w:t>il existe. C</w:t>
      </w:r>
      <w:r>
        <w:rPr>
          <w:color w:val="000000"/>
          <w:lang w:eastAsia="fr-FR" w:bidi="fr-FR"/>
        </w:rPr>
        <w:t>’</w:t>
      </w:r>
      <w:r w:rsidRPr="00C22E4B">
        <w:rPr>
          <w:color w:val="000000"/>
          <w:lang w:eastAsia="fr-FR" w:bidi="fr-FR"/>
        </w:rPr>
        <w:t>est une façon de parler erronée. Socrate ne croyait pas que le dieu existait. Ce qu</w:t>
      </w:r>
      <w:r>
        <w:rPr>
          <w:color w:val="000000"/>
          <w:lang w:eastAsia="fr-FR" w:bidi="fr-FR"/>
        </w:rPr>
        <w:t>’</w:t>
      </w:r>
      <w:r w:rsidRPr="00C22E4B">
        <w:rPr>
          <w:color w:val="000000"/>
          <w:lang w:eastAsia="fr-FR" w:bidi="fr-FR"/>
        </w:rPr>
        <w:t>il savait du dieu, il y parvenait par le souvenir et la présence du dieu n</w:t>
      </w:r>
      <w:r>
        <w:rPr>
          <w:color w:val="000000"/>
          <w:lang w:eastAsia="fr-FR" w:bidi="fr-FR"/>
        </w:rPr>
        <w:t>’</w:t>
      </w:r>
      <w:r w:rsidRPr="00C22E4B">
        <w:rPr>
          <w:color w:val="000000"/>
          <w:lang w:eastAsia="fr-FR" w:bidi="fr-FR"/>
        </w:rPr>
        <w:t>était pas du tout pour lui quelque chose d</w:t>
      </w:r>
      <w:r>
        <w:rPr>
          <w:color w:val="000000"/>
          <w:lang w:eastAsia="fr-FR" w:bidi="fr-FR"/>
        </w:rPr>
        <w:t>’</w:t>
      </w:r>
      <w:r w:rsidRPr="00C22E4B">
        <w:rPr>
          <w:color w:val="000000"/>
          <w:lang w:eastAsia="fr-FR" w:bidi="fr-FR"/>
        </w:rPr>
        <w:t>historique. Que sa connaissance du dieu fût très imparfaite par ra</w:t>
      </w:r>
      <w:r w:rsidRPr="00C22E4B">
        <w:rPr>
          <w:color w:val="000000"/>
          <w:lang w:eastAsia="fr-FR" w:bidi="fr-FR"/>
        </w:rPr>
        <w:t>p</w:t>
      </w:r>
      <w:r w:rsidRPr="00C22E4B">
        <w:rPr>
          <w:color w:val="000000"/>
          <w:lang w:eastAsia="fr-FR" w:bidi="fr-FR"/>
        </w:rPr>
        <w:t>port à celle où, suivant notre supposition, le dieu lui-même donne la condition, n</w:t>
      </w:r>
      <w:r>
        <w:rPr>
          <w:color w:val="000000"/>
          <w:lang w:eastAsia="fr-FR" w:bidi="fr-FR"/>
        </w:rPr>
        <w:t>’</w:t>
      </w:r>
      <w:r w:rsidRPr="00C22E4B">
        <w:rPr>
          <w:color w:val="000000"/>
          <w:lang w:eastAsia="fr-FR" w:bidi="fr-FR"/>
        </w:rPr>
        <w:t>est pas ce qui est en cause ici</w:t>
      </w:r>
      <w:r w:rsidRPr="00046A86">
        <w:rPr>
          <w:color w:val="000000"/>
          <w:lang w:eastAsia="fr-FR" w:bidi="fr-FR"/>
        </w:rPr>
        <w:t> ;</w:t>
      </w:r>
      <w:r w:rsidRPr="00C22E4B">
        <w:rPr>
          <w:color w:val="000000"/>
          <w:lang w:eastAsia="fr-FR" w:bidi="fr-FR"/>
        </w:rPr>
        <w:t xml:space="preserve"> car la foi n</w:t>
      </w:r>
      <w:r>
        <w:rPr>
          <w:color w:val="000000"/>
          <w:lang w:eastAsia="fr-FR" w:bidi="fr-FR"/>
        </w:rPr>
        <w:t>’</w:t>
      </w:r>
      <w:r w:rsidRPr="00C22E4B">
        <w:rPr>
          <w:color w:val="000000"/>
          <w:lang w:eastAsia="fr-FR" w:bidi="fr-FR"/>
        </w:rPr>
        <w:t>a rien à faire avec l</w:t>
      </w:r>
      <w:r>
        <w:rPr>
          <w:color w:val="000000"/>
          <w:lang w:eastAsia="fr-FR" w:bidi="fr-FR"/>
        </w:rPr>
        <w:t>’</w:t>
      </w:r>
      <w:r w:rsidRPr="00C22E4B">
        <w:rPr>
          <w:color w:val="000000"/>
          <w:lang w:eastAsia="fr-FR" w:bidi="fr-FR"/>
        </w:rPr>
        <w:t>essence, mais avec l</w:t>
      </w:r>
      <w:r>
        <w:rPr>
          <w:color w:val="000000"/>
          <w:lang w:eastAsia="fr-FR" w:bidi="fr-FR"/>
        </w:rPr>
        <w:t>’</w:t>
      </w:r>
      <w:r w:rsidRPr="00C22E4B">
        <w:rPr>
          <w:color w:val="000000"/>
          <w:lang w:eastAsia="fr-FR" w:bidi="fr-FR"/>
        </w:rPr>
        <w:t>être, et l</w:t>
      </w:r>
      <w:r>
        <w:rPr>
          <w:color w:val="000000"/>
          <w:lang w:eastAsia="fr-FR" w:bidi="fr-FR"/>
        </w:rPr>
        <w:t>’</w:t>
      </w:r>
      <w:r w:rsidRPr="00C22E4B">
        <w:rPr>
          <w:color w:val="000000"/>
          <w:lang w:eastAsia="fr-FR" w:bidi="fr-FR"/>
        </w:rPr>
        <w:t>admission que le dieu existe le détermine éternellement et non historiquement. L</w:t>
      </w:r>
      <w:r>
        <w:rPr>
          <w:color w:val="000000"/>
          <w:lang w:eastAsia="fr-FR" w:bidi="fr-FR"/>
        </w:rPr>
        <w:t>’</w:t>
      </w:r>
      <w:r w:rsidRPr="00C22E4B">
        <w:rPr>
          <w:color w:val="000000"/>
          <w:lang w:eastAsia="fr-FR" w:bidi="fr-FR"/>
        </w:rPr>
        <w:t>historique, c</w:t>
      </w:r>
      <w:r>
        <w:rPr>
          <w:color w:val="000000"/>
          <w:lang w:eastAsia="fr-FR" w:bidi="fr-FR"/>
        </w:rPr>
        <w:t>’</w:t>
      </w:r>
      <w:r w:rsidRPr="00C22E4B">
        <w:rPr>
          <w:color w:val="000000"/>
          <w:lang w:eastAsia="fr-FR" w:bidi="fr-FR"/>
        </w:rPr>
        <w:t xml:space="preserve">est que le dieu est </w:t>
      </w:r>
      <w:r w:rsidRPr="00046A86">
        <w:rPr>
          <w:i/>
          <w:iCs/>
        </w:rPr>
        <w:t>devenu</w:t>
      </w:r>
      <w:r w:rsidRPr="00C22E4B">
        <w:rPr>
          <w:color w:val="000000"/>
          <w:lang w:eastAsia="fr-FR" w:bidi="fr-FR"/>
        </w:rPr>
        <w:t xml:space="preserve"> (pour le contemporain), qu</w:t>
      </w:r>
      <w:r>
        <w:rPr>
          <w:color w:val="000000"/>
          <w:lang w:eastAsia="fr-FR" w:bidi="fr-FR"/>
        </w:rPr>
        <w:t>’</w:t>
      </w:r>
      <w:r w:rsidRPr="00C22E4B">
        <w:rPr>
          <w:color w:val="000000"/>
          <w:lang w:eastAsia="fr-FR" w:bidi="fr-FR"/>
        </w:rPr>
        <w:t>il a été un être présent par le fait qu</w:t>
      </w:r>
      <w:r>
        <w:rPr>
          <w:color w:val="000000"/>
          <w:lang w:eastAsia="fr-FR" w:bidi="fr-FR"/>
        </w:rPr>
        <w:t>’</w:t>
      </w:r>
      <w:r w:rsidRPr="00C22E4B">
        <w:rPr>
          <w:color w:val="000000"/>
          <w:lang w:eastAsia="fr-FR" w:bidi="fr-FR"/>
        </w:rPr>
        <w:t xml:space="preserve">il est </w:t>
      </w:r>
      <w:r w:rsidRPr="00046A86">
        <w:rPr>
          <w:i/>
          <w:iCs/>
        </w:rPr>
        <w:t>devenu</w:t>
      </w:r>
      <w:r w:rsidRPr="00C22E4B">
        <w:rPr>
          <w:color w:val="000000"/>
          <w:lang w:eastAsia="fr-FR" w:bidi="fr-FR"/>
        </w:rPr>
        <w:t xml:space="preserve"> (pour l</w:t>
      </w:r>
      <w:r>
        <w:rPr>
          <w:color w:val="000000"/>
          <w:lang w:eastAsia="fr-FR" w:bidi="fr-FR"/>
        </w:rPr>
        <w:t>’</w:t>
      </w:r>
      <w:r w:rsidRPr="00C22E4B">
        <w:rPr>
          <w:color w:val="000000"/>
          <w:lang w:eastAsia="fr-FR" w:bidi="fr-FR"/>
        </w:rPr>
        <w:t>homme d</w:t>
      </w:r>
      <w:r>
        <w:rPr>
          <w:color w:val="000000"/>
          <w:lang w:eastAsia="fr-FR" w:bidi="fr-FR"/>
        </w:rPr>
        <w:t>’</w:t>
      </w:r>
      <w:r w:rsidRPr="00C22E4B">
        <w:rPr>
          <w:color w:val="000000"/>
          <w:lang w:eastAsia="fr-FR" w:bidi="fr-FR"/>
        </w:rPr>
        <w:t>une génération postérie</w:t>
      </w:r>
      <w:r w:rsidRPr="00C22E4B">
        <w:rPr>
          <w:color w:val="000000"/>
          <w:lang w:eastAsia="fr-FR" w:bidi="fr-FR"/>
        </w:rPr>
        <w:t>u</w:t>
      </w:r>
      <w:r w:rsidRPr="00C22E4B">
        <w:rPr>
          <w:color w:val="000000"/>
          <w:lang w:eastAsia="fr-FR" w:bidi="fr-FR"/>
        </w:rPr>
        <w:t>re). Mais c</w:t>
      </w:r>
      <w:r>
        <w:rPr>
          <w:color w:val="000000"/>
          <w:lang w:eastAsia="fr-FR" w:bidi="fr-FR"/>
        </w:rPr>
        <w:t>’</w:t>
      </w:r>
      <w:r w:rsidRPr="00C22E4B">
        <w:rPr>
          <w:color w:val="000000"/>
          <w:lang w:eastAsia="fr-FR" w:bidi="fr-FR"/>
        </w:rPr>
        <w:t>est ici justement que gît la contradiction. Immédiatement personne ne peut être contemporain de ce fait historique (cf. ce qui précède) mais c</w:t>
      </w:r>
      <w:r>
        <w:rPr>
          <w:color w:val="000000"/>
          <w:lang w:eastAsia="fr-FR" w:bidi="fr-FR"/>
        </w:rPr>
        <w:t>’</w:t>
      </w:r>
      <w:r w:rsidRPr="00C22E4B">
        <w:rPr>
          <w:color w:val="000000"/>
          <w:lang w:eastAsia="fr-FR" w:bidi="fr-FR"/>
        </w:rPr>
        <w:t>est un objet de foi puisque cela concerne le dev</w:t>
      </w:r>
      <w:r w:rsidRPr="00C22E4B">
        <w:rPr>
          <w:color w:val="000000"/>
          <w:lang w:eastAsia="fr-FR" w:bidi="fr-FR"/>
        </w:rPr>
        <w:t>e</w:t>
      </w:r>
      <w:r w:rsidRPr="00C22E4B">
        <w:rPr>
          <w:color w:val="000000"/>
          <w:lang w:eastAsia="fr-FR" w:bidi="fr-FR"/>
        </w:rPr>
        <w:t>nir. Il n</w:t>
      </w:r>
      <w:r>
        <w:rPr>
          <w:color w:val="000000"/>
          <w:lang w:eastAsia="fr-FR" w:bidi="fr-FR"/>
        </w:rPr>
        <w:t>’</w:t>
      </w:r>
      <w:r w:rsidRPr="00C22E4B">
        <w:rPr>
          <w:color w:val="000000"/>
          <w:lang w:eastAsia="fr-FR" w:bidi="fr-FR"/>
        </w:rPr>
        <w:t>est pas question ici de la vérité du fait mais de savoir si on veut donner son assentiment à ce que le dieu est devenu, par quoi l</w:t>
      </w:r>
      <w:r>
        <w:rPr>
          <w:color w:val="000000"/>
          <w:lang w:eastAsia="fr-FR" w:bidi="fr-FR"/>
        </w:rPr>
        <w:t>’</w:t>
      </w:r>
      <w:r w:rsidRPr="00C22E4B">
        <w:rPr>
          <w:color w:val="000000"/>
          <w:lang w:eastAsia="fr-FR" w:bidi="fr-FR"/>
        </w:rPr>
        <w:t xml:space="preserve">essence éternelle du </w:t>
      </w:r>
      <w:r w:rsidRPr="00C22E4B">
        <w:t xml:space="preserve">[143] </w:t>
      </w:r>
      <w:r w:rsidRPr="00C22E4B">
        <w:rPr>
          <w:color w:val="000000"/>
          <w:lang w:eastAsia="fr-FR" w:bidi="fr-FR"/>
        </w:rPr>
        <w:t>dieu est infléchie dans les déterminations dialect</w:t>
      </w:r>
      <w:r w:rsidRPr="00C22E4B">
        <w:rPr>
          <w:color w:val="000000"/>
          <w:lang w:eastAsia="fr-FR" w:bidi="fr-FR"/>
        </w:rPr>
        <w:t>i</w:t>
      </w:r>
      <w:r w:rsidRPr="00C22E4B">
        <w:rPr>
          <w:color w:val="000000"/>
          <w:lang w:eastAsia="fr-FR" w:bidi="fr-FR"/>
        </w:rPr>
        <w:t>ques du devenir.</w:t>
      </w:r>
    </w:p>
    <w:p w:rsidR="00EC7671" w:rsidRPr="00C22E4B" w:rsidRDefault="00EC7671" w:rsidP="00EC7671">
      <w:pPr>
        <w:spacing w:before="120" w:after="120"/>
        <w:jc w:val="both"/>
        <w:rPr>
          <w:color w:val="000000"/>
          <w:lang w:eastAsia="fr-FR" w:bidi="fr-FR"/>
        </w:rPr>
      </w:pPr>
      <w:r w:rsidRPr="00C22E4B">
        <w:rPr>
          <w:color w:val="000000"/>
          <w:lang w:eastAsia="fr-FR" w:bidi="fr-FR"/>
        </w:rPr>
        <w:t>Ainsi demeure en suspens ce fait historique</w:t>
      </w:r>
      <w:r w:rsidRPr="00C22E4B">
        <w:t> ;</w:t>
      </w:r>
      <w:r w:rsidRPr="00C22E4B">
        <w:rPr>
          <w:color w:val="000000"/>
          <w:lang w:eastAsia="fr-FR" w:bidi="fr-FR"/>
        </w:rPr>
        <w:t xml:space="preserve"> il n</w:t>
      </w:r>
      <w:r>
        <w:rPr>
          <w:color w:val="000000"/>
          <w:lang w:eastAsia="fr-FR" w:bidi="fr-FR"/>
        </w:rPr>
        <w:t>’</w:t>
      </w:r>
      <w:r w:rsidRPr="00C22E4B">
        <w:rPr>
          <w:color w:val="000000"/>
          <w:lang w:eastAsia="fr-FR" w:bidi="fr-FR"/>
        </w:rPr>
        <w:t>a aucun conte</w:t>
      </w:r>
      <w:r w:rsidRPr="00C22E4B">
        <w:rPr>
          <w:color w:val="000000"/>
          <w:lang w:eastAsia="fr-FR" w:bidi="fr-FR"/>
        </w:rPr>
        <w:t>m</w:t>
      </w:r>
      <w:r w:rsidRPr="00C22E4B">
        <w:rPr>
          <w:color w:val="000000"/>
          <w:lang w:eastAsia="fr-FR" w:bidi="fr-FR"/>
        </w:rPr>
        <w:t>porain immédiat, car il est historique à la première puissance (la foi au sens général)</w:t>
      </w:r>
      <w:r w:rsidRPr="00C22E4B">
        <w:t> ;</w:t>
      </w:r>
      <w:r w:rsidRPr="00C22E4B">
        <w:rPr>
          <w:color w:val="000000"/>
          <w:lang w:eastAsia="fr-FR" w:bidi="fr-FR"/>
        </w:rPr>
        <w:t xml:space="preserve"> il n</w:t>
      </w:r>
      <w:r>
        <w:rPr>
          <w:color w:val="000000"/>
          <w:lang w:eastAsia="fr-FR" w:bidi="fr-FR"/>
        </w:rPr>
        <w:t>’</w:t>
      </w:r>
      <w:r w:rsidRPr="00C22E4B">
        <w:rPr>
          <w:color w:val="000000"/>
          <w:lang w:eastAsia="fr-FR" w:bidi="fr-FR"/>
        </w:rPr>
        <w:t>a aucun contemporain immédiat à la seconde pui</w:t>
      </w:r>
      <w:r w:rsidRPr="00C22E4B">
        <w:rPr>
          <w:color w:val="000000"/>
          <w:lang w:eastAsia="fr-FR" w:bidi="fr-FR"/>
        </w:rPr>
        <w:t>s</w:t>
      </w:r>
      <w:r w:rsidRPr="00C22E4B">
        <w:rPr>
          <w:color w:val="000000"/>
          <w:lang w:eastAsia="fr-FR" w:bidi="fr-FR"/>
        </w:rPr>
        <w:t>sance, car il est basé sur une contradiction (la foi au sens éminent). Mais cette identité, fin</w:t>
      </w:r>
      <w:r w:rsidRPr="00C22E4B">
        <w:rPr>
          <w:color w:val="000000"/>
          <w:lang w:eastAsia="fr-FR" w:bidi="fr-FR"/>
        </w:rPr>
        <w:t>a</w:t>
      </w:r>
      <w:r w:rsidRPr="00C22E4B">
        <w:rPr>
          <w:color w:val="000000"/>
          <w:lang w:eastAsia="fr-FR" w:bidi="fr-FR"/>
        </w:rPr>
        <w:t>lement, de ceux qui, sous le rapport du temps, sont le plus différents les uns des autres fait disparaître en elle la diff</w:t>
      </w:r>
      <w:r w:rsidRPr="00C22E4B">
        <w:rPr>
          <w:color w:val="000000"/>
          <w:lang w:eastAsia="fr-FR" w:bidi="fr-FR"/>
        </w:rPr>
        <w:t>é</w:t>
      </w:r>
      <w:r w:rsidRPr="00C22E4B">
        <w:rPr>
          <w:color w:val="000000"/>
          <w:lang w:eastAsia="fr-FR" w:bidi="fr-FR"/>
        </w:rPr>
        <w:t>rence qui, en ce qui concerne le premier rapport, existe pour ceux qui appartiennent à des époques variées. Chaque fois que le croyant laisse ce fait être l</w:t>
      </w:r>
      <w:r>
        <w:rPr>
          <w:color w:val="000000"/>
          <w:lang w:eastAsia="fr-FR" w:bidi="fr-FR"/>
        </w:rPr>
        <w:t>’</w:t>
      </w:r>
      <w:r w:rsidRPr="00C22E4B">
        <w:rPr>
          <w:color w:val="000000"/>
          <w:lang w:eastAsia="fr-FR" w:bidi="fr-FR"/>
        </w:rPr>
        <w:t>objet de la foi, le laisse pour lui devenir historique, il r</w:t>
      </w:r>
      <w:r w:rsidRPr="00C22E4B">
        <w:rPr>
          <w:color w:val="000000"/>
          <w:lang w:eastAsia="fr-FR" w:bidi="fr-FR"/>
        </w:rPr>
        <w:t>é</w:t>
      </w:r>
      <w:r w:rsidRPr="00C22E4B">
        <w:rPr>
          <w:color w:val="000000"/>
          <w:lang w:eastAsia="fr-FR" w:bidi="fr-FR"/>
        </w:rPr>
        <w:t>pète les déterminations dialectiques du devenir. Qu</w:t>
      </w:r>
      <w:r>
        <w:rPr>
          <w:color w:val="000000"/>
          <w:lang w:eastAsia="fr-FR" w:bidi="fr-FR"/>
        </w:rPr>
        <w:t>’</w:t>
      </w:r>
      <w:r w:rsidRPr="00C22E4B">
        <w:rPr>
          <w:color w:val="000000"/>
          <w:lang w:eastAsia="fr-FR" w:bidi="fr-FR"/>
        </w:rPr>
        <w:t>il se soit écoulé tant et tant de millénaires depuis ce fait, que ce fait ait entraîné tant et tant de conséquences, il n</w:t>
      </w:r>
      <w:r>
        <w:rPr>
          <w:color w:val="000000"/>
          <w:lang w:eastAsia="fr-FR" w:bidi="fr-FR"/>
        </w:rPr>
        <w:t>’</w:t>
      </w:r>
      <w:r w:rsidRPr="00C22E4B">
        <w:rPr>
          <w:color w:val="000000"/>
          <w:lang w:eastAsia="fr-FR" w:bidi="fr-FR"/>
        </w:rPr>
        <w:t>en devient pas pour cela plus nécessaire (et les conséquences, elles-mêmes, ne seront en fin de compte que relat</w:t>
      </w:r>
      <w:r w:rsidRPr="00C22E4B">
        <w:rPr>
          <w:color w:val="000000"/>
          <w:lang w:eastAsia="fr-FR" w:bidi="fr-FR"/>
        </w:rPr>
        <w:t>i</w:t>
      </w:r>
      <w:r w:rsidRPr="00C22E4B">
        <w:rPr>
          <w:color w:val="000000"/>
          <w:lang w:eastAsia="fr-FR" w:bidi="fr-FR"/>
        </w:rPr>
        <w:t>vement nécessaires puisqu</w:t>
      </w:r>
      <w:r>
        <w:rPr>
          <w:color w:val="000000"/>
          <w:lang w:eastAsia="fr-FR" w:bidi="fr-FR"/>
        </w:rPr>
        <w:t>’</w:t>
      </w:r>
      <w:r w:rsidRPr="00C22E4B">
        <w:rPr>
          <w:color w:val="000000"/>
          <w:lang w:eastAsia="fr-FR" w:bidi="fr-FR"/>
        </w:rPr>
        <w:t>elles découlent de cette cause librement agissante), pour ne rien dire de l</w:t>
      </w:r>
      <w:r>
        <w:rPr>
          <w:color w:val="000000"/>
          <w:lang w:eastAsia="fr-FR" w:bidi="fr-FR"/>
        </w:rPr>
        <w:t>’</w:t>
      </w:r>
      <w:r w:rsidRPr="00C22E4B">
        <w:rPr>
          <w:color w:val="000000"/>
          <w:lang w:eastAsia="fr-FR" w:bidi="fr-FR"/>
        </w:rPr>
        <w:t>idée, la plus déraisonnable de toutes, que le fait dût devenir nécessaire en raison de ses conséquences, car, n</w:t>
      </w:r>
      <w:r>
        <w:rPr>
          <w:color w:val="000000"/>
          <w:lang w:eastAsia="fr-FR" w:bidi="fr-FR"/>
        </w:rPr>
        <w:t>’</w:t>
      </w:r>
      <w:r w:rsidRPr="00C22E4B">
        <w:rPr>
          <w:color w:val="000000"/>
          <w:lang w:eastAsia="fr-FR" w:bidi="fr-FR"/>
        </w:rPr>
        <w:t>est-ce pas, les conséquences ont coutume d</w:t>
      </w:r>
      <w:r>
        <w:rPr>
          <w:color w:val="000000"/>
          <w:lang w:eastAsia="fr-FR" w:bidi="fr-FR"/>
        </w:rPr>
        <w:t>’</w:t>
      </w:r>
      <w:r w:rsidRPr="00C22E4B">
        <w:rPr>
          <w:color w:val="000000"/>
          <w:lang w:eastAsia="fr-FR" w:bidi="fr-FR"/>
        </w:rPr>
        <w:t>avoir leur raison en a</w:t>
      </w:r>
      <w:r w:rsidRPr="00C22E4B">
        <w:rPr>
          <w:color w:val="000000"/>
          <w:lang w:eastAsia="fr-FR" w:bidi="fr-FR"/>
        </w:rPr>
        <w:t>u</w:t>
      </w:r>
      <w:r w:rsidRPr="00C22E4B">
        <w:rPr>
          <w:color w:val="000000"/>
          <w:lang w:eastAsia="fr-FR" w:bidi="fr-FR"/>
        </w:rPr>
        <w:t>tre chose et non pas d</w:t>
      </w:r>
      <w:r>
        <w:rPr>
          <w:color w:val="000000"/>
          <w:lang w:eastAsia="fr-FR" w:bidi="fr-FR"/>
        </w:rPr>
        <w:t>’</w:t>
      </w:r>
      <w:r w:rsidRPr="00C22E4B">
        <w:rPr>
          <w:color w:val="000000"/>
          <w:lang w:eastAsia="fr-FR" w:bidi="fr-FR"/>
        </w:rPr>
        <w:t>être la raison de cette autre chose. Que le contemporain ou l</w:t>
      </w:r>
      <w:r>
        <w:rPr>
          <w:color w:val="000000"/>
          <w:lang w:eastAsia="fr-FR" w:bidi="fr-FR"/>
        </w:rPr>
        <w:t>’</w:t>
      </w:r>
      <w:r w:rsidRPr="00C22E4B">
        <w:rPr>
          <w:color w:val="000000"/>
          <w:lang w:eastAsia="fr-FR" w:bidi="fr-FR"/>
        </w:rPr>
        <w:t>homme des premières générations ait vu autant qu</w:t>
      </w:r>
      <w:r>
        <w:rPr>
          <w:color w:val="000000"/>
          <w:lang w:eastAsia="fr-FR" w:bidi="fr-FR"/>
        </w:rPr>
        <w:t>’</w:t>
      </w:r>
      <w:r w:rsidRPr="00C22E4B">
        <w:rPr>
          <w:color w:val="000000"/>
          <w:lang w:eastAsia="fr-FR" w:bidi="fr-FR"/>
        </w:rPr>
        <w:t>on voudra de présages,</w:t>
      </w:r>
      <w:r>
        <w:rPr>
          <w:color w:val="000000"/>
          <w:lang w:eastAsia="fr-FR" w:bidi="fr-FR"/>
        </w:rPr>
        <w:t xml:space="preserve"> de symptômes, de signes avant-</w:t>
      </w:r>
      <w:r w:rsidRPr="00C22E4B">
        <w:rPr>
          <w:color w:val="000000"/>
          <w:lang w:eastAsia="fr-FR" w:bidi="fr-FR"/>
        </w:rPr>
        <w:t>coureurs annonçant ce fait, celui-ci n</w:t>
      </w:r>
      <w:r>
        <w:rPr>
          <w:color w:val="000000"/>
          <w:lang w:eastAsia="fr-FR" w:bidi="fr-FR"/>
        </w:rPr>
        <w:t>’</w:t>
      </w:r>
      <w:r w:rsidRPr="00C22E4B">
        <w:rPr>
          <w:color w:val="000000"/>
          <w:lang w:eastAsia="fr-FR" w:bidi="fr-FR"/>
        </w:rPr>
        <w:t>était pourtant pas nécessaire puisqu</w:t>
      </w:r>
      <w:r>
        <w:rPr>
          <w:color w:val="000000"/>
          <w:lang w:eastAsia="fr-FR" w:bidi="fr-FR"/>
        </w:rPr>
        <w:t>’</w:t>
      </w:r>
      <w:r w:rsidRPr="00C22E4B">
        <w:rPr>
          <w:color w:val="000000"/>
          <w:lang w:eastAsia="fr-FR" w:bidi="fr-FR"/>
        </w:rPr>
        <w:t>il est devenu</w:t>
      </w:r>
      <w:r w:rsidRPr="00C22E4B">
        <w:t> ;</w:t>
      </w:r>
      <w:r w:rsidRPr="00C22E4B">
        <w:rPr>
          <w:color w:val="000000"/>
          <w:lang w:eastAsia="fr-FR" w:bidi="fr-FR"/>
        </w:rPr>
        <w:t xml:space="preserve"> en d</w:t>
      </w:r>
      <w:r>
        <w:rPr>
          <w:color w:val="000000"/>
          <w:lang w:eastAsia="fr-FR" w:bidi="fr-FR"/>
        </w:rPr>
        <w:t>’</w:t>
      </w:r>
      <w:r w:rsidRPr="00C22E4B">
        <w:rPr>
          <w:color w:val="000000"/>
          <w:lang w:eastAsia="fr-FR" w:bidi="fr-FR"/>
        </w:rPr>
        <w:t>autres termes, ce fait n</w:t>
      </w:r>
      <w:r>
        <w:rPr>
          <w:color w:val="000000"/>
          <w:lang w:eastAsia="fr-FR" w:bidi="fr-FR"/>
        </w:rPr>
        <w:t>’</w:t>
      </w:r>
      <w:r w:rsidRPr="00C22E4B">
        <w:rPr>
          <w:color w:val="000000"/>
          <w:lang w:eastAsia="fr-FR" w:bidi="fr-FR"/>
        </w:rPr>
        <w:t>est pas plus nécessaire comme avenir que comme passé.</w:t>
      </w:r>
    </w:p>
    <w:p w:rsidR="00EC7671" w:rsidRPr="00C22E4B" w:rsidRDefault="00EC7671" w:rsidP="00EC7671">
      <w:pPr>
        <w:spacing w:before="120" w:after="120"/>
        <w:jc w:val="both"/>
      </w:pPr>
    </w:p>
    <w:p w:rsidR="00EC7671" w:rsidRPr="00C22E4B" w:rsidRDefault="00EC7671" w:rsidP="00EC7671">
      <w:pPr>
        <w:pStyle w:val="p"/>
      </w:pPr>
      <w:r w:rsidRPr="00C22E4B">
        <w:br w:type="page"/>
      </w:r>
      <w:r w:rsidR="008C6031" w:rsidRPr="00C22E4B">
        <w:rPr>
          <w:noProof/>
          <w:lang w:bidi="fr-FR"/>
        </w:rPr>
        <mc:AlternateContent>
          <mc:Choice Requires="wps">
            <w:drawing>
              <wp:anchor distT="0" distB="0" distL="63500" distR="63500" simplePos="0" relativeHeight="251664384" behindDoc="0" locked="0" layoutInCell="1" allowOverlap="1">
                <wp:simplePos x="0" y="0"/>
                <wp:positionH relativeFrom="margin">
                  <wp:posOffset>9476105</wp:posOffset>
                </wp:positionH>
                <wp:positionV relativeFrom="paragraph">
                  <wp:posOffset>1270</wp:posOffset>
                </wp:positionV>
                <wp:extent cx="908050" cy="20447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0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746.15pt;margin-top:.1pt;width:71.5pt;height:16.1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KaToQIAAJsFAAAOAAAAZHJzL2Uyb0RvYy54bWysVG1vmzAQ/j5p/8Hyd4phJAFUUq0hTJO6&#13;&#10;F6ndD3DABGtgM9sJdNP++86mpGmrSdM2PqCzfb67557Hd3k1di06MqW5FBkOLghGTJSy4mKf4S93&#13;&#10;hRdjpA0VFW2lYBm+ZxpfrV+/uhz6lIWykW3FFIIgQqdDn+HGmD71fV02rKP6QvZMwGEtVUcNLNXe&#13;&#10;rxQdIHrX+iEhS3+QquqVLJnWsJtPh3jt4tc1K82nutbMoDbDUJtxf+X+O/v315c03SvaN7x8KIP+&#13;&#10;RRUd5QKSnkLl1FB0UPxFqI6XSmpZm4tSdr6sa14yhwHQBOQZmtuG9sxhgebo/tQm/f/Clh+PnxXi&#13;&#10;FXAXYCRoBxzdsdGgazmiMLD9GXqdgtttD45mhH3wdVh1fyPLrxpc/DOf6YK23rvhg6wgID0Y6W6M&#13;&#10;tepslwA3gjBAyP2JBJu0hM2ExGQBJyUchSSKVo4kn6bz5V5p847JDlkjwwo4dsHp8UYbWwxNZxeb&#13;&#10;S8iCt63juRVPNsBx2oHUcNWe2SIcbT8SkmzjbRx5UbjcehHJc+9tsYm8ZRGsFvmbfLPJg582bxCl&#13;&#10;Da8qJmyaWUJB9GcUPYh5Iv8kIi1bXtlwtiSt9rtNq9CRgoQL91lWoPgzN/9pGe4YsDyDFIQRuQ4T&#13;&#10;r1jGKy8qooWXrEjskSC5TpYkSqK8eArphgv275DQAKwuwsUkmt9iI+57iY2mHTcwJFreZTg+OdG0&#13;&#10;YbTaispRayhvJ/usFbb8x1ZAx2ainV6tRCexmnE3Tm8gngW/k9U9KFhJUBiIESYcGI1U3zEaYFpk&#13;&#10;WH87UMUwat8LeI52tMyGmo3dbFBRwtUMG4wmc2OmEXToFd83EHl+UG/hpRTcqdg+qakKgGAXMAEc&#13;&#10;mIdpZUfM+dp5Pc7U9S8AAAD//wMAUEsDBBQABgAIAAAAIQAThSHL5AAAAA4BAAAPAAAAZHJzL2Rv&#13;&#10;d25yZXYueG1sTI/BTsMwEETvSPyDtUjcqEPSBkjjVIgqHJAQoi0Hbk68xIHYjmy3Tf+e7QkuKz3N&#13;&#10;7uxMuZrMwA7oQ++sgNtZAgxt61RvOwG7bX1zDyxEaZUcnEUBJwywqi4vSlkod7TveNjEjpGJDYUU&#13;&#10;oGMcC85Dq9HIMHMjWtK+nDcyEvqOKy+PZG4GniZJzo3sLX3QcsQnje3PZm8E1Gt+clG/vn0sxjv/&#13;&#10;8vxZf+dNLcT11bRe0nhcAos4xb8LOHeg/FBRsMbtrQpsIJ4/pBntCkiBnfU8WxA3ArJ0Drwq+f8a&#13;&#10;1S8AAAD//wMAUEsBAi0AFAAGAAgAAAAhALaDOJL+AAAA4QEAABMAAAAAAAAAAAAAAAAAAAAAAFtD&#13;&#10;b250ZW50X1R5cGVzXS54bWxQSwECLQAUAAYACAAAACEAOP0h/9YAAACUAQAACwAAAAAAAAAAAAAA&#13;&#10;AAAvAQAAX3JlbHMvLnJlbHNQSwECLQAUAAYACAAAACEAJuimk6ECAACbBQAADgAAAAAAAAAAAAAA&#13;&#10;AAAuAgAAZHJzL2Uyb0RvYy54bWxQSwECLQAUAAYACAAAACEAE4Uhy+QAAAAOAQAADwAAAAAAAAAA&#13;&#10;AAAAAAD7BAAAZHJzL2Rvd25yZXYueG1sUEsFBgAAAAAEAAQA8wAAAAwGAAAAAA==&#13;&#10;" filled="f" stroked="f">
                <v:path arrowok="t"/>
                <v:textbox style="mso-fit-shape-to-text:t" inset="0,0,0,0">
                  <w:txbxContent>
                    <w:p w:rsidR="00EC7671" w:rsidRDefault="00EC7671" w:rsidP="00EC7671"/>
                  </w:txbxContent>
                </v:textbox>
                <w10:wrap anchorx="margin"/>
              </v:shape>
            </w:pict>
          </mc:Fallback>
        </mc:AlternateContent>
      </w:r>
      <w:r w:rsidR="008C6031" w:rsidRPr="00C22E4B">
        <w:rPr>
          <w:noProof/>
          <w:lang w:bidi="fr-FR"/>
        </w:rPr>
        <mc:AlternateContent>
          <mc:Choice Requires="wps">
            <w:drawing>
              <wp:anchor distT="0" distB="0" distL="63500" distR="63500" simplePos="0" relativeHeight="251665408" behindDoc="0" locked="0" layoutInCell="1" allowOverlap="1">
                <wp:simplePos x="0" y="0"/>
                <wp:positionH relativeFrom="margin">
                  <wp:posOffset>7885430</wp:posOffset>
                </wp:positionH>
                <wp:positionV relativeFrom="paragraph">
                  <wp:posOffset>1403985</wp:posOffset>
                </wp:positionV>
                <wp:extent cx="405130" cy="14605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1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19"/>
                              <w:shd w:val="clear" w:color="auto" w:fill="auto"/>
                              <w:spacing w:line="230" w:lineRule="exact"/>
                              <w:ind w:left="280"/>
                            </w:pPr>
                            <w:r>
                              <w:rPr>
                                <w:color w:val="000000"/>
                                <w:lang w:bidi="fr-FR"/>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620.9pt;margin-top:110.55pt;width:31.9pt;height:11.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8i7oQIAAJsFAAAOAAAAZHJzL2Uyb0RvYy54bWysVG1vmzAQ/j5p/8Hyd4qhJA0opGpCmCZ1&#13;&#10;L1K7H+CACdbAZrYT6Kb9951NSdNWk6ZtfEBn+3x3zz2Pb3k9tA06MqW5FCkOLghGTBSy5GKf4i/3&#13;&#10;ubfASBsqStpIwVL8wDS+Xr19s+y7hIWylk3JFIIgQid9l+LamC7xfV3UrKX6QnZMwGElVUsNLNXe&#13;&#10;LxXtIXrb+CEhc7+XquyULJjWsJuNh3jl4lcVK8ynqtLMoCbFUJtxf+X+O/v3V0ua7BXtal48lkH/&#13;&#10;ooqWcgFJT6Eyaig6KP4qVMsLJbWszEUhW19WFS+YwwBoAvICzV1NO+awQHN0d2qT/n9hi4/Hzwrx&#13;&#10;EriD9gjaAkf3bDBoLQcUhrY/facTcLvrwNEMsA++DqvubmXxVYOLf+YzXtDWe9d/kCUEpAcj3Y2h&#13;&#10;Uq3tEuBGEAYyPpxIsEkL2IzILLiEkwKOgmhOZo4knybT5U5p847JFlkjxQo4dsHp8VYbWwxNJheb&#13;&#10;S8icN43juRHPNsBx3IHUcNWe2SIcbT9iEm8X20XkReF860Uky7ybfBN58zy4mmWX2WaTBT9t3iBK&#13;&#10;al6WTNg0k4SC6M8oehTzSP5JRFo2vLThbEla7XebRqEjBQnn7rOsQPFnbv7zMtwxYHkBKQgjsg5j&#13;&#10;L58vrrwoj2ZefEUWHgnidTwnURxl+XNIt1ywf4eE+hTHs3A2iua32Ij7XmOjScsNDImGtylenJxo&#13;&#10;UjNabkXpqDWUN6N91gpb/lMroGMT0U6vVqKjWM2wG8Y3EE+C38nyARSsJCgMxAgTDoxaqu8Y9TAt&#13;&#10;Uqy/HahiGDXvBTxHcDGToSZjNxlUFHA1xQaj0dyYcQQdOsX3NUSeHtQNvJScOxXbJzVWARDsAiaA&#13;&#10;A/M4reyIOV87r6eZuvoFAAD//wMAUEsDBBQABgAIAAAAIQAO4v2R5wAAABIBAAAPAAAAZHJzL2Rv&#13;&#10;d25yZXYueG1sTI/NTsMwEITvSLyDtUjcqOOQBpTGqRBVOCChigIHbk68xIHYjmK3Td+e7QkuK83+&#13;&#10;zM5Xrmc7sANOofdOglgkwNC1Xveuk/D+Vt/cAwtROa0G71DCCQOsq8uLUhXaH90rHnaxY2TiQqEk&#13;&#10;mBjHgvPQGrQqLPyIjmZffrIqkpw6rid1JHM78DRJcm5V7+iDUSM+Gmx/dnsrod7wk4/mZfuxHO+m&#13;&#10;56fP+jtvaimvr+bNisrDCljEOf5dwJmB8kNFwRq/dzqwgXSaCQKIEtJUCGDnldtkmQNrqJVlAnhV&#13;&#10;8v8o1S8AAAD//wMAUEsBAi0AFAAGAAgAAAAhALaDOJL+AAAA4QEAABMAAAAAAAAAAAAAAAAAAAAA&#13;&#10;AFtDb250ZW50X1R5cGVzXS54bWxQSwECLQAUAAYACAAAACEAOP0h/9YAAACUAQAACwAAAAAAAAAA&#13;&#10;AAAAAAAvAQAAX3JlbHMvLnJlbHNQSwECLQAUAAYACAAAACEALbvIu6ECAACbBQAADgAAAAAAAAAA&#13;&#10;AAAAAAAuAgAAZHJzL2Uyb0RvYy54bWxQSwECLQAUAAYACAAAACEADuL9kecAAAASAQAADwAAAAAA&#13;&#10;AAAAAAAAAAD7BAAAZHJzL2Rvd25yZXYueG1sUEsFBgAAAAAEAAQA8wAAAA8GAAAAAA==&#13;&#10;" filled="f" stroked="f">
                <v:path arrowok="t"/>
                <v:textbox style="mso-fit-shape-to-text:t" inset="0,0,0,0">
                  <w:txbxContent>
                    <w:p w:rsidR="00EC7671" w:rsidRDefault="00EC7671" w:rsidP="00EC7671">
                      <w:pPr>
                        <w:pStyle w:val="Corpsdutexte19"/>
                        <w:shd w:val="clear" w:color="auto" w:fill="auto"/>
                        <w:spacing w:line="230" w:lineRule="exact"/>
                        <w:ind w:left="280"/>
                      </w:pPr>
                      <w:r>
                        <w:rPr>
                          <w:color w:val="000000"/>
                          <w:lang w:bidi="fr-FR"/>
                        </w:rPr>
                        <w:t>V</w:t>
                      </w:r>
                    </w:p>
                  </w:txbxContent>
                </v:textbox>
                <w10:wrap anchorx="margin"/>
              </v:shape>
            </w:pict>
          </mc:Fallback>
        </mc:AlternateContent>
      </w:r>
      <w:r w:rsidRPr="00C22E4B">
        <w:t>[145]</w:t>
      </w:r>
    </w:p>
    <w:p w:rsidR="00EC7671" w:rsidRDefault="00EC7671" w:rsidP="00EC7671">
      <w:pPr>
        <w:jc w:val="both"/>
      </w:pPr>
    </w:p>
    <w:p w:rsidR="00EC7671" w:rsidRDefault="00EC7671" w:rsidP="00EC7671">
      <w:pPr>
        <w:jc w:val="both"/>
      </w:pPr>
    </w:p>
    <w:p w:rsidR="00EC7671" w:rsidRDefault="00EC7671" w:rsidP="00EC7671">
      <w:pPr>
        <w:jc w:val="both"/>
      </w:pPr>
    </w:p>
    <w:p w:rsidR="00EC7671" w:rsidRPr="00AE4A9E" w:rsidRDefault="00EC7671" w:rsidP="00EC7671">
      <w:pPr>
        <w:ind w:firstLine="0"/>
        <w:jc w:val="center"/>
        <w:rPr>
          <w:b/>
          <w:i/>
        </w:rPr>
      </w:pPr>
      <w:bookmarkStart w:id="13" w:name="miettes_philo_chap_V"/>
      <w:r w:rsidRPr="00AE4A9E">
        <w:rPr>
          <w:b/>
        </w:rPr>
        <w:t>Les miettes philosophiques.</w:t>
      </w:r>
    </w:p>
    <w:p w:rsidR="00EC7671" w:rsidRDefault="00EC7671" w:rsidP="00EC7671">
      <w:pPr>
        <w:jc w:val="both"/>
        <w:rPr>
          <w:szCs w:val="36"/>
        </w:rPr>
      </w:pPr>
    </w:p>
    <w:p w:rsidR="00EC7671" w:rsidRDefault="00EC7671" w:rsidP="00EC7671">
      <w:pPr>
        <w:pStyle w:val="Titreniveau1"/>
        <w:rPr>
          <w:szCs w:val="36"/>
        </w:rPr>
      </w:pPr>
      <w:r>
        <w:rPr>
          <w:szCs w:val="36"/>
        </w:rPr>
        <w:t>Chapitre V</w:t>
      </w:r>
    </w:p>
    <w:p w:rsidR="00EC7671" w:rsidRDefault="00EC7671" w:rsidP="00EC7671">
      <w:pPr>
        <w:jc w:val="both"/>
        <w:rPr>
          <w:szCs w:val="36"/>
        </w:rPr>
      </w:pPr>
    </w:p>
    <w:p w:rsidR="00EC7671" w:rsidRPr="00BC4896" w:rsidRDefault="00EC7671" w:rsidP="00EC7671">
      <w:pPr>
        <w:pStyle w:val="Titreniveau2"/>
      </w:pPr>
      <w:r>
        <w:t>DISCIPLE</w:t>
      </w:r>
      <w:r>
        <w:br/>
        <w:t>DE SECONDE MAIN</w:t>
      </w:r>
    </w:p>
    <w:bookmarkEnd w:id="13"/>
    <w:p w:rsidR="00EC7671" w:rsidRDefault="00EC7671" w:rsidP="00EC7671">
      <w:pPr>
        <w:jc w:val="both"/>
        <w:rPr>
          <w:szCs w:val="36"/>
        </w:rPr>
      </w:pPr>
    </w:p>
    <w:p w:rsidR="00EC7671" w:rsidRDefault="00EC7671" w:rsidP="00EC7671">
      <w:pPr>
        <w:jc w:val="both"/>
      </w:pPr>
    </w:p>
    <w:p w:rsidR="00EC7671" w:rsidRDefault="00EC7671" w:rsidP="00EC7671">
      <w:pPr>
        <w:jc w:val="both"/>
      </w:pPr>
    </w:p>
    <w:p w:rsidR="00EC7671" w:rsidRDefault="00EC7671" w:rsidP="00EC7671">
      <w:pPr>
        <w:jc w:val="both"/>
      </w:pPr>
    </w:p>
    <w:p w:rsidR="00EC7671" w:rsidRDefault="00EC7671" w:rsidP="00EC7671">
      <w:pPr>
        <w:jc w:val="both"/>
      </w:pPr>
    </w:p>
    <w:p w:rsidR="00EC7671" w:rsidRPr="00BC4896" w:rsidRDefault="00EC7671" w:rsidP="00EC7671">
      <w:pPr>
        <w:ind w:right="90" w:firstLine="0"/>
        <w:jc w:val="both"/>
        <w:rPr>
          <w:sz w:val="20"/>
        </w:rPr>
      </w:pPr>
      <w:hyperlink w:anchor="tdm" w:history="1">
        <w:r w:rsidRPr="00BC4896">
          <w:rPr>
            <w:rStyle w:val="Lienhypertexte"/>
            <w:sz w:val="20"/>
          </w:rPr>
          <w:t>Retour à la table des matières</w:t>
        </w:r>
      </w:hyperlink>
    </w:p>
    <w:p w:rsidR="00EC7671" w:rsidRDefault="00EC7671" w:rsidP="00EC7671">
      <w:pPr>
        <w:jc w:val="both"/>
      </w:pPr>
    </w:p>
    <w:p w:rsidR="00EC7671" w:rsidRDefault="00EC7671" w:rsidP="00EC7671">
      <w:pPr>
        <w:jc w:val="both"/>
      </w:pPr>
    </w:p>
    <w:p w:rsidR="00EC7671" w:rsidRDefault="00EC7671" w:rsidP="00EC7671">
      <w:pPr>
        <w:spacing w:before="120" w:after="120"/>
        <w:jc w:val="both"/>
      </w:pPr>
    </w:p>
    <w:p w:rsidR="00EC7671" w:rsidRPr="00C22E4B" w:rsidRDefault="00EC7671" w:rsidP="00EC7671">
      <w:pPr>
        <w:spacing w:before="120" w:after="120"/>
        <w:jc w:val="both"/>
      </w:pPr>
    </w:p>
    <w:p w:rsidR="00EC7671" w:rsidRPr="00C22E4B" w:rsidRDefault="00EC7671" w:rsidP="00EC7671">
      <w:pPr>
        <w:spacing w:before="120" w:after="120"/>
        <w:jc w:val="both"/>
      </w:pPr>
    </w:p>
    <w:p w:rsidR="00EC7671" w:rsidRPr="00C22E4B" w:rsidRDefault="00EC7671" w:rsidP="00EC7671">
      <w:pPr>
        <w:spacing w:before="120" w:after="120"/>
        <w:jc w:val="both"/>
      </w:pPr>
    </w:p>
    <w:p w:rsidR="00EC7671" w:rsidRPr="00C22E4B" w:rsidRDefault="00EC7671" w:rsidP="00EC7671">
      <w:pPr>
        <w:spacing w:before="120" w:after="120"/>
        <w:jc w:val="both"/>
      </w:pPr>
    </w:p>
    <w:p w:rsidR="00EC7671" w:rsidRPr="00C22E4B" w:rsidRDefault="00EC7671" w:rsidP="00EC7671">
      <w:pPr>
        <w:pStyle w:val="p"/>
      </w:pPr>
      <w:r>
        <w:t>[146]</w:t>
      </w:r>
    </w:p>
    <w:p w:rsidR="00EC7671" w:rsidRPr="00C22E4B" w:rsidRDefault="00EC7671" w:rsidP="00EC7671">
      <w:pPr>
        <w:pStyle w:val="p"/>
      </w:pPr>
      <w:r w:rsidRPr="00C22E4B">
        <w:br w:type="page"/>
        <w:t>[147]</w:t>
      </w:r>
    </w:p>
    <w:p w:rsidR="00EC7671" w:rsidRDefault="00EC7671" w:rsidP="00EC7671">
      <w:pPr>
        <w:spacing w:before="120" w:after="120"/>
        <w:jc w:val="both"/>
        <w:rPr>
          <w:szCs w:val="2"/>
        </w:rPr>
      </w:pPr>
    </w:p>
    <w:p w:rsidR="00EC7671" w:rsidRPr="00C22E4B" w:rsidRDefault="00EC7671" w:rsidP="00EC7671">
      <w:pPr>
        <w:spacing w:before="120" w:after="120"/>
        <w:jc w:val="both"/>
        <w:rPr>
          <w:szCs w:val="2"/>
        </w:rPr>
      </w:pPr>
    </w:p>
    <w:p w:rsidR="00EC7671" w:rsidRPr="00046A86" w:rsidRDefault="00EC7671" w:rsidP="00EC7671">
      <w:pPr>
        <w:spacing w:before="120" w:after="120"/>
        <w:ind w:firstLine="0"/>
        <w:jc w:val="center"/>
        <w:rPr>
          <w:color w:val="000000"/>
          <w:sz w:val="48"/>
          <w:lang w:eastAsia="fr-FR" w:bidi="fr-FR"/>
        </w:rPr>
      </w:pPr>
      <w:r w:rsidRPr="00046A86">
        <w:rPr>
          <w:sz w:val="48"/>
        </w:rPr>
        <w:t>Disciple de seconde main</w:t>
      </w:r>
    </w:p>
    <w:p w:rsidR="00EC7671" w:rsidRDefault="00EC7671" w:rsidP="00EC7671">
      <w:pPr>
        <w:spacing w:before="120" w:after="120"/>
        <w:jc w:val="both"/>
        <w:rPr>
          <w:color w:val="000000"/>
          <w:lang w:eastAsia="fr-FR" w:bidi="fr-FR"/>
        </w:rPr>
      </w:pPr>
    </w:p>
    <w:p w:rsidR="00EC7671" w:rsidRDefault="00EC7671" w:rsidP="00EC7671">
      <w:pPr>
        <w:spacing w:before="120" w:after="120"/>
        <w:jc w:val="both"/>
        <w:rPr>
          <w:color w:val="000000"/>
          <w:lang w:eastAsia="fr-FR" w:bidi="fr-FR"/>
        </w:rPr>
      </w:pPr>
    </w:p>
    <w:p w:rsidR="00EC7671" w:rsidRPr="00C22E4B" w:rsidRDefault="00EC7671" w:rsidP="00EC7671">
      <w:pPr>
        <w:spacing w:before="120" w:after="120"/>
        <w:jc w:val="both"/>
        <w:rPr>
          <w:color w:val="000000"/>
          <w:lang w:eastAsia="fr-FR" w:bidi="fr-FR"/>
        </w:rPr>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C22E4B" w:rsidRDefault="00EC7671" w:rsidP="00EC7671">
      <w:pPr>
        <w:spacing w:before="120" w:after="120"/>
        <w:jc w:val="both"/>
      </w:pPr>
      <w:r w:rsidRPr="00C22E4B">
        <w:rPr>
          <w:color w:val="000000"/>
          <w:lang w:eastAsia="fr-FR" w:bidi="fr-FR"/>
        </w:rPr>
        <w:t>Mon cher lecteur</w:t>
      </w:r>
      <w:r w:rsidRPr="00C22E4B">
        <w:t> !</w:t>
      </w:r>
      <w:r w:rsidRPr="00C22E4B">
        <w:rPr>
          <w:color w:val="000000"/>
          <w:lang w:eastAsia="fr-FR" w:bidi="fr-FR"/>
        </w:rPr>
        <w:t xml:space="preserve"> comme d</w:t>
      </w:r>
      <w:r>
        <w:rPr>
          <w:color w:val="000000"/>
          <w:lang w:eastAsia="fr-FR" w:bidi="fr-FR"/>
        </w:rPr>
        <w:t>’</w:t>
      </w:r>
      <w:r w:rsidRPr="00C22E4B">
        <w:rPr>
          <w:color w:val="000000"/>
          <w:lang w:eastAsia="fr-FR" w:bidi="fr-FR"/>
        </w:rPr>
        <w:t>après notre supposition s</w:t>
      </w:r>
      <w:r>
        <w:rPr>
          <w:color w:val="000000"/>
          <w:lang w:eastAsia="fr-FR" w:bidi="fr-FR"/>
        </w:rPr>
        <w:t>’</w:t>
      </w:r>
      <w:r w:rsidRPr="00C22E4B">
        <w:rPr>
          <w:color w:val="000000"/>
          <w:lang w:eastAsia="fr-FR" w:bidi="fr-FR"/>
        </w:rPr>
        <w:t>étend un i</w:t>
      </w:r>
      <w:r w:rsidRPr="00C22E4B">
        <w:rPr>
          <w:color w:val="000000"/>
          <w:lang w:eastAsia="fr-FR" w:bidi="fr-FR"/>
        </w:rPr>
        <w:t>n</w:t>
      </w:r>
      <w:r w:rsidRPr="00C22E4B">
        <w:rPr>
          <w:color w:val="000000"/>
          <w:lang w:eastAsia="fr-FR" w:bidi="fr-FR"/>
        </w:rPr>
        <w:t>tervalle de dix-huit cent quarante-trois années entre le disciple contemporain et cet entretien, il semble que ce soit une occasion suff</w:t>
      </w:r>
      <w:r w:rsidRPr="00C22E4B">
        <w:rPr>
          <w:color w:val="000000"/>
          <w:lang w:eastAsia="fr-FR" w:bidi="fr-FR"/>
        </w:rPr>
        <w:t>i</w:t>
      </w:r>
      <w:r w:rsidRPr="00C22E4B">
        <w:rPr>
          <w:color w:val="000000"/>
          <w:lang w:eastAsia="fr-FR" w:bidi="fr-FR"/>
        </w:rPr>
        <w:t>sante de traiter la question du disciple de seconde main, car ce rapport a dû se présenter pas mal de fois. La question semble donc inéluct</w:t>
      </w:r>
      <w:r w:rsidRPr="00C22E4B">
        <w:rPr>
          <w:color w:val="000000"/>
          <w:lang w:eastAsia="fr-FR" w:bidi="fr-FR"/>
        </w:rPr>
        <w:t>a</w:t>
      </w:r>
      <w:r w:rsidRPr="00C22E4B">
        <w:rPr>
          <w:color w:val="000000"/>
          <w:lang w:eastAsia="fr-FR" w:bidi="fr-FR"/>
        </w:rPr>
        <w:t>ble, comme aussi l</w:t>
      </w:r>
      <w:r>
        <w:rPr>
          <w:color w:val="000000"/>
          <w:lang w:eastAsia="fr-FR" w:bidi="fr-FR"/>
        </w:rPr>
        <w:t>’</w:t>
      </w:r>
      <w:r w:rsidRPr="00C22E4B">
        <w:rPr>
          <w:color w:val="000000"/>
          <w:lang w:eastAsia="fr-FR" w:bidi="fr-FR"/>
        </w:rPr>
        <w:t>exigence qu</w:t>
      </w:r>
      <w:r>
        <w:rPr>
          <w:color w:val="000000"/>
          <w:lang w:eastAsia="fr-FR" w:bidi="fr-FR"/>
        </w:rPr>
        <w:t>’</w:t>
      </w:r>
      <w:r w:rsidRPr="00C22E4B">
        <w:rPr>
          <w:color w:val="000000"/>
          <w:lang w:eastAsia="fr-FR" w:bidi="fr-FR"/>
        </w:rPr>
        <w:t>elle implique que soient expliquées les diff</w:t>
      </w:r>
      <w:r w:rsidRPr="00C22E4B">
        <w:rPr>
          <w:color w:val="000000"/>
          <w:lang w:eastAsia="fr-FR" w:bidi="fr-FR"/>
        </w:rPr>
        <w:t>i</w:t>
      </w:r>
      <w:r w:rsidRPr="00C22E4B">
        <w:rPr>
          <w:color w:val="000000"/>
          <w:lang w:eastAsia="fr-FR" w:bidi="fr-FR"/>
        </w:rPr>
        <w:t>cultés qui pourraient possiblement se présenter quand il s</w:t>
      </w:r>
      <w:r>
        <w:rPr>
          <w:color w:val="000000"/>
          <w:lang w:eastAsia="fr-FR" w:bidi="fr-FR"/>
        </w:rPr>
        <w:t>’</w:t>
      </w:r>
      <w:r w:rsidRPr="00C22E4B">
        <w:rPr>
          <w:color w:val="000000"/>
          <w:lang w:eastAsia="fr-FR" w:bidi="fr-FR"/>
        </w:rPr>
        <w:t xml:space="preserve">agit de déterminer le </w:t>
      </w:r>
      <w:r w:rsidRPr="00C22E4B">
        <w:rPr>
          <w:rStyle w:val="Corpsdutexte2ItaliqueEspacement0pt"/>
        </w:rPr>
        <w:t>disciple</w:t>
      </w:r>
      <w:r w:rsidRPr="00C22E4B">
        <w:rPr>
          <w:color w:val="000000"/>
          <w:lang w:eastAsia="fr-FR" w:bidi="fr-FR"/>
        </w:rPr>
        <w:t xml:space="preserve"> de seconde main dans sa ressembla</w:t>
      </w:r>
      <w:r w:rsidRPr="00C22E4B">
        <w:rPr>
          <w:color w:val="000000"/>
          <w:lang w:eastAsia="fr-FR" w:bidi="fr-FR"/>
        </w:rPr>
        <w:t>n</w:t>
      </w:r>
      <w:r w:rsidRPr="00C22E4B">
        <w:rPr>
          <w:color w:val="000000"/>
          <w:lang w:eastAsia="fr-FR" w:bidi="fr-FR"/>
        </w:rPr>
        <w:t>ce et dans sa différence d</w:t>
      </w:r>
      <w:r>
        <w:rPr>
          <w:color w:val="000000"/>
          <w:lang w:eastAsia="fr-FR" w:bidi="fr-FR"/>
        </w:rPr>
        <w:t>’</w:t>
      </w:r>
      <w:r w:rsidRPr="00C22E4B">
        <w:rPr>
          <w:color w:val="000000"/>
          <w:lang w:eastAsia="fr-FR" w:bidi="fr-FR"/>
        </w:rPr>
        <w:t>avec le contemporain. Mais, malgré cela, ne d</w:t>
      </w:r>
      <w:r w:rsidRPr="00C22E4B">
        <w:rPr>
          <w:color w:val="000000"/>
          <w:lang w:eastAsia="fr-FR" w:bidi="fr-FR"/>
        </w:rPr>
        <w:t>e</w:t>
      </w:r>
      <w:r w:rsidRPr="00C22E4B">
        <w:rPr>
          <w:color w:val="000000"/>
          <w:lang w:eastAsia="fr-FR" w:bidi="fr-FR"/>
        </w:rPr>
        <w:t>vrions-nous pas d</w:t>
      </w:r>
      <w:r>
        <w:rPr>
          <w:color w:val="000000"/>
          <w:lang w:eastAsia="fr-FR" w:bidi="fr-FR"/>
        </w:rPr>
        <w:t>’</w:t>
      </w:r>
      <w:r w:rsidRPr="00C22E4B">
        <w:rPr>
          <w:color w:val="000000"/>
          <w:lang w:eastAsia="fr-FR" w:bidi="fr-FR"/>
        </w:rPr>
        <w:t>abord réfléchir à la question pour voir si elle est aussi fo</w:t>
      </w:r>
      <w:r w:rsidRPr="00C22E4B">
        <w:rPr>
          <w:color w:val="000000"/>
          <w:lang w:eastAsia="fr-FR" w:bidi="fr-FR"/>
        </w:rPr>
        <w:t>n</w:t>
      </w:r>
      <w:r w:rsidRPr="00C22E4B">
        <w:rPr>
          <w:color w:val="000000"/>
          <w:lang w:eastAsia="fr-FR" w:bidi="fr-FR"/>
        </w:rPr>
        <w:t>dée que prompte à se présenter</w:t>
      </w:r>
      <w:r w:rsidRPr="00C22E4B">
        <w:t> ?</w:t>
      </w:r>
      <w:r w:rsidRPr="00C22E4B">
        <w:rPr>
          <w:color w:val="000000"/>
          <w:lang w:eastAsia="fr-FR" w:bidi="fr-FR"/>
        </w:rPr>
        <w:t xml:space="preserve"> Si, en effet, il apparaissait que la question n</w:t>
      </w:r>
      <w:r>
        <w:rPr>
          <w:color w:val="000000"/>
          <w:lang w:eastAsia="fr-FR" w:bidi="fr-FR"/>
        </w:rPr>
        <w:t>’</w:t>
      </w:r>
      <w:r w:rsidRPr="00C22E4B">
        <w:rPr>
          <w:color w:val="000000"/>
          <w:lang w:eastAsia="fr-FR" w:bidi="fr-FR"/>
        </w:rPr>
        <w:t>est pas correcte, ou qu</w:t>
      </w:r>
      <w:r>
        <w:rPr>
          <w:color w:val="000000"/>
          <w:lang w:eastAsia="fr-FR" w:bidi="fr-FR"/>
        </w:rPr>
        <w:t>’</w:t>
      </w:r>
      <w:r w:rsidRPr="00C22E4B">
        <w:rPr>
          <w:color w:val="000000"/>
          <w:lang w:eastAsia="fr-FR" w:bidi="fr-FR"/>
        </w:rPr>
        <w:t>un fou seul peut la poser et ainsi ne peut être fondé à taxer de folie celui qui a assez de bon s</w:t>
      </w:r>
      <w:r>
        <w:rPr>
          <w:color w:val="000000"/>
          <w:lang w:eastAsia="fr-FR" w:bidi="fr-FR"/>
        </w:rPr>
        <w:t>ens pour ne pouvoir y répondre –</w:t>
      </w:r>
      <w:r w:rsidRPr="00C22E4B">
        <w:rPr>
          <w:color w:val="000000"/>
          <w:lang w:eastAsia="fr-FR" w:bidi="fr-FR"/>
        </w:rPr>
        <w:t xml:space="preserve"> alors les difficultés semblent être éca</w:t>
      </w:r>
      <w:r w:rsidRPr="00C22E4B">
        <w:rPr>
          <w:color w:val="000000"/>
          <w:lang w:eastAsia="fr-FR" w:bidi="fr-FR"/>
        </w:rPr>
        <w:t>r</w:t>
      </w:r>
      <w:r>
        <w:rPr>
          <w:color w:val="000000"/>
          <w:lang w:eastAsia="fr-FR" w:bidi="fr-FR"/>
        </w:rPr>
        <w:t>tées. –</w:t>
      </w:r>
      <w:r w:rsidRPr="00C22E4B">
        <w:rPr>
          <w:color w:val="000000"/>
          <w:lang w:eastAsia="fr-FR" w:bidi="fr-FR"/>
        </w:rPr>
        <w:t xml:space="preserve"> </w:t>
      </w:r>
      <w:r w:rsidRPr="00C22E4B">
        <w:t>«</w:t>
      </w:r>
      <w:r>
        <w:t> </w:t>
      </w:r>
      <w:r w:rsidRPr="00C22E4B">
        <w:rPr>
          <w:color w:val="000000"/>
          <w:lang w:eastAsia="fr-FR" w:bidi="fr-FR"/>
        </w:rPr>
        <w:t>Indéniablement</w:t>
      </w:r>
      <w:r w:rsidRPr="00C22E4B">
        <w:t> ;</w:t>
      </w:r>
      <w:r w:rsidRPr="00C22E4B">
        <w:rPr>
          <w:color w:val="000000"/>
          <w:lang w:eastAsia="fr-FR" w:bidi="fr-FR"/>
        </w:rPr>
        <w:t xml:space="preserve"> car quand on ne peut pas poser de question, la r</w:t>
      </w:r>
      <w:r w:rsidRPr="00C22E4B">
        <w:rPr>
          <w:color w:val="000000"/>
          <w:lang w:eastAsia="fr-FR" w:bidi="fr-FR"/>
        </w:rPr>
        <w:t>é</w:t>
      </w:r>
      <w:r w:rsidRPr="00C22E4B">
        <w:rPr>
          <w:color w:val="000000"/>
          <w:lang w:eastAsia="fr-FR" w:bidi="fr-FR"/>
        </w:rPr>
        <w:t>ponse n</w:t>
      </w:r>
      <w:r>
        <w:rPr>
          <w:color w:val="000000"/>
          <w:lang w:eastAsia="fr-FR" w:bidi="fr-FR"/>
        </w:rPr>
        <w:t>’</w:t>
      </w:r>
      <w:r w:rsidRPr="00C22E4B">
        <w:rPr>
          <w:color w:val="000000"/>
          <w:lang w:eastAsia="fr-FR" w:bidi="fr-FR"/>
        </w:rPr>
        <w:t>est pas un embarras et la difficulté est devenue on ne peut plus facile.</w:t>
      </w:r>
      <w:r w:rsidRPr="00C22E4B">
        <w:t> »</w:t>
      </w:r>
      <w:r>
        <w:rPr>
          <w:color w:val="000000"/>
          <w:lang w:eastAsia="fr-FR" w:bidi="fr-FR"/>
        </w:rPr>
        <w:t xml:space="preserve"> –</w:t>
      </w:r>
      <w:r w:rsidRPr="00C22E4B">
        <w:rPr>
          <w:color w:val="000000"/>
          <w:lang w:eastAsia="fr-FR" w:bidi="fr-FR"/>
        </w:rPr>
        <w:t xml:space="preserve"> </w:t>
      </w:r>
      <w:r w:rsidRPr="00C22E4B">
        <w:t>«</w:t>
      </w:r>
      <w:r>
        <w:t> </w:t>
      </w:r>
      <w:r w:rsidRPr="00C22E4B">
        <w:rPr>
          <w:color w:val="000000"/>
          <w:lang w:eastAsia="fr-FR" w:bidi="fr-FR"/>
        </w:rPr>
        <w:t>On ne peut tirer cette conséquence</w:t>
      </w:r>
      <w:r w:rsidRPr="00C22E4B">
        <w:t> ;</w:t>
      </w:r>
      <w:r w:rsidRPr="00C22E4B">
        <w:rPr>
          <w:color w:val="000000"/>
          <w:lang w:eastAsia="fr-FR" w:bidi="fr-FR"/>
        </w:rPr>
        <w:t xml:space="preserve"> car supposons que la difficulté soit de comprendre qu</w:t>
      </w:r>
      <w:r>
        <w:rPr>
          <w:color w:val="000000"/>
          <w:lang w:eastAsia="fr-FR" w:bidi="fr-FR"/>
        </w:rPr>
        <w:t>’</w:t>
      </w:r>
      <w:r w:rsidRPr="00C22E4B">
        <w:rPr>
          <w:color w:val="000000"/>
          <w:lang w:eastAsia="fr-FR" w:bidi="fr-FR"/>
        </w:rPr>
        <w:t>on ne peut poser la question ainsi. Mais peut-être l</w:t>
      </w:r>
      <w:r>
        <w:rPr>
          <w:color w:val="000000"/>
          <w:lang w:eastAsia="fr-FR" w:bidi="fr-FR"/>
        </w:rPr>
        <w:t>’</w:t>
      </w:r>
      <w:r w:rsidRPr="00C22E4B">
        <w:rPr>
          <w:color w:val="000000"/>
          <w:lang w:eastAsia="fr-FR" w:bidi="fr-FR"/>
        </w:rPr>
        <w:t>as-tu déjà co</w:t>
      </w:r>
      <w:r w:rsidRPr="00C22E4B">
        <w:rPr>
          <w:color w:val="000000"/>
          <w:lang w:eastAsia="fr-FR" w:bidi="fr-FR"/>
        </w:rPr>
        <w:t>m</w:t>
      </w:r>
      <w:r w:rsidRPr="00C22E4B">
        <w:rPr>
          <w:color w:val="000000"/>
          <w:lang w:eastAsia="fr-FR" w:bidi="fr-FR"/>
        </w:rPr>
        <w:t>pris</w:t>
      </w:r>
      <w:r w:rsidRPr="00C22E4B">
        <w:t> ;</w:t>
      </w:r>
      <w:r w:rsidRPr="00C22E4B">
        <w:rPr>
          <w:color w:val="000000"/>
          <w:lang w:eastAsia="fr-FR" w:bidi="fr-FR"/>
        </w:rPr>
        <w:t xml:space="preserve"> peut-être était-ce là le sens de ce que tu </w:t>
      </w:r>
      <w:r w:rsidRPr="00C22E4B">
        <w:t xml:space="preserve">[148] </w:t>
      </w:r>
      <w:r w:rsidRPr="00C22E4B">
        <w:rPr>
          <w:color w:val="000000"/>
          <w:lang w:eastAsia="fr-FR" w:bidi="fr-FR"/>
        </w:rPr>
        <w:t>disais dans notre dernière conversation (chap. IV)</w:t>
      </w:r>
      <w:r w:rsidRPr="00C22E4B">
        <w:t> :</w:t>
      </w:r>
      <w:r w:rsidRPr="00C22E4B">
        <w:rPr>
          <w:color w:val="000000"/>
          <w:lang w:eastAsia="fr-FR" w:bidi="fr-FR"/>
        </w:rPr>
        <w:t xml:space="preserve"> que tu m</w:t>
      </w:r>
      <w:r>
        <w:rPr>
          <w:color w:val="000000"/>
          <w:lang w:eastAsia="fr-FR" w:bidi="fr-FR"/>
        </w:rPr>
        <w:t>’</w:t>
      </w:r>
      <w:r w:rsidRPr="00C22E4B">
        <w:rPr>
          <w:color w:val="000000"/>
          <w:lang w:eastAsia="fr-FR" w:bidi="fr-FR"/>
        </w:rPr>
        <w:t>avais compris, ainsi que toutes les conséquences de mes p</w:t>
      </w:r>
      <w:r w:rsidRPr="00C22E4B">
        <w:rPr>
          <w:color w:val="000000"/>
          <w:lang w:eastAsia="fr-FR" w:bidi="fr-FR"/>
        </w:rPr>
        <w:t>a</w:t>
      </w:r>
      <w:r w:rsidRPr="00C22E4B">
        <w:rPr>
          <w:color w:val="000000"/>
          <w:lang w:eastAsia="fr-FR" w:bidi="fr-FR"/>
        </w:rPr>
        <w:t>roles, tandis que je ne m</w:t>
      </w:r>
      <w:r>
        <w:rPr>
          <w:color w:val="000000"/>
          <w:lang w:eastAsia="fr-FR" w:bidi="fr-FR"/>
        </w:rPr>
        <w:t>’</w:t>
      </w:r>
      <w:r w:rsidRPr="00C22E4B">
        <w:rPr>
          <w:color w:val="000000"/>
          <w:lang w:eastAsia="fr-FR" w:bidi="fr-FR"/>
        </w:rPr>
        <w:t>étais pas encore tout à fait compris moi-même</w:t>
      </w:r>
      <w:r w:rsidRPr="00C22E4B">
        <w:t> ? »</w:t>
      </w:r>
      <w:r>
        <w:rPr>
          <w:color w:val="000000"/>
          <w:lang w:eastAsia="fr-FR" w:bidi="fr-FR"/>
        </w:rPr>
        <w:t xml:space="preserve"> –</w:t>
      </w:r>
      <w:r w:rsidRPr="00C22E4B">
        <w:rPr>
          <w:color w:val="000000"/>
          <w:lang w:eastAsia="fr-FR" w:bidi="fr-FR"/>
        </w:rPr>
        <w:t xml:space="preserve"> </w:t>
      </w:r>
      <w:r w:rsidRPr="00C22E4B">
        <w:t>« </w:t>
      </w:r>
      <w:r w:rsidRPr="00C22E4B">
        <w:rPr>
          <w:color w:val="000000"/>
          <w:lang w:eastAsia="fr-FR" w:bidi="fr-FR"/>
        </w:rPr>
        <w:t>Telle n</w:t>
      </w:r>
      <w:r>
        <w:rPr>
          <w:color w:val="000000"/>
          <w:lang w:eastAsia="fr-FR" w:bidi="fr-FR"/>
        </w:rPr>
        <w:t>’</w:t>
      </w:r>
      <w:r w:rsidRPr="00C22E4B">
        <w:rPr>
          <w:color w:val="000000"/>
          <w:lang w:eastAsia="fr-FR" w:bidi="fr-FR"/>
        </w:rPr>
        <w:t>était pas du tout mon idée, pas plus que d</w:t>
      </w:r>
      <w:r>
        <w:rPr>
          <w:color w:val="000000"/>
          <w:lang w:eastAsia="fr-FR" w:bidi="fr-FR"/>
        </w:rPr>
        <w:t>’</w:t>
      </w:r>
      <w:r w:rsidRPr="00C22E4B">
        <w:rPr>
          <w:color w:val="000000"/>
          <w:lang w:eastAsia="fr-FR" w:bidi="fr-FR"/>
        </w:rPr>
        <w:t>avoir voulu dire que la question était irrecevable, et ceci d</w:t>
      </w:r>
      <w:r>
        <w:rPr>
          <w:color w:val="000000"/>
          <w:lang w:eastAsia="fr-FR" w:bidi="fr-FR"/>
        </w:rPr>
        <w:t>’</w:t>
      </w:r>
      <w:r w:rsidRPr="00C22E4B">
        <w:rPr>
          <w:color w:val="000000"/>
          <w:lang w:eastAsia="fr-FR" w:bidi="fr-FR"/>
        </w:rPr>
        <w:t>autant moins qu</w:t>
      </w:r>
      <w:r>
        <w:rPr>
          <w:color w:val="000000"/>
          <w:lang w:eastAsia="fr-FR" w:bidi="fr-FR"/>
        </w:rPr>
        <w:t>’</w:t>
      </w:r>
      <w:r w:rsidRPr="00C22E4B">
        <w:rPr>
          <w:color w:val="000000"/>
          <w:lang w:eastAsia="fr-FR" w:bidi="fr-FR"/>
        </w:rPr>
        <w:t>elle en implique aussitôt une autre, ce</w:t>
      </w:r>
      <w:r w:rsidRPr="00C22E4B">
        <w:rPr>
          <w:color w:val="000000"/>
          <w:lang w:eastAsia="fr-FR" w:bidi="fr-FR"/>
        </w:rPr>
        <w:t>l</w:t>
      </w:r>
      <w:r w:rsidRPr="00C22E4B">
        <w:rPr>
          <w:color w:val="000000"/>
          <w:lang w:eastAsia="fr-FR" w:bidi="fr-FR"/>
        </w:rPr>
        <w:t>le d</w:t>
      </w:r>
      <w:r>
        <w:rPr>
          <w:color w:val="000000"/>
          <w:lang w:eastAsia="fr-FR" w:bidi="fr-FR"/>
        </w:rPr>
        <w:t>’</w:t>
      </w:r>
      <w:r w:rsidRPr="00C22E4B">
        <w:rPr>
          <w:color w:val="000000"/>
          <w:lang w:eastAsia="fr-FR" w:bidi="fr-FR"/>
        </w:rPr>
        <w:t>une différence à faire entre les nombreuses personnes contenues dans la détermin</w:t>
      </w:r>
      <w:r w:rsidRPr="00C22E4B">
        <w:rPr>
          <w:color w:val="000000"/>
          <w:lang w:eastAsia="fr-FR" w:bidi="fr-FR"/>
        </w:rPr>
        <w:t>a</w:t>
      </w:r>
      <w:r w:rsidRPr="00C22E4B">
        <w:rPr>
          <w:color w:val="000000"/>
          <w:lang w:eastAsia="fr-FR" w:bidi="fr-FR"/>
        </w:rPr>
        <w:t>tion</w:t>
      </w:r>
      <w:r w:rsidRPr="00C22E4B">
        <w:t> :</w:t>
      </w:r>
      <w:r w:rsidRPr="00C22E4B">
        <w:rPr>
          <w:color w:val="000000"/>
          <w:lang w:eastAsia="fr-FR" w:bidi="fr-FR"/>
        </w:rPr>
        <w:t xml:space="preserve"> le disciple de seconde main</w:t>
      </w:r>
      <w:r w:rsidRPr="00C22E4B">
        <w:t> ;</w:t>
      </w:r>
      <w:r w:rsidRPr="00C22E4B">
        <w:rPr>
          <w:color w:val="000000"/>
          <w:lang w:eastAsia="fr-FR" w:bidi="fr-FR"/>
        </w:rPr>
        <w:t xml:space="preserve"> en d</w:t>
      </w:r>
      <w:r>
        <w:rPr>
          <w:color w:val="000000"/>
          <w:lang w:eastAsia="fr-FR" w:bidi="fr-FR"/>
        </w:rPr>
        <w:t>’</w:t>
      </w:r>
      <w:r w:rsidRPr="00C22E4B">
        <w:rPr>
          <w:color w:val="000000"/>
          <w:lang w:eastAsia="fr-FR" w:bidi="fr-FR"/>
        </w:rPr>
        <w:t>autres termes, est-il correct de diviser un aussi énorme espace de temps en deux parts aussi inégales</w:t>
      </w:r>
      <w:r w:rsidRPr="00C22E4B">
        <w:t> :</w:t>
      </w:r>
      <w:r w:rsidRPr="00C22E4B">
        <w:rPr>
          <w:color w:val="000000"/>
          <w:lang w:eastAsia="fr-FR" w:bidi="fr-FR"/>
        </w:rPr>
        <w:t xml:space="preserve"> le co</w:t>
      </w:r>
      <w:r w:rsidRPr="00C22E4B">
        <w:rPr>
          <w:color w:val="000000"/>
          <w:lang w:eastAsia="fr-FR" w:bidi="fr-FR"/>
        </w:rPr>
        <w:t>n</w:t>
      </w:r>
      <w:r>
        <w:rPr>
          <w:color w:val="000000"/>
          <w:lang w:eastAsia="fr-FR" w:bidi="fr-FR"/>
        </w:rPr>
        <w:t>temporain –</w:t>
      </w:r>
      <w:r w:rsidRPr="00C22E4B">
        <w:rPr>
          <w:color w:val="000000"/>
          <w:lang w:eastAsia="fr-FR" w:bidi="fr-FR"/>
        </w:rPr>
        <w:t xml:space="preserve"> l</w:t>
      </w:r>
      <w:r>
        <w:rPr>
          <w:color w:val="000000"/>
          <w:lang w:eastAsia="fr-FR" w:bidi="fr-FR"/>
        </w:rPr>
        <w:t>’</w:t>
      </w:r>
      <w:r w:rsidRPr="00C22E4B">
        <w:rPr>
          <w:color w:val="000000"/>
          <w:lang w:eastAsia="fr-FR" w:bidi="fr-FR"/>
        </w:rPr>
        <w:t>homme des générations postérieures</w:t>
      </w:r>
      <w:r w:rsidRPr="00C22E4B">
        <w:t> ? »</w:t>
      </w:r>
      <w:r>
        <w:rPr>
          <w:color w:val="000000"/>
          <w:lang w:eastAsia="fr-FR" w:bidi="fr-FR"/>
        </w:rPr>
        <w:t xml:space="preserve"> –</w:t>
      </w:r>
      <w:r w:rsidRPr="00C22E4B">
        <w:rPr>
          <w:color w:val="000000"/>
          <w:lang w:eastAsia="fr-FR" w:bidi="fr-FR"/>
        </w:rPr>
        <w:t xml:space="preserve"> </w:t>
      </w:r>
      <w:r w:rsidRPr="00C22E4B">
        <w:t>« </w:t>
      </w:r>
      <w:r w:rsidRPr="00C22E4B">
        <w:rPr>
          <w:color w:val="000000"/>
          <w:lang w:eastAsia="fr-FR" w:bidi="fr-FR"/>
        </w:rPr>
        <w:t>Tu veux dire qu</w:t>
      </w:r>
      <w:r>
        <w:rPr>
          <w:color w:val="000000"/>
          <w:lang w:eastAsia="fr-FR" w:bidi="fr-FR"/>
        </w:rPr>
        <w:t>’</w:t>
      </w:r>
      <w:r w:rsidRPr="00C22E4B">
        <w:rPr>
          <w:color w:val="000000"/>
          <w:lang w:eastAsia="fr-FR" w:bidi="fr-FR"/>
        </w:rPr>
        <w:t>il pourrait être question d</w:t>
      </w:r>
      <w:r>
        <w:rPr>
          <w:color w:val="000000"/>
          <w:lang w:eastAsia="fr-FR" w:bidi="fr-FR"/>
        </w:rPr>
        <w:t>’</w:t>
      </w:r>
      <w:r w:rsidRPr="00C22E4B">
        <w:rPr>
          <w:color w:val="000000"/>
          <w:lang w:eastAsia="fr-FR" w:bidi="fr-FR"/>
        </w:rPr>
        <w:t>un disciple de cinquième, de se</w:t>
      </w:r>
      <w:r w:rsidRPr="00C22E4B">
        <w:rPr>
          <w:color w:val="000000"/>
          <w:lang w:eastAsia="fr-FR" w:bidi="fr-FR"/>
        </w:rPr>
        <w:t>p</w:t>
      </w:r>
      <w:r w:rsidRPr="00C22E4B">
        <w:rPr>
          <w:color w:val="000000"/>
          <w:lang w:eastAsia="fr-FR" w:bidi="fr-FR"/>
        </w:rPr>
        <w:t>tième main, etc. Mais, même si, pour te faire plaisir, il en était que</w:t>
      </w:r>
      <w:r w:rsidRPr="00C22E4B">
        <w:rPr>
          <w:color w:val="000000"/>
          <w:lang w:eastAsia="fr-FR" w:bidi="fr-FR"/>
        </w:rPr>
        <w:t>s</w:t>
      </w:r>
      <w:r w:rsidRPr="00C22E4B">
        <w:rPr>
          <w:color w:val="000000"/>
          <w:lang w:eastAsia="fr-FR" w:bidi="fr-FR"/>
        </w:rPr>
        <w:t>tion, s</w:t>
      </w:r>
      <w:r>
        <w:rPr>
          <w:color w:val="000000"/>
          <w:lang w:eastAsia="fr-FR" w:bidi="fr-FR"/>
        </w:rPr>
        <w:t>’</w:t>
      </w:r>
      <w:r w:rsidRPr="00C22E4B">
        <w:rPr>
          <w:color w:val="000000"/>
          <w:lang w:eastAsia="fr-FR" w:bidi="fr-FR"/>
        </w:rPr>
        <w:t>ensuivrait-il que toutes ces différences, si elles n</w:t>
      </w:r>
      <w:r>
        <w:rPr>
          <w:color w:val="000000"/>
          <w:lang w:eastAsia="fr-FR" w:bidi="fr-FR"/>
        </w:rPr>
        <w:t>’</w:t>
      </w:r>
      <w:r w:rsidRPr="00C22E4B">
        <w:rPr>
          <w:color w:val="000000"/>
          <w:lang w:eastAsia="fr-FR" w:bidi="fr-FR"/>
        </w:rPr>
        <w:t>étaient pas en d</w:t>
      </w:r>
      <w:r w:rsidRPr="00C22E4B">
        <w:rPr>
          <w:color w:val="000000"/>
          <w:lang w:eastAsia="fr-FR" w:bidi="fr-FR"/>
        </w:rPr>
        <w:t>é</w:t>
      </w:r>
      <w:r>
        <w:rPr>
          <w:color w:val="000000"/>
          <w:lang w:eastAsia="fr-FR" w:bidi="fr-FR"/>
        </w:rPr>
        <w:t>saccord avec elles-</w:t>
      </w:r>
      <w:r w:rsidRPr="00C22E4B">
        <w:rPr>
          <w:color w:val="000000"/>
          <w:lang w:eastAsia="fr-FR" w:bidi="fr-FR"/>
        </w:rPr>
        <w:t>mêmes, ne pourraient être ramenées à un seul type en face de l</w:t>
      </w:r>
      <w:r>
        <w:rPr>
          <w:color w:val="000000"/>
          <w:lang w:eastAsia="fr-FR" w:bidi="fr-FR"/>
        </w:rPr>
        <w:t>’</w:t>
      </w:r>
      <w:r w:rsidRPr="00C22E4B">
        <w:rPr>
          <w:color w:val="000000"/>
          <w:lang w:eastAsia="fr-FR" w:bidi="fr-FR"/>
        </w:rPr>
        <w:t>autre catégorie</w:t>
      </w:r>
      <w:r w:rsidRPr="00C22E4B">
        <w:t> :</w:t>
      </w:r>
      <w:r w:rsidRPr="00C22E4B">
        <w:rPr>
          <w:color w:val="000000"/>
          <w:lang w:eastAsia="fr-FR" w:bidi="fr-FR"/>
        </w:rPr>
        <w:t xml:space="preserve"> </w:t>
      </w:r>
      <w:r w:rsidRPr="00C22E4B">
        <w:t>« </w:t>
      </w:r>
      <w:r w:rsidRPr="00C22E4B">
        <w:rPr>
          <w:color w:val="000000"/>
          <w:lang w:eastAsia="fr-FR" w:bidi="fr-FR"/>
        </w:rPr>
        <w:t>le disciple contemporain</w:t>
      </w:r>
      <w:r w:rsidRPr="00C22E4B">
        <w:t> » ?</w:t>
      </w:r>
      <w:r w:rsidRPr="00C22E4B">
        <w:rPr>
          <w:color w:val="000000"/>
          <w:lang w:eastAsia="fr-FR" w:bidi="fr-FR"/>
        </w:rPr>
        <w:t xml:space="preserve"> Ou bien serait-il correct de la part de notre recherche de faire comme toi, d</w:t>
      </w:r>
      <w:r>
        <w:rPr>
          <w:color w:val="000000"/>
          <w:lang w:eastAsia="fr-FR" w:bidi="fr-FR"/>
        </w:rPr>
        <w:t>’</w:t>
      </w:r>
      <w:r w:rsidRPr="00C22E4B">
        <w:rPr>
          <w:color w:val="000000"/>
          <w:lang w:eastAsia="fr-FR" w:bidi="fr-FR"/>
        </w:rPr>
        <w:t>avoir la simplicité, qui chez toi était de l</w:t>
      </w:r>
      <w:r>
        <w:rPr>
          <w:color w:val="000000"/>
          <w:lang w:eastAsia="fr-FR" w:bidi="fr-FR"/>
        </w:rPr>
        <w:t>’</w:t>
      </w:r>
      <w:r w:rsidRPr="00C22E4B">
        <w:rPr>
          <w:color w:val="000000"/>
          <w:lang w:eastAsia="fr-FR" w:bidi="fr-FR"/>
        </w:rPr>
        <w:t>astuce, de transformer la question du disciple de seconde main en une tout autre question par quoi tu as trouvé l</w:t>
      </w:r>
      <w:r>
        <w:rPr>
          <w:color w:val="000000"/>
          <w:lang w:eastAsia="fr-FR" w:bidi="fr-FR"/>
        </w:rPr>
        <w:t>’</w:t>
      </w:r>
      <w:r w:rsidRPr="00C22E4B">
        <w:rPr>
          <w:color w:val="000000"/>
          <w:lang w:eastAsia="fr-FR" w:bidi="fr-FR"/>
        </w:rPr>
        <w:t>occasion de me mystifier avec une nouvelle que</w:t>
      </w:r>
      <w:r w:rsidRPr="00C22E4B">
        <w:rPr>
          <w:color w:val="000000"/>
          <w:lang w:eastAsia="fr-FR" w:bidi="fr-FR"/>
        </w:rPr>
        <w:t>s</w:t>
      </w:r>
      <w:r w:rsidRPr="00C22E4B">
        <w:rPr>
          <w:color w:val="000000"/>
          <w:lang w:eastAsia="fr-FR" w:bidi="fr-FR"/>
        </w:rPr>
        <w:t>tion au lieu d</w:t>
      </w:r>
      <w:r>
        <w:rPr>
          <w:color w:val="000000"/>
          <w:lang w:eastAsia="fr-FR" w:bidi="fr-FR"/>
        </w:rPr>
        <w:t>’</w:t>
      </w:r>
      <w:r w:rsidRPr="00C22E4B">
        <w:rPr>
          <w:color w:val="000000"/>
          <w:lang w:eastAsia="fr-FR" w:bidi="fr-FR"/>
        </w:rPr>
        <w:t>accepter ou de rejeter ma proposition</w:t>
      </w:r>
      <w:r w:rsidRPr="00C22E4B">
        <w:t> ?</w:t>
      </w:r>
      <w:r w:rsidRPr="00C22E4B">
        <w:rPr>
          <w:color w:val="000000"/>
          <w:lang w:eastAsia="fr-FR" w:bidi="fr-FR"/>
        </w:rPr>
        <w:t xml:space="preserve"> Mais, comme tu ne désires sans doute pas poursuivre cette convers</w:t>
      </w:r>
      <w:r w:rsidRPr="00C22E4B">
        <w:rPr>
          <w:color w:val="000000"/>
          <w:lang w:eastAsia="fr-FR" w:bidi="fr-FR"/>
        </w:rPr>
        <w:t>a</w:t>
      </w:r>
      <w:r w:rsidRPr="00C22E4B">
        <w:rPr>
          <w:color w:val="000000"/>
          <w:lang w:eastAsia="fr-FR" w:bidi="fr-FR"/>
        </w:rPr>
        <w:t>tion, par crainte qu</w:t>
      </w:r>
      <w:r>
        <w:rPr>
          <w:color w:val="000000"/>
          <w:lang w:eastAsia="fr-FR" w:bidi="fr-FR"/>
        </w:rPr>
        <w:t>’</w:t>
      </w:r>
      <w:r w:rsidRPr="00C22E4B">
        <w:rPr>
          <w:color w:val="000000"/>
          <w:lang w:eastAsia="fr-FR" w:bidi="fr-FR"/>
        </w:rPr>
        <w:t>elle ne dégénère en sophistique ou en qu</w:t>
      </w:r>
      <w:r w:rsidRPr="00C22E4B">
        <w:rPr>
          <w:color w:val="000000"/>
          <w:lang w:eastAsia="fr-FR" w:bidi="fr-FR"/>
        </w:rPr>
        <w:t>e</w:t>
      </w:r>
      <w:r w:rsidRPr="00C22E4B">
        <w:rPr>
          <w:color w:val="000000"/>
          <w:lang w:eastAsia="fr-FR" w:bidi="fr-FR"/>
        </w:rPr>
        <w:t>relle, je l</w:t>
      </w:r>
      <w:r>
        <w:rPr>
          <w:color w:val="000000"/>
          <w:lang w:eastAsia="fr-FR" w:bidi="fr-FR"/>
        </w:rPr>
        <w:t>’</w:t>
      </w:r>
      <w:r w:rsidRPr="00C22E4B">
        <w:rPr>
          <w:color w:val="000000"/>
          <w:lang w:eastAsia="fr-FR" w:bidi="fr-FR"/>
        </w:rPr>
        <w:t>interromps</w:t>
      </w:r>
      <w:r w:rsidRPr="00C22E4B">
        <w:t> ;</w:t>
      </w:r>
      <w:r w:rsidRPr="00C22E4B">
        <w:rPr>
          <w:color w:val="000000"/>
          <w:lang w:eastAsia="fr-FR" w:bidi="fr-FR"/>
        </w:rPr>
        <w:t xml:space="preserve"> mais, par les développements qui vont suivre, tu verras que j</w:t>
      </w:r>
      <w:r>
        <w:rPr>
          <w:color w:val="000000"/>
          <w:lang w:eastAsia="fr-FR" w:bidi="fr-FR"/>
        </w:rPr>
        <w:t>’</w:t>
      </w:r>
      <w:r w:rsidRPr="00C22E4B">
        <w:rPr>
          <w:color w:val="000000"/>
          <w:lang w:eastAsia="fr-FR" w:bidi="fr-FR"/>
        </w:rPr>
        <w:t>ai tenu compte des propos que nous avons échangés.</w:t>
      </w:r>
      <w:r w:rsidRPr="00C22E4B">
        <w:t> »</w:t>
      </w:r>
    </w:p>
    <w:p w:rsidR="00EC7671" w:rsidRPr="00C22E4B" w:rsidRDefault="00EC7671" w:rsidP="00EC7671">
      <w:pPr>
        <w:spacing w:before="120" w:after="120"/>
        <w:jc w:val="both"/>
      </w:pPr>
      <w:r w:rsidRPr="00C22E4B">
        <w:t>[149]</w:t>
      </w:r>
    </w:p>
    <w:p w:rsidR="00EC7671" w:rsidRPr="00046A86" w:rsidRDefault="00EC7671" w:rsidP="00EC7671">
      <w:pPr>
        <w:spacing w:before="120" w:after="120"/>
        <w:jc w:val="both"/>
        <w:rPr>
          <w:color w:val="000000"/>
          <w:lang w:eastAsia="fr-FR" w:bidi="fr-FR"/>
        </w:rPr>
      </w:pPr>
    </w:p>
    <w:p w:rsidR="00EC7671" w:rsidRPr="00046A86" w:rsidRDefault="00EC7671" w:rsidP="00EC7671">
      <w:pPr>
        <w:pStyle w:val="planche"/>
        <w:rPr>
          <w:color w:val="000000"/>
          <w:lang w:eastAsia="fr-FR" w:bidi="fr-FR"/>
        </w:rPr>
      </w:pPr>
      <w:bookmarkStart w:id="14" w:name="miettes_philo_chap_V_1"/>
      <w:r w:rsidRPr="00046A86">
        <w:rPr>
          <w:smallCaps/>
        </w:rPr>
        <w:t xml:space="preserve">I. </w:t>
      </w:r>
      <w:r w:rsidRPr="00046A86">
        <w:t>Le disciple de seconde main</w:t>
      </w:r>
      <w:r>
        <w:br/>
      </w:r>
      <w:r w:rsidRPr="00046A86">
        <w:t>dans sa diff</w:t>
      </w:r>
      <w:r w:rsidRPr="00046A86">
        <w:t>é</w:t>
      </w:r>
      <w:r w:rsidRPr="00046A86">
        <w:t>rence d’avec lui-même.</w:t>
      </w:r>
    </w:p>
    <w:bookmarkEnd w:id="14"/>
    <w:p w:rsidR="00EC7671" w:rsidRPr="00C22E4B" w:rsidRDefault="00EC7671" w:rsidP="00EC7671">
      <w:pPr>
        <w:spacing w:before="120" w:after="120"/>
        <w:jc w:val="both"/>
        <w:rPr>
          <w:color w:val="000000"/>
          <w:lang w:eastAsia="fr-FR" w:bidi="fr-FR"/>
        </w:rPr>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C22E4B" w:rsidRDefault="00EC7671" w:rsidP="00EC7671">
      <w:pPr>
        <w:spacing w:before="120" w:after="120"/>
        <w:jc w:val="both"/>
      </w:pPr>
      <w:r w:rsidRPr="00C22E4B">
        <w:rPr>
          <w:color w:val="000000"/>
          <w:lang w:eastAsia="fr-FR" w:bidi="fr-FR"/>
        </w:rPr>
        <w:t>Il ne sera donc pas ici question du rapport du disciple de seconde main au contemporain, mais la distinction dont il s</w:t>
      </w:r>
      <w:r>
        <w:rPr>
          <w:color w:val="000000"/>
          <w:lang w:eastAsia="fr-FR" w:bidi="fr-FR"/>
        </w:rPr>
        <w:t>’</w:t>
      </w:r>
      <w:r w:rsidRPr="00C22E4B">
        <w:rPr>
          <w:color w:val="000000"/>
          <w:lang w:eastAsia="fr-FR" w:bidi="fr-FR"/>
        </w:rPr>
        <w:t>agira est celle où l</w:t>
      </w:r>
      <w:r>
        <w:rPr>
          <w:color w:val="000000"/>
          <w:lang w:eastAsia="fr-FR" w:bidi="fr-FR"/>
        </w:rPr>
        <w:t>’</w:t>
      </w:r>
      <w:r w:rsidRPr="00C22E4B">
        <w:rPr>
          <w:color w:val="000000"/>
          <w:lang w:eastAsia="fr-FR" w:bidi="fr-FR"/>
        </w:rPr>
        <w:t>identité des différences internes subsiste en face d</w:t>
      </w:r>
      <w:r>
        <w:rPr>
          <w:color w:val="000000"/>
          <w:lang w:eastAsia="fr-FR" w:bidi="fr-FR"/>
        </w:rPr>
        <w:t>’</w:t>
      </w:r>
      <w:r w:rsidRPr="00C22E4B">
        <w:rPr>
          <w:color w:val="000000"/>
          <w:lang w:eastAsia="fr-FR" w:bidi="fr-FR"/>
        </w:rPr>
        <w:t>autre chose</w:t>
      </w:r>
      <w:r w:rsidRPr="00C22E4B">
        <w:t> ;</w:t>
      </w:r>
      <w:r w:rsidRPr="00C22E4B">
        <w:rPr>
          <w:color w:val="000000"/>
          <w:lang w:eastAsia="fr-FR" w:bidi="fr-FR"/>
        </w:rPr>
        <w:t xml:space="preserve"> car la différence qui ne diffère que d</w:t>
      </w:r>
      <w:r>
        <w:rPr>
          <w:color w:val="000000"/>
          <w:lang w:eastAsia="fr-FR" w:bidi="fr-FR"/>
        </w:rPr>
        <w:t>’</w:t>
      </w:r>
      <w:r w:rsidRPr="00C22E4B">
        <w:rPr>
          <w:color w:val="000000"/>
          <w:lang w:eastAsia="fr-FR" w:bidi="fr-FR"/>
        </w:rPr>
        <w:t>elle-même reste évidemment à l</w:t>
      </w:r>
      <w:r>
        <w:rPr>
          <w:color w:val="000000"/>
          <w:lang w:eastAsia="fr-FR" w:bidi="fr-FR"/>
        </w:rPr>
        <w:t>’</w:t>
      </w:r>
      <w:r w:rsidRPr="00C22E4B">
        <w:rPr>
          <w:color w:val="000000"/>
          <w:lang w:eastAsia="fr-FR" w:bidi="fr-FR"/>
        </w:rPr>
        <w:t>intérieur de l</w:t>
      </w:r>
      <w:r>
        <w:rPr>
          <w:color w:val="000000"/>
          <w:lang w:eastAsia="fr-FR" w:bidi="fr-FR"/>
        </w:rPr>
        <w:t>’</w:t>
      </w:r>
      <w:r w:rsidRPr="00C22E4B">
        <w:rPr>
          <w:color w:val="000000"/>
          <w:lang w:eastAsia="fr-FR" w:bidi="fr-FR"/>
        </w:rPr>
        <w:t>identité avec soi-même. C</w:t>
      </w:r>
      <w:r>
        <w:rPr>
          <w:color w:val="000000"/>
          <w:lang w:eastAsia="fr-FR" w:bidi="fr-FR"/>
        </w:rPr>
        <w:t>’</w:t>
      </w:r>
      <w:r w:rsidRPr="00C22E4B">
        <w:rPr>
          <w:color w:val="000000"/>
          <w:lang w:eastAsia="fr-FR" w:bidi="fr-FR"/>
        </w:rPr>
        <w:t>est pourquoi il n</w:t>
      </w:r>
      <w:r>
        <w:rPr>
          <w:color w:val="000000"/>
          <w:lang w:eastAsia="fr-FR" w:bidi="fr-FR"/>
        </w:rPr>
        <w:t>’</w:t>
      </w:r>
      <w:r w:rsidRPr="00C22E4B">
        <w:rPr>
          <w:color w:val="000000"/>
          <w:lang w:eastAsia="fr-FR" w:bidi="fr-FR"/>
        </w:rPr>
        <w:t>y a pas non plus d</w:t>
      </w:r>
      <w:r>
        <w:rPr>
          <w:color w:val="000000"/>
          <w:lang w:eastAsia="fr-FR" w:bidi="fr-FR"/>
        </w:rPr>
        <w:t>’</w:t>
      </w:r>
      <w:r w:rsidRPr="00C22E4B">
        <w:rPr>
          <w:color w:val="000000"/>
          <w:lang w:eastAsia="fr-FR" w:bidi="fr-FR"/>
        </w:rPr>
        <w:t>arbitraire à s</w:t>
      </w:r>
      <w:r>
        <w:rPr>
          <w:color w:val="000000"/>
          <w:lang w:eastAsia="fr-FR" w:bidi="fr-FR"/>
        </w:rPr>
        <w:t>’</w:t>
      </w:r>
      <w:r w:rsidRPr="00C22E4B">
        <w:rPr>
          <w:color w:val="000000"/>
          <w:lang w:eastAsia="fr-FR" w:bidi="fr-FR"/>
        </w:rPr>
        <w:t>interrompre où on veut. La différence relative, en effet, quand elle est à l</w:t>
      </w:r>
      <w:r>
        <w:rPr>
          <w:color w:val="000000"/>
          <w:lang w:eastAsia="fr-FR" w:bidi="fr-FR"/>
        </w:rPr>
        <w:t>’</w:t>
      </w:r>
      <w:r w:rsidRPr="00C22E4B">
        <w:rPr>
          <w:color w:val="000000"/>
          <w:lang w:eastAsia="fr-FR" w:bidi="fr-FR"/>
        </w:rPr>
        <w:t>intérieur d</w:t>
      </w:r>
      <w:r>
        <w:rPr>
          <w:color w:val="000000"/>
          <w:lang w:eastAsia="fr-FR" w:bidi="fr-FR"/>
        </w:rPr>
        <w:t>’</w:t>
      </w:r>
      <w:r w:rsidRPr="00C22E4B">
        <w:rPr>
          <w:color w:val="000000"/>
          <w:lang w:eastAsia="fr-FR" w:bidi="fr-FR"/>
        </w:rPr>
        <w:t>une qualité déterminée, n</w:t>
      </w:r>
      <w:r>
        <w:rPr>
          <w:color w:val="000000"/>
          <w:lang w:eastAsia="fr-FR" w:bidi="fr-FR"/>
        </w:rPr>
        <w:t>’</w:t>
      </w:r>
      <w:r w:rsidRPr="00C22E4B">
        <w:rPr>
          <w:color w:val="000000"/>
          <w:lang w:eastAsia="fr-FR" w:bidi="fr-FR"/>
        </w:rPr>
        <w:t xml:space="preserve">est pas un sorite dont un </w:t>
      </w:r>
      <w:r w:rsidRPr="00902A84">
        <w:rPr>
          <w:i/>
          <w:iCs/>
        </w:rPr>
        <w:t>coup de main</w:t>
      </w:r>
      <w:r>
        <w:rPr>
          <w:iCs/>
        </w:rPr>
        <w:t> </w:t>
      </w:r>
      <w:r w:rsidRPr="006E14C2">
        <w:rPr>
          <w:rStyle w:val="Appelnotedebasdep"/>
          <w:iCs/>
          <w:szCs w:val="24"/>
        </w:rPr>
        <w:footnoteReference w:id="125"/>
      </w:r>
      <w:r w:rsidRPr="00E458B8">
        <w:rPr>
          <w:color w:val="000000"/>
          <w:lang w:eastAsia="fr-FR" w:bidi="fr-FR"/>
        </w:rPr>
        <w:t xml:space="preserve"> </w:t>
      </w:r>
      <w:r w:rsidRPr="00C22E4B">
        <w:rPr>
          <w:color w:val="000000"/>
          <w:lang w:eastAsia="fr-FR" w:bidi="fr-FR"/>
        </w:rPr>
        <w:t>fait jaillir la qualité. Un sorite ne se pr</w:t>
      </w:r>
      <w:r w:rsidRPr="00C22E4B">
        <w:rPr>
          <w:color w:val="000000"/>
          <w:lang w:eastAsia="fr-FR" w:bidi="fr-FR"/>
        </w:rPr>
        <w:t>o</w:t>
      </w:r>
      <w:r w:rsidRPr="00C22E4B">
        <w:rPr>
          <w:color w:val="000000"/>
          <w:lang w:eastAsia="fr-FR" w:bidi="fr-FR"/>
        </w:rPr>
        <w:t>duirait que si l</w:t>
      </w:r>
      <w:r>
        <w:rPr>
          <w:color w:val="000000"/>
          <w:lang w:eastAsia="fr-FR" w:bidi="fr-FR"/>
        </w:rPr>
        <w:t>’</w:t>
      </w:r>
      <w:r w:rsidRPr="00C22E4B">
        <w:rPr>
          <w:color w:val="000000"/>
          <w:lang w:eastAsia="fr-FR" w:bidi="fr-FR"/>
        </w:rPr>
        <w:t>on rendait le fait d</w:t>
      </w:r>
      <w:r>
        <w:rPr>
          <w:color w:val="000000"/>
          <w:lang w:eastAsia="fr-FR" w:bidi="fr-FR"/>
        </w:rPr>
        <w:t>’</w:t>
      </w:r>
      <w:r w:rsidRPr="00C22E4B">
        <w:rPr>
          <w:color w:val="000000"/>
          <w:lang w:eastAsia="fr-FR" w:bidi="fr-FR"/>
        </w:rPr>
        <w:t>être contemporain dialectique dans le mauvais sens du mot, par exemple en montrant qu</w:t>
      </w:r>
      <w:r>
        <w:rPr>
          <w:color w:val="000000"/>
          <w:lang w:eastAsia="fr-FR" w:bidi="fr-FR"/>
        </w:rPr>
        <w:t>’</w:t>
      </w:r>
      <w:r w:rsidRPr="00C22E4B">
        <w:rPr>
          <w:color w:val="000000"/>
          <w:lang w:eastAsia="fr-FR" w:bidi="fr-FR"/>
        </w:rPr>
        <w:t>en un ce</w:t>
      </w:r>
      <w:r w:rsidRPr="00C22E4B">
        <w:rPr>
          <w:color w:val="000000"/>
          <w:lang w:eastAsia="fr-FR" w:bidi="fr-FR"/>
        </w:rPr>
        <w:t>r</w:t>
      </w:r>
      <w:r w:rsidRPr="00C22E4B">
        <w:rPr>
          <w:color w:val="000000"/>
          <w:lang w:eastAsia="fr-FR" w:bidi="fr-FR"/>
        </w:rPr>
        <w:t>tain sens personne ne serait contemporain, car personne ne pourrait être contemporain, à tout moment, ou en demandant quand la conte</w:t>
      </w:r>
      <w:r w:rsidRPr="00C22E4B">
        <w:rPr>
          <w:color w:val="000000"/>
          <w:lang w:eastAsia="fr-FR" w:bidi="fr-FR"/>
        </w:rPr>
        <w:t>m</w:t>
      </w:r>
      <w:r w:rsidRPr="00C22E4B">
        <w:rPr>
          <w:color w:val="000000"/>
          <w:lang w:eastAsia="fr-FR" w:bidi="fr-FR"/>
        </w:rPr>
        <w:t>poranéité a cessé, où a co</w:t>
      </w:r>
      <w:r w:rsidRPr="00C22E4B">
        <w:rPr>
          <w:color w:val="000000"/>
          <w:lang w:eastAsia="fr-FR" w:bidi="fr-FR"/>
        </w:rPr>
        <w:t>m</w:t>
      </w:r>
      <w:r w:rsidRPr="00C22E4B">
        <w:rPr>
          <w:color w:val="000000"/>
          <w:lang w:eastAsia="fr-FR" w:bidi="fr-FR"/>
        </w:rPr>
        <w:t>mencé la non-contemporanéité et s</w:t>
      </w:r>
      <w:r>
        <w:rPr>
          <w:color w:val="000000"/>
          <w:lang w:eastAsia="fr-FR" w:bidi="fr-FR"/>
        </w:rPr>
        <w:t>’</w:t>
      </w:r>
      <w:r w:rsidRPr="00C22E4B">
        <w:rPr>
          <w:color w:val="000000"/>
          <w:lang w:eastAsia="fr-FR" w:bidi="fr-FR"/>
        </w:rPr>
        <w:t>il n</w:t>
      </w:r>
      <w:r>
        <w:rPr>
          <w:color w:val="000000"/>
          <w:lang w:eastAsia="fr-FR" w:bidi="fr-FR"/>
        </w:rPr>
        <w:t>’</w:t>
      </w:r>
      <w:r w:rsidRPr="00C22E4B">
        <w:rPr>
          <w:color w:val="000000"/>
          <w:lang w:eastAsia="fr-FR" w:bidi="fr-FR"/>
        </w:rPr>
        <w:t>y aurait pas un confin où on pût ergoter, dont le commérage intellectuel pourrait dire</w:t>
      </w:r>
      <w:r w:rsidRPr="00C22E4B">
        <w:t> :</w:t>
      </w:r>
      <w:r w:rsidRPr="00C22E4B">
        <w:rPr>
          <w:color w:val="000000"/>
          <w:lang w:eastAsia="fr-FR" w:bidi="fr-FR"/>
        </w:rPr>
        <w:t xml:space="preserve"> jusqu</w:t>
      </w:r>
      <w:r>
        <w:rPr>
          <w:color w:val="000000"/>
          <w:lang w:eastAsia="fr-FR" w:bidi="fr-FR"/>
        </w:rPr>
        <w:t>’</w:t>
      </w:r>
      <w:r w:rsidRPr="00C22E4B">
        <w:rPr>
          <w:color w:val="000000"/>
          <w:lang w:eastAsia="fr-FR" w:bidi="fr-FR"/>
        </w:rPr>
        <w:t>à un certain degré, etc. etc. Toute subtilité inh</w:t>
      </w:r>
      <w:r w:rsidRPr="00C22E4B">
        <w:rPr>
          <w:color w:val="000000"/>
          <w:lang w:eastAsia="fr-FR" w:bidi="fr-FR"/>
        </w:rPr>
        <w:t>u</w:t>
      </w:r>
      <w:r w:rsidRPr="00C22E4B">
        <w:rPr>
          <w:color w:val="000000"/>
          <w:lang w:eastAsia="fr-FR" w:bidi="fr-FR"/>
        </w:rPr>
        <w:t>maine de ce genre ne mène à rien sinon peut-être de nos jours à passer pour authentiquement spéculatif, car, le diable sait comment on en est arrivé là, le sophisme méprisé est devenu le secret pitoyable de la spéc</w:t>
      </w:r>
      <w:r w:rsidRPr="00C22E4B">
        <w:rPr>
          <w:color w:val="000000"/>
          <w:lang w:eastAsia="fr-FR" w:bidi="fr-FR"/>
        </w:rPr>
        <w:t>u</w:t>
      </w:r>
      <w:r w:rsidRPr="00C22E4B">
        <w:rPr>
          <w:color w:val="000000"/>
          <w:lang w:eastAsia="fr-FR" w:bidi="fr-FR"/>
        </w:rPr>
        <w:t>lation authentique, et ce qu</w:t>
      </w:r>
      <w:r>
        <w:rPr>
          <w:color w:val="000000"/>
          <w:lang w:eastAsia="fr-FR" w:bidi="fr-FR"/>
        </w:rPr>
        <w:t>’</w:t>
      </w:r>
      <w:r w:rsidRPr="00C22E4B">
        <w:rPr>
          <w:color w:val="000000"/>
          <w:lang w:eastAsia="fr-FR" w:bidi="fr-FR"/>
        </w:rPr>
        <w:t>on regardait dans l</w:t>
      </w:r>
      <w:r>
        <w:rPr>
          <w:color w:val="000000"/>
          <w:lang w:eastAsia="fr-FR" w:bidi="fr-FR"/>
        </w:rPr>
        <w:t>’</w:t>
      </w:r>
      <w:r w:rsidRPr="00C22E4B">
        <w:rPr>
          <w:color w:val="000000"/>
          <w:lang w:eastAsia="fr-FR" w:bidi="fr-FR"/>
        </w:rPr>
        <w:t xml:space="preserve">ancien temps comme négatif, le </w:t>
      </w:r>
      <w:r w:rsidRPr="00C22E4B">
        <w:t>« </w:t>
      </w:r>
      <w:r w:rsidRPr="00C22E4B">
        <w:rPr>
          <w:color w:val="000000"/>
          <w:lang w:eastAsia="fr-FR" w:bidi="fr-FR"/>
        </w:rPr>
        <w:t>jusqu</w:t>
      </w:r>
      <w:r>
        <w:rPr>
          <w:color w:val="000000"/>
          <w:lang w:eastAsia="fr-FR" w:bidi="fr-FR"/>
        </w:rPr>
        <w:t>’</w:t>
      </w:r>
      <w:r w:rsidRPr="00C22E4B">
        <w:rPr>
          <w:color w:val="000000"/>
          <w:lang w:eastAsia="fr-FR" w:bidi="fr-FR"/>
        </w:rPr>
        <w:t>à un certain degré</w:t>
      </w:r>
      <w:r w:rsidRPr="00C22E4B">
        <w:t> »</w:t>
      </w:r>
      <w:r w:rsidRPr="00C22E4B">
        <w:rPr>
          <w:color w:val="000000"/>
          <w:lang w:eastAsia="fr-FR" w:bidi="fr-FR"/>
        </w:rPr>
        <w:t xml:space="preserve"> (cette parodie de tolérance qui fait la médiation de tout sans parcimonie), est devenu le Positif, et ce que l</w:t>
      </w:r>
      <w:r>
        <w:rPr>
          <w:color w:val="000000"/>
          <w:lang w:eastAsia="fr-FR" w:bidi="fr-FR"/>
        </w:rPr>
        <w:t>’</w:t>
      </w:r>
      <w:r w:rsidRPr="00C22E4B">
        <w:rPr>
          <w:color w:val="000000"/>
          <w:lang w:eastAsia="fr-FR" w:bidi="fr-FR"/>
        </w:rPr>
        <w:t>ancien temps appelait le positif, la passion de la distinction, est devenu une sottise.</w:t>
      </w:r>
    </w:p>
    <w:p w:rsidR="00EC7671" w:rsidRPr="00C22E4B" w:rsidRDefault="00EC7671" w:rsidP="00EC7671">
      <w:pPr>
        <w:spacing w:before="120" w:after="120"/>
        <w:jc w:val="both"/>
        <w:rPr>
          <w:color w:val="000000"/>
          <w:lang w:eastAsia="fr-FR" w:bidi="fr-FR"/>
        </w:rPr>
      </w:pPr>
      <w:r w:rsidRPr="00C22E4B">
        <w:rPr>
          <w:color w:val="000000"/>
          <w:lang w:eastAsia="fr-FR" w:bidi="fr-FR"/>
        </w:rPr>
        <w:t>Or les contrastes apparaissent plus vivement quand on les rappr</w:t>
      </w:r>
      <w:r w:rsidRPr="00C22E4B">
        <w:rPr>
          <w:color w:val="000000"/>
          <w:lang w:eastAsia="fr-FR" w:bidi="fr-FR"/>
        </w:rPr>
        <w:t>o</w:t>
      </w:r>
      <w:r w:rsidRPr="00C22E4B">
        <w:rPr>
          <w:color w:val="000000"/>
          <w:lang w:eastAsia="fr-FR" w:bidi="fr-FR"/>
        </w:rPr>
        <w:t>che et c</w:t>
      </w:r>
      <w:r>
        <w:rPr>
          <w:color w:val="000000"/>
          <w:lang w:eastAsia="fr-FR" w:bidi="fr-FR"/>
        </w:rPr>
        <w:t>’</w:t>
      </w:r>
      <w:r w:rsidRPr="00C22E4B">
        <w:rPr>
          <w:color w:val="000000"/>
          <w:lang w:eastAsia="fr-FR" w:bidi="fr-FR"/>
        </w:rPr>
        <w:t>est pourquoi nous choisissons ici la première génération de disciples de seconde main, [150] et la dernière (celle qui limite l</w:t>
      </w:r>
      <w:r>
        <w:rPr>
          <w:color w:val="000000"/>
          <w:lang w:eastAsia="fr-FR" w:bidi="fr-FR"/>
        </w:rPr>
        <w:t>’</w:t>
      </w:r>
      <w:r w:rsidRPr="00C22E4B">
        <w:rPr>
          <w:color w:val="000000"/>
          <w:lang w:eastAsia="fr-FR" w:bidi="fr-FR"/>
        </w:rPr>
        <w:t>espace de temps donné, les mille huit cent quarante-trois années) et nous nous résumons aussi brièvement que possible, car nous ne pa</w:t>
      </w:r>
      <w:r w:rsidRPr="00C22E4B">
        <w:rPr>
          <w:color w:val="000000"/>
          <w:lang w:eastAsia="fr-FR" w:bidi="fr-FR"/>
        </w:rPr>
        <w:t>r</w:t>
      </w:r>
      <w:r w:rsidRPr="00C22E4B">
        <w:rPr>
          <w:color w:val="000000"/>
          <w:lang w:eastAsia="fr-FR" w:bidi="fr-FR"/>
        </w:rPr>
        <w:t>lons pas le la</w:t>
      </w:r>
      <w:r w:rsidRPr="00C22E4B">
        <w:rPr>
          <w:color w:val="000000"/>
          <w:lang w:eastAsia="fr-FR" w:bidi="fr-FR"/>
        </w:rPr>
        <w:t>n</w:t>
      </w:r>
      <w:r w:rsidRPr="00C22E4B">
        <w:rPr>
          <w:color w:val="000000"/>
          <w:lang w:eastAsia="fr-FR" w:bidi="fr-FR"/>
        </w:rPr>
        <w:t>gage historique, mais algébrique, et ne désirons distraire ni séduire personne par les charmes de la variété. En revanche, nous ne cessons d</w:t>
      </w:r>
      <w:r>
        <w:rPr>
          <w:color w:val="000000"/>
          <w:lang w:eastAsia="fr-FR" w:bidi="fr-FR"/>
        </w:rPr>
        <w:t>’</w:t>
      </w:r>
      <w:r w:rsidRPr="00C22E4B">
        <w:rPr>
          <w:color w:val="000000"/>
          <w:lang w:eastAsia="fr-FR" w:bidi="fr-FR"/>
        </w:rPr>
        <w:t>avoir présent à l</w:t>
      </w:r>
      <w:r>
        <w:rPr>
          <w:color w:val="000000"/>
          <w:lang w:eastAsia="fr-FR" w:bidi="fr-FR"/>
        </w:rPr>
        <w:t>’</w:t>
      </w:r>
      <w:r w:rsidRPr="00C22E4B">
        <w:rPr>
          <w:color w:val="000000"/>
          <w:lang w:eastAsia="fr-FR" w:bidi="fr-FR"/>
        </w:rPr>
        <w:t>esprit de maintenir sous la diversité l</w:t>
      </w:r>
      <w:r>
        <w:rPr>
          <w:color w:val="000000"/>
          <w:lang w:eastAsia="fr-FR" w:bidi="fr-FR"/>
        </w:rPr>
        <w:t>’</w:t>
      </w:r>
      <w:r w:rsidRPr="00C22E4B">
        <w:rPr>
          <w:color w:val="000000"/>
          <w:lang w:eastAsia="fr-FR" w:bidi="fr-FR"/>
        </w:rPr>
        <w:t>identité commune dans la diversité en face du contemporain (ce n</w:t>
      </w:r>
      <w:r>
        <w:rPr>
          <w:color w:val="000000"/>
          <w:lang w:eastAsia="fr-FR" w:bidi="fr-FR"/>
        </w:rPr>
        <w:t>’</w:t>
      </w:r>
      <w:r w:rsidRPr="00C22E4B">
        <w:rPr>
          <w:color w:val="000000"/>
          <w:lang w:eastAsia="fr-FR" w:bidi="fr-FR"/>
        </w:rPr>
        <w:t>est que dans le prochain paragraphe que nous verrons de plus près que la question du disciple de s</w:t>
      </w:r>
      <w:r w:rsidRPr="00C22E4B">
        <w:rPr>
          <w:color w:val="000000"/>
          <w:lang w:eastAsia="fr-FR" w:bidi="fr-FR"/>
        </w:rPr>
        <w:t>e</w:t>
      </w:r>
      <w:r w:rsidRPr="00C22E4B">
        <w:rPr>
          <w:color w:val="000000"/>
          <w:lang w:eastAsia="fr-FR" w:bidi="fr-FR"/>
        </w:rPr>
        <w:t>conde main est, essentiellement, une question incorrecte) et aussi que la diversité ne doit pas croître jusqu</w:t>
      </w:r>
      <w:r>
        <w:rPr>
          <w:color w:val="000000"/>
          <w:lang w:eastAsia="fr-FR" w:bidi="fr-FR"/>
        </w:rPr>
        <w:t>’</w:t>
      </w:r>
      <w:r w:rsidRPr="00C22E4B">
        <w:rPr>
          <w:color w:val="000000"/>
          <w:lang w:eastAsia="fr-FR" w:bidi="fr-FR"/>
        </w:rPr>
        <w:t>à embrouiller tout.</w:t>
      </w:r>
    </w:p>
    <w:p w:rsidR="00EC7671" w:rsidRPr="00C22E4B" w:rsidRDefault="00EC7671" w:rsidP="00EC7671">
      <w:pPr>
        <w:spacing w:before="120" w:after="120"/>
        <w:jc w:val="both"/>
      </w:pPr>
    </w:p>
    <w:p w:rsidR="00EC7671" w:rsidRPr="00C22E4B" w:rsidRDefault="00EC7671" w:rsidP="00EC7671">
      <w:pPr>
        <w:pStyle w:val="a"/>
      </w:pPr>
      <w:r w:rsidRPr="00C22E4B">
        <w:rPr>
          <w:lang w:eastAsia="fr-FR" w:bidi="fr-FR"/>
        </w:rPr>
        <w:t>La pre</w:t>
      </w:r>
      <w:r>
        <w:rPr>
          <w:lang w:eastAsia="fr-FR" w:bidi="fr-FR"/>
        </w:rPr>
        <w:t>mière génération de disciples</w:t>
      </w:r>
      <w:r>
        <w:rPr>
          <w:lang w:eastAsia="fr-FR" w:bidi="fr-FR"/>
        </w:rPr>
        <w:br/>
      </w:r>
      <w:r w:rsidRPr="00C22E4B">
        <w:rPr>
          <w:lang w:eastAsia="fr-FR" w:bidi="fr-FR"/>
        </w:rPr>
        <w:t>de seconde main.</w:t>
      </w:r>
    </w:p>
    <w:p w:rsidR="00EC7671" w:rsidRPr="00C22E4B" w:rsidRDefault="00EC7671" w:rsidP="00EC7671">
      <w:pPr>
        <w:spacing w:before="120" w:after="120"/>
        <w:jc w:val="both"/>
        <w:rPr>
          <w:color w:val="000000"/>
          <w:lang w:eastAsia="fr-FR" w:bidi="fr-FR"/>
        </w:rPr>
      </w:pPr>
    </w:p>
    <w:p w:rsidR="00EC7671" w:rsidRPr="00C22E4B" w:rsidRDefault="00EC7671" w:rsidP="00EC7671">
      <w:pPr>
        <w:spacing w:before="120" w:after="120"/>
        <w:jc w:val="both"/>
      </w:pPr>
      <w:r w:rsidRPr="00C22E4B">
        <w:rPr>
          <w:color w:val="000000"/>
          <w:lang w:eastAsia="fr-FR" w:bidi="fr-FR"/>
        </w:rPr>
        <w:t>Celle-ci a, relativement, l</w:t>
      </w:r>
      <w:r>
        <w:rPr>
          <w:color w:val="000000"/>
          <w:lang w:eastAsia="fr-FR" w:bidi="fr-FR"/>
        </w:rPr>
        <w:t>’</w:t>
      </w:r>
      <w:r w:rsidRPr="00C22E4B">
        <w:rPr>
          <w:color w:val="000000"/>
          <w:lang w:eastAsia="fr-FR" w:bidi="fr-FR"/>
        </w:rPr>
        <w:t>avantage d</w:t>
      </w:r>
      <w:r>
        <w:rPr>
          <w:color w:val="000000"/>
          <w:lang w:eastAsia="fr-FR" w:bidi="fr-FR"/>
        </w:rPr>
        <w:t>’</w:t>
      </w:r>
      <w:r w:rsidRPr="00C22E4B">
        <w:rPr>
          <w:color w:val="000000"/>
          <w:lang w:eastAsia="fr-FR" w:bidi="fr-FR"/>
        </w:rPr>
        <w:t>être plus près de la certitude immédiate</w:t>
      </w:r>
      <w:r w:rsidRPr="00C22E4B">
        <w:t> ;</w:t>
      </w:r>
      <w:r w:rsidRPr="00C22E4B">
        <w:rPr>
          <w:color w:val="000000"/>
          <w:lang w:eastAsia="fr-FR" w:bidi="fr-FR"/>
        </w:rPr>
        <w:t xml:space="preserve"> il lui est plus facile d</w:t>
      </w:r>
      <w:r>
        <w:rPr>
          <w:color w:val="000000"/>
          <w:lang w:eastAsia="fr-FR" w:bidi="fr-FR"/>
        </w:rPr>
        <w:t>’</w:t>
      </w:r>
      <w:r w:rsidRPr="00C22E4B">
        <w:rPr>
          <w:color w:val="000000"/>
          <w:lang w:eastAsia="fr-FR" w:bidi="fr-FR"/>
        </w:rPr>
        <w:t>obtenir sur ce qui s</w:t>
      </w:r>
      <w:r>
        <w:rPr>
          <w:color w:val="000000"/>
          <w:lang w:eastAsia="fr-FR" w:bidi="fr-FR"/>
        </w:rPr>
        <w:t>’</w:t>
      </w:r>
      <w:r w:rsidRPr="00C22E4B">
        <w:rPr>
          <w:color w:val="000000"/>
          <w:lang w:eastAsia="fr-FR" w:bidi="fr-FR"/>
        </w:rPr>
        <w:t>est passé une exacte et solide information auprès de gens dont on peut contrôler la véracité de bien des manières. Nous avons déjà évalué cette certitude immédiate dans le chapitre IV. Or être un peu plus près d</w:t>
      </w:r>
      <w:r>
        <w:rPr>
          <w:color w:val="000000"/>
          <w:lang w:eastAsia="fr-FR" w:bidi="fr-FR"/>
        </w:rPr>
        <w:t>’</w:t>
      </w:r>
      <w:r w:rsidRPr="00C22E4B">
        <w:rPr>
          <w:color w:val="000000"/>
          <w:lang w:eastAsia="fr-FR" w:bidi="fr-FR"/>
        </w:rPr>
        <w:t>elle est sans doute une illusion</w:t>
      </w:r>
      <w:r w:rsidRPr="00C22E4B">
        <w:t> ;</w:t>
      </w:r>
      <w:r w:rsidRPr="00C22E4B">
        <w:rPr>
          <w:color w:val="000000"/>
          <w:lang w:eastAsia="fr-FR" w:bidi="fr-FR"/>
        </w:rPr>
        <w:t xml:space="preserve"> car celui qui n</w:t>
      </w:r>
      <w:r>
        <w:rPr>
          <w:color w:val="000000"/>
          <w:lang w:eastAsia="fr-FR" w:bidi="fr-FR"/>
        </w:rPr>
        <w:t>’</w:t>
      </w:r>
      <w:r w:rsidRPr="00C22E4B">
        <w:rPr>
          <w:color w:val="000000"/>
          <w:lang w:eastAsia="fr-FR" w:bidi="fr-FR"/>
        </w:rPr>
        <w:t>est pas si près de la certitude i</w:t>
      </w:r>
      <w:r w:rsidRPr="00C22E4B">
        <w:rPr>
          <w:color w:val="000000"/>
          <w:lang w:eastAsia="fr-FR" w:bidi="fr-FR"/>
        </w:rPr>
        <w:t>m</w:t>
      </w:r>
      <w:r w:rsidRPr="00C22E4B">
        <w:rPr>
          <w:color w:val="000000"/>
          <w:lang w:eastAsia="fr-FR" w:bidi="fr-FR"/>
        </w:rPr>
        <w:t>médiate qu</w:t>
      </w:r>
      <w:r>
        <w:rPr>
          <w:color w:val="000000"/>
          <w:lang w:eastAsia="fr-FR" w:bidi="fr-FR"/>
        </w:rPr>
        <w:t>’</w:t>
      </w:r>
      <w:r w:rsidRPr="00C22E4B">
        <w:rPr>
          <w:color w:val="000000"/>
          <w:lang w:eastAsia="fr-FR" w:bidi="fr-FR"/>
        </w:rPr>
        <w:t>il est immédiatement certain, il en est infiniment éloigné. Nous allons pourtant essayer d</w:t>
      </w:r>
      <w:r>
        <w:rPr>
          <w:color w:val="000000"/>
          <w:lang w:eastAsia="fr-FR" w:bidi="fr-FR"/>
        </w:rPr>
        <w:t>’</w:t>
      </w:r>
      <w:r w:rsidRPr="00C22E4B">
        <w:rPr>
          <w:color w:val="000000"/>
          <w:lang w:eastAsia="fr-FR" w:bidi="fr-FR"/>
        </w:rPr>
        <w:t>apprécier cette différence relative (que la première génération de disciples de seconde main a par rapport aux suivants)</w:t>
      </w:r>
      <w:r w:rsidRPr="00C22E4B">
        <w:t> ;</w:t>
      </w:r>
      <w:r w:rsidRPr="00C22E4B">
        <w:rPr>
          <w:color w:val="000000"/>
          <w:lang w:eastAsia="fr-FR" w:bidi="fr-FR"/>
        </w:rPr>
        <w:t xml:space="preserve"> quelle valeur devons-nous lui donner</w:t>
      </w:r>
      <w:r w:rsidRPr="00C22E4B">
        <w:t> ?</w:t>
      </w:r>
      <w:r w:rsidRPr="00C22E4B">
        <w:rPr>
          <w:color w:val="000000"/>
          <w:lang w:eastAsia="fr-FR" w:bidi="fr-FR"/>
        </w:rPr>
        <w:t xml:space="preserve"> Nous ne pouvons tout de même l</w:t>
      </w:r>
      <w:r>
        <w:rPr>
          <w:color w:val="000000"/>
          <w:lang w:eastAsia="fr-FR" w:bidi="fr-FR"/>
        </w:rPr>
        <w:t>’</w:t>
      </w:r>
      <w:r w:rsidRPr="00C22E4B">
        <w:rPr>
          <w:color w:val="000000"/>
          <w:lang w:eastAsia="fr-FR" w:bidi="fr-FR"/>
        </w:rPr>
        <w:t>évaluer que par rapport à l</w:t>
      </w:r>
      <w:r>
        <w:rPr>
          <w:color w:val="000000"/>
          <w:lang w:eastAsia="fr-FR" w:bidi="fr-FR"/>
        </w:rPr>
        <w:t>’</w:t>
      </w:r>
      <w:r w:rsidRPr="00C22E4B">
        <w:rPr>
          <w:color w:val="000000"/>
          <w:lang w:eastAsia="fr-FR" w:bidi="fr-FR"/>
        </w:rPr>
        <w:t>avantage du contemporain</w:t>
      </w:r>
      <w:r w:rsidRPr="00C22E4B">
        <w:t> ;</w:t>
      </w:r>
      <w:r w:rsidRPr="00C22E4B">
        <w:rPr>
          <w:color w:val="000000"/>
          <w:lang w:eastAsia="fr-FR" w:bidi="fr-FR"/>
        </w:rPr>
        <w:t xml:space="preserve"> mais l</w:t>
      </w:r>
      <w:r>
        <w:rPr>
          <w:color w:val="000000"/>
          <w:lang w:eastAsia="fr-FR" w:bidi="fr-FR"/>
        </w:rPr>
        <w:t>’</w:t>
      </w:r>
      <w:r w:rsidRPr="00C22E4B">
        <w:rPr>
          <w:color w:val="000000"/>
          <w:lang w:eastAsia="fr-FR" w:bidi="fr-FR"/>
        </w:rPr>
        <w:t>avantage de celui-ci (la certitude immédiate au sens strict), n</w:t>
      </w:r>
      <w:r>
        <w:rPr>
          <w:color w:val="000000"/>
          <w:lang w:eastAsia="fr-FR" w:bidi="fr-FR"/>
        </w:rPr>
        <w:t>’</w:t>
      </w:r>
      <w:r w:rsidRPr="00C22E4B">
        <w:rPr>
          <w:color w:val="000000"/>
          <w:lang w:eastAsia="fr-FR" w:bidi="fr-FR"/>
        </w:rPr>
        <w:t xml:space="preserve">avons-nous pas déjà montré dans le chapitre </w:t>
      </w:r>
      <w:r>
        <w:rPr>
          <w:color w:val="000000"/>
          <w:lang w:eastAsia="fr-FR" w:bidi="fr-FR"/>
        </w:rPr>
        <w:t>IV</w:t>
      </w:r>
      <w:r w:rsidRPr="00C22E4B">
        <w:rPr>
          <w:color w:val="000000"/>
          <w:lang w:eastAsia="fr-FR" w:bidi="fr-FR"/>
        </w:rPr>
        <w:t xml:space="preserve"> qu</w:t>
      </w:r>
      <w:r>
        <w:rPr>
          <w:color w:val="000000"/>
          <w:lang w:eastAsia="fr-FR" w:bidi="fr-FR"/>
        </w:rPr>
        <w:t>’</w:t>
      </w:r>
      <w:r w:rsidRPr="00C22E4B">
        <w:rPr>
          <w:color w:val="000000"/>
          <w:lang w:eastAsia="fr-FR" w:bidi="fr-FR"/>
        </w:rPr>
        <w:t>il est ambigu</w:t>
      </w:r>
      <w:r>
        <w:rPr>
          <w:color w:val="000000"/>
          <w:lang w:eastAsia="fr-FR" w:bidi="fr-FR"/>
        </w:rPr>
        <w:t xml:space="preserve"> (</w:t>
      </w:r>
      <w:r w:rsidRPr="00ED6073">
        <w:rPr>
          <w:i/>
          <w:iCs/>
        </w:rPr>
        <w:t>anceps</w:t>
      </w:r>
      <w:r>
        <w:rPr>
          <w:color w:val="000000"/>
          <w:lang w:eastAsia="fr-FR" w:bidi="fr-FR"/>
        </w:rPr>
        <w:t xml:space="preserve"> –</w:t>
      </w:r>
      <w:r w:rsidRPr="00C22E4B">
        <w:rPr>
          <w:color w:val="000000"/>
          <w:lang w:eastAsia="fr-FR" w:bidi="fr-FR"/>
        </w:rPr>
        <w:t xml:space="preserve"> dangereux) et nous le ferons d</w:t>
      </w:r>
      <w:r>
        <w:rPr>
          <w:color w:val="000000"/>
          <w:lang w:eastAsia="fr-FR" w:bidi="fr-FR"/>
        </w:rPr>
        <w:t>’</w:t>
      </w:r>
      <w:r w:rsidRPr="00C22E4B">
        <w:rPr>
          <w:color w:val="000000"/>
          <w:lang w:eastAsia="fr-FR" w:bidi="fr-FR"/>
        </w:rPr>
        <w:t>une façon plus circonsta</w:t>
      </w:r>
      <w:r w:rsidRPr="00C22E4B">
        <w:rPr>
          <w:color w:val="000000"/>
          <w:lang w:eastAsia="fr-FR" w:bidi="fr-FR"/>
        </w:rPr>
        <w:t>n</w:t>
      </w:r>
      <w:r w:rsidRPr="00C22E4B">
        <w:rPr>
          <w:color w:val="000000"/>
          <w:lang w:eastAsia="fr-FR" w:bidi="fr-FR"/>
        </w:rPr>
        <w:t>ciée dans</w:t>
      </w:r>
      <w:r>
        <w:rPr>
          <w:color w:val="000000"/>
          <w:lang w:eastAsia="fr-FR" w:bidi="fr-FR"/>
        </w:rPr>
        <w:t xml:space="preserve"> [151] le prochain paragraphe. –</w:t>
      </w:r>
      <w:r w:rsidRPr="00C22E4B">
        <w:rPr>
          <w:color w:val="000000"/>
          <w:lang w:eastAsia="fr-FR" w:bidi="fr-FR"/>
        </w:rPr>
        <w:t xml:space="preserve"> Ou bien imaginons qu</w:t>
      </w:r>
      <w:r>
        <w:rPr>
          <w:color w:val="000000"/>
          <w:lang w:eastAsia="fr-FR" w:bidi="fr-FR"/>
        </w:rPr>
        <w:t>’</w:t>
      </w:r>
      <w:r w:rsidRPr="00C22E4B">
        <w:rPr>
          <w:color w:val="000000"/>
          <w:lang w:eastAsia="fr-FR" w:bidi="fr-FR"/>
        </w:rPr>
        <w:t>ait v</w:t>
      </w:r>
      <w:r w:rsidRPr="00C22E4B">
        <w:rPr>
          <w:color w:val="000000"/>
          <w:lang w:eastAsia="fr-FR" w:bidi="fr-FR"/>
        </w:rPr>
        <w:t>é</w:t>
      </w:r>
      <w:r w:rsidRPr="00C22E4B">
        <w:rPr>
          <w:color w:val="000000"/>
          <w:lang w:eastAsia="fr-FR" w:bidi="fr-FR"/>
        </w:rPr>
        <w:t>cu dans la génération la plus proche un homme qui aurait eu à la fois la pui</w:t>
      </w:r>
      <w:r w:rsidRPr="00C22E4B">
        <w:rPr>
          <w:color w:val="000000"/>
          <w:lang w:eastAsia="fr-FR" w:bidi="fr-FR"/>
        </w:rPr>
        <w:t>s</w:t>
      </w:r>
      <w:r w:rsidRPr="00C22E4B">
        <w:rPr>
          <w:color w:val="000000"/>
          <w:lang w:eastAsia="fr-FR" w:bidi="fr-FR"/>
        </w:rPr>
        <w:t>sance et la passion d</w:t>
      </w:r>
      <w:r>
        <w:rPr>
          <w:color w:val="000000"/>
          <w:lang w:eastAsia="fr-FR" w:bidi="fr-FR"/>
        </w:rPr>
        <w:t>’</w:t>
      </w:r>
      <w:r w:rsidRPr="00C22E4B">
        <w:rPr>
          <w:color w:val="000000"/>
          <w:lang w:eastAsia="fr-FR" w:bidi="fr-FR"/>
        </w:rPr>
        <w:t>un tyran et qu</w:t>
      </w:r>
      <w:r>
        <w:rPr>
          <w:color w:val="000000"/>
          <w:lang w:eastAsia="fr-FR" w:bidi="fr-FR"/>
        </w:rPr>
        <w:t>’</w:t>
      </w:r>
      <w:r w:rsidRPr="00C22E4B">
        <w:rPr>
          <w:color w:val="000000"/>
          <w:lang w:eastAsia="fr-FR" w:bidi="fr-FR"/>
        </w:rPr>
        <w:t>il n</w:t>
      </w:r>
      <w:r>
        <w:rPr>
          <w:color w:val="000000"/>
          <w:lang w:eastAsia="fr-FR" w:bidi="fr-FR"/>
        </w:rPr>
        <w:t>’</w:t>
      </w:r>
      <w:r w:rsidRPr="00C22E4B">
        <w:rPr>
          <w:color w:val="000000"/>
          <w:lang w:eastAsia="fr-FR" w:bidi="fr-FR"/>
        </w:rPr>
        <w:t>ait eu d</w:t>
      </w:r>
      <w:r>
        <w:rPr>
          <w:color w:val="000000"/>
          <w:lang w:eastAsia="fr-FR" w:bidi="fr-FR"/>
        </w:rPr>
        <w:t>’</w:t>
      </w:r>
      <w:r w:rsidRPr="00C22E4B">
        <w:rPr>
          <w:color w:val="000000"/>
          <w:lang w:eastAsia="fr-FR" w:bidi="fr-FR"/>
        </w:rPr>
        <w:t>autre idée que de s</w:t>
      </w:r>
      <w:r>
        <w:rPr>
          <w:color w:val="000000"/>
          <w:lang w:eastAsia="fr-FR" w:bidi="fr-FR"/>
        </w:rPr>
        <w:t>’</w:t>
      </w:r>
      <w:r w:rsidRPr="00C22E4B">
        <w:rPr>
          <w:color w:val="000000"/>
          <w:lang w:eastAsia="fr-FR" w:bidi="fr-FR"/>
        </w:rPr>
        <w:t>occuper d</w:t>
      </w:r>
      <w:r>
        <w:rPr>
          <w:color w:val="000000"/>
          <w:lang w:eastAsia="fr-FR" w:bidi="fr-FR"/>
        </w:rPr>
        <w:t>’</w:t>
      </w:r>
      <w:r w:rsidRPr="00C22E4B">
        <w:rPr>
          <w:color w:val="000000"/>
          <w:lang w:eastAsia="fr-FR" w:bidi="fr-FR"/>
        </w:rPr>
        <w:t>établir la vérité sur ce point, aurait-il été pour cela le disciple</w:t>
      </w:r>
      <w:r w:rsidRPr="00C22E4B">
        <w:t> ?</w:t>
      </w:r>
      <w:r w:rsidRPr="00C22E4B">
        <w:rPr>
          <w:color w:val="000000"/>
          <w:lang w:eastAsia="fr-FR" w:bidi="fr-FR"/>
        </w:rPr>
        <w:t xml:space="preserve"> Supposons qu</w:t>
      </w:r>
      <w:r>
        <w:rPr>
          <w:color w:val="000000"/>
          <w:lang w:eastAsia="fr-FR" w:bidi="fr-FR"/>
        </w:rPr>
        <w:t>’</w:t>
      </w:r>
      <w:r w:rsidRPr="00C22E4B">
        <w:rPr>
          <w:color w:val="000000"/>
          <w:lang w:eastAsia="fr-FR" w:bidi="fr-FR"/>
        </w:rPr>
        <w:t>il se soit saisi de tous les témoins conte</w:t>
      </w:r>
      <w:r w:rsidRPr="00C22E4B">
        <w:rPr>
          <w:color w:val="000000"/>
          <w:lang w:eastAsia="fr-FR" w:bidi="fr-FR"/>
        </w:rPr>
        <w:t>m</w:t>
      </w:r>
      <w:r w:rsidRPr="00C22E4B">
        <w:rPr>
          <w:color w:val="000000"/>
          <w:lang w:eastAsia="fr-FR" w:bidi="fr-FR"/>
        </w:rPr>
        <w:t>porains encore vivants et de ceux qui les touchaient le plus près, qu</w:t>
      </w:r>
      <w:r>
        <w:rPr>
          <w:color w:val="000000"/>
          <w:lang w:eastAsia="fr-FR" w:bidi="fr-FR"/>
        </w:rPr>
        <w:t>’</w:t>
      </w:r>
      <w:r w:rsidRPr="00C22E4B">
        <w:rPr>
          <w:color w:val="000000"/>
          <w:lang w:eastAsia="fr-FR" w:bidi="fr-FR"/>
        </w:rPr>
        <w:t>il les ait fait interroger sép</w:t>
      </w:r>
      <w:r w:rsidRPr="00C22E4B">
        <w:rPr>
          <w:color w:val="000000"/>
          <w:lang w:eastAsia="fr-FR" w:bidi="fr-FR"/>
        </w:rPr>
        <w:t>a</w:t>
      </w:r>
      <w:r w:rsidRPr="00C22E4B">
        <w:rPr>
          <w:color w:val="000000"/>
          <w:lang w:eastAsia="fr-FR" w:bidi="fr-FR"/>
        </w:rPr>
        <w:t>rément de la façon la plus serrée, qu</w:t>
      </w:r>
      <w:r>
        <w:rPr>
          <w:color w:val="000000"/>
          <w:lang w:eastAsia="fr-FR" w:bidi="fr-FR"/>
        </w:rPr>
        <w:t>’</w:t>
      </w:r>
      <w:r w:rsidRPr="00C22E4B">
        <w:rPr>
          <w:color w:val="000000"/>
          <w:lang w:eastAsia="fr-FR" w:bidi="fr-FR"/>
        </w:rPr>
        <w:t>il les ait fait incarcérer et jeûner comme ces soixante-dix traducteurs</w:t>
      </w:r>
      <w:r>
        <w:rPr>
          <w:color w:val="000000"/>
          <w:lang w:eastAsia="fr-FR" w:bidi="fr-FR"/>
        </w:rPr>
        <w:t> </w:t>
      </w:r>
      <w:r w:rsidRPr="006E14C2">
        <w:rPr>
          <w:rStyle w:val="Appelnotedebasdep"/>
        </w:rPr>
        <w:footnoteReference w:id="126"/>
      </w:r>
      <w:r w:rsidRPr="00C22E4B">
        <w:rPr>
          <w:color w:val="000000"/>
          <w:lang w:eastAsia="fr-FR" w:bidi="fr-FR"/>
        </w:rPr>
        <w:t xml:space="preserve"> pour les forcer à dire la vérité, les ait soumis aux confrontations les plus insidieuses, seulement pour s</w:t>
      </w:r>
      <w:r>
        <w:rPr>
          <w:color w:val="000000"/>
          <w:lang w:eastAsia="fr-FR" w:bidi="fr-FR"/>
        </w:rPr>
        <w:t>’</w:t>
      </w:r>
      <w:r w:rsidRPr="00C22E4B">
        <w:rPr>
          <w:color w:val="000000"/>
          <w:lang w:eastAsia="fr-FR" w:bidi="fr-FR"/>
        </w:rPr>
        <w:t>assurer par tous les moyens une info</w:t>
      </w:r>
      <w:r w:rsidRPr="00C22E4B">
        <w:rPr>
          <w:color w:val="000000"/>
          <w:lang w:eastAsia="fr-FR" w:bidi="fr-FR"/>
        </w:rPr>
        <w:t>r</w:t>
      </w:r>
      <w:r w:rsidRPr="00C22E4B">
        <w:rPr>
          <w:color w:val="000000"/>
          <w:lang w:eastAsia="fr-FR" w:bidi="fr-FR"/>
        </w:rPr>
        <w:t>mation digne de foi, serait-il à l</w:t>
      </w:r>
      <w:r>
        <w:rPr>
          <w:color w:val="000000"/>
          <w:lang w:eastAsia="fr-FR" w:bidi="fr-FR"/>
        </w:rPr>
        <w:t>’</w:t>
      </w:r>
      <w:r w:rsidRPr="00C22E4B">
        <w:rPr>
          <w:color w:val="000000"/>
          <w:lang w:eastAsia="fr-FR" w:bidi="fr-FR"/>
        </w:rPr>
        <w:t>aide de cette information le disciple</w:t>
      </w:r>
      <w:r w:rsidRPr="00C22E4B">
        <w:t> ?</w:t>
      </w:r>
      <w:r w:rsidRPr="00C22E4B">
        <w:rPr>
          <w:color w:val="000000"/>
          <w:lang w:eastAsia="fr-FR" w:bidi="fr-FR"/>
        </w:rPr>
        <w:t xml:space="preserve"> Le dieu ne devrait-il pas plutôt sourire de lui, de ce qu</w:t>
      </w:r>
      <w:r>
        <w:rPr>
          <w:color w:val="000000"/>
          <w:lang w:eastAsia="fr-FR" w:bidi="fr-FR"/>
        </w:rPr>
        <w:t>’</w:t>
      </w:r>
      <w:r w:rsidRPr="00C22E4B">
        <w:rPr>
          <w:color w:val="000000"/>
          <w:lang w:eastAsia="fr-FR" w:bidi="fr-FR"/>
        </w:rPr>
        <w:t>il ait ainsi vo</w:t>
      </w:r>
      <w:r w:rsidRPr="00C22E4B">
        <w:rPr>
          <w:color w:val="000000"/>
          <w:lang w:eastAsia="fr-FR" w:bidi="fr-FR"/>
        </w:rPr>
        <w:t>u</w:t>
      </w:r>
      <w:r w:rsidRPr="00C22E4B">
        <w:rPr>
          <w:color w:val="000000"/>
          <w:lang w:eastAsia="fr-FR" w:bidi="fr-FR"/>
        </w:rPr>
        <w:t>lu usu</w:t>
      </w:r>
      <w:r w:rsidRPr="00C22E4B">
        <w:rPr>
          <w:color w:val="000000"/>
          <w:lang w:eastAsia="fr-FR" w:bidi="fr-FR"/>
        </w:rPr>
        <w:t>r</w:t>
      </w:r>
      <w:r w:rsidRPr="00C22E4B">
        <w:rPr>
          <w:color w:val="000000"/>
          <w:lang w:eastAsia="fr-FR" w:bidi="fr-FR"/>
        </w:rPr>
        <w:t>per par ce moyen ce qu</w:t>
      </w:r>
      <w:r>
        <w:rPr>
          <w:color w:val="000000"/>
          <w:lang w:eastAsia="fr-FR" w:bidi="fr-FR"/>
        </w:rPr>
        <w:t>’</w:t>
      </w:r>
      <w:r w:rsidRPr="00C22E4B">
        <w:rPr>
          <w:color w:val="000000"/>
          <w:lang w:eastAsia="fr-FR" w:bidi="fr-FR"/>
        </w:rPr>
        <w:t>on ne peut acheter pour de l</w:t>
      </w:r>
      <w:r>
        <w:rPr>
          <w:color w:val="000000"/>
          <w:lang w:eastAsia="fr-FR" w:bidi="fr-FR"/>
        </w:rPr>
        <w:t>’</w:t>
      </w:r>
      <w:r w:rsidRPr="00C22E4B">
        <w:rPr>
          <w:color w:val="000000"/>
          <w:lang w:eastAsia="fr-FR" w:bidi="fr-FR"/>
        </w:rPr>
        <w:t>argent mais pas non plus prendre par force</w:t>
      </w:r>
      <w:r w:rsidRPr="00C22E4B">
        <w:t> ?</w:t>
      </w:r>
      <w:r w:rsidRPr="00C22E4B">
        <w:rPr>
          <w:color w:val="000000"/>
          <w:lang w:eastAsia="fr-FR" w:bidi="fr-FR"/>
        </w:rPr>
        <w:t xml:space="preserve"> Même si ce fait dont nous pa</w:t>
      </w:r>
      <w:r w:rsidRPr="00C22E4B">
        <w:rPr>
          <w:color w:val="000000"/>
          <w:lang w:eastAsia="fr-FR" w:bidi="fr-FR"/>
        </w:rPr>
        <w:t>r</w:t>
      </w:r>
      <w:r w:rsidRPr="00C22E4B">
        <w:rPr>
          <w:color w:val="000000"/>
          <w:lang w:eastAsia="fr-FR" w:bidi="fr-FR"/>
        </w:rPr>
        <w:t>lons était un simple fait historique, les difficultés ne tarderaient pou</w:t>
      </w:r>
      <w:r w:rsidRPr="00C22E4B">
        <w:rPr>
          <w:color w:val="000000"/>
          <w:lang w:eastAsia="fr-FR" w:bidi="fr-FR"/>
        </w:rPr>
        <w:t>r</w:t>
      </w:r>
      <w:r w:rsidRPr="00C22E4B">
        <w:rPr>
          <w:color w:val="000000"/>
          <w:lang w:eastAsia="fr-FR" w:bidi="fr-FR"/>
        </w:rPr>
        <w:t>tant pas à se montrer quand ce tyran voudrait établir une concordance absolue dans tous les détails, ce qui devrait être pour lui d</w:t>
      </w:r>
      <w:r>
        <w:rPr>
          <w:color w:val="000000"/>
          <w:lang w:eastAsia="fr-FR" w:bidi="fr-FR"/>
        </w:rPr>
        <w:t>’</w:t>
      </w:r>
      <w:r w:rsidRPr="00C22E4B">
        <w:rPr>
          <w:color w:val="000000"/>
          <w:lang w:eastAsia="fr-FR" w:bidi="fr-FR"/>
        </w:rPr>
        <w:t>une impo</w:t>
      </w:r>
      <w:r w:rsidRPr="00C22E4B">
        <w:rPr>
          <w:color w:val="000000"/>
          <w:lang w:eastAsia="fr-FR" w:bidi="fr-FR"/>
        </w:rPr>
        <w:t>r</w:t>
      </w:r>
      <w:r w:rsidRPr="00C22E4B">
        <w:rPr>
          <w:color w:val="000000"/>
          <w:lang w:eastAsia="fr-FR" w:bidi="fr-FR"/>
        </w:rPr>
        <w:t>tance énorme, car la passion de la foi, c</w:t>
      </w:r>
      <w:r>
        <w:rPr>
          <w:color w:val="000000"/>
          <w:lang w:eastAsia="fr-FR" w:bidi="fr-FR"/>
        </w:rPr>
        <w:t>’</w:t>
      </w:r>
      <w:r w:rsidRPr="00C22E4B">
        <w:rPr>
          <w:color w:val="000000"/>
          <w:lang w:eastAsia="fr-FR" w:bidi="fr-FR"/>
        </w:rPr>
        <w:t>est-à-dire la passion qui est aussi intense que la foi, se serait fourvoyée dans le domaine purement historique. Il est assez connu que les hommes les plus intègres et les plus véridiques s</w:t>
      </w:r>
      <w:r>
        <w:rPr>
          <w:color w:val="000000"/>
          <w:lang w:eastAsia="fr-FR" w:bidi="fr-FR"/>
        </w:rPr>
        <w:t>’</w:t>
      </w:r>
      <w:r w:rsidRPr="00C22E4B">
        <w:rPr>
          <w:color w:val="000000"/>
          <w:lang w:eastAsia="fr-FR" w:bidi="fr-FR"/>
        </w:rPr>
        <w:t>empêtrent le plus promptement dans les contradi</w:t>
      </w:r>
      <w:r w:rsidRPr="00C22E4B">
        <w:rPr>
          <w:color w:val="000000"/>
          <w:lang w:eastAsia="fr-FR" w:bidi="fr-FR"/>
        </w:rPr>
        <w:t>c</w:t>
      </w:r>
      <w:r w:rsidRPr="00C22E4B">
        <w:rPr>
          <w:color w:val="000000"/>
          <w:lang w:eastAsia="fr-FR" w:bidi="fr-FR"/>
        </w:rPr>
        <w:t>tions, quand ils sont l</w:t>
      </w:r>
      <w:r>
        <w:rPr>
          <w:color w:val="000000"/>
          <w:lang w:eastAsia="fr-FR" w:bidi="fr-FR"/>
        </w:rPr>
        <w:t>’</w:t>
      </w:r>
      <w:r w:rsidRPr="00C22E4B">
        <w:rPr>
          <w:color w:val="000000"/>
          <w:lang w:eastAsia="fr-FR" w:bidi="fr-FR"/>
        </w:rPr>
        <w:t>objet d</w:t>
      </w:r>
      <w:r>
        <w:rPr>
          <w:color w:val="000000"/>
          <w:lang w:eastAsia="fr-FR" w:bidi="fr-FR"/>
        </w:rPr>
        <w:t>’</w:t>
      </w:r>
      <w:r w:rsidRPr="00C22E4B">
        <w:rPr>
          <w:color w:val="000000"/>
          <w:lang w:eastAsia="fr-FR" w:bidi="fr-FR"/>
        </w:rPr>
        <w:t>une enquête serrée menée par un inqu</w:t>
      </w:r>
      <w:r w:rsidRPr="00C22E4B">
        <w:rPr>
          <w:color w:val="000000"/>
          <w:lang w:eastAsia="fr-FR" w:bidi="fr-FR"/>
        </w:rPr>
        <w:t>i</w:t>
      </w:r>
      <w:r w:rsidRPr="00C22E4B">
        <w:rPr>
          <w:color w:val="000000"/>
          <w:lang w:eastAsia="fr-FR" w:bidi="fr-FR"/>
        </w:rPr>
        <w:t>siteur à idée fixe, tandis que, la mauvaise conscience aiguisant l</w:t>
      </w:r>
      <w:r>
        <w:rPr>
          <w:color w:val="000000"/>
          <w:lang w:eastAsia="fr-FR" w:bidi="fr-FR"/>
        </w:rPr>
        <w:t>’</w:t>
      </w:r>
      <w:r w:rsidRPr="00C22E4B">
        <w:rPr>
          <w:color w:val="000000"/>
          <w:lang w:eastAsia="fr-FR" w:bidi="fr-FR"/>
        </w:rPr>
        <w:t>exactitude, il est rése</w:t>
      </w:r>
      <w:r w:rsidRPr="00C22E4B">
        <w:rPr>
          <w:color w:val="000000"/>
          <w:lang w:eastAsia="fr-FR" w:bidi="fr-FR"/>
        </w:rPr>
        <w:t>r</w:t>
      </w:r>
      <w:r w:rsidRPr="00C22E4B">
        <w:rPr>
          <w:color w:val="000000"/>
          <w:lang w:eastAsia="fr-FR" w:bidi="fr-FR"/>
        </w:rPr>
        <w:t>vé aux seuls criminels éhontés de ne pas se contredire eux-mêmes dans leurs propres mensonges. Mais, abstra</w:t>
      </w:r>
      <w:r w:rsidRPr="00C22E4B">
        <w:rPr>
          <w:color w:val="000000"/>
          <w:lang w:eastAsia="fr-FR" w:bidi="fr-FR"/>
        </w:rPr>
        <w:t>c</w:t>
      </w:r>
      <w:r w:rsidRPr="00C22E4B">
        <w:rPr>
          <w:color w:val="000000"/>
          <w:lang w:eastAsia="fr-FR" w:bidi="fr-FR"/>
        </w:rPr>
        <w:t>tion faite de cela, le fait dont nous parlons n</w:t>
      </w:r>
      <w:r>
        <w:rPr>
          <w:color w:val="000000"/>
          <w:lang w:eastAsia="fr-FR" w:bidi="fr-FR"/>
        </w:rPr>
        <w:t>’</w:t>
      </w:r>
      <w:r w:rsidRPr="00C22E4B">
        <w:rPr>
          <w:color w:val="000000"/>
          <w:lang w:eastAsia="fr-FR" w:bidi="fr-FR"/>
        </w:rPr>
        <w:t>étant évidemment pas un fait simplement histor</w:t>
      </w:r>
      <w:r w:rsidRPr="00C22E4B">
        <w:rPr>
          <w:color w:val="000000"/>
          <w:lang w:eastAsia="fr-FR" w:bidi="fr-FR"/>
        </w:rPr>
        <w:t>i</w:t>
      </w:r>
      <w:r w:rsidRPr="00C22E4B">
        <w:rPr>
          <w:color w:val="000000"/>
          <w:lang w:eastAsia="fr-FR" w:bidi="fr-FR"/>
        </w:rPr>
        <w:t>que, en quoi alors notre tyran peut-il être aidé [152] par tout ceci</w:t>
      </w:r>
      <w:r w:rsidRPr="00C22E4B">
        <w:t> ?</w:t>
      </w:r>
      <w:r w:rsidRPr="00C22E4B">
        <w:rPr>
          <w:color w:val="000000"/>
          <w:lang w:eastAsia="fr-FR" w:bidi="fr-FR"/>
        </w:rPr>
        <w:t xml:space="preserve"> S</w:t>
      </w:r>
      <w:r>
        <w:rPr>
          <w:color w:val="000000"/>
          <w:lang w:eastAsia="fr-FR" w:bidi="fr-FR"/>
        </w:rPr>
        <w:t>’</w:t>
      </w:r>
      <w:r w:rsidRPr="00C22E4B">
        <w:rPr>
          <w:color w:val="000000"/>
          <w:lang w:eastAsia="fr-FR" w:bidi="fr-FR"/>
        </w:rPr>
        <w:t>il arrive à obtenir tout un réseau d</w:t>
      </w:r>
      <w:r>
        <w:rPr>
          <w:color w:val="000000"/>
          <w:lang w:eastAsia="fr-FR" w:bidi="fr-FR"/>
        </w:rPr>
        <w:t>’</w:t>
      </w:r>
      <w:r w:rsidRPr="00C22E4B">
        <w:rPr>
          <w:color w:val="000000"/>
          <w:lang w:eastAsia="fr-FR" w:bidi="fr-FR"/>
        </w:rPr>
        <w:t>informations concordant à la lettre et à la minute, il en serait, sans aucun doute, abusé. Il aurait même une certitude plus grande que le contemporain qui a vu et qui a entendu, car celui-ci devrait pourtant facilement d</w:t>
      </w:r>
      <w:r w:rsidRPr="00C22E4B">
        <w:rPr>
          <w:color w:val="000000"/>
          <w:lang w:eastAsia="fr-FR" w:bidi="fr-FR"/>
        </w:rPr>
        <w:t>é</w:t>
      </w:r>
      <w:r w:rsidRPr="00C22E4B">
        <w:rPr>
          <w:color w:val="000000"/>
          <w:lang w:eastAsia="fr-FR" w:bidi="fr-FR"/>
        </w:rPr>
        <w:t>couvrir que, parfois, il n</w:t>
      </w:r>
      <w:r>
        <w:rPr>
          <w:color w:val="000000"/>
          <w:lang w:eastAsia="fr-FR" w:bidi="fr-FR"/>
        </w:rPr>
        <w:t>’</w:t>
      </w:r>
      <w:r w:rsidRPr="00C22E4B">
        <w:rPr>
          <w:color w:val="000000"/>
          <w:lang w:eastAsia="fr-FR" w:bidi="fr-FR"/>
        </w:rPr>
        <w:t>a pas vu et parfois mal vu et pas bien ente</w:t>
      </w:r>
      <w:r w:rsidRPr="00C22E4B">
        <w:rPr>
          <w:color w:val="000000"/>
          <w:lang w:eastAsia="fr-FR" w:bidi="fr-FR"/>
        </w:rPr>
        <w:t>n</w:t>
      </w:r>
      <w:r w:rsidRPr="00C22E4B">
        <w:rPr>
          <w:color w:val="000000"/>
          <w:lang w:eastAsia="fr-FR" w:bidi="fr-FR"/>
        </w:rPr>
        <w:t>du, et devrait en tout cas to</w:t>
      </w:r>
      <w:r w:rsidRPr="00C22E4B">
        <w:rPr>
          <w:color w:val="000000"/>
          <w:lang w:eastAsia="fr-FR" w:bidi="fr-FR"/>
        </w:rPr>
        <w:t>u</w:t>
      </w:r>
      <w:r w:rsidRPr="00C22E4B">
        <w:rPr>
          <w:color w:val="000000"/>
          <w:lang w:eastAsia="fr-FR" w:bidi="fr-FR"/>
        </w:rPr>
        <w:t>jours avoir présent à l</w:t>
      </w:r>
      <w:r>
        <w:rPr>
          <w:color w:val="000000"/>
          <w:lang w:eastAsia="fr-FR" w:bidi="fr-FR"/>
        </w:rPr>
        <w:t>’</w:t>
      </w:r>
      <w:r w:rsidRPr="00C22E4B">
        <w:rPr>
          <w:color w:val="000000"/>
          <w:lang w:eastAsia="fr-FR" w:bidi="fr-FR"/>
        </w:rPr>
        <w:t>esprit qu</w:t>
      </w:r>
      <w:r>
        <w:rPr>
          <w:color w:val="000000"/>
          <w:lang w:eastAsia="fr-FR" w:bidi="fr-FR"/>
        </w:rPr>
        <w:t>’</w:t>
      </w:r>
      <w:r w:rsidRPr="00C22E4B">
        <w:rPr>
          <w:color w:val="000000"/>
          <w:lang w:eastAsia="fr-FR" w:bidi="fr-FR"/>
        </w:rPr>
        <w:t>il n</w:t>
      </w:r>
      <w:r>
        <w:rPr>
          <w:color w:val="000000"/>
          <w:lang w:eastAsia="fr-FR" w:bidi="fr-FR"/>
        </w:rPr>
        <w:t>’</w:t>
      </w:r>
      <w:r w:rsidRPr="00C22E4B">
        <w:rPr>
          <w:color w:val="000000"/>
          <w:lang w:eastAsia="fr-FR" w:bidi="fr-FR"/>
        </w:rPr>
        <w:t>a pas vu ni entendu le dieu d</w:t>
      </w:r>
      <w:r>
        <w:rPr>
          <w:color w:val="000000"/>
          <w:lang w:eastAsia="fr-FR" w:bidi="fr-FR"/>
        </w:rPr>
        <w:t>’</w:t>
      </w:r>
      <w:r w:rsidRPr="00C22E4B">
        <w:rPr>
          <w:color w:val="000000"/>
          <w:lang w:eastAsia="fr-FR" w:bidi="fr-FR"/>
        </w:rPr>
        <w:t>une façon immédiate, mais a vu un homme d</w:t>
      </w:r>
      <w:r>
        <w:rPr>
          <w:color w:val="000000"/>
          <w:lang w:eastAsia="fr-FR" w:bidi="fr-FR"/>
        </w:rPr>
        <w:t>’</w:t>
      </w:r>
      <w:r w:rsidRPr="00C22E4B">
        <w:rPr>
          <w:color w:val="000000"/>
          <w:lang w:eastAsia="fr-FR" w:bidi="fr-FR"/>
        </w:rPr>
        <w:t>humble app</w:t>
      </w:r>
      <w:r w:rsidRPr="00C22E4B">
        <w:rPr>
          <w:color w:val="000000"/>
          <w:lang w:eastAsia="fr-FR" w:bidi="fr-FR"/>
        </w:rPr>
        <w:t>a</w:t>
      </w:r>
      <w:r w:rsidRPr="00C22E4B">
        <w:rPr>
          <w:color w:val="000000"/>
          <w:lang w:eastAsia="fr-FR" w:bidi="fr-FR"/>
        </w:rPr>
        <w:t>rence qui disait de lui-même qu</w:t>
      </w:r>
      <w:r>
        <w:rPr>
          <w:color w:val="000000"/>
          <w:lang w:eastAsia="fr-FR" w:bidi="fr-FR"/>
        </w:rPr>
        <w:t>’</w:t>
      </w:r>
      <w:r w:rsidRPr="00C22E4B">
        <w:rPr>
          <w:color w:val="000000"/>
          <w:lang w:eastAsia="fr-FR" w:bidi="fr-FR"/>
        </w:rPr>
        <w:t>il était le dieu</w:t>
      </w:r>
      <w:r w:rsidRPr="00C22E4B">
        <w:t> ;</w:t>
      </w:r>
      <w:r w:rsidRPr="00C22E4B">
        <w:rPr>
          <w:color w:val="000000"/>
          <w:lang w:eastAsia="fr-FR" w:bidi="fr-FR"/>
        </w:rPr>
        <w:t xml:space="preserve"> en d</w:t>
      </w:r>
      <w:r>
        <w:rPr>
          <w:color w:val="000000"/>
          <w:lang w:eastAsia="fr-FR" w:bidi="fr-FR"/>
        </w:rPr>
        <w:t>’</w:t>
      </w:r>
      <w:r w:rsidRPr="00C22E4B">
        <w:rPr>
          <w:color w:val="000000"/>
          <w:lang w:eastAsia="fr-FR" w:bidi="fr-FR"/>
        </w:rPr>
        <w:t>autres termes, il devrait sans ce</w:t>
      </w:r>
      <w:r w:rsidRPr="00C22E4B">
        <w:rPr>
          <w:color w:val="000000"/>
          <w:lang w:eastAsia="fr-FR" w:bidi="fr-FR"/>
        </w:rPr>
        <w:t>s</w:t>
      </w:r>
      <w:r w:rsidRPr="00C22E4B">
        <w:rPr>
          <w:color w:val="000000"/>
          <w:lang w:eastAsia="fr-FR" w:bidi="fr-FR"/>
        </w:rPr>
        <w:t>se avoir présent à l</w:t>
      </w:r>
      <w:r>
        <w:rPr>
          <w:color w:val="000000"/>
          <w:lang w:eastAsia="fr-FR" w:bidi="fr-FR"/>
        </w:rPr>
        <w:t>’</w:t>
      </w:r>
      <w:r w:rsidRPr="00C22E4B">
        <w:rPr>
          <w:color w:val="000000"/>
          <w:lang w:eastAsia="fr-FR" w:bidi="fr-FR"/>
        </w:rPr>
        <w:t>esprit que ce fait reposait sur une contradiction. Alors, à quoi servirait à cet homme l</w:t>
      </w:r>
      <w:r>
        <w:rPr>
          <w:color w:val="000000"/>
          <w:lang w:eastAsia="fr-FR" w:bidi="fr-FR"/>
        </w:rPr>
        <w:t>’</w:t>
      </w:r>
      <w:r w:rsidRPr="00C22E4B">
        <w:rPr>
          <w:color w:val="000000"/>
          <w:lang w:eastAsia="fr-FR" w:bidi="fr-FR"/>
        </w:rPr>
        <w:t>authenticité de son information</w:t>
      </w:r>
      <w:r w:rsidRPr="00C22E4B">
        <w:t> ?</w:t>
      </w:r>
      <w:r>
        <w:rPr>
          <w:color w:val="000000"/>
          <w:lang w:eastAsia="fr-FR" w:bidi="fr-FR"/>
        </w:rPr>
        <w:t xml:space="preserve"> À</w:t>
      </w:r>
      <w:r w:rsidRPr="00C22E4B">
        <w:rPr>
          <w:color w:val="000000"/>
          <w:lang w:eastAsia="fr-FR" w:bidi="fr-FR"/>
        </w:rPr>
        <w:t xml:space="preserve"> quelque chose d</w:t>
      </w:r>
      <w:r>
        <w:rPr>
          <w:color w:val="000000"/>
          <w:lang w:eastAsia="fr-FR" w:bidi="fr-FR"/>
        </w:rPr>
        <w:t>’</w:t>
      </w:r>
      <w:r w:rsidRPr="00C22E4B">
        <w:rPr>
          <w:color w:val="000000"/>
          <w:lang w:eastAsia="fr-FR" w:bidi="fr-FR"/>
        </w:rPr>
        <w:t>historique, mais autrement à rien</w:t>
      </w:r>
      <w:r w:rsidRPr="00C22E4B">
        <w:t> ;</w:t>
      </w:r>
      <w:r w:rsidRPr="00C22E4B">
        <w:rPr>
          <w:color w:val="000000"/>
          <w:lang w:eastAsia="fr-FR" w:bidi="fr-FR"/>
        </w:rPr>
        <w:t xml:space="preserve"> car tout ce qu</w:t>
      </w:r>
      <w:r>
        <w:rPr>
          <w:color w:val="000000"/>
          <w:lang w:eastAsia="fr-FR" w:bidi="fr-FR"/>
        </w:rPr>
        <w:t>’</w:t>
      </w:r>
      <w:r w:rsidRPr="00C22E4B">
        <w:rPr>
          <w:color w:val="000000"/>
          <w:lang w:eastAsia="fr-FR" w:bidi="fr-FR"/>
        </w:rPr>
        <w:t>on dit de la beauté terrestre du dieu (alors que pourtant il n</w:t>
      </w:r>
      <w:r>
        <w:rPr>
          <w:color w:val="000000"/>
          <w:lang w:eastAsia="fr-FR" w:bidi="fr-FR"/>
        </w:rPr>
        <w:t>’</w:t>
      </w:r>
      <w:r w:rsidRPr="00C22E4B">
        <w:rPr>
          <w:color w:val="000000"/>
          <w:lang w:eastAsia="fr-FR" w:bidi="fr-FR"/>
        </w:rPr>
        <w:t xml:space="preserve">avait </w:t>
      </w:r>
      <w:r>
        <w:rPr>
          <w:color w:val="000000"/>
          <w:lang w:eastAsia="fr-FR" w:bidi="fr-FR"/>
        </w:rPr>
        <w:t>que l’apparence d’un serviteur –</w:t>
      </w:r>
      <w:r w:rsidRPr="00C22E4B">
        <w:rPr>
          <w:color w:val="000000"/>
          <w:lang w:eastAsia="fr-FR" w:bidi="fr-FR"/>
        </w:rPr>
        <w:t xml:space="preserve"> un ind</w:t>
      </w:r>
      <w:r w:rsidRPr="00C22E4B">
        <w:rPr>
          <w:color w:val="000000"/>
          <w:lang w:eastAsia="fr-FR" w:bidi="fr-FR"/>
        </w:rPr>
        <w:t>i</w:t>
      </w:r>
      <w:r w:rsidRPr="00C22E4B">
        <w:rPr>
          <w:color w:val="000000"/>
          <w:lang w:eastAsia="fr-FR" w:bidi="fr-FR"/>
        </w:rPr>
        <w:t>vidu comme cha</w:t>
      </w:r>
      <w:r>
        <w:rPr>
          <w:color w:val="000000"/>
          <w:lang w:eastAsia="fr-FR" w:bidi="fr-FR"/>
        </w:rPr>
        <w:t>cun de nous –</w:t>
      </w:r>
      <w:r w:rsidRPr="00C22E4B">
        <w:rPr>
          <w:color w:val="000000"/>
          <w:lang w:eastAsia="fr-FR" w:bidi="fr-FR"/>
        </w:rPr>
        <w:t xml:space="preserve"> objet de scandale), de sa divinité i</w:t>
      </w:r>
      <w:r w:rsidRPr="00C22E4B">
        <w:rPr>
          <w:color w:val="000000"/>
          <w:lang w:eastAsia="fr-FR" w:bidi="fr-FR"/>
        </w:rPr>
        <w:t>m</w:t>
      </w:r>
      <w:r w:rsidRPr="00C22E4B">
        <w:rPr>
          <w:color w:val="000000"/>
          <w:lang w:eastAsia="fr-FR" w:bidi="fr-FR"/>
        </w:rPr>
        <w:t>médiatement perce</w:t>
      </w:r>
      <w:r w:rsidRPr="00C22E4B">
        <w:rPr>
          <w:color w:val="000000"/>
          <w:lang w:eastAsia="fr-FR" w:bidi="fr-FR"/>
        </w:rPr>
        <w:t>p</w:t>
      </w:r>
      <w:r w:rsidRPr="00C22E4B">
        <w:rPr>
          <w:color w:val="000000"/>
          <w:lang w:eastAsia="fr-FR" w:bidi="fr-FR"/>
        </w:rPr>
        <w:t>tible (alors que pourtant la divinité n</w:t>
      </w:r>
      <w:r>
        <w:rPr>
          <w:color w:val="000000"/>
          <w:lang w:eastAsia="fr-FR" w:bidi="fr-FR"/>
        </w:rPr>
        <w:t>’</w:t>
      </w:r>
      <w:r w:rsidRPr="00C22E4B">
        <w:rPr>
          <w:color w:val="000000"/>
          <w:lang w:eastAsia="fr-FR" w:bidi="fr-FR"/>
        </w:rPr>
        <w:t>est pas une détermination imm</w:t>
      </w:r>
      <w:r w:rsidRPr="00C22E4B">
        <w:rPr>
          <w:color w:val="000000"/>
          <w:lang w:eastAsia="fr-FR" w:bidi="fr-FR"/>
        </w:rPr>
        <w:t>é</w:t>
      </w:r>
      <w:r w:rsidRPr="00C22E4B">
        <w:rPr>
          <w:color w:val="000000"/>
          <w:lang w:eastAsia="fr-FR" w:bidi="fr-FR"/>
        </w:rPr>
        <w:t>diate, et que le maître devait d</w:t>
      </w:r>
      <w:r>
        <w:rPr>
          <w:color w:val="000000"/>
          <w:lang w:eastAsia="fr-FR" w:bidi="fr-FR"/>
        </w:rPr>
        <w:t>’</w:t>
      </w:r>
      <w:r w:rsidRPr="00C22E4B">
        <w:rPr>
          <w:color w:val="000000"/>
          <w:lang w:eastAsia="fr-FR" w:bidi="fr-FR"/>
        </w:rPr>
        <w:t>abord développer dans le disciple la plus pr</w:t>
      </w:r>
      <w:r w:rsidRPr="00C22E4B">
        <w:rPr>
          <w:color w:val="000000"/>
          <w:lang w:eastAsia="fr-FR" w:bidi="fr-FR"/>
        </w:rPr>
        <w:t>o</w:t>
      </w:r>
      <w:r w:rsidRPr="00C22E4B">
        <w:rPr>
          <w:color w:val="000000"/>
          <w:lang w:eastAsia="fr-FR" w:bidi="fr-FR"/>
        </w:rPr>
        <w:t>fonde réflexion introspective, la conscience du péché, comme condition d</w:t>
      </w:r>
      <w:r>
        <w:rPr>
          <w:color w:val="000000"/>
          <w:lang w:eastAsia="fr-FR" w:bidi="fr-FR"/>
        </w:rPr>
        <w:t>’</w:t>
      </w:r>
      <w:r w:rsidRPr="00C22E4B">
        <w:rPr>
          <w:color w:val="000000"/>
          <w:lang w:eastAsia="fr-FR" w:bidi="fr-FR"/>
        </w:rPr>
        <w:t>être compris de lui), du caractère mir</w:t>
      </w:r>
      <w:r w:rsidRPr="00C22E4B">
        <w:rPr>
          <w:color w:val="000000"/>
          <w:lang w:eastAsia="fr-FR" w:bidi="fr-FR"/>
        </w:rPr>
        <w:t>a</w:t>
      </w:r>
      <w:r w:rsidRPr="00C22E4B">
        <w:rPr>
          <w:color w:val="000000"/>
          <w:lang w:eastAsia="fr-FR" w:bidi="fr-FR"/>
        </w:rPr>
        <w:t>culeux immédiat de son œ</w:t>
      </w:r>
      <w:r w:rsidRPr="00C22E4B">
        <w:rPr>
          <w:color w:val="000000"/>
          <w:lang w:eastAsia="fr-FR" w:bidi="fr-FR"/>
        </w:rPr>
        <w:t>u</w:t>
      </w:r>
      <w:r w:rsidRPr="00C22E4B">
        <w:rPr>
          <w:color w:val="000000"/>
          <w:lang w:eastAsia="fr-FR" w:bidi="fr-FR"/>
        </w:rPr>
        <w:t>vre (alors que pourtant le miracle n</w:t>
      </w:r>
      <w:r>
        <w:rPr>
          <w:color w:val="000000"/>
          <w:lang w:eastAsia="fr-FR" w:bidi="fr-FR"/>
        </w:rPr>
        <w:t>’</w:t>
      </w:r>
      <w:r w:rsidRPr="00C22E4B">
        <w:rPr>
          <w:color w:val="000000"/>
          <w:lang w:eastAsia="fr-FR" w:bidi="fr-FR"/>
        </w:rPr>
        <w:t>est pas immédiat, mais n</w:t>
      </w:r>
      <w:r>
        <w:rPr>
          <w:color w:val="000000"/>
          <w:lang w:eastAsia="fr-FR" w:bidi="fr-FR"/>
        </w:rPr>
        <w:t>’</w:t>
      </w:r>
      <w:r w:rsidRPr="00C22E4B">
        <w:rPr>
          <w:color w:val="000000"/>
          <w:lang w:eastAsia="fr-FR" w:bidi="fr-FR"/>
        </w:rPr>
        <w:t>est que pour la foi, s</w:t>
      </w:r>
      <w:r>
        <w:rPr>
          <w:color w:val="000000"/>
          <w:lang w:eastAsia="fr-FR" w:bidi="fr-FR"/>
        </w:rPr>
        <w:t>’</w:t>
      </w:r>
      <w:r w:rsidRPr="00C22E4B">
        <w:rPr>
          <w:color w:val="000000"/>
          <w:lang w:eastAsia="fr-FR" w:bidi="fr-FR"/>
        </w:rPr>
        <w:t xml:space="preserve">il est vrai par ailleurs que celui qui ne croit pas ne voit pas le miracle) </w:t>
      </w:r>
      <w:r>
        <w:rPr>
          <w:color w:val="000000"/>
          <w:lang w:eastAsia="fr-FR" w:bidi="fr-FR"/>
        </w:rPr>
        <w:t>–</w:t>
      </w:r>
      <w:r w:rsidRPr="00C22E4B">
        <w:rPr>
          <w:color w:val="000000"/>
          <w:lang w:eastAsia="fr-FR" w:bidi="fr-FR"/>
        </w:rPr>
        <w:t xml:space="preserve"> tout cela n</w:t>
      </w:r>
      <w:r>
        <w:rPr>
          <w:color w:val="000000"/>
          <w:lang w:eastAsia="fr-FR" w:bidi="fr-FR"/>
        </w:rPr>
        <w:t>’</w:t>
      </w:r>
      <w:r w:rsidRPr="00C22E4B">
        <w:rPr>
          <w:color w:val="000000"/>
          <w:lang w:eastAsia="fr-FR" w:bidi="fr-FR"/>
        </w:rPr>
        <w:t>est ici comme pa</w:t>
      </w:r>
      <w:r w:rsidRPr="00C22E4B">
        <w:rPr>
          <w:color w:val="000000"/>
          <w:lang w:eastAsia="fr-FR" w:bidi="fr-FR"/>
        </w:rPr>
        <w:t>r</w:t>
      </w:r>
      <w:r w:rsidRPr="00C22E4B">
        <w:rPr>
          <w:color w:val="000000"/>
          <w:lang w:eastAsia="fr-FR" w:bidi="fr-FR"/>
        </w:rPr>
        <w:t>tout que du g</w:t>
      </w:r>
      <w:r w:rsidRPr="00C22E4B">
        <w:rPr>
          <w:color w:val="000000"/>
          <w:lang w:eastAsia="fr-FR" w:bidi="fr-FR"/>
        </w:rPr>
        <w:t>a</w:t>
      </w:r>
      <w:r w:rsidRPr="00C22E4B">
        <w:rPr>
          <w:color w:val="000000"/>
          <w:lang w:eastAsia="fr-FR" w:bidi="fr-FR"/>
        </w:rPr>
        <w:t>limatias, une tentative pour arrêter notre enquête par des bava</w:t>
      </w:r>
      <w:r w:rsidRPr="00C22E4B">
        <w:rPr>
          <w:color w:val="000000"/>
          <w:lang w:eastAsia="fr-FR" w:bidi="fr-FR"/>
        </w:rPr>
        <w:t>r</w:t>
      </w:r>
      <w:r w:rsidRPr="00C22E4B">
        <w:rPr>
          <w:color w:val="000000"/>
          <w:lang w:eastAsia="fr-FR" w:bidi="fr-FR"/>
        </w:rPr>
        <w:t>dages.</w:t>
      </w:r>
    </w:p>
    <w:p w:rsidR="00EC7671" w:rsidRPr="00C22E4B" w:rsidRDefault="00EC7671" w:rsidP="00EC7671">
      <w:pPr>
        <w:spacing w:before="120" w:after="120"/>
        <w:jc w:val="both"/>
        <w:rPr>
          <w:color w:val="000000"/>
          <w:lang w:eastAsia="fr-FR" w:bidi="fr-FR"/>
        </w:rPr>
      </w:pPr>
      <w:r w:rsidRPr="00C22E4B">
        <w:rPr>
          <w:color w:val="000000"/>
          <w:lang w:eastAsia="fr-FR" w:bidi="fr-FR"/>
        </w:rPr>
        <w:t>Cette génération a l</w:t>
      </w:r>
      <w:r>
        <w:rPr>
          <w:color w:val="000000"/>
          <w:lang w:eastAsia="fr-FR" w:bidi="fr-FR"/>
        </w:rPr>
        <w:t>’</w:t>
      </w:r>
      <w:r w:rsidRPr="00C22E4B">
        <w:rPr>
          <w:color w:val="000000"/>
          <w:lang w:eastAsia="fr-FR" w:bidi="fr-FR"/>
        </w:rPr>
        <w:t>avantage relatif d</w:t>
      </w:r>
      <w:r>
        <w:rPr>
          <w:color w:val="000000"/>
          <w:lang w:eastAsia="fr-FR" w:bidi="fr-FR"/>
        </w:rPr>
        <w:t>’</w:t>
      </w:r>
      <w:r w:rsidRPr="00C22E4B">
        <w:rPr>
          <w:color w:val="000000"/>
          <w:lang w:eastAsia="fr-FR" w:bidi="fr-FR"/>
        </w:rPr>
        <w:t>être plus proche de l</w:t>
      </w:r>
      <w:r>
        <w:rPr>
          <w:color w:val="000000"/>
          <w:lang w:eastAsia="fr-FR" w:bidi="fr-FR"/>
        </w:rPr>
        <w:t>’</w:t>
      </w:r>
      <w:r w:rsidRPr="00C22E4B">
        <w:rPr>
          <w:color w:val="000000"/>
          <w:lang w:eastAsia="fr-FR" w:bidi="fr-FR"/>
        </w:rPr>
        <w:t>ébranlement du fait. Cet ébranlement et ses remous contr</w:t>
      </w:r>
      <w:r w:rsidRPr="00C22E4B">
        <w:rPr>
          <w:color w:val="000000"/>
          <w:lang w:eastAsia="fr-FR" w:bidi="fr-FR"/>
        </w:rPr>
        <w:t>i</w:t>
      </w:r>
      <w:r w:rsidRPr="00C22E4B">
        <w:rPr>
          <w:color w:val="000000"/>
          <w:lang w:eastAsia="fr-FR" w:bidi="fr-FR"/>
        </w:rPr>
        <w:t>buent à éveiller l</w:t>
      </w:r>
      <w:r>
        <w:rPr>
          <w:color w:val="000000"/>
          <w:lang w:eastAsia="fr-FR" w:bidi="fr-FR"/>
        </w:rPr>
        <w:t>’</w:t>
      </w:r>
      <w:r w:rsidRPr="00C22E4B">
        <w:rPr>
          <w:color w:val="000000"/>
          <w:lang w:eastAsia="fr-FR" w:bidi="fr-FR"/>
        </w:rPr>
        <w:t>attention, dont la signification (qui peut aussi faire scandale) a d</w:t>
      </w:r>
      <w:r>
        <w:rPr>
          <w:color w:val="000000"/>
          <w:lang w:eastAsia="fr-FR" w:bidi="fr-FR"/>
        </w:rPr>
        <w:t>éjà été appréciée au chapitre IV</w:t>
      </w:r>
      <w:r w:rsidRPr="00C22E4B">
        <w:rPr>
          <w:color w:val="000000"/>
          <w:lang w:eastAsia="fr-FR" w:bidi="fr-FR"/>
        </w:rPr>
        <w:t>. En être un peu plus près (par ra</w:t>
      </w:r>
      <w:r w:rsidRPr="00C22E4B">
        <w:rPr>
          <w:color w:val="000000"/>
          <w:lang w:eastAsia="fr-FR" w:bidi="fr-FR"/>
        </w:rPr>
        <w:t>p</w:t>
      </w:r>
      <w:r w:rsidRPr="00C22E4B">
        <w:rPr>
          <w:color w:val="000000"/>
          <w:lang w:eastAsia="fr-FR" w:bidi="fr-FR"/>
        </w:rPr>
        <w:t>port aux [153] hommes des générations plus tardives), admettons que ce soit un avantage, cet avantage n</w:t>
      </w:r>
      <w:r>
        <w:rPr>
          <w:color w:val="000000"/>
          <w:lang w:eastAsia="fr-FR" w:bidi="fr-FR"/>
        </w:rPr>
        <w:t>’</w:t>
      </w:r>
      <w:r w:rsidRPr="00C22E4B">
        <w:rPr>
          <w:color w:val="000000"/>
          <w:lang w:eastAsia="fr-FR" w:bidi="fr-FR"/>
        </w:rPr>
        <w:t>est tel que par rapport à l</w:t>
      </w:r>
      <w:r>
        <w:rPr>
          <w:color w:val="000000"/>
          <w:lang w:eastAsia="fr-FR" w:bidi="fr-FR"/>
        </w:rPr>
        <w:t>’</w:t>
      </w:r>
      <w:r w:rsidRPr="00C22E4B">
        <w:rPr>
          <w:color w:val="000000"/>
          <w:lang w:eastAsia="fr-FR" w:bidi="fr-FR"/>
        </w:rPr>
        <w:t>avantage douteux du contemporain. Il est tout à fait dialectique comme l</w:t>
      </w:r>
      <w:r>
        <w:rPr>
          <w:color w:val="000000"/>
          <w:lang w:eastAsia="fr-FR" w:bidi="fr-FR"/>
        </w:rPr>
        <w:t>’</w:t>
      </w:r>
      <w:r w:rsidRPr="00C22E4B">
        <w:rPr>
          <w:color w:val="000000"/>
          <w:lang w:eastAsia="fr-FR" w:bidi="fr-FR"/>
        </w:rPr>
        <w:t>attention. Il est de devenir attentif, que ce soit d</w:t>
      </w:r>
      <w:r>
        <w:rPr>
          <w:color w:val="000000"/>
          <w:lang w:eastAsia="fr-FR" w:bidi="fr-FR"/>
        </w:rPr>
        <w:t>’</w:t>
      </w:r>
      <w:r w:rsidRPr="00C22E4B">
        <w:rPr>
          <w:color w:val="000000"/>
          <w:lang w:eastAsia="fr-FR" w:bidi="fr-FR"/>
        </w:rPr>
        <w:t>ailleurs pour se scandaliser ou pour croire. L</w:t>
      </w:r>
      <w:r>
        <w:rPr>
          <w:color w:val="000000"/>
          <w:lang w:eastAsia="fr-FR" w:bidi="fr-FR"/>
        </w:rPr>
        <w:t>’</w:t>
      </w:r>
      <w:r w:rsidRPr="00C22E4B">
        <w:rPr>
          <w:color w:val="000000"/>
          <w:lang w:eastAsia="fr-FR" w:bidi="fr-FR"/>
        </w:rPr>
        <w:t>attention, en effet, n</w:t>
      </w:r>
      <w:r>
        <w:rPr>
          <w:color w:val="000000"/>
          <w:lang w:eastAsia="fr-FR" w:bidi="fr-FR"/>
        </w:rPr>
        <w:t>’</w:t>
      </w:r>
      <w:r w:rsidRPr="00C22E4B">
        <w:rPr>
          <w:color w:val="000000"/>
          <w:lang w:eastAsia="fr-FR" w:bidi="fr-FR"/>
        </w:rPr>
        <w:t>est aucunement pa</w:t>
      </w:r>
      <w:r w:rsidRPr="00C22E4B">
        <w:rPr>
          <w:color w:val="000000"/>
          <w:lang w:eastAsia="fr-FR" w:bidi="fr-FR"/>
        </w:rPr>
        <w:t>r</w:t>
      </w:r>
      <w:r w:rsidRPr="00C22E4B">
        <w:rPr>
          <w:color w:val="000000"/>
          <w:lang w:eastAsia="fr-FR" w:bidi="fr-FR"/>
        </w:rPr>
        <w:t>tiale pour la foi, comme si la foi sortait de l</w:t>
      </w:r>
      <w:r>
        <w:rPr>
          <w:color w:val="000000"/>
          <w:lang w:eastAsia="fr-FR" w:bidi="fr-FR"/>
        </w:rPr>
        <w:t>’</w:t>
      </w:r>
      <w:r w:rsidRPr="00C22E4B">
        <w:rPr>
          <w:color w:val="000000"/>
          <w:lang w:eastAsia="fr-FR" w:bidi="fr-FR"/>
        </w:rPr>
        <w:t>attention par voie de si</w:t>
      </w:r>
      <w:r w:rsidRPr="00C22E4B">
        <w:rPr>
          <w:color w:val="000000"/>
          <w:lang w:eastAsia="fr-FR" w:bidi="fr-FR"/>
        </w:rPr>
        <w:t>m</w:t>
      </w:r>
      <w:r w:rsidRPr="00C22E4B">
        <w:rPr>
          <w:color w:val="000000"/>
          <w:lang w:eastAsia="fr-FR" w:bidi="fr-FR"/>
        </w:rPr>
        <w:t>ple conséquence. Il est qu</w:t>
      </w:r>
      <w:r>
        <w:rPr>
          <w:color w:val="000000"/>
          <w:lang w:eastAsia="fr-FR" w:bidi="fr-FR"/>
        </w:rPr>
        <w:t>’</w:t>
      </w:r>
      <w:r w:rsidRPr="00C22E4B">
        <w:rPr>
          <w:color w:val="000000"/>
          <w:lang w:eastAsia="fr-FR" w:bidi="fr-FR"/>
        </w:rPr>
        <w:t>on en vient à un état où la décision à pre</w:t>
      </w:r>
      <w:r w:rsidRPr="00C22E4B">
        <w:rPr>
          <w:color w:val="000000"/>
          <w:lang w:eastAsia="fr-FR" w:bidi="fr-FR"/>
        </w:rPr>
        <w:t>n</w:t>
      </w:r>
      <w:r w:rsidRPr="00C22E4B">
        <w:rPr>
          <w:color w:val="000000"/>
          <w:lang w:eastAsia="fr-FR" w:bidi="fr-FR"/>
        </w:rPr>
        <w:t>dre se montre plus clairement. Tel est l</w:t>
      </w:r>
      <w:r>
        <w:rPr>
          <w:color w:val="000000"/>
          <w:lang w:eastAsia="fr-FR" w:bidi="fr-FR"/>
        </w:rPr>
        <w:t>’</w:t>
      </w:r>
      <w:r w:rsidRPr="00C22E4B">
        <w:rPr>
          <w:color w:val="000000"/>
          <w:lang w:eastAsia="fr-FR" w:bidi="fr-FR"/>
        </w:rPr>
        <w:t>avantage et cet avantage est le seul qui signifie quelque chose, oui, qui signifie tant qu</w:t>
      </w:r>
      <w:r>
        <w:rPr>
          <w:color w:val="000000"/>
          <w:lang w:eastAsia="fr-FR" w:bidi="fr-FR"/>
        </w:rPr>
        <w:t>’</w:t>
      </w:r>
      <w:r w:rsidRPr="00C22E4B">
        <w:rPr>
          <w:color w:val="000000"/>
          <w:lang w:eastAsia="fr-FR" w:bidi="fr-FR"/>
        </w:rPr>
        <w:t>il est e</w:t>
      </w:r>
      <w:r w:rsidRPr="00C22E4B">
        <w:rPr>
          <w:color w:val="000000"/>
          <w:lang w:eastAsia="fr-FR" w:bidi="fr-FR"/>
        </w:rPr>
        <w:t>f</w:t>
      </w:r>
      <w:r w:rsidRPr="00C22E4B">
        <w:rPr>
          <w:color w:val="000000"/>
          <w:lang w:eastAsia="fr-FR" w:bidi="fr-FR"/>
        </w:rPr>
        <w:t>frayant et n</w:t>
      </w:r>
      <w:r>
        <w:rPr>
          <w:color w:val="000000"/>
          <w:lang w:eastAsia="fr-FR" w:bidi="fr-FR"/>
        </w:rPr>
        <w:t>’</w:t>
      </w:r>
      <w:r w:rsidRPr="00C22E4B">
        <w:rPr>
          <w:color w:val="000000"/>
          <w:lang w:eastAsia="fr-FR" w:bidi="fr-FR"/>
        </w:rPr>
        <w:t>a rien à voir avec une douce commodité. Si, par suite de sotte di</w:t>
      </w:r>
      <w:r w:rsidRPr="00C22E4B">
        <w:rPr>
          <w:color w:val="000000"/>
          <w:lang w:eastAsia="fr-FR" w:bidi="fr-FR"/>
        </w:rPr>
        <w:t>s</w:t>
      </w:r>
      <w:r w:rsidRPr="00C22E4B">
        <w:rPr>
          <w:color w:val="000000"/>
          <w:lang w:eastAsia="fr-FR" w:bidi="fr-FR"/>
        </w:rPr>
        <w:t>traction, ce fait n</w:t>
      </w:r>
      <w:r>
        <w:rPr>
          <w:color w:val="000000"/>
          <w:lang w:eastAsia="fr-FR" w:bidi="fr-FR"/>
        </w:rPr>
        <w:t>’</w:t>
      </w:r>
      <w:r w:rsidRPr="00C22E4B">
        <w:rPr>
          <w:color w:val="000000"/>
          <w:lang w:eastAsia="fr-FR" w:bidi="fr-FR"/>
        </w:rPr>
        <w:t>a jamais pénétré dans la routine humaine, alors ch</w:t>
      </w:r>
      <w:r w:rsidRPr="00C22E4B">
        <w:rPr>
          <w:color w:val="000000"/>
          <w:lang w:eastAsia="fr-FR" w:bidi="fr-FR"/>
        </w:rPr>
        <w:t>a</w:t>
      </w:r>
      <w:r w:rsidRPr="00C22E4B">
        <w:rPr>
          <w:color w:val="000000"/>
          <w:lang w:eastAsia="fr-FR" w:bidi="fr-FR"/>
        </w:rPr>
        <w:t>que génération présentera le même rapport de scandale que la premi</w:t>
      </w:r>
      <w:r w:rsidRPr="00C22E4B">
        <w:rPr>
          <w:color w:val="000000"/>
          <w:lang w:eastAsia="fr-FR" w:bidi="fr-FR"/>
        </w:rPr>
        <w:t>è</w:t>
      </w:r>
      <w:r w:rsidRPr="00C22E4B">
        <w:rPr>
          <w:color w:val="000000"/>
          <w:lang w:eastAsia="fr-FR" w:bidi="fr-FR"/>
        </w:rPr>
        <w:t>re</w:t>
      </w:r>
      <w:r w:rsidRPr="00C22E4B">
        <w:t> ;</w:t>
      </w:r>
      <w:r w:rsidRPr="00C22E4B">
        <w:rPr>
          <w:color w:val="000000"/>
          <w:lang w:eastAsia="fr-FR" w:bidi="fr-FR"/>
        </w:rPr>
        <w:t xml:space="preserve"> car on n</w:t>
      </w:r>
      <w:r>
        <w:rPr>
          <w:color w:val="000000"/>
          <w:lang w:eastAsia="fr-FR" w:bidi="fr-FR"/>
        </w:rPr>
        <w:t>’</w:t>
      </w:r>
      <w:r w:rsidRPr="00C22E4B">
        <w:rPr>
          <w:color w:val="000000"/>
          <w:lang w:eastAsia="fr-FR" w:bidi="fr-FR"/>
        </w:rPr>
        <w:t>arrive par auc</w:t>
      </w:r>
      <w:r w:rsidRPr="00C22E4B">
        <w:rPr>
          <w:color w:val="000000"/>
          <w:lang w:eastAsia="fr-FR" w:bidi="fr-FR"/>
        </w:rPr>
        <w:t>u</w:t>
      </w:r>
      <w:r w:rsidRPr="00C22E4B">
        <w:rPr>
          <w:color w:val="000000"/>
          <w:lang w:eastAsia="fr-FR" w:bidi="fr-FR"/>
        </w:rPr>
        <w:t>ne voie immédiate plus près du fait. Vis-à-vis de ce fait, il n</w:t>
      </w:r>
      <w:r>
        <w:rPr>
          <w:color w:val="000000"/>
          <w:lang w:eastAsia="fr-FR" w:bidi="fr-FR"/>
        </w:rPr>
        <w:t>’</w:t>
      </w:r>
      <w:r w:rsidRPr="00C22E4B">
        <w:rPr>
          <w:color w:val="000000"/>
          <w:lang w:eastAsia="fr-FR" w:bidi="fr-FR"/>
        </w:rPr>
        <w:t>y a pas d</w:t>
      </w:r>
      <w:r>
        <w:rPr>
          <w:color w:val="000000"/>
          <w:lang w:eastAsia="fr-FR" w:bidi="fr-FR"/>
        </w:rPr>
        <w:t>’</w:t>
      </w:r>
      <w:r w:rsidRPr="00C22E4B">
        <w:rPr>
          <w:color w:val="000000"/>
          <w:lang w:eastAsia="fr-FR" w:bidi="fr-FR"/>
        </w:rPr>
        <w:t>éducation, fût-elle poussée autant qu</w:t>
      </w:r>
      <w:r>
        <w:rPr>
          <w:color w:val="000000"/>
          <w:lang w:eastAsia="fr-FR" w:bidi="fr-FR"/>
        </w:rPr>
        <w:t>’</w:t>
      </w:r>
      <w:r w:rsidRPr="00C22E4B">
        <w:rPr>
          <w:color w:val="000000"/>
          <w:lang w:eastAsia="fr-FR" w:bidi="fr-FR"/>
        </w:rPr>
        <w:t>on voudra, qui serve à quelque chose. Par contre, on peut bien, su</w:t>
      </w:r>
      <w:r w:rsidRPr="00C22E4B">
        <w:rPr>
          <w:color w:val="000000"/>
          <w:lang w:eastAsia="fr-FR" w:bidi="fr-FR"/>
        </w:rPr>
        <w:t>r</w:t>
      </w:r>
      <w:r w:rsidRPr="00C22E4B">
        <w:rPr>
          <w:color w:val="000000"/>
          <w:lang w:eastAsia="fr-FR" w:bidi="fr-FR"/>
        </w:rPr>
        <w:t>tout si l</w:t>
      </w:r>
      <w:r>
        <w:rPr>
          <w:color w:val="000000"/>
          <w:lang w:eastAsia="fr-FR" w:bidi="fr-FR"/>
        </w:rPr>
        <w:t>’</w:t>
      </w:r>
      <w:r w:rsidRPr="00C22E4B">
        <w:rPr>
          <w:color w:val="000000"/>
          <w:lang w:eastAsia="fr-FR" w:bidi="fr-FR"/>
        </w:rPr>
        <w:t>éducateur est déjà lui-même expérimenté en cette matière, aider quelqu</w:t>
      </w:r>
      <w:r>
        <w:rPr>
          <w:color w:val="000000"/>
          <w:lang w:eastAsia="fr-FR" w:bidi="fr-FR"/>
        </w:rPr>
        <w:t>’</w:t>
      </w:r>
      <w:r w:rsidRPr="00C22E4B">
        <w:rPr>
          <w:color w:val="000000"/>
          <w:lang w:eastAsia="fr-FR" w:bidi="fr-FR"/>
        </w:rPr>
        <w:t>un à d</w:t>
      </w:r>
      <w:r w:rsidRPr="00C22E4B">
        <w:rPr>
          <w:color w:val="000000"/>
          <w:lang w:eastAsia="fr-FR" w:bidi="fr-FR"/>
        </w:rPr>
        <w:t>e</w:t>
      </w:r>
      <w:r w:rsidRPr="00C22E4B">
        <w:rPr>
          <w:color w:val="000000"/>
          <w:lang w:eastAsia="fr-FR" w:bidi="fr-FR"/>
        </w:rPr>
        <w:t>venir un radoteur consommé, dans l</w:t>
      </w:r>
      <w:r>
        <w:rPr>
          <w:color w:val="000000"/>
          <w:lang w:eastAsia="fr-FR" w:bidi="fr-FR"/>
        </w:rPr>
        <w:t>’</w:t>
      </w:r>
      <w:r w:rsidRPr="00C22E4B">
        <w:rPr>
          <w:color w:val="000000"/>
          <w:lang w:eastAsia="fr-FR" w:bidi="fr-FR"/>
        </w:rPr>
        <w:t>âme de qui il n</w:t>
      </w:r>
      <w:r>
        <w:rPr>
          <w:color w:val="000000"/>
          <w:lang w:eastAsia="fr-FR" w:bidi="fr-FR"/>
        </w:rPr>
        <w:t>’</w:t>
      </w:r>
      <w:r w:rsidRPr="00C22E4B">
        <w:rPr>
          <w:color w:val="000000"/>
          <w:lang w:eastAsia="fr-FR" w:bidi="fr-FR"/>
        </w:rPr>
        <w:t>y a ni soupçon du scandale, ni place pour la foi.</w:t>
      </w:r>
    </w:p>
    <w:p w:rsidR="00EC7671" w:rsidRDefault="00EC7671" w:rsidP="00EC7671">
      <w:pPr>
        <w:spacing w:before="120" w:after="120"/>
        <w:jc w:val="both"/>
      </w:pPr>
    </w:p>
    <w:p w:rsidR="00EC7671" w:rsidRPr="00C22E4B" w:rsidRDefault="00EC7671" w:rsidP="00EC7671">
      <w:pPr>
        <w:pStyle w:val="a"/>
      </w:pPr>
      <w:r w:rsidRPr="00C22E4B">
        <w:rPr>
          <w:lang w:eastAsia="fr-FR" w:bidi="fr-FR"/>
        </w:rPr>
        <w:t>La dernière génération.</w:t>
      </w:r>
    </w:p>
    <w:p w:rsidR="00EC7671" w:rsidRPr="00C22E4B" w:rsidRDefault="00EC7671" w:rsidP="00EC7671">
      <w:pPr>
        <w:spacing w:before="120" w:after="120"/>
        <w:jc w:val="both"/>
        <w:rPr>
          <w:color w:val="000000"/>
          <w:lang w:eastAsia="fr-FR" w:bidi="fr-FR"/>
        </w:rPr>
      </w:pPr>
    </w:p>
    <w:p w:rsidR="00EC7671" w:rsidRPr="00C22E4B" w:rsidRDefault="00EC7671" w:rsidP="00EC7671">
      <w:pPr>
        <w:spacing w:before="120" w:after="120"/>
        <w:jc w:val="both"/>
      </w:pPr>
      <w:r w:rsidRPr="00C22E4B">
        <w:rPr>
          <w:color w:val="000000"/>
          <w:lang w:eastAsia="fr-FR" w:bidi="fr-FR"/>
        </w:rPr>
        <w:t>Celle-ci est donc éloignée de l</w:t>
      </w:r>
      <w:r>
        <w:rPr>
          <w:color w:val="000000"/>
          <w:lang w:eastAsia="fr-FR" w:bidi="fr-FR"/>
        </w:rPr>
        <w:t>’</w:t>
      </w:r>
      <w:r w:rsidRPr="00C22E4B">
        <w:rPr>
          <w:color w:val="000000"/>
          <w:lang w:eastAsia="fr-FR" w:bidi="fr-FR"/>
        </w:rPr>
        <w:t>ébranlement</w:t>
      </w:r>
      <w:r w:rsidRPr="00C22E4B">
        <w:t> ;</w:t>
      </w:r>
      <w:r w:rsidRPr="00C22E4B">
        <w:rPr>
          <w:color w:val="000000"/>
          <w:lang w:eastAsia="fr-FR" w:bidi="fr-FR"/>
        </w:rPr>
        <w:t xml:space="preserve"> par contre, elle peut s</w:t>
      </w:r>
      <w:r>
        <w:rPr>
          <w:color w:val="000000"/>
          <w:lang w:eastAsia="fr-FR" w:bidi="fr-FR"/>
        </w:rPr>
        <w:t>’</w:t>
      </w:r>
      <w:r w:rsidRPr="00C22E4B">
        <w:rPr>
          <w:color w:val="000000"/>
          <w:lang w:eastAsia="fr-FR" w:bidi="fr-FR"/>
        </w:rPr>
        <w:t>appuyer sur les conséquences et dispose de la preuve par la vra</w:t>
      </w:r>
      <w:r w:rsidRPr="00C22E4B">
        <w:rPr>
          <w:color w:val="000000"/>
          <w:lang w:eastAsia="fr-FR" w:bidi="fr-FR"/>
        </w:rPr>
        <w:t>i</w:t>
      </w:r>
      <w:r w:rsidRPr="00C22E4B">
        <w:rPr>
          <w:color w:val="000000"/>
          <w:lang w:eastAsia="fr-FR" w:bidi="fr-FR"/>
        </w:rPr>
        <w:t>semblance qui procède du résultat</w:t>
      </w:r>
      <w:r w:rsidRPr="00C22E4B">
        <w:t> ;</w:t>
      </w:r>
      <w:r w:rsidRPr="00C22E4B">
        <w:rPr>
          <w:color w:val="000000"/>
          <w:lang w:eastAsia="fr-FR" w:bidi="fr-FR"/>
        </w:rPr>
        <w:t xml:space="preserve"> elle se trouve immédiatement d</w:t>
      </w:r>
      <w:r w:rsidRPr="00C22E4B">
        <w:rPr>
          <w:color w:val="000000"/>
          <w:lang w:eastAsia="fr-FR" w:bidi="fr-FR"/>
        </w:rPr>
        <w:t>e</w:t>
      </w:r>
      <w:r w:rsidRPr="00C22E4B">
        <w:rPr>
          <w:color w:val="000000"/>
          <w:lang w:eastAsia="fr-FR" w:bidi="fr-FR"/>
        </w:rPr>
        <w:t>vant les conséquences, le réseau de cons</w:t>
      </w:r>
      <w:r w:rsidRPr="00C22E4B">
        <w:rPr>
          <w:color w:val="000000"/>
          <w:lang w:eastAsia="fr-FR" w:bidi="fr-FR"/>
        </w:rPr>
        <w:t>é</w:t>
      </w:r>
      <w:r w:rsidRPr="00C22E4B">
        <w:rPr>
          <w:color w:val="000000"/>
          <w:lang w:eastAsia="fr-FR" w:bidi="fr-FR"/>
        </w:rPr>
        <w:t>quences à l</w:t>
      </w:r>
      <w:r>
        <w:rPr>
          <w:color w:val="000000"/>
          <w:lang w:eastAsia="fr-FR" w:bidi="fr-FR"/>
        </w:rPr>
        <w:t>’</w:t>
      </w:r>
      <w:r w:rsidRPr="00C22E4B">
        <w:rPr>
          <w:color w:val="000000"/>
          <w:lang w:eastAsia="fr-FR" w:bidi="fr-FR"/>
        </w:rPr>
        <w:t>aide desquelles ce fait doit avoir mis le monde e</w:t>
      </w:r>
      <w:r w:rsidRPr="00C22E4B">
        <w:rPr>
          <w:color w:val="000000"/>
          <w:lang w:eastAsia="fr-FR" w:bidi="fr-FR"/>
        </w:rPr>
        <w:t>n</w:t>
      </w:r>
      <w:r w:rsidRPr="00C22E4B">
        <w:rPr>
          <w:color w:val="000000"/>
          <w:lang w:eastAsia="fr-FR" w:bidi="fr-FR"/>
        </w:rPr>
        <w:t>tier sous son empire</w:t>
      </w:r>
      <w:r w:rsidRPr="00C22E4B">
        <w:t> ;</w:t>
      </w:r>
      <w:r w:rsidRPr="00C22E4B">
        <w:rPr>
          <w:color w:val="000000"/>
          <w:lang w:eastAsia="fr-FR" w:bidi="fr-FR"/>
        </w:rPr>
        <w:t xml:space="preserve"> elle a, toute proche, cette preuve par la vraisemblance, d</w:t>
      </w:r>
      <w:r>
        <w:rPr>
          <w:color w:val="000000"/>
          <w:lang w:eastAsia="fr-FR" w:bidi="fr-FR"/>
        </w:rPr>
        <w:t>’</w:t>
      </w:r>
      <w:r w:rsidRPr="00C22E4B">
        <w:rPr>
          <w:color w:val="000000"/>
          <w:lang w:eastAsia="fr-FR" w:bidi="fr-FR"/>
        </w:rPr>
        <w:t>où ne procède pourtant aucun passage i</w:t>
      </w:r>
      <w:r w:rsidRPr="00C22E4B">
        <w:rPr>
          <w:color w:val="000000"/>
          <w:lang w:eastAsia="fr-FR" w:bidi="fr-FR"/>
        </w:rPr>
        <w:t>m</w:t>
      </w:r>
      <w:r w:rsidRPr="00C22E4B">
        <w:rPr>
          <w:color w:val="000000"/>
          <w:lang w:eastAsia="fr-FR" w:bidi="fr-FR"/>
        </w:rPr>
        <w:t>médiat vers la foi, [154] puisque, comme on sait, la foi n</w:t>
      </w:r>
      <w:r>
        <w:rPr>
          <w:color w:val="000000"/>
          <w:lang w:eastAsia="fr-FR" w:bidi="fr-FR"/>
        </w:rPr>
        <w:t>’</w:t>
      </w:r>
      <w:r w:rsidRPr="00C22E4B">
        <w:rPr>
          <w:color w:val="000000"/>
          <w:lang w:eastAsia="fr-FR" w:bidi="fr-FR"/>
        </w:rPr>
        <w:t>est nullement partiale pour la vra</w:t>
      </w:r>
      <w:r w:rsidRPr="00C22E4B">
        <w:rPr>
          <w:color w:val="000000"/>
          <w:lang w:eastAsia="fr-FR" w:bidi="fr-FR"/>
        </w:rPr>
        <w:t>i</w:t>
      </w:r>
      <w:r w:rsidRPr="00C22E4B">
        <w:rPr>
          <w:color w:val="000000"/>
          <w:lang w:eastAsia="fr-FR" w:bidi="fr-FR"/>
        </w:rPr>
        <w:t>semblance, ce serait, n</w:t>
      </w:r>
      <w:r>
        <w:rPr>
          <w:color w:val="000000"/>
          <w:lang w:eastAsia="fr-FR" w:bidi="fr-FR"/>
        </w:rPr>
        <w:t>’</w:t>
      </w:r>
      <w:r w:rsidRPr="00C22E4B">
        <w:rPr>
          <w:color w:val="000000"/>
          <w:lang w:eastAsia="fr-FR" w:bidi="fr-FR"/>
        </w:rPr>
        <w:t>est-ce pas, calomnier la foi que de le prétendre</w:t>
      </w:r>
      <w:r>
        <w:rPr>
          <w:color w:val="000000"/>
          <w:lang w:eastAsia="fr-FR" w:bidi="fr-FR"/>
        </w:rPr>
        <w:t> </w:t>
      </w:r>
      <w:r>
        <w:rPr>
          <w:rStyle w:val="Appelnotedebasdep"/>
          <w:lang w:eastAsia="fr-FR" w:bidi="fr-FR"/>
        </w:rPr>
        <w:footnoteReference w:id="127"/>
      </w:r>
      <w:r w:rsidRPr="00C22E4B">
        <w:rPr>
          <w:color w:val="000000"/>
          <w:lang w:eastAsia="fr-FR" w:bidi="fr-FR"/>
        </w:rPr>
        <w:t xml:space="preserve">. Si ce fait arrive dans le monde </w:t>
      </w:r>
      <w:r w:rsidRPr="00C22E4B">
        <w:t xml:space="preserve">[155] </w:t>
      </w:r>
      <w:r w:rsidRPr="00C22E4B">
        <w:rPr>
          <w:color w:val="000000"/>
          <w:lang w:eastAsia="fr-FR" w:bidi="fr-FR"/>
        </w:rPr>
        <w:t>comme le paradoxe absolu, tout ce qui lui est postérieur n</w:t>
      </w:r>
      <w:r>
        <w:rPr>
          <w:color w:val="000000"/>
          <w:lang w:eastAsia="fr-FR" w:bidi="fr-FR"/>
        </w:rPr>
        <w:t>’</w:t>
      </w:r>
      <w:r w:rsidRPr="00C22E4B">
        <w:rPr>
          <w:color w:val="000000"/>
          <w:lang w:eastAsia="fr-FR" w:bidi="fr-FR"/>
        </w:rPr>
        <w:t>est d</w:t>
      </w:r>
      <w:r>
        <w:rPr>
          <w:color w:val="000000"/>
          <w:lang w:eastAsia="fr-FR" w:bidi="fr-FR"/>
        </w:rPr>
        <w:t>’</w:t>
      </w:r>
      <w:r w:rsidRPr="00C22E4B">
        <w:rPr>
          <w:color w:val="000000"/>
          <w:lang w:eastAsia="fr-FR" w:bidi="fr-FR"/>
        </w:rPr>
        <w:t>aucun secours, car ce n</w:t>
      </w:r>
      <w:r>
        <w:rPr>
          <w:color w:val="000000"/>
          <w:lang w:eastAsia="fr-FR" w:bidi="fr-FR"/>
        </w:rPr>
        <w:t>’</w:t>
      </w:r>
      <w:r w:rsidRPr="00C22E4B">
        <w:rPr>
          <w:color w:val="000000"/>
          <w:lang w:eastAsia="fr-FR" w:bidi="fr-FR"/>
        </w:rPr>
        <w:t>est jamais de toute éternité que des conséquences d</w:t>
      </w:r>
      <w:r>
        <w:rPr>
          <w:color w:val="000000"/>
          <w:lang w:eastAsia="fr-FR" w:bidi="fr-FR"/>
        </w:rPr>
        <w:t>’</w:t>
      </w:r>
      <w:r w:rsidRPr="00C22E4B">
        <w:rPr>
          <w:color w:val="000000"/>
          <w:lang w:eastAsia="fr-FR" w:bidi="fr-FR"/>
        </w:rPr>
        <w:t>un paradoxe et ainsi, en fin de compte, juste aussi i</w:t>
      </w:r>
      <w:r w:rsidRPr="00C22E4B">
        <w:rPr>
          <w:color w:val="000000"/>
          <w:lang w:eastAsia="fr-FR" w:bidi="fr-FR"/>
        </w:rPr>
        <w:t>n</w:t>
      </w:r>
      <w:r w:rsidRPr="00C22E4B">
        <w:rPr>
          <w:color w:val="000000"/>
          <w:lang w:eastAsia="fr-FR" w:bidi="fr-FR"/>
        </w:rPr>
        <w:t>vraisemblable que le paradoxe, à moins qu</w:t>
      </w:r>
      <w:r>
        <w:rPr>
          <w:color w:val="000000"/>
          <w:lang w:eastAsia="fr-FR" w:bidi="fr-FR"/>
        </w:rPr>
        <w:t>’</w:t>
      </w:r>
      <w:r w:rsidRPr="00C22E4B">
        <w:rPr>
          <w:color w:val="000000"/>
          <w:lang w:eastAsia="fr-FR" w:bidi="fr-FR"/>
        </w:rPr>
        <w:t>on n</w:t>
      </w:r>
      <w:r>
        <w:rPr>
          <w:color w:val="000000"/>
          <w:lang w:eastAsia="fr-FR" w:bidi="fr-FR"/>
        </w:rPr>
        <w:t>’</w:t>
      </w:r>
      <w:r w:rsidRPr="00C22E4B">
        <w:rPr>
          <w:color w:val="000000"/>
          <w:lang w:eastAsia="fr-FR" w:bidi="fr-FR"/>
        </w:rPr>
        <w:t>admette que les co</w:t>
      </w:r>
      <w:r w:rsidRPr="00C22E4B">
        <w:rPr>
          <w:color w:val="000000"/>
          <w:lang w:eastAsia="fr-FR" w:bidi="fr-FR"/>
        </w:rPr>
        <w:t>n</w:t>
      </w:r>
      <w:r w:rsidRPr="00C22E4B">
        <w:rPr>
          <w:color w:val="000000"/>
          <w:lang w:eastAsia="fr-FR" w:bidi="fr-FR"/>
        </w:rPr>
        <w:t>séquences (qui sont, n</w:t>
      </w:r>
      <w:r>
        <w:rPr>
          <w:color w:val="000000"/>
          <w:lang w:eastAsia="fr-FR" w:bidi="fr-FR"/>
        </w:rPr>
        <w:t>’</w:t>
      </w:r>
      <w:r w:rsidRPr="00C22E4B">
        <w:rPr>
          <w:color w:val="000000"/>
          <w:lang w:eastAsia="fr-FR" w:bidi="fr-FR"/>
        </w:rPr>
        <w:t>est-ce pas, ce qui dérive du fait) n</w:t>
      </w:r>
      <w:r>
        <w:rPr>
          <w:color w:val="000000"/>
          <w:lang w:eastAsia="fr-FR" w:bidi="fr-FR"/>
        </w:rPr>
        <w:t>’</w:t>
      </w:r>
      <w:r w:rsidRPr="00C22E4B">
        <w:rPr>
          <w:color w:val="000000"/>
          <w:lang w:eastAsia="fr-FR" w:bidi="fr-FR"/>
        </w:rPr>
        <w:t>aient une puissance rétrospective pour tran</w:t>
      </w:r>
      <w:r w:rsidRPr="00C22E4B">
        <w:rPr>
          <w:color w:val="000000"/>
          <w:lang w:eastAsia="fr-FR" w:bidi="fr-FR"/>
        </w:rPr>
        <w:t>s</w:t>
      </w:r>
      <w:r w:rsidRPr="00C22E4B">
        <w:rPr>
          <w:color w:val="000000"/>
          <w:lang w:eastAsia="fr-FR" w:bidi="fr-FR"/>
        </w:rPr>
        <w:t>former le paradoxe, ce qui serait tout aussi admissible que de penser qu</w:t>
      </w:r>
      <w:r>
        <w:rPr>
          <w:color w:val="000000"/>
          <w:lang w:eastAsia="fr-FR" w:bidi="fr-FR"/>
        </w:rPr>
        <w:t>’</w:t>
      </w:r>
      <w:r w:rsidRPr="00C22E4B">
        <w:rPr>
          <w:color w:val="000000"/>
          <w:lang w:eastAsia="fr-FR" w:bidi="fr-FR"/>
        </w:rPr>
        <w:t>un fils eût le pouvoir rétrospe</w:t>
      </w:r>
      <w:r w:rsidRPr="00C22E4B">
        <w:rPr>
          <w:color w:val="000000"/>
          <w:lang w:eastAsia="fr-FR" w:bidi="fr-FR"/>
        </w:rPr>
        <w:t>c</w:t>
      </w:r>
      <w:r w:rsidRPr="00C22E4B">
        <w:rPr>
          <w:color w:val="000000"/>
          <w:lang w:eastAsia="fr-FR" w:bidi="fr-FR"/>
        </w:rPr>
        <w:t>tif de métamorphoser son père. Même si on veut penser la conséque</w:t>
      </w:r>
      <w:r w:rsidRPr="00C22E4B">
        <w:rPr>
          <w:color w:val="000000"/>
          <w:lang w:eastAsia="fr-FR" w:bidi="fr-FR"/>
        </w:rPr>
        <w:t>n</w:t>
      </w:r>
      <w:r w:rsidRPr="00C22E4B">
        <w:rPr>
          <w:color w:val="000000"/>
          <w:lang w:eastAsia="fr-FR" w:bidi="fr-FR"/>
        </w:rPr>
        <w:t>ce en pure logique, donc sous la forme de l</w:t>
      </w:r>
      <w:r>
        <w:rPr>
          <w:color w:val="000000"/>
          <w:lang w:eastAsia="fr-FR" w:bidi="fr-FR"/>
        </w:rPr>
        <w:t>’</w:t>
      </w:r>
      <w:r w:rsidRPr="00C22E4B">
        <w:rPr>
          <w:color w:val="000000"/>
          <w:lang w:eastAsia="fr-FR" w:bidi="fr-FR"/>
        </w:rPr>
        <w:t>immanence, il reste pou</w:t>
      </w:r>
      <w:r w:rsidRPr="00C22E4B">
        <w:rPr>
          <w:color w:val="000000"/>
          <w:lang w:eastAsia="fr-FR" w:bidi="fr-FR"/>
        </w:rPr>
        <w:t>r</w:t>
      </w:r>
      <w:r w:rsidRPr="00C22E4B">
        <w:rPr>
          <w:color w:val="000000"/>
          <w:lang w:eastAsia="fr-FR" w:bidi="fr-FR"/>
        </w:rPr>
        <w:t>tant vrai que la conséquence ne peut être définie que comme identique et homogène à la cause, et ne peut rien moins qu</w:t>
      </w:r>
      <w:r>
        <w:rPr>
          <w:color w:val="000000"/>
          <w:lang w:eastAsia="fr-FR" w:bidi="fr-FR"/>
        </w:rPr>
        <w:t>’</w:t>
      </w:r>
      <w:r w:rsidRPr="00C22E4B">
        <w:rPr>
          <w:color w:val="000000"/>
          <w:lang w:eastAsia="fr-FR" w:bidi="fr-FR"/>
        </w:rPr>
        <w:t>avoir un pouvoir de métamorphose. D</w:t>
      </w:r>
      <w:r>
        <w:rPr>
          <w:color w:val="000000"/>
          <w:lang w:eastAsia="fr-FR" w:bidi="fr-FR"/>
        </w:rPr>
        <w:t>’</w:t>
      </w:r>
      <w:r w:rsidRPr="00C22E4B">
        <w:rPr>
          <w:color w:val="000000"/>
          <w:lang w:eastAsia="fr-FR" w:bidi="fr-FR"/>
        </w:rPr>
        <w:t>avoir les conséquences pour soi est donc un avant</w:t>
      </w:r>
      <w:r w:rsidRPr="00C22E4B">
        <w:rPr>
          <w:color w:val="000000"/>
          <w:lang w:eastAsia="fr-FR" w:bidi="fr-FR"/>
        </w:rPr>
        <w:t>a</w:t>
      </w:r>
      <w:r w:rsidRPr="00C22E4B">
        <w:rPr>
          <w:color w:val="000000"/>
          <w:lang w:eastAsia="fr-FR" w:bidi="fr-FR"/>
        </w:rPr>
        <w:t>ge tout aussi douteux que d</w:t>
      </w:r>
      <w:r>
        <w:rPr>
          <w:color w:val="000000"/>
          <w:lang w:eastAsia="fr-FR" w:bidi="fr-FR"/>
        </w:rPr>
        <w:t>’</w:t>
      </w:r>
      <w:r w:rsidRPr="00C22E4B">
        <w:rPr>
          <w:color w:val="000000"/>
          <w:lang w:eastAsia="fr-FR" w:bidi="fr-FR"/>
        </w:rPr>
        <w:t>avoir pour soi la certitude i</w:t>
      </w:r>
      <w:r w:rsidRPr="00C22E4B">
        <w:rPr>
          <w:color w:val="000000"/>
          <w:lang w:eastAsia="fr-FR" w:bidi="fr-FR"/>
        </w:rPr>
        <w:t>m</w:t>
      </w:r>
      <w:r w:rsidRPr="00C22E4B">
        <w:rPr>
          <w:color w:val="000000"/>
          <w:lang w:eastAsia="fr-FR" w:bidi="fr-FR"/>
        </w:rPr>
        <w:t>médiate, et celui qui accepte les conséquences de façon directe est trompé tout autant que celui qui acce</w:t>
      </w:r>
      <w:r w:rsidRPr="00C22E4B">
        <w:rPr>
          <w:color w:val="000000"/>
          <w:lang w:eastAsia="fr-FR" w:bidi="fr-FR"/>
        </w:rPr>
        <w:t>p</w:t>
      </w:r>
      <w:r w:rsidRPr="00C22E4B">
        <w:rPr>
          <w:color w:val="000000"/>
          <w:lang w:eastAsia="fr-FR" w:bidi="fr-FR"/>
        </w:rPr>
        <w:t>te la certitude immédiate pour la foi.</w:t>
      </w:r>
    </w:p>
    <w:p w:rsidR="00EC7671" w:rsidRPr="00C22E4B" w:rsidRDefault="00EC7671" w:rsidP="00EC7671">
      <w:pPr>
        <w:spacing w:before="120" w:after="120"/>
        <w:jc w:val="both"/>
      </w:pPr>
      <w:r w:rsidRPr="00C22E4B">
        <w:rPr>
          <w:color w:val="000000"/>
          <w:lang w:eastAsia="fr-FR" w:bidi="fr-FR"/>
        </w:rPr>
        <w:t>L</w:t>
      </w:r>
      <w:r>
        <w:rPr>
          <w:color w:val="000000"/>
          <w:lang w:eastAsia="fr-FR" w:bidi="fr-FR"/>
        </w:rPr>
        <w:t>’</w:t>
      </w:r>
      <w:r w:rsidRPr="00C22E4B">
        <w:rPr>
          <w:color w:val="000000"/>
          <w:lang w:eastAsia="fr-FR" w:bidi="fr-FR"/>
        </w:rPr>
        <w:t>avantage des conséquences paraît consister en ce que le fait en question devrait s</w:t>
      </w:r>
      <w:r>
        <w:rPr>
          <w:color w:val="000000"/>
          <w:lang w:eastAsia="fr-FR" w:bidi="fr-FR"/>
        </w:rPr>
        <w:t>’</w:t>
      </w:r>
      <w:r w:rsidRPr="00C22E4B">
        <w:rPr>
          <w:color w:val="000000"/>
          <w:lang w:eastAsia="fr-FR" w:bidi="fr-FR"/>
        </w:rPr>
        <w:t xml:space="preserve">être peu à peu </w:t>
      </w:r>
      <w:r w:rsidRPr="00ED6073">
        <w:rPr>
          <w:i/>
          <w:iCs/>
        </w:rPr>
        <w:t>naturalisé</w:t>
      </w:r>
      <w:r w:rsidRPr="00ED6073">
        <w:rPr>
          <w:iCs/>
        </w:rPr>
        <w:t>.</w:t>
      </w:r>
      <w:r w:rsidRPr="00ED6073">
        <w:rPr>
          <w:i/>
          <w:iCs/>
        </w:rPr>
        <w:t xml:space="preserve"> </w:t>
      </w:r>
      <w:r w:rsidRPr="00C22E4B">
        <w:rPr>
          <w:color w:val="000000"/>
          <w:lang w:eastAsia="fr-FR" w:bidi="fr-FR"/>
        </w:rPr>
        <w:t>Si c</w:t>
      </w:r>
      <w:r>
        <w:rPr>
          <w:color w:val="000000"/>
          <w:lang w:eastAsia="fr-FR" w:bidi="fr-FR"/>
        </w:rPr>
        <w:t>’</w:t>
      </w:r>
      <w:r w:rsidRPr="00C22E4B">
        <w:rPr>
          <w:color w:val="000000"/>
          <w:lang w:eastAsia="fr-FR" w:bidi="fr-FR"/>
        </w:rPr>
        <w:t>est bien le cas (c</w:t>
      </w:r>
      <w:r>
        <w:rPr>
          <w:color w:val="000000"/>
          <w:lang w:eastAsia="fr-FR" w:bidi="fr-FR"/>
        </w:rPr>
        <w:t>’</w:t>
      </w:r>
      <w:r w:rsidRPr="00C22E4B">
        <w:rPr>
          <w:color w:val="000000"/>
          <w:lang w:eastAsia="fr-FR" w:bidi="fr-FR"/>
        </w:rPr>
        <w:t>est-à-dire si cela se peut penser), alors la génération postérieure est nett</w:t>
      </w:r>
      <w:r w:rsidRPr="00C22E4B">
        <w:rPr>
          <w:color w:val="000000"/>
          <w:lang w:eastAsia="fr-FR" w:bidi="fr-FR"/>
        </w:rPr>
        <w:t>e</w:t>
      </w:r>
      <w:r w:rsidRPr="00C22E4B">
        <w:rPr>
          <w:color w:val="000000"/>
          <w:lang w:eastAsia="fr-FR" w:bidi="fr-FR"/>
        </w:rPr>
        <w:t>ment avantagée par rapport à la contemp</w:t>
      </w:r>
      <w:r w:rsidRPr="00C22E4B">
        <w:rPr>
          <w:color w:val="000000"/>
          <w:lang w:eastAsia="fr-FR" w:bidi="fr-FR"/>
        </w:rPr>
        <w:t>o</w:t>
      </w:r>
      <w:r w:rsidRPr="00C22E4B">
        <w:rPr>
          <w:color w:val="000000"/>
          <w:lang w:eastAsia="fr-FR" w:bidi="fr-FR"/>
        </w:rPr>
        <w:t>raine (et il faudrait être très bête pour pouvoir parler de la conséquence en ce sens et en même temps rêver du bonheur d</w:t>
      </w:r>
      <w:r>
        <w:rPr>
          <w:color w:val="000000"/>
          <w:lang w:eastAsia="fr-FR" w:bidi="fr-FR"/>
        </w:rPr>
        <w:t>’</w:t>
      </w:r>
      <w:r w:rsidRPr="00C22E4B">
        <w:rPr>
          <w:color w:val="000000"/>
          <w:lang w:eastAsia="fr-FR" w:bidi="fr-FR"/>
        </w:rPr>
        <w:t>être contemporain de ce fait) et peut à son aise s</w:t>
      </w:r>
      <w:r>
        <w:rPr>
          <w:color w:val="000000"/>
          <w:lang w:eastAsia="fr-FR" w:bidi="fr-FR"/>
        </w:rPr>
        <w:t>’</w:t>
      </w:r>
      <w:r w:rsidRPr="00C22E4B">
        <w:rPr>
          <w:color w:val="000000"/>
          <w:lang w:eastAsia="fr-FR" w:bidi="fr-FR"/>
        </w:rPr>
        <w:t>approprier ce fait, [156] sans rien remarquer de l</w:t>
      </w:r>
      <w:r>
        <w:rPr>
          <w:color w:val="000000"/>
          <w:lang w:eastAsia="fr-FR" w:bidi="fr-FR"/>
        </w:rPr>
        <w:t>’</w:t>
      </w:r>
      <w:r w:rsidRPr="00C22E4B">
        <w:rPr>
          <w:color w:val="000000"/>
          <w:lang w:eastAsia="fr-FR" w:bidi="fr-FR"/>
        </w:rPr>
        <w:t>ambiguïté de l</w:t>
      </w:r>
      <w:r>
        <w:rPr>
          <w:color w:val="000000"/>
          <w:lang w:eastAsia="fr-FR" w:bidi="fr-FR"/>
        </w:rPr>
        <w:t>’</w:t>
      </w:r>
      <w:r w:rsidRPr="00C22E4B">
        <w:rPr>
          <w:color w:val="000000"/>
          <w:lang w:eastAsia="fr-FR" w:bidi="fr-FR"/>
        </w:rPr>
        <w:t>attention d</w:t>
      </w:r>
      <w:r>
        <w:rPr>
          <w:color w:val="000000"/>
          <w:lang w:eastAsia="fr-FR" w:bidi="fr-FR"/>
        </w:rPr>
        <w:t>’</w:t>
      </w:r>
      <w:r w:rsidRPr="00C22E4B">
        <w:rPr>
          <w:color w:val="000000"/>
          <w:lang w:eastAsia="fr-FR" w:bidi="fr-FR"/>
        </w:rPr>
        <w:t>où résulte le scandale aussi bien que la foi. Ce fait, néanmoins, n</w:t>
      </w:r>
      <w:r>
        <w:rPr>
          <w:color w:val="000000"/>
          <w:lang w:eastAsia="fr-FR" w:bidi="fr-FR"/>
        </w:rPr>
        <w:t>’</w:t>
      </w:r>
      <w:r w:rsidRPr="00C22E4B">
        <w:rPr>
          <w:color w:val="000000"/>
          <w:lang w:eastAsia="fr-FR" w:bidi="fr-FR"/>
        </w:rPr>
        <w:t>a égard à aucune discipline</w:t>
      </w:r>
      <w:r w:rsidRPr="00C22E4B">
        <w:t> :</w:t>
      </w:r>
      <w:r w:rsidRPr="00C22E4B">
        <w:rPr>
          <w:color w:val="000000"/>
          <w:lang w:eastAsia="fr-FR" w:bidi="fr-FR"/>
        </w:rPr>
        <w:t xml:space="preserve"> il est trop fier pour pouvoir désirer un disciple qui veuille se joindre à lui en raison du succès qu</w:t>
      </w:r>
      <w:r>
        <w:rPr>
          <w:color w:val="000000"/>
          <w:lang w:eastAsia="fr-FR" w:bidi="fr-FR"/>
        </w:rPr>
        <w:t>’</w:t>
      </w:r>
      <w:r w:rsidRPr="00C22E4B">
        <w:rPr>
          <w:color w:val="000000"/>
          <w:lang w:eastAsia="fr-FR" w:bidi="fr-FR"/>
        </w:rPr>
        <w:t>eut l</w:t>
      </w:r>
      <w:r>
        <w:rPr>
          <w:color w:val="000000"/>
          <w:lang w:eastAsia="fr-FR" w:bidi="fr-FR"/>
        </w:rPr>
        <w:t>’</w:t>
      </w:r>
      <w:r w:rsidRPr="00C22E4B">
        <w:rPr>
          <w:color w:val="000000"/>
          <w:lang w:eastAsia="fr-FR" w:bidi="fr-FR"/>
        </w:rPr>
        <w:t>affaire, il dédaigne d</w:t>
      </w:r>
      <w:r>
        <w:rPr>
          <w:color w:val="000000"/>
          <w:lang w:eastAsia="fr-FR" w:bidi="fr-FR"/>
        </w:rPr>
        <w:t>’</w:t>
      </w:r>
      <w:r w:rsidRPr="00C22E4B">
        <w:rPr>
          <w:color w:val="000000"/>
          <w:lang w:eastAsia="fr-FR" w:bidi="fr-FR"/>
        </w:rPr>
        <w:t>être naturalisé par la grâce pr</w:t>
      </w:r>
      <w:r w:rsidRPr="00C22E4B">
        <w:rPr>
          <w:color w:val="000000"/>
          <w:lang w:eastAsia="fr-FR" w:bidi="fr-FR"/>
        </w:rPr>
        <w:t>o</w:t>
      </w:r>
      <w:r w:rsidRPr="00C22E4B">
        <w:rPr>
          <w:color w:val="000000"/>
          <w:lang w:eastAsia="fr-FR" w:bidi="fr-FR"/>
        </w:rPr>
        <w:t>tectrice d</w:t>
      </w:r>
      <w:r>
        <w:rPr>
          <w:color w:val="000000"/>
          <w:lang w:eastAsia="fr-FR" w:bidi="fr-FR"/>
        </w:rPr>
        <w:t>’</w:t>
      </w:r>
      <w:r w:rsidRPr="00C22E4B">
        <w:rPr>
          <w:color w:val="000000"/>
          <w:lang w:eastAsia="fr-FR" w:bidi="fr-FR"/>
        </w:rPr>
        <w:t>un roi ou d</w:t>
      </w:r>
      <w:r>
        <w:rPr>
          <w:color w:val="000000"/>
          <w:lang w:eastAsia="fr-FR" w:bidi="fr-FR"/>
        </w:rPr>
        <w:t>’</w:t>
      </w:r>
      <w:r w:rsidRPr="00C22E4B">
        <w:rPr>
          <w:color w:val="000000"/>
          <w:lang w:eastAsia="fr-FR" w:bidi="fr-FR"/>
        </w:rPr>
        <w:t>un professeur</w:t>
      </w:r>
      <w:r w:rsidRPr="00C22E4B">
        <w:t> ;</w:t>
      </w:r>
      <w:r w:rsidRPr="00C22E4B">
        <w:rPr>
          <w:color w:val="000000"/>
          <w:lang w:eastAsia="fr-FR" w:bidi="fr-FR"/>
        </w:rPr>
        <w:t xml:space="preserve"> il est et reste le paradoxe et ne se laisse pas annexer par la spéculation. Ce fait n</w:t>
      </w:r>
      <w:r>
        <w:rPr>
          <w:color w:val="000000"/>
          <w:lang w:eastAsia="fr-FR" w:bidi="fr-FR"/>
        </w:rPr>
        <w:t>’</w:t>
      </w:r>
      <w:r w:rsidRPr="00C22E4B">
        <w:rPr>
          <w:color w:val="000000"/>
          <w:lang w:eastAsia="fr-FR" w:bidi="fr-FR"/>
        </w:rPr>
        <w:t xml:space="preserve">existe que pour la foi. Or la foi peut bien devenir une </w:t>
      </w:r>
      <w:r w:rsidRPr="00C22E4B">
        <w:rPr>
          <w:rStyle w:val="Corpsdutexte2ItaliqueEspacement0pt"/>
        </w:rPr>
        <w:t>seconde nature</w:t>
      </w:r>
      <w:r w:rsidRPr="00C22E4B">
        <w:rPr>
          <w:color w:val="000000"/>
          <w:lang w:eastAsia="fr-FR" w:bidi="fr-FR"/>
        </w:rPr>
        <w:t xml:space="preserve"> chez un homme, mais l</w:t>
      </w:r>
      <w:r>
        <w:rPr>
          <w:color w:val="000000"/>
          <w:lang w:eastAsia="fr-FR" w:bidi="fr-FR"/>
        </w:rPr>
        <w:t>’</w:t>
      </w:r>
      <w:r w:rsidRPr="00C22E4B">
        <w:rPr>
          <w:color w:val="000000"/>
          <w:lang w:eastAsia="fr-FR" w:bidi="fr-FR"/>
        </w:rPr>
        <w:t>homme chez qui elle devient une seconde nature, il doit tout de m</w:t>
      </w:r>
      <w:r w:rsidRPr="00C22E4B">
        <w:rPr>
          <w:color w:val="000000"/>
          <w:lang w:eastAsia="fr-FR" w:bidi="fr-FR"/>
        </w:rPr>
        <w:t>ê</w:t>
      </w:r>
      <w:r w:rsidRPr="00C22E4B">
        <w:rPr>
          <w:color w:val="000000"/>
          <w:lang w:eastAsia="fr-FR" w:bidi="fr-FR"/>
        </w:rPr>
        <w:t xml:space="preserve">me bien en avoir eu une </w:t>
      </w:r>
      <w:r w:rsidRPr="00C22E4B">
        <w:rPr>
          <w:rStyle w:val="Corpsdutexte2ItaliqueEspacement0pt"/>
        </w:rPr>
        <w:t>pr</w:t>
      </w:r>
      <w:r w:rsidRPr="00C22E4B">
        <w:rPr>
          <w:rStyle w:val="Corpsdutexte2ItaliqueEspacement0pt"/>
        </w:rPr>
        <w:t>e</w:t>
      </w:r>
      <w:r w:rsidRPr="00C22E4B">
        <w:rPr>
          <w:rStyle w:val="Corpsdutexte2ItaliqueEspacement0pt"/>
        </w:rPr>
        <w:t>mière</w:t>
      </w:r>
      <w:r w:rsidRPr="00C22E4B">
        <w:rPr>
          <w:color w:val="000000"/>
          <w:lang w:eastAsia="fr-FR" w:bidi="fr-FR"/>
        </w:rPr>
        <w:t xml:space="preserve"> puisque la foi est la seconde. Si le fait est </w:t>
      </w:r>
      <w:r w:rsidRPr="00C22E4B">
        <w:rPr>
          <w:rStyle w:val="Corpsdutexte2ItaliqueEspacement0pt"/>
        </w:rPr>
        <w:t>naturalisé</w:t>
      </w:r>
      <w:r w:rsidRPr="00C22E4B">
        <w:rPr>
          <w:color w:val="000000"/>
          <w:lang w:eastAsia="fr-FR" w:bidi="fr-FR"/>
        </w:rPr>
        <w:t xml:space="preserve"> alors par rapport à l</w:t>
      </w:r>
      <w:r>
        <w:rPr>
          <w:color w:val="000000"/>
          <w:lang w:eastAsia="fr-FR" w:bidi="fr-FR"/>
        </w:rPr>
        <w:t>’</w:t>
      </w:r>
      <w:r w:rsidRPr="00C22E4B">
        <w:rPr>
          <w:color w:val="000000"/>
          <w:lang w:eastAsia="fr-FR" w:bidi="fr-FR"/>
        </w:rPr>
        <w:t>individu, cela s</w:t>
      </w:r>
      <w:r>
        <w:rPr>
          <w:color w:val="000000"/>
          <w:lang w:eastAsia="fr-FR" w:bidi="fr-FR"/>
        </w:rPr>
        <w:t>’</w:t>
      </w:r>
      <w:r w:rsidRPr="00C22E4B">
        <w:rPr>
          <w:color w:val="000000"/>
          <w:lang w:eastAsia="fr-FR" w:bidi="fr-FR"/>
        </w:rPr>
        <w:t>exprime en d</w:t>
      </w:r>
      <w:r w:rsidRPr="00C22E4B">
        <w:rPr>
          <w:color w:val="000000"/>
          <w:lang w:eastAsia="fr-FR" w:bidi="fr-FR"/>
        </w:rPr>
        <w:t>i</w:t>
      </w:r>
      <w:r w:rsidRPr="00C22E4B">
        <w:rPr>
          <w:color w:val="000000"/>
          <w:lang w:eastAsia="fr-FR" w:bidi="fr-FR"/>
        </w:rPr>
        <w:t>sant qu</w:t>
      </w:r>
      <w:r>
        <w:rPr>
          <w:color w:val="000000"/>
          <w:lang w:eastAsia="fr-FR" w:bidi="fr-FR"/>
        </w:rPr>
        <w:t>’</w:t>
      </w:r>
      <w:r w:rsidRPr="00C22E4B">
        <w:rPr>
          <w:color w:val="000000"/>
          <w:lang w:eastAsia="fr-FR" w:bidi="fr-FR"/>
        </w:rPr>
        <w:t>il naît avec la foi, c</w:t>
      </w:r>
      <w:r>
        <w:rPr>
          <w:color w:val="000000"/>
          <w:lang w:eastAsia="fr-FR" w:bidi="fr-FR"/>
        </w:rPr>
        <w:t>’</w:t>
      </w:r>
      <w:r w:rsidRPr="00C22E4B">
        <w:rPr>
          <w:color w:val="000000"/>
          <w:lang w:eastAsia="fr-FR" w:bidi="fr-FR"/>
        </w:rPr>
        <w:t>est-à-dire avec sa seconde nature. Si nous commençons ainsi notre développement, alors tout le galimatias po</w:t>
      </w:r>
      <w:r w:rsidRPr="00C22E4B">
        <w:rPr>
          <w:color w:val="000000"/>
          <w:lang w:eastAsia="fr-FR" w:bidi="fr-FR"/>
        </w:rPr>
        <w:t>s</w:t>
      </w:r>
      <w:r w:rsidRPr="00C22E4B">
        <w:rPr>
          <w:color w:val="000000"/>
          <w:lang w:eastAsia="fr-FR" w:bidi="fr-FR"/>
        </w:rPr>
        <w:t>sible commence en même temps à jubiler</w:t>
      </w:r>
      <w:r w:rsidRPr="00C22E4B">
        <w:t> ;</w:t>
      </w:r>
      <w:r w:rsidRPr="00C22E4B">
        <w:rPr>
          <w:color w:val="000000"/>
          <w:lang w:eastAsia="fr-FR" w:bidi="fr-FR"/>
        </w:rPr>
        <w:t xml:space="preserve"> car maintenant, il est d</w:t>
      </w:r>
      <w:r w:rsidRPr="00C22E4B">
        <w:rPr>
          <w:color w:val="000000"/>
          <w:lang w:eastAsia="fr-FR" w:bidi="fr-FR"/>
        </w:rPr>
        <w:t>é</w:t>
      </w:r>
      <w:r w:rsidRPr="00C22E4B">
        <w:rPr>
          <w:color w:val="000000"/>
          <w:lang w:eastAsia="fr-FR" w:bidi="fr-FR"/>
        </w:rPr>
        <w:t>chaîné, n</w:t>
      </w:r>
      <w:r>
        <w:rPr>
          <w:color w:val="000000"/>
          <w:lang w:eastAsia="fr-FR" w:bidi="fr-FR"/>
        </w:rPr>
        <w:t>’</w:t>
      </w:r>
      <w:r w:rsidRPr="00C22E4B">
        <w:rPr>
          <w:color w:val="000000"/>
          <w:lang w:eastAsia="fr-FR" w:bidi="fr-FR"/>
        </w:rPr>
        <w:t>est-ce pas, et il n</w:t>
      </w:r>
      <w:r>
        <w:rPr>
          <w:color w:val="000000"/>
          <w:lang w:eastAsia="fr-FR" w:bidi="fr-FR"/>
        </w:rPr>
        <w:t>’</w:t>
      </w:r>
      <w:r w:rsidRPr="00C22E4B">
        <w:rPr>
          <w:color w:val="000000"/>
          <w:lang w:eastAsia="fr-FR" w:bidi="fr-FR"/>
        </w:rPr>
        <w:t>y a pas moyen de l</w:t>
      </w:r>
      <w:r>
        <w:rPr>
          <w:color w:val="000000"/>
          <w:lang w:eastAsia="fr-FR" w:bidi="fr-FR"/>
        </w:rPr>
        <w:t>’</w:t>
      </w:r>
      <w:r w:rsidRPr="00C22E4B">
        <w:rPr>
          <w:color w:val="000000"/>
          <w:lang w:eastAsia="fr-FR" w:bidi="fr-FR"/>
        </w:rPr>
        <w:t>arrêter. Ce galim</w:t>
      </w:r>
      <w:r w:rsidRPr="00C22E4B">
        <w:rPr>
          <w:color w:val="000000"/>
          <w:lang w:eastAsia="fr-FR" w:bidi="fr-FR"/>
        </w:rPr>
        <w:t>a</w:t>
      </w:r>
      <w:r w:rsidRPr="00C22E4B">
        <w:rPr>
          <w:color w:val="000000"/>
          <w:lang w:eastAsia="fr-FR" w:bidi="fr-FR"/>
        </w:rPr>
        <w:t xml:space="preserve">tias doit naturellement avoir été imaginé en </w:t>
      </w:r>
      <w:r w:rsidRPr="00C22E4B">
        <w:t>« </w:t>
      </w:r>
      <w:r w:rsidRPr="00C22E4B">
        <w:rPr>
          <w:color w:val="000000"/>
          <w:lang w:eastAsia="fr-FR" w:bidi="fr-FR"/>
        </w:rPr>
        <w:t>allant plus loin</w:t>
      </w:r>
      <w:r w:rsidRPr="00C22E4B">
        <w:t> » ;</w:t>
      </w:r>
      <w:r w:rsidRPr="00C22E4B">
        <w:rPr>
          <w:color w:val="000000"/>
          <w:lang w:eastAsia="fr-FR" w:bidi="fr-FR"/>
        </w:rPr>
        <w:t xml:space="preserve"> car, certes, la conception de Socr</w:t>
      </w:r>
      <w:r w:rsidRPr="00C22E4B">
        <w:rPr>
          <w:color w:val="000000"/>
          <w:lang w:eastAsia="fr-FR" w:bidi="fr-FR"/>
        </w:rPr>
        <w:t>a</w:t>
      </w:r>
      <w:r w:rsidRPr="00C22E4B">
        <w:rPr>
          <w:color w:val="000000"/>
          <w:lang w:eastAsia="fr-FR" w:bidi="fr-FR"/>
        </w:rPr>
        <w:t>te était vraiment sensée, bien que nous l</w:t>
      </w:r>
      <w:r>
        <w:rPr>
          <w:color w:val="000000"/>
          <w:lang w:eastAsia="fr-FR" w:bidi="fr-FR"/>
        </w:rPr>
        <w:t>’</w:t>
      </w:r>
      <w:r w:rsidRPr="00C22E4B">
        <w:rPr>
          <w:color w:val="000000"/>
          <w:lang w:eastAsia="fr-FR" w:bidi="fr-FR"/>
        </w:rPr>
        <w:t>ayons quittée pour découvrir le plan exposé ci-dessus, et un tel gal</w:t>
      </w:r>
      <w:r w:rsidRPr="00C22E4B">
        <w:rPr>
          <w:color w:val="000000"/>
          <w:lang w:eastAsia="fr-FR" w:bidi="fr-FR"/>
        </w:rPr>
        <w:t>i</w:t>
      </w:r>
      <w:r w:rsidRPr="00C22E4B">
        <w:rPr>
          <w:color w:val="000000"/>
          <w:lang w:eastAsia="fr-FR" w:bidi="fr-FR"/>
        </w:rPr>
        <w:t>matias tiendrait sans doute pour une o</w:t>
      </w:r>
      <w:r w:rsidRPr="00C22E4B">
        <w:rPr>
          <w:color w:val="000000"/>
          <w:lang w:eastAsia="fr-FR" w:bidi="fr-FR"/>
        </w:rPr>
        <w:t>f</w:t>
      </w:r>
      <w:r w:rsidRPr="00C22E4B">
        <w:rPr>
          <w:color w:val="000000"/>
          <w:lang w:eastAsia="fr-FR" w:bidi="fr-FR"/>
        </w:rPr>
        <w:t>fense grave que l</w:t>
      </w:r>
      <w:r>
        <w:rPr>
          <w:color w:val="000000"/>
          <w:lang w:eastAsia="fr-FR" w:bidi="fr-FR"/>
        </w:rPr>
        <w:t>’</w:t>
      </w:r>
      <w:r w:rsidRPr="00C22E4B">
        <w:rPr>
          <w:color w:val="000000"/>
          <w:lang w:eastAsia="fr-FR" w:bidi="fr-FR"/>
        </w:rPr>
        <w:t>on conteste qu</w:t>
      </w:r>
      <w:r>
        <w:rPr>
          <w:color w:val="000000"/>
          <w:lang w:eastAsia="fr-FR" w:bidi="fr-FR"/>
        </w:rPr>
        <w:t>’</w:t>
      </w:r>
      <w:r w:rsidRPr="00C22E4B">
        <w:rPr>
          <w:color w:val="000000"/>
          <w:lang w:eastAsia="fr-FR" w:bidi="fr-FR"/>
        </w:rPr>
        <w:t>il ait de loin dépassé le point de vue socratique. Même dans la m</w:t>
      </w:r>
      <w:r w:rsidRPr="00C22E4B">
        <w:rPr>
          <w:color w:val="000000"/>
          <w:lang w:eastAsia="fr-FR" w:bidi="fr-FR"/>
        </w:rPr>
        <w:t>é</w:t>
      </w:r>
      <w:r w:rsidRPr="00C22E4B">
        <w:rPr>
          <w:color w:val="000000"/>
          <w:lang w:eastAsia="fr-FR" w:bidi="fr-FR"/>
        </w:rPr>
        <w:t>tempsycose, il y a pourtant du sens, mais naître avec une seconde nature, une nature autre qui se r</w:t>
      </w:r>
      <w:r w:rsidRPr="00C22E4B">
        <w:rPr>
          <w:color w:val="000000"/>
          <w:lang w:eastAsia="fr-FR" w:bidi="fr-FR"/>
        </w:rPr>
        <w:t>é</w:t>
      </w:r>
      <w:r w:rsidRPr="00C22E4B">
        <w:rPr>
          <w:color w:val="000000"/>
          <w:lang w:eastAsia="fr-FR" w:bidi="fr-FR"/>
        </w:rPr>
        <w:t>fère à un fait historique donné dans le temps, c</w:t>
      </w:r>
      <w:r>
        <w:rPr>
          <w:color w:val="000000"/>
          <w:lang w:eastAsia="fr-FR" w:bidi="fr-FR"/>
        </w:rPr>
        <w:t>’</w:t>
      </w:r>
      <w:r w:rsidRPr="00C22E4B">
        <w:rPr>
          <w:color w:val="000000"/>
          <w:lang w:eastAsia="fr-FR" w:bidi="fr-FR"/>
        </w:rPr>
        <w:t xml:space="preserve">est vraiment un </w:t>
      </w:r>
      <w:r w:rsidRPr="00C22E4B">
        <w:rPr>
          <w:rStyle w:val="Corpsdutexte2ItaliqueEspacement0pt"/>
        </w:rPr>
        <w:t>non plus u</w:t>
      </w:r>
      <w:r w:rsidRPr="00C22E4B">
        <w:rPr>
          <w:rStyle w:val="Corpsdutexte2ItaliqueEspacement0pt"/>
        </w:rPr>
        <w:t>l</w:t>
      </w:r>
      <w:r w:rsidRPr="00C22E4B">
        <w:rPr>
          <w:rStyle w:val="Corpsdutexte2ItaliqueEspacement0pt"/>
        </w:rPr>
        <w:t>tra</w:t>
      </w:r>
      <w:r w:rsidRPr="00C22E4B">
        <w:rPr>
          <w:color w:val="000000"/>
          <w:lang w:eastAsia="fr-FR" w:bidi="fr-FR"/>
        </w:rPr>
        <w:t xml:space="preserve"> de la folie. Du point de vue socratique, l</w:t>
      </w:r>
      <w:r>
        <w:rPr>
          <w:color w:val="000000"/>
          <w:lang w:eastAsia="fr-FR" w:bidi="fr-FR"/>
        </w:rPr>
        <w:t>’</w:t>
      </w:r>
      <w:r w:rsidRPr="00C22E4B">
        <w:rPr>
          <w:color w:val="000000"/>
          <w:lang w:eastAsia="fr-FR" w:bidi="fr-FR"/>
        </w:rPr>
        <w:t>individu a été avant de devenir, et il s</w:t>
      </w:r>
      <w:r>
        <w:rPr>
          <w:color w:val="000000"/>
          <w:lang w:eastAsia="fr-FR" w:bidi="fr-FR"/>
        </w:rPr>
        <w:t>’</w:t>
      </w:r>
      <w:r w:rsidRPr="00C22E4B">
        <w:rPr>
          <w:color w:val="000000"/>
          <w:lang w:eastAsia="fr-FR" w:bidi="fr-FR"/>
        </w:rPr>
        <w:t>en souvient, en sorte que le souvenir est la préexistence (et non pas souvenir de la préexistence)</w:t>
      </w:r>
      <w:r w:rsidRPr="00C22E4B">
        <w:t> ;</w:t>
      </w:r>
      <w:r w:rsidRPr="00C22E4B">
        <w:rPr>
          <w:color w:val="000000"/>
          <w:lang w:eastAsia="fr-FR" w:bidi="fr-FR"/>
        </w:rPr>
        <w:t xml:space="preserve"> la nature (l</w:t>
      </w:r>
      <w:r>
        <w:rPr>
          <w:color w:val="000000"/>
          <w:lang w:eastAsia="fr-FR" w:bidi="fr-FR"/>
        </w:rPr>
        <w:t>’</w:t>
      </w:r>
      <w:r w:rsidRPr="00C22E4B">
        <w:rPr>
          <w:color w:val="000000"/>
          <w:lang w:eastAsia="fr-FR" w:bidi="fr-FR"/>
        </w:rPr>
        <w:t>unique, car il n</w:t>
      </w:r>
      <w:r>
        <w:rPr>
          <w:color w:val="000000"/>
          <w:lang w:eastAsia="fr-FR" w:bidi="fr-FR"/>
        </w:rPr>
        <w:t>’</w:t>
      </w:r>
      <w:r w:rsidRPr="00C22E4B">
        <w:rPr>
          <w:color w:val="000000"/>
          <w:lang w:eastAsia="fr-FR" w:bidi="fr-FR"/>
        </w:rPr>
        <w:t>est pas question ici d</w:t>
      </w:r>
      <w:r>
        <w:rPr>
          <w:color w:val="000000"/>
          <w:lang w:eastAsia="fr-FR" w:bidi="fr-FR"/>
        </w:rPr>
        <w:t>’</w:t>
      </w:r>
      <w:r w:rsidRPr="00C22E4B">
        <w:rPr>
          <w:color w:val="000000"/>
          <w:lang w:eastAsia="fr-FR" w:bidi="fr-FR"/>
        </w:rPr>
        <w:t>une première et d</w:t>
      </w:r>
      <w:r>
        <w:rPr>
          <w:color w:val="000000"/>
          <w:lang w:eastAsia="fr-FR" w:bidi="fr-FR"/>
        </w:rPr>
        <w:t>’</w:t>
      </w:r>
      <w:r w:rsidRPr="00C22E4B">
        <w:rPr>
          <w:color w:val="000000"/>
          <w:lang w:eastAsia="fr-FR" w:bidi="fr-FR"/>
        </w:rPr>
        <w:t>une seconde nature) se déf</w:t>
      </w:r>
      <w:r w:rsidRPr="00C22E4B">
        <w:rPr>
          <w:color w:val="000000"/>
          <w:lang w:eastAsia="fr-FR" w:bidi="fr-FR"/>
        </w:rPr>
        <w:t>i</w:t>
      </w:r>
      <w:r w:rsidRPr="00C22E4B">
        <w:rPr>
          <w:color w:val="000000"/>
          <w:lang w:eastAsia="fr-FR" w:bidi="fr-FR"/>
        </w:rPr>
        <w:t>nit par sa continuité avec e</w:t>
      </w:r>
      <w:r w:rsidRPr="00C22E4B">
        <w:rPr>
          <w:color w:val="000000"/>
          <w:lang w:eastAsia="fr-FR" w:bidi="fr-FR"/>
        </w:rPr>
        <w:t>l</w:t>
      </w:r>
      <w:r w:rsidRPr="00C22E4B">
        <w:rPr>
          <w:color w:val="000000"/>
          <w:lang w:eastAsia="fr-FR" w:bidi="fr-FR"/>
        </w:rPr>
        <w:t>le-même. Ici, en revanche, tout est orienté [157] vers l</w:t>
      </w:r>
      <w:r>
        <w:rPr>
          <w:color w:val="000000"/>
          <w:lang w:eastAsia="fr-FR" w:bidi="fr-FR"/>
        </w:rPr>
        <w:t>’</w:t>
      </w:r>
      <w:r w:rsidRPr="00C22E4B">
        <w:rPr>
          <w:color w:val="000000"/>
          <w:lang w:eastAsia="fr-FR" w:bidi="fr-FR"/>
        </w:rPr>
        <w:t>avenir et hist</w:t>
      </w:r>
      <w:r w:rsidRPr="00C22E4B">
        <w:rPr>
          <w:color w:val="000000"/>
          <w:lang w:eastAsia="fr-FR" w:bidi="fr-FR"/>
        </w:rPr>
        <w:t>o</w:t>
      </w:r>
      <w:r w:rsidRPr="00C22E4B">
        <w:rPr>
          <w:color w:val="000000"/>
          <w:lang w:eastAsia="fr-FR" w:bidi="fr-FR"/>
        </w:rPr>
        <w:t>rique en sorte que de naître avec la foi n</w:t>
      </w:r>
      <w:r>
        <w:rPr>
          <w:color w:val="000000"/>
          <w:lang w:eastAsia="fr-FR" w:bidi="fr-FR"/>
        </w:rPr>
        <w:t>’</w:t>
      </w:r>
      <w:r w:rsidRPr="00C22E4B">
        <w:rPr>
          <w:color w:val="000000"/>
          <w:lang w:eastAsia="fr-FR" w:bidi="fr-FR"/>
        </w:rPr>
        <w:t>est pas au fond plus pla</w:t>
      </w:r>
      <w:r w:rsidRPr="00C22E4B">
        <w:rPr>
          <w:color w:val="000000"/>
          <w:lang w:eastAsia="fr-FR" w:bidi="fr-FR"/>
        </w:rPr>
        <w:t>u</w:t>
      </w:r>
      <w:r w:rsidRPr="00C22E4B">
        <w:rPr>
          <w:color w:val="000000"/>
          <w:lang w:eastAsia="fr-FR" w:bidi="fr-FR"/>
        </w:rPr>
        <w:t>sible que de naître à l</w:t>
      </w:r>
      <w:r>
        <w:rPr>
          <w:color w:val="000000"/>
          <w:lang w:eastAsia="fr-FR" w:bidi="fr-FR"/>
        </w:rPr>
        <w:t>’</w:t>
      </w:r>
      <w:r w:rsidRPr="00C22E4B">
        <w:rPr>
          <w:color w:val="000000"/>
          <w:lang w:eastAsia="fr-FR" w:bidi="fr-FR"/>
        </w:rPr>
        <w:t>âge de vingt-quatre ans. Si l</w:t>
      </w:r>
      <w:r>
        <w:rPr>
          <w:color w:val="000000"/>
          <w:lang w:eastAsia="fr-FR" w:bidi="fr-FR"/>
        </w:rPr>
        <w:t>’</w:t>
      </w:r>
      <w:r w:rsidRPr="00C22E4B">
        <w:rPr>
          <w:color w:val="000000"/>
          <w:lang w:eastAsia="fr-FR" w:bidi="fr-FR"/>
        </w:rPr>
        <w:t>on pouvait vra</w:t>
      </w:r>
      <w:r w:rsidRPr="00C22E4B">
        <w:rPr>
          <w:color w:val="000000"/>
          <w:lang w:eastAsia="fr-FR" w:bidi="fr-FR"/>
        </w:rPr>
        <w:t>i</w:t>
      </w:r>
      <w:r w:rsidRPr="00C22E4B">
        <w:rPr>
          <w:color w:val="000000"/>
          <w:lang w:eastAsia="fr-FR" w:bidi="fr-FR"/>
        </w:rPr>
        <w:t>ment montrer un individu né avec la foi, ce serait un monstre plus rema</w:t>
      </w:r>
      <w:r w:rsidRPr="00C22E4B">
        <w:rPr>
          <w:color w:val="000000"/>
          <w:lang w:eastAsia="fr-FR" w:bidi="fr-FR"/>
        </w:rPr>
        <w:t>r</w:t>
      </w:r>
      <w:r w:rsidRPr="00C22E4B">
        <w:rPr>
          <w:color w:val="000000"/>
          <w:lang w:eastAsia="fr-FR" w:bidi="fr-FR"/>
        </w:rPr>
        <w:t xml:space="preserve">quable que celui des Neuen Buden dont parle le Barbier dans </w:t>
      </w:r>
      <w:r w:rsidRPr="00ED6073">
        <w:rPr>
          <w:i/>
          <w:iCs/>
        </w:rPr>
        <w:t>L’Homme affairé</w:t>
      </w:r>
      <w:r>
        <w:rPr>
          <w:iCs/>
        </w:rPr>
        <w:t> </w:t>
      </w:r>
      <w:r w:rsidRPr="006E14C2">
        <w:rPr>
          <w:rStyle w:val="Appelnotedebasdep"/>
          <w:iCs/>
          <w:szCs w:val="24"/>
        </w:rPr>
        <w:footnoteReference w:id="128"/>
      </w:r>
      <w:r w:rsidRPr="000F4151">
        <w:rPr>
          <w:color w:val="000000"/>
          <w:lang w:eastAsia="fr-FR" w:bidi="fr-FR"/>
        </w:rPr>
        <w:t>,</w:t>
      </w:r>
      <w:r w:rsidRPr="00C22E4B">
        <w:rPr>
          <w:color w:val="000000"/>
          <w:lang w:eastAsia="fr-FR" w:bidi="fr-FR"/>
        </w:rPr>
        <w:t xml:space="preserve"> encore qu</w:t>
      </w:r>
      <w:r>
        <w:rPr>
          <w:color w:val="000000"/>
          <w:lang w:eastAsia="fr-FR" w:bidi="fr-FR"/>
        </w:rPr>
        <w:t>’</w:t>
      </w:r>
      <w:r w:rsidRPr="00C22E4B">
        <w:rPr>
          <w:color w:val="000000"/>
          <w:lang w:eastAsia="fr-FR" w:bidi="fr-FR"/>
        </w:rPr>
        <w:t>il apparaisse aux ba</w:t>
      </w:r>
      <w:r w:rsidRPr="00C22E4B">
        <w:rPr>
          <w:color w:val="000000"/>
          <w:lang w:eastAsia="fr-FR" w:bidi="fr-FR"/>
        </w:rPr>
        <w:t>r</w:t>
      </w:r>
      <w:r w:rsidRPr="00C22E4B">
        <w:rPr>
          <w:color w:val="000000"/>
          <w:lang w:eastAsia="fr-FR" w:bidi="fr-FR"/>
        </w:rPr>
        <w:t>biers et aux gens a</w:t>
      </w:r>
      <w:r w:rsidRPr="00C22E4B">
        <w:rPr>
          <w:color w:val="000000"/>
          <w:lang w:eastAsia="fr-FR" w:bidi="fr-FR"/>
        </w:rPr>
        <w:t>f</w:t>
      </w:r>
      <w:r w:rsidRPr="00C22E4B">
        <w:rPr>
          <w:color w:val="000000"/>
          <w:lang w:eastAsia="fr-FR" w:bidi="fr-FR"/>
        </w:rPr>
        <w:t>fairés comme l</w:t>
      </w:r>
      <w:r>
        <w:rPr>
          <w:color w:val="000000"/>
          <w:lang w:eastAsia="fr-FR" w:bidi="fr-FR"/>
        </w:rPr>
        <w:t>’</w:t>
      </w:r>
      <w:r w:rsidRPr="00C22E4B">
        <w:rPr>
          <w:color w:val="000000"/>
          <w:lang w:eastAsia="fr-FR" w:bidi="fr-FR"/>
        </w:rPr>
        <w:t>être le plus mignon qui soit, le plus gra</w:t>
      </w:r>
      <w:r>
        <w:rPr>
          <w:color w:val="000000"/>
          <w:lang w:eastAsia="fr-FR" w:bidi="fr-FR"/>
        </w:rPr>
        <w:t>nd triomphe de la spéculation. –</w:t>
      </w:r>
      <w:r w:rsidRPr="00C22E4B">
        <w:rPr>
          <w:color w:val="000000"/>
          <w:lang w:eastAsia="fr-FR" w:bidi="fr-FR"/>
        </w:rPr>
        <w:t xml:space="preserve"> À moins peut-être que l</w:t>
      </w:r>
      <w:r>
        <w:rPr>
          <w:color w:val="000000"/>
          <w:lang w:eastAsia="fr-FR" w:bidi="fr-FR"/>
        </w:rPr>
        <w:t>’</w:t>
      </w:r>
      <w:r w:rsidRPr="00C22E4B">
        <w:rPr>
          <w:color w:val="000000"/>
          <w:lang w:eastAsia="fr-FR" w:bidi="fr-FR"/>
        </w:rPr>
        <w:t>individu ne n</w:t>
      </w:r>
      <w:r w:rsidRPr="00C22E4B">
        <w:rPr>
          <w:color w:val="000000"/>
          <w:lang w:eastAsia="fr-FR" w:bidi="fr-FR"/>
        </w:rPr>
        <w:t>a</w:t>
      </w:r>
      <w:r w:rsidRPr="00C22E4B">
        <w:rPr>
          <w:color w:val="000000"/>
          <w:lang w:eastAsia="fr-FR" w:bidi="fr-FR"/>
        </w:rPr>
        <w:t>quît avec deux natures à la fois, non pas, remarquons-le bien, deux natures dont la synthèse constitue la nature humaine en général, mais avec deux natures humaines complètes dont l</w:t>
      </w:r>
      <w:r>
        <w:rPr>
          <w:color w:val="000000"/>
          <w:lang w:eastAsia="fr-FR" w:bidi="fr-FR"/>
        </w:rPr>
        <w:t>’</w:t>
      </w:r>
      <w:r w:rsidRPr="00C22E4B">
        <w:rPr>
          <w:color w:val="000000"/>
          <w:lang w:eastAsia="fr-FR" w:bidi="fr-FR"/>
        </w:rPr>
        <w:t>une présuppose qu</w:t>
      </w:r>
      <w:r>
        <w:rPr>
          <w:color w:val="000000"/>
          <w:lang w:eastAsia="fr-FR" w:bidi="fr-FR"/>
        </w:rPr>
        <w:t>’</w:t>
      </w:r>
      <w:r w:rsidRPr="00C22E4B">
        <w:rPr>
          <w:color w:val="000000"/>
          <w:lang w:eastAsia="fr-FR" w:bidi="fr-FR"/>
        </w:rPr>
        <w:t>un certain fait historique soit arrivé entre-temps</w:t>
      </w:r>
      <w:r w:rsidRPr="00C22E4B">
        <w:t> !</w:t>
      </w:r>
      <w:r w:rsidRPr="00C22E4B">
        <w:rPr>
          <w:color w:val="000000"/>
          <w:lang w:eastAsia="fr-FR" w:bidi="fr-FR"/>
        </w:rPr>
        <w:t xml:space="preserve"> En ce cas, tout notr</w:t>
      </w:r>
      <w:r>
        <w:rPr>
          <w:color w:val="000000"/>
          <w:lang w:eastAsia="fr-FR" w:bidi="fr-FR"/>
        </w:rPr>
        <w:t>e plan exposé dans le chapitre I</w:t>
      </w:r>
      <w:r w:rsidRPr="00C22E4B">
        <w:rPr>
          <w:color w:val="000000"/>
          <w:lang w:eastAsia="fr-FR" w:bidi="fr-FR"/>
        </w:rPr>
        <w:t xml:space="preserve"> est brouillé et nous ne nous tro</w:t>
      </w:r>
      <w:r w:rsidRPr="00C22E4B">
        <w:rPr>
          <w:color w:val="000000"/>
          <w:lang w:eastAsia="fr-FR" w:bidi="fr-FR"/>
        </w:rPr>
        <w:t>u</w:t>
      </w:r>
      <w:r w:rsidRPr="00C22E4B">
        <w:rPr>
          <w:color w:val="000000"/>
          <w:lang w:eastAsia="fr-FR" w:bidi="fr-FR"/>
        </w:rPr>
        <w:t>vons pas non plus devant le socratique, mais devant une confusion dont S</w:t>
      </w:r>
      <w:r w:rsidRPr="00C22E4B">
        <w:rPr>
          <w:color w:val="000000"/>
          <w:lang w:eastAsia="fr-FR" w:bidi="fr-FR"/>
        </w:rPr>
        <w:t>o</w:t>
      </w:r>
      <w:r w:rsidRPr="00C22E4B">
        <w:rPr>
          <w:color w:val="000000"/>
          <w:lang w:eastAsia="fr-FR" w:bidi="fr-FR"/>
        </w:rPr>
        <w:t>crate lui-même ne pourrait venir à bout. Il se produit une confusion dans le sens avant qui n</w:t>
      </w:r>
      <w:r>
        <w:rPr>
          <w:color w:val="000000"/>
          <w:lang w:eastAsia="fr-FR" w:bidi="fr-FR"/>
        </w:rPr>
        <w:t>’</w:t>
      </w:r>
      <w:r w:rsidRPr="00C22E4B">
        <w:rPr>
          <w:color w:val="000000"/>
          <w:lang w:eastAsia="fr-FR" w:bidi="fr-FR"/>
        </w:rPr>
        <w:t>est pas sans présenter une grande ressembla</w:t>
      </w:r>
      <w:r w:rsidRPr="00C22E4B">
        <w:rPr>
          <w:color w:val="000000"/>
          <w:lang w:eastAsia="fr-FR" w:bidi="fr-FR"/>
        </w:rPr>
        <w:t>n</w:t>
      </w:r>
      <w:r w:rsidRPr="00C22E4B">
        <w:rPr>
          <w:color w:val="000000"/>
          <w:lang w:eastAsia="fr-FR" w:bidi="fr-FR"/>
        </w:rPr>
        <w:t xml:space="preserve">ce avec celle </w:t>
      </w:r>
      <w:r>
        <w:rPr>
          <w:color w:val="000000"/>
          <w:lang w:eastAsia="fr-FR" w:bidi="fr-FR"/>
        </w:rPr>
        <w:t xml:space="preserve">qu’avait provoquée Apollonius </w:t>
      </w:r>
      <w:r w:rsidRPr="00C22E4B">
        <w:rPr>
          <w:color w:val="000000"/>
          <w:lang w:eastAsia="fr-FR" w:bidi="fr-FR"/>
        </w:rPr>
        <w:t>de Tyane</w:t>
      </w:r>
      <w:r>
        <w:rPr>
          <w:color w:val="000000"/>
          <w:lang w:eastAsia="fr-FR" w:bidi="fr-FR"/>
        </w:rPr>
        <w:t> </w:t>
      </w:r>
      <w:r w:rsidRPr="006E14C2">
        <w:rPr>
          <w:rStyle w:val="Appelnotedebasdep"/>
        </w:rPr>
        <w:footnoteReference w:id="129"/>
      </w:r>
      <w:r w:rsidRPr="00C22E4B">
        <w:rPr>
          <w:color w:val="000000"/>
          <w:lang w:eastAsia="fr-FR" w:bidi="fr-FR"/>
        </w:rPr>
        <w:t xml:space="preserve"> dans le sens arrière. Il ne se contentait pas, en effet, comme Socrate de se souvenir de lui-même comme existant avant qu</w:t>
      </w:r>
      <w:r>
        <w:rPr>
          <w:color w:val="000000"/>
          <w:lang w:eastAsia="fr-FR" w:bidi="fr-FR"/>
        </w:rPr>
        <w:t>’</w:t>
      </w:r>
      <w:r w:rsidRPr="00C22E4B">
        <w:rPr>
          <w:color w:val="000000"/>
          <w:lang w:eastAsia="fr-FR" w:bidi="fr-FR"/>
        </w:rPr>
        <w:t>il ne fût au monde (l</w:t>
      </w:r>
      <w:r>
        <w:rPr>
          <w:color w:val="000000"/>
          <w:lang w:eastAsia="fr-FR" w:bidi="fr-FR"/>
        </w:rPr>
        <w:t>’</w:t>
      </w:r>
      <w:r w:rsidRPr="00C22E4B">
        <w:rPr>
          <w:color w:val="000000"/>
          <w:lang w:eastAsia="fr-FR" w:bidi="fr-FR"/>
        </w:rPr>
        <w:t>éternité et la continuité de la conscience, c</w:t>
      </w:r>
      <w:r>
        <w:rPr>
          <w:color w:val="000000"/>
          <w:lang w:eastAsia="fr-FR" w:bidi="fr-FR"/>
        </w:rPr>
        <w:t>’</w:t>
      </w:r>
      <w:r w:rsidRPr="00C22E4B">
        <w:rPr>
          <w:color w:val="000000"/>
          <w:lang w:eastAsia="fr-FR" w:bidi="fr-FR"/>
        </w:rPr>
        <w:t>est là l</w:t>
      </w:r>
      <w:r>
        <w:rPr>
          <w:color w:val="000000"/>
          <w:lang w:eastAsia="fr-FR" w:bidi="fr-FR"/>
        </w:rPr>
        <w:t>’</w:t>
      </w:r>
      <w:r w:rsidRPr="00C22E4B">
        <w:rPr>
          <w:color w:val="000000"/>
          <w:lang w:eastAsia="fr-FR" w:bidi="fr-FR"/>
        </w:rPr>
        <w:t>idée de Socrate et sa profo</w:t>
      </w:r>
      <w:r w:rsidRPr="00C22E4B">
        <w:rPr>
          <w:color w:val="000000"/>
          <w:lang w:eastAsia="fr-FR" w:bidi="fr-FR"/>
        </w:rPr>
        <w:t>n</w:t>
      </w:r>
      <w:r w:rsidRPr="00C22E4B">
        <w:rPr>
          <w:color w:val="000000"/>
          <w:lang w:eastAsia="fr-FR" w:bidi="fr-FR"/>
        </w:rPr>
        <w:t>deur), mais il était pressé d</w:t>
      </w:r>
      <w:r>
        <w:rPr>
          <w:color w:val="000000"/>
          <w:lang w:eastAsia="fr-FR" w:bidi="fr-FR"/>
        </w:rPr>
        <w:t>’</w:t>
      </w:r>
      <w:r w:rsidRPr="00C22E4B">
        <w:rPr>
          <w:color w:val="000000"/>
          <w:lang w:eastAsia="fr-FR" w:bidi="fr-FR"/>
        </w:rPr>
        <w:t>aller plus loin, il se rappelait en effet qu</w:t>
      </w:r>
      <w:r>
        <w:rPr>
          <w:color w:val="000000"/>
          <w:lang w:eastAsia="fr-FR" w:bidi="fr-FR"/>
        </w:rPr>
        <w:t>’</w:t>
      </w:r>
      <w:r w:rsidRPr="00C22E4B">
        <w:rPr>
          <w:color w:val="000000"/>
          <w:lang w:eastAsia="fr-FR" w:bidi="fr-FR"/>
        </w:rPr>
        <w:t>il avait été avant d</w:t>
      </w:r>
      <w:r>
        <w:rPr>
          <w:color w:val="000000"/>
          <w:lang w:eastAsia="fr-FR" w:bidi="fr-FR"/>
        </w:rPr>
        <w:t>’</w:t>
      </w:r>
      <w:r w:rsidRPr="00C22E4B">
        <w:rPr>
          <w:color w:val="000000"/>
          <w:lang w:eastAsia="fr-FR" w:bidi="fr-FR"/>
        </w:rPr>
        <w:t>être lui- même. Si le fait en question est naturalisé, la naissance n</w:t>
      </w:r>
      <w:r>
        <w:rPr>
          <w:color w:val="000000"/>
          <w:lang w:eastAsia="fr-FR" w:bidi="fr-FR"/>
        </w:rPr>
        <w:t>’</w:t>
      </w:r>
      <w:r w:rsidRPr="00C22E4B">
        <w:rPr>
          <w:color w:val="000000"/>
          <w:lang w:eastAsia="fr-FR" w:bidi="fr-FR"/>
        </w:rPr>
        <w:t xml:space="preserve">est plus </w:t>
      </w:r>
      <w:r w:rsidRPr="00C22E4B">
        <w:rPr>
          <w:rStyle w:val="Corpsdutexte2ItaliqueEspacement0pt"/>
        </w:rPr>
        <w:t>la naissance</w:t>
      </w:r>
      <w:r w:rsidRPr="00C22E4B">
        <w:rPr>
          <w:color w:val="000000"/>
          <w:lang w:eastAsia="fr-FR" w:bidi="fr-FR"/>
        </w:rPr>
        <w:t xml:space="preserve">, mais est, en même temps, une </w:t>
      </w:r>
      <w:r w:rsidRPr="00ED6073">
        <w:rPr>
          <w:i/>
          <w:iCs/>
        </w:rPr>
        <w:t>renaissance</w:t>
      </w:r>
      <w:r w:rsidRPr="00C22E4B">
        <w:rPr>
          <w:color w:val="000000"/>
          <w:lang w:eastAsia="fr-FR" w:bidi="fr-FR"/>
        </w:rPr>
        <w:t>, en sorte que celui qui n</w:t>
      </w:r>
      <w:r>
        <w:rPr>
          <w:color w:val="000000"/>
          <w:lang w:eastAsia="fr-FR" w:bidi="fr-FR"/>
        </w:rPr>
        <w:t>’</w:t>
      </w:r>
      <w:r w:rsidRPr="00C22E4B">
        <w:rPr>
          <w:color w:val="000000"/>
          <w:lang w:eastAsia="fr-FR" w:bidi="fr-FR"/>
        </w:rPr>
        <w:t xml:space="preserve">a jamais existé, il renaît </w:t>
      </w:r>
      <w:r>
        <w:rPr>
          <w:color w:val="000000"/>
          <w:lang w:eastAsia="fr-FR" w:bidi="fr-FR"/>
        </w:rPr>
        <w:t>–</w:t>
      </w:r>
      <w:r w:rsidRPr="00C22E4B">
        <w:rPr>
          <w:color w:val="000000"/>
          <w:lang w:eastAsia="fr-FR" w:bidi="fr-FR"/>
        </w:rPr>
        <w:t xml:space="preserve"> en nais</w:t>
      </w:r>
      <w:r>
        <w:rPr>
          <w:color w:val="000000"/>
          <w:lang w:eastAsia="fr-FR" w:bidi="fr-FR"/>
        </w:rPr>
        <w:t>sant. –</w:t>
      </w:r>
      <w:r w:rsidRPr="00C22E4B">
        <w:rPr>
          <w:color w:val="000000"/>
          <w:lang w:eastAsia="fr-FR" w:bidi="fr-FR"/>
        </w:rPr>
        <w:t xml:space="preserve"> Dans la vie individuelle, ceci s</w:t>
      </w:r>
      <w:r>
        <w:rPr>
          <w:color w:val="000000"/>
          <w:lang w:eastAsia="fr-FR" w:bidi="fr-FR"/>
        </w:rPr>
        <w:t>’</w:t>
      </w:r>
      <w:r w:rsidRPr="00C22E4B">
        <w:rPr>
          <w:color w:val="000000"/>
          <w:lang w:eastAsia="fr-FR" w:bidi="fr-FR"/>
        </w:rPr>
        <w:t>exprime de la façon suiva</w:t>
      </w:r>
      <w:r w:rsidRPr="00C22E4B">
        <w:rPr>
          <w:color w:val="000000"/>
          <w:lang w:eastAsia="fr-FR" w:bidi="fr-FR"/>
        </w:rPr>
        <w:t>n</w:t>
      </w:r>
      <w:r w:rsidRPr="00C22E4B">
        <w:rPr>
          <w:color w:val="000000"/>
          <w:lang w:eastAsia="fr-FR" w:bidi="fr-FR"/>
        </w:rPr>
        <w:t>te</w:t>
      </w:r>
      <w:r w:rsidRPr="00C22E4B">
        <w:t> :</w:t>
      </w:r>
      <w:r w:rsidRPr="00C22E4B">
        <w:rPr>
          <w:color w:val="000000"/>
          <w:lang w:eastAsia="fr-FR" w:bidi="fr-FR"/>
        </w:rPr>
        <w:t xml:space="preserve"> l</w:t>
      </w:r>
      <w:r>
        <w:rPr>
          <w:color w:val="000000"/>
          <w:lang w:eastAsia="fr-FR" w:bidi="fr-FR"/>
        </w:rPr>
        <w:t>’</w:t>
      </w:r>
      <w:r w:rsidRPr="00C22E4B">
        <w:rPr>
          <w:color w:val="000000"/>
          <w:lang w:eastAsia="fr-FR" w:bidi="fr-FR"/>
        </w:rPr>
        <w:t>individu naît avec la foi</w:t>
      </w:r>
      <w:r w:rsidRPr="00C22E4B">
        <w:t> ;</w:t>
      </w:r>
      <w:r w:rsidRPr="00C22E4B">
        <w:rPr>
          <w:color w:val="000000"/>
          <w:lang w:eastAsia="fr-FR" w:bidi="fr-FR"/>
        </w:rPr>
        <w:t xml:space="preserve"> pour le genre humain, il faut dire qu</w:t>
      </w:r>
      <w:r>
        <w:rPr>
          <w:color w:val="000000"/>
          <w:lang w:eastAsia="fr-FR" w:bidi="fr-FR"/>
        </w:rPr>
        <w:t>’</w:t>
      </w:r>
      <w:r w:rsidRPr="00C22E4B">
        <w:rPr>
          <w:color w:val="000000"/>
          <w:lang w:eastAsia="fr-FR" w:bidi="fr-FR"/>
        </w:rPr>
        <w:t>après que le fait s</w:t>
      </w:r>
      <w:r>
        <w:rPr>
          <w:color w:val="000000"/>
          <w:lang w:eastAsia="fr-FR" w:bidi="fr-FR"/>
        </w:rPr>
        <w:t>’</w:t>
      </w:r>
      <w:r w:rsidRPr="00C22E4B">
        <w:rPr>
          <w:color w:val="000000"/>
          <w:lang w:eastAsia="fr-FR" w:bidi="fr-FR"/>
        </w:rPr>
        <w:t>est produit, il est devenu tout autre sans néa</w:t>
      </w:r>
      <w:r w:rsidRPr="00C22E4B">
        <w:rPr>
          <w:color w:val="000000"/>
          <w:lang w:eastAsia="fr-FR" w:bidi="fr-FR"/>
        </w:rPr>
        <w:t>n</w:t>
      </w:r>
      <w:r w:rsidRPr="00C22E4B">
        <w:rPr>
          <w:color w:val="000000"/>
          <w:lang w:eastAsia="fr-FR" w:bidi="fr-FR"/>
        </w:rPr>
        <w:t>moins inte</w:t>
      </w:r>
      <w:r w:rsidRPr="00C22E4B">
        <w:rPr>
          <w:color w:val="000000"/>
          <w:lang w:eastAsia="fr-FR" w:bidi="fr-FR"/>
        </w:rPr>
        <w:t>r</w:t>
      </w:r>
      <w:r w:rsidRPr="00C22E4B">
        <w:rPr>
          <w:color w:val="000000"/>
          <w:lang w:eastAsia="fr-FR" w:bidi="fr-FR"/>
        </w:rPr>
        <w:t>rompre la continuité avec celui qu</w:t>
      </w:r>
      <w:r>
        <w:rPr>
          <w:color w:val="000000"/>
          <w:lang w:eastAsia="fr-FR" w:bidi="fr-FR"/>
        </w:rPr>
        <w:t>’</w:t>
      </w:r>
      <w:r w:rsidRPr="00C22E4B">
        <w:rPr>
          <w:color w:val="000000"/>
          <w:lang w:eastAsia="fr-FR" w:bidi="fr-FR"/>
        </w:rPr>
        <w:t>il était [158] avant. En ce cas, le genre humain devait prendre un nom nouveau, car la foi te</w:t>
      </w:r>
      <w:r w:rsidRPr="00C22E4B">
        <w:rPr>
          <w:color w:val="000000"/>
          <w:lang w:eastAsia="fr-FR" w:bidi="fr-FR"/>
        </w:rPr>
        <w:t>l</w:t>
      </w:r>
      <w:r w:rsidRPr="00C22E4B">
        <w:rPr>
          <w:color w:val="000000"/>
          <w:lang w:eastAsia="fr-FR" w:bidi="fr-FR"/>
        </w:rPr>
        <w:t>le que nous l</w:t>
      </w:r>
      <w:r>
        <w:rPr>
          <w:color w:val="000000"/>
          <w:lang w:eastAsia="fr-FR" w:bidi="fr-FR"/>
        </w:rPr>
        <w:t>’</w:t>
      </w:r>
      <w:r w:rsidRPr="00C22E4B">
        <w:rPr>
          <w:color w:val="000000"/>
          <w:lang w:eastAsia="fr-FR" w:bidi="fr-FR"/>
        </w:rPr>
        <w:t>avons schématisée dans notre plan, comme une naissa</w:t>
      </w:r>
      <w:r w:rsidRPr="00C22E4B">
        <w:rPr>
          <w:color w:val="000000"/>
          <w:lang w:eastAsia="fr-FR" w:bidi="fr-FR"/>
        </w:rPr>
        <w:t>n</w:t>
      </w:r>
      <w:r w:rsidRPr="00C22E4B">
        <w:rPr>
          <w:color w:val="000000"/>
          <w:lang w:eastAsia="fr-FR" w:bidi="fr-FR"/>
        </w:rPr>
        <w:t>ce à l</w:t>
      </w:r>
      <w:r>
        <w:rPr>
          <w:color w:val="000000"/>
          <w:lang w:eastAsia="fr-FR" w:bidi="fr-FR"/>
        </w:rPr>
        <w:t>’</w:t>
      </w:r>
      <w:r w:rsidRPr="00C22E4B">
        <w:rPr>
          <w:color w:val="000000"/>
          <w:lang w:eastAsia="fr-FR" w:bidi="fr-FR"/>
        </w:rPr>
        <w:t>intérieur d</w:t>
      </w:r>
      <w:r>
        <w:rPr>
          <w:color w:val="000000"/>
          <w:lang w:eastAsia="fr-FR" w:bidi="fr-FR"/>
        </w:rPr>
        <w:t>’</w:t>
      </w:r>
      <w:r w:rsidRPr="00C22E4B">
        <w:rPr>
          <w:color w:val="000000"/>
          <w:lang w:eastAsia="fr-FR" w:bidi="fr-FR"/>
        </w:rPr>
        <w:t>une naissance (une renaissance), n</w:t>
      </w:r>
      <w:r>
        <w:rPr>
          <w:color w:val="000000"/>
          <w:lang w:eastAsia="fr-FR" w:bidi="fr-FR"/>
        </w:rPr>
        <w:t>’</w:t>
      </w:r>
      <w:r w:rsidRPr="00C22E4B">
        <w:rPr>
          <w:color w:val="000000"/>
          <w:lang w:eastAsia="fr-FR" w:bidi="fr-FR"/>
        </w:rPr>
        <w:t>est sans doute rien d</w:t>
      </w:r>
      <w:r>
        <w:rPr>
          <w:color w:val="000000"/>
          <w:lang w:eastAsia="fr-FR" w:bidi="fr-FR"/>
        </w:rPr>
        <w:t>’</w:t>
      </w:r>
      <w:r w:rsidRPr="00C22E4B">
        <w:rPr>
          <w:color w:val="000000"/>
          <w:lang w:eastAsia="fr-FR" w:bidi="fr-FR"/>
        </w:rPr>
        <w:t>inhumain, mais, par contre, deviendrait bien un monstre chim</w:t>
      </w:r>
      <w:r w:rsidRPr="00C22E4B">
        <w:rPr>
          <w:color w:val="000000"/>
          <w:lang w:eastAsia="fr-FR" w:bidi="fr-FR"/>
        </w:rPr>
        <w:t>é</w:t>
      </w:r>
      <w:r w:rsidRPr="00C22E4B">
        <w:rPr>
          <w:color w:val="000000"/>
          <w:lang w:eastAsia="fr-FR" w:bidi="fr-FR"/>
        </w:rPr>
        <w:t>rique si elle était comme cette conception (exposée plus haut) voudrait qu</w:t>
      </w:r>
      <w:r>
        <w:rPr>
          <w:color w:val="000000"/>
          <w:lang w:eastAsia="fr-FR" w:bidi="fr-FR"/>
        </w:rPr>
        <w:t>’</w:t>
      </w:r>
      <w:r w:rsidRPr="00C22E4B">
        <w:rPr>
          <w:color w:val="000000"/>
          <w:lang w:eastAsia="fr-FR" w:bidi="fr-FR"/>
        </w:rPr>
        <w:t>elle fût.</w:t>
      </w:r>
    </w:p>
    <w:p w:rsidR="00EC7671" w:rsidRPr="00C22E4B" w:rsidRDefault="00EC7671" w:rsidP="00EC7671">
      <w:pPr>
        <w:spacing w:before="120" w:after="120"/>
        <w:jc w:val="both"/>
      </w:pPr>
      <w:r w:rsidRPr="00C22E4B">
        <w:rPr>
          <w:color w:val="000000"/>
          <w:lang w:eastAsia="fr-FR" w:bidi="fr-FR"/>
        </w:rPr>
        <w:t>Pour une autre raison aussi, l</w:t>
      </w:r>
      <w:r>
        <w:rPr>
          <w:color w:val="000000"/>
          <w:lang w:eastAsia="fr-FR" w:bidi="fr-FR"/>
        </w:rPr>
        <w:t>’</w:t>
      </w:r>
      <w:r w:rsidRPr="00C22E4B">
        <w:rPr>
          <w:color w:val="000000"/>
          <w:lang w:eastAsia="fr-FR" w:bidi="fr-FR"/>
        </w:rPr>
        <w:t>avantage de la conséquence est do</w:t>
      </w:r>
      <w:r w:rsidRPr="00C22E4B">
        <w:rPr>
          <w:color w:val="000000"/>
          <w:lang w:eastAsia="fr-FR" w:bidi="fr-FR"/>
        </w:rPr>
        <w:t>u</w:t>
      </w:r>
      <w:r w:rsidRPr="00C22E4B">
        <w:rPr>
          <w:color w:val="000000"/>
          <w:lang w:eastAsia="fr-FR" w:bidi="fr-FR"/>
        </w:rPr>
        <w:t>teux, dans la mesure où il n</w:t>
      </w:r>
      <w:r>
        <w:rPr>
          <w:color w:val="000000"/>
          <w:lang w:eastAsia="fr-FR" w:bidi="fr-FR"/>
        </w:rPr>
        <w:t>’</w:t>
      </w:r>
      <w:r w:rsidRPr="00C22E4B">
        <w:rPr>
          <w:color w:val="000000"/>
          <w:lang w:eastAsia="fr-FR" w:bidi="fr-FR"/>
        </w:rPr>
        <w:t>est pas une simple cons</w:t>
      </w:r>
      <w:r w:rsidRPr="00C22E4B">
        <w:rPr>
          <w:color w:val="000000"/>
          <w:lang w:eastAsia="fr-FR" w:bidi="fr-FR"/>
        </w:rPr>
        <w:t>é</w:t>
      </w:r>
      <w:r>
        <w:rPr>
          <w:color w:val="000000"/>
          <w:lang w:eastAsia="fr-FR" w:bidi="fr-FR"/>
        </w:rPr>
        <w:t>quence de ce fait. É</w:t>
      </w:r>
      <w:r w:rsidRPr="00C22E4B">
        <w:rPr>
          <w:color w:val="000000"/>
          <w:lang w:eastAsia="fr-FR" w:bidi="fr-FR"/>
        </w:rPr>
        <w:t>valuons au maximum cet avantage des conséquences, admettons que ce fait ait entièrement transformé le monde, imprégnant de son omn</w:t>
      </w:r>
      <w:r w:rsidRPr="00C22E4B">
        <w:rPr>
          <w:color w:val="000000"/>
          <w:lang w:eastAsia="fr-FR" w:bidi="fr-FR"/>
        </w:rPr>
        <w:t>i</w:t>
      </w:r>
      <w:r w:rsidRPr="00C22E4B">
        <w:rPr>
          <w:color w:val="000000"/>
          <w:lang w:eastAsia="fr-FR" w:bidi="fr-FR"/>
        </w:rPr>
        <w:t>présence jusqu</w:t>
      </w:r>
      <w:r>
        <w:rPr>
          <w:color w:val="000000"/>
          <w:lang w:eastAsia="fr-FR" w:bidi="fr-FR"/>
        </w:rPr>
        <w:t>’</w:t>
      </w:r>
      <w:r w:rsidRPr="00C22E4B">
        <w:rPr>
          <w:color w:val="000000"/>
          <w:lang w:eastAsia="fr-FR" w:bidi="fr-FR"/>
        </w:rPr>
        <w:t xml:space="preserve">aux </w:t>
      </w:r>
      <w:r>
        <w:rPr>
          <w:color w:val="000000"/>
          <w:lang w:eastAsia="fr-FR" w:bidi="fr-FR"/>
        </w:rPr>
        <w:t>détails les plus insignifiants –</w:t>
      </w:r>
      <w:r w:rsidRPr="00C22E4B">
        <w:rPr>
          <w:color w:val="000000"/>
          <w:lang w:eastAsia="fr-FR" w:bidi="fr-FR"/>
        </w:rPr>
        <w:t xml:space="preserve"> comment cela s</w:t>
      </w:r>
      <w:r>
        <w:rPr>
          <w:color w:val="000000"/>
          <w:lang w:eastAsia="fr-FR" w:bidi="fr-FR"/>
        </w:rPr>
        <w:t>’</w:t>
      </w:r>
      <w:r w:rsidRPr="00C22E4B">
        <w:rPr>
          <w:color w:val="000000"/>
          <w:lang w:eastAsia="fr-FR" w:bidi="fr-FR"/>
        </w:rPr>
        <w:t>est-il produit</w:t>
      </w:r>
      <w:r w:rsidRPr="00C22E4B">
        <w:t> ?</w:t>
      </w:r>
      <w:r w:rsidRPr="00C22E4B">
        <w:rPr>
          <w:color w:val="000000"/>
          <w:lang w:eastAsia="fr-FR" w:bidi="fr-FR"/>
        </w:rPr>
        <w:t xml:space="preserve"> Certainement pas d</w:t>
      </w:r>
      <w:r>
        <w:rPr>
          <w:color w:val="000000"/>
          <w:lang w:eastAsia="fr-FR" w:bidi="fr-FR"/>
        </w:rPr>
        <w:t>’</w:t>
      </w:r>
      <w:r w:rsidRPr="00C22E4B">
        <w:rPr>
          <w:color w:val="000000"/>
          <w:lang w:eastAsia="fr-FR" w:bidi="fr-FR"/>
        </w:rPr>
        <w:t>un seul coup mais successiv</w:t>
      </w:r>
      <w:r w:rsidRPr="00C22E4B">
        <w:rPr>
          <w:color w:val="000000"/>
          <w:lang w:eastAsia="fr-FR" w:bidi="fr-FR"/>
        </w:rPr>
        <w:t>e</w:t>
      </w:r>
      <w:r w:rsidRPr="00C22E4B">
        <w:rPr>
          <w:color w:val="000000"/>
          <w:lang w:eastAsia="fr-FR" w:bidi="fr-FR"/>
        </w:rPr>
        <w:t>ment, et comment successivement</w:t>
      </w:r>
      <w:r w:rsidRPr="00C22E4B">
        <w:t> ?</w:t>
      </w:r>
      <w:r w:rsidRPr="00C22E4B">
        <w:rPr>
          <w:color w:val="000000"/>
          <w:lang w:eastAsia="fr-FR" w:bidi="fr-FR"/>
        </w:rPr>
        <w:t xml:space="preserve"> Sans doute, du fait que chaque génération est à son tour entrée en relation avec ce fait. Cette détermination i</w:t>
      </w:r>
      <w:r w:rsidRPr="00C22E4B">
        <w:rPr>
          <w:color w:val="000000"/>
          <w:lang w:eastAsia="fr-FR" w:bidi="fr-FR"/>
        </w:rPr>
        <w:t>n</w:t>
      </w:r>
      <w:r w:rsidRPr="00C22E4B">
        <w:rPr>
          <w:color w:val="000000"/>
          <w:lang w:eastAsia="fr-FR" w:bidi="fr-FR"/>
        </w:rPr>
        <w:t>termédiaire doit donc être contrôlée, en sorte que toute la force des conséquences ne peut profiter à quelqu</w:t>
      </w:r>
      <w:r>
        <w:rPr>
          <w:color w:val="000000"/>
          <w:lang w:eastAsia="fr-FR" w:bidi="fr-FR"/>
        </w:rPr>
        <w:t>’</w:t>
      </w:r>
      <w:r w:rsidRPr="00C22E4B">
        <w:rPr>
          <w:color w:val="000000"/>
          <w:lang w:eastAsia="fr-FR" w:bidi="fr-FR"/>
        </w:rPr>
        <w:t>un que par une co</w:t>
      </w:r>
      <w:r w:rsidRPr="00C22E4B">
        <w:rPr>
          <w:color w:val="000000"/>
          <w:lang w:eastAsia="fr-FR" w:bidi="fr-FR"/>
        </w:rPr>
        <w:t>n</w:t>
      </w:r>
      <w:r w:rsidRPr="00C22E4B">
        <w:rPr>
          <w:color w:val="000000"/>
          <w:lang w:eastAsia="fr-FR" w:bidi="fr-FR"/>
        </w:rPr>
        <w:t>version. Ou bien une erreur ne peut-elle aussi avoir des conséquences</w:t>
      </w:r>
      <w:r w:rsidRPr="00C22E4B">
        <w:t> ?</w:t>
      </w:r>
      <w:r w:rsidRPr="00C22E4B">
        <w:rPr>
          <w:color w:val="000000"/>
          <w:lang w:eastAsia="fr-FR" w:bidi="fr-FR"/>
        </w:rPr>
        <w:t xml:space="preserve"> Un me</w:t>
      </w:r>
      <w:r w:rsidRPr="00C22E4B">
        <w:rPr>
          <w:color w:val="000000"/>
          <w:lang w:eastAsia="fr-FR" w:bidi="fr-FR"/>
        </w:rPr>
        <w:t>n</w:t>
      </w:r>
      <w:r w:rsidRPr="00C22E4B">
        <w:rPr>
          <w:color w:val="000000"/>
          <w:lang w:eastAsia="fr-FR" w:bidi="fr-FR"/>
        </w:rPr>
        <w:t>songe ne peut-il aussi avoir de la force</w:t>
      </w:r>
      <w:r w:rsidRPr="00C22E4B">
        <w:t> ?</w:t>
      </w:r>
      <w:r w:rsidRPr="00C22E4B">
        <w:rPr>
          <w:color w:val="000000"/>
          <w:lang w:eastAsia="fr-FR" w:bidi="fr-FR"/>
        </w:rPr>
        <w:t xml:space="preserve"> Et n</w:t>
      </w:r>
      <w:r>
        <w:rPr>
          <w:color w:val="000000"/>
          <w:lang w:eastAsia="fr-FR" w:bidi="fr-FR"/>
        </w:rPr>
        <w:t>’</w:t>
      </w:r>
      <w:r w:rsidRPr="00C22E4B">
        <w:rPr>
          <w:color w:val="000000"/>
          <w:lang w:eastAsia="fr-FR" w:bidi="fr-FR"/>
        </w:rPr>
        <w:t>en a-t-il pas été ainsi à chaque génération</w:t>
      </w:r>
      <w:r w:rsidRPr="00C22E4B">
        <w:t> ?</w:t>
      </w:r>
      <w:r w:rsidRPr="00C22E4B">
        <w:rPr>
          <w:color w:val="000000"/>
          <w:lang w:eastAsia="fr-FR" w:bidi="fr-FR"/>
        </w:rPr>
        <w:t xml:space="preserve"> Que si, maintenant, l</w:t>
      </w:r>
      <w:r>
        <w:rPr>
          <w:color w:val="000000"/>
          <w:lang w:eastAsia="fr-FR" w:bidi="fr-FR"/>
        </w:rPr>
        <w:t>’</w:t>
      </w:r>
      <w:r w:rsidRPr="00C22E4B">
        <w:rPr>
          <w:color w:val="000000"/>
          <w:lang w:eastAsia="fr-FR" w:bidi="fr-FR"/>
        </w:rPr>
        <w:t>ensemble des générations voulaient sans plus confier à la dernière toute la splendeur des cons</w:t>
      </w:r>
      <w:r w:rsidRPr="00C22E4B">
        <w:rPr>
          <w:color w:val="000000"/>
          <w:lang w:eastAsia="fr-FR" w:bidi="fr-FR"/>
        </w:rPr>
        <w:t>é</w:t>
      </w:r>
      <w:r>
        <w:rPr>
          <w:color w:val="000000"/>
          <w:lang w:eastAsia="fr-FR" w:bidi="fr-FR"/>
        </w:rPr>
        <w:t>quences –</w:t>
      </w:r>
      <w:r w:rsidRPr="00C22E4B">
        <w:rPr>
          <w:color w:val="000000"/>
          <w:lang w:eastAsia="fr-FR" w:bidi="fr-FR"/>
        </w:rPr>
        <w:t xml:space="preserve"> alors les conséquences ne sont-elles pas un male</w:t>
      </w:r>
      <w:r w:rsidRPr="00C22E4B">
        <w:rPr>
          <w:color w:val="000000"/>
          <w:lang w:eastAsia="fr-FR" w:bidi="fr-FR"/>
        </w:rPr>
        <w:t>n</w:t>
      </w:r>
      <w:r w:rsidRPr="00C22E4B">
        <w:rPr>
          <w:color w:val="000000"/>
          <w:lang w:eastAsia="fr-FR" w:bidi="fr-FR"/>
        </w:rPr>
        <w:t>tendu</w:t>
      </w:r>
      <w:r w:rsidRPr="00C22E4B">
        <w:t> ?</w:t>
      </w:r>
      <w:r w:rsidRPr="00C22E4B">
        <w:rPr>
          <w:color w:val="000000"/>
          <w:lang w:eastAsia="fr-FR" w:bidi="fr-FR"/>
        </w:rPr>
        <w:t xml:space="preserve"> Ou bien Venise n</w:t>
      </w:r>
      <w:r>
        <w:rPr>
          <w:color w:val="000000"/>
          <w:lang w:eastAsia="fr-FR" w:bidi="fr-FR"/>
        </w:rPr>
        <w:t>’</w:t>
      </w:r>
      <w:r w:rsidRPr="00C22E4B">
        <w:rPr>
          <w:color w:val="000000"/>
          <w:lang w:eastAsia="fr-FR" w:bidi="fr-FR"/>
        </w:rPr>
        <w:t>est-elle pas bâtie sur la mer même si, après tant et tant de constructions, il arrivait à la fin une génération qui ne s</w:t>
      </w:r>
      <w:r>
        <w:rPr>
          <w:color w:val="000000"/>
          <w:lang w:eastAsia="fr-FR" w:bidi="fr-FR"/>
        </w:rPr>
        <w:t>’</w:t>
      </w:r>
      <w:r w:rsidRPr="00C22E4B">
        <w:rPr>
          <w:color w:val="000000"/>
          <w:lang w:eastAsia="fr-FR" w:bidi="fr-FR"/>
        </w:rPr>
        <w:t>en aperçût plus du tout</w:t>
      </w:r>
      <w:r w:rsidRPr="00C22E4B">
        <w:t> ?</w:t>
      </w:r>
      <w:r w:rsidRPr="00C22E4B">
        <w:rPr>
          <w:color w:val="000000"/>
          <w:lang w:eastAsia="fr-FR" w:bidi="fr-FR"/>
        </w:rPr>
        <w:t xml:space="preserve"> Et ne serait-ce pas un m</w:t>
      </w:r>
      <w:r w:rsidRPr="00C22E4B">
        <w:rPr>
          <w:color w:val="000000"/>
          <w:lang w:eastAsia="fr-FR" w:bidi="fr-FR"/>
        </w:rPr>
        <w:t>a</w:t>
      </w:r>
      <w:r w:rsidRPr="00C22E4B">
        <w:rPr>
          <w:color w:val="000000"/>
          <w:lang w:eastAsia="fr-FR" w:bidi="fr-FR"/>
        </w:rPr>
        <w:t>lentendu fatal si cette dernière génération restait dans son erreur jusqu</w:t>
      </w:r>
      <w:r>
        <w:rPr>
          <w:color w:val="000000"/>
          <w:lang w:eastAsia="fr-FR" w:bidi="fr-FR"/>
        </w:rPr>
        <w:t>’</w:t>
      </w:r>
      <w:r w:rsidRPr="00C22E4B">
        <w:rPr>
          <w:color w:val="000000"/>
          <w:lang w:eastAsia="fr-FR" w:bidi="fr-FR"/>
        </w:rPr>
        <w:t>à ce que les p</w:t>
      </w:r>
      <w:r w:rsidRPr="00C22E4B">
        <w:rPr>
          <w:color w:val="000000"/>
          <w:lang w:eastAsia="fr-FR" w:bidi="fr-FR"/>
        </w:rPr>
        <w:t>i</w:t>
      </w:r>
      <w:r w:rsidRPr="00C22E4B">
        <w:rPr>
          <w:color w:val="000000"/>
          <w:lang w:eastAsia="fr-FR" w:bidi="fr-FR"/>
        </w:rPr>
        <w:t>lotis pourrissent et que la ville s</w:t>
      </w:r>
      <w:r>
        <w:rPr>
          <w:color w:val="000000"/>
          <w:lang w:eastAsia="fr-FR" w:bidi="fr-FR"/>
        </w:rPr>
        <w:t>’</w:t>
      </w:r>
      <w:r w:rsidRPr="00C22E4B">
        <w:rPr>
          <w:color w:val="000000"/>
          <w:lang w:eastAsia="fr-FR" w:bidi="fr-FR"/>
        </w:rPr>
        <w:t>engloutît</w:t>
      </w:r>
      <w:r w:rsidRPr="00C22E4B">
        <w:t> ?</w:t>
      </w:r>
      <w:r w:rsidRPr="00C22E4B">
        <w:rPr>
          <w:color w:val="000000"/>
          <w:lang w:eastAsia="fr-FR" w:bidi="fr-FR"/>
        </w:rPr>
        <w:t xml:space="preserve"> Mais les conséquences bâties sur un paradoxe ne sont-elles pas, humain</w:t>
      </w:r>
      <w:r w:rsidRPr="00C22E4B">
        <w:rPr>
          <w:color w:val="000000"/>
          <w:lang w:eastAsia="fr-FR" w:bidi="fr-FR"/>
        </w:rPr>
        <w:t>e</w:t>
      </w:r>
      <w:r w:rsidRPr="00C22E4B">
        <w:rPr>
          <w:color w:val="000000"/>
          <w:lang w:eastAsia="fr-FR" w:bidi="fr-FR"/>
        </w:rPr>
        <w:t>ment parlant, bâties sur l</w:t>
      </w:r>
      <w:r>
        <w:rPr>
          <w:color w:val="000000"/>
          <w:lang w:eastAsia="fr-FR" w:bidi="fr-FR"/>
        </w:rPr>
        <w:t>’</w:t>
      </w:r>
      <w:r w:rsidRPr="00C22E4B">
        <w:rPr>
          <w:color w:val="000000"/>
          <w:lang w:eastAsia="fr-FR" w:bidi="fr-FR"/>
        </w:rPr>
        <w:t>abîme</w:t>
      </w:r>
      <w:r w:rsidRPr="00C22E4B">
        <w:t> ?</w:t>
      </w:r>
      <w:r w:rsidRPr="00C22E4B">
        <w:rPr>
          <w:color w:val="000000"/>
          <w:lang w:eastAsia="fr-FR" w:bidi="fr-FR"/>
        </w:rPr>
        <w:t xml:space="preserve"> Et leur [159] somme, qui n</w:t>
      </w:r>
      <w:r>
        <w:rPr>
          <w:color w:val="000000"/>
          <w:lang w:eastAsia="fr-FR" w:bidi="fr-FR"/>
        </w:rPr>
        <w:t>’</w:t>
      </w:r>
      <w:r w:rsidRPr="00C22E4B">
        <w:rPr>
          <w:color w:val="000000"/>
          <w:lang w:eastAsia="fr-FR" w:bidi="fr-FR"/>
        </w:rPr>
        <w:t>est présentée à l</w:t>
      </w:r>
      <w:r>
        <w:rPr>
          <w:color w:val="000000"/>
          <w:lang w:eastAsia="fr-FR" w:bidi="fr-FR"/>
        </w:rPr>
        <w:t>’</w:t>
      </w:r>
      <w:r w:rsidRPr="00C22E4B">
        <w:rPr>
          <w:color w:val="000000"/>
          <w:lang w:eastAsia="fr-FR" w:bidi="fr-FR"/>
        </w:rPr>
        <w:t>individu que sous la stipulation que c</w:t>
      </w:r>
      <w:r>
        <w:rPr>
          <w:color w:val="000000"/>
          <w:lang w:eastAsia="fr-FR" w:bidi="fr-FR"/>
        </w:rPr>
        <w:t>’</w:t>
      </w:r>
      <w:r w:rsidRPr="00C22E4B">
        <w:rPr>
          <w:color w:val="000000"/>
          <w:lang w:eastAsia="fr-FR" w:bidi="fr-FR"/>
        </w:rPr>
        <w:t>est en vertu d</w:t>
      </w:r>
      <w:r>
        <w:rPr>
          <w:color w:val="000000"/>
          <w:lang w:eastAsia="fr-FR" w:bidi="fr-FR"/>
        </w:rPr>
        <w:t>’</w:t>
      </w:r>
      <w:r w:rsidRPr="00C22E4B">
        <w:rPr>
          <w:color w:val="000000"/>
          <w:lang w:eastAsia="fr-FR" w:bidi="fr-FR"/>
        </w:rPr>
        <w:t>un paradoxe, doit-elle être r</w:t>
      </w:r>
      <w:r w:rsidRPr="00C22E4B">
        <w:rPr>
          <w:color w:val="000000"/>
          <w:lang w:eastAsia="fr-FR" w:bidi="fr-FR"/>
        </w:rPr>
        <w:t>e</w:t>
      </w:r>
      <w:r w:rsidRPr="00C22E4B">
        <w:rPr>
          <w:color w:val="000000"/>
          <w:lang w:eastAsia="fr-FR" w:bidi="fr-FR"/>
        </w:rPr>
        <w:t>çue comme un bien fo</w:t>
      </w:r>
      <w:r w:rsidRPr="00C22E4B">
        <w:rPr>
          <w:color w:val="000000"/>
          <w:lang w:eastAsia="fr-FR" w:bidi="fr-FR"/>
        </w:rPr>
        <w:t>n</w:t>
      </w:r>
      <w:r w:rsidRPr="00C22E4B">
        <w:rPr>
          <w:color w:val="000000"/>
          <w:lang w:eastAsia="fr-FR" w:bidi="fr-FR"/>
        </w:rPr>
        <w:t>cier alors que tout est flottant</w:t>
      </w:r>
      <w:r w:rsidRPr="00C22E4B">
        <w:t> ?</w:t>
      </w:r>
    </w:p>
    <w:p w:rsidR="00EC7671" w:rsidRPr="00C22E4B" w:rsidRDefault="00EC7671" w:rsidP="00EC7671">
      <w:pPr>
        <w:spacing w:before="120" w:after="120"/>
        <w:jc w:val="both"/>
        <w:rPr>
          <w:color w:val="000000"/>
          <w:lang w:eastAsia="fr-FR" w:bidi="fr-FR"/>
        </w:rPr>
      </w:pPr>
    </w:p>
    <w:p w:rsidR="00EC7671" w:rsidRPr="00482F81" w:rsidRDefault="00EC7671" w:rsidP="00EC7671">
      <w:pPr>
        <w:pStyle w:val="a"/>
      </w:pPr>
      <w:r w:rsidRPr="00482F81">
        <w:rPr>
          <w:lang w:eastAsia="fr-FR" w:bidi="fr-FR"/>
        </w:rPr>
        <w:t>Comparaison.</w:t>
      </w:r>
    </w:p>
    <w:p w:rsidR="00EC7671" w:rsidRPr="00C22E4B" w:rsidRDefault="00EC7671" w:rsidP="00EC7671">
      <w:pPr>
        <w:spacing w:before="120" w:after="120"/>
        <w:jc w:val="both"/>
        <w:rPr>
          <w:color w:val="000000"/>
          <w:lang w:eastAsia="fr-FR" w:bidi="fr-FR"/>
        </w:rPr>
      </w:pPr>
    </w:p>
    <w:p w:rsidR="00EC7671" w:rsidRPr="00C22E4B" w:rsidRDefault="00EC7671" w:rsidP="00EC7671">
      <w:pPr>
        <w:spacing w:before="120" w:after="120"/>
        <w:jc w:val="both"/>
      </w:pPr>
      <w:r w:rsidRPr="00C22E4B">
        <w:rPr>
          <w:color w:val="000000"/>
          <w:lang w:eastAsia="fr-FR" w:bidi="fr-FR"/>
        </w:rPr>
        <w:t>Nous ne suivrons pas ce développement plus loin, mais laisserons à un chacun le soin de s</w:t>
      </w:r>
      <w:r>
        <w:rPr>
          <w:color w:val="000000"/>
          <w:lang w:eastAsia="fr-FR" w:bidi="fr-FR"/>
        </w:rPr>
        <w:t>’</w:t>
      </w:r>
      <w:r w:rsidRPr="00C22E4B">
        <w:rPr>
          <w:color w:val="000000"/>
          <w:lang w:eastAsia="fr-FR" w:bidi="fr-FR"/>
        </w:rPr>
        <w:t>exercer à revenir des a</w:t>
      </w:r>
      <w:r w:rsidRPr="00C22E4B">
        <w:rPr>
          <w:color w:val="000000"/>
          <w:lang w:eastAsia="fr-FR" w:bidi="fr-FR"/>
        </w:rPr>
        <w:t>s</w:t>
      </w:r>
      <w:r>
        <w:rPr>
          <w:color w:val="000000"/>
          <w:lang w:eastAsia="fr-FR" w:bidi="fr-FR"/>
        </w:rPr>
        <w:t>pects l</w:t>
      </w:r>
      <w:r w:rsidRPr="00C22E4B">
        <w:rPr>
          <w:color w:val="000000"/>
          <w:lang w:eastAsia="fr-FR" w:bidi="fr-FR"/>
        </w:rPr>
        <w:t>es plus variés de la question à cette idée, à employer son imagination à trouver les cas les plus curieux de différences et de situations relatives pour e</w:t>
      </w:r>
      <w:r w:rsidRPr="00C22E4B">
        <w:rPr>
          <w:color w:val="000000"/>
          <w:lang w:eastAsia="fr-FR" w:bidi="fr-FR"/>
        </w:rPr>
        <w:t>n</w:t>
      </w:r>
      <w:r w:rsidRPr="00C22E4B">
        <w:rPr>
          <w:color w:val="000000"/>
          <w:lang w:eastAsia="fr-FR" w:bidi="fr-FR"/>
        </w:rPr>
        <w:t>suite tirer sa conclusion. Ainsi la quantité est limitée et a le champ libre à l</w:t>
      </w:r>
      <w:r>
        <w:rPr>
          <w:color w:val="000000"/>
          <w:lang w:eastAsia="fr-FR" w:bidi="fr-FR"/>
        </w:rPr>
        <w:t>’</w:t>
      </w:r>
      <w:r w:rsidRPr="00C22E4B">
        <w:rPr>
          <w:color w:val="000000"/>
          <w:lang w:eastAsia="fr-FR" w:bidi="fr-FR"/>
        </w:rPr>
        <w:t>intérieur de ses lim</w:t>
      </w:r>
      <w:r w:rsidRPr="00C22E4B">
        <w:rPr>
          <w:color w:val="000000"/>
          <w:lang w:eastAsia="fr-FR" w:bidi="fr-FR"/>
        </w:rPr>
        <w:t>i</w:t>
      </w:r>
      <w:r w:rsidRPr="00C22E4B">
        <w:rPr>
          <w:color w:val="000000"/>
          <w:lang w:eastAsia="fr-FR" w:bidi="fr-FR"/>
        </w:rPr>
        <w:t>tes. La quantité est la variété de la vie et ne cesse d</w:t>
      </w:r>
      <w:r>
        <w:rPr>
          <w:color w:val="000000"/>
          <w:lang w:eastAsia="fr-FR" w:bidi="fr-FR"/>
        </w:rPr>
        <w:t>’</w:t>
      </w:r>
      <w:r w:rsidRPr="00C22E4B">
        <w:rPr>
          <w:color w:val="000000"/>
          <w:lang w:eastAsia="fr-FR" w:bidi="fr-FR"/>
        </w:rPr>
        <w:t>œuvrer à sa tapisserie bariolée</w:t>
      </w:r>
      <w:r w:rsidRPr="00C22E4B">
        <w:t> ;</w:t>
      </w:r>
      <w:r w:rsidRPr="00C22E4B">
        <w:rPr>
          <w:color w:val="000000"/>
          <w:lang w:eastAsia="fr-FR" w:bidi="fr-FR"/>
        </w:rPr>
        <w:t xml:space="preserve"> elle est comme cette Pa</w:t>
      </w:r>
      <w:r w:rsidRPr="00C22E4B">
        <w:rPr>
          <w:color w:val="000000"/>
          <w:lang w:eastAsia="fr-FR" w:bidi="fr-FR"/>
        </w:rPr>
        <w:t>r</w:t>
      </w:r>
      <w:r w:rsidRPr="00C22E4B">
        <w:rPr>
          <w:color w:val="000000"/>
          <w:lang w:eastAsia="fr-FR" w:bidi="fr-FR"/>
        </w:rPr>
        <w:t>que</w:t>
      </w:r>
      <w:r>
        <w:rPr>
          <w:color w:val="000000"/>
          <w:lang w:eastAsia="fr-FR" w:bidi="fr-FR"/>
        </w:rPr>
        <w:t> </w:t>
      </w:r>
      <w:r w:rsidRPr="006E14C2">
        <w:rPr>
          <w:rStyle w:val="Appelnotedebasdep"/>
        </w:rPr>
        <w:footnoteReference w:id="130"/>
      </w:r>
      <w:r w:rsidRPr="00C22E4B">
        <w:rPr>
          <w:color w:val="000000"/>
          <w:lang w:eastAsia="fr-FR" w:bidi="fr-FR"/>
        </w:rPr>
        <w:t xml:space="preserve"> qui filait mais il faut que la pensée, comme l</w:t>
      </w:r>
      <w:r>
        <w:rPr>
          <w:color w:val="000000"/>
          <w:lang w:eastAsia="fr-FR" w:bidi="fr-FR"/>
        </w:rPr>
        <w:t>’</w:t>
      </w:r>
      <w:r w:rsidRPr="00C22E4B">
        <w:rPr>
          <w:color w:val="000000"/>
          <w:lang w:eastAsia="fr-FR" w:bidi="fr-FR"/>
        </w:rPr>
        <w:t>autre Parque, coupe le fil à temps, ce qui (abandonnons notre image) doit se faire ch</w:t>
      </w:r>
      <w:r w:rsidRPr="00C22E4B">
        <w:rPr>
          <w:color w:val="000000"/>
          <w:lang w:eastAsia="fr-FR" w:bidi="fr-FR"/>
        </w:rPr>
        <w:t>a</w:t>
      </w:r>
      <w:r w:rsidRPr="00C22E4B">
        <w:rPr>
          <w:color w:val="000000"/>
          <w:lang w:eastAsia="fr-FR" w:bidi="fr-FR"/>
        </w:rPr>
        <w:t>que fois que la quantité veut façonner la qualité.</w:t>
      </w:r>
    </w:p>
    <w:p w:rsidR="00EC7671" w:rsidRPr="00C22E4B" w:rsidRDefault="00EC7671" w:rsidP="00EC7671">
      <w:pPr>
        <w:spacing w:before="120" w:after="120"/>
        <w:jc w:val="both"/>
      </w:pPr>
      <w:r w:rsidRPr="00C22E4B">
        <w:rPr>
          <w:color w:val="000000"/>
          <w:lang w:eastAsia="fr-FR" w:bidi="fr-FR"/>
        </w:rPr>
        <w:t>La première génération des disciples de seconde main a donc l</w:t>
      </w:r>
      <w:r>
        <w:rPr>
          <w:color w:val="000000"/>
          <w:lang w:eastAsia="fr-FR" w:bidi="fr-FR"/>
        </w:rPr>
        <w:t>’</w:t>
      </w:r>
      <w:r w:rsidRPr="00C22E4B">
        <w:rPr>
          <w:color w:val="000000"/>
          <w:lang w:eastAsia="fr-FR" w:bidi="fr-FR"/>
        </w:rPr>
        <w:t>avantage de la difficulté, car, si je dois m</w:t>
      </w:r>
      <w:r>
        <w:rPr>
          <w:color w:val="000000"/>
          <w:lang w:eastAsia="fr-FR" w:bidi="fr-FR"/>
        </w:rPr>
        <w:t>’</w:t>
      </w:r>
      <w:r w:rsidRPr="00C22E4B">
        <w:rPr>
          <w:color w:val="000000"/>
          <w:lang w:eastAsia="fr-FR" w:bidi="fr-FR"/>
        </w:rPr>
        <w:t>assimiler une difficulté, c</w:t>
      </w:r>
      <w:r>
        <w:rPr>
          <w:color w:val="000000"/>
          <w:lang w:eastAsia="fr-FR" w:bidi="fr-FR"/>
        </w:rPr>
        <w:t>’</w:t>
      </w:r>
      <w:r w:rsidRPr="00C22E4B">
        <w:rPr>
          <w:color w:val="000000"/>
          <w:lang w:eastAsia="fr-FR" w:bidi="fr-FR"/>
        </w:rPr>
        <w:t>est toujours un avantage, un soulagement, qu</w:t>
      </w:r>
      <w:r>
        <w:rPr>
          <w:color w:val="000000"/>
          <w:lang w:eastAsia="fr-FR" w:bidi="fr-FR"/>
        </w:rPr>
        <w:t>’</w:t>
      </w:r>
      <w:r w:rsidRPr="00C22E4B">
        <w:rPr>
          <w:color w:val="000000"/>
          <w:lang w:eastAsia="fr-FR" w:bidi="fr-FR"/>
        </w:rPr>
        <w:t>elle devienne pour moi difficile. Si la dernière génération, quand elle considère la pr</w:t>
      </w:r>
      <w:r w:rsidRPr="00C22E4B">
        <w:rPr>
          <w:color w:val="000000"/>
          <w:lang w:eastAsia="fr-FR" w:bidi="fr-FR"/>
        </w:rPr>
        <w:t>e</w:t>
      </w:r>
      <w:r w:rsidRPr="00C22E4B">
        <w:rPr>
          <w:color w:val="000000"/>
          <w:lang w:eastAsia="fr-FR" w:bidi="fr-FR"/>
        </w:rPr>
        <w:t>mière et la voit presque succombant sous l</w:t>
      </w:r>
      <w:r>
        <w:rPr>
          <w:color w:val="000000"/>
          <w:lang w:eastAsia="fr-FR" w:bidi="fr-FR"/>
        </w:rPr>
        <w:t>’</w:t>
      </w:r>
      <w:r w:rsidRPr="00C22E4B">
        <w:rPr>
          <w:color w:val="000000"/>
          <w:lang w:eastAsia="fr-FR" w:bidi="fr-FR"/>
        </w:rPr>
        <w:t>épouvante, avait l</w:t>
      </w:r>
      <w:r>
        <w:rPr>
          <w:color w:val="000000"/>
          <w:lang w:eastAsia="fr-FR" w:bidi="fr-FR"/>
        </w:rPr>
        <w:t>’</w:t>
      </w:r>
      <w:r w:rsidRPr="00C22E4B">
        <w:rPr>
          <w:color w:val="000000"/>
          <w:lang w:eastAsia="fr-FR" w:bidi="fr-FR"/>
        </w:rPr>
        <w:t>idée de dire</w:t>
      </w:r>
      <w:r w:rsidRPr="00C22E4B">
        <w:t> :</w:t>
      </w:r>
      <w:r w:rsidRPr="00C22E4B">
        <w:rPr>
          <w:color w:val="000000"/>
          <w:lang w:eastAsia="fr-FR" w:bidi="fr-FR"/>
        </w:rPr>
        <w:t xml:space="preserve"> </w:t>
      </w:r>
      <w:r w:rsidRPr="00C22E4B">
        <w:t>« </w:t>
      </w:r>
      <w:r w:rsidRPr="00C22E4B">
        <w:rPr>
          <w:color w:val="000000"/>
          <w:lang w:eastAsia="fr-FR" w:bidi="fr-FR"/>
        </w:rPr>
        <w:t>C</w:t>
      </w:r>
      <w:r>
        <w:rPr>
          <w:color w:val="000000"/>
          <w:lang w:eastAsia="fr-FR" w:bidi="fr-FR"/>
        </w:rPr>
        <w:t>’</w:t>
      </w:r>
      <w:r w:rsidRPr="00C22E4B">
        <w:rPr>
          <w:color w:val="000000"/>
          <w:lang w:eastAsia="fr-FR" w:bidi="fr-FR"/>
        </w:rPr>
        <w:t>est inconcevable, car tout cela n</w:t>
      </w:r>
      <w:r>
        <w:rPr>
          <w:color w:val="000000"/>
          <w:lang w:eastAsia="fr-FR" w:bidi="fr-FR"/>
        </w:rPr>
        <w:t>’</w:t>
      </w:r>
      <w:r w:rsidRPr="00C22E4B">
        <w:rPr>
          <w:color w:val="000000"/>
          <w:lang w:eastAsia="fr-FR" w:bidi="fr-FR"/>
        </w:rPr>
        <w:t>est pas si lourd qu</w:t>
      </w:r>
      <w:r>
        <w:rPr>
          <w:color w:val="000000"/>
          <w:lang w:eastAsia="fr-FR" w:bidi="fr-FR"/>
        </w:rPr>
        <w:t>’</w:t>
      </w:r>
      <w:r w:rsidRPr="00C22E4B">
        <w:rPr>
          <w:color w:val="000000"/>
          <w:lang w:eastAsia="fr-FR" w:bidi="fr-FR"/>
        </w:rPr>
        <w:t>on ne puisse courir en le prenant avec soi</w:t>
      </w:r>
      <w:r w:rsidRPr="00C22E4B">
        <w:t> »</w:t>
      </w:r>
      <w:r w:rsidRPr="00C22E4B">
        <w:rPr>
          <w:color w:val="000000"/>
          <w:lang w:eastAsia="fr-FR" w:bidi="fr-FR"/>
        </w:rPr>
        <w:t>, il y aurait sans doute quelqu</w:t>
      </w:r>
      <w:r>
        <w:rPr>
          <w:color w:val="000000"/>
          <w:lang w:eastAsia="fr-FR" w:bidi="fr-FR"/>
        </w:rPr>
        <w:t>’</w:t>
      </w:r>
      <w:r w:rsidRPr="00C22E4B">
        <w:rPr>
          <w:color w:val="000000"/>
          <w:lang w:eastAsia="fr-FR" w:bidi="fr-FR"/>
        </w:rPr>
        <w:t>un pour répondre</w:t>
      </w:r>
      <w:r w:rsidRPr="00C22E4B">
        <w:t> :</w:t>
      </w:r>
      <w:r w:rsidRPr="00C22E4B">
        <w:rPr>
          <w:color w:val="000000"/>
          <w:lang w:eastAsia="fr-FR" w:bidi="fr-FR"/>
        </w:rPr>
        <w:t xml:space="preserve"> </w:t>
      </w:r>
      <w:r w:rsidRPr="00C22E4B">
        <w:t>« </w:t>
      </w:r>
      <w:r w:rsidRPr="00C22E4B">
        <w:rPr>
          <w:color w:val="000000"/>
          <w:lang w:eastAsia="fr-FR" w:bidi="fr-FR"/>
        </w:rPr>
        <w:t>Je t</w:t>
      </w:r>
      <w:r>
        <w:rPr>
          <w:color w:val="000000"/>
          <w:lang w:eastAsia="fr-FR" w:bidi="fr-FR"/>
        </w:rPr>
        <w:t>’</w:t>
      </w:r>
      <w:r w:rsidRPr="00C22E4B">
        <w:rPr>
          <w:color w:val="000000"/>
          <w:lang w:eastAsia="fr-FR" w:bidi="fr-FR"/>
        </w:rPr>
        <w:t>en prie, cours donc, mais tu devrais tout de m</w:t>
      </w:r>
      <w:r w:rsidRPr="00C22E4B">
        <w:rPr>
          <w:color w:val="000000"/>
          <w:lang w:eastAsia="fr-FR" w:bidi="fr-FR"/>
        </w:rPr>
        <w:t>ê</w:t>
      </w:r>
      <w:r w:rsidRPr="00C22E4B">
        <w:rPr>
          <w:color w:val="000000"/>
          <w:lang w:eastAsia="fr-FR" w:bidi="fr-FR"/>
        </w:rPr>
        <w:t>me rega</w:t>
      </w:r>
      <w:r w:rsidRPr="00C22E4B">
        <w:rPr>
          <w:color w:val="000000"/>
          <w:lang w:eastAsia="fr-FR" w:bidi="fr-FR"/>
        </w:rPr>
        <w:t>r</w:t>
      </w:r>
      <w:r w:rsidRPr="00C22E4B">
        <w:rPr>
          <w:color w:val="000000"/>
          <w:lang w:eastAsia="fr-FR" w:bidi="fr-FR"/>
        </w:rPr>
        <w:t>der si ce avec quoi tu cours est bien ce dont nous parlons</w:t>
      </w:r>
      <w:r w:rsidRPr="00C22E4B">
        <w:t> ;</w:t>
      </w:r>
      <w:r w:rsidRPr="00C22E4B">
        <w:rPr>
          <w:color w:val="000000"/>
          <w:lang w:eastAsia="fr-FR" w:bidi="fr-FR"/>
        </w:rPr>
        <w:t xml:space="preserve"> car il est inutile de discuter, n</w:t>
      </w:r>
      <w:r>
        <w:rPr>
          <w:color w:val="000000"/>
          <w:lang w:eastAsia="fr-FR" w:bidi="fr-FR"/>
        </w:rPr>
        <w:t>’</w:t>
      </w:r>
      <w:r w:rsidRPr="00C22E4B">
        <w:rPr>
          <w:color w:val="000000"/>
          <w:lang w:eastAsia="fr-FR" w:bidi="fr-FR"/>
        </w:rPr>
        <w:t>est-ce pas, pour savoir si un vent est assez léger pour qu</w:t>
      </w:r>
      <w:r>
        <w:rPr>
          <w:color w:val="000000"/>
          <w:lang w:eastAsia="fr-FR" w:bidi="fr-FR"/>
        </w:rPr>
        <w:t>’</w:t>
      </w:r>
      <w:r w:rsidRPr="00C22E4B">
        <w:rPr>
          <w:color w:val="000000"/>
          <w:lang w:eastAsia="fr-FR" w:bidi="fr-FR"/>
        </w:rPr>
        <w:t>on puisse courir avec.</w:t>
      </w:r>
      <w:r w:rsidRPr="00C22E4B">
        <w:t> »</w:t>
      </w:r>
    </w:p>
    <w:p w:rsidR="00EC7671" w:rsidRDefault="00EC7671" w:rsidP="00EC7671">
      <w:pPr>
        <w:spacing w:before="120" w:after="120"/>
        <w:jc w:val="both"/>
        <w:rPr>
          <w:color w:val="000000"/>
          <w:lang w:eastAsia="fr-FR" w:bidi="fr-FR"/>
        </w:rPr>
      </w:pPr>
      <w:r>
        <w:rPr>
          <w:color w:val="000000"/>
          <w:lang w:eastAsia="fr-FR" w:bidi="fr-FR"/>
        </w:rPr>
        <w:t>[160]</w:t>
      </w:r>
    </w:p>
    <w:p w:rsidR="00EC7671" w:rsidRPr="00C22E4B" w:rsidRDefault="00EC7671" w:rsidP="00EC7671">
      <w:pPr>
        <w:spacing w:before="120" w:after="120"/>
        <w:jc w:val="both"/>
      </w:pPr>
      <w:r w:rsidRPr="00C22E4B">
        <w:rPr>
          <w:color w:val="000000"/>
          <w:lang w:eastAsia="fr-FR" w:bidi="fr-FR"/>
        </w:rPr>
        <w:t>La dernière génération a l</w:t>
      </w:r>
      <w:r>
        <w:rPr>
          <w:color w:val="000000"/>
          <w:lang w:eastAsia="fr-FR" w:bidi="fr-FR"/>
        </w:rPr>
        <w:t>’</w:t>
      </w:r>
      <w:r w:rsidRPr="00C22E4B">
        <w:rPr>
          <w:color w:val="000000"/>
          <w:lang w:eastAsia="fr-FR" w:bidi="fr-FR"/>
        </w:rPr>
        <w:t>avantage de la facilité, mais dès qu</w:t>
      </w:r>
      <w:r>
        <w:rPr>
          <w:color w:val="000000"/>
          <w:lang w:eastAsia="fr-FR" w:bidi="fr-FR"/>
        </w:rPr>
        <w:t>’</w:t>
      </w:r>
      <w:r w:rsidRPr="00C22E4B">
        <w:rPr>
          <w:color w:val="000000"/>
          <w:lang w:eastAsia="fr-FR" w:bidi="fr-FR"/>
        </w:rPr>
        <w:t>elle découvre que cette facilité est justement le point scabreux qui enge</w:t>
      </w:r>
      <w:r w:rsidRPr="00C22E4B">
        <w:rPr>
          <w:color w:val="000000"/>
          <w:lang w:eastAsia="fr-FR" w:bidi="fr-FR"/>
        </w:rPr>
        <w:t>n</w:t>
      </w:r>
      <w:r w:rsidRPr="00C22E4B">
        <w:rPr>
          <w:color w:val="000000"/>
          <w:lang w:eastAsia="fr-FR" w:bidi="fr-FR"/>
        </w:rPr>
        <w:t>dre la difficulté, alors cette difficulté corre</w:t>
      </w:r>
      <w:r w:rsidRPr="00C22E4B">
        <w:rPr>
          <w:color w:val="000000"/>
          <w:lang w:eastAsia="fr-FR" w:bidi="fr-FR"/>
        </w:rPr>
        <w:t>s</w:t>
      </w:r>
      <w:r w:rsidRPr="00C22E4B">
        <w:rPr>
          <w:color w:val="000000"/>
          <w:lang w:eastAsia="fr-FR" w:bidi="fr-FR"/>
        </w:rPr>
        <w:t>pondra à la difficulté de l</w:t>
      </w:r>
      <w:r>
        <w:rPr>
          <w:color w:val="000000"/>
          <w:lang w:eastAsia="fr-FR" w:bidi="fr-FR"/>
        </w:rPr>
        <w:t>’</w:t>
      </w:r>
      <w:r w:rsidRPr="00C22E4B">
        <w:rPr>
          <w:color w:val="000000"/>
          <w:lang w:eastAsia="fr-FR" w:bidi="fr-FR"/>
        </w:rPr>
        <w:t>épouvante et l</w:t>
      </w:r>
      <w:r>
        <w:rPr>
          <w:color w:val="000000"/>
          <w:lang w:eastAsia="fr-FR" w:bidi="fr-FR"/>
        </w:rPr>
        <w:t>’</w:t>
      </w:r>
      <w:r w:rsidRPr="00C22E4B">
        <w:rPr>
          <w:color w:val="000000"/>
          <w:lang w:eastAsia="fr-FR" w:bidi="fr-FR"/>
        </w:rPr>
        <w:t>épouvante nous saisira d</w:t>
      </w:r>
      <w:r>
        <w:rPr>
          <w:color w:val="000000"/>
          <w:lang w:eastAsia="fr-FR" w:bidi="fr-FR"/>
        </w:rPr>
        <w:t>’</w:t>
      </w:r>
      <w:r w:rsidRPr="00C22E4B">
        <w:rPr>
          <w:color w:val="000000"/>
          <w:lang w:eastAsia="fr-FR" w:bidi="fr-FR"/>
        </w:rPr>
        <w:t>une façon tout aussi d</w:t>
      </w:r>
      <w:r w:rsidRPr="00C22E4B">
        <w:rPr>
          <w:color w:val="000000"/>
          <w:lang w:eastAsia="fr-FR" w:bidi="fr-FR"/>
        </w:rPr>
        <w:t>i</w:t>
      </w:r>
      <w:r w:rsidRPr="00C22E4B">
        <w:rPr>
          <w:color w:val="000000"/>
          <w:lang w:eastAsia="fr-FR" w:bidi="fr-FR"/>
        </w:rPr>
        <w:t>recte et originelle que la première génération des disciples de seconde main.</w:t>
      </w:r>
    </w:p>
    <w:p w:rsidR="00EC7671" w:rsidRPr="00C22E4B" w:rsidRDefault="00EC7671" w:rsidP="00EC7671">
      <w:pPr>
        <w:spacing w:before="120" w:after="120"/>
        <w:jc w:val="both"/>
        <w:rPr>
          <w:rStyle w:val="Corpsdutexte311ptGras"/>
          <w:b w:val="0"/>
        </w:rPr>
      </w:pPr>
    </w:p>
    <w:p w:rsidR="00EC7671" w:rsidRPr="0006168F" w:rsidRDefault="00EC7671" w:rsidP="00EC7671">
      <w:pPr>
        <w:pStyle w:val="planche"/>
        <w:rPr>
          <w:lang w:eastAsia="fr-FR" w:bidi="fr-FR"/>
        </w:rPr>
      </w:pPr>
      <w:bookmarkStart w:id="15" w:name="miettes_philo_chap_V_2"/>
      <w:r w:rsidRPr="0006168F">
        <w:t>2</w:t>
      </w:r>
      <w:r w:rsidRPr="0006168F">
        <w:rPr>
          <w:lang w:eastAsia="fr-FR" w:bidi="fr-FR"/>
        </w:rPr>
        <w:t>. La question du disciple</w:t>
      </w:r>
      <w:r w:rsidRPr="0006168F">
        <w:rPr>
          <w:lang w:eastAsia="fr-FR" w:bidi="fr-FR"/>
        </w:rPr>
        <w:br/>
        <w:t>de seconde main.</w:t>
      </w:r>
    </w:p>
    <w:bookmarkEnd w:id="15"/>
    <w:p w:rsidR="00EC7671" w:rsidRPr="00C22E4B" w:rsidRDefault="00EC7671" w:rsidP="00EC7671">
      <w:pPr>
        <w:spacing w:before="120" w:after="120"/>
        <w:jc w:val="both"/>
        <w:rPr>
          <w:color w:val="000000"/>
          <w:lang w:eastAsia="fr-FR" w:bidi="fr-FR"/>
        </w:rPr>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C22E4B" w:rsidRDefault="00EC7671" w:rsidP="00EC7671">
      <w:pPr>
        <w:spacing w:before="120" w:after="120"/>
        <w:jc w:val="both"/>
      </w:pPr>
      <w:r w:rsidRPr="00C22E4B">
        <w:rPr>
          <w:color w:val="000000"/>
          <w:lang w:eastAsia="fr-FR" w:bidi="fr-FR"/>
        </w:rPr>
        <w:t>Avant de passer à l</w:t>
      </w:r>
      <w:r>
        <w:rPr>
          <w:color w:val="000000"/>
          <w:lang w:eastAsia="fr-FR" w:bidi="fr-FR"/>
        </w:rPr>
        <w:t>’</w:t>
      </w:r>
      <w:r w:rsidRPr="00C22E4B">
        <w:rPr>
          <w:color w:val="000000"/>
          <w:lang w:eastAsia="fr-FR" w:bidi="fr-FR"/>
        </w:rPr>
        <w:t xml:space="preserve">examen de la question elle-même, nous allons </w:t>
      </w:r>
      <w:r w:rsidRPr="00ED6073">
        <w:rPr>
          <w:bCs/>
        </w:rPr>
        <w:t>tout de suite, pour nous orienter, présenter quelques r</w:t>
      </w:r>
      <w:r w:rsidRPr="00ED6073">
        <w:rPr>
          <w:bCs/>
        </w:rPr>
        <w:t>e</w:t>
      </w:r>
      <w:r w:rsidRPr="00ED6073">
        <w:rPr>
          <w:bCs/>
        </w:rPr>
        <w:t xml:space="preserve">marques. – </w:t>
      </w:r>
      <w:r w:rsidRPr="00ED6073">
        <w:rPr>
          <w:bCs/>
          <w:i/>
          <w:iCs/>
        </w:rPr>
        <w:t>a</w:t>
      </w:r>
      <w:r w:rsidRPr="00ED6073">
        <w:rPr>
          <w:bCs/>
          <w:iCs/>
        </w:rPr>
        <w:t>)</w:t>
      </w:r>
      <w:r w:rsidRPr="00ED6073">
        <w:rPr>
          <w:bCs/>
        </w:rPr>
        <w:t xml:space="preserve"> Si l’on regarde ce fait comme purement et si</w:t>
      </w:r>
      <w:r w:rsidRPr="00ED6073">
        <w:rPr>
          <w:bCs/>
        </w:rPr>
        <w:t>m</w:t>
      </w:r>
      <w:r w:rsidRPr="00ED6073">
        <w:rPr>
          <w:bCs/>
        </w:rPr>
        <w:t>plement historique, il est important d’être contemporain et c’est un avantage de l’être (ceci étant compris au sens du chapitre IV) ou d’en être aussi près que po</w:t>
      </w:r>
      <w:r w:rsidRPr="00ED6073">
        <w:rPr>
          <w:bCs/>
        </w:rPr>
        <w:t>s</w:t>
      </w:r>
      <w:r w:rsidRPr="00ED6073">
        <w:rPr>
          <w:bCs/>
        </w:rPr>
        <w:t>sible, ou de pouvoir s’assurer de la véracité des contemporains, etc. Tout fait hist</w:t>
      </w:r>
      <w:r w:rsidRPr="00ED6073">
        <w:rPr>
          <w:bCs/>
        </w:rPr>
        <w:t>o</w:t>
      </w:r>
      <w:r w:rsidRPr="00ED6073">
        <w:rPr>
          <w:bCs/>
        </w:rPr>
        <w:t>rique n’est qu’un fait relatif, et c’est pourquoi il est dans l’ordre que la puissance relative, le temps, décide du sort rel</w:t>
      </w:r>
      <w:r w:rsidRPr="00ED6073">
        <w:rPr>
          <w:bCs/>
        </w:rPr>
        <w:t>a</w:t>
      </w:r>
      <w:r w:rsidRPr="00ED6073">
        <w:rPr>
          <w:bCs/>
        </w:rPr>
        <w:t>tif des hommes en ce qui concerne la contemporanéité ; car il ne s’agit que de cela et ce n’est que par enfantillage ou par bêtise qu’on peut sure</w:t>
      </w:r>
      <w:r w:rsidRPr="00ED6073">
        <w:rPr>
          <w:bCs/>
        </w:rPr>
        <w:t>s</w:t>
      </w:r>
      <w:r w:rsidRPr="00ED6073">
        <w:rPr>
          <w:bCs/>
        </w:rPr>
        <w:t xml:space="preserve">timer la décision jusqu’à en faire un absolu ; – </w:t>
      </w:r>
      <w:r w:rsidRPr="00ED6073">
        <w:rPr>
          <w:bCs/>
          <w:i/>
          <w:iCs/>
        </w:rPr>
        <w:t>b</w:t>
      </w:r>
      <w:r w:rsidRPr="00ED6073">
        <w:rPr>
          <w:bCs/>
          <w:iCs/>
        </w:rPr>
        <w:t>)</w:t>
      </w:r>
      <w:r w:rsidRPr="00ED6073">
        <w:rPr>
          <w:bCs/>
        </w:rPr>
        <w:t xml:space="preserve"> Si ce fait est un fait éternel, alors chaque temps en est aussi proche ; mais, rema</w:t>
      </w:r>
      <w:r w:rsidRPr="00ED6073">
        <w:rPr>
          <w:bCs/>
        </w:rPr>
        <w:t>r</w:t>
      </w:r>
      <w:r w:rsidRPr="00ED6073">
        <w:rPr>
          <w:bCs/>
        </w:rPr>
        <w:t>quons-le bien, pas dans la foi, car la foi et l’historique se correspondent parfa</w:t>
      </w:r>
      <w:r w:rsidRPr="00ED6073">
        <w:rPr>
          <w:bCs/>
        </w:rPr>
        <w:t>i</w:t>
      </w:r>
      <w:r w:rsidRPr="00ED6073">
        <w:rPr>
          <w:bCs/>
        </w:rPr>
        <w:t>tement l’un à l’autre et je ne fais que me plier ici à une f</w:t>
      </w:r>
      <w:r w:rsidRPr="00ED6073">
        <w:rPr>
          <w:bCs/>
        </w:rPr>
        <w:t>a</w:t>
      </w:r>
      <w:r w:rsidRPr="00ED6073">
        <w:rPr>
          <w:bCs/>
        </w:rPr>
        <w:t>çon de parler médiocrement correcte quand je fais usage du mot « fait » tiré du v</w:t>
      </w:r>
      <w:r w:rsidRPr="00ED6073">
        <w:rPr>
          <w:bCs/>
        </w:rPr>
        <w:t>o</w:t>
      </w:r>
      <w:r w:rsidRPr="00ED6073">
        <w:rPr>
          <w:bCs/>
        </w:rPr>
        <w:t xml:space="preserve">cabulaire historique ; – </w:t>
      </w:r>
      <w:r w:rsidRPr="00ED6073">
        <w:rPr>
          <w:bCs/>
          <w:i/>
          <w:iCs/>
        </w:rPr>
        <w:t>c</w:t>
      </w:r>
      <w:r w:rsidRPr="00ED6073">
        <w:rPr>
          <w:bCs/>
        </w:rPr>
        <w:t>) Si ce fait est un fait absolu ou, pour préc</w:t>
      </w:r>
      <w:r w:rsidRPr="00ED6073">
        <w:rPr>
          <w:bCs/>
        </w:rPr>
        <w:t>i</w:t>
      </w:r>
      <w:r w:rsidRPr="00ED6073">
        <w:rPr>
          <w:bCs/>
        </w:rPr>
        <w:t>ser encore davantage, est ce que nous avons exposé, alors c’est une contradiction que le temps puisse partager [161] (c’est-à-dire part</w:t>
      </w:r>
      <w:r w:rsidRPr="00ED6073">
        <w:rPr>
          <w:bCs/>
        </w:rPr>
        <w:t>a</w:t>
      </w:r>
      <w:r w:rsidRPr="00ED6073">
        <w:rPr>
          <w:bCs/>
        </w:rPr>
        <w:t>ger dans un sens décisif) le rapport qu’entretiennent les hommes avec lui ; car ce que le temps peut esse</w:t>
      </w:r>
      <w:r w:rsidRPr="00ED6073">
        <w:rPr>
          <w:bCs/>
        </w:rPr>
        <w:t>n</w:t>
      </w:r>
      <w:r w:rsidRPr="00ED6073">
        <w:rPr>
          <w:bCs/>
        </w:rPr>
        <w:t xml:space="preserve">tiellement partager, cela </w:t>
      </w:r>
      <w:r w:rsidRPr="00ED6073">
        <w:rPr>
          <w:bCs/>
          <w:i/>
          <w:iCs/>
        </w:rPr>
        <w:t>eo ipso</w:t>
      </w:r>
      <w:r w:rsidRPr="00ED6073">
        <w:rPr>
          <w:bCs/>
        </w:rPr>
        <w:t xml:space="preserve"> n’est pas l’absolu ; il s’ensuivrait, en effet, que l’absolu lui-même serait un c</w:t>
      </w:r>
      <w:r w:rsidRPr="00ED6073">
        <w:rPr>
          <w:bCs/>
        </w:rPr>
        <w:t>a</w:t>
      </w:r>
      <w:r w:rsidRPr="00ED6073">
        <w:rPr>
          <w:bCs/>
        </w:rPr>
        <w:t>sus</w:t>
      </w:r>
      <w:r>
        <w:rPr>
          <w:bCs/>
        </w:rPr>
        <w:t> </w:t>
      </w:r>
      <w:r>
        <w:rPr>
          <w:rStyle w:val="Appelnotedebasdep"/>
          <w:bCs/>
        </w:rPr>
        <w:footnoteReference w:id="131"/>
      </w:r>
      <w:r w:rsidRPr="00ED6073">
        <w:rPr>
          <w:bCs/>
        </w:rPr>
        <w:t xml:space="preserve"> dans la vie, un </w:t>
      </w:r>
      <w:r w:rsidRPr="00ED6073">
        <w:rPr>
          <w:bCs/>
          <w:i/>
        </w:rPr>
        <w:t>status</w:t>
      </w:r>
      <w:r w:rsidRPr="00ED6073">
        <w:rPr>
          <w:bCs/>
        </w:rPr>
        <w:t xml:space="preserve"> par rapport à autre chose, tandis que, bien que déclinable dans tous les casibus de la vie, il est pourtant to</w:t>
      </w:r>
      <w:r w:rsidRPr="00ED6073">
        <w:rPr>
          <w:bCs/>
        </w:rPr>
        <w:t>u</w:t>
      </w:r>
      <w:r w:rsidRPr="00C22E4B">
        <w:rPr>
          <w:color w:val="000000"/>
          <w:lang w:eastAsia="fr-FR" w:bidi="fr-FR"/>
        </w:rPr>
        <w:t>jours le même, et, bien qu</w:t>
      </w:r>
      <w:r>
        <w:rPr>
          <w:color w:val="000000"/>
          <w:lang w:eastAsia="fr-FR" w:bidi="fr-FR"/>
        </w:rPr>
        <w:t>’</w:t>
      </w:r>
      <w:r w:rsidRPr="00C22E4B">
        <w:rPr>
          <w:color w:val="000000"/>
          <w:lang w:eastAsia="fr-FR" w:bidi="fr-FR"/>
        </w:rPr>
        <w:t xml:space="preserve">en rapport constant à autre chose, il est pourtant toujours </w:t>
      </w:r>
      <w:r w:rsidRPr="004A34E2">
        <w:rPr>
          <w:i/>
          <w:iCs/>
        </w:rPr>
        <w:t>status absolutus</w:t>
      </w:r>
      <w:r>
        <w:rPr>
          <w:iCs/>
        </w:rPr>
        <w:t> </w:t>
      </w:r>
      <w:r>
        <w:rPr>
          <w:rStyle w:val="Appelnotedebasdep"/>
          <w:iCs/>
        </w:rPr>
        <w:footnoteReference w:id="132"/>
      </w:r>
      <w:r w:rsidRPr="004A34E2">
        <w:rPr>
          <w:i/>
          <w:iCs/>
        </w:rPr>
        <w:t>.</w:t>
      </w:r>
      <w:r w:rsidRPr="00C22E4B">
        <w:rPr>
          <w:color w:val="000000"/>
          <w:lang w:eastAsia="fr-FR" w:bidi="fr-FR"/>
        </w:rPr>
        <w:t xml:space="preserve"> Mais le fait absolu est pou</w:t>
      </w:r>
      <w:r w:rsidRPr="00C22E4B">
        <w:rPr>
          <w:color w:val="000000"/>
          <w:lang w:eastAsia="fr-FR" w:bidi="fr-FR"/>
        </w:rPr>
        <w:t>r</w:t>
      </w:r>
      <w:r w:rsidRPr="00C22E4B">
        <w:rPr>
          <w:color w:val="000000"/>
          <w:lang w:eastAsia="fr-FR" w:bidi="fr-FR"/>
        </w:rPr>
        <w:t>tant en même temps historique. Si nous n</w:t>
      </w:r>
      <w:r>
        <w:rPr>
          <w:color w:val="000000"/>
          <w:lang w:eastAsia="fr-FR" w:bidi="fr-FR"/>
        </w:rPr>
        <w:t>’</w:t>
      </w:r>
      <w:r w:rsidRPr="00C22E4B">
        <w:rPr>
          <w:color w:val="000000"/>
          <w:lang w:eastAsia="fr-FR" w:bidi="fr-FR"/>
        </w:rPr>
        <w:t>y faisons pas attention, alors tout notre développement hypothétique est réduit à néant</w:t>
      </w:r>
      <w:r w:rsidRPr="00C22E4B">
        <w:t> ;</w:t>
      </w:r>
      <w:r w:rsidRPr="00C22E4B">
        <w:rPr>
          <w:color w:val="000000"/>
          <w:lang w:eastAsia="fr-FR" w:bidi="fr-FR"/>
        </w:rPr>
        <w:t xml:space="preserve"> car alors, nous ne parlons que d</w:t>
      </w:r>
      <w:r>
        <w:rPr>
          <w:color w:val="000000"/>
          <w:lang w:eastAsia="fr-FR" w:bidi="fr-FR"/>
        </w:rPr>
        <w:t>’</w:t>
      </w:r>
      <w:r w:rsidRPr="00C22E4B">
        <w:rPr>
          <w:color w:val="000000"/>
          <w:lang w:eastAsia="fr-FR" w:bidi="fr-FR"/>
        </w:rPr>
        <w:t>un fait éternel. Le fait absolu est un fait histor</w:t>
      </w:r>
      <w:r w:rsidRPr="00C22E4B">
        <w:rPr>
          <w:color w:val="000000"/>
          <w:lang w:eastAsia="fr-FR" w:bidi="fr-FR"/>
        </w:rPr>
        <w:t>i</w:t>
      </w:r>
      <w:r w:rsidRPr="00C22E4B">
        <w:rPr>
          <w:color w:val="000000"/>
          <w:lang w:eastAsia="fr-FR" w:bidi="fr-FR"/>
        </w:rPr>
        <w:t>que et, comme tel, objet de la foi. Par là, l</w:t>
      </w:r>
      <w:r>
        <w:rPr>
          <w:color w:val="000000"/>
          <w:lang w:eastAsia="fr-FR" w:bidi="fr-FR"/>
        </w:rPr>
        <w:t>’</w:t>
      </w:r>
      <w:r w:rsidRPr="00C22E4B">
        <w:rPr>
          <w:color w:val="000000"/>
          <w:lang w:eastAsia="fr-FR" w:bidi="fr-FR"/>
        </w:rPr>
        <w:t>historique doit sans doute être a</w:t>
      </w:r>
      <w:r w:rsidRPr="00C22E4B">
        <w:rPr>
          <w:color w:val="000000"/>
          <w:lang w:eastAsia="fr-FR" w:bidi="fr-FR"/>
        </w:rPr>
        <w:t>c</w:t>
      </w:r>
      <w:r w:rsidRPr="00C22E4B">
        <w:rPr>
          <w:color w:val="000000"/>
          <w:lang w:eastAsia="fr-FR" w:bidi="fr-FR"/>
        </w:rPr>
        <w:t>centué mais pas de telle façon qu</w:t>
      </w:r>
      <w:r>
        <w:rPr>
          <w:color w:val="000000"/>
          <w:lang w:eastAsia="fr-FR" w:bidi="fr-FR"/>
        </w:rPr>
        <w:t>’</w:t>
      </w:r>
      <w:r w:rsidRPr="00C22E4B">
        <w:rPr>
          <w:color w:val="000000"/>
          <w:lang w:eastAsia="fr-FR" w:bidi="fr-FR"/>
        </w:rPr>
        <w:t>il devienne absolument déc</w:t>
      </w:r>
      <w:r w:rsidRPr="00C22E4B">
        <w:rPr>
          <w:color w:val="000000"/>
          <w:lang w:eastAsia="fr-FR" w:bidi="fr-FR"/>
        </w:rPr>
        <w:t>i</w:t>
      </w:r>
      <w:r w:rsidRPr="00C22E4B">
        <w:rPr>
          <w:color w:val="000000"/>
          <w:lang w:eastAsia="fr-FR" w:bidi="fr-FR"/>
        </w:rPr>
        <w:t>sif pour les individus</w:t>
      </w:r>
      <w:r w:rsidRPr="00C22E4B">
        <w:t> ;</w:t>
      </w:r>
      <w:r w:rsidRPr="00C22E4B">
        <w:rPr>
          <w:color w:val="000000"/>
          <w:lang w:eastAsia="fr-FR" w:bidi="fr-FR"/>
        </w:rPr>
        <w:t xml:space="preserve"> car alors nous reto</w:t>
      </w:r>
      <w:r w:rsidRPr="00C22E4B">
        <w:rPr>
          <w:color w:val="000000"/>
          <w:lang w:eastAsia="fr-FR" w:bidi="fr-FR"/>
        </w:rPr>
        <w:t>m</w:t>
      </w:r>
      <w:r w:rsidRPr="00C22E4B">
        <w:rPr>
          <w:color w:val="000000"/>
          <w:lang w:eastAsia="fr-FR" w:bidi="fr-FR"/>
        </w:rPr>
        <w:t xml:space="preserve">berions dans </w:t>
      </w:r>
      <w:r w:rsidRPr="00C22E4B">
        <w:rPr>
          <w:rStyle w:val="Corpsdutexte2ItaliqueEspacement0pt"/>
        </w:rPr>
        <w:t>a</w:t>
      </w:r>
      <w:r w:rsidRPr="0084115E">
        <w:rPr>
          <w:rStyle w:val="Corpsdutexte2ItaliqueEspacement0pt"/>
          <w:i w:val="0"/>
        </w:rPr>
        <w:t>)</w:t>
      </w:r>
      <w:r w:rsidRPr="00C22E4B">
        <w:rPr>
          <w:color w:val="000000"/>
          <w:lang w:eastAsia="fr-FR" w:bidi="fr-FR"/>
        </w:rPr>
        <w:t xml:space="preserve"> (encore qu</w:t>
      </w:r>
      <w:r>
        <w:rPr>
          <w:color w:val="000000"/>
          <w:lang w:eastAsia="fr-FR" w:bidi="fr-FR"/>
        </w:rPr>
        <w:t>’</w:t>
      </w:r>
      <w:r w:rsidRPr="00C22E4B">
        <w:rPr>
          <w:color w:val="000000"/>
          <w:lang w:eastAsia="fr-FR" w:bidi="fr-FR"/>
        </w:rPr>
        <w:t>ainsi compris ce soit une contradiction, car un simple fait histor</w:t>
      </w:r>
      <w:r w:rsidRPr="00C22E4B">
        <w:rPr>
          <w:color w:val="000000"/>
          <w:lang w:eastAsia="fr-FR" w:bidi="fr-FR"/>
        </w:rPr>
        <w:t>i</w:t>
      </w:r>
      <w:r w:rsidRPr="00C22E4B">
        <w:rPr>
          <w:color w:val="000000"/>
          <w:lang w:eastAsia="fr-FR" w:bidi="fr-FR"/>
        </w:rPr>
        <w:t>que n</w:t>
      </w:r>
      <w:r>
        <w:rPr>
          <w:color w:val="000000"/>
          <w:lang w:eastAsia="fr-FR" w:bidi="fr-FR"/>
        </w:rPr>
        <w:t>’</w:t>
      </w:r>
      <w:r w:rsidRPr="00C22E4B">
        <w:rPr>
          <w:color w:val="000000"/>
          <w:lang w:eastAsia="fr-FR" w:bidi="fr-FR"/>
        </w:rPr>
        <w:t>est pas un fait absolu et n</w:t>
      </w:r>
      <w:r>
        <w:rPr>
          <w:color w:val="000000"/>
          <w:lang w:eastAsia="fr-FR" w:bidi="fr-FR"/>
        </w:rPr>
        <w:t>’</w:t>
      </w:r>
      <w:r w:rsidRPr="00C22E4B">
        <w:rPr>
          <w:color w:val="000000"/>
          <w:lang w:eastAsia="fr-FR" w:bidi="fr-FR"/>
        </w:rPr>
        <w:t>a pas le pouvoir de provoquer de décision abs</w:t>
      </w:r>
      <w:r w:rsidRPr="00C22E4B">
        <w:rPr>
          <w:color w:val="000000"/>
          <w:lang w:eastAsia="fr-FR" w:bidi="fr-FR"/>
        </w:rPr>
        <w:t>o</w:t>
      </w:r>
      <w:r w:rsidRPr="00C22E4B">
        <w:rPr>
          <w:color w:val="000000"/>
          <w:lang w:eastAsia="fr-FR" w:bidi="fr-FR"/>
        </w:rPr>
        <w:t>lue)</w:t>
      </w:r>
      <w:r w:rsidRPr="00C22E4B">
        <w:t> ;</w:t>
      </w:r>
      <w:r>
        <w:rPr>
          <w:color w:val="000000"/>
          <w:lang w:eastAsia="fr-FR" w:bidi="fr-FR"/>
        </w:rPr>
        <w:t xml:space="preserve"> mais il ne faut </w:t>
      </w:r>
      <w:r w:rsidRPr="00C22E4B">
        <w:rPr>
          <w:color w:val="000000"/>
          <w:lang w:eastAsia="fr-FR" w:bidi="fr-FR"/>
        </w:rPr>
        <w:t>pas non plus ret</w:t>
      </w:r>
      <w:r w:rsidRPr="00C22E4B">
        <w:rPr>
          <w:color w:val="000000"/>
          <w:lang w:eastAsia="fr-FR" w:bidi="fr-FR"/>
        </w:rPr>
        <w:t>i</w:t>
      </w:r>
      <w:r w:rsidRPr="00C22E4B">
        <w:rPr>
          <w:color w:val="000000"/>
          <w:lang w:eastAsia="fr-FR" w:bidi="fr-FR"/>
        </w:rPr>
        <w:t>rer l</w:t>
      </w:r>
      <w:r>
        <w:rPr>
          <w:color w:val="000000"/>
          <w:lang w:eastAsia="fr-FR" w:bidi="fr-FR"/>
        </w:rPr>
        <w:t>’</w:t>
      </w:r>
      <w:r w:rsidRPr="00C22E4B">
        <w:rPr>
          <w:color w:val="000000"/>
          <w:lang w:eastAsia="fr-FR" w:bidi="fr-FR"/>
        </w:rPr>
        <w:t>historique, car, autrement, nous n</w:t>
      </w:r>
      <w:r>
        <w:rPr>
          <w:color w:val="000000"/>
          <w:lang w:eastAsia="fr-FR" w:bidi="fr-FR"/>
        </w:rPr>
        <w:t>’</w:t>
      </w:r>
      <w:r w:rsidRPr="00C22E4B">
        <w:rPr>
          <w:color w:val="000000"/>
          <w:lang w:eastAsia="fr-FR" w:bidi="fr-FR"/>
        </w:rPr>
        <w:t>avons qu</w:t>
      </w:r>
      <w:r>
        <w:rPr>
          <w:color w:val="000000"/>
          <w:lang w:eastAsia="fr-FR" w:bidi="fr-FR"/>
        </w:rPr>
        <w:t>’</w:t>
      </w:r>
      <w:r w:rsidRPr="00C22E4B">
        <w:rPr>
          <w:color w:val="000000"/>
          <w:lang w:eastAsia="fr-FR" w:bidi="fr-FR"/>
        </w:rPr>
        <w:t xml:space="preserve">un fait éternel. </w:t>
      </w:r>
      <w:r>
        <w:rPr>
          <w:color w:val="000000"/>
          <w:lang w:eastAsia="fr-FR" w:bidi="fr-FR"/>
        </w:rPr>
        <w:t>–</w:t>
      </w:r>
      <w:r w:rsidRPr="00C22E4B">
        <w:rPr>
          <w:color w:val="000000"/>
          <w:lang w:eastAsia="fr-FR" w:bidi="fr-FR"/>
        </w:rPr>
        <w:t xml:space="preserve"> Or, comme cet histor</w:t>
      </w:r>
      <w:r w:rsidRPr="00C22E4B">
        <w:rPr>
          <w:color w:val="000000"/>
          <w:lang w:eastAsia="fr-FR" w:bidi="fr-FR"/>
        </w:rPr>
        <w:t>i</w:t>
      </w:r>
      <w:r w:rsidRPr="00C22E4B">
        <w:rPr>
          <w:color w:val="000000"/>
          <w:lang w:eastAsia="fr-FR" w:bidi="fr-FR"/>
        </w:rPr>
        <w:t>que est pour le contemporain l</w:t>
      </w:r>
      <w:r>
        <w:rPr>
          <w:color w:val="000000"/>
          <w:lang w:eastAsia="fr-FR" w:bidi="fr-FR"/>
        </w:rPr>
        <w:t>’</w:t>
      </w:r>
      <w:r w:rsidRPr="00C22E4B">
        <w:rPr>
          <w:color w:val="000000"/>
          <w:lang w:eastAsia="fr-FR" w:bidi="fr-FR"/>
        </w:rPr>
        <w:t>occasion de devenir disciple, en recevant, rema</w:t>
      </w:r>
      <w:r w:rsidRPr="00C22E4B">
        <w:rPr>
          <w:color w:val="000000"/>
          <w:lang w:eastAsia="fr-FR" w:bidi="fr-FR"/>
        </w:rPr>
        <w:t>r</w:t>
      </w:r>
      <w:r w:rsidRPr="00C22E4B">
        <w:rPr>
          <w:color w:val="000000"/>
          <w:lang w:eastAsia="fr-FR" w:bidi="fr-FR"/>
        </w:rPr>
        <w:t>quons-le bien, la condition du dieu lui-même (car autrement, nous pa</w:t>
      </w:r>
      <w:r w:rsidRPr="00C22E4B">
        <w:rPr>
          <w:color w:val="000000"/>
          <w:lang w:eastAsia="fr-FR" w:bidi="fr-FR"/>
        </w:rPr>
        <w:t>r</w:t>
      </w:r>
      <w:r w:rsidRPr="00C22E4B">
        <w:rPr>
          <w:color w:val="000000"/>
          <w:lang w:eastAsia="fr-FR" w:bidi="fr-FR"/>
        </w:rPr>
        <w:t>lons le langage socratique), de même l</w:t>
      </w:r>
      <w:r>
        <w:rPr>
          <w:color w:val="000000"/>
          <w:lang w:eastAsia="fr-FR" w:bidi="fr-FR"/>
        </w:rPr>
        <w:t>’</w:t>
      </w:r>
      <w:r w:rsidRPr="00C22E4B">
        <w:rPr>
          <w:color w:val="000000"/>
          <w:lang w:eastAsia="fr-FR" w:bidi="fr-FR"/>
        </w:rPr>
        <w:t>information des contemporains sera pour tout homme des générations postérieures l</w:t>
      </w:r>
      <w:r>
        <w:rPr>
          <w:color w:val="000000"/>
          <w:lang w:eastAsia="fr-FR" w:bidi="fr-FR"/>
        </w:rPr>
        <w:t>’</w:t>
      </w:r>
      <w:r w:rsidRPr="00C22E4B">
        <w:rPr>
          <w:color w:val="000000"/>
          <w:lang w:eastAsia="fr-FR" w:bidi="fr-FR"/>
        </w:rPr>
        <w:t>occasion de d</w:t>
      </w:r>
      <w:r w:rsidRPr="00C22E4B">
        <w:rPr>
          <w:color w:val="000000"/>
          <w:lang w:eastAsia="fr-FR" w:bidi="fr-FR"/>
        </w:rPr>
        <w:t>e</w:t>
      </w:r>
      <w:r w:rsidRPr="00C22E4B">
        <w:rPr>
          <w:color w:val="000000"/>
          <w:lang w:eastAsia="fr-FR" w:bidi="fr-FR"/>
        </w:rPr>
        <w:t>venir disciple, pourvu, notons-le bien, qu</w:t>
      </w:r>
      <w:r>
        <w:rPr>
          <w:color w:val="000000"/>
          <w:lang w:eastAsia="fr-FR" w:bidi="fr-FR"/>
        </w:rPr>
        <w:t>’</w:t>
      </w:r>
      <w:r w:rsidRPr="00C22E4B">
        <w:rPr>
          <w:color w:val="000000"/>
          <w:lang w:eastAsia="fr-FR" w:bidi="fr-FR"/>
        </w:rPr>
        <w:t>il reçoive la condition du dieu lui-même.</w:t>
      </w:r>
    </w:p>
    <w:p w:rsidR="00EC7671" w:rsidRPr="00C22E4B" w:rsidRDefault="008C6031" w:rsidP="00EC7671">
      <w:pPr>
        <w:spacing w:before="120" w:after="120"/>
        <w:jc w:val="both"/>
      </w:pPr>
      <w:r w:rsidRPr="00C22E4B">
        <w:rPr>
          <w:noProof/>
          <w:lang w:bidi="fr-FR"/>
        </w:rPr>
        <mc:AlternateContent>
          <mc:Choice Requires="wps">
            <w:drawing>
              <wp:anchor distT="0" distB="0" distL="63500" distR="63500" simplePos="0" relativeHeight="251667456" behindDoc="1" locked="0" layoutInCell="1" allowOverlap="1">
                <wp:simplePos x="0" y="0"/>
                <wp:positionH relativeFrom="margin">
                  <wp:posOffset>7616825</wp:posOffset>
                </wp:positionH>
                <wp:positionV relativeFrom="margin">
                  <wp:posOffset>5798185</wp:posOffset>
                </wp:positionV>
                <wp:extent cx="222250" cy="95250"/>
                <wp:effectExtent l="0" t="0" r="0" b="0"/>
                <wp:wrapTopAndBottom/>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100"/>
                              <w:shd w:val="clear" w:color="auto" w:fill="auto"/>
                              <w:spacing w:line="150" w:lineRule="exact"/>
                            </w:pPr>
                            <w:r>
                              <w:rPr>
                                <w:color w:val="000000"/>
                                <w:lang w:bidi="fr-FR"/>
                              </w:rPr>
                              <w:t>161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599.75pt;margin-top:456.55pt;width:17.5pt;height:7.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dEumQIAAJkFAAAOAAAAZHJzL2Uyb0RvYy54bWysVNtu2zAMfR+wfxD07voyJ42NOkUbx8OA&#13;&#10;7gK0+wDFlmNhsuRJSuyu2L+PkuMkbTFg2OYHgaYokoc85NX10HK0p0ozKTIcXgQYUVHKiolthr8+&#13;&#10;FN4CI22IqAiXgmb4kWp8vXz75qrvUhrJRvKKKgROhE77LsONMV3q+7psaEv0heyogMtaqpYY+FVb&#13;&#10;v1KkB+8t96MgmPu9VFWnZEm1Bm0+XuKl81/XtDSf61pTg3iGITfjTuXOjT395RVJt4p0DSsPaZC/&#13;&#10;yKIlTEDQo6ucGIJ2ir1y1bJSSS1rc1HK1pd1zUrqMACaMHiB5r4hHXVYoDi6O5ZJ/z+35af9F4VY&#13;&#10;leEEI0FaaNEDHQy6lQOKYluevtMpWN13YGcG0EObHVTd3cnymwYT/8xmfKCt9ab/KCtwSHZGuhdD&#13;&#10;rVpbJICNwA304/HYAxu0BGUE3wxuSrhKZla0AUg6ve2UNu+pbJEVMqygw8432d9pM5pOJjaUkAXj&#13;&#10;HPQk5eKZAnyOGogMT+2dzcE17SkJkvVivYi9OJqvvTjIc++mWMXevAgvZ/m7fLXKw582bhinDasq&#13;&#10;KmyYiUBh/GcNOlB5bP2RQlpyVll3NiWttpsVV2hPgMCF+w4FOTPzn6fh6gVYXkAKozi4jRKvmC8u&#13;&#10;vbiIZ15yGSy8IExuk3kQJ3FePId0xwT9d0ioHxs5cua32AL3vcZG0pYZWBGctRleHI1I2lBSrUXl&#13;&#10;WmsI46N8Vgqb/qkU0O6p0Y6ulqEjV82wGdwERI5rlssbWT0CgZUEhgEXYb+B0Ej1A6MedkWG9fcd&#13;&#10;URQj/kHAMNrFMglqEjaTQEQJTzNsMBrFlRkX0K5TbNuA52mebmBQCuZYfMriMF4w/w7MYVfZBXP+&#13;&#10;76xOG3X5CwAA//8DAFBLAwQUAAYACAAAACEAtgGbk+YAAAASAQAADwAAAGRycy9kb3ducmV2Lnht&#13;&#10;bExPQU7DMBC8I/EHa5G4UccpLU0ap0JU4YCEEAUO3JzExIF4Hdlum/6e7QkuK83s7OxMsZnswA7a&#13;&#10;h96hBDFLgGlsXNtjJ+H9rbpZAQtRYasGh1rCSQfYlJcXhcpbd8RXfdjFjpEJhlxJMDGOOeehMdqq&#13;&#10;MHOjRtp9OW9VJOg73np1JHM78DRJltyqHumDUaN+MLr52e2thGrLTy6a55ePxXjnnx4/q+9lXUl5&#13;&#10;fTVt1zTu18CinuLfBZw7UH4oKVjt9tgGNhAWWbYgrYRMzAWwsySd3xJVE5WuBPCy4P+rlL8AAAD/&#13;&#10;/wMAUEsBAi0AFAAGAAgAAAAhALaDOJL+AAAA4QEAABMAAAAAAAAAAAAAAAAAAAAAAFtDb250ZW50&#13;&#10;X1R5cGVzXS54bWxQSwECLQAUAAYACAAAACEAOP0h/9YAAACUAQAACwAAAAAAAAAAAAAAAAAvAQAA&#13;&#10;X3JlbHMvLnJlbHNQSwECLQAUAAYACAAAACEAi7nRLpkCAACZBQAADgAAAAAAAAAAAAAAAAAuAgAA&#13;&#10;ZHJzL2Uyb0RvYy54bWxQSwECLQAUAAYACAAAACEAtgGbk+YAAAASAQAADwAAAAAAAAAAAAAAAADz&#13;&#10;BAAAZHJzL2Rvd25yZXYueG1sUEsFBgAAAAAEAAQA8wAAAAYGAAAAAA==&#13;&#10;" filled="f" stroked="f">
                <v:path arrowok="t"/>
                <v:textbox style="mso-fit-shape-to-text:t" inset="0,0,0,0">
                  <w:txbxContent>
                    <w:p w:rsidR="00EC7671" w:rsidRDefault="00EC7671" w:rsidP="00EC7671">
                      <w:pPr>
                        <w:pStyle w:val="Corpsdutexte100"/>
                        <w:shd w:val="clear" w:color="auto" w:fill="auto"/>
                        <w:spacing w:line="150" w:lineRule="exact"/>
                      </w:pPr>
                      <w:r>
                        <w:rPr>
                          <w:color w:val="000000"/>
                          <w:lang w:bidi="fr-FR"/>
                        </w:rPr>
                        <w:t>161</w:t>
                      </w:r>
                    </w:p>
                  </w:txbxContent>
                </v:textbox>
                <w10:wrap type="topAndBottom" anchorx="margin" anchory="margin"/>
              </v:shape>
            </w:pict>
          </mc:Fallback>
        </mc:AlternateContent>
      </w:r>
      <w:r w:rsidR="00EC7671" w:rsidRPr="00C22E4B">
        <w:rPr>
          <w:color w:val="000000"/>
          <w:lang w:eastAsia="fr-FR" w:bidi="fr-FR"/>
        </w:rPr>
        <w:t>Maintenant, nous commençons. C</w:t>
      </w:r>
      <w:r w:rsidR="00EC7671">
        <w:rPr>
          <w:color w:val="000000"/>
          <w:lang w:eastAsia="fr-FR" w:bidi="fr-FR"/>
        </w:rPr>
        <w:t>’</w:t>
      </w:r>
      <w:r w:rsidR="00EC7671" w:rsidRPr="00C22E4B">
        <w:rPr>
          <w:color w:val="000000"/>
          <w:lang w:eastAsia="fr-FR" w:bidi="fr-FR"/>
        </w:rPr>
        <w:t>est du dieu lui-même que reçoit la condition celui qui, par elle, devient le disciple. S</w:t>
      </w:r>
      <w:r w:rsidR="00EC7671">
        <w:rPr>
          <w:color w:val="000000"/>
          <w:lang w:eastAsia="fr-FR" w:bidi="fr-FR"/>
        </w:rPr>
        <w:t>’</w:t>
      </w:r>
      <w:r w:rsidR="00EC7671" w:rsidRPr="00C22E4B">
        <w:rPr>
          <w:color w:val="000000"/>
          <w:lang w:eastAsia="fr-FR" w:bidi="fr-FR"/>
        </w:rPr>
        <w:t>il en est ainsi (et c</w:t>
      </w:r>
      <w:r w:rsidR="00EC7671">
        <w:rPr>
          <w:color w:val="000000"/>
          <w:lang w:eastAsia="fr-FR" w:bidi="fr-FR"/>
        </w:rPr>
        <w:t>’</w:t>
      </w:r>
      <w:r w:rsidR="00EC7671" w:rsidRPr="00C22E4B">
        <w:rPr>
          <w:color w:val="000000"/>
          <w:lang w:eastAsia="fr-FR" w:bidi="fr-FR"/>
        </w:rPr>
        <w:t>est, n</w:t>
      </w:r>
      <w:r w:rsidR="00EC7671">
        <w:rPr>
          <w:color w:val="000000"/>
          <w:lang w:eastAsia="fr-FR" w:bidi="fr-FR"/>
        </w:rPr>
        <w:t>’</w:t>
      </w:r>
      <w:r w:rsidR="00EC7671" w:rsidRPr="00C22E4B">
        <w:rPr>
          <w:color w:val="000000"/>
          <w:lang w:eastAsia="fr-FR" w:bidi="fr-FR"/>
        </w:rPr>
        <w:t>est-ce pas, ce que nous avons dév</w:t>
      </w:r>
      <w:r w:rsidR="00EC7671" w:rsidRPr="00C22E4B">
        <w:rPr>
          <w:color w:val="000000"/>
          <w:lang w:eastAsia="fr-FR" w:bidi="fr-FR"/>
        </w:rPr>
        <w:t>e</w:t>
      </w:r>
      <w:r w:rsidR="00EC7671" w:rsidRPr="00C22E4B">
        <w:rPr>
          <w:color w:val="000000"/>
          <w:lang w:eastAsia="fr-FR" w:bidi="fr-FR"/>
        </w:rPr>
        <w:t>loppé dans ce qui précède où nous avons montré que la contemporanéité immédiate n</w:t>
      </w:r>
      <w:r w:rsidR="00EC7671">
        <w:rPr>
          <w:color w:val="000000"/>
          <w:lang w:eastAsia="fr-FR" w:bidi="fr-FR"/>
        </w:rPr>
        <w:t>’</w:t>
      </w:r>
      <w:r w:rsidR="00EC7671" w:rsidRPr="00C22E4B">
        <w:rPr>
          <w:color w:val="000000"/>
          <w:lang w:eastAsia="fr-FR" w:bidi="fr-FR"/>
        </w:rPr>
        <w:t>est que l</w:t>
      </w:r>
      <w:r w:rsidR="00EC7671">
        <w:rPr>
          <w:color w:val="000000"/>
          <w:lang w:eastAsia="fr-FR" w:bidi="fr-FR"/>
        </w:rPr>
        <w:t>’</w:t>
      </w:r>
      <w:r w:rsidR="00EC7671" w:rsidRPr="00C22E4B">
        <w:rPr>
          <w:color w:val="000000"/>
          <w:lang w:eastAsia="fr-FR" w:bidi="fr-FR"/>
        </w:rPr>
        <w:t>occasion, [162] pourtant, notons-le bien, pas en ce sens que la cond</w:t>
      </w:r>
      <w:r w:rsidR="00EC7671" w:rsidRPr="00C22E4B">
        <w:rPr>
          <w:color w:val="000000"/>
          <w:lang w:eastAsia="fr-FR" w:bidi="fr-FR"/>
        </w:rPr>
        <w:t>i</w:t>
      </w:r>
      <w:r w:rsidR="00EC7671" w:rsidRPr="00C22E4B">
        <w:rPr>
          <w:color w:val="000000"/>
          <w:lang w:eastAsia="fr-FR" w:bidi="fr-FR"/>
        </w:rPr>
        <w:t>tion fût sans plus dans le sujet à qui l</w:t>
      </w:r>
      <w:r w:rsidR="00EC7671">
        <w:rPr>
          <w:color w:val="000000"/>
          <w:lang w:eastAsia="fr-FR" w:bidi="fr-FR"/>
        </w:rPr>
        <w:t>’</w:t>
      </w:r>
      <w:r w:rsidR="00EC7671" w:rsidRPr="00C22E4B">
        <w:rPr>
          <w:color w:val="000000"/>
          <w:lang w:eastAsia="fr-FR" w:bidi="fr-FR"/>
        </w:rPr>
        <w:t>occasion se présente), où, alors, y a-t-il de la place pour ce disciple de seconde main</w:t>
      </w:r>
      <w:r w:rsidR="00EC7671" w:rsidRPr="00C22E4B">
        <w:t> ?</w:t>
      </w:r>
      <w:r w:rsidR="00EC7671" w:rsidRPr="00C22E4B">
        <w:rPr>
          <w:color w:val="000000"/>
          <w:lang w:eastAsia="fr-FR" w:bidi="fr-FR"/>
        </w:rPr>
        <w:t xml:space="preserve"> Car c</w:t>
      </w:r>
      <w:r w:rsidR="00EC7671" w:rsidRPr="00C22E4B">
        <w:rPr>
          <w:color w:val="000000"/>
          <w:lang w:eastAsia="fr-FR" w:bidi="fr-FR"/>
        </w:rPr>
        <w:t>e</w:t>
      </w:r>
      <w:r w:rsidR="00EC7671" w:rsidRPr="00C22E4B">
        <w:rPr>
          <w:color w:val="000000"/>
          <w:lang w:eastAsia="fr-FR" w:bidi="fr-FR"/>
        </w:rPr>
        <w:t>lui qui tient ce qu</w:t>
      </w:r>
      <w:r w:rsidR="00EC7671">
        <w:rPr>
          <w:color w:val="000000"/>
          <w:lang w:eastAsia="fr-FR" w:bidi="fr-FR"/>
        </w:rPr>
        <w:t>’</w:t>
      </w:r>
      <w:r w:rsidR="00EC7671" w:rsidRPr="00C22E4B">
        <w:rPr>
          <w:color w:val="000000"/>
          <w:lang w:eastAsia="fr-FR" w:bidi="fr-FR"/>
        </w:rPr>
        <w:t>il a du dieu lui-même, il est pourtant clair qu</w:t>
      </w:r>
      <w:r w:rsidR="00EC7671">
        <w:rPr>
          <w:color w:val="000000"/>
          <w:lang w:eastAsia="fr-FR" w:bidi="fr-FR"/>
        </w:rPr>
        <w:t>’</w:t>
      </w:r>
      <w:r w:rsidR="00EC7671" w:rsidRPr="00C22E4B">
        <w:rPr>
          <w:color w:val="000000"/>
          <w:lang w:eastAsia="fr-FR" w:bidi="fr-FR"/>
        </w:rPr>
        <w:t>il l</w:t>
      </w:r>
      <w:r w:rsidR="00EC7671">
        <w:rPr>
          <w:color w:val="000000"/>
          <w:lang w:eastAsia="fr-FR" w:bidi="fr-FR"/>
        </w:rPr>
        <w:t>’</w:t>
      </w:r>
      <w:r w:rsidR="00EC7671" w:rsidRPr="00C22E4B">
        <w:rPr>
          <w:color w:val="000000"/>
          <w:lang w:eastAsia="fr-FR" w:bidi="fr-FR"/>
        </w:rPr>
        <w:t>a de pr</w:t>
      </w:r>
      <w:r w:rsidR="00EC7671" w:rsidRPr="00C22E4B">
        <w:rPr>
          <w:color w:val="000000"/>
          <w:lang w:eastAsia="fr-FR" w:bidi="fr-FR"/>
        </w:rPr>
        <w:t>e</w:t>
      </w:r>
      <w:r w:rsidR="00EC7671" w:rsidRPr="00C22E4B">
        <w:rPr>
          <w:color w:val="000000"/>
          <w:lang w:eastAsia="fr-FR" w:bidi="fr-FR"/>
        </w:rPr>
        <w:t>mière main</w:t>
      </w:r>
      <w:r w:rsidR="00EC7671" w:rsidRPr="00C22E4B">
        <w:t> ;</w:t>
      </w:r>
      <w:r w:rsidR="00EC7671" w:rsidRPr="00C22E4B">
        <w:rPr>
          <w:color w:val="000000"/>
          <w:lang w:eastAsia="fr-FR" w:bidi="fr-FR"/>
        </w:rPr>
        <w:t xml:space="preserve"> et celui qui ne l</w:t>
      </w:r>
      <w:r w:rsidR="00EC7671">
        <w:rPr>
          <w:color w:val="000000"/>
          <w:lang w:eastAsia="fr-FR" w:bidi="fr-FR"/>
        </w:rPr>
        <w:t>’</w:t>
      </w:r>
      <w:r w:rsidR="00EC7671" w:rsidRPr="00C22E4B">
        <w:rPr>
          <w:color w:val="000000"/>
          <w:lang w:eastAsia="fr-FR" w:bidi="fr-FR"/>
        </w:rPr>
        <w:t>a pas du dieu lui-même, il n</w:t>
      </w:r>
      <w:r w:rsidR="00EC7671">
        <w:rPr>
          <w:color w:val="000000"/>
          <w:lang w:eastAsia="fr-FR" w:bidi="fr-FR"/>
        </w:rPr>
        <w:t>’</w:t>
      </w:r>
      <w:r w:rsidR="00EC7671" w:rsidRPr="00C22E4B">
        <w:rPr>
          <w:color w:val="000000"/>
          <w:lang w:eastAsia="fr-FR" w:bidi="fr-FR"/>
        </w:rPr>
        <w:t>est pas di</w:t>
      </w:r>
      <w:r w:rsidR="00EC7671" w:rsidRPr="00C22E4B">
        <w:rPr>
          <w:color w:val="000000"/>
          <w:lang w:eastAsia="fr-FR" w:bidi="fr-FR"/>
        </w:rPr>
        <w:t>s</w:t>
      </w:r>
      <w:r w:rsidR="00EC7671" w:rsidRPr="00C22E4B">
        <w:rPr>
          <w:color w:val="000000"/>
          <w:lang w:eastAsia="fr-FR" w:bidi="fr-FR"/>
        </w:rPr>
        <w:t>ciple.</w:t>
      </w:r>
    </w:p>
    <w:p w:rsidR="00EC7671" w:rsidRPr="00C22E4B" w:rsidRDefault="00EC7671" w:rsidP="00EC7671">
      <w:pPr>
        <w:spacing w:before="120" w:after="120"/>
        <w:jc w:val="both"/>
      </w:pPr>
      <w:r w:rsidRPr="00C22E4B">
        <w:rPr>
          <w:color w:val="000000"/>
          <w:lang w:eastAsia="fr-FR" w:bidi="fr-FR"/>
        </w:rPr>
        <w:t>Admettons qu</w:t>
      </w:r>
      <w:r>
        <w:rPr>
          <w:color w:val="000000"/>
          <w:lang w:eastAsia="fr-FR" w:bidi="fr-FR"/>
        </w:rPr>
        <w:t>’</w:t>
      </w:r>
      <w:r w:rsidRPr="00C22E4B">
        <w:rPr>
          <w:color w:val="000000"/>
          <w:lang w:eastAsia="fr-FR" w:bidi="fr-FR"/>
        </w:rPr>
        <w:t>il en aille autrement, que la génération de disciples contemporains ait reçu du dieu la condition et qu</w:t>
      </w:r>
      <w:r>
        <w:rPr>
          <w:color w:val="000000"/>
          <w:lang w:eastAsia="fr-FR" w:bidi="fr-FR"/>
        </w:rPr>
        <w:t>’</w:t>
      </w:r>
      <w:r w:rsidRPr="00C22E4B">
        <w:rPr>
          <w:color w:val="000000"/>
          <w:lang w:eastAsia="fr-FR" w:bidi="fr-FR"/>
        </w:rPr>
        <w:t>à présent les génér</w:t>
      </w:r>
      <w:r w:rsidRPr="00C22E4B">
        <w:rPr>
          <w:color w:val="000000"/>
          <w:lang w:eastAsia="fr-FR" w:bidi="fr-FR"/>
        </w:rPr>
        <w:t>a</w:t>
      </w:r>
      <w:r w:rsidRPr="00C22E4B">
        <w:rPr>
          <w:color w:val="000000"/>
          <w:lang w:eastAsia="fr-FR" w:bidi="fr-FR"/>
        </w:rPr>
        <w:t>tions subséquentes dussent la recevoir de ces contemporains</w:t>
      </w:r>
      <w:r w:rsidRPr="00C22E4B">
        <w:t> ;</w:t>
      </w:r>
      <w:r w:rsidRPr="00C22E4B">
        <w:rPr>
          <w:color w:val="000000"/>
          <w:lang w:eastAsia="fr-FR" w:bidi="fr-FR"/>
        </w:rPr>
        <w:t xml:space="preserve"> que s</w:t>
      </w:r>
      <w:r>
        <w:rPr>
          <w:color w:val="000000"/>
          <w:lang w:eastAsia="fr-FR" w:bidi="fr-FR"/>
        </w:rPr>
        <w:t>’</w:t>
      </w:r>
      <w:r w:rsidRPr="00C22E4B">
        <w:rPr>
          <w:color w:val="000000"/>
          <w:lang w:eastAsia="fr-FR" w:bidi="fr-FR"/>
        </w:rPr>
        <w:t>ensuivrait-il</w:t>
      </w:r>
      <w:r w:rsidRPr="00C22E4B">
        <w:t> ?</w:t>
      </w:r>
      <w:r w:rsidRPr="00C22E4B">
        <w:rPr>
          <w:color w:val="000000"/>
          <w:lang w:eastAsia="fr-FR" w:bidi="fr-FR"/>
        </w:rPr>
        <w:t xml:space="preserve"> Nous ne disperserons pas notre attention en arrêtant notre pensée sur la pusillanimité historique avec laquelle, appare</w:t>
      </w:r>
      <w:r w:rsidRPr="00C22E4B">
        <w:rPr>
          <w:color w:val="000000"/>
          <w:lang w:eastAsia="fr-FR" w:bidi="fr-FR"/>
        </w:rPr>
        <w:t>m</w:t>
      </w:r>
      <w:r w:rsidRPr="00C22E4B">
        <w:rPr>
          <w:color w:val="000000"/>
          <w:lang w:eastAsia="fr-FR" w:bidi="fr-FR"/>
        </w:rPr>
        <w:t>ment par une nouvelle contradiction qui aboutit à une nouvelle conf</w:t>
      </w:r>
      <w:r w:rsidRPr="00C22E4B">
        <w:rPr>
          <w:color w:val="000000"/>
          <w:lang w:eastAsia="fr-FR" w:bidi="fr-FR"/>
        </w:rPr>
        <w:t>u</w:t>
      </w:r>
      <w:r w:rsidRPr="00C22E4B">
        <w:rPr>
          <w:color w:val="000000"/>
          <w:lang w:eastAsia="fr-FR" w:bidi="fr-FR"/>
        </w:rPr>
        <w:t>sion (car une fois déchaîné le galimatias n</w:t>
      </w:r>
      <w:r>
        <w:rPr>
          <w:color w:val="000000"/>
          <w:lang w:eastAsia="fr-FR" w:bidi="fr-FR"/>
        </w:rPr>
        <w:t>’</w:t>
      </w:r>
      <w:r w:rsidRPr="00C22E4B">
        <w:rPr>
          <w:color w:val="000000"/>
          <w:lang w:eastAsia="fr-FR" w:bidi="fr-FR"/>
        </w:rPr>
        <w:t>a plus de raison pour s</w:t>
      </w:r>
      <w:r>
        <w:rPr>
          <w:color w:val="000000"/>
          <w:lang w:eastAsia="fr-FR" w:bidi="fr-FR"/>
        </w:rPr>
        <w:t>’</w:t>
      </w:r>
      <w:r w:rsidRPr="00C22E4B">
        <w:rPr>
          <w:color w:val="000000"/>
          <w:lang w:eastAsia="fr-FR" w:bidi="fr-FR"/>
        </w:rPr>
        <w:t>arrêter), on s</w:t>
      </w:r>
      <w:r>
        <w:rPr>
          <w:color w:val="000000"/>
          <w:lang w:eastAsia="fr-FR" w:bidi="fr-FR"/>
        </w:rPr>
        <w:t>’</w:t>
      </w:r>
      <w:r w:rsidRPr="00C22E4B">
        <w:rPr>
          <w:color w:val="000000"/>
          <w:lang w:eastAsia="fr-FR" w:bidi="fr-FR"/>
        </w:rPr>
        <w:t>efforce d</w:t>
      </w:r>
      <w:r>
        <w:rPr>
          <w:color w:val="000000"/>
          <w:lang w:eastAsia="fr-FR" w:bidi="fr-FR"/>
        </w:rPr>
        <w:t>’</w:t>
      </w:r>
      <w:r w:rsidRPr="00C22E4B">
        <w:rPr>
          <w:color w:val="000000"/>
          <w:lang w:eastAsia="fr-FR" w:bidi="fr-FR"/>
        </w:rPr>
        <w:t>atteindre cette information des contemp</w:t>
      </w:r>
      <w:r w:rsidRPr="00C22E4B">
        <w:rPr>
          <w:color w:val="000000"/>
          <w:lang w:eastAsia="fr-FR" w:bidi="fr-FR"/>
        </w:rPr>
        <w:t>o</w:t>
      </w:r>
      <w:r w:rsidRPr="00C22E4B">
        <w:rPr>
          <w:color w:val="000000"/>
          <w:lang w:eastAsia="fr-FR" w:bidi="fr-FR"/>
        </w:rPr>
        <w:t>rains, comme si tout en dépendait. Non, si le contemporain doit m</w:t>
      </w:r>
      <w:r w:rsidRPr="00C22E4B">
        <w:rPr>
          <w:color w:val="000000"/>
          <w:lang w:eastAsia="fr-FR" w:bidi="fr-FR"/>
        </w:rPr>
        <w:t>u</w:t>
      </w:r>
      <w:r w:rsidRPr="00C22E4B">
        <w:rPr>
          <w:color w:val="000000"/>
          <w:lang w:eastAsia="fr-FR" w:bidi="fr-FR"/>
        </w:rPr>
        <w:t>nir l</w:t>
      </w:r>
      <w:r>
        <w:rPr>
          <w:color w:val="000000"/>
          <w:lang w:eastAsia="fr-FR" w:bidi="fr-FR"/>
        </w:rPr>
        <w:t>’</w:t>
      </w:r>
      <w:r w:rsidRPr="00C22E4B">
        <w:rPr>
          <w:color w:val="000000"/>
          <w:lang w:eastAsia="fr-FR" w:bidi="fr-FR"/>
        </w:rPr>
        <w:t>homme de la génération subséquente de la condition, alors il faut que ce dernier en vienne à croire en lui. C</w:t>
      </w:r>
      <w:r>
        <w:rPr>
          <w:color w:val="000000"/>
          <w:lang w:eastAsia="fr-FR" w:bidi="fr-FR"/>
        </w:rPr>
        <w:t>’</w:t>
      </w:r>
      <w:r w:rsidRPr="00C22E4B">
        <w:rPr>
          <w:color w:val="000000"/>
          <w:lang w:eastAsia="fr-FR" w:bidi="fr-FR"/>
        </w:rPr>
        <w:t>est de lui qu</w:t>
      </w:r>
      <w:r>
        <w:rPr>
          <w:color w:val="000000"/>
          <w:lang w:eastAsia="fr-FR" w:bidi="fr-FR"/>
        </w:rPr>
        <w:t>’</w:t>
      </w:r>
      <w:r w:rsidRPr="00C22E4B">
        <w:rPr>
          <w:color w:val="000000"/>
          <w:lang w:eastAsia="fr-FR" w:bidi="fr-FR"/>
        </w:rPr>
        <w:t>il reçoit la condition, et, par là, le contemporain devient objet de foi pour l</w:t>
      </w:r>
      <w:r>
        <w:rPr>
          <w:color w:val="000000"/>
          <w:lang w:eastAsia="fr-FR" w:bidi="fr-FR"/>
        </w:rPr>
        <w:t>’</w:t>
      </w:r>
      <w:r w:rsidRPr="00C22E4B">
        <w:rPr>
          <w:color w:val="000000"/>
          <w:lang w:eastAsia="fr-FR" w:bidi="fr-FR"/>
        </w:rPr>
        <w:t>homme des générations subséquentes</w:t>
      </w:r>
      <w:r w:rsidRPr="00C22E4B">
        <w:t> ;</w:t>
      </w:r>
      <w:r w:rsidRPr="00C22E4B">
        <w:rPr>
          <w:color w:val="000000"/>
          <w:lang w:eastAsia="fr-FR" w:bidi="fr-FR"/>
        </w:rPr>
        <w:t xml:space="preserve"> car celui de qui l</w:t>
      </w:r>
      <w:r>
        <w:rPr>
          <w:color w:val="000000"/>
          <w:lang w:eastAsia="fr-FR" w:bidi="fr-FR"/>
        </w:rPr>
        <w:t>’</w:t>
      </w:r>
      <w:r w:rsidRPr="00C22E4B">
        <w:rPr>
          <w:color w:val="000000"/>
          <w:lang w:eastAsia="fr-FR" w:bidi="fr-FR"/>
        </w:rPr>
        <w:t xml:space="preserve">individu reçoit la condition est </w:t>
      </w:r>
      <w:r w:rsidRPr="0006168F">
        <w:rPr>
          <w:i/>
          <w:iCs/>
        </w:rPr>
        <w:t xml:space="preserve">eo ipso </w:t>
      </w:r>
      <w:r w:rsidRPr="00C22E4B">
        <w:rPr>
          <w:color w:val="000000"/>
          <w:lang w:eastAsia="fr-FR" w:bidi="fr-FR"/>
        </w:rPr>
        <w:t>(voir plus haut) objet de la foi et est le dieu.</w:t>
      </w:r>
    </w:p>
    <w:p w:rsidR="00EC7671" w:rsidRPr="00C22E4B" w:rsidRDefault="00EC7671" w:rsidP="00EC7671">
      <w:pPr>
        <w:spacing w:before="120" w:after="120"/>
        <w:jc w:val="both"/>
      </w:pPr>
      <w:r w:rsidRPr="00C22E4B">
        <w:rPr>
          <w:color w:val="000000"/>
          <w:lang w:eastAsia="fr-FR" w:bidi="fr-FR"/>
        </w:rPr>
        <w:t>Une telle absurdité suffira tout de même pour faire fuir la pensée, effrayée, loin de cette supposition. Si, en revanche, l</w:t>
      </w:r>
      <w:r>
        <w:rPr>
          <w:color w:val="000000"/>
          <w:lang w:eastAsia="fr-FR" w:bidi="fr-FR"/>
        </w:rPr>
        <w:t>’</w:t>
      </w:r>
      <w:r w:rsidRPr="00C22E4B">
        <w:rPr>
          <w:color w:val="000000"/>
          <w:lang w:eastAsia="fr-FR" w:bidi="fr-FR"/>
        </w:rPr>
        <w:t>homme des g</w:t>
      </w:r>
      <w:r w:rsidRPr="00C22E4B">
        <w:rPr>
          <w:color w:val="000000"/>
          <w:lang w:eastAsia="fr-FR" w:bidi="fr-FR"/>
        </w:rPr>
        <w:t>é</w:t>
      </w:r>
      <w:r w:rsidRPr="00C22E4B">
        <w:rPr>
          <w:color w:val="000000"/>
          <w:lang w:eastAsia="fr-FR" w:bidi="fr-FR"/>
        </w:rPr>
        <w:t>nérations postérieures reçoit, lui aussi, la condition du dieu, alors le socratique va réapparaître, à l</w:t>
      </w:r>
      <w:r>
        <w:rPr>
          <w:color w:val="000000"/>
          <w:lang w:eastAsia="fr-FR" w:bidi="fr-FR"/>
        </w:rPr>
        <w:t>’</w:t>
      </w:r>
      <w:r w:rsidRPr="00C22E4B">
        <w:rPr>
          <w:color w:val="000000"/>
          <w:lang w:eastAsia="fr-FR" w:bidi="fr-FR"/>
        </w:rPr>
        <w:t>intérieur, remarquons-le bien, de la di</w:t>
      </w:r>
      <w:r w:rsidRPr="00C22E4B">
        <w:rPr>
          <w:color w:val="000000"/>
          <w:lang w:eastAsia="fr-FR" w:bidi="fr-FR"/>
        </w:rPr>
        <w:t>f</w:t>
      </w:r>
      <w:r w:rsidRPr="00C22E4B">
        <w:rPr>
          <w:color w:val="000000"/>
          <w:lang w:eastAsia="fr-FR" w:bidi="fr-FR"/>
        </w:rPr>
        <w:t>férence totale qu</w:t>
      </w:r>
      <w:r>
        <w:rPr>
          <w:color w:val="000000"/>
          <w:lang w:eastAsia="fr-FR" w:bidi="fr-FR"/>
        </w:rPr>
        <w:t>’</w:t>
      </w:r>
      <w:r w:rsidRPr="00C22E4B">
        <w:rPr>
          <w:color w:val="000000"/>
          <w:lang w:eastAsia="fr-FR" w:bidi="fr-FR"/>
        </w:rPr>
        <w:t>est ce fait et dans le rapport de l</w:t>
      </w:r>
      <w:r>
        <w:rPr>
          <w:color w:val="000000"/>
          <w:lang w:eastAsia="fr-FR" w:bidi="fr-FR"/>
        </w:rPr>
        <w:t>’</w:t>
      </w:r>
      <w:r w:rsidRPr="00C22E4B">
        <w:rPr>
          <w:color w:val="000000"/>
          <w:lang w:eastAsia="fr-FR" w:bidi="fr-FR"/>
        </w:rPr>
        <w:t>individu (contemp</w:t>
      </w:r>
      <w:r w:rsidRPr="00C22E4B">
        <w:rPr>
          <w:color w:val="000000"/>
          <w:lang w:eastAsia="fr-FR" w:bidi="fr-FR"/>
        </w:rPr>
        <w:t>o</w:t>
      </w:r>
      <w:r w:rsidRPr="00C22E4B">
        <w:rPr>
          <w:color w:val="000000"/>
          <w:lang w:eastAsia="fr-FR" w:bidi="fr-FR"/>
        </w:rPr>
        <w:t>rain ou non) au dieu. Si cette absurdité, par contre, ne se laisse pas penser, c</w:t>
      </w:r>
      <w:r>
        <w:rPr>
          <w:color w:val="000000"/>
          <w:lang w:eastAsia="fr-FR" w:bidi="fr-FR"/>
        </w:rPr>
        <w:t>’</w:t>
      </w:r>
      <w:r w:rsidRPr="00C22E4B">
        <w:rPr>
          <w:color w:val="000000"/>
          <w:lang w:eastAsia="fr-FR" w:bidi="fr-FR"/>
        </w:rPr>
        <w:t>est en un autre sens que quand nous disons de ce fait et du rapport de l</w:t>
      </w:r>
      <w:r>
        <w:rPr>
          <w:color w:val="000000"/>
          <w:lang w:eastAsia="fr-FR" w:bidi="fr-FR"/>
        </w:rPr>
        <w:t>’</w:t>
      </w:r>
      <w:r w:rsidRPr="00C22E4B">
        <w:rPr>
          <w:color w:val="000000"/>
          <w:lang w:eastAsia="fr-FR" w:bidi="fr-FR"/>
        </w:rPr>
        <w:t>individu au dieu qu</w:t>
      </w:r>
      <w:r>
        <w:rPr>
          <w:color w:val="000000"/>
          <w:lang w:eastAsia="fr-FR" w:bidi="fr-FR"/>
        </w:rPr>
        <w:t>’</w:t>
      </w:r>
      <w:r w:rsidRPr="00C22E4B">
        <w:rPr>
          <w:color w:val="000000"/>
          <w:lang w:eastAsia="fr-FR" w:bidi="fr-FR"/>
        </w:rPr>
        <w:t>il ne se laisse pas penser. Notre a</w:t>
      </w:r>
      <w:r w:rsidRPr="00C22E4B">
        <w:rPr>
          <w:color w:val="000000"/>
          <w:lang w:eastAsia="fr-FR" w:bidi="fr-FR"/>
        </w:rPr>
        <w:t>d</w:t>
      </w:r>
      <w:r w:rsidRPr="00C22E4B">
        <w:rPr>
          <w:color w:val="000000"/>
          <w:lang w:eastAsia="fr-FR" w:bidi="fr-FR"/>
        </w:rPr>
        <w:t>mission hypothétique de ce fait et du rapport de l</w:t>
      </w:r>
      <w:r>
        <w:rPr>
          <w:color w:val="000000"/>
          <w:lang w:eastAsia="fr-FR" w:bidi="fr-FR"/>
        </w:rPr>
        <w:t>’</w:t>
      </w:r>
      <w:r w:rsidRPr="00C22E4B">
        <w:rPr>
          <w:color w:val="000000"/>
          <w:lang w:eastAsia="fr-FR" w:bidi="fr-FR"/>
        </w:rPr>
        <w:t>individu au [163] dieu ne contient aucune contradiction et la pensée peut donc s</w:t>
      </w:r>
      <w:r>
        <w:rPr>
          <w:color w:val="000000"/>
          <w:lang w:eastAsia="fr-FR" w:bidi="fr-FR"/>
        </w:rPr>
        <w:t>’</w:t>
      </w:r>
      <w:r w:rsidRPr="00C22E4B">
        <w:rPr>
          <w:color w:val="000000"/>
          <w:lang w:eastAsia="fr-FR" w:bidi="fr-FR"/>
        </w:rPr>
        <w:t>en o</w:t>
      </w:r>
      <w:r w:rsidRPr="00C22E4B">
        <w:rPr>
          <w:color w:val="000000"/>
          <w:lang w:eastAsia="fr-FR" w:bidi="fr-FR"/>
        </w:rPr>
        <w:t>c</w:t>
      </w:r>
      <w:r w:rsidRPr="00C22E4B">
        <w:rPr>
          <w:color w:val="000000"/>
          <w:lang w:eastAsia="fr-FR" w:bidi="fr-FR"/>
        </w:rPr>
        <w:t>cuper comme de la chose la plus étrange. L</w:t>
      </w:r>
      <w:r>
        <w:rPr>
          <w:color w:val="000000"/>
          <w:lang w:eastAsia="fr-FR" w:bidi="fr-FR"/>
        </w:rPr>
        <w:t>’</w:t>
      </w:r>
      <w:r w:rsidRPr="00C22E4B">
        <w:rPr>
          <w:color w:val="000000"/>
          <w:lang w:eastAsia="fr-FR" w:bidi="fr-FR"/>
        </w:rPr>
        <w:t>absurde conséquence dont nous parlions contient, au contraire, une contradiction</w:t>
      </w:r>
      <w:r w:rsidRPr="00C22E4B">
        <w:t> ;</w:t>
      </w:r>
      <w:r w:rsidRPr="00C22E4B">
        <w:rPr>
          <w:color w:val="000000"/>
          <w:lang w:eastAsia="fr-FR" w:bidi="fr-FR"/>
        </w:rPr>
        <w:t xml:space="preserve"> elle ne se co</w:t>
      </w:r>
      <w:r w:rsidRPr="00C22E4B">
        <w:rPr>
          <w:color w:val="000000"/>
          <w:lang w:eastAsia="fr-FR" w:bidi="fr-FR"/>
        </w:rPr>
        <w:t>n</w:t>
      </w:r>
      <w:r w:rsidRPr="00C22E4B">
        <w:rPr>
          <w:color w:val="000000"/>
          <w:lang w:eastAsia="fr-FR" w:bidi="fr-FR"/>
        </w:rPr>
        <w:t>tente pas, en effet, d</w:t>
      </w:r>
      <w:r>
        <w:rPr>
          <w:color w:val="000000"/>
          <w:lang w:eastAsia="fr-FR" w:bidi="fr-FR"/>
        </w:rPr>
        <w:t>’</w:t>
      </w:r>
      <w:r w:rsidRPr="00C22E4B">
        <w:rPr>
          <w:color w:val="000000"/>
          <w:lang w:eastAsia="fr-FR" w:bidi="fr-FR"/>
        </w:rPr>
        <w:t>affirmer une sottise, qui est notre hypothèse, mais à l</w:t>
      </w:r>
      <w:r>
        <w:rPr>
          <w:color w:val="000000"/>
          <w:lang w:eastAsia="fr-FR" w:bidi="fr-FR"/>
        </w:rPr>
        <w:t>’</w:t>
      </w:r>
      <w:r w:rsidRPr="00C22E4B">
        <w:rPr>
          <w:color w:val="000000"/>
          <w:lang w:eastAsia="fr-FR" w:bidi="fr-FR"/>
        </w:rPr>
        <w:t>intérieur de cette sottise elle produit cette contradiction inte</w:t>
      </w:r>
      <w:r w:rsidRPr="00C22E4B">
        <w:rPr>
          <w:color w:val="000000"/>
          <w:lang w:eastAsia="fr-FR" w:bidi="fr-FR"/>
        </w:rPr>
        <w:t>r</w:t>
      </w:r>
      <w:r w:rsidRPr="00C22E4B">
        <w:rPr>
          <w:color w:val="000000"/>
          <w:lang w:eastAsia="fr-FR" w:bidi="fr-FR"/>
        </w:rPr>
        <w:t>ne que le dieu pour le contemporain est le dieu, et que le contemp</w:t>
      </w:r>
      <w:r w:rsidRPr="00C22E4B">
        <w:rPr>
          <w:color w:val="000000"/>
          <w:lang w:eastAsia="fr-FR" w:bidi="fr-FR"/>
        </w:rPr>
        <w:t>o</w:t>
      </w:r>
      <w:r w:rsidRPr="00C22E4B">
        <w:rPr>
          <w:color w:val="000000"/>
          <w:lang w:eastAsia="fr-FR" w:bidi="fr-FR"/>
        </w:rPr>
        <w:t>rain est, à son tour, le dieu pour un tiers. Si notre projet allait au delà de Socrate, ce n</w:t>
      </w:r>
      <w:r>
        <w:rPr>
          <w:color w:val="000000"/>
          <w:lang w:eastAsia="fr-FR" w:bidi="fr-FR"/>
        </w:rPr>
        <w:t>’</w:t>
      </w:r>
      <w:r w:rsidRPr="00C22E4B">
        <w:rPr>
          <w:color w:val="000000"/>
          <w:lang w:eastAsia="fr-FR" w:bidi="fr-FR"/>
        </w:rPr>
        <w:t>est qu</w:t>
      </w:r>
      <w:r>
        <w:rPr>
          <w:color w:val="000000"/>
          <w:lang w:eastAsia="fr-FR" w:bidi="fr-FR"/>
        </w:rPr>
        <w:t>’</w:t>
      </w:r>
      <w:r w:rsidRPr="00C22E4B">
        <w:rPr>
          <w:color w:val="000000"/>
          <w:lang w:eastAsia="fr-FR" w:bidi="fr-FR"/>
        </w:rPr>
        <w:t>en tant qu</w:t>
      </w:r>
      <w:r>
        <w:rPr>
          <w:color w:val="000000"/>
          <w:lang w:eastAsia="fr-FR" w:bidi="fr-FR"/>
        </w:rPr>
        <w:t>’</w:t>
      </w:r>
      <w:r w:rsidRPr="00C22E4B">
        <w:rPr>
          <w:color w:val="000000"/>
          <w:lang w:eastAsia="fr-FR" w:bidi="fr-FR"/>
        </w:rPr>
        <w:t>il mettait le dieu en rapport avec l</w:t>
      </w:r>
      <w:r>
        <w:rPr>
          <w:color w:val="000000"/>
          <w:lang w:eastAsia="fr-FR" w:bidi="fr-FR"/>
        </w:rPr>
        <w:t>’</w:t>
      </w:r>
      <w:r w:rsidRPr="00C22E4B">
        <w:rPr>
          <w:color w:val="000000"/>
          <w:lang w:eastAsia="fr-FR" w:bidi="fr-FR"/>
        </w:rPr>
        <w:t>individu</w:t>
      </w:r>
      <w:r w:rsidRPr="00C22E4B">
        <w:t> ;</w:t>
      </w:r>
      <w:r w:rsidRPr="00C22E4B">
        <w:rPr>
          <w:color w:val="000000"/>
          <w:lang w:eastAsia="fr-FR" w:bidi="fr-FR"/>
        </w:rPr>
        <w:t xml:space="preserve"> mais qui oserait se présenter devant Socrate avec cette sornette d</w:t>
      </w:r>
      <w:r>
        <w:rPr>
          <w:color w:val="000000"/>
          <w:lang w:eastAsia="fr-FR" w:bidi="fr-FR"/>
        </w:rPr>
        <w:t>’</w:t>
      </w:r>
      <w:r w:rsidRPr="00C22E4B">
        <w:rPr>
          <w:color w:val="000000"/>
          <w:lang w:eastAsia="fr-FR" w:bidi="fr-FR"/>
        </w:rPr>
        <w:t>un homme qui serait un dieu dans son rapport avec un autre homme</w:t>
      </w:r>
      <w:r w:rsidRPr="00C22E4B">
        <w:t> ?</w:t>
      </w:r>
      <w:r w:rsidRPr="00C22E4B">
        <w:rPr>
          <w:color w:val="000000"/>
          <w:lang w:eastAsia="fr-FR" w:bidi="fr-FR"/>
        </w:rPr>
        <w:t xml:space="preserve"> Non, co</w:t>
      </w:r>
      <w:r w:rsidRPr="00C22E4B">
        <w:rPr>
          <w:color w:val="000000"/>
          <w:lang w:eastAsia="fr-FR" w:bidi="fr-FR"/>
        </w:rPr>
        <w:t>m</w:t>
      </w:r>
      <w:r w:rsidRPr="00C22E4B">
        <w:rPr>
          <w:color w:val="000000"/>
          <w:lang w:eastAsia="fr-FR" w:bidi="fr-FR"/>
        </w:rPr>
        <w:t>ment un homme se rapportait à un autre homme, Socrate le comprenait avec un héroïsme qu</w:t>
      </w:r>
      <w:r>
        <w:rPr>
          <w:color w:val="000000"/>
          <w:lang w:eastAsia="fr-FR" w:bidi="fr-FR"/>
        </w:rPr>
        <w:t>’</w:t>
      </w:r>
      <w:r w:rsidRPr="00C22E4B">
        <w:rPr>
          <w:color w:val="000000"/>
          <w:lang w:eastAsia="fr-FR" w:bidi="fr-FR"/>
        </w:rPr>
        <w:t>il faut déjà de l</w:t>
      </w:r>
      <w:r>
        <w:rPr>
          <w:color w:val="000000"/>
          <w:lang w:eastAsia="fr-FR" w:bidi="fr-FR"/>
        </w:rPr>
        <w:t>’</w:t>
      </w:r>
      <w:r w:rsidRPr="00C22E4B">
        <w:rPr>
          <w:color w:val="000000"/>
          <w:lang w:eastAsia="fr-FR" w:bidi="fr-FR"/>
        </w:rPr>
        <w:t>intrépidité pour comprendre. Et pourtant il s</w:t>
      </w:r>
      <w:r>
        <w:rPr>
          <w:color w:val="000000"/>
          <w:lang w:eastAsia="fr-FR" w:bidi="fr-FR"/>
        </w:rPr>
        <w:t>’</w:t>
      </w:r>
      <w:r w:rsidRPr="00C22E4B">
        <w:rPr>
          <w:color w:val="000000"/>
          <w:lang w:eastAsia="fr-FR" w:bidi="fr-FR"/>
        </w:rPr>
        <w:t>agit d</w:t>
      </w:r>
      <w:r>
        <w:rPr>
          <w:color w:val="000000"/>
          <w:lang w:eastAsia="fr-FR" w:bidi="fr-FR"/>
        </w:rPr>
        <w:t>’</w:t>
      </w:r>
      <w:r w:rsidRPr="00C22E4B">
        <w:rPr>
          <w:color w:val="000000"/>
          <w:lang w:eastAsia="fr-FR" w:bidi="fr-FR"/>
        </w:rPr>
        <w:t>arriver à la même compr</w:t>
      </w:r>
      <w:r w:rsidRPr="00C22E4B">
        <w:rPr>
          <w:color w:val="000000"/>
          <w:lang w:eastAsia="fr-FR" w:bidi="fr-FR"/>
        </w:rPr>
        <w:t>é</w:t>
      </w:r>
      <w:r w:rsidRPr="00C22E4B">
        <w:rPr>
          <w:color w:val="000000"/>
          <w:lang w:eastAsia="fr-FR" w:bidi="fr-FR"/>
        </w:rPr>
        <w:t>hension, à l</w:t>
      </w:r>
      <w:r>
        <w:rPr>
          <w:color w:val="000000"/>
          <w:lang w:eastAsia="fr-FR" w:bidi="fr-FR"/>
        </w:rPr>
        <w:t>’</w:t>
      </w:r>
      <w:r w:rsidRPr="00C22E4B">
        <w:rPr>
          <w:color w:val="000000"/>
          <w:lang w:eastAsia="fr-FR" w:bidi="fr-FR"/>
        </w:rPr>
        <w:t>intérieur de notre hypothèse présente, de comprendre que chaque homme, dans la mesure où il est croyant, ne doit rien à un a</w:t>
      </w:r>
      <w:r w:rsidRPr="00C22E4B">
        <w:rPr>
          <w:color w:val="000000"/>
          <w:lang w:eastAsia="fr-FR" w:bidi="fr-FR"/>
        </w:rPr>
        <w:t>u</w:t>
      </w:r>
      <w:r w:rsidRPr="00C22E4B">
        <w:rPr>
          <w:color w:val="000000"/>
          <w:lang w:eastAsia="fr-FR" w:bidi="fr-FR"/>
        </w:rPr>
        <w:t>tre mais tout au dieu. Que cette compréhension n</w:t>
      </w:r>
      <w:r>
        <w:rPr>
          <w:color w:val="000000"/>
          <w:lang w:eastAsia="fr-FR" w:bidi="fr-FR"/>
        </w:rPr>
        <w:t>’</w:t>
      </w:r>
      <w:r w:rsidRPr="00C22E4B">
        <w:rPr>
          <w:color w:val="000000"/>
          <w:lang w:eastAsia="fr-FR" w:bidi="fr-FR"/>
        </w:rPr>
        <w:t>est pas facile, su</w:t>
      </w:r>
      <w:r w:rsidRPr="00C22E4B">
        <w:rPr>
          <w:color w:val="000000"/>
          <w:lang w:eastAsia="fr-FR" w:bidi="fr-FR"/>
        </w:rPr>
        <w:t>r</w:t>
      </w:r>
      <w:r w:rsidRPr="00C22E4B">
        <w:rPr>
          <w:color w:val="000000"/>
          <w:lang w:eastAsia="fr-FR" w:bidi="fr-FR"/>
        </w:rPr>
        <w:t>tout à conserver (car il n</w:t>
      </w:r>
      <w:r>
        <w:rPr>
          <w:color w:val="000000"/>
          <w:lang w:eastAsia="fr-FR" w:bidi="fr-FR"/>
        </w:rPr>
        <w:t>’</w:t>
      </w:r>
      <w:r w:rsidRPr="00C22E4B">
        <w:rPr>
          <w:color w:val="000000"/>
          <w:lang w:eastAsia="fr-FR" w:bidi="fr-FR"/>
        </w:rPr>
        <w:t>est pas difficile de la comprendre une fois pour toutes, en laissant de côté les objections concrètes, c</w:t>
      </w:r>
      <w:r>
        <w:rPr>
          <w:color w:val="000000"/>
          <w:lang w:eastAsia="fr-FR" w:bidi="fr-FR"/>
        </w:rPr>
        <w:t>’</w:t>
      </w:r>
      <w:r w:rsidRPr="00C22E4B">
        <w:rPr>
          <w:color w:val="000000"/>
          <w:lang w:eastAsia="fr-FR" w:bidi="fr-FR"/>
        </w:rPr>
        <w:t>est-à-dire de se f</w:t>
      </w:r>
      <w:r w:rsidRPr="00C22E4B">
        <w:rPr>
          <w:color w:val="000000"/>
          <w:lang w:eastAsia="fr-FR" w:bidi="fr-FR"/>
        </w:rPr>
        <w:t>i</w:t>
      </w:r>
      <w:r w:rsidRPr="00C22E4B">
        <w:rPr>
          <w:color w:val="000000"/>
          <w:lang w:eastAsia="fr-FR" w:bidi="fr-FR"/>
        </w:rPr>
        <w:t>gurer qu</w:t>
      </w:r>
      <w:r>
        <w:rPr>
          <w:color w:val="000000"/>
          <w:lang w:eastAsia="fr-FR" w:bidi="fr-FR"/>
        </w:rPr>
        <w:t>’</w:t>
      </w:r>
      <w:r w:rsidRPr="00C22E4B">
        <w:rPr>
          <w:color w:val="000000"/>
          <w:lang w:eastAsia="fr-FR" w:bidi="fr-FR"/>
        </w:rPr>
        <w:t>on a compris), on le voit bien sans peine</w:t>
      </w:r>
      <w:r w:rsidRPr="00C22E4B">
        <w:t> ;</w:t>
      </w:r>
      <w:r w:rsidRPr="00C22E4B">
        <w:rPr>
          <w:color w:val="000000"/>
          <w:lang w:eastAsia="fr-FR" w:bidi="fr-FR"/>
        </w:rPr>
        <w:t xml:space="preserve"> et celui qui commence à s</w:t>
      </w:r>
      <w:r>
        <w:rPr>
          <w:color w:val="000000"/>
          <w:lang w:eastAsia="fr-FR" w:bidi="fr-FR"/>
        </w:rPr>
        <w:t>’</w:t>
      </w:r>
      <w:r w:rsidRPr="00C22E4B">
        <w:rPr>
          <w:color w:val="000000"/>
          <w:lang w:eastAsia="fr-FR" w:bidi="fr-FR"/>
        </w:rPr>
        <w:t>exercer dans cette compréhension, il ne ma</w:t>
      </w:r>
      <w:r w:rsidRPr="00C22E4B">
        <w:rPr>
          <w:color w:val="000000"/>
          <w:lang w:eastAsia="fr-FR" w:bidi="fr-FR"/>
        </w:rPr>
        <w:t>n</w:t>
      </w:r>
      <w:r w:rsidRPr="00C22E4B">
        <w:rPr>
          <w:color w:val="000000"/>
          <w:lang w:eastAsia="fr-FR" w:bidi="fr-FR"/>
        </w:rPr>
        <w:t>quera pas, plus d</w:t>
      </w:r>
      <w:r>
        <w:rPr>
          <w:color w:val="000000"/>
          <w:lang w:eastAsia="fr-FR" w:bidi="fr-FR"/>
        </w:rPr>
        <w:t>’</w:t>
      </w:r>
      <w:r w:rsidRPr="00C22E4B">
        <w:rPr>
          <w:color w:val="000000"/>
          <w:lang w:eastAsia="fr-FR" w:bidi="fr-FR"/>
        </w:rPr>
        <w:t>une fois, de se surprendre dans des erreurs et devra, s</w:t>
      </w:r>
      <w:r>
        <w:rPr>
          <w:color w:val="000000"/>
          <w:lang w:eastAsia="fr-FR" w:bidi="fr-FR"/>
        </w:rPr>
        <w:t>’</w:t>
      </w:r>
      <w:r w:rsidRPr="00C22E4B">
        <w:rPr>
          <w:color w:val="000000"/>
          <w:lang w:eastAsia="fr-FR" w:bidi="fr-FR"/>
        </w:rPr>
        <w:t>il veut s</w:t>
      </w:r>
      <w:r>
        <w:rPr>
          <w:color w:val="000000"/>
          <w:lang w:eastAsia="fr-FR" w:bidi="fr-FR"/>
        </w:rPr>
        <w:t>’</w:t>
      </w:r>
      <w:r w:rsidRPr="00C22E4B">
        <w:rPr>
          <w:color w:val="000000"/>
          <w:lang w:eastAsia="fr-FR" w:bidi="fr-FR"/>
        </w:rPr>
        <w:t>expliquer avec d</w:t>
      </w:r>
      <w:r>
        <w:rPr>
          <w:color w:val="000000"/>
          <w:lang w:eastAsia="fr-FR" w:bidi="fr-FR"/>
        </w:rPr>
        <w:t>’</w:t>
      </w:r>
      <w:r w:rsidRPr="00C22E4B">
        <w:rPr>
          <w:color w:val="000000"/>
          <w:lang w:eastAsia="fr-FR" w:bidi="fr-FR"/>
        </w:rPr>
        <w:t>autres, faire grande attention. Mais, si l</w:t>
      </w:r>
      <w:r>
        <w:rPr>
          <w:color w:val="000000"/>
          <w:lang w:eastAsia="fr-FR" w:bidi="fr-FR"/>
        </w:rPr>
        <w:t>’</w:t>
      </w:r>
      <w:r w:rsidRPr="00C22E4B">
        <w:rPr>
          <w:color w:val="000000"/>
          <w:lang w:eastAsia="fr-FR" w:bidi="fr-FR"/>
        </w:rPr>
        <w:t>on a co</w:t>
      </w:r>
      <w:r w:rsidRPr="00C22E4B">
        <w:rPr>
          <w:color w:val="000000"/>
          <w:lang w:eastAsia="fr-FR" w:bidi="fr-FR"/>
        </w:rPr>
        <w:t>m</w:t>
      </w:r>
      <w:r w:rsidRPr="00C22E4B">
        <w:rPr>
          <w:color w:val="000000"/>
          <w:lang w:eastAsia="fr-FR" w:bidi="fr-FR"/>
        </w:rPr>
        <w:t>pris cela, on comprendra aussi qu</w:t>
      </w:r>
      <w:r>
        <w:rPr>
          <w:color w:val="000000"/>
          <w:lang w:eastAsia="fr-FR" w:bidi="fr-FR"/>
        </w:rPr>
        <w:t>’</w:t>
      </w:r>
      <w:r w:rsidRPr="00C22E4B">
        <w:rPr>
          <w:color w:val="000000"/>
          <w:lang w:eastAsia="fr-FR" w:bidi="fr-FR"/>
        </w:rPr>
        <w:t>il n</w:t>
      </w:r>
      <w:r>
        <w:rPr>
          <w:color w:val="000000"/>
          <w:lang w:eastAsia="fr-FR" w:bidi="fr-FR"/>
        </w:rPr>
        <w:t>’</w:t>
      </w:r>
      <w:r w:rsidRPr="00C22E4B">
        <w:rPr>
          <w:color w:val="000000"/>
          <w:lang w:eastAsia="fr-FR" w:bidi="fr-FR"/>
        </w:rPr>
        <w:t>est pas question, qu</w:t>
      </w:r>
      <w:r>
        <w:rPr>
          <w:color w:val="000000"/>
          <w:lang w:eastAsia="fr-FR" w:bidi="fr-FR"/>
        </w:rPr>
        <w:t>’</w:t>
      </w:r>
      <w:r w:rsidRPr="00C22E4B">
        <w:rPr>
          <w:color w:val="000000"/>
          <w:lang w:eastAsia="fr-FR" w:bidi="fr-FR"/>
        </w:rPr>
        <w:t>il ne peut pas être question, d</w:t>
      </w:r>
      <w:r>
        <w:rPr>
          <w:color w:val="000000"/>
          <w:lang w:eastAsia="fr-FR" w:bidi="fr-FR"/>
        </w:rPr>
        <w:t>’</w:t>
      </w:r>
      <w:r w:rsidRPr="00C22E4B">
        <w:rPr>
          <w:color w:val="000000"/>
          <w:lang w:eastAsia="fr-FR" w:bidi="fr-FR"/>
        </w:rPr>
        <w:t>un disc</w:t>
      </w:r>
      <w:r w:rsidRPr="00C22E4B">
        <w:rPr>
          <w:color w:val="000000"/>
          <w:lang w:eastAsia="fr-FR" w:bidi="fr-FR"/>
        </w:rPr>
        <w:t>i</w:t>
      </w:r>
      <w:r w:rsidRPr="00C22E4B">
        <w:rPr>
          <w:color w:val="000000"/>
          <w:lang w:eastAsia="fr-FR" w:bidi="fr-FR"/>
        </w:rPr>
        <w:t>ple de seconde main</w:t>
      </w:r>
      <w:r w:rsidRPr="00C22E4B">
        <w:t> ;</w:t>
      </w:r>
      <w:r w:rsidRPr="00C22E4B">
        <w:rPr>
          <w:color w:val="000000"/>
          <w:lang w:eastAsia="fr-FR" w:bidi="fr-FR"/>
        </w:rPr>
        <w:t xml:space="preserve"> car le croyant (et lui seul est le disciple) ne cesse d</w:t>
      </w:r>
      <w:r>
        <w:rPr>
          <w:color w:val="000000"/>
          <w:lang w:eastAsia="fr-FR" w:bidi="fr-FR"/>
        </w:rPr>
        <w:t>’</w:t>
      </w:r>
      <w:r w:rsidRPr="00C22E4B">
        <w:rPr>
          <w:color w:val="000000"/>
          <w:lang w:eastAsia="fr-FR" w:bidi="fr-FR"/>
        </w:rPr>
        <w:t xml:space="preserve">avoir </w:t>
      </w:r>
      <w:r>
        <w:rPr>
          <w:color w:val="000000"/>
          <w:lang w:eastAsia="fr-FR" w:bidi="fr-FR"/>
        </w:rPr>
        <w:t>l’</w:t>
      </w:r>
      <w:r w:rsidRPr="00C22E4B">
        <w:rPr>
          <w:rStyle w:val="Corpsdutexte2ItaliqueEspacement0pt"/>
        </w:rPr>
        <w:t>autopsie</w:t>
      </w:r>
      <w:r w:rsidRPr="00C22E4B">
        <w:rPr>
          <w:color w:val="000000"/>
          <w:lang w:eastAsia="fr-FR" w:bidi="fr-FR"/>
        </w:rPr>
        <w:t xml:space="preserve"> de la foi, et ne voit pas avec les yeux des autres, et ne voit que cette même chose que vo</w:t>
      </w:r>
      <w:r>
        <w:rPr>
          <w:color w:val="000000"/>
          <w:lang w:eastAsia="fr-FR" w:bidi="fr-FR"/>
        </w:rPr>
        <w:t>it tout croyant –</w:t>
      </w:r>
      <w:r w:rsidRPr="00C22E4B">
        <w:rPr>
          <w:color w:val="000000"/>
          <w:lang w:eastAsia="fr-FR" w:bidi="fr-FR"/>
        </w:rPr>
        <w:t xml:space="preserve"> avec les yeux de la foi.</w:t>
      </w:r>
    </w:p>
    <w:p w:rsidR="00EC7671" w:rsidRPr="00ED6073" w:rsidRDefault="00EC7671" w:rsidP="00EC7671">
      <w:pPr>
        <w:spacing w:before="120" w:after="120"/>
        <w:jc w:val="both"/>
        <w:rPr>
          <w:color w:val="000000"/>
          <w:lang w:eastAsia="fr-FR" w:bidi="fr-FR"/>
        </w:rPr>
      </w:pPr>
      <w:r w:rsidRPr="0006168F">
        <w:rPr>
          <w:color w:val="000000"/>
          <w:lang w:eastAsia="fr-FR" w:bidi="fr-FR"/>
        </w:rPr>
        <w:t xml:space="preserve">Que peut donc faire le contemporain pour l’homme des </w:t>
      </w:r>
      <w:r w:rsidRPr="0006168F">
        <w:rPr>
          <w:i/>
          <w:color w:val="000000"/>
          <w:lang w:eastAsia="fr-FR" w:bidi="fr-FR"/>
        </w:rPr>
        <w:t>géné</w:t>
      </w:r>
      <w:r w:rsidRPr="0006168F">
        <w:rPr>
          <w:i/>
          <w:iCs/>
        </w:rPr>
        <w:t>r</w:t>
      </w:r>
      <w:r w:rsidRPr="0006168F">
        <w:rPr>
          <w:i/>
          <w:iCs/>
        </w:rPr>
        <w:t>a</w:t>
      </w:r>
      <w:r w:rsidRPr="0006168F">
        <w:rPr>
          <w:i/>
          <w:iCs/>
        </w:rPr>
        <w:t>tions</w:t>
      </w:r>
      <w:r>
        <w:rPr>
          <w:iCs/>
        </w:rPr>
        <w:t xml:space="preserve"> [164]</w:t>
      </w:r>
      <w:r w:rsidRPr="0006168F">
        <w:rPr>
          <w:i/>
          <w:iCs/>
        </w:rPr>
        <w:t xml:space="preserve"> postérieures ? a</w:t>
      </w:r>
      <w:r w:rsidRPr="0006168F">
        <w:rPr>
          <w:iCs/>
        </w:rPr>
        <w:t>)</w:t>
      </w:r>
      <w:r w:rsidRPr="00C22E4B">
        <w:rPr>
          <w:color w:val="000000"/>
          <w:lang w:eastAsia="fr-FR" w:bidi="fr-FR"/>
        </w:rPr>
        <w:t xml:space="preserve"> Il peut lui dire qu</w:t>
      </w:r>
      <w:r>
        <w:rPr>
          <w:color w:val="000000"/>
          <w:lang w:eastAsia="fr-FR" w:bidi="fr-FR"/>
        </w:rPr>
        <w:t>’</w:t>
      </w:r>
      <w:r w:rsidRPr="00C22E4B">
        <w:rPr>
          <w:color w:val="000000"/>
          <w:lang w:eastAsia="fr-FR" w:bidi="fr-FR"/>
        </w:rPr>
        <w:t>il a lui-même cru ce fait, ce qui n</w:t>
      </w:r>
      <w:r>
        <w:rPr>
          <w:color w:val="000000"/>
          <w:lang w:eastAsia="fr-FR" w:bidi="fr-FR"/>
        </w:rPr>
        <w:t>’</w:t>
      </w:r>
      <w:r w:rsidRPr="00C22E4B">
        <w:rPr>
          <w:color w:val="000000"/>
          <w:lang w:eastAsia="fr-FR" w:bidi="fr-FR"/>
        </w:rPr>
        <w:t>est pas du tout à proprement parler une commun</w:t>
      </w:r>
      <w:r w:rsidRPr="00C22E4B">
        <w:rPr>
          <w:color w:val="000000"/>
          <w:lang w:eastAsia="fr-FR" w:bidi="fr-FR"/>
        </w:rPr>
        <w:t>i</w:t>
      </w:r>
      <w:r w:rsidRPr="00C22E4B">
        <w:rPr>
          <w:color w:val="000000"/>
          <w:lang w:eastAsia="fr-FR" w:bidi="fr-FR"/>
        </w:rPr>
        <w:t>cation (ceci s</w:t>
      </w:r>
      <w:r>
        <w:rPr>
          <w:color w:val="000000"/>
          <w:lang w:eastAsia="fr-FR" w:bidi="fr-FR"/>
        </w:rPr>
        <w:t>’</w:t>
      </w:r>
      <w:r w:rsidRPr="00C22E4B">
        <w:rPr>
          <w:color w:val="000000"/>
          <w:lang w:eastAsia="fr-FR" w:bidi="fr-FR"/>
        </w:rPr>
        <w:t>exprime en disant qu</w:t>
      </w:r>
      <w:r>
        <w:rPr>
          <w:color w:val="000000"/>
          <w:lang w:eastAsia="fr-FR" w:bidi="fr-FR"/>
        </w:rPr>
        <w:t>’</w:t>
      </w:r>
      <w:r w:rsidRPr="00C22E4B">
        <w:rPr>
          <w:color w:val="000000"/>
          <w:lang w:eastAsia="fr-FR" w:bidi="fr-FR"/>
        </w:rPr>
        <w:t>il n</w:t>
      </w:r>
      <w:r>
        <w:rPr>
          <w:color w:val="000000"/>
          <w:lang w:eastAsia="fr-FR" w:bidi="fr-FR"/>
        </w:rPr>
        <w:t>’</w:t>
      </w:r>
      <w:r w:rsidRPr="00C22E4B">
        <w:rPr>
          <w:color w:val="000000"/>
          <w:lang w:eastAsia="fr-FR" w:bidi="fr-FR"/>
        </w:rPr>
        <w:t>y a pas de contemporanéité immédi</w:t>
      </w:r>
      <w:r w:rsidRPr="00C22E4B">
        <w:rPr>
          <w:color w:val="000000"/>
          <w:lang w:eastAsia="fr-FR" w:bidi="fr-FR"/>
        </w:rPr>
        <w:t>a</w:t>
      </w:r>
      <w:r w:rsidRPr="00C22E4B">
        <w:rPr>
          <w:color w:val="000000"/>
          <w:lang w:eastAsia="fr-FR" w:bidi="fr-FR"/>
        </w:rPr>
        <w:t>te et que le fait est basé sur une contradiction) mais ne fait que donner une occasion. En effet, quand je dis</w:t>
      </w:r>
      <w:r w:rsidRPr="00C22E4B">
        <w:t> :</w:t>
      </w:r>
      <w:r w:rsidRPr="00C22E4B">
        <w:rPr>
          <w:color w:val="000000"/>
          <w:lang w:eastAsia="fr-FR" w:bidi="fr-FR"/>
        </w:rPr>
        <w:t xml:space="preserve"> </w:t>
      </w:r>
      <w:r w:rsidRPr="00C22E4B">
        <w:t>« </w:t>
      </w:r>
      <w:r w:rsidRPr="00C22E4B">
        <w:rPr>
          <w:color w:val="000000"/>
          <w:lang w:eastAsia="fr-FR" w:bidi="fr-FR"/>
        </w:rPr>
        <w:t>ceci ou cela est arrivé</w:t>
      </w:r>
      <w:r w:rsidRPr="00C22E4B">
        <w:t> »</w:t>
      </w:r>
      <w:r w:rsidRPr="00C22E4B">
        <w:rPr>
          <w:color w:val="000000"/>
          <w:lang w:eastAsia="fr-FR" w:bidi="fr-FR"/>
        </w:rPr>
        <w:t>, je m</w:t>
      </w:r>
      <w:r>
        <w:rPr>
          <w:color w:val="000000"/>
          <w:lang w:eastAsia="fr-FR" w:bidi="fr-FR"/>
        </w:rPr>
        <w:t>’</w:t>
      </w:r>
      <w:r w:rsidRPr="00C22E4B">
        <w:rPr>
          <w:color w:val="000000"/>
          <w:lang w:eastAsia="fr-FR" w:bidi="fr-FR"/>
        </w:rPr>
        <w:t>exprime histor</w:t>
      </w:r>
      <w:r w:rsidRPr="00C22E4B">
        <w:rPr>
          <w:color w:val="000000"/>
          <w:lang w:eastAsia="fr-FR" w:bidi="fr-FR"/>
        </w:rPr>
        <w:t>i</w:t>
      </w:r>
      <w:r w:rsidRPr="00C22E4B">
        <w:rPr>
          <w:color w:val="000000"/>
          <w:lang w:eastAsia="fr-FR" w:bidi="fr-FR"/>
        </w:rPr>
        <w:t>quement</w:t>
      </w:r>
      <w:r w:rsidRPr="00ED6073">
        <w:rPr>
          <w:color w:val="000000"/>
          <w:lang w:eastAsia="fr-FR" w:bidi="fr-FR"/>
        </w:rPr>
        <w:t> ;</w:t>
      </w:r>
      <w:r w:rsidRPr="00C22E4B">
        <w:rPr>
          <w:color w:val="000000"/>
          <w:lang w:eastAsia="fr-FR" w:bidi="fr-FR"/>
        </w:rPr>
        <w:t xml:space="preserve"> mais quand je dis</w:t>
      </w:r>
      <w:r w:rsidRPr="00ED6073">
        <w:rPr>
          <w:color w:val="000000"/>
          <w:lang w:eastAsia="fr-FR" w:bidi="fr-FR"/>
        </w:rPr>
        <w:t> :</w:t>
      </w:r>
      <w:r w:rsidRPr="00C22E4B">
        <w:rPr>
          <w:color w:val="000000"/>
          <w:lang w:eastAsia="fr-FR" w:bidi="fr-FR"/>
        </w:rPr>
        <w:t xml:space="preserve"> </w:t>
      </w:r>
      <w:r w:rsidRPr="00ED6073">
        <w:rPr>
          <w:color w:val="000000"/>
          <w:lang w:eastAsia="fr-FR" w:bidi="fr-FR"/>
        </w:rPr>
        <w:t>« </w:t>
      </w:r>
      <w:r w:rsidRPr="00C22E4B">
        <w:rPr>
          <w:color w:val="000000"/>
          <w:lang w:eastAsia="fr-FR" w:bidi="fr-FR"/>
        </w:rPr>
        <w:t>je crois ou j</w:t>
      </w:r>
      <w:r>
        <w:rPr>
          <w:color w:val="000000"/>
          <w:lang w:eastAsia="fr-FR" w:bidi="fr-FR"/>
        </w:rPr>
        <w:t>’</w:t>
      </w:r>
      <w:r w:rsidRPr="00C22E4B">
        <w:rPr>
          <w:color w:val="000000"/>
          <w:lang w:eastAsia="fr-FR" w:bidi="fr-FR"/>
        </w:rPr>
        <w:t xml:space="preserve">ai cru que ceci est arrivé </w:t>
      </w:r>
      <w:r w:rsidRPr="00ED6073">
        <w:rPr>
          <w:i/>
          <w:iCs/>
        </w:rPr>
        <w:t>bien que ce soit une jolie pour l’intelligence</w:t>
      </w:r>
      <w:r>
        <w:rPr>
          <w:iCs/>
        </w:rPr>
        <w:t> </w:t>
      </w:r>
      <w:r>
        <w:rPr>
          <w:rStyle w:val="Appelnotedebasdep"/>
          <w:iCs/>
        </w:rPr>
        <w:footnoteReference w:id="133"/>
      </w:r>
      <w:r w:rsidRPr="00C22E4B">
        <w:rPr>
          <w:color w:val="000000"/>
          <w:lang w:eastAsia="fr-FR" w:bidi="fr-FR"/>
        </w:rPr>
        <w:t xml:space="preserve"> </w:t>
      </w:r>
      <w:r w:rsidRPr="00ED6073">
        <w:rPr>
          <w:i/>
          <w:iCs/>
        </w:rPr>
        <w:t>et un scandale pour le cœur humain</w:t>
      </w:r>
      <w:r w:rsidRPr="00ED6073">
        <w:rPr>
          <w:color w:val="000000"/>
          <w:lang w:eastAsia="fr-FR" w:bidi="fr-FR"/>
        </w:rPr>
        <w:t> »</w:t>
      </w:r>
      <w:r w:rsidRPr="00C22E4B">
        <w:rPr>
          <w:color w:val="000000"/>
          <w:lang w:eastAsia="fr-FR" w:bidi="fr-FR"/>
        </w:rPr>
        <w:t>, j</w:t>
      </w:r>
      <w:r>
        <w:rPr>
          <w:color w:val="000000"/>
          <w:lang w:eastAsia="fr-FR" w:bidi="fr-FR"/>
        </w:rPr>
        <w:t>’</w:t>
      </w:r>
      <w:r w:rsidRPr="00C22E4B">
        <w:rPr>
          <w:color w:val="000000"/>
          <w:lang w:eastAsia="fr-FR" w:bidi="fr-FR"/>
        </w:rPr>
        <w:t>ai justement, au même in</w:t>
      </w:r>
      <w:r w:rsidRPr="00C22E4B">
        <w:rPr>
          <w:color w:val="000000"/>
          <w:lang w:eastAsia="fr-FR" w:bidi="fr-FR"/>
        </w:rPr>
        <w:t>s</w:t>
      </w:r>
      <w:r w:rsidRPr="00C22E4B">
        <w:rPr>
          <w:color w:val="000000"/>
          <w:lang w:eastAsia="fr-FR" w:bidi="fr-FR"/>
        </w:rPr>
        <w:t>tant, tout fait pour empêcher un autre de se déte</w:t>
      </w:r>
      <w:r w:rsidRPr="00C22E4B">
        <w:rPr>
          <w:color w:val="000000"/>
          <w:lang w:eastAsia="fr-FR" w:bidi="fr-FR"/>
        </w:rPr>
        <w:t>r</w:t>
      </w:r>
      <w:r w:rsidRPr="00C22E4B">
        <w:rPr>
          <w:color w:val="000000"/>
          <w:lang w:eastAsia="fr-FR" w:bidi="fr-FR"/>
        </w:rPr>
        <w:t>miner en continuité directe avec moi, pour me soustraire à toute co</w:t>
      </w:r>
      <w:r w:rsidRPr="00C22E4B">
        <w:rPr>
          <w:color w:val="000000"/>
          <w:lang w:eastAsia="fr-FR" w:bidi="fr-FR"/>
        </w:rPr>
        <w:t>m</w:t>
      </w:r>
      <w:r w:rsidRPr="00C22E4B">
        <w:rPr>
          <w:color w:val="000000"/>
          <w:lang w:eastAsia="fr-FR" w:bidi="fr-FR"/>
        </w:rPr>
        <w:t>pagnie, car chacun doit se compor</w:t>
      </w:r>
      <w:r>
        <w:rPr>
          <w:color w:val="000000"/>
          <w:lang w:eastAsia="fr-FR" w:bidi="fr-FR"/>
        </w:rPr>
        <w:t>ter exactement de la même façon.</w:t>
      </w:r>
      <w:r w:rsidRPr="00C22E4B">
        <w:rPr>
          <w:color w:val="000000"/>
          <w:lang w:eastAsia="fr-FR" w:bidi="fr-FR"/>
        </w:rPr>
        <w:t xml:space="preserve"> </w:t>
      </w:r>
      <w:r w:rsidRPr="00ED6073">
        <w:rPr>
          <w:i/>
          <w:iCs/>
        </w:rPr>
        <w:t>b</w:t>
      </w:r>
      <w:r w:rsidRPr="00ED6073">
        <w:rPr>
          <w:iCs/>
        </w:rPr>
        <w:t>)</w:t>
      </w:r>
      <w:r w:rsidRPr="00C22E4B">
        <w:rPr>
          <w:color w:val="000000"/>
          <w:lang w:eastAsia="fr-FR" w:bidi="fr-FR"/>
        </w:rPr>
        <w:t xml:space="preserve"> Il peut, de la même m</w:t>
      </w:r>
      <w:r w:rsidRPr="00C22E4B">
        <w:rPr>
          <w:color w:val="000000"/>
          <w:lang w:eastAsia="fr-FR" w:bidi="fr-FR"/>
        </w:rPr>
        <w:t>a</w:t>
      </w:r>
      <w:r w:rsidRPr="00C22E4B">
        <w:rPr>
          <w:color w:val="000000"/>
          <w:lang w:eastAsia="fr-FR" w:bidi="fr-FR"/>
        </w:rPr>
        <w:t>nière, raconter le contenu du fait, lequel cont</w:t>
      </w:r>
      <w:r w:rsidRPr="00C22E4B">
        <w:rPr>
          <w:color w:val="000000"/>
          <w:lang w:eastAsia="fr-FR" w:bidi="fr-FR"/>
        </w:rPr>
        <w:t>e</w:t>
      </w:r>
      <w:r w:rsidRPr="00C22E4B">
        <w:rPr>
          <w:color w:val="000000"/>
          <w:lang w:eastAsia="fr-FR" w:bidi="fr-FR"/>
        </w:rPr>
        <w:t>nu n</w:t>
      </w:r>
      <w:r>
        <w:rPr>
          <w:color w:val="000000"/>
          <w:lang w:eastAsia="fr-FR" w:bidi="fr-FR"/>
        </w:rPr>
        <w:t>’</w:t>
      </w:r>
      <w:r w:rsidRPr="00C22E4B">
        <w:rPr>
          <w:color w:val="000000"/>
          <w:lang w:eastAsia="fr-FR" w:bidi="fr-FR"/>
        </w:rPr>
        <w:t>est pourtant que pour la foi, tout à fait dans le même sens que les couleurs ne sont que pour la vue et les sons que pour l</w:t>
      </w:r>
      <w:r>
        <w:rPr>
          <w:color w:val="000000"/>
          <w:lang w:eastAsia="fr-FR" w:bidi="fr-FR"/>
        </w:rPr>
        <w:t>’</w:t>
      </w:r>
      <w:r w:rsidRPr="00C22E4B">
        <w:rPr>
          <w:color w:val="000000"/>
          <w:lang w:eastAsia="fr-FR" w:bidi="fr-FR"/>
        </w:rPr>
        <w:t>ouïe. Dans cette forme il peut le fa</w:t>
      </w:r>
      <w:r w:rsidRPr="00C22E4B">
        <w:rPr>
          <w:color w:val="000000"/>
          <w:lang w:eastAsia="fr-FR" w:bidi="fr-FR"/>
        </w:rPr>
        <w:t>i</w:t>
      </w:r>
      <w:r w:rsidRPr="00C22E4B">
        <w:rPr>
          <w:color w:val="000000"/>
          <w:lang w:eastAsia="fr-FR" w:bidi="fr-FR"/>
        </w:rPr>
        <w:t>re, dans toute autre il ne fait que parler en l</w:t>
      </w:r>
      <w:r>
        <w:rPr>
          <w:color w:val="000000"/>
          <w:lang w:eastAsia="fr-FR" w:bidi="fr-FR"/>
        </w:rPr>
        <w:t>’</w:t>
      </w:r>
      <w:r w:rsidRPr="00C22E4B">
        <w:rPr>
          <w:color w:val="000000"/>
          <w:lang w:eastAsia="fr-FR" w:bidi="fr-FR"/>
        </w:rPr>
        <w:t>air et induit peut-être le non-contemporain à se déterminer en continuité de bava</w:t>
      </w:r>
      <w:r w:rsidRPr="00C22E4B">
        <w:rPr>
          <w:color w:val="000000"/>
          <w:lang w:eastAsia="fr-FR" w:bidi="fr-FR"/>
        </w:rPr>
        <w:t>r</w:t>
      </w:r>
      <w:r w:rsidRPr="00C22E4B">
        <w:rPr>
          <w:color w:val="000000"/>
          <w:lang w:eastAsia="fr-FR" w:bidi="fr-FR"/>
        </w:rPr>
        <w:t>dage.</w:t>
      </w:r>
    </w:p>
    <w:p w:rsidR="00EC7671" w:rsidRPr="00C22E4B" w:rsidRDefault="00EC7671" w:rsidP="00EC7671">
      <w:pPr>
        <w:spacing w:before="120" w:after="120"/>
        <w:jc w:val="both"/>
      </w:pPr>
      <w:r w:rsidRPr="00ED6073">
        <w:rPr>
          <w:i/>
          <w:iCs/>
        </w:rPr>
        <w:t>En quel sens la véracité du contemporain peut-elle intéresser l’homme des générations postérieures ?</w:t>
      </w:r>
      <w:r w:rsidRPr="00C22E4B">
        <w:rPr>
          <w:color w:val="000000"/>
          <w:lang w:eastAsia="fr-FR" w:bidi="fr-FR"/>
        </w:rPr>
        <w:t xml:space="preserve"> Pas pour savoir s</w:t>
      </w:r>
      <w:r>
        <w:rPr>
          <w:color w:val="000000"/>
          <w:lang w:eastAsia="fr-FR" w:bidi="fr-FR"/>
        </w:rPr>
        <w:t>’</w:t>
      </w:r>
      <w:r w:rsidRPr="00C22E4B">
        <w:rPr>
          <w:color w:val="000000"/>
          <w:lang w:eastAsia="fr-FR" w:bidi="fr-FR"/>
        </w:rPr>
        <w:t>il a vra</w:t>
      </w:r>
      <w:r w:rsidRPr="00C22E4B">
        <w:rPr>
          <w:color w:val="000000"/>
          <w:lang w:eastAsia="fr-FR" w:bidi="fr-FR"/>
        </w:rPr>
        <w:t>i</w:t>
      </w:r>
      <w:r w:rsidRPr="00C22E4B">
        <w:rPr>
          <w:color w:val="000000"/>
          <w:lang w:eastAsia="fr-FR" w:bidi="fr-FR"/>
        </w:rPr>
        <w:t>ment eu la foi ainsi qu</w:t>
      </w:r>
      <w:r>
        <w:rPr>
          <w:color w:val="000000"/>
          <w:lang w:eastAsia="fr-FR" w:bidi="fr-FR"/>
        </w:rPr>
        <w:t>’</w:t>
      </w:r>
      <w:r w:rsidRPr="00C22E4B">
        <w:rPr>
          <w:color w:val="000000"/>
          <w:lang w:eastAsia="fr-FR" w:bidi="fr-FR"/>
        </w:rPr>
        <w:t>il en a témoigné en ce qui le concerne. Ceci ne touch</w:t>
      </w:r>
      <w:r>
        <w:rPr>
          <w:color w:val="000000"/>
          <w:lang w:eastAsia="fr-FR" w:bidi="fr-FR"/>
        </w:rPr>
        <w:t>e pas le moins du monde le non-</w:t>
      </w:r>
      <w:r w:rsidRPr="00C22E4B">
        <w:rPr>
          <w:color w:val="000000"/>
          <w:lang w:eastAsia="fr-FR" w:bidi="fr-FR"/>
        </w:rPr>
        <w:t>contemporain, il n</w:t>
      </w:r>
      <w:r>
        <w:rPr>
          <w:color w:val="000000"/>
          <w:lang w:eastAsia="fr-FR" w:bidi="fr-FR"/>
        </w:rPr>
        <w:t>’</w:t>
      </w:r>
      <w:r w:rsidRPr="00C22E4B">
        <w:rPr>
          <w:color w:val="000000"/>
          <w:lang w:eastAsia="fr-FR" w:bidi="fr-FR"/>
        </w:rPr>
        <w:t>a rien à g</w:t>
      </w:r>
      <w:r w:rsidRPr="00C22E4B">
        <w:rPr>
          <w:color w:val="000000"/>
          <w:lang w:eastAsia="fr-FR" w:bidi="fr-FR"/>
        </w:rPr>
        <w:t>a</w:t>
      </w:r>
      <w:r w:rsidRPr="00C22E4B">
        <w:rPr>
          <w:color w:val="000000"/>
          <w:lang w:eastAsia="fr-FR" w:bidi="fr-FR"/>
        </w:rPr>
        <w:t>gner, cela ne le rapproche ni ne l</w:t>
      </w:r>
      <w:r>
        <w:rPr>
          <w:color w:val="000000"/>
          <w:lang w:eastAsia="fr-FR" w:bidi="fr-FR"/>
        </w:rPr>
        <w:t>’</w:t>
      </w:r>
      <w:r w:rsidRPr="00C22E4B">
        <w:rPr>
          <w:color w:val="000000"/>
          <w:lang w:eastAsia="fr-FR" w:bidi="fr-FR"/>
        </w:rPr>
        <w:t>éloigne d</w:t>
      </w:r>
      <w:r>
        <w:rPr>
          <w:color w:val="000000"/>
          <w:lang w:eastAsia="fr-FR" w:bidi="fr-FR"/>
        </w:rPr>
        <w:t>’</w:t>
      </w:r>
      <w:r w:rsidRPr="00C22E4B">
        <w:rPr>
          <w:color w:val="000000"/>
          <w:lang w:eastAsia="fr-FR" w:bidi="fr-FR"/>
        </w:rPr>
        <w:t>avoir lui-même la foi. Seul celui qui reçoit lui-même la condition du dieu (ce qui correspond tout à fait à l</w:t>
      </w:r>
      <w:r>
        <w:rPr>
          <w:color w:val="000000"/>
          <w:lang w:eastAsia="fr-FR" w:bidi="fr-FR"/>
        </w:rPr>
        <w:t>’</w:t>
      </w:r>
      <w:r w:rsidRPr="00C22E4B">
        <w:rPr>
          <w:color w:val="000000"/>
          <w:lang w:eastAsia="fr-FR" w:bidi="fr-FR"/>
        </w:rPr>
        <w:t>exigence imposée à l</w:t>
      </w:r>
      <w:r>
        <w:rPr>
          <w:color w:val="000000"/>
          <w:lang w:eastAsia="fr-FR" w:bidi="fr-FR"/>
        </w:rPr>
        <w:t>’</w:t>
      </w:r>
      <w:r w:rsidRPr="00C22E4B">
        <w:rPr>
          <w:color w:val="000000"/>
          <w:lang w:eastAsia="fr-FR" w:bidi="fr-FR"/>
        </w:rPr>
        <w:t>homme d</w:t>
      </w:r>
      <w:r>
        <w:rPr>
          <w:color w:val="000000"/>
          <w:lang w:eastAsia="fr-FR" w:bidi="fr-FR"/>
        </w:rPr>
        <w:t>’</w:t>
      </w:r>
      <w:r w:rsidRPr="00C22E4B">
        <w:rPr>
          <w:color w:val="000000"/>
          <w:lang w:eastAsia="fr-FR" w:bidi="fr-FR"/>
        </w:rPr>
        <w:t>abandonner sa raison et ce qui, par ailleurs est la seule a</w:t>
      </w:r>
      <w:r w:rsidRPr="00C22E4B">
        <w:rPr>
          <w:color w:val="000000"/>
          <w:lang w:eastAsia="fr-FR" w:bidi="fr-FR"/>
        </w:rPr>
        <w:t>u</w:t>
      </w:r>
      <w:r w:rsidRPr="00C22E4B">
        <w:rPr>
          <w:color w:val="000000"/>
          <w:lang w:eastAsia="fr-FR" w:bidi="fr-FR"/>
        </w:rPr>
        <w:t>torité en ce qui concerne la foi), seul celui-là croit. S</w:t>
      </w:r>
      <w:r>
        <w:rPr>
          <w:color w:val="000000"/>
          <w:lang w:eastAsia="fr-FR" w:bidi="fr-FR"/>
        </w:rPr>
        <w:t>’</w:t>
      </w:r>
      <w:r w:rsidRPr="00C22E4B">
        <w:rPr>
          <w:color w:val="000000"/>
          <w:lang w:eastAsia="fr-FR" w:bidi="fr-FR"/>
        </w:rPr>
        <w:t>il veut croire (c</w:t>
      </w:r>
      <w:r>
        <w:rPr>
          <w:color w:val="000000"/>
          <w:lang w:eastAsia="fr-FR" w:bidi="fr-FR"/>
        </w:rPr>
        <w:t>’</w:t>
      </w:r>
      <w:r w:rsidRPr="00C22E4B">
        <w:rPr>
          <w:color w:val="000000"/>
          <w:lang w:eastAsia="fr-FR" w:bidi="fr-FR"/>
        </w:rPr>
        <w:t>est-à-dire s</w:t>
      </w:r>
      <w:r>
        <w:rPr>
          <w:color w:val="000000"/>
          <w:lang w:eastAsia="fr-FR" w:bidi="fr-FR"/>
        </w:rPr>
        <w:t>’</w:t>
      </w:r>
      <w:r w:rsidRPr="00C22E4B">
        <w:rPr>
          <w:color w:val="000000"/>
          <w:lang w:eastAsia="fr-FR" w:bidi="fr-FR"/>
        </w:rPr>
        <w:t>imaginer qu</w:t>
      </w:r>
      <w:r>
        <w:rPr>
          <w:color w:val="000000"/>
          <w:lang w:eastAsia="fr-FR" w:bidi="fr-FR"/>
        </w:rPr>
        <w:t>’</w:t>
      </w:r>
      <w:r w:rsidRPr="00C22E4B">
        <w:rPr>
          <w:color w:val="000000"/>
          <w:lang w:eastAsia="fr-FR" w:bidi="fr-FR"/>
        </w:rPr>
        <w:t>il croit) parce que beaucoup de braves gens</w:t>
      </w:r>
      <w:r>
        <w:rPr>
          <w:color w:val="000000"/>
          <w:lang w:eastAsia="fr-FR" w:bidi="fr-FR"/>
        </w:rPr>
        <w:t> </w:t>
      </w:r>
      <w:r>
        <w:rPr>
          <w:rStyle w:val="Appelnotedebasdep"/>
          <w:lang w:eastAsia="fr-FR" w:bidi="fr-FR"/>
        </w:rPr>
        <w:footnoteReference w:id="134"/>
      </w:r>
      <w:r w:rsidRPr="00C22E4B">
        <w:rPr>
          <w:color w:val="000000"/>
          <w:lang w:eastAsia="fr-FR" w:bidi="fr-FR"/>
        </w:rPr>
        <w:t xml:space="preserve"> de son pat</w:t>
      </w:r>
      <w:r w:rsidRPr="00C22E4B">
        <w:rPr>
          <w:color w:val="000000"/>
          <w:lang w:eastAsia="fr-FR" w:bidi="fr-FR"/>
        </w:rPr>
        <w:t>e</w:t>
      </w:r>
      <w:r w:rsidRPr="00C22E4B">
        <w:rPr>
          <w:color w:val="000000"/>
          <w:lang w:eastAsia="fr-FR" w:bidi="fr-FR"/>
        </w:rPr>
        <w:t>lin ont cru (c</w:t>
      </w:r>
      <w:r>
        <w:rPr>
          <w:color w:val="000000"/>
          <w:lang w:eastAsia="fr-FR" w:bidi="fr-FR"/>
        </w:rPr>
        <w:t>’</w:t>
      </w:r>
      <w:r w:rsidRPr="00C22E4B">
        <w:rPr>
          <w:color w:val="000000"/>
          <w:lang w:eastAsia="fr-FR" w:bidi="fr-FR"/>
        </w:rPr>
        <w:t>est-à-dire ont dit qu</w:t>
      </w:r>
      <w:r>
        <w:rPr>
          <w:color w:val="000000"/>
          <w:lang w:eastAsia="fr-FR" w:bidi="fr-FR"/>
        </w:rPr>
        <w:t>’</w:t>
      </w:r>
      <w:r w:rsidRPr="00C22E4B">
        <w:rPr>
          <w:color w:val="000000"/>
          <w:lang w:eastAsia="fr-FR" w:bidi="fr-FR"/>
        </w:rPr>
        <w:t>ils avaient la foi</w:t>
      </w:r>
      <w:r w:rsidRPr="00C22E4B">
        <w:t> ;</w:t>
      </w:r>
      <w:r w:rsidRPr="00C22E4B">
        <w:rPr>
          <w:color w:val="000000"/>
          <w:lang w:eastAsia="fr-FR" w:bidi="fr-FR"/>
        </w:rPr>
        <w:t xml:space="preserve"> car un homme ne peut pas davantage en contrôler un autre</w:t>
      </w:r>
      <w:r w:rsidRPr="00C22E4B">
        <w:t> ;</w:t>
      </w:r>
      <w:r w:rsidRPr="00C22E4B">
        <w:rPr>
          <w:color w:val="000000"/>
          <w:lang w:eastAsia="fr-FR" w:bidi="fr-FR"/>
        </w:rPr>
        <w:t xml:space="preserve"> même si cet autre [165] endurait, supportait, sou</w:t>
      </w:r>
      <w:r w:rsidRPr="00C22E4B">
        <w:rPr>
          <w:color w:val="000000"/>
          <w:lang w:eastAsia="fr-FR" w:bidi="fr-FR"/>
        </w:rPr>
        <w:t>f</w:t>
      </w:r>
      <w:r w:rsidRPr="00C22E4B">
        <w:rPr>
          <w:color w:val="000000"/>
          <w:lang w:eastAsia="fr-FR" w:bidi="fr-FR"/>
        </w:rPr>
        <w:t>frait tout pour sa foi</w:t>
      </w:r>
      <w:r w:rsidRPr="00C22E4B">
        <w:t> ;</w:t>
      </w:r>
      <w:r w:rsidRPr="00C22E4B">
        <w:rPr>
          <w:color w:val="000000"/>
          <w:lang w:eastAsia="fr-FR" w:bidi="fr-FR"/>
        </w:rPr>
        <w:t xml:space="preserve"> celui qui se tient en dehors ne peut aller au delà de ce que l</w:t>
      </w:r>
      <w:r>
        <w:rPr>
          <w:color w:val="000000"/>
          <w:lang w:eastAsia="fr-FR" w:bidi="fr-FR"/>
        </w:rPr>
        <w:t>’</w:t>
      </w:r>
      <w:r w:rsidRPr="00C22E4B">
        <w:rPr>
          <w:color w:val="000000"/>
          <w:lang w:eastAsia="fr-FR" w:bidi="fr-FR"/>
        </w:rPr>
        <w:t>autre dit de lui-même, car la fausseté peut aller exact</w:t>
      </w:r>
      <w:r>
        <w:rPr>
          <w:color w:val="000000"/>
          <w:lang w:eastAsia="fr-FR" w:bidi="fr-FR"/>
        </w:rPr>
        <w:t>ement aussi loin que la vérité –</w:t>
      </w:r>
      <w:r w:rsidRPr="00C22E4B">
        <w:rPr>
          <w:color w:val="000000"/>
          <w:lang w:eastAsia="fr-FR" w:bidi="fr-FR"/>
        </w:rPr>
        <w:t xml:space="preserve"> pour les yeux humains </w:t>
      </w:r>
      <w:r>
        <w:rPr>
          <w:color w:val="000000"/>
          <w:lang w:eastAsia="fr-FR" w:bidi="fr-FR"/>
        </w:rPr>
        <w:t>–</w:t>
      </w:r>
      <w:r w:rsidRPr="00C22E4B">
        <w:rPr>
          <w:color w:val="000000"/>
          <w:lang w:eastAsia="fr-FR" w:bidi="fr-FR"/>
        </w:rPr>
        <w:t xml:space="preserve"> pas pour ceux de Dieu), eh bien, c</w:t>
      </w:r>
      <w:r>
        <w:rPr>
          <w:color w:val="000000"/>
          <w:lang w:eastAsia="fr-FR" w:bidi="fr-FR"/>
        </w:rPr>
        <w:t>’</w:t>
      </w:r>
      <w:r w:rsidRPr="00C22E4B">
        <w:rPr>
          <w:color w:val="000000"/>
          <w:lang w:eastAsia="fr-FR" w:bidi="fr-FR"/>
        </w:rPr>
        <w:t>est un bouffon, et ce n</w:t>
      </w:r>
      <w:r>
        <w:rPr>
          <w:color w:val="000000"/>
          <w:lang w:eastAsia="fr-FR" w:bidi="fr-FR"/>
        </w:rPr>
        <w:t>’</w:t>
      </w:r>
      <w:r w:rsidRPr="00C22E4B">
        <w:rPr>
          <w:color w:val="000000"/>
          <w:lang w:eastAsia="fr-FR" w:bidi="fr-FR"/>
        </w:rPr>
        <w:t>est, au fond, qu</w:t>
      </w:r>
      <w:r>
        <w:rPr>
          <w:color w:val="000000"/>
          <w:lang w:eastAsia="fr-FR" w:bidi="fr-FR"/>
        </w:rPr>
        <w:t>’</w:t>
      </w:r>
      <w:r w:rsidRPr="00C22E4B">
        <w:rPr>
          <w:color w:val="000000"/>
          <w:lang w:eastAsia="fr-FR" w:bidi="fr-FR"/>
        </w:rPr>
        <w:t>un hasard s</w:t>
      </w:r>
      <w:r>
        <w:rPr>
          <w:color w:val="000000"/>
          <w:lang w:eastAsia="fr-FR" w:bidi="fr-FR"/>
        </w:rPr>
        <w:t>’</w:t>
      </w:r>
      <w:r w:rsidRPr="00C22E4B">
        <w:rPr>
          <w:color w:val="000000"/>
          <w:lang w:eastAsia="fr-FR" w:bidi="fr-FR"/>
        </w:rPr>
        <w:t>il croit en vertu de son opinion ou de celle, peut-être très répandue, de braves gens, ou s</w:t>
      </w:r>
      <w:r>
        <w:rPr>
          <w:color w:val="000000"/>
          <w:lang w:eastAsia="fr-FR" w:bidi="fr-FR"/>
        </w:rPr>
        <w:t>’</w:t>
      </w:r>
      <w:r w:rsidRPr="00C22E4B">
        <w:rPr>
          <w:color w:val="000000"/>
          <w:lang w:eastAsia="fr-FR" w:bidi="fr-FR"/>
        </w:rPr>
        <w:t>il croit en un Münchhausen</w:t>
      </w:r>
      <w:r>
        <w:rPr>
          <w:color w:val="000000"/>
          <w:lang w:eastAsia="fr-FR" w:bidi="fr-FR"/>
        </w:rPr>
        <w:t> </w:t>
      </w:r>
      <w:r w:rsidRPr="006E14C2">
        <w:rPr>
          <w:rStyle w:val="Appelnotedebasdep"/>
        </w:rPr>
        <w:footnoteReference w:id="135"/>
      </w:r>
      <w:r w:rsidRPr="00C22E4B">
        <w:rPr>
          <w:color w:val="000000"/>
          <w:lang w:eastAsia="fr-FR" w:bidi="fr-FR"/>
        </w:rPr>
        <w:t>. Si la véracité du contemp</w:t>
      </w:r>
      <w:r w:rsidRPr="00C22E4B">
        <w:rPr>
          <w:color w:val="000000"/>
          <w:lang w:eastAsia="fr-FR" w:bidi="fr-FR"/>
        </w:rPr>
        <w:t>o</w:t>
      </w:r>
      <w:r w:rsidRPr="00C22E4B">
        <w:rPr>
          <w:color w:val="000000"/>
          <w:lang w:eastAsia="fr-FR" w:bidi="fr-FR"/>
        </w:rPr>
        <w:t>rain doit l</w:t>
      </w:r>
      <w:r>
        <w:rPr>
          <w:color w:val="000000"/>
          <w:lang w:eastAsia="fr-FR" w:bidi="fr-FR"/>
        </w:rPr>
        <w:t>’</w:t>
      </w:r>
      <w:r w:rsidRPr="00C22E4B">
        <w:rPr>
          <w:color w:val="000000"/>
          <w:lang w:eastAsia="fr-FR" w:bidi="fr-FR"/>
        </w:rPr>
        <w:t>intéresser (et, hélas, on peut être sûr que c</w:t>
      </w:r>
      <w:r>
        <w:rPr>
          <w:color w:val="000000"/>
          <w:lang w:eastAsia="fr-FR" w:bidi="fr-FR"/>
        </w:rPr>
        <w:t>’</w:t>
      </w:r>
      <w:r w:rsidRPr="00C22E4B">
        <w:rPr>
          <w:color w:val="000000"/>
          <w:lang w:eastAsia="fr-FR" w:bidi="fr-FR"/>
        </w:rPr>
        <w:t>est là une chose qui évei</w:t>
      </w:r>
      <w:r w:rsidRPr="00C22E4B">
        <w:rPr>
          <w:color w:val="000000"/>
          <w:lang w:eastAsia="fr-FR" w:bidi="fr-FR"/>
        </w:rPr>
        <w:t>l</w:t>
      </w:r>
      <w:r w:rsidRPr="00C22E4B">
        <w:rPr>
          <w:color w:val="000000"/>
          <w:lang w:eastAsia="fr-FR" w:bidi="fr-FR"/>
        </w:rPr>
        <w:t>lera une sensation énorme et donnera l</w:t>
      </w:r>
      <w:r>
        <w:rPr>
          <w:color w:val="000000"/>
          <w:lang w:eastAsia="fr-FR" w:bidi="fr-FR"/>
        </w:rPr>
        <w:t>’</w:t>
      </w:r>
      <w:r w:rsidRPr="00C22E4B">
        <w:rPr>
          <w:color w:val="000000"/>
          <w:lang w:eastAsia="fr-FR" w:bidi="fr-FR"/>
        </w:rPr>
        <w:t>occasion d</w:t>
      </w:r>
      <w:r>
        <w:rPr>
          <w:color w:val="000000"/>
          <w:lang w:eastAsia="fr-FR" w:bidi="fr-FR"/>
        </w:rPr>
        <w:t>’</w:t>
      </w:r>
      <w:r w:rsidRPr="00C22E4B">
        <w:rPr>
          <w:color w:val="000000"/>
          <w:lang w:eastAsia="fr-FR" w:bidi="fr-FR"/>
        </w:rPr>
        <w:t>écrire des in-folio</w:t>
      </w:r>
      <w:r w:rsidRPr="00C22E4B">
        <w:t> ;</w:t>
      </w:r>
      <w:r w:rsidRPr="00C22E4B">
        <w:rPr>
          <w:color w:val="000000"/>
          <w:lang w:eastAsia="fr-FR" w:bidi="fr-FR"/>
        </w:rPr>
        <w:t xml:space="preserve"> car cette apparence illusoire de sérieux qui consiste à exam</w:t>
      </w:r>
      <w:r w:rsidRPr="00C22E4B">
        <w:rPr>
          <w:color w:val="000000"/>
          <w:lang w:eastAsia="fr-FR" w:bidi="fr-FR"/>
        </w:rPr>
        <w:t>i</w:t>
      </w:r>
      <w:r w:rsidRPr="00C22E4B">
        <w:rPr>
          <w:color w:val="000000"/>
          <w:lang w:eastAsia="fr-FR" w:bidi="fr-FR"/>
        </w:rPr>
        <w:t xml:space="preserve">ner si tel ou tel est digne de foi au </w:t>
      </w:r>
      <w:r>
        <w:rPr>
          <w:color w:val="000000"/>
          <w:lang w:eastAsia="fr-FR" w:bidi="fr-FR"/>
        </w:rPr>
        <w:t>lieu de rechercher si on a soi-</w:t>
      </w:r>
      <w:r w:rsidRPr="00C22E4B">
        <w:rPr>
          <w:color w:val="000000"/>
          <w:lang w:eastAsia="fr-FR" w:bidi="fr-FR"/>
        </w:rPr>
        <w:t>même la foi est un accoutrement remarquable pour la p</w:t>
      </w:r>
      <w:r w:rsidRPr="00C22E4B">
        <w:rPr>
          <w:color w:val="000000"/>
          <w:lang w:eastAsia="fr-FR" w:bidi="fr-FR"/>
        </w:rPr>
        <w:t>a</w:t>
      </w:r>
      <w:r w:rsidRPr="00C22E4B">
        <w:rPr>
          <w:color w:val="000000"/>
          <w:lang w:eastAsia="fr-FR" w:bidi="fr-FR"/>
        </w:rPr>
        <w:t>resse d</w:t>
      </w:r>
      <w:r>
        <w:rPr>
          <w:color w:val="000000"/>
          <w:lang w:eastAsia="fr-FR" w:bidi="fr-FR"/>
        </w:rPr>
        <w:t>’</w:t>
      </w:r>
      <w:r w:rsidRPr="00C22E4B">
        <w:rPr>
          <w:color w:val="000000"/>
          <w:lang w:eastAsia="fr-FR" w:bidi="fr-FR"/>
        </w:rPr>
        <w:t>esprit et les commér</w:t>
      </w:r>
      <w:r w:rsidRPr="00C22E4B">
        <w:rPr>
          <w:color w:val="000000"/>
          <w:lang w:eastAsia="fr-FR" w:bidi="fr-FR"/>
        </w:rPr>
        <w:t>a</w:t>
      </w:r>
      <w:r w:rsidRPr="00C22E4B">
        <w:rPr>
          <w:color w:val="000000"/>
          <w:lang w:eastAsia="fr-FR" w:bidi="fr-FR"/>
        </w:rPr>
        <w:t>ges à l</w:t>
      </w:r>
      <w:r>
        <w:rPr>
          <w:color w:val="000000"/>
          <w:lang w:eastAsia="fr-FR" w:bidi="fr-FR"/>
        </w:rPr>
        <w:t>’</w:t>
      </w:r>
      <w:r w:rsidRPr="00C22E4B">
        <w:rPr>
          <w:color w:val="000000"/>
          <w:lang w:eastAsia="fr-FR" w:bidi="fr-FR"/>
        </w:rPr>
        <w:t>européenne), alors ce doit être en ce qui concerne l</w:t>
      </w:r>
      <w:r>
        <w:rPr>
          <w:color w:val="000000"/>
          <w:lang w:eastAsia="fr-FR" w:bidi="fr-FR"/>
        </w:rPr>
        <w:t>’</w:t>
      </w:r>
      <w:r w:rsidRPr="00C22E4B">
        <w:rPr>
          <w:color w:val="000000"/>
          <w:lang w:eastAsia="fr-FR" w:bidi="fr-FR"/>
        </w:rPr>
        <w:t>historique. Quel historique</w:t>
      </w:r>
      <w:r w:rsidRPr="00C22E4B">
        <w:t> ?</w:t>
      </w:r>
      <w:r w:rsidRPr="00C22E4B">
        <w:rPr>
          <w:color w:val="000000"/>
          <w:lang w:eastAsia="fr-FR" w:bidi="fr-FR"/>
        </w:rPr>
        <w:t xml:space="preserve"> L</w:t>
      </w:r>
      <w:r>
        <w:rPr>
          <w:color w:val="000000"/>
          <w:lang w:eastAsia="fr-FR" w:bidi="fr-FR"/>
        </w:rPr>
        <w:t>’</w:t>
      </w:r>
      <w:r w:rsidRPr="00C22E4B">
        <w:rPr>
          <w:color w:val="000000"/>
          <w:lang w:eastAsia="fr-FR" w:bidi="fr-FR"/>
        </w:rPr>
        <w:t>historique qui ne peut devenir qu</w:t>
      </w:r>
      <w:r>
        <w:rPr>
          <w:color w:val="000000"/>
          <w:lang w:eastAsia="fr-FR" w:bidi="fr-FR"/>
        </w:rPr>
        <w:t>’</w:t>
      </w:r>
      <w:r w:rsidRPr="00C22E4B">
        <w:rPr>
          <w:color w:val="000000"/>
          <w:lang w:eastAsia="fr-FR" w:bidi="fr-FR"/>
        </w:rPr>
        <w:t>objet de foi et que l</w:t>
      </w:r>
      <w:r>
        <w:rPr>
          <w:color w:val="000000"/>
          <w:lang w:eastAsia="fr-FR" w:bidi="fr-FR"/>
        </w:rPr>
        <w:t>’</w:t>
      </w:r>
      <w:r w:rsidRPr="00C22E4B">
        <w:rPr>
          <w:color w:val="000000"/>
          <w:lang w:eastAsia="fr-FR" w:bidi="fr-FR"/>
        </w:rPr>
        <w:t>un ne peut communiquer à l</w:t>
      </w:r>
      <w:r>
        <w:rPr>
          <w:color w:val="000000"/>
          <w:lang w:eastAsia="fr-FR" w:bidi="fr-FR"/>
        </w:rPr>
        <w:t>’</w:t>
      </w:r>
      <w:r w:rsidRPr="00C22E4B">
        <w:rPr>
          <w:color w:val="000000"/>
          <w:lang w:eastAsia="fr-FR" w:bidi="fr-FR"/>
        </w:rPr>
        <w:t>autre, c</w:t>
      </w:r>
      <w:r>
        <w:rPr>
          <w:color w:val="000000"/>
          <w:lang w:eastAsia="fr-FR" w:bidi="fr-FR"/>
        </w:rPr>
        <w:t>’</w:t>
      </w:r>
      <w:r w:rsidRPr="00C22E4B">
        <w:rPr>
          <w:color w:val="000000"/>
          <w:lang w:eastAsia="fr-FR" w:bidi="fr-FR"/>
        </w:rPr>
        <w:t>est-à-dire qu</w:t>
      </w:r>
      <w:r>
        <w:rPr>
          <w:color w:val="000000"/>
          <w:lang w:eastAsia="fr-FR" w:bidi="fr-FR"/>
        </w:rPr>
        <w:t>’</w:t>
      </w:r>
      <w:r w:rsidRPr="00C22E4B">
        <w:rPr>
          <w:color w:val="000000"/>
          <w:lang w:eastAsia="fr-FR" w:bidi="fr-FR"/>
        </w:rPr>
        <w:t>il peut bien le communiquer, mais, rema</w:t>
      </w:r>
      <w:r w:rsidRPr="00C22E4B">
        <w:rPr>
          <w:color w:val="000000"/>
          <w:lang w:eastAsia="fr-FR" w:bidi="fr-FR"/>
        </w:rPr>
        <w:t>r</w:t>
      </w:r>
      <w:r w:rsidRPr="00C22E4B">
        <w:rPr>
          <w:color w:val="000000"/>
          <w:lang w:eastAsia="fr-FR" w:bidi="fr-FR"/>
        </w:rPr>
        <w:t>quons-le bien, pas de telle manière que l</w:t>
      </w:r>
      <w:r>
        <w:rPr>
          <w:color w:val="000000"/>
          <w:lang w:eastAsia="fr-FR" w:bidi="fr-FR"/>
        </w:rPr>
        <w:t>’</w:t>
      </w:r>
      <w:r w:rsidRPr="00C22E4B">
        <w:rPr>
          <w:color w:val="000000"/>
          <w:lang w:eastAsia="fr-FR" w:bidi="fr-FR"/>
        </w:rPr>
        <w:t>autre le croie, tandis qu</w:t>
      </w:r>
      <w:r>
        <w:rPr>
          <w:color w:val="000000"/>
          <w:lang w:eastAsia="fr-FR" w:bidi="fr-FR"/>
        </w:rPr>
        <w:t>’</w:t>
      </w:r>
      <w:r w:rsidRPr="00C22E4B">
        <w:rPr>
          <w:color w:val="000000"/>
          <w:lang w:eastAsia="fr-FR" w:bidi="fr-FR"/>
        </w:rPr>
        <w:t>en le communiquant dans la forme de la foi il fait justement ce qu</w:t>
      </w:r>
      <w:r>
        <w:rPr>
          <w:color w:val="000000"/>
          <w:lang w:eastAsia="fr-FR" w:bidi="fr-FR"/>
        </w:rPr>
        <w:t>’</w:t>
      </w:r>
      <w:r w:rsidRPr="00C22E4B">
        <w:rPr>
          <w:color w:val="000000"/>
          <w:lang w:eastAsia="fr-FR" w:bidi="fr-FR"/>
        </w:rPr>
        <w:t>il peut pour empêcher l</w:t>
      </w:r>
      <w:r>
        <w:rPr>
          <w:color w:val="000000"/>
          <w:lang w:eastAsia="fr-FR" w:bidi="fr-FR"/>
        </w:rPr>
        <w:t>’</w:t>
      </w:r>
      <w:r w:rsidRPr="00C22E4B">
        <w:rPr>
          <w:color w:val="000000"/>
          <w:lang w:eastAsia="fr-FR" w:bidi="fr-FR"/>
        </w:rPr>
        <w:t>autre de l</w:t>
      </w:r>
      <w:r>
        <w:rPr>
          <w:color w:val="000000"/>
          <w:lang w:eastAsia="fr-FR" w:bidi="fr-FR"/>
        </w:rPr>
        <w:t>’</w:t>
      </w:r>
      <w:r w:rsidRPr="00C22E4B">
        <w:rPr>
          <w:color w:val="000000"/>
          <w:lang w:eastAsia="fr-FR" w:bidi="fr-FR"/>
        </w:rPr>
        <w:t>accepter au sens immédiat. Si le fait dont nous parlons était un simple fait histor</w:t>
      </w:r>
      <w:r w:rsidRPr="00C22E4B">
        <w:rPr>
          <w:color w:val="000000"/>
          <w:lang w:eastAsia="fr-FR" w:bidi="fr-FR"/>
        </w:rPr>
        <w:t>i</w:t>
      </w:r>
      <w:r w:rsidRPr="00C22E4B">
        <w:rPr>
          <w:color w:val="000000"/>
          <w:lang w:eastAsia="fr-FR" w:bidi="fr-FR"/>
        </w:rPr>
        <w:t>que, alors l</w:t>
      </w:r>
      <w:r>
        <w:rPr>
          <w:color w:val="000000"/>
          <w:lang w:eastAsia="fr-FR" w:bidi="fr-FR"/>
        </w:rPr>
        <w:t>’</w:t>
      </w:r>
      <w:r w:rsidRPr="00C22E4B">
        <w:rPr>
          <w:color w:val="000000"/>
          <w:lang w:eastAsia="fr-FR" w:bidi="fr-FR"/>
        </w:rPr>
        <w:t>exactitude de l</w:t>
      </w:r>
      <w:r>
        <w:rPr>
          <w:color w:val="000000"/>
          <w:lang w:eastAsia="fr-FR" w:bidi="fr-FR"/>
        </w:rPr>
        <w:t>’</w:t>
      </w:r>
      <w:r w:rsidRPr="00C22E4B">
        <w:rPr>
          <w:color w:val="000000"/>
          <w:lang w:eastAsia="fr-FR" w:bidi="fr-FR"/>
        </w:rPr>
        <w:t>historien serait de grande importance. Ce n</w:t>
      </w:r>
      <w:r>
        <w:rPr>
          <w:color w:val="000000"/>
          <w:lang w:eastAsia="fr-FR" w:bidi="fr-FR"/>
        </w:rPr>
        <w:t>’</w:t>
      </w:r>
      <w:r w:rsidRPr="00C22E4B">
        <w:rPr>
          <w:color w:val="000000"/>
          <w:lang w:eastAsia="fr-FR" w:bidi="fr-FR"/>
        </w:rPr>
        <w:t>est pas ici le cas</w:t>
      </w:r>
      <w:r w:rsidRPr="00C22E4B">
        <w:t> ;</w:t>
      </w:r>
      <w:r w:rsidRPr="00C22E4B">
        <w:rPr>
          <w:color w:val="000000"/>
          <w:lang w:eastAsia="fr-FR" w:bidi="fr-FR"/>
        </w:rPr>
        <w:t xml:space="preserve"> car même des plus fins détails on ne peut distiller la foi. L</w:t>
      </w:r>
      <w:r>
        <w:rPr>
          <w:color w:val="000000"/>
          <w:lang w:eastAsia="fr-FR" w:bidi="fr-FR"/>
        </w:rPr>
        <w:t>’</w:t>
      </w:r>
      <w:r w:rsidRPr="00C22E4B">
        <w:rPr>
          <w:color w:val="000000"/>
          <w:lang w:eastAsia="fr-FR" w:bidi="fr-FR"/>
        </w:rPr>
        <w:t>historique, que le dieu a existé dans une forme humaine, est l</w:t>
      </w:r>
      <w:r>
        <w:rPr>
          <w:color w:val="000000"/>
          <w:lang w:eastAsia="fr-FR" w:bidi="fr-FR"/>
        </w:rPr>
        <w:t>’</w:t>
      </w:r>
      <w:r w:rsidRPr="00C22E4B">
        <w:rPr>
          <w:color w:val="000000"/>
          <w:lang w:eastAsia="fr-FR" w:bidi="fr-FR"/>
        </w:rPr>
        <w:t>essentiel, et le surplus de détails hist</w:t>
      </w:r>
      <w:r w:rsidRPr="00C22E4B">
        <w:rPr>
          <w:color w:val="000000"/>
          <w:lang w:eastAsia="fr-FR" w:bidi="fr-FR"/>
        </w:rPr>
        <w:t>o</w:t>
      </w:r>
      <w:r w:rsidRPr="00C22E4B">
        <w:rPr>
          <w:color w:val="000000"/>
          <w:lang w:eastAsia="fr-FR" w:bidi="fr-FR"/>
        </w:rPr>
        <w:t>riques n</w:t>
      </w:r>
      <w:r>
        <w:rPr>
          <w:color w:val="000000"/>
          <w:lang w:eastAsia="fr-FR" w:bidi="fr-FR"/>
        </w:rPr>
        <w:t>’</w:t>
      </w:r>
      <w:r w:rsidRPr="00C22E4B">
        <w:rPr>
          <w:color w:val="000000"/>
          <w:lang w:eastAsia="fr-FR" w:bidi="fr-FR"/>
        </w:rPr>
        <w:t>est même pas aussi important que si, au lieu du dieu, il s</w:t>
      </w:r>
      <w:r>
        <w:rPr>
          <w:color w:val="000000"/>
          <w:lang w:eastAsia="fr-FR" w:bidi="fr-FR"/>
        </w:rPr>
        <w:t>’</w:t>
      </w:r>
      <w:r w:rsidRPr="00C22E4B">
        <w:rPr>
          <w:color w:val="000000"/>
          <w:lang w:eastAsia="fr-FR" w:bidi="fr-FR"/>
        </w:rPr>
        <w:t>agissait d</w:t>
      </w:r>
      <w:r>
        <w:rPr>
          <w:color w:val="000000"/>
          <w:lang w:eastAsia="fr-FR" w:bidi="fr-FR"/>
        </w:rPr>
        <w:t>’</w:t>
      </w:r>
      <w:r w:rsidRPr="00C22E4B">
        <w:rPr>
          <w:color w:val="000000"/>
          <w:lang w:eastAsia="fr-FR" w:bidi="fr-FR"/>
        </w:rPr>
        <w:t>un homme. Les juristes disent qu</w:t>
      </w:r>
      <w:r>
        <w:rPr>
          <w:color w:val="000000"/>
          <w:lang w:eastAsia="fr-FR" w:bidi="fr-FR"/>
        </w:rPr>
        <w:t>’</w:t>
      </w:r>
      <w:r w:rsidRPr="00C22E4B">
        <w:rPr>
          <w:color w:val="000000"/>
          <w:lang w:eastAsia="fr-FR" w:bidi="fr-FR"/>
        </w:rPr>
        <w:t>un crime c</w:t>
      </w:r>
      <w:r w:rsidRPr="00C22E4B">
        <w:rPr>
          <w:color w:val="000000"/>
          <w:lang w:eastAsia="fr-FR" w:bidi="fr-FR"/>
        </w:rPr>
        <w:t>a</w:t>
      </w:r>
      <w:r w:rsidRPr="00C22E4B">
        <w:rPr>
          <w:color w:val="000000"/>
          <w:lang w:eastAsia="fr-FR" w:bidi="fr-FR"/>
        </w:rPr>
        <w:t>pital absorbe tous ceux de moindre impor</w:t>
      </w:r>
      <w:r>
        <w:rPr>
          <w:color w:val="000000"/>
          <w:lang w:eastAsia="fr-FR" w:bidi="fr-FR"/>
        </w:rPr>
        <w:t>ta</w:t>
      </w:r>
      <w:r>
        <w:rPr>
          <w:color w:val="000000"/>
          <w:lang w:eastAsia="fr-FR" w:bidi="fr-FR"/>
        </w:rPr>
        <w:t>n</w:t>
      </w:r>
      <w:r>
        <w:rPr>
          <w:color w:val="000000"/>
          <w:lang w:eastAsia="fr-FR" w:bidi="fr-FR"/>
        </w:rPr>
        <w:t>ce –</w:t>
      </w:r>
      <w:r w:rsidRPr="00C22E4B">
        <w:rPr>
          <w:color w:val="000000"/>
          <w:lang w:eastAsia="fr-FR" w:bidi="fr-FR"/>
        </w:rPr>
        <w:t xml:space="preserve"> il en est de même de la foi</w:t>
      </w:r>
      <w:r w:rsidRPr="00C22E4B">
        <w:t> :</w:t>
      </w:r>
      <w:r w:rsidRPr="00C22E4B">
        <w:rPr>
          <w:color w:val="000000"/>
          <w:lang w:eastAsia="fr-FR" w:bidi="fr-FR"/>
        </w:rPr>
        <w:t xml:space="preserve"> son absurdité engloutit entièrement les bagatelles. Des dive</w:t>
      </w:r>
      <w:r w:rsidRPr="00C22E4B">
        <w:rPr>
          <w:color w:val="000000"/>
          <w:lang w:eastAsia="fr-FR" w:bidi="fr-FR"/>
        </w:rPr>
        <w:t>r</w:t>
      </w:r>
      <w:r w:rsidRPr="00C22E4B">
        <w:rPr>
          <w:color w:val="000000"/>
          <w:lang w:eastAsia="fr-FR" w:bidi="fr-FR"/>
        </w:rPr>
        <w:t>gences qui, ailleurs, produiraient de la conf</w:t>
      </w:r>
      <w:r w:rsidRPr="00C22E4B">
        <w:rPr>
          <w:color w:val="000000"/>
          <w:lang w:eastAsia="fr-FR" w:bidi="fr-FR"/>
        </w:rPr>
        <w:t>u</w:t>
      </w:r>
      <w:r w:rsidRPr="00C22E4B">
        <w:rPr>
          <w:color w:val="000000"/>
          <w:lang w:eastAsia="fr-FR" w:bidi="fr-FR"/>
        </w:rPr>
        <w:t xml:space="preserve">sion ne dérangent pas ici et ne font [166] </w:t>
      </w:r>
      <w:r w:rsidR="008C6031" w:rsidRPr="00C22E4B">
        <w:rPr>
          <w:noProof/>
          <w:lang w:bidi="fr-FR"/>
        </w:rPr>
        <mc:AlternateContent>
          <mc:Choice Requires="wps">
            <w:drawing>
              <wp:anchor distT="0" distB="0" distL="63500" distR="63500" simplePos="0" relativeHeight="251668480" behindDoc="1" locked="0" layoutInCell="1" allowOverlap="1">
                <wp:simplePos x="0" y="0"/>
                <wp:positionH relativeFrom="margin">
                  <wp:posOffset>10427335</wp:posOffset>
                </wp:positionH>
                <wp:positionV relativeFrom="paragraph">
                  <wp:posOffset>6287770</wp:posOffset>
                </wp:positionV>
                <wp:extent cx="118745" cy="152400"/>
                <wp:effectExtent l="0" t="0" r="0" b="0"/>
                <wp:wrapTopAndBottom/>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spacing w:line="240" w:lineRule="exact"/>
                              <w:ind w:firstLine="0"/>
                            </w:pPr>
                            <w:r>
                              <w:rPr>
                                <w:rStyle w:val="Corpsdutexte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821.05pt;margin-top:495.1pt;width:9.35pt;height:12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2AHoQIAAJoFAAAOAAAAZHJzL2Uyb0RvYy54bWysVNtunDAQfa/Uf7D8TriUvYDCRsmyVJXS&#13;&#10;i5T0A7zGLFbBprZ3IY367x2bZbNJVKlqywMa2+OZOXOO5/JqaBt0YEpzKTIcXgQYMUFlycUuw1/v&#13;&#10;C2+JkTZElKSRgmX4gWl8tXr75rLvUhbJWjYlUwiCCJ32XYZrY7rU9zWtWUv0heyYgMNKqpYYWKqd&#13;&#10;XyrSQ/S28aMgmPu9VGWnJGVaw24+HuKVi19VjJrPVaWZQU2GoTbj/sr9t/bvry5JulOkqzk9lkH+&#13;&#10;ooqWcAFJT6FyYgjaK/4qVMupklpW5oLK1pdVxSlzGABNGLxAc1eTjjks0Bzdndqk/19Y+unwRSFe&#13;&#10;ZhiIEqQFiu7ZYNCNHFA0s+3pO52C110HfmaAfaDZQdXdraTfNLj4Zz7jBW29t/1HWUJAsjfS3Rgq&#13;&#10;1domAWwEYYCPhxMHNim1scPlIp5hROEonEVx4DjySTpd7pQ275lskTUyrIBiF5wcbrWxxZB0crG5&#13;&#10;hCx40ziaG/FsAxzHHUgNV+2ZLcKx9pgEyWa5WcZeHM03XhzkuXddrGNvXoSLWf4uX6/z8KfNG8Zp&#13;&#10;zcuSCZtmUlAY/xlDRy2P3J80pGXDSxvOlqTVbrtuFDoQUHDhPssKFH/m5j8vwx0DlheQQujmTZR4&#13;&#10;xXy58OIinnnJIlh6QZjcJPMgTuK8eA7plgv275BQn+FkBmJycH6LLXDfa2wkbbmBGdHwFkR6ciJp&#13;&#10;zUi5EaWj1hDejPZZK2z5T62Ajk1EO71aiY5iNcN2cE8gCifBb2X5AApWEhQGMoUBB0Yt1Q+MehgW&#13;&#10;Gdbf90QxjJoPAl6jnSyToSZjOxlEULiaYYPRaK7NOIH2neK7GiJPD+oaXkrBnYrtkxqrAAh2AQPA&#13;&#10;gTkOKzthztfO62mkrn4BAAD//wMAUEsDBBQABgAIAAAAIQD17fAP5gAAABMBAAAPAAAAZHJzL2Rv&#13;&#10;d25yZXYueG1sTE89T8MwEN2R+A/WIbFRO1ExNI1TIaowIKGK0g5sTmziQGxHttum/57rBMvpnu7d&#13;&#10;+yhXkx3IUYfYeycgmzEg2rVe9a4TsPuo7x6BxCSdkoN3WsBZR1hV11elLJQ/uXd93KaOoIiLhRRg&#13;&#10;UhoLSmNrtJVx5kft8Pblg5UJYeioCvKE4nagOWOcWtk7dDBy1M9Gtz/bgxVQr+nZJ/O22d+PD+H1&#13;&#10;5bP+5k0txO3NtF7ieFoCSXpKfx9w6YD5ocJgjT84FcmAmM/zDLkCFguWA7lQOGfYqcGNZfMcaFXS&#13;&#10;/12qXwAAAP//AwBQSwECLQAUAAYACAAAACEAtoM4kv4AAADhAQAAEwAAAAAAAAAAAAAAAAAAAAAA&#13;&#10;W0NvbnRlbnRfVHlwZXNdLnhtbFBLAQItABQABgAIAAAAIQA4/SH/1gAAAJQBAAALAAAAAAAAAAAA&#13;&#10;AAAAAC8BAABfcmVscy8ucmVsc1BLAQItABQABgAIAAAAIQDpx2AHoQIAAJoFAAAOAAAAAAAAAAAA&#13;&#10;AAAAAC4CAABkcnMvZTJvRG9jLnhtbFBLAQItABQABgAIAAAAIQD17fAP5gAAABMBAAAPAAAAAAAA&#13;&#10;AAAAAAAAAPsEAABkcnMvZG93bnJldi54bWxQSwUGAAAAAAQABADzAAAADgYAAAAA&#13;&#10;" filled="f" stroked="f">
                <v:path arrowok="t"/>
                <v:textbox style="mso-fit-shape-to-text:t" inset="0,0,0,0">
                  <w:txbxContent>
                    <w:p w:rsidR="00EC7671" w:rsidRDefault="00EC7671" w:rsidP="00EC7671">
                      <w:pPr>
                        <w:spacing w:line="240" w:lineRule="exact"/>
                        <w:ind w:firstLine="0"/>
                      </w:pPr>
                      <w:r>
                        <w:rPr>
                          <w:rStyle w:val="Corpsdutexte2Exact"/>
                        </w:rPr>
                        <w:t>-</w:t>
                      </w:r>
                    </w:p>
                  </w:txbxContent>
                </v:textbox>
                <w10:wrap type="topAndBottom" anchorx="margin"/>
              </v:shape>
            </w:pict>
          </mc:Fallback>
        </mc:AlternateContent>
      </w:r>
      <w:r w:rsidRPr="00C22E4B">
        <w:rPr>
          <w:color w:val="000000"/>
          <w:lang w:eastAsia="fr-FR" w:bidi="fr-FR"/>
        </w:rPr>
        <w:t>rien à l</w:t>
      </w:r>
      <w:r>
        <w:rPr>
          <w:color w:val="000000"/>
          <w:lang w:eastAsia="fr-FR" w:bidi="fr-FR"/>
        </w:rPr>
        <w:t>’</w:t>
      </w:r>
      <w:r w:rsidRPr="00C22E4B">
        <w:rPr>
          <w:color w:val="000000"/>
          <w:lang w:eastAsia="fr-FR" w:bidi="fr-FR"/>
        </w:rPr>
        <w:t>affaire. En revanche, cela y fait beaucoup que quelqu</w:t>
      </w:r>
      <w:r>
        <w:rPr>
          <w:color w:val="000000"/>
          <w:lang w:eastAsia="fr-FR" w:bidi="fr-FR"/>
        </w:rPr>
        <w:t>’</w:t>
      </w:r>
      <w:r w:rsidRPr="00C22E4B">
        <w:rPr>
          <w:color w:val="000000"/>
          <w:lang w:eastAsia="fr-FR" w:bidi="fr-FR"/>
        </w:rPr>
        <w:t>un, par des calculs mesquins, veuille donner la foi au rabais au plus o</w:t>
      </w:r>
      <w:r w:rsidRPr="00C22E4B">
        <w:rPr>
          <w:color w:val="000000"/>
          <w:lang w:eastAsia="fr-FR" w:bidi="fr-FR"/>
        </w:rPr>
        <w:t>f</w:t>
      </w:r>
      <w:r w:rsidRPr="00C22E4B">
        <w:rPr>
          <w:color w:val="000000"/>
          <w:lang w:eastAsia="fr-FR" w:bidi="fr-FR"/>
        </w:rPr>
        <w:t>frant</w:t>
      </w:r>
      <w:r w:rsidRPr="00C22E4B">
        <w:t> ;</w:t>
      </w:r>
      <w:r w:rsidRPr="00C22E4B">
        <w:rPr>
          <w:color w:val="000000"/>
          <w:lang w:eastAsia="fr-FR" w:bidi="fr-FR"/>
        </w:rPr>
        <w:t xml:space="preserve"> oui, cela fait tant à l</w:t>
      </w:r>
      <w:r>
        <w:rPr>
          <w:color w:val="000000"/>
          <w:lang w:eastAsia="fr-FR" w:bidi="fr-FR"/>
        </w:rPr>
        <w:t>’</w:t>
      </w:r>
      <w:r w:rsidRPr="00C22E4B">
        <w:rPr>
          <w:color w:val="000000"/>
          <w:lang w:eastAsia="fr-FR" w:bidi="fr-FR"/>
        </w:rPr>
        <w:t>affaire qu</w:t>
      </w:r>
      <w:r>
        <w:rPr>
          <w:color w:val="000000"/>
          <w:lang w:eastAsia="fr-FR" w:bidi="fr-FR"/>
        </w:rPr>
        <w:t>’</w:t>
      </w:r>
      <w:r w:rsidRPr="00C22E4B">
        <w:rPr>
          <w:color w:val="000000"/>
          <w:lang w:eastAsia="fr-FR" w:bidi="fr-FR"/>
        </w:rPr>
        <w:t>il n</w:t>
      </w:r>
      <w:r>
        <w:rPr>
          <w:color w:val="000000"/>
          <w:lang w:eastAsia="fr-FR" w:bidi="fr-FR"/>
        </w:rPr>
        <w:t>’</w:t>
      </w:r>
      <w:r w:rsidRPr="00C22E4B">
        <w:rPr>
          <w:color w:val="000000"/>
          <w:lang w:eastAsia="fr-FR" w:bidi="fr-FR"/>
        </w:rPr>
        <w:t>arrivera jamais à la foi. Même si la génération contemporaine n</w:t>
      </w:r>
      <w:r>
        <w:rPr>
          <w:color w:val="000000"/>
          <w:lang w:eastAsia="fr-FR" w:bidi="fr-FR"/>
        </w:rPr>
        <w:t>’</w:t>
      </w:r>
      <w:r w:rsidRPr="00C22E4B">
        <w:rPr>
          <w:color w:val="000000"/>
          <w:lang w:eastAsia="fr-FR" w:bidi="fr-FR"/>
        </w:rPr>
        <w:t>avait laissé comme un</w:t>
      </w:r>
      <w:r w:rsidRPr="00C22E4B">
        <w:rPr>
          <w:color w:val="000000"/>
          <w:lang w:eastAsia="fr-FR" w:bidi="fr-FR"/>
        </w:rPr>
        <w:t>i</w:t>
      </w:r>
      <w:r w:rsidRPr="00C22E4B">
        <w:rPr>
          <w:color w:val="000000"/>
          <w:lang w:eastAsia="fr-FR" w:bidi="fr-FR"/>
        </w:rPr>
        <w:t>que message que ces mots</w:t>
      </w:r>
      <w:r w:rsidRPr="00C22E4B">
        <w:t> :</w:t>
      </w:r>
      <w:r w:rsidRPr="00C22E4B">
        <w:rPr>
          <w:color w:val="000000"/>
          <w:lang w:eastAsia="fr-FR" w:bidi="fr-FR"/>
        </w:rPr>
        <w:t xml:space="preserve"> </w:t>
      </w:r>
      <w:r w:rsidRPr="00C22E4B">
        <w:t>« </w:t>
      </w:r>
      <w:r w:rsidRPr="00C22E4B">
        <w:rPr>
          <w:color w:val="000000"/>
          <w:lang w:eastAsia="fr-FR" w:bidi="fr-FR"/>
        </w:rPr>
        <w:t>Nous avons cru que le dieu s</w:t>
      </w:r>
      <w:r>
        <w:rPr>
          <w:color w:val="000000"/>
          <w:lang w:eastAsia="fr-FR" w:bidi="fr-FR"/>
        </w:rPr>
        <w:t>’</w:t>
      </w:r>
      <w:r w:rsidRPr="00C22E4B">
        <w:rPr>
          <w:color w:val="000000"/>
          <w:lang w:eastAsia="fr-FR" w:bidi="fr-FR"/>
        </w:rPr>
        <w:t>est montré en telle et telle année sous l</w:t>
      </w:r>
      <w:r>
        <w:rPr>
          <w:color w:val="000000"/>
          <w:lang w:eastAsia="fr-FR" w:bidi="fr-FR"/>
        </w:rPr>
        <w:t>’</w:t>
      </w:r>
      <w:r w:rsidRPr="00C22E4B">
        <w:rPr>
          <w:color w:val="000000"/>
          <w:lang w:eastAsia="fr-FR" w:bidi="fr-FR"/>
        </w:rPr>
        <w:t>humble appare</w:t>
      </w:r>
      <w:r w:rsidRPr="00C22E4B">
        <w:rPr>
          <w:color w:val="000000"/>
          <w:lang w:eastAsia="fr-FR" w:bidi="fr-FR"/>
        </w:rPr>
        <w:t>n</w:t>
      </w:r>
      <w:r w:rsidRPr="00C22E4B">
        <w:rPr>
          <w:color w:val="000000"/>
          <w:lang w:eastAsia="fr-FR" w:bidi="fr-FR"/>
        </w:rPr>
        <w:t>ce d</w:t>
      </w:r>
      <w:r>
        <w:rPr>
          <w:color w:val="000000"/>
          <w:lang w:eastAsia="fr-FR" w:bidi="fr-FR"/>
        </w:rPr>
        <w:t>’</w:t>
      </w:r>
      <w:r w:rsidRPr="00C22E4B">
        <w:rPr>
          <w:color w:val="000000"/>
          <w:lang w:eastAsia="fr-FR" w:bidi="fr-FR"/>
        </w:rPr>
        <w:t>un serviteur, a vécu et a enseigné parmi nous, puis est mort</w:t>
      </w:r>
      <w:r w:rsidRPr="00C22E4B">
        <w:t> »</w:t>
      </w:r>
      <w:r>
        <w:rPr>
          <w:color w:val="000000"/>
          <w:lang w:eastAsia="fr-FR" w:bidi="fr-FR"/>
        </w:rPr>
        <w:t xml:space="preserve"> -</w:t>
      </w:r>
      <w:r w:rsidRPr="00C22E4B">
        <w:rPr>
          <w:color w:val="000000"/>
          <w:lang w:eastAsia="fr-FR" w:bidi="fr-FR"/>
        </w:rPr>
        <w:t xml:space="preserve"> ce serait plus que suffisant. La génération co</w:t>
      </w:r>
      <w:r w:rsidRPr="00C22E4B">
        <w:rPr>
          <w:color w:val="000000"/>
          <w:lang w:eastAsia="fr-FR" w:bidi="fr-FR"/>
        </w:rPr>
        <w:t>n</w:t>
      </w:r>
      <w:r w:rsidRPr="00C22E4B">
        <w:rPr>
          <w:color w:val="000000"/>
          <w:lang w:eastAsia="fr-FR" w:bidi="fr-FR"/>
        </w:rPr>
        <w:t>temporaine aurait fait ce qui était requis</w:t>
      </w:r>
      <w:r w:rsidRPr="00C22E4B">
        <w:t> ;</w:t>
      </w:r>
      <w:r w:rsidRPr="00C22E4B">
        <w:rPr>
          <w:color w:val="000000"/>
          <w:lang w:eastAsia="fr-FR" w:bidi="fr-FR"/>
        </w:rPr>
        <w:t xml:space="preserve"> car cette petite annonce, ce </w:t>
      </w:r>
      <w:r w:rsidRPr="002E27DE">
        <w:rPr>
          <w:i/>
          <w:iCs/>
        </w:rPr>
        <w:t>nota bene</w:t>
      </w:r>
      <w:r w:rsidRPr="00C22E4B">
        <w:rPr>
          <w:color w:val="000000"/>
          <w:lang w:eastAsia="fr-FR" w:bidi="fr-FR"/>
        </w:rPr>
        <w:t xml:space="preserve"> d</w:t>
      </w:r>
      <w:r>
        <w:rPr>
          <w:color w:val="000000"/>
          <w:lang w:eastAsia="fr-FR" w:bidi="fr-FR"/>
        </w:rPr>
        <w:t>’</w:t>
      </w:r>
      <w:r w:rsidRPr="00C22E4B">
        <w:rPr>
          <w:color w:val="000000"/>
          <w:lang w:eastAsia="fr-FR" w:bidi="fr-FR"/>
        </w:rPr>
        <w:t>histoire unive</w:t>
      </w:r>
      <w:r w:rsidRPr="00C22E4B">
        <w:rPr>
          <w:color w:val="000000"/>
          <w:lang w:eastAsia="fr-FR" w:bidi="fr-FR"/>
        </w:rPr>
        <w:t>r</w:t>
      </w:r>
      <w:r w:rsidRPr="00C22E4B">
        <w:rPr>
          <w:color w:val="000000"/>
          <w:lang w:eastAsia="fr-FR" w:bidi="fr-FR"/>
        </w:rPr>
        <w:t>selle suffit pour servir d</w:t>
      </w:r>
      <w:r>
        <w:rPr>
          <w:color w:val="000000"/>
          <w:lang w:eastAsia="fr-FR" w:bidi="fr-FR"/>
        </w:rPr>
        <w:t>’</w:t>
      </w:r>
      <w:r w:rsidRPr="00C22E4B">
        <w:rPr>
          <w:color w:val="000000"/>
          <w:lang w:eastAsia="fr-FR" w:bidi="fr-FR"/>
        </w:rPr>
        <w:t>occasion aux générations postérieures</w:t>
      </w:r>
      <w:r w:rsidRPr="00C22E4B">
        <w:t> ;</w:t>
      </w:r>
      <w:r w:rsidRPr="00C22E4B">
        <w:rPr>
          <w:color w:val="000000"/>
          <w:lang w:eastAsia="fr-FR" w:bidi="fr-FR"/>
        </w:rPr>
        <w:t xml:space="preserve"> et la plus prolixe inform</w:t>
      </w:r>
      <w:r w:rsidRPr="00C22E4B">
        <w:rPr>
          <w:color w:val="000000"/>
          <w:lang w:eastAsia="fr-FR" w:bidi="fr-FR"/>
        </w:rPr>
        <w:t>a</w:t>
      </w:r>
      <w:r w:rsidRPr="00C22E4B">
        <w:rPr>
          <w:color w:val="000000"/>
          <w:lang w:eastAsia="fr-FR" w:bidi="fr-FR"/>
        </w:rPr>
        <w:t>tion ne peut pourtant de toute éternité être dava</w:t>
      </w:r>
      <w:r w:rsidRPr="00C22E4B">
        <w:rPr>
          <w:color w:val="000000"/>
          <w:lang w:eastAsia="fr-FR" w:bidi="fr-FR"/>
        </w:rPr>
        <w:t>n</w:t>
      </w:r>
      <w:r w:rsidRPr="00C22E4B">
        <w:rPr>
          <w:color w:val="000000"/>
          <w:lang w:eastAsia="fr-FR" w:bidi="fr-FR"/>
        </w:rPr>
        <w:t>tage pour elles.</w:t>
      </w:r>
    </w:p>
    <w:p w:rsidR="00EC7671" w:rsidRPr="00C22E4B" w:rsidRDefault="00EC7671" w:rsidP="00EC7671">
      <w:pPr>
        <w:spacing w:before="120" w:after="120"/>
        <w:jc w:val="both"/>
      </w:pPr>
      <w:r w:rsidRPr="00C22E4B">
        <w:rPr>
          <w:color w:val="000000"/>
          <w:lang w:eastAsia="fr-FR" w:bidi="fr-FR"/>
        </w:rPr>
        <w:t>Que si l</w:t>
      </w:r>
      <w:r>
        <w:rPr>
          <w:color w:val="000000"/>
          <w:lang w:eastAsia="fr-FR" w:bidi="fr-FR"/>
        </w:rPr>
        <w:t>’</w:t>
      </w:r>
      <w:r w:rsidRPr="00C22E4B">
        <w:rPr>
          <w:color w:val="000000"/>
          <w:lang w:eastAsia="fr-FR" w:bidi="fr-FR"/>
        </w:rPr>
        <w:t>on désire exprimer le rapport de l</w:t>
      </w:r>
      <w:r>
        <w:rPr>
          <w:color w:val="000000"/>
          <w:lang w:eastAsia="fr-FR" w:bidi="fr-FR"/>
        </w:rPr>
        <w:t>’</w:t>
      </w:r>
      <w:r w:rsidRPr="00C22E4B">
        <w:rPr>
          <w:color w:val="000000"/>
          <w:lang w:eastAsia="fr-FR" w:bidi="fr-FR"/>
        </w:rPr>
        <w:t>homme des g</w:t>
      </w:r>
      <w:r w:rsidRPr="00C22E4B">
        <w:rPr>
          <w:color w:val="000000"/>
          <w:lang w:eastAsia="fr-FR" w:bidi="fr-FR"/>
        </w:rPr>
        <w:t>é</w:t>
      </w:r>
      <w:r w:rsidRPr="00C22E4B">
        <w:rPr>
          <w:color w:val="000000"/>
          <w:lang w:eastAsia="fr-FR" w:bidi="fr-FR"/>
        </w:rPr>
        <w:t>nérations postérieures au contemporain d</w:t>
      </w:r>
      <w:r>
        <w:rPr>
          <w:color w:val="000000"/>
          <w:lang w:eastAsia="fr-FR" w:bidi="fr-FR"/>
        </w:rPr>
        <w:t>’</w:t>
      </w:r>
      <w:r w:rsidRPr="00C22E4B">
        <w:rPr>
          <w:color w:val="000000"/>
          <w:lang w:eastAsia="fr-FR" w:bidi="fr-FR"/>
        </w:rPr>
        <w:t>une façon aussi br</w:t>
      </w:r>
      <w:r w:rsidRPr="00C22E4B">
        <w:rPr>
          <w:color w:val="000000"/>
          <w:lang w:eastAsia="fr-FR" w:bidi="fr-FR"/>
        </w:rPr>
        <w:t>è</w:t>
      </w:r>
      <w:r w:rsidRPr="00C22E4B">
        <w:rPr>
          <w:color w:val="000000"/>
          <w:lang w:eastAsia="fr-FR" w:bidi="fr-FR"/>
        </w:rPr>
        <w:t>ve que possible sans pourtant que cette brièveté soit aux d</w:t>
      </w:r>
      <w:r w:rsidRPr="00C22E4B">
        <w:rPr>
          <w:color w:val="000000"/>
          <w:lang w:eastAsia="fr-FR" w:bidi="fr-FR"/>
        </w:rPr>
        <w:t>é</w:t>
      </w:r>
      <w:r w:rsidRPr="00C22E4B">
        <w:rPr>
          <w:color w:val="000000"/>
          <w:lang w:eastAsia="fr-FR" w:bidi="fr-FR"/>
        </w:rPr>
        <w:t>pens de l</w:t>
      </w:r>
      <w:r>
        <w:rPr>
          <w:color w:val="000000"/>
          <w:lang w:eastAsia="fr-FR" w:bidi="fr-FR"/>
        </w:rPr>
        <w:t>’</w:t>
      </w:r>
      <w:r w:rsidRPr="00C22E4B">
        <w:rPr>
          <w:color w:val="000000"/>
          <w:lang w:eastAsia="fr-FR" w:bidi="fr-FR"/>
        </w:rPr>
        <w:t>exactitude, alors on peut dire</w:t>
      </w:r>
      <w:r w:rsidRPr="002E27DE">
        <w:rPr>
          <w:color w:val="000000"/>
          <w:lang w:eastAsia="fr-FR" w:bidi="fr-FR"/>
        </w:rPr>
        <w:t> :</w:t>
      </w:r>
      <w:r w:rsidRPr="00C22E4B">
        <w:rPr>
          <w:color w:val="000000"/>
          <w:lang w:eastAsia="fr-FR" w:bidi="fr-FR"/>
        </w:rPr>
        <w:t xml:space="preserve"> l</w:t>
      </w:r>
      <w:r>
        <w:rPr>
          <w:color w:val="000000"/>
          <w:lang w:eastAsia="fr-FR" w:bidi="fr-FR"/>
        </w:rPr>
        <w:t>’</w:t>
      </w:r>
      <w:r w:rsidRPr="00C22E4B">
        <w:rPr>
          <w:color w:val="000000"/>
          <w:lang w:eastAsia="fr-FR" w:bidi="fr-FR"/>
        </w:rPr>
        <w:t>homme des génér</w:t>
      </w:r>
      <w:r w:rsidRPr="00C22E4B">
        <w:rPr>
          <w:color w:val="000000"/>
          <w:lang w:eastAsia="fr-FR" w:bidi="fr-FR"/>
        </w:rPr>
        <w:t>a</w:t>
      </w:r>
      <w:r w:rsidRPr="00C22E4B">
        <w:rPr>
          <w:color w:val="000000"/>
          <w:lang w:eastAsia="fr-FR" w:bidi="fr-FR"/>
        </w:rPr>
        <w:t xml:space="preserve">tions postérieures croit </w:t>
      </w:r>
      <w:r w:rsidRPr="002E27DE">
        <w:rPr>
          <w:i/>
          <w:iCs/>
        </w:rPr>
        <w:t>à cause de</w:t>
      </w:r>
      <w:r w:rsidRPr="00C22E4B">
        <w:rPr>
          <w:color w:val="000000"/>
          <w:lang w:eastAsia="fr-FR" w:bidi="fr-FR"/>
        </w:rPr>
        <w:t xml:space="preserve"> (à l</w:t>
      </w:r>
      <w:r>
        <w:rPr>
          <w:color w:val="000000"/>
          <w:lang w:eastAsia="fr-FR" w:bidi="fr-FR"/>
        </w:rPr>
        <w:t>’</w:t>
      </w:r>
      <w:r w:rsidRPr="00C22E4B">
        <w:rPr>
          <w:color w:val="000000"/>
          <w:lang w:eastAsia="fr-FR" w:bidi="fr-FR"/>
        </w:rPr>
        <w:t>occasion de) l</w:t>
      </w:r>
      <w:r>
        <w:rPr>
          <w:color w:val="000000"/>
          <w:lang w:eastAsia="fr-FR" w:bidi="fr-FR"/>
        </w:rPr>
        <w:t>’</w:t>
      </w:r>
      <w:r w:rsidRPr="00C22E4B">
        <w:rPr>
          <w:color w:val="000000"/>
          <w:lang w:eastAsia="fr-FR" w:bidi="fr-FR"/>
        </w:rPr>
        <w:t>information fournie par le contemporain en vertu de la condition qu</w:t>
      </w:r>
      <w:r>
        <w:rPr>
          <w:color w:val="000000"/>
          <w:lang w:eastAsia="fr-FR" w:bidi="fr-FR"/>
        </w:rPr>
        <w:t>’</w:t>
      </w:r>
      <w:r w:rsidRPr="00C22E4B">
        <w:rPr>
          <w:color w:val="000000"/>
          <w:lang w:eastAsia="fr-FR" w:bidi="fr-FR"/>
        </w:rPr>
        <w:t>il a lui-même reçue du dieu. L</w:t>
      </w:r>
      <w:r>
        <w:rPr>
          <w:color w:val="000000"/>
          <w:lang w:eastAsia="fr-FR" w:bidi="fr-FR"/>
        </w:rPr>
        <w:t>’</w:t>
      </w:r>
      <w:r w:rsidRPr="00C22E4B">
        <w:rPr>
          <w:color w:val="000000"/>
          <w:lang w:eastAsia="fr-FR" w:bidi="fr-FR"/>
        </w:rPr>
        <w:t>information du contemp</w:t>
      </w:r>
      <w:r w:rsidRPr="00C22E4B">
        <w:rPr>
          <w:color w:val="000000"/>
          <w:lang w:eastAsia="fr-FR" w:bidi="fr-FR"/>
        </w:rPr>
        <w:t>o</w:t>
      </w:r>
      <w:r w:rsidRPr="00C22E4B">
        <w:rPr>
          <w:color w:val="000000"/>
          <w:lang w:eastAsia="fr-FR" w:bidi="fr-FR"/>
        </w:rPr>
        <w:t>rain est l</w:t>
      </w:r>
      <w:r>
        <w:rPr>
          <w:color w:val="000000"/>
          <w:lang w:eastAsia="fr-FR" w:bidi="fr-FR"/>
        </w:rPr>
        <w:t>’</w:t>
      </w:r>
      <w:r w:rsidRPr="00C22E4B">
        <w:rPr>
          <w:color w:val="000000"/>
          <w:lang w:eastAsia="fr-FR" w:bidi="fr-FR"/>
        </w:rPr>
        <w:t>occasion pour le non-contemporain, tout comme la conte</w:t>
      </w:r>
      <w:r w:rsidRPr="00C22E4B">
        <w:rPr>
          <w:color w:val="000000"/>
          <w:lang w:eastAsia="fr-FR" w:bidi="fr-FR"/>
        </w:rPr>
        <w:t>m</w:t>
      </w:r>
      <w:r w:rsidRPr="00C22E4B">
        <w:rPr>
          <w:color w:val="000000"/>
          <w:lang w:eastAsia="fr-FR" w:bidi="fr-FR"/>
        </w:rPr>
        <w:t>poranéité immédiate l</w:t>
      </w:r>
      <w:r>
        <w:rPr>
          <w:color w:val="000000"/>
          <w:lang w:eastAsia="fr-FR" w:bidi="fr-FR"/>
        </w:rPr>
        <w:t>’</w:t>
      </w:r>
      <w:r w:rsidRPr="00C22E4B">
        <w:rPr>
          <w:color w:val="000000"/>
          <w:lang w:eastAsia="fr-FR" w:bidi="fr-FR"/>
        </w:rPr>
        <w:t>est pour le contemp</w:t>
      </w:r>
      <w:r w:rsidRPr="00C22E4B">
        <w:rPr>
          <w:color w:val="000000"/>
          <w:lang w:eastAsia="fr-FR" w:bidi="fr-FR"/>
        </w:rPr>
        <w:t>o</w:t>
      </w:r>
      <w:r w:rsidRPr="00C22E4B">
        <w:rPr>
          <w:color w:val="000000"/>
          <w:lang w:eastAsia="fr-FR" w:bidi="fr-FR"/>
        </w:rPr>
        <w:t>rain</w:t>
      </w:r>
      <w:r w:rsidRPr="00C22E4B">
        <w:t> ;</w:t>
      </w:r>
      <w:r w:rsidRPr="00C22E4B">
        <w:rPr>
          <w:color w:val="000000"/>
          <w:lang w:eastAsia="fr-FR" w:bidi="fr-FR"/>
        </w:rPr>
        <w:t xml:space="preserve"> et si l</w:t>
      </w:r>
      <w:r>
        <w:rPr>
          <w:color w:val="000000"/>
          <w:lang w:eastAsia="fr-FR" w:bidi="fr-FR"/>
        </w:rPr>
        <w:t>’</w:t>
      </w:r>
      <w:r w:rsidRPr="00C22E4B">
        <w:rPr>
          <w:color w:val="000000"/>
          <w:lang w:eastAsia="fr-FR" w:bidi="fr-FR"/>
        </w:rPr>
        <w:t>information est bien ce qu</w:t>
      </w:r>
      <w:r>
        <w:rPr>
          <w:color w:val="000000"/>
          <w:lang w:eastAsia="fr-FR" w:bidi="fr-FR"/>
        </w:rPr>
        <w:t>’</w:t>
      </w:r>
      <w:r w:rsidRPr="00C22E4B">
        <w:rPr>
          <w:color w:val="000000"/>
          <w:lang w:eastAsia="fr-FR" w:bidi="fr-FR"/>
        </w:rPr>
        <w:t>elle doit être (l</w:t>
      </w:r>
      <w:r>
        <w:rPr>
          <w:color w:val="000000"/>
          <w:lang w:eastAsia="fr-FR" w:bidi="fr-FR"/>
        </w:rPr>
        <w:t>’</w:t>
      </w:r>
      <w:r w:rsidRPr="00C22E4B">
        <w:rPr>
          <w:color w:val="000000"/>
          <w:lang w:eastAsia="fr-FR" w:bidi="fr-FR"/>
        </w:rPr>
        <w:t>information du croyant), alors elle occ</w:t>
      </w:r>
      <w:r w:rsidRPr="00C22E4B">
        <w:rPr>
          <w:color w:val="000000"/>
          <w:lang w:eastAsia="fr-FR" w:bidi="fr-FR"/>
        </w:rPr>
        <w:t>a</w:t>
      </w:r>
      <w:r w:rsidRPr="00C22E4B">
        <w:rPr>
          <w:color w:val="000000"/>
          <w:lang w:eastAsia="fr-FR" w:bidi="fr-FR"/>
        </w:rPr>
        <w:t>sionnera justement la même ambiguïté de l</w:t>
      </w:r>
      <w:r>
        <w:rPr>
          <w:color w:val="000000"/>
          <w:lang w:eastAsia="fr-FR" w:bidi="fr-FR"/>
        </w:rPr>
        <w:t>’</w:t>
      </w:r>
      <w:r w:rsidRPr="00C22E4B">
        <w:rPr>
          <w:color w:val="000000"/>
          <w:lang w:eastAsia="fr-FR" w:bidi="fr-FR"/>
        </w:rPr>
        <w:t>attention qu</w:t>
      </w:r>
      <w:r>
        <w:rPr>
          <w:color w:val="000000"/>
          <w:lang w:eastAsia="fr-FR" w:bidi="fr-FR"/>
        </w:rPr>
        <w:t>’</w:t>
      </w:r>
      <w:r w:rsidRPr="00C22E4B">
        <w:rPr>
          <w:color w:val="000000"/>
          <w:lang w:eastAsia="fr-FR" w:bidi="fr-FR"/>
        </w:rPr>
        <w:t>a eue le contemporain lui-même, à l</w:t>
      </w:r>
      <w:r>
        <w:rPr>
          <w:color w:val="000000"/>
          <w:lang w:eastAsia="fr-FR" w:bidi="fr-FR"/>
        </w:rPr>
        <w:t>’</w:t>
      </w:r>
      <w:r w:rsidRPr="00C22E4B">
        <w:rPr>
          <w:color w:val="000000"/>
          <w:lang w:eastAsia="fr-FR" w:bidi="fr-FR"/>
        </w:rPr>
        <w:t>occasion de la contemporanéité immédi</w:t>
      </w:r>
      <w:r w:rsidRPr="00C22E4B">
        <w:rPr>
          <w:color w:val="000000"/>
          <w:lang w:eastAsia="fr-FR" w:bidi="fr-FR"/>
        </w:rPr>
        <w:t>a</w:t>
      </w:r>
      <w:r w:rsidRPr="00C22E4B">
        <w:rPr>
          <w:color w:val="000000"/>
          <w:lang w:eastAsia="fr-FR" w:bidi="fr-FR"/>
        </w:rPr>
        <w:t>te. Si l</w:t>
      </w:r>
      <w:r>
        <w:rPr>
          <w:color w:val="000000"/>
          <w:lang w:eastAsia="fr-FR" w:bidi="fr-FR"/>
        </w:rPr>
        <w:t>’</w:t>
      </w:r>
      <w:r w:rsidRPr="00C22E4B">
        <w:rPr>
          <w:color w:val="000000"/>
          <w:lang w:eastAsia="fr-FR" w:bidi="fr-FR"/>
        </w:rPr>
        <w:t>information n</w:t>
      </w:r>
      <w:r>
        <w:rPr>
          <w:color w:val="000000"/>
          <w:lang w:eastAsia="fr-FR" w:bidi="fr-FR"/>
        </w:rPr>
        <w:t>’</w:t>
      </w:r>
      <w:r w:rsidRPr="00C22E4B">
        <w:rPr>
          <w:color w:val="000000"/>
          <w:lang w:eastAsia="fr-FR" w:bidi="fr-FR"/>
        </w:rPr>
        <w:t xml:space="preserve">est pas telle, alors elle est </w:t>
      </w:r>
      <w:r w:rsidRPr="00ED6073">
        <w:rPr>
          <w:i/>
          <w:iCs/>
        </w:rPr>
        <w:t>ou bien</w:t>
      </w:r>
      <w:r w:rsidRPr="00C22E4B">
        <w:rPr>
          <w:color w:val="000000"/>
          <w:lang w:eastAsia="fr-FR" w:bidi="fr-FR"/>
        </w:rPr>
        <w:t xml:space="preserve"> celle d</w:t>
      </w:r>
      <w:r>
        <w:rPr>
          <w:color w:val="000000"/>
          <w:lang w:eastAsia="fr-FR" w:bidi="fr-FR"/>
        </w:rPr>
        <w:t>’</w:t>
      </w:r>
      <w:r w:rsidRPr="00C22E4B">
        <w:rPr>
          <w:color w:val="000000"/>
          <w:lang w:eastAsia="fr-FR" w:bidi="fr-FR"/>
        </w:rPr>
        <w:t>un hi</w:t>
      </w:r>
      <w:r w:rsidRPr="00C22E4B">
        <w:rPr>
          <w:color w:val="000000"/>
          <w:lang w:eastAsia="fr-FR" w:bidi="fr-FR"/>
        </w:rPr>
        <w:t>s</w:t>
      </w:r>
      <w:r w:rsidRPr="00C22E4B">
        <w:rPr>
          <w:color w:val="000000"/>
          <w:lang w:eastAsia="fr-FR" w:bidi="fr-FR"/>
        </w:rPr>
        <w:t>t</w:t>
      </w:r>
      <w:r w:rsidRPr="00C22E4B">
        <w:rPr>
          <w:color w:val="000000"/>
          <w:lang w:eastAsia="fr-FR" w:bidi="fr-FR"/>
        </w:rPr>
        <w:t>o</w:t>
      </w:r>
      <w:r w:rsidRPr="00C22E4B">
        <w:rPr>
          <w:color w:val="000000"/>
          <w:lang w:eastAsia="fr-FR" w:bidi="fr-FR"/>
        </w:rPr>
        <w:t>rien et ne traite pas à proprement parler de l</w:t>
      </w:r>
      <w:r>
        <w:rPr>
          <w:color w:val="000000"/>
          <w:lang w:eastAsia="fr-FR" w:bidi="fr-FR"/>
        </w:rPr>
        <w:t>’</w:t>
      </w:r>
      <w:r w:rsidRPr="00C22E4B">
        <w:rPr>
          <w:color w:val="000000"/>
          <w:lang w:eastAsia="fr-FR" w:bidi="fr-FR"/>
        </w:rPr>
        <w:t>objet de la foi (si, par exemple, un historien contemporain qui n</w:t>
      </w:r>
      <w:r>
        <w:rPr>
          <w:color w:val="000000"/>
          <w:lang w:eastAsia="fr-FR" w:bidi="fr-FR"/>
        </w:rPr>
        <w:t>’</w:t>
      </w:r>
      <w:r w:rsidRPr="00C22E4B">
        <w:rPr>
          <w:color w:val="000000"/>
          <w:lang w:eastAsia="fr-FR" w:bidi="fr-FR"/>
        </w:rPr>
        <w:t>était pas croyant raconte ceci ou cela)</w:t>
      </w:r>
      <w:r w:rsidRPr="00ED6073">
        <w:rPr>
          <w:color w:val="000000"/>
          <w:lang w:eastAsia="fr-FR" w:bidi="fr-FR"/>
        </w:rPr>
        <w:t> ;</w:t>
      </w:r>
      <w:r w:rsidRPr="00C22E4B">
        <w:rPr>
          <w:color w:val="000000"/>
          <w:lang w:eastAsia="fr-FR" w:bidi="fr-FR"/>
        </w:rPr>
        <w:t xml:space="preserve"> </w:t>
      </w:r>
      <w:r w:rsidRPr="00ED6073">
        <w:rPr>
          <w:i/>
          <w:iCs/>
        </w:rPr>
        <w:t>ou bien</w:t>
      </w:r>
      <w:r w:rsidRPr="00C22E4B">
        <w:rPr>
          <w:color w:val="000000"/>
          <w:lang w:eastAsia="fr-FR" w:bidi="fr-FR"/>
        </w:rPr>
        <w:t xml:space="preserve"> celle d</w:t>
      </w:r>
      <w:r>
        <w:rPr>
          <w:color w:val="000000"/>
          <w:lang w:eastAsia="fr-FR" w:bidi="fr-FR"/>
        </w:rPr>
        <w:t>’</w:t>
      </w:r>
      <w:r w:rsidRPr="00C22E4B">
        <w:rPr>
          <w:color w:val="000000"/>
          <w:lang w:eastAsia="fr-FR" w:bidi="fr-FR"/>
        </w:rPr>
        <w:t>un philosophe, et ne traite pas non plus de l</w:t>
      </w:r>
      <w:r>
        <w:rPr>
          <w:color w:val="000000"/>
          <w:lang w:eastAsia="fr-FR" w:bidi="fr-FR"/>
        </w:rPr>
        <w:t>’</w:t>
      </w:r>
      <w:r w:rsidRPr="00C22E4B">
        <w:rPr>
          <w:color w:val="000000"/>
          <w:lang w:eastAsia="fr-FR" w:bidi="fr-FR"/>
        </w:rPr>
        <w:t>objet de la foi. Le croyant, au contraire, donne justement l</w:t>
      </w:r>
      <w:r>
        <w:rPr>
          <w:color w:val="000000"/>
          <w:lang w:eastAsia="fr-FR" w:bidi="fr-FR"/>
        </w:rPr>
        <w:t>’</w:t>
      </w:r>
      <w:r w:rsidRPr="00C22E4B">
        <w:rPr>
          <w:color w:val="000000"/>
          <w:lang w:eastAsia="fr-FR" w:bidi="fr-FR"/>
        </w:rPr>
        <w:t>information de telle façon [167] que personne ne peut l</w:t>
      </w:r>
      <w:r>
        <w:rPr>
          <w:color w:val="000000"/>
          <w:lang w:eastAsia="fr-FR" w:bidi="fr-FR"/>
        </w:rPr>
        <w:t>’</w:t>
      </w:r>
      <w:r w:rsidRPr="00C22E4B">
        <w:rPr>
          <w:color w:val="000000"/>
          <w:lang w:eastAsia="fr-FR" w:bidi="fr-FR"/>
        </w:rPr>
        <w:t>accepter immédiatement</w:t>
      </w:r>
      <w:r w:rsidRPr="00C22E4B">
        <w:t> ;</w:t>
      </w:r>
      <w:r w:rsidRPr="00C22E4B">
        <w:rPr>
          <w:color w:val="000000"/>
          <w:lang w:eastAsia="fr-FR" w:bidi="fr-FR"/>
        </w:rPr>
        <w:t xml:space="preserve"> car le mot</w:t>
      </w:r>
      <w:r w:rsidRPr="00C22E4B">
        <w:t> :</w:t>
      </w:r>
      <w:r w:rsidRPr="00C22E4B">
        <w:rPr>
          <w:color w:val="000000"/>
          <w:lang w:eastAsia="fr-FR" w:bidi="fr-FR"/>
        </w:rPr>
        <w:t xml:space="preserve"> je le crois (en dépit de la raison et de l</w:t>
      </w:r>
      <w:r>
        <w:rPr>
          <w:color w:val="000000"/>
          <w:lang w:eastAsia="fr-FR" w:bidi="fr-FR"/>
        </w:rPr>
        <w:t>’</w:t>
      </w:r>
      <w:r w:rsidRPr="00C22E4B">
        <w:rPr>
          <w:color w:val="000000"/>
          <w:lang w:eastAsia="fr-FR" w:bidi="fr-FR"/>
        </w:rPr>
        <w:t xml:space="preserve">imagination personnelle dont je suis doué) est un </w:t>
      </w:r>
      <w:r w:rsidRPr="00ED6073">
        <w:rPr>
          <w:i/>
          <w:iCs/>
        </w:rPr>
        <w:t>mais</w:t>
      </w:r>
      <w:r w:rsidRPr="00C22E4B">
        <w:rPr>
          <w:color w:val="000000"/>
          <w:lang w:eastAsia="fr-FR" w:bidi="fr-FR"/>
        </w:rPr>
        <w:t xml:space="preserve"> plutôt</w:t>
      </w:r>
      <w:r>
        <w:rPr>
          <w:color w:val="000000"/>
          <w:lang w:eastAsia="fr-FR" w:bidi="fr-FR"/>
        </w:rPr>
        <w:t> </w:t>
      </w:r>
      <w:r w:rsidRPr="006E14C2">
        <w:rPr>
          <w:rStyle w:val="Appelnotedebasdep"/>
        </w:rPr>
        <w:footnoteReference w:id="136"/>
      </w:r>
      <w:r w:rsidRPr="00C22E4B">
        <w:rPr>
          <w:color w:val="000000"/>
          <w:vertAlign w:val="superscript"/>
          <w:lang w:eastAsia="fr-FR" w:bidi="fr-FR"/>
        </w:rPr>
        <w:t xml:space="preserve"> </w:t>
      </w:r>
      <w:r w:rsidRPr="00C22E4B">
        <w:rPr>
          <w:color w:val="000000"/>
          <w:lang w:eastAsia="fr-FR" w:bidi="fr-FR"/>
        </w:rPr>
        <w:t>sc</w:t>
      </w:r>
      <w:r w:rsidRPr="00C22E4B">
        <w:rPr>
          <w:color w:val="000000"/>
          <w:lang w:eastAsia="fr-FR" w:bidi="fr-FR"/>
        </w:rPr>
        <w:t>a</w:t>
      </w:r>
      <w:r w:rsidRPr="00C22E4B">
        <w:rPr>
          <w:color w:val="000000"/>
          <w:lang w:eastAsia="fr-FR" w:bidi="fr-FR"/>
        </w:rPr>
        <w:t>breux.</w:t>
      </w:r>
    </w:p>
    <w:p w:rsidR="00EC7671" w:rsidRDefault="00EC7671" w:rsidP="00EC7671">
      <w:pPr>
        <w:spacing w:before="120" w:after="120"/>
        <w:jc w:val="both"/>
        <w:rPr>
          <w:color w:val="000000"/>
          <w:lang w:eastAsia="fr-FR" w:bidi="fr-FR"/>
        </w:rPr>
      </w:pPr>
      <w:r w:rsidRPr="00C22E4B">
        <w:rPr>
          <w:color w:val="000000"/>
          <w:lang w:eastAsia="fr-FR" w:bidi="fr-FR"/>
        </w:rPr>
        <w:t>Il n</w:t>
      </w:r>
      <w:r>
        <w:rPr>
          <w:color w:val="000000"/>
          <w:lang w:eastAsia="fr-FR" w:bidi="fr-FR"/>
        </w:rPr>
        <w:t>’</w:t>
      </w:r>
      <w:r w:rsidRPr="00C22E4B">
        <w:rPr>
          <w:color w:val="000000"/>
          <w:lang w:eastAsia="fr-FR" w:bidi="fr-FR"/>
        </w:rPr>
        <w:t>y a pas de disciple de seconde main. Le premier et le dernier sont essentiellement pareils, si ce n</w:t>
      </w:r>
      <w:r>
        <w:rPr>
          <w:color w:val="000000"/>
          <w:lang w:eastAsia="fr-FR" w:bidi="fr-FR"/>
        </w:rPr>
        <w:t>’</w:t>
      </w:r>
      <w:r w:rsidRPr="00C22E4B">
        <w:rPr>
          <w:color w:val="000000"/>
          <w:lang w:eastAsia="fr-FR" w:bidi="fr-FR"/>
        </w:rPr>
        <w:t>est que la génér</w:t>
      </w:r>
      <w:r w:rsidRPr="00C22E4B">
        <w:rPr>
          <w:color w:val="000000"/>
          <w:lang w:eastAsia="fr-FR" w:bidi="fr-FR"/>
        </w:rPr>
        <w:t>a</w:t>
      </w:r>
      <w:r w:rsidRPr="00C22E4B">
        <w:rPr>
          <w:color w:val="000000"/>
          <w:lang w:eastAsia="fr-FR" w:bidi="fr-FR"/>
        </w:rPr>
        <w:t>tion postérieure a, pour occasion, l</w:t>
      </w:r>
      <w:r>
        <w:rPr>
          <w:color w:val="000000"/>
          <w:lang w:eastAsia="fr-FR" w:bidi="fr-FR"/>
        </w:rPr>
        <w:t>’</w:t>
      </w:r>
      <w:r w:rsidRPr="00C22E4B">
        <w:rPr>
          <w:color w:val="000000"/>
          <w:lang w:eastAsia="fr-FR" w:bidi="fr-FR"/>
        </w:rPr>
        <w:t>information du contemporain, tandis que le conte</w:t>
      </w:r>
      <w:r w:rsidRPr="00C22E4B">
        <w:rPr>
          <w:color w:val="000000"/>
          <w:lang w:eastAsia="fr-FR" w:bidi="fr-FR"/>
        </w:rPr>
        <w:t>m</w:t>
      </w:r>
      <w:r w:rsidRPr="00C22E4B">
        <w:rPr>
          <w:color w:val="000000"/>
          <w:lang w:eastAsia="fr-FR" w:bidi="fr-FR"/>
        </w:rPr>
        <w:t>porain a cette occasion dans sa contemporanéité immédiate et par là n</w:t>
      </w:r>
      <w:r>
        <w:rPr>
          <w:color w:val="000000"/>
          <w:lang w:eastAsia="fr-FR" w:bidi="fr-FR"/>
        </w:rPr>
        <w:t>’</w:t>
      </w:r>
      <w:r w:rsidRPr="00C22E4B">
        <w:rPr>
          <w:color w:val="000000"/>
          <w:lang w:eastAsia="fr-FR" w:bidi="fr-FR"/>
        </w:rPr>
        <w:t>est redevable de rien à aucune génération. Mais cette contempor</w:t>
      </w:r>
      <w:r w:rsidRPr="00C22E4B">
        <w:rPr>
          <w:color w:val="000000"/>
          <w:lang w:eastAsia="fr-FR" w:bidi="fr-FR"/>
        </w:rPr>
        <w:t>a</w:t>
      </w:r>
      <w:r w:rsidRPr="00C22E4B">
        <w:rPr>
          <w:color w:val="000000"/>
          <w:lang w:eastAsia="fr-FR" w:bidi="fr-FR"/>
        </w:rPr>
        <w:t>néité immédiate n</w:t>
      </w:r>
      <w:r>
        <w:rPr>
          <w:color w:val="000000"/>
          <w:lang w:eastAsia="fr-FR" w:bidi="fr-FR"/>
        </w:rPr>
        <w:t>’</w:t>
      </w:r>
      <w:r w:rsidRPr="00C22E4B">
        <w:rPr>
          <w:color w:val="000000"/>
          <w:lang w:eastAsia="fr-FR" w:bidi="fr-FR"/>
        </w:rPr>
        <w:t>est que l</w:t>
      </w:r>
      <w:r>
        <w:rPr>
          <w:color w:val="000000"/>
          <w:lang w:eastAsia="fr-FR" w:bidi="fr-FR"/>
        </w:rPr>
        <w:t>’</w:t>
      </w:r>
      <w:r w:rsidRPr="00C22E4B">
        <w:rPr>
          <w:color w:val="000000"/>
          <w:lang w:eastAsia="fr-FR" w:bidi="fr-FR"/>
        </w:rPr>
        <w:t>occasion et ceci ne peut sans doute pas s</w:t>
      </w:r>
      <w:r>
        <w:rPr>
          <w:color w:val="000000"/>
          <w:lang w:eastAsia="fr-FR" w:bidi="fr-FR"/>
        </w:rPr>
        <w:t>’</w:t>
      </w:r>
      <w:r w:rsidRPr="00C22E4B">
        <w:rPr>
          <w:color w:val="000000"/>
          <w:lang w:eastAsia="fr-FR" w:bidi="fr-FR"/>
        </w:rPr>
        <w:t>exprimer de façon plus forte qu</w:t>
      </w:r>
      <w:r>
        <w:rPr>
          <w:color w:val="000000"/>
          <w:lang w:eastAsia="fr-FR" w:bidi="fr-FR"/>
        </w:rPr>
        <w:t>’</w:t>
      </w:r>
      <w:r w:rsidRPr="00C22E4B">
        <w:rPr>
          <w:color w:val="000000"/>
          <w:lang w:eastAsia="fr-FR" w:bidi="fr-FR"/>
        </w:rPr>
        <w:t>en disant que le disciple, s</w:t>
      </w:r>
      <w:r>
        <w:rPr>
          <w:color w:val="000000"/>
          <w:lang w:eastAsia="fr-FR" w:bidi="fr-FR"/>
        </w:rPr>
        <w:t>’</w:t>
      </w:r>
      <w:r w:rsidRPr="00C22E4B">
        <w:rPr>
          <w:color w:val="000000"/>
          <w:lang w:eastAsia="fr-FR" w:bidi="fr-FR"/>
        </w:rPr>
        <w:t>il se comprenait lui-même, devrait justement souhaiter que cette contemp</w:t>
      </w:r>
      <w:r w:rsidRPr="00C22E4B">
        <w:rPr>
          <w:color w:val="000000"/>
          <w:lang w:eastAsia="fr-FR" w:bidi="fr-FR"/>
        </w:rPr>
        <w:t>o</w:t>
      </w:r>
      <w:r w:rsidRPr="00C22E4B">
        <w:rPr>
          <w:color w:val="000000"/>
          <w:lang w:eastAsia="fr-FR" w:bidi="fr-FR"/>
        </w:rPr>
        <w:t>ranéité cesse, que le dieu quitte à nouveau la terre.</w:t>
      </w:r>
    </w:p>
    <w:p w:rsidR="00EC7671" w:rsidRPr="00C22E4B" w:rsidRDefault="00EC7671" w:rsidP="00EC7671">
      <w:pPr>
        <w:spacing w:before="120" w:after="120"/>
        <w:jc w:val="both"/>
      </w:pPr>
    </w:p>
    <w:p w:rsidR="00EC7671" w:rsidRPr="00C22E4B" w:rsidRDefault="00EC7671" w:rsidP="00EC7671">
      <w:pPr>
        <w:spacing w:before="120" w:after="120"/>
        <w:jc w:val="both"/>
      </w:pPr>
      <w:r w:rsidRPr="00C22E4B">
        <w:rPr>
          <w:color w:val="000000"/>
          <w:lang w:eastAsia="fr-FR" w:bidi="fr-FR"/>
        </w:rPr>
        <w:t>Mais quelqu</w:t>
      </w:r>
      <w:r>
        <w:rPr>
          <w:color w:val="000000"/>
          <w:lang w:eastAsia="fr-FR" w:bidi="fr-FR"/>
        </w:rPr>
        <w:t>’</w:t>
      </w:r>
      <w:r w:rsidRPr="00C22E4B">
        <w:rPr>
          <w:color w:val="000000"/>
          <w:lang w:eastAsia="fr-FR" w:bidi="fr-FR"/>
        </w:rPr>
        <w:t>un dira peut-être</w:t>
      </w:r>
      <w:r w:rsidRPr="00C22E4B">
        <w:t> :</w:t>
      </w:r>
      <w:r w:rsidRPr="00C22E4B">
        <w:rPr>
          <w:color w:val="000000"/>
          <w:lang w:eastAsia="fr-FR" w:bidi="fr-FR"/>
        </w:rPr>
        <w:t xml:space="preserve"> </w:t>
      </w:r>
      <w:r w:rsidRPr="00C22E4B">
        <w:t>« </w:t>
      </w:r>
      <w:r w:rsidRPr="00C22E4B">
        <w:rPr>
          <w:color w:val="000000"/>
          <w:lang w:eastAsia="fr-FR" w:bidi="fr-FR"/>
        </w:rPr>
        <w:t>C</w:t>
      </w:r>
      <w:r>
        <w:rPr>
          <w:color w:val="000000"/>
          <w:lang w:eastAsia="fr-FR" w:bidi="fr-FR"/>
        </w:rPr>
        <w:t>’</w:t>
      </w:r>
      <w:r w:rsidRPr="00C22E4B">
        <w:rPr>
          <w:color w:val="000000"/>
          <w:lang w:eastAsia="fr-FR" w:bidi="fr-FR"/>
        </w:rPr>
        <w:t>est tout de même curieux</w:t>
      </w:r>
      <w:r w:rsidRPr="00C22E4B">
        <w:t> ;</w:t>
      </w:r>
      <w:r w:rsidRPr="00C22E4B">
        <w:rPr>
          <w:color w:val="000000"/>
          <w:lang w:eastAsia="fr-FR" w:bidi="fr-FR"/>
        </w:rPr>
        <w:t xml:space="preserve"> vo</w:t>
      </w:r>
      <w:r w:rsidRPr="00C22E4B">
        <w:rPr>
          <w:color w:val="000000"/>
          <w:lang w:eastAsia="fr-FR" w:bidi="fr-FR"/>
        </w:rPr>
        <w:t>i</w:t>
      </w:r>
      <w:r w:rsidRPr="00C22E4B">
        <w:rPr>
          <w:color w:val="000000"/>
          <w:lang w:eastAsia="fr-FR" w:bidi="fr-FR"/>
        </w:rPr>
        <w:t>ci que je viens de lire ton exposé jusqu</w:t>
      </w:r>
      <w:r>
        <w:rPr>
          <w:color w:val="000000"/>
          <w:lang w:eastAsia="fr-FR" w:bidi="fr-FR"/>
        </w:rPr>
        <w:t>’</w:t>
      </w:r>
      <w:r w:rsidRPr="00C22E4B">
        <w:rPr>
          <w:color w:val="000000"/>
          <w:lang w:eastAsia="fr-FR" w:bidi="fr-FR"/>
        </w:rPr>
        <w:t>au bout, et vraiment pas sans un certain intérêt, heureux de n</w:t>
      </w:r>
      <w:r>
        <w:rPr>
          <w:color w:val="000000"/>
          <w:lang w:eastAsia="fr-FR" w:bidi="fr-FR"/>
        </w:rPr>
        <w:t>’</w:t>
      </w:r>
      <w:r w:rsidRPr="00C22E4B">
        <w:rPr>
          <w:color w:val="000000"/>
          <w:lang w:eastAsia="fr-FR" w:bidi="fr-FR"/>
        </w:rPr>
        <w:t>y trouver ni mot de</w:t>
      </w:r>
      <w:r>
        <w:rPr>
          <w:color w:val="000000"/>
          <w:lang w:eastAsia="fr-FR" w:bidi="fr-FR"/>
        </w:rPr>
        <w:t xml:space="preserve"> passe ni chiffre secret. Mais, </w:t>
      </w:r>
      <w:r w:rsidRPr="00C22E4B">
        <w:rPr>
          <w:color w:val="000000"/>
          <w:lang w:eastAsia="fr-FR" w:bidi="fr-FR"/>
        </w:rPr>
        <w:t>de quelque manière que tu te tournes et retournes, de même que le sirop</w:t>
      </w:r>
      <w:r>
        <w:rPr>
          <w:color w:val="000000"/>
          <w:lang w:eastAsia="fr-FR" w:bidi="fr-FR"/>
        </w:rPr>
        <w:t> </w:t>
      </w:r>
      <w:r w:rsidRPr="006E14C2">
        <w:rPr>
          <w:rStyle w:val="Appelnotedebasdep"/>
        </w:rPr>
        <w:footnoteReference w:id="137"/>
      </w:r>
      <w:r w:rsidRPr="00C22E4B">
        <w:rPr>
          <w:color w:val="000000"/>
          <w:lang w:eastAsia="fr-FR" w:bidi="fr-FR"/>
        </w:rPr>
        <w:t xml:space="preserve"> finit toujours au garde-manger, tu mêles to</w:t>
      </w:r>
      <w:r w:rsidRPr="00C22E4B">
        <w:rPr>
          <w:color w:val="000000"/>
          <w:lang w:eastAsia="fr-FR" w:bidi="fr-FR"/>
        </w:rPr>
        <w:t>u</w:t>
      </w:r>
      <w:r w:rsidRPr="00C22E4B">
        <w:rPr>
          <w:color w:val="000000"/>
          <w:lang w:eastAsia="fr-FR" w:bidi="fr-FR"/>
        </w:rPr>
        <w:t>jours dans ce que tu dis un petit mot qui n</w:t>
      </w:r>
      <w:r>
        <w:rPr>
          <w:color w:val="000000"/>
          <w:lang w:eastAsia="fr-FR" w:bidi="fr-FR"/>
        </w:rPr>
        <w:t>’</w:t>
      </w:r>
      <w:r w:rsidRPr="00C22E4B">
        <w:rPr>
          <w:color w:val="000000"/>
          <w:lang w:eastAsia="fr-FR" w:bidi="fr-FR"/>
        </w:rPr>
        <w:t>est pas de toi et qui dérange par le souvenir qu</w:t>
      </w:r>
      <w:r>
        <w:rPr>
          <w:color w:val="000000"/>
          <w:lang w:eastAsia="fr-FR" w:bidi="fr-FR"/>
        </w:rPr>
        <w:t>’</w:t>
      </w:r>
      <w:r w:rsidRPr="00C22E4B">
        <w:rPr>
          <w:color w:val="000000"/>
          <w:lang w:eastAsia="fr-FR" w:bidi="fr-FR"/>
        </w:rPr>
        <w:t>il éveille. Cette idée qu</w:t>
      </w:r>
      <w:r>
        <w:rPr>
          <w:color w:val="000000"/>
          <w:lang w:eastAsia="fr-FR" w:bidi="fr-FR"/>
        </w:rPr>
        <w:t>’</w:t>
      </w:r>
      <w:r w:rsidRPr="00C22E4B">
        <w:rPr>
          <w:color w:val="000000"/>
          <w:lang w:eastAsia="fr-FR" w:bidi="fr-FR"/>
        </w:rPr>
        <w:t>il est avantageux au disc</w:t>
      </w:r>
      <w:r w:rsidRPr="00C22E4B">
        <w:rPr>
          <w:color w:val="000000"/>
          <w:lang w:eastAsia="fr-FR" w:bidi="fr-FR"/>
        </w:rPr>
        <w:t>i</w:t>
      </w:r>
      <w:r w:rsidRPr="00C22E4B">
        <w:rPr>
          <w:color w:val="000000"/>
          <w:lang w:eastAsia="fr-FR" w:bidi="fr-FR"/>
        </w:rPr>
        <w:t>ple que le dieu s</w:t>
      </w:r>
      <w:r>
        <w:rPr>
          <w:color w:val="000000"/>
          <w:lang w:eastAsia="fr-FR" w:bidi="fr-FR"/>
        </w:rPr>
        <w:t>’</w:t>
      </w:r>
      <w:r w:rsidRPr="00C22E4B">
        <w:rPr>
          <w:color w:val="000000"/>
          <w:lang w:eastAsia="fr-FR" w:bidi="fr-FR"/>
        </w:rPr>
        <w:t>en aille, elle se trouve dans le Nouveau Testament, dans l</w:t>
      </w:r>
      <w:r>
        <w:rPr>
          <w:color w:val="000000"/>
          <w:lang w:eastAsia="fr-FR" w:bidi="fr-FR"/>
        </w:rPr>
        <w:t>’</w:t>
      </w:r>
      <w:r w:rsidRPr="00C22E4B">
        <w:rPr>
          <w:color w:val="000000"/>
          <w:lang w:eastAsia="fr-FR" w:bidi="fr-FR"/>
        </w:rPr>
        <w:t>Évangile de saint Jean. Pourtant, que ce soit arrivé intentionne</w:t>
      </w:r>
      <w:r w:rsidRPr="00C22E4B">
        <w:rPr>
          <w:color w:val="000000"/>
          <w:lang w:eastAsia="fr-FR" w:bidi="fr-FR"/>
        </w:rPr>
        <w:t>l</w:t>
      </w:r>
      <w:r w:rsidRPr="00C22E4B">
        <w:rPr>
          <w:color w:val="000000"/>
          <w:lang w:eastAsia="fr-FR" w:bidi="fr-FR"/>
        </w:rPr>
        <w:t>lement ou non, que tu aies ou non voulu donner à cette remarque un effet particulier en la revêtant de cette forme, au point où nous en so</w:t>
      </w:r>
      <w:r w:rsidRPr="00C22E4B">
        <w:rPr>
          <w:color w:val="000000"/>
          <w:lang w:eastAsia="fr-FR" w:bidi="fr-FR"/>
        </w:rPr>
        <w:t>m</w:t>
      </w:r>
      <w:r w:rsidRPr="00C22E4B">
        <w:rPr>
          <w:color w:val="000000"/>
          <w:lang w:eastAsia="fr-FR" w:bidi="fr-FR"/>
        </w:rPr>
        <w:t>mes l</w:t>
      </w:r>
      <w:r>
        <w:rPr>
          <w:color w:val="000000"/>
          <w:lang w:eastAsia="fr-FR" w:bidi="fr-FR"/>
        </w:rPr>
        <w:t>’</w:t>
      </w:r>
      <w:r w:rsidRPr="00C22E4B">
        <w:rPr>
          <w:color w:val="000000"/>
          <w:lang w:eastAsia="fr-FR" w:bidi="fr-FR"/>
        </w:rPr>
        <w:t>avantage du contemporain (qu</w:t>
      </w:r>
      <w:r>
        <w:rPr>
          <w:color w:val="000000"/>
          <w:lang w:eastAsia="fr-FR" w:bidi="fr-FR"/>
        </w:rPr>
        <w:t>’</w:t>
      </w:r>
      <w:r w:rsidRPr="00C22E4B">
        <w:rPr>
          <w:color w:val="000000"/>
          <w:lang w:eastAsia="fr-FR" w:bidi="fr-FR"/>
        </w:rPr>
        <w:t>au début j</w:t>
      </w:r>
      <w:r>
        <w:rPr>
          <w:color w:val="000000"/>
          <w:lang w:eastAsia="fr-FR" w:bidi="fr-FR"/>
        </w:rPr>
        <w:t>’</w:t>
      </w:r>
      <w:r w:rsidRPr="00C22E4B">
        <w:rPr>
          <w:color w:val="000000"/>
          <w:lang w:eastAsia="fr-FR" w:bidi="fr-FR"/>
        </w:rPr>
        <w:t>inclinais à évaluer très haut) semble être considér</w:t>
      </w:r>
      <w:r w:rsidRPr="00C22E4B">
        <w:rPr>
          <w:color w:val="000000"/>
          <w:lang w:eastAsia="fr-FR" w:bidi="fr-FR"/>
        </w:rPr>
        <w:t>a</w:t>
      </w:r>
      <w:r w:rsidRPr="00C22E4B">
        <w:rPr>
          <w:color w:val="000000"/>
          <w:lang w:eastAsia="fr-FR" w:bidi="fr-FR"/>
        </w:rPr>
        <w:t>blement réduit puisqu</w:t>
      </w:r>
      <w:r>
        <w:rPr>
          <w:color w:val="000000"/>
          <w:lang w:eastAsia="fr-FR" w:bidi="fr-FR"/>
        </w:rPr>
        <w:t>’</w:t>
      </w:r>
      <w:r w:rsidRPr="00C22E4B">
        <w:rPr>
          <w:color w:val="000000"/>
          <w:lang w:eastAsia="fr-FR" w:bidi="fr-FR"/>
        </w:rPr>
        <w:t>il ne peut pas être question d</w:t>
      </w:r>
      <w:r>
        <w:rPr>
          <w:color w:val="000000"/>
          <w:lang w:eastAsia="fr-FR" w:bidi="fr-FR"/>
        </w:rPr>
        <w:t>’</w:t>
      </w:r>
      <w:r w:rsidRPr="00C22E4B">
        <w:rPr>
          <w:color w:val="000000"/>
          <w:lang w:eastAsia="fr-FR" w:bidi="fr-FR"/>
        </w:rPr>
        <w:t>un disciple de seconde main, ce qui équivaut à dire en bon français que tous les disciples sont essentiellement</w:t>
      </w:r>
      <w:r>
        <w:rPr>
          <w:color w:val="000000"/>
          <w:lang w:eastAsia="fr-FR" w:bidi="fr-FR"/>
        </w:rPr>
        <w:t xml:space="preserve"> [168]</w:t>
      </w:r>
      <w:r w:rsidRPr="00C22E4B">
        <w:rPr>
          <w:color w:val="000000"/>
          <w:lang w:eastAsia="fr-FR" w:bidi="fr-FR"/>
        </w:rPr>
        <w:t xml:space="preserve"> ident</w:t>
      </w:r>
      <w:r w:rsidRPr="00C22E4B">
        <w:rPr>
          <w:color w:val="000000"/>
          <w:lang w:eastAsia="fr-FR" w:bidi="fr-FR"/>
        </w:rPr>
        <w:t>i</w:t>
      </w:r>
      <w:r w:rsidRPr="00C22E4B">
        <w:rPr>
          <w:color w:val="000000"/>
          <w:lang w:eastAsia="fr-FR" w:bidi="fr-FR"/>
        </w:rPr>
        <w:t>ques. Mais ce n</w:t>
      </w:r>
      <w:r>
        <w:rPr>
          <w:color w:val="000000"/>
          <w:lang w:eastAsia="fr-FR" w:bidi="fr-FR"/>
        </w:rPr>
        <w:t>’</w:t>
      </w:r>
      <w:r w:rsidRPr="00C22E4B">
        <w:rPr>
          <w:color w:val="000000"/>
          <w:lang w:eastAsia="fr-FR" w:bidi="fr-FR"/>
        </w:rPr>
        <w:t>est pas tout</w:t>
      </w:r>
      <w:r w:rsidRPr="00C22E4B">
        <w:t> :</w:t>
      </w:r>
      <w:r w:rsidRPr="00C22E4B">
        <w:rPr>
          <w:color w:val="000000"/>
          <w:lang w:eastAsia="fr-FR" w:bidi="fr-FR"/>
        </w:rPr>
        <w:t xml:space="preserve"> en tant qu</w:t>
      </w:r>
      <w:r>
        <w:rPr>
          <w:color w:val="000000"/>
          <w:lang w:eastAsia="fr-FR" w:bidi="fr-FR"/>
        </w:rPr>
        <w:t>’</w:t>
      </w:r>
      <w:r w:rsidRPr="00C22E4B">
        <w:rPr>
          <w:color w:val="000000"/>
          <w:lang w:eastAsia="fr-FR" w:bidi="fr-FR"/>
        </w:rPr>
        <w:t>avantage la contemporanéité immédiate semble, d</w:t>
      </w:r>
      <w:r>
        <w:rPr>
          <w:color w:val="000000"/>
          <w:lang w:eastAsia="fr-FR" w:bidi="fr-FR"/>
        </w:rPr>
        <w:t>’</w:t>
      </w:r>
      <w:r w:rsidRPr="00C22E4B">
        <w:rPr>
          <w:color w:val="000000"/>
          <w:lang w:eastAsia="fr-FR" w:bidi="fr-FR"/>
        </w:rPr>
        <w:t>après ta dernière observation, devenir si équiv</w:t>
      </w:r>
      <w:r w:rsidRPr="00C22E4B">
        <w:rPr>
          <w:color w:val="000000"/>
          <w:lang w:eastAsia="fr-FR" w:bidi="fr-FR"/>
        </w:rPr>
        <w:t>o</w:t>
      </w:r>
      <w:r w:rsidRPr="00C22E4B">
        <w:rPr>
          <w:color w:val="000000"/>
          <w:lang w:eastAsia="fr-FR" w:bidi="fr-FR"/>
        </w:rPr>
        <w:t>que que ce qu</w:t>
      </w:r>
      <w:r>
        <w:rPr>
          <w:color w:val="000000"/>
          <w:lang w:eastAsia="fr-FR" w:bidi="fr-FR"/>
        </w:rPr>
        <w:t>’</w:t>
      </w:r>
      <w:r w:rsidRPr="00C22E4B">
        <w:rPr>
          <w:color w:val="000000"/>
          <w:lang w:eastAsia="fr-FR" w:bidi="fr-FR"/>
        </w:rPr>
        <w:t>on peut en dire de mieux est qu</w:t>
      </w:r>
      <w:r>
        <w:rPr>
          <w:color w:val="000000"/>
          <w:lang w:eastAsia="fr-FR" w:bidi="fr-FR"/>
        </w:rPr>
        <w:t>’</w:t>
      </w:r>
      <w:r w:rsidRPr="00C22E4B">
        <w:rPr>
          <w:color w:val="000000"/>
          <w:lang w:eastAsia="fr-FR" w:bidi="fr-FR"/>
        </w:rPr>
        <w:t>il est profitable qu</w:t>
      </w:r>
      <w:r>
        <w:rPr>
          <w:color w:val="000000"/>
          <w:lang w:eastAsia="fr-FR" w:bidi="fr-FR"/>
        </w:rPr>
        <w:t>’</w:t>
      </w:r>
      <w:r w:rsidRPr="00C22E4B">
        <w:rPr>
          <w:color w:val="000000"/>
          <w:lang w:eastAsia="fr-FR" w:bidi="fr-FR"/>
        </w:rPr>
        <w:t>elle cesse. Ceci ne veut-il pas dire qu</w:t>
      </w:r>
      <w:r>
        <w:rPr>
          <w:color w:val="000000"/>
          <w:lang w:eastAsia="fr-FR" w:bidi="fr-FR"/>
        </w:rPr>
        <w:t>’</w:t>
      </w:r>
      <w:r w:rsidRPr="00C22E4B">
        <w:rPr>
          <w:color w:val="000000"/>
          <w:lang w:eastAsia="fr-FR" w:bidi="fr-FR"/>
        </w:rPr>
        <w:t>elle est un état i</w:t>
      </w:r>
      <w:r w:rsidRPr="00C22E4B">
        <w:rPr>
          <w:color w:val="000000"/>
          <w:lang w:eastAsia="fr-FR" w:bidi="fr-FR"/>
        </w:rPr>
        <w:t>n</w:t>
      </w:r>
      <w:r w:rsidRPr="00C22E4B">
        <w:rPr>
          <w:color w:val="000000"/>
          <w:lang w:eastAsia="fr-FR" w:bidi="fr-FR"/>
        </w:rPr>
        <w:t>termédiaire, qui a bien sa signification qu</w:t>
      </w:r>
      <w:r>
        <w:rPr>
          <w:color w:val="000000"/>
          <w:lang w:eastAsia="fr-FR" w:bidi="fr-FR"/>
        </w:rPr>
        <w:t>’</w:t>
      </w:r>
      <w:r w:rsidRPr="00C22E4B">
        <w:rPr>
          <w:color w:val="000000"/>
          <w:lang w:eastAsia="fr-FR" w:bidi="fr-FR"/>
        </w:rPr>
        <w:t>on ne peut abandonner sans, comme tu dirais, retomber dans le socratique, mais qui n</w:t>
      </w:r>
      <w:r>
        <w:rPr>
          <w:color w:val="000000"/>
          <w:lang w:eastAsia="fr-FR" w:bidi="fr-FR"/>
        </w:rPr>
        <w:t>’</w:t>
      </w:r>
      <w:r w:rsidRPr="00C22E4B">
        <w:rPr>
          <w:color w:val="000000"/>
          <w:lang w:eastAsia="fr-FR" w:bidi="fr-FR"/>
        </w:rPr>
        <w:t>a pourtant pas de sign</w:t>
      </w:r>
      <w:r w:rsidRPr="00C22E4B">
        <w:rPr>
          <w:color w:val="000000"/>
          <w:lang w:eastAsia="fr-FR" w:bidi="fr-FR"/>
        </w:rPr>
        <w:t>i</w:t>
      </w:r>
      <w:r w:rsidRPr="00C22E4B">
        <w:rPr>
          <w:color w:val="000000"/>
          <w:lang w:eastAsia="fr-FR" w:bidi="fr-FR"/>
        </w:rPr>
        <w:t>fication absolue pour le contemporain en sorte qu</w:t>
      </w:r>
      <w:r>
        <w:rPr>
          <w:color w:val="000000"/>
          <w:lang w:eastAsia="fr-FR" w:bidi="fr-FR"/>
        </w:rPr>
        <w:t>’</w:t>
      </w:r>
      <w:r w:rsidRPr="00C22E4B">
        <w:rPr>
          <w:color w:val="000000"/>
          <w:lang w:eastAsia="fr-FR" w:bidi="fr-FR"/>
        </w:rPr>
        <w:t>il fût privé de l</w:t>
      </w:r>
      <w:r>
        <w:rPr>
          <w:color w:val="000000"/>
          <w:lang w:eastAsia="fr-FR" w:bidi="fr-FR"/>
        </w:rPr>
        <w:t>’</w:t>
      </w:r>
      <w:r w:rsidRPr="00C22E4B">
        <w:rPr>
          <w:color w:val="000000"/>
          <w:lang w:eastAsia="fr-FR" w:bidi="fr-FR"/>
        </w:rPr>
        <w:t>essentiel si elle cessait puisqu</w:t>
      </w:r>
      <w:r>
        <w:rPr>
          <w:color w:val="000000"/>
          <w:lang w:eastAsia="fr-FR" w:bidi="fr-FR"/>
        </w:rPr>
        <w:t>’</w:t>
      </w:r>
      <w:r w:rsidRPr="00C22E4B">
        <w:rPr>
          <w:color w:val="000000"/>
          <w:lang w:eastAsia="fr-FR" w:bidi="fr-FR"/>
        </w:rPr>
        <w:t>au contraire il y gagne, alors qu</w:t>
      </w:r>
      <w:r>
        <w:rPr>
          <w:color w:val="000000"/>
          <w:lang w:eastAsia="fr-FR" w:bidi="fr-FR"/>
        </w:rPr>
        <w:t>’</w:t>
      </w:r>
      <w:r w:rsidRPr="00C22E4B">
        <w:rPr>
          <w:color w:val="000000"/>
          <w:lang w:eastAsia="fr-FR" w:bidi="fr-FR"/>
        </w:rPr>
        <w:t>il eût to</w:t>
      </w:r>
      <w:r>
        <w:rPr>
          <w:color w:val="000000"/>
          <w:lang w:eastAsia="fr-FR" w:bidi="fr-FR"/>
        </w:rPr>
        <w:t>ut perdu et fût revenu au socrati</w:t>
      </w:r>
      <w:r w:rsidRPr="00C22E4B">
        <w:rPr>
          <w:color w:val="000000"/>
          <w:lang w:eastAsia="fr-FR" w:bidi="fr-FR"/>
        </w:rPr>
        <w:t>sme si cette contemporané</w:t>
      </w:r>
      <w:r w:rsidRPr="00C22E4B">
        <w:rPr>
          <w:color w:val="000000"/>
          <w:lang w:eastAsia="fr-FR" w:bidi="fr-FR"/>
        </w:rPr>
        <w:t>i</w:t>
      </w:r>
      <w:r w:rsidRPr="00C22E4B">
        <w:rPr>
          <w:color w:val="000000"/>
          <w:lang w:eastAsia="fr-FR" w:bidi="fr-FR"/>
        </w:rPr>
        <w:t>té n</w:t>
      </w:r>
      <w:r>
        <w:rPr>
          <w:color w:val="000000"/>
          <w:lang w:eastAsia="fr-FR" w:bidi="fr-FR"/>
        </w:rPr>
        <w:t>’</w:t>
      </w:r>
      <w:r w:rsidRPr="00C22E4B">
        <w:rPr>
          <w:color w:val="000000"/>
          <w:lang w:eastAsia="fr-FR" w:bidi="fr-FR"/>
        </w:rPr>
        <w:t>avait pas eu lieu.</w:t>
      </w:r>
      <w:r w:rsidRPr="00C22E4B">
        <w:t> »</w:t>
      </w:r>
      <w:r>
        <w:t xml:space="preserve"> – </w:t>
      </w:r>
      <w:r w:rsidRPr="00C22E4B">
        <w:t>« </w:t>
      </w:r>
      <w:r w:rsidRPr="00C22E4B">
        <w:rPr>
          <w:color w:val="000000"/>
          <w:lang w:eastAsia="fr-FR" w:bidi="fr-FR"/>
        </w:rPr>
        <w:t>Bien parlé, répondrais-je si la modestie ne me l</w:t>
      </w:r>
      <w:r>
        <w:rPr>
          <w:color w:val="000000"/>
          <w:lang w:eastAsia="fr-FR" w:bidi="fr-FR"/>
        </w:rPr>
        <w:t>’</w:t>
      </w:r>
      <w:r w:rsidRPr="00C22E4B">
        <w:rPr>
          <w:color w:val="000000"/>
          <w:lang w:eastAsia="fr-FR" w:bidi="fr-FR"/>
        </w:rPr>
        <w:t>interdisait, car tu parles, ma foi, comme un autre moi-même. Oui, c</w:t>
      </w:r>
      <w:r>
        <w:rPr>
          <w:color w:val="000000"/>
          <w:lang w:eastAsia="fr-FR" w:bidi="fr-FR"/>
        </w:rPr>
        <w:t>’</w:t>
      </w:r>
      <w:r w:rsidRPr="00C22E4B">
        <w:rPr>
          <w:color w:val="000000"/>
          <w:lang w:eastAsia="fr-FR" w:bidi="fr-FR"/>
        </w:rPr>
        <w:t>est bien ainsi qu</w:t>
      </w:r>
      <w:r>
        <w:rPr>
          <w:color w:val="000000"/>
          <w:lang w:eastAsia="fr-FR" w:bidi="fr-FR"/>
        </w:rPr>
        <w:t>’</w:t>
      </w:r>
      <w:r w:rsidRPr="00C22E4B">
        <w:rPr>
          <w:color w:val="000000"/>
          <w:lang w:eastAsia="fr-FR" w:bidi="fr-FR"/>
        </w:rPr>
        <w:t>il en est, la contemporanéité immédiate n</w:t>
      </w:r>
      <w:r>
        <w:rPr>
          <w:color w:val="000000"/>
          <w:lang w:eastAsia="fr-FR" w:bidi="fr-FR"/>
        </w:rPr>
        <w:t>’</w:t>
      </w:r>
      <w:r w:rsidRPr="00C22E4B">
        <w:rPr>
          <w:color w:val="000000"/>
          <w:lang w:eastAsia="fr-FR" w:bidi="fr-FR"/>
        </w:rPr>
        <w:t>est pas du tout un ava</w:t>
      </w:r>
      <w:r w:rsidRPr="00C22E4B">
        <w:rPr>
          <w:color w:val="000000"/>
          <w:lang w:eastAsia="fr-FR" w:bidi="fr-FR"/>
        </w:rPr>
        <w:t>n</w:t>
      </w:r>
      <w:r w:rsidRPr="00C22E4B">
        <w:rPr>
          <w:color w:val="000000"/>
          <w:lang w:eastAsia="fr-FR" w:bidi="fr-FR"/>
        </w:rPr>
        <w:t>tage décisif quand on l</w:t>
      </w:r>
      <w:r>
        <w:rPr>
          <w:color w:val="000000"/>
          <w:lang w:eastAsia="fr-FR" w:bidi="fr-FR"/>
        </w:rPr>
        <w:t>’</w:t>
      </w:r>
      <w:r w:rsidRPr="00C22E4B">
        <w:rPr>
          <w:color w:val="000000"/>
          <w:lang w:eastAsia="fr-FR" w:bidi="fr-FR"/>
        </w:rPr>
        <w:t>approfondit sans curiosité, ni hâte, ni désir, oui, si on n</w:t>
      </w:r>
      <w:r>
        <w:rPr>
          <w:color w:val="000000"/>
          <w:lang w:eastAsia="fr-FR" w:bidi="fr-FR"/>
        </w:rPr>
        <w:t>’</w:t>
      </w:r>
      <w:r w:rsidRPr="00C22E4B">
        <w:rPr>
          <w:color w:val="000000"/>
          <w:lang w:eastAsia="fr-FR" w:bidi="fr-FR"/>
        </w:rPr>
        <w:t>est pas déjà plein de désir, prêt à bondir et à risquer sa vie comme ce barbier</w:t>
      </w:r>
      <w:r>
        <w:rPr>
          <w:color w:val="000000"/>
          <w:lang w:eastAsia="fr-FR" w:bidi="fr-FR"/>
        </w:rPr>
        <w:t> </w:t>
      </w:r>
      <w:r w:rsidRPr="00782DBE">
        <w:rPr>
          <w:rStyle w:val="Appelnotedebasdep"/>
        </w:rPr>
        <w:footnoteReference w:id="138"/>
      </w:r>
      <w:r w:rsidRPr="00C22E4B">
        <w:rPr>
          <w:color w:val="000000"/>
          <w:vertAlign w:val="superscript"/>
          <w:lang w:eastAsia="fr-FR" w:bidi="fr-FR"/>
        </w:rPr>
        <w:t xml:space="preserve"> </w:t>
      </w:r>
      <w:r w:rsidRPr="00C22E4B">
        <w:rPr>
          <w:color w:val="000000"/>
          <w:lang w:eastAsia="fr-FR" w:bidi="fr-FR"/>
        </w:rPr>
        <w:t>de Grèce pour être le premier à annoncer la me</w:t>
      </w:r>
      <w:r w:rsidRPr="00C22E4B">
        <w:rPr>
          <w:color w:val="000000"/>
          <w:lang w:eastAsia="fr-FR" w:bidi="fr-FR"/>
        </w:rPr>
        <w:t>r</w:t>
      </w:r>
      <w:r w:rsidRPr="00C22E4B">
        <w:rPr>
          <w:color w:val="000000"/>
          <w:lang w:eastAsia="fr-FR" w:bidi="fr-FR"/>
        </w:rPr>
        <w:t>veilleuse nouvelle</w:t>
      </w:r>
      <w:r w:rsidRPr="00C22E4B">
        <w:t> ;</w:t>
      </w:r>
      <w:r w:rsidRPr="00C22E4B">
        <w:rPr>
          <w:color w:val="000000"/>
          <w:lang w:eastAsia="fr-FR" w:bidi="fr-FR"/>
        </w:rPr>
        <w:t xml:space="preserve"> si l</w:t>
      </w:r>
      <w:r>
        <w:rPr>
          <w:color w:val="000000"/>
          <w:lang w:eastAsia="fr-FR" w:bidi="fr-FR"/>
        </w:rPr>
        <w:t>’</w:t>
      </w:r>
      <w:r w:rsidRPr="00C22E4B">
        <w:rPr>
          <w:color w:val="000000"/>
          <w:lang w:eastAsia="fr-FR" w:bidi="fr-FR"/>
        </w:rPr>
        <w:t>on n</w:t>
      </w:r>
      <w:r>
        <w:rPr>
          <w:color w:val="000000"/>
          <w:lang w:eastAsia="fr-FR" w:bidi="fr-FR"/>
        </w:rPr>
        <w:t>’</w:t>
      </w:r>
      <w:r w:rsidRPr="00C22E4B">
        <w:rPr>
          <w:color w:val="000000"/>
          <w:lang w:eastAsia="fr-FR" w:bidi="fr-FR"/>
        </w:rPr>
        <w:t>est pas assez fou pour prendre une telle mort pour celle d</w:t>
      </w:r>
      <w:r>
        <w:rPr>
          <w:color w:val="000000"/>
          <w:lang w:eastAsia="fr-FR" w:bidi="fr-FR"/>
        </w:rPr>
        <w:t>’</w:t>
      </w:r>
      <w:r w:rsidRPr="00C22E4B">
        <w:rPr>
          <w:color w:val="000000"/>
          <w:lang w:eastAsia="fr-FR" w:bidi="fr-FR"/>
        </w:rPr>
        <w:t>un martyr, la contemporanéité immédiate est si peu un avantage que le contemporain doit justement désirer qu</w:t>
      </w:r>
      <w:r>
        <w:rPr>
          <w:color w:val="000000"/>
          <w:lang w:eastAsia="fr-FR" w:bidi="fr-FR"/>
        </w:rPr>
        <w:t>’</w:t>
      </w:r>
      <w:r w:rsidRPr="00C22E4B">
        <w:rPr>
          <w:color w:val="000000"/>
          <w:lang w:eastAsia="fr-FR" w:bidi="fr-FR"/>
        </w:rPr>
        <w:t>elle cesse pour ne pas être tenté d</w:t>
      </w:r>
      <w:r>
        <w:rPr>
          <w:color w:val="000000"/>
          <w:lang w:eastAsia="fr-FR" w:bidi="fr-FR"/>
        </w:rPr>
        <w:t>’</w:t>
      </w:r>
      <w:r w:rsidRPr="00C22E4B">
        <w:rPr>
          <w:color w:val="000000"/>
          <w:lang w:eastAsia="fr-FR" w:bidi="fr-FR"/>
        </w:rPr>
        <w:t>accourir pour voir avec ses yeux véridiques et entendre avec ses oreilles terrestres, ce qui n</w:t>
      </w:r>
      <w:r>
        <w:rPr>
          <w:color w:val="000000"/>
          <w:lang w:eastAsia="fr-FR" w:bidi="fr-FR"/>
        </w:rPr>
        <w:t>’</w:t>
      </w:r>
      <w:r w:rsidRPr="00C22E4B">
        <w:rPr>
          <w:color w:val="000000"/>
          <w:lang w:eastAsia="fr-FR" w:bidi="fr-FR"/>
        </w:rPr>
        <w:t>est, tout cela, que peine perdue et une triste, oui, une dangereuse fatigue. Pourtant (tu l</w:t>
      </w:r>
      <w:r>
        <w:rPr>
          <w:color w:val="000000"/>
          <w:lang w:eastAsia="fr-FR" w:bidi="fr-FR"/>
        </w:rPr>
        <w:t>’</w:t>
      </w:r>
      <w:r w:rsidRPr="00C22E4B">
        <w:rPr>
          <w:color w:val="000000"/>
          <w:lang w:eastAsia="fr-FR" w:bidi="fr-FR"/>
        </w:rPr>
        <w:t>as sans doute remarqué toi-même) ceci appa</w:t>
      </w:r>
      <w:r w:rsidRPr="00C22E4B">
        <w:rPr>
          <w:color w:val="000000"/>
          <w:lang w:eastAsia="fr-FR" w:bidi="fr-FR"/>
        </w:rPr>
        <w:t>r</w:t>
      </w:r>
      <w:r w:rsidRPr="00C22E4B">
        <w:rPr>
          <w:color w:val="000000"/>
          <w:lang w:eastAsia="fr-FR" w:bidi="fr-FR"/>
        </w:rPr>
        <w:t>tient à proprement parler à un autre ordre de réflexions où l</w:t>
      </w:r>
      <w:r>
        <w:rPr>
          <w:color w:val="000000"/>
          <w:lang w:eastAsia="fr-FR" w:bidi="fr-FR"/>
        </w:rPr>
        <w:t>’</w:t>
      </w:r>
      <w:r w:rsidRPr="00C22E4B">
        <w:rPr>
          <w:color w:val="000000"/>
          <w:lang w:eastAsia="fr-FR" w:bidi="fr-FR"/>
        </w:rPr>
        <w:t>on se d</w:t>
      </w:r>
      <w:r w:rsidRPr="00C22E4B">
        <w:rPr>
          <w:color w:val="000000"/>
          <w:lang w:eastAsia="fr-FR" w:bidi="fr-FR"/>
        </w:rPr>
        <w:t>e</w:t>
      </w:r>
      <w:r w:rsidRPr="00C22E4B">
        <w:rPr>
          <w:color w:val="000000"/>
          <w:lang w:eastAsia="fr-FR" w:bidi="fr-FR"/>
        </w:rPr>
        <w:t>manderait quel avantage le croyant contemporain pourrait avoir, après être devenu croyant, à sa contemporanéité, tandis que nous ne parlons ici que de la question de savoir dans que</w:t>
      </w:r>
      <w:r w:rsidRPr="00C22E4B">
        <w:rPr>
          <w:color w:val="000000"/>
          <w:lang w:eastAsia="fr-FR" w:bidi="fr-FR"/>
        </w:rPr>
        <w:t>l</w:t>
      </w:r>
      <w:r w:rsidRPr="00C22E4B">
        <w:rPr>
          <w:color w:val="000000"/>
          <w:lang w:eastAsia="fr-FR" w:bidi="fr-FR"/>
        </w:rPr>
        <w:t>le mesure la contemporanéité immédiate rend plus facile à quelqu</w:t>
      </w:r>
      <w:r>
        <w:rPr>
          <w:color w:val="000000"/>
          <w:lang w:eastAsia="fr-FR" w:bidi="fr-FR"/>
        </w:rPr>
        <w:t>’</w:t>
      </w:r>
      <w:r w:rsidRPr="00C22E4B">
        <w:rPr>
          <w:color w:val="000000"/>
          <w:lang w:eastAsia="fr-FR" w:bidi="fr-FR"/>
        </w:rPr>
        <w:t>un de devenir croyant. L</w:t>
      </w:r>
      <w:r>
        <w:rPr>
          <w:color w:val="000000"/>
          <w:lang w:eastAsia="fr-FR" w:bidi="fr-FR"/>
        </w:rPr>
        <w:t>’</w:t>
      </w:r>
      <w:r w:rsidRPr="00C22E4B">
        <w:rPr>
          <w:color w:val="000000"/>
          <w:lang w:eastAsia="fr-FR" w:bidi="fr-FR"/>
        </w:rPr>
        <w:t>homme des générations po</w:t>
      </w:r>
      <w:r w:rsidRPr="00C22E4B">
        <w:rPr>
          <w:color w:val="000000"/>
          <w:lang w:eastAsia="fr-FR" w:bidi="fr-FR"/>
        </w:rPr>
        <w:t>s</w:t>
      </w:r>
      <w:r w:rsidRPr="00C22E4B">
        <w:rPr>
          <w:color w:val="000000"/>
          <w:lang w:eastAsia="fr-FR" w:bidi="fr-FR"/>
        </w:rPr>
        <w:t>térieures ne peut être ainsi [169] tenté</w:t>
      </w:r>
      <w:r w:rsidRPr="00C22E4B">
        <w:t> ;</w:t>
      </w:r>
      <w:r w:rsidRPr="00C22E4B">
        <w:rPr>
          <w:color w:val="000000"/>
          <w:lang w:eastAsia="fr-FR" w:bidi="fr-FR"/>
        </w:rPr>
        <w:t xml:space="preserve"> car il ne dispose que de l</w:t>
      </w:r>
      <w:r>
        <w:rPr>
          <w:color w:val="000000"/>
          <w:lang w:eastAsia="fr-FR" w:bidi="fr-FR"/>
        </w:rPr>
        <w:t>’</w:t>
      </w:r>
      <w:r w:rsidRPr="00C22E4B">
        <w:rPr>
          <w:color w:val="000000"/>
          <w:lang w:eastAsia="fr-FR" w:bidi="fr-FR"/>
        </w:rPr>
        <w:t>information du contemporain, l</w:t>
      </w:r>
      <w:r w:rsidRPr="00C22E4B">
        <w:rPr>
          <w:color w:val="000000"/>
          <w:lang w:eastAsia="fr-FR" w:bidi="fr-FR"/>
        </w:rPr>
        <w:t>a</w:t>
      </w:r>
      <w:r w:rsidRPr="00C22E4B">
        <w:rPr>
          <w:color w:val="000000"/>
          <w:lang w:eastAsia="fr-FR" w:bidi="fr-FR"/>
        </w:rPr>
        <w:t>quelle, pour autant qu</w:t>
      </w:r>
      <w:r>
        <w:rPr>
          <w:color w:val="000000"/>
          <w:lang w:eastAsia="fr-FR" w:bidi="fr-FR"/>
        </w:rPr>
        <w:t>’</w:t>
      </w:r>
      <w:r w:rsidRPr="00C22E4B">
        <w:rPr>
          <w:color w:val="000000"/>
          <w:lang w:eastAsia="fr-FR" w:bidi="fr-FR"/>
        </w:rPr>
        <w:t>elle en est une, est dans la forme prohibitive de la f</w:t>
      </w:r>
      <w:r>
        <w:rPr>
          <w:color w:val="000000"/>
          <w:lang w:eastAsia="fr-FR" w:bidi="fr-FR"/>
        </w:rPr>
        <w:t>oi. Si donc il se comprend lui-</w:t>
      </w:r>
      <w:r w:rsidRPr="00C22E4B">
        <w:rPr>
          <w:color w:val="000000"/>
          <w:lang w:eastAsia="fr-FR" w:bidi="fr-FR"/>
        </w:rPr>
        <w:t>même, il doit souhaiter que l</w:t>
      </w:r>
      <w:r>
        <w:rPr>
          <w:color w:val="000000"/>
          <w:lang w:eastAsia="fr-FR" w:bidi="fr-FR"/>
        </w:rPr>
        <w:t>’</w:t>
      </w:r>
      <w:r w:rsidRPr="00C22E4B">
        <w:rPr>
          <w:color w:val="000000"/>
          <w:lang w:eastAsia="fr-FR" w:bidi="fr-FR"/>
        </w:rPr>
        <w:t>information ne soit pas trop prolixe et surtout pas débitée en tant de livres qu</w:t>
      </w:r>
      <w:r>
        <w:rPr>
          <w:color w:val="000000"/>
          <w:lang w:eastAsia="fr-FR" w:bidi="fr-FR"/>
        </w:rPr>
        <w:t>’</w:t>
      </w:r>
      <w:r w:rsidRPr="00C22E4B">
        <w:rPr>
          <w:color w:val="000000"/>
          <w:lang w:eastAsia="fr-FR" w:bidi="fr-FR"/>
        </w:rPr>
        <w:t>ils pourraient couvrir toute la terre. Dans la contemporanéité immédiate, il y a une inquiétude qui ne cesse que quand on entend</w:t>
      </w:r>
      <w:r w:rsidRPr="00C22E4B">
        <w:t> :</w:t>
      </w:r>
      <w:r w:rsidRPr="00C22E4B">
        <w:rPr>
          <w:color w:val="000000"/>
          <w:lang w:eastAsia="fr-FR" w:bidi="fr-FR"/>
        </w:rPr>
        <w:t xml:space="preserve"> tout est consommé</w:t>
      </w:r>
      <w:r>
        <w:rPr>
          <w:color w:val="000000"/>
          <w:lang w:eastAsia="fr-FR" w:bidi="fr-FR"/>
        </w:rPr>
        <w:t> </w:t>
      </w:r>
      <w:r w:rsidRPr="00782DBE">
        <w:rPr>
          <w:rStyle w:val="Appelnotedebasdep"/>
        </w:rPr>
        <w:footnoteReference w:id="139"/>
      </w:r>
      <w:r w:rsidRPr="00C22E4B">
        <w:rPr>
          <w:color w:val="000000"/>
          <w:lang w:eastAsia="fr-FR" w:bidi="fr-FR"/>
        </w:rPr>
        <w:t>, sans pourtant que la tranquillité, à son tour, pousse l</w:t>
      </w:r>
      <w:r>
        <w:rPr>
          <w:color w:val="000000"/>
          <w:lang w:eastAsia="fr-FR" w:bidi="fr-FR"/>
        </w:rPr>
        <w:t>’</w:t>
      </w:r>
      <w:r w:rsidRPr="00C22E4B">
        <w:rPr>
          <w:color w:val="000000"/>
          <w:lang w:eastAsia="fr-FR" w:bidi="fr-FR"/>
        </w:rPr>
        <w:t>histoire dehors</w:t>
      </w:r>
      <w:r w:rsidRPr="00C22E4B">
        <w:t> ;</w:t>
      </w:r>
      <w:r w:rsidRPr="00C22E4B">
        <w:rPr>
          <w:color w:val="000000"/>
          <w:lang w:eastAsia="fr-FR" w:bidi="fr-FR"/>
        </w:rPr>
        <w:t xml:space="preserve"> car alors tout est socratique.</w:t>
      </w:r>
      <w:r w:rsidRPr="00C22E4B">
        <w:t> »</w:t>
      </w:r>
      <w:r>
        <w:rPr>
          <w:color w:val="000000"/>
          <w:lang w:eastAsia="fr-FR" w:bidi="fr-FR"/>
        </w:rPr>
        <w:t xml:space="preserve"> –</w:t>
      </w:r>
      <w:r w:rsidRPr="00C22E4B">
        <w:rPr>
          <w:color w:val="000000"/>
          <w:lang w:eastAsia="fr-FR" w:bidi="fr-FR"/>
        </w:rPr>
        <w:t xml:space="preserve"> </w:t>
      </w:r>
      <w:r w:rsidRPr="00C22E4B">
        <w:t>« </w:t>
      </w:r>
      <w:r w:rsidRPr="00C22E4B">
        <w:rPr>
          <w:color w:val="000000"/>
          <w:lang w:eastAsia="fr-FR" w:bidi="fr-FR"/>
        </w:rPr>
        <w:t>De cette façon l</w:t>
      </w:r>
      <w:r>
        <w:rPr>
          <w:color w:val="000000"/>
          <w:lang w:eastAsia="fr-FR" w:bidi="fr-FR"/>
        </w:rPr>
        <w:t>’</w:t>
      </w:r>
      <w:r w:rsidRPr="00C22E4B">
        <w:rPr>
          <w:color w:val="000000"/>
          <w:lang w:eastAsia="fr-FR" w:bidi="fr-FR"/>
        </w:rPr>
        <w:t>égalité, n</w:t>
      </w:r>
      <w:r>
        <w:rPr>
          <w:color w:val="000000"/>
          <w:lang w:eastAsia="fr-FR" w:bidi="fr-FR"/>
        </w:rPr>
        <w:t>’</w:t>
      </w:r>
      <w:r w:rsidRPr="00C22E4B">
        <w:rPr>
          <w:color w:val="000000"/>
          <w:lang w:eastAsia="fr-FR" w:bidi="fr-FR"/>
        </w:rPr>
        <w:t>est-ce pas, se trouve ét</w:t>
      </w:r>
      <w:r w:rsidRPr="00C22E4B">
        <w:rPr>
          <w:color w:val="000000"/>
          <w:lang w:eastAsia="fr-FR" w:bidi="fr-FR"/>
        </w:rPr>
        <w:t>a</w:t>
      </w:r>
      <w:r w:rsidRPr="00C22E4B">
        <w:rPr>
          <w:color w:val="000000"/>
          <w:lang w:eastAsia="fr-FR" w:bidi="fr-FR"/>
        </w:rPr>
        <w:t>blie et les parties adverses accordées.</w:t>
      </w:r>
      <w:r w:rsidRPr="00C22E4B">
        <w:t> »</w:t>
      </w:r>
      <w:r>
        <w:rPr>
          <w:color w:val="000000"/>
          <w:lang w:eastAsia="fr-FR" w:bidi="fr-FR"/>
        </w:rPr>
        <w:t xml:space="preserve"> –</w:t>
      </w:r>
      <w:r w:rsidRPr="00C22E4B">
        <w:rPr>
          <w:color w:val="000000"/>
          <w:lang w:eastAsia="fr-FR" w:bidi="fr-FR"/>
        </w:rPr>
        <w:t xml:space="preserve"> </w:t>
      </w:r>
      <w:r w:rsidRPr="00C22E4B">
        <w:t>« </w:t>
      </w:r>
      <w:r w:rsidRPr="00C22E4B">
        <w:rPr>
          <w:color w:val="000000"/>
          <w:lang w:eastAsia="fr-FR" w:bidi="fr-FR"/>
        </w:rPr>
        <w:t>C</w:t>
      </w:r>
      <w:r>
        <w:rPr>
          <w:color w:val="000000"/>
          <w:lang w:eastAsia="fr-FR" w:bidi="fr-FR"/>
        </w:rPr>
        <w:t>’</w:t>
      </w:r>
      <w:r w:rsidRPr="00C22E4B">
        <w:rPr>
          <w:color w:val="000000"/>
          <w:lang w:eastAsia="fr-FR" w:bidi="fr-FR"/>
        </w:rPr>
        <w:t>est aussi mon avis, mais tu dois en même temps considérer que c</w:t>
      </w:r>
      <w:r>
        <w:rPr>
          <w:color w:val="000000"/>
          <w:lang w:eastAsia="fr-FR" w:bidi="fr-FR"/>
        </w:rPr>
        <w:t>’</w:t>
      </w:r>
      <w:r w:rsidRPr="00C22E4B">
        <w:rPr>
          <w:color w:val="000000"/>
          <w:lang w:eastAsia="fr-FR" w:bidi="fr-FR"/>
        </w:rPr>
        <w:t>est le dieu lui-même, n</w:t>
      </w:r>
      <w:r>
        <w:rPr>
          <w:color w:val="000000"/>
          <w:lang w:eastAsia="fr-FR" w:bidi="fr-FR"/>
        </w:rPr>
        <w:t>’</w:t>
      </w:r>
      <w:r w:rsidRPr="00C22E4B">
        <w:rPr>
          <w:color w:val="000000"/>
          <w:lang w:eastAsia="fr-FR" w:bidi="fr-FR"/>
        </w:rPr>
        <w:t>est-ce pas, qui est le conciliateur. Comment pou</w:t>
      </w:r>
      <w:r w:rsidRPr="00C22E4B">
        <w:rPr>
          <w:color w:val="000000"/>
          <w:lang w:eastAsia="fr-FR" w:bidi="fr-FR"/>
        </w:rPr>
        <w:t>r</w:t>
      </w:r>
      <w:r w:rsidRPr="00C22E4B">
        <w:rPr>
          <w:color w:val="000000"/>
          <w:lang w:eastAsia="fr-FR" w:bidi="fr-FR"/>
        </w:rPr>
        <w:t>rait-il établir avec quelques hommes un accord tel qu</w:t>
      </w:r>
      <w:r>
        <w:rPr>
          <w:color w:val="000000"/>
          <w:lang w:eastAsia="fr-FR" w:bidi="fr-FR"/>
        </w:rPr>
        <w:t>’</w:t>
      </w:r>
      <w:r w:rsidRPr="00C22E4B">
        <w:rPr>
          <w:color w:val="000000"/>
          <w:lang w:eastAsia="fr-FR" w:bidi="fr-FR"/>
        </w:rPr>
        <w:t>il rendît criante, criant vers le ciel, leur di</w:t>
      </w:r>
      <w:r w:rsidRPr="00C22E4B">
        <w:rPr>
          <w:color w:val="000000"/>
          <w:lang w:eastAsia="fr-FR" w:bidi="fr-FR"/>
        </w:rPr>
        <w:t>f</w:t>
      </w:r>
      <w:r w:rsidRPr="00C22E4B">
        <w:rPr>
          <w:color w:val="000000"/>
          <w:lang w:eastAsia="fr-FR" w:bidi="fr-FR"/>
        </w:rPr>
        <w:t>férence d</w:t>
      </w:r>
      <w:r>
        <w:rPr>
          <w:color w:val="000000"/>
          <w:lang w:eastAsia="fr-FR" w:bidi="fr-FR"/>
        </w:rPr>
        <w:t>’</w:t>
      </w:r>
      <w:r w:rsidRPr="00C22E4B">
        <w:rPr>
          <w:color w:val="000000"/>
          <w:lang w:eastAsia="fr-FR" w:bidi="fr-FR"/>
        </w:rPr>
        <w:t>avec tous les autres</w:t>
      </w:r>
      <w:r w:rsidRPr="00C22E4B">
        <w:t> ?</w:t>
      </w:r>
      <w:r w:rsidRPr="00C22E4B">
        <w:rPr>
          <w:color w:val="000000"/>
          <w:lang w:eastAsia="fr-FR" w:bidi="fr-FR"/>
        </w:rPr>
        <w:t xml:space="preserve"> Ce serait, n</w:t>
      </w:r>
      <w:r>
        <w:rPr>
          <w:color w:val="000000"/>
          <w:lang w:eastAsia="fr-FR" w:bidi="fr-FR"/>
        </w:rPr>
        <w:t>’</w:t>
      </w:r>
      <w:r w:rsidRPr="00C22E4B">
        <w:rPr>
          <w:color w:val="000000"/>
          <w:lang w:eastAsia="fr-FR" w:bidi="fr-FR"/>
        </w:rPr>
        <w:t>est-ce pas, apporter la di</w:t>
      </w:r>
      <w:r w:rsidRPr="00C22E4B">
        <w:rPr>
          <w:color w:val="000000"/>
          <w:lang w:eastAsia="fr-FR" w:bidi="fr-FR"/>
        </w:rPr>
        <w:t>s</w:t>
      </w:r>
      <w:r w:rsidRPr="00C22E4B">
        <w:rPr>
          <w:color w:val="000000"/>
          <w:lang w:eastAsia="fr-FR" w:bidi="fr-FR"/>
        </w:rPr>
        <w:t>corde. Le dieu devrait-il laisser décider la pui</w:t>
      </w:r>
      <w:r w:rsidRPr="00C22E4B">
        <w:rPr>
          <w:color w:val="000000"/>
          <w:lang w:eastAsia="fr-FR" w:bidi="fr-FR"/>
        </w:rPr>
        <w:t>s</w:t>
      </w:r>
      <w:r w:rsidRPr="00C22E4B">
        <w:rPr>
          <w:color w:val="000000"/>
          <w:lang w:eastAsia="fr-FR" w:bidi="fr-FR"/>
        </w:rPr>
        <w:t>sance du temps qu</w:t>
      </w:r>
      <w:r>
        <w:rPr>
          <w:color w:val="000000"/>
          <w:lang w:eastAsia="fr-FR" w:bidi="fr-FR"/>
        </w:rPr>
        <w:t>’</w:t>
      </w:r>
      <w:r w:rsidRPr="00C22E4B">
        <w:rPr>
          <w:color w:val="000000"/>
          <w:lang w:eastAsia="fr-FR" w:bidi="fr-FR"/>
        </w:rPr>
        <w:t>il favoriserait, ou ne serait-ce pas être de sa dignité de rendre l</w:t>
      </w:r>
      <w:r>
        <w:rPr>
          <w:color w:val="000000"/>
          <w:lang w:eastAsia="fr-FR" w:bidi="fr-FR"/>
        </w:rPr>
        <w:t>’</w:t>
      </w:r>
      <w:r w:rsidRPr="00C22E4B">
        <w:rPr>
          <w:color w:val="000000"/>
          <w:lang w:eastAsia="fr-FR" w:bidi="fr-FR"/>
        </w:rPr>
        <w:t>accord tout aussi difficile pour chaque homme dans chaque temps et en ch</w:t>
      </w:r>
      <w:r w:rsidRPr="00C22E4B">
        <w:rPr>
          <w:color w:val="000000"/>
          <w:lang w:eastAsia="fr-FR" w:bidi="fr-FR"/>
        </w:rPr>
        <w:t>a</w:t>
      </w:r>
      <w:r w:rsidRPr="00C22E4B">
        <w:rPr>
          <w:color w:val="000000"/>
          <w:lang w:eastAsia="fr-FR" w:bidi="fr-FR"/>
        </w:rPr>
        <w:t>que lieu, aussi difficile parce qu</w:t>
      </w:r>
      <w:r>
        <w:rPr>
          <w:color w:val="000000"/>
          <w:lang w:eastAsia="fr-FR" w:bidi="fr-FR"/>
        </w:rPr>
        <w:t>’</w:t>
      </w:r>
      <w:r w:rsidRPr="00C22E4B">
        <w:rPr>
          <w:color w:val="000000"/>
          <w:lang w:eastAsia="fr-FR" w:bidi="fr-FR"/>
        </w:rPr>
        <w:t>aucun homme n</w:t>
      </w:r>
      <w:r>
        <w:rPr>
          <w:color w:val="000000"/>
          <w:lang w:eastAsia="fr-FR" w:bidi="fr-FR"/>
        </w:rPr>
        <w:t>’</w:t>
      </w:r>
      <w:r w:rsidRPr="00C22E4B">
        <w:rPr>
          <w:color w:val="000000"/>
          <w:lang w:eastAsia="fr-FR" w:bidi="fr-FR"/>
        </w:rPr>
        <w:t>est capable de se donner à lui-même la condition, mais ne doit pas non plus (ce qui pr</w:t>
      </w:r>
      <w:r w:rsidRPr="00C22E4B">
        <w:rPr>
          <w:color w:val="000000"/>
          <w:lang w:eastAsia="fr-FR" w:bidi="fr-FR"/>
        </w:rPr>
        <w:t>o</w:t>
      </w:r>
      <w:r w:rsidRPr="00C22E4B">
        <w:rPr>
          <w:color w:val="000000"/>
          <w:lang w:eastAsia="fr-FR" w:bidi="fr-FR"/>
        </w:rPr>
        <w:t>voquerait une nouvelle querelle) la recevoir d</w:t>
      </w:r>
      <w:r>
        <w:rPr>
          <w:color w:val="000000"/>
          <w:lang w:eastAsia="fr-FR" w:bidi="fr-FR"/>
        </w:rPr>
        <w:t>’</w:t>
      </w:r>
      <w:r w:rsidRPr="00C22E4B">
        <w:rPr>
          <w:color w:val="000000"/>
          <w:lang w:eastAsia="fr-FR" w:bidi="fr-FR"/>
        </w:rPr>
        <w:t>un autre homme</w:t>
      </w:r>
      <w:r w:rsidRPr="00C22E4B">
        <w:t> ;</w:t>
      </w:r>
      <w:r w:rsidRPr="00C22E4B">
        <w:rPr>
          <w:color w:val="000000"/>
          <w:lang w:eastAsia="fr-FR" w:bidi="fr-FR"/>
        </w:rPr>
        <w:t xml:space="preserve"> aussi difficile donc, mais aussi facile, en tant que c</w:t>
      </w:r>
      <w:r>
        <w:rPr>
          <w:color w:val="000000"/>
          <w:lang w:eastAsia="fr-FR" w:bidi="fr-FR"/>
        </w:rPr>
        <w:t>’</w:t>
      </w:r>
      <w:r w:rsidRPr="00C22E4B">
        <w:rPr>
          <w:color w:val="000000"/>
          <w:lang w:eastAsia="fr-FR" w:bidi="fr-FR"/>
        </w:rPr>
        <w:t>est le dieu qui la donne. Vois, c</w:t>
      </w:r>
      <w:r>
        <w:rPr>
          <w:color w:val="000000"/>
          <w:lang w:eastAsia="fr-FR" w:bidi="fr-FR"/>
        </w:rPr>
        <w:t>’</w:t>
      </w:r>
      <w:r w:rsidRPr="00C22E4B">
        <w:rPr>
          <w:color w:val="000000"/>
          <w:lang w:eastAsia="fr-FR" w:bidi="fr-FR"/>
        </w:rPr>
        <w:t>est pour cela qu</w:t>
      </w:r>
      <w:r>
        <w:rPr>
          <w:color w:val="000000"/>
          <w:lang w:eastAsia="fr-FR" w:bidi="fr-FR"/>
        </w:rPr>
        <w:t>’</w:t>
      </w:r>
      <w:r w:rsidRPr="00C22E4B">
        <w:rPr>
          <w:color w:val="000000"/>
          <w:lang w:eastAsia="fr-FR" w:bidi="fr-FR"/>
        </w:rPr>
        <w:t>au début je regardais mon entreprise (dans la mesure où on peut regarder ainsi une hypothèse) comme une entrepr</w:t>
      </w:r>
      <w:r w:rsidRPr="00C22E4B">
        <w:rPr>
          <w:color w:val="000000"/>
          <w:lang w:eastAsia="fr-FR" w:bidi="fr-FR"/>
        </w:rPr>
        <w:t>i</w:t>
      </w:r>
      <w:r w:rsidRPr="00C22E4B">
        <w:rPr>
          <w:color w:val="000000"/>
          <w:lang w:eastAsia="fr-FR" w:bidi="fr-FR"/>
        </w:rPr>
        <w:t>se divine et la r</w:t>
      </w:r>
      <w:r w:rsidRPr="00C22E4B">
        <w:rPr>
          <w:color w:val="000000"/>
          <w:lang w:eastAsia="fr-FR" w:bidi="fr-FR"/>
        </w:rPr>
        <w:t>e</w:t>
      </w:r>
      <w:r w:rsidRPr="00C22E4B">
        <w:rPr>
          <w:color w:val="000000"/>
          <w:lang w:eastAsia="fr-FR" w:bidi="fr-FR"/>
        </w:rPr>
        <w:t>garde encore ainsi, sans être pour cela indifférent vis-à-vis d</w:t>
      </w:r>
      <w:r>
        <w:rPr>
          <w:color w:val="000000"/>
          <w:lang w:eastAsia="fr-FR" w:bidi="fr-FR"/>
        </w:rPr>
        <w:t>’</w:t>
      </w:r>
      <w:r w:rsidRPr="00C22E4B">
        <w:rPr>
          <w:color w:val="000000"/>
          <w:lang w:eastAsia="fr-FR" w:bidi="fr-FR"/>
        </w:rPr>
        <w:t>aucune objection humaine, puisqu</w:t>
      </w:r>
      <w:r>
        <w:rPr>
          <w:color w:val="000000"/>
          <w:lang w:eastAsia="fr-FR" w:bidi="fr-FR"/>
        </w:rPr>
        <w:t>’</w:t>
      </w:r>
      <w:r w:rsidRPr="00C22E4B">
        <w:rPr>
          <w:color w:val="000000"/>
          <w:lang w:eastAsia="fr-FR" w:bidi="fr-FR"/>
        </w:rPr>
        <w:t>au contraire je te prie enc</w:t>
      </w:r>
      <w:r w:rsidRPr="00C22E4B">
        <w:rPr>
          <w:color w:val="000000"/>
          <w:lang w:eastAsia="fr-FR" w:bidi="fr-FR"/>
        </w:rPr>
        <w:t>o</w:t>
      </w:r>
      <w:r w:rsidRPr="00C22E4B">
        <w:rPr>
          <w:color w:val="000000"/>
          <w:lang w:eastAsia="fr-FR" w:bidi="fr-FR"/>
        </w:rPr>
        <w:t>re une fois, si tu en as une légitime, de la présenter.</w:t>
      </w:r>
      <w:r w:rsidRPr="00C22E4B">
        <w:t> »</w:t>
      </w:r>
      <w:r>
        <w:rPr>
          <w:color w:val="000000"/>
          <w:lang w:eastAsia="fr-FR" w:bidi="fr-FR"/>
        </w:rPr>
        <w:t xml:space="preserve"> –</w:t>
      </w:r>
      <w:r w:rsidRPr="00C22E4B">
        <w:rPr>
          <w:color w:val="000000"/>
          <w:lang w:eastAsia="fr-FR" w:bidi="fr-FR"/>
        </w:rPr>
        <w:t xml:space="preserve"> </w:t>
      </w:r>
      <w:r w:rsidRPr="00C22E4B">
        <w:t>« </w:t>
      </w:r>
      <w:r w:rsidRPr="00C22E4B">
        <w:rPr>
          <w:color w:val="000000"/>
          <w:lang w:eastAsia="fr-FR" w:bidi="fr-FR"/>
        </w:rPr>
        <w:t>Comme tu deviens tout d</w:t>
      </w:r>
      <w:r>
        <w:rPr>
          <w:color w:val="000000"/>
          <w:lang w:eastAsia="fr-FR" w:bidi="fr-FR"/>
        </w:rPr>
        <w:t>’</w:t>
      </w:r>
      <w:r w:rsidRPr="00C22E4B">
        <w:rPr>
          <w:color w:val="000000"/>
          <w:lang w:eastAsia="fr-FR" w:bidi="fr-FR"/>
        </w:rPr>
        <w:t>un coup solennel</w:t>
      </w:r>
      <w:r w:rsidRPr="00C22E4B">
        <w:t> !</w:t>
      </w:r>
      <w:r w:rsidRPr="00C22E4B">
        <w:rPr>
          <w:color w:val="000000"/>
          <w:lang w:eastAsia="fr-FR" w:bidi="fr-FR"/>
        </w:rPr>
        <w:t xml:space="preserve"> Même si l</w:t>
      </w:r>
      <w:r>
        <w:rPr>
          <w:color w:val="000000"/>
          <w:lang w:eastAsia="fr-FR" w:bidi="fr-FR"/>
        </w:rPr>
        <w:t>’</w:t>
      </w:r>
      <w:r w:rsidRPr="00C22E4B">
        <w:rPr>
          <w:color w:val="000000"/>
          <w:lang w:eastAsia="fr-FR" w:bidi="fr-FR"/>
        </w:rPr>
        <w:t>affaire ne l</w:t>
      </w:r>
      <w:r>
        <w:rPr>
          <w:color w:val="000000"/>
          <w:lang w:eastAsia="fr-FR" w:bidi="fr-FR"/>
        </w:rPr>
        <w:t>’</w:t>
      </w:r>
      <w:r w:rsidRPr="00C22E4B">
        <w:rPr>
          <w:color w:val="000000"/>
          <w:lang w:eastAsia="fr-FR" w:bidi="fr-FR"/>
        </w:rPr>
        <w:t xml:space="preserve">exigeait pas, on devrait, ne serait-ce que pour ne pas interrompre cette </w:t>
      </w:r>
      <w:r w:rsidR="008C6031" w:rsidRPr="00C22E4B">
        <w:rPr>
          <w:noProof/>
          <w:lang w:bidi="fr-FR"/>
        </w:rPr>
        <mc:AlternateContent>
          <mc:Choice Requires="wps">
            <w:drawing>
              <wp:anchor distT="0" distB="0" distL="2697480" distR="63500" simplePos="0" relativeHeight="251669504" behindDoc="1" locked="0" layoutInCell="1" allowOverlap="1">
                <wp:simplePos x="0" y="0"/>
                <wp:positionH relativeFrom="margin">
                  <wp:posOffset>6971030</wp:posOffset>
                </wp:positionH>
                <wp:positionV relativeFrom="margin">
                  <wp:posOffset>-136525</wp:posOffset>
                </wp:positionV>
                <wp:extent cx="1779905" cy="114300"/>
                <wp:effectExtent l="0" t="0" r="0" b="0"/>
                <wp:wrapSquare wrapText="left"/>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99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30"/>
                              <w:shd w:val="clear" w:color="auto" w:fill="auto"/>
                              <w:spacing w:line="180" w:lineRule="exact"/>
                              <w:jc w:val="left"/>
                            </w:pPr>
                            <w:r>
                              <w:rPr>
                                <w:rStyle w:val="Corpsdutexte3Exact"/>
                              </w:rPr>
                              <w:t>DISCIPLE DE SECONDE MAIN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left:0;text-align:left;margin-left:548.9pt;margin-top:-10.75pt;width:140.15pt;height:9pt;z-index:-251646976;visibility:visible;mso-wrap-style:square;mso-width-percent:0;mso-height-percent:0;mso-wrap-distance-left:212.4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yRPowIAAJsFAAAOAAAAZHJzL2Uyb0RvYy54bWysVNtunDAQfa/Uf7D8TjCEvYDCRsmyVJXS&#13;&#10;i5T0A7xgFqtgU9u7kFb9945N2OwmqlS15QGN7fHMnDnHc3U9tA06MKW5FCkOLghGTBSy5GKX4i8P&#13;&#10;ubfESBsqStpIwVL8yDS+Xr19c9V3CQtlLZuSKQRBhE76LsW1MV3i+7qoWUv1heyYgMNKqpYaWKqd&#13;&#10;XyraQ/S28UNC5n4vVdkpWTCtYTcbD/HKxa8qVphPVaWZQU2KoTbj/sr9t/bvr65oslO0q3nxVAb9&#13;&#10;iypaygUkPYbKqKFor/irUC0vlNSyMheFbH1ZVbxgDgOgCcgLNPc17ZjDAs3R3bFN+v+FLT4ePivE&#13;&#10;yxQvMBK0BYoe2GDQrRxQOLft6TudgNd9B35mgH2g2UHV3Z0svmpw8U98xgvaem/7D7KEgHRvpLsx&#13;&#10;VKq1TQLYCMIAH49HDmzSwsZeLOKYzDAq4CwIokviSPJpMt3ulDbvmGyRNVKsgGMXnR7utLHV0GRy&#13;&#10;scmEzHnTOJ4bcbYBjuMO5Iar9sxW4Wj7EZN4s9wsIy8K5xsvIlnm3eTryJvnwWKWXWbrdRb8tHmD&#13;&#10;KKl5WTJh00wSCqI/o+hJzCP5RxFp2fDShrMlabXbrhuFDhQknLvP0gLFn7j552W4Y8DyAlIQRuQ2&#13;&#10;jL18vlx4UR7NvHhBlh4J4tt4TqI4yvJzSHdcsH+HhPoUx7NwNqrmt9iI+15jo0nLDQyJhrcpXh6d&#13;&#10;aFIzWm5E6ag1lDejfdIKW/5zK6BjE9FOsFajo1rNsB3cGwjDSfFbWT6ChJUEhYFOYcKBUUv1HaMe&#13;&#10;pkWK9bc9VQyj5r2A52hHy2SoydhOBhUFXE2xwWg012YcQftO8V0NkacXdQNPJedOxfZNjVUABLuA&#13;&#10;CeDAPE0rO2JO187reaaufgEAAP//AwBQSwMEFAAGAAgAAAAhAFeylAvmAAAAEQEAAA8AAABkcnMv&#13;&#10;ZG93bnJldi54bWxMj81OwzAQhO9IvIO1SNxaJ63SlDROhajCAQkhChy4ObGJA/E6st02fXu2J7is&#13;&#10;NPszO1+5nezAjtqH3qGAdJ4A09g61WMn4P2tnq2BhShRycGhFnDWAbbV9VUpC+VO+KqP+9gxMsFQ&#13;&#10;SAEmxrHgPLRGWxnmbtRIsy/nrYwkfceVlycytwNfJMmKW9kjfTBy1A9Gtz/7gxVQ7/jZRfP88pGN&#13;&#10;uX96/Ky/V00txO3NtNtQud8Ai3qKfxdwYaD8UFGwxh1QBTaQTu5yAogCZos0A3ZZWebrFFhDrWUG&#13;&#10;vCr5f5LqFwAA//8DAFBLAQItABQABgAIAAAAIQC2gziS/gAAAOEBAAATAAAAAAAAAAAAAAAAAAAA&#13;&#10;AABbQ29udGVudF9UeXBlc10ueG1sUEsBAi0AFAAGAAgAAAAhADj9If/WAAAAlAEAAAsAAAAAAAAA&#13;&#10;AAAAAAAALwEAAF9yZWxzLy5yZWxzUEsBAi0AFAAGAAgAAAAhAFEvJE+jAgAAmwUAAA4AAAAAAAAA&#13;&#10;AAAAAAAALgIAAGRycy9lMm9Eb2MueG1sUEsBAi0AFAAGAAgAAAAhAFeylAvmAAAAEQEAAA8AAAAA&#13;&#10;AAAAAAAAAAAA/QQAAGRycy9kb3ducmV2LnhtbFBLBQYAAAAABAAEAPMAAAAQBgAAAAA=&#13;&#10;" filled="f" stroked="f">
                <v:path arrowok="t"/>
                <v:textbox style="mso-fit-shape-to-text:t" inset="0,0,0,0">
                  <w:txbxContent>
                    <w:p w:rsidR="00EC7671" w:rsidRDefault="00EC7671" w:rsidP="00EC7671">
                      <w:pPr>
                        <w:pStyle w:val="Corpsdutexte30"/>
                        <w:shd w:val="clear" w:color="auto" w:fill="auto"/>
                        <w:spacing w:line="180" w:lineRule="exact"/>
                        <w:jc w:val="left"/>
                      </w:pPr>
                      <w:r>
                        <w:rPr>
                          <w:rStyle w:val="Corpsdutexte3Exact"/>
                        </w:rPr>
                        <w:t>DISCIPLE DE SECONDE MAIN</w:t>
                      </w:r>
                    </w:p>
                  </w:txbxContent>
                </v:textbox>
                <w10:wrap type="square" side="left" anchorx="margin" anchory="margin"/>
              </v:shape>
            </w:pict>
          </mc:Fallback>
        </mc:AlternateContent>
      </w:r>
      <w:r w:rsidRPr="00C22E4B">
        <w:rPr>
          <w:color w:val="000000"/>
          <w:lang w:eastAsia="fr-FR" w:bidi="fr-FR"/>
        </w:rPr>
        <w:t>[170] sole</w:t>
      </w:r>
      <w:r w:rsidRPr="00C22E4B">
        <w:rPr>
          <w:color w:val="000000"/>
          <w:lang w:eastAsia="fr-FR" w:bidi="fr-FR"/>
        </w:rPr>
        <w:t>n</w:t>
      </w:r>
      <w:r w:rsidRPr="00C22E4B">
        <w:rPr>
          <w:color w:val="000000"/>
          <w:lang w:eastAsia="fr-FR" w:bidi="fr-FR"/>
        </w:rPr>
        <w:t>nité, se décider à élever une obje</w:t>
      </w:r>
      <w:r w:rsidRPr="00C22E4B">
        <w:rPr>
          <w:color w:val="000000"/>
          <w:lang w:eastAsia="fr-FR" w:bidi="fr-FR"/>
        </w:rPr>
        <w:t>c</w:t>
      </w:r>
      <w:r w:rsidRPr="00C22E4B">
        <w:rPr>
          <w:color w:val="000000"/>
          <w:lang w:eastAsia="fr-FR" w:bidi="fr-FR"/>
        </w:rPr>
        <w:t>tion, à moins qu</w:t>
      </w:r>
      <w:r>
        <w:rPr>
          <w:color w:val="000000"/>
          <w:lang w:eastAsia="fr-FR" w:bidi="fr-FR"/>
        </w:rPr>
        <w:t>’</w:t>
      </w:r>
      <w:r w:rsidRPr="00C22E4B">
        <w:rPr>
          <w:color w:val="000000"/>
          <w:lang w:eastAsia="fr-FR" w:bidi="fr-FR"/>
        </w:rPr>
        <w:t>il ne fût encore plus solennel de s</w:t>
      </w:r>
      <w:r>
        <w:rPr>
          <w:color w:val="000000"/>
          <w:lang w:eastAsia="fr-FR" w:bidi="fr-FR"/>
        </w:rPr>
        <w:t>’</w:t>
      </w:r>
      <w:r w:rsidRPr="00C22E4B">
        <w:rPr>
          <w:color w:val="000000"/>
          <w:lang w:eastAsia="fr-FR" w:bidi="fr-FR"/>
        </w:rPr>
        <w:t>en abstenir et que ton exhortation cérémonieuse n</w:t>
      </w:r>
      <w:r>
        <w:rPr>
          <w:color w:val="000000"/>
          <w:lang w:eastAsia="fr-FR" w:bidi="fr-FR"/>
        </w:rPr>
        <w:t>’</w:t>
      </w:r>
      <w:r w:rsidRPr="00C22E4B">
        <w:rPr>
          <w:color w:val="000000"/>
          <w:lang w:eastAsia="fr-FR" w:bidi="fr-FR"/>
        </w:rPr>
        <w:t>eût en vue que de m</w:t>
      </w:r>
      <w:r>
        <w:rPr>
          <w:color w:val="000000"/>
          <w:lang w:eastAsia="fr-FR" w:bidi="fr-FR"/>
        </w:rPr>
        <w:t>’</w:t>
      </w:r>
      <w:r w:rsidRPr="00C22E4B">
        <w:rPr>
          <w:color w:val="000000"/>
          <w:lang w:eastAsia="fr-FR" w:bidi="fr-FR"/>
        </w:rPr>
        <w:t>imposer indire</w:t>
      </w:r>
      <w:r w:rsidRPr="00C22E4B">
        <w:rPr>
          <w:color w:val="000000"/>
          <w:lang w:eastAsia="fr-FR" w:bidi="fr-FR"/>
        </w:rPr>
        <w:t>c</w:t>
      </w:r>
      <w:r w:rsidRPr="00C22E4B">
        <w:rPr>
          <w:color w:val="000000"/>
          <w:lang w:eastAsia="fr-FR" w:bidi="fr-FR"/>
        </w:rPr>
        <w:t>tement le silence. Pour qu</w:t>
      </w:r>
      <w:r>
        <w:rPr>
          <w:color w:val="000000"/>
          <w:lang w:eastAsia="fr-FR" w:bidi="fr-FR"/>
        </w:rPr>
        <w:t>’</w:t>
      </w:r>
      <w:r w:rsidRPr="00C22E4B">
        <w:rPr>
          <w:color w:val="000000"/>
          <w:lang w:eastAsia="fr-FR" w:bidi="fr-FR"/>
        </w:rPr>
        <w:t>au moins la nature de mon objection n</w:t>
      </w:r>
      <w:r>
        <w:rPr>
          <w:color w:val="000000"/>
          <w:lang w:eastAsia="fr-FR" w:bidi="fr-FR"/>
        </w:rPr>
        <w:t>’</w:t>
      </w:r>
      <w:r w:rsidRPr="00C22E4B">
        <w:rPr>
          <w:color w:val="000000"/>
          <w:lang w:eastAsia="fr-FR" w:bidi="fr-FR"/>
        </w:rPr>
        <w:t>ait pas dans cette atmosphère d</w:t>
      </w:r>
      <w:r>
        <w:rPr>
          <w:color w:val="000000"/>
          <w:lang w:eastAsia="fr-FR" w:bidi="fr-FR"/>
        </w:rPr>
        <w:t>’</w:t>
      </w:r>
      <w:r w:rsidRPr="00C22E4B">
        <w:rPr>
          <w:color w:val="000000"/>
          <w:lang w:eastAsia="fr-FR" w:bidi="fr-FR"/>
        </w:rPr>
        <w:t>effet pe</w:t>
      </w:r>
      <w:r w:rsidRPr="00C22E4B">
        <w:rPr>
          <w:color w:val="000000"/>
          <w:lang w:eastAsia="fr-FR" w:bidi="fr-FR"/>
        </w:rPr>
        <w:t>r</w:t>
      </w:r>
      <w:r w:rsidRPr="00C22E4B">
        <w:rPr>
          <w:color w:val="000000"/>
          <w:lang w:eastAsia="fr-FR" w:bidi="fr-FR"/>
        </w:rPr>
        <w:t>turbateur, je m</w:t>
      </w:r>
      <w:r>
        <w:rPr>
          <w:color w:val="000000"/>
          <w:lang w:eastAsia="fr-FR" w:bidi="fr-FR"/>
        </w:rPr>
        <w:t>’</w:t>
      </w:r>
      <w:r w:rsidRPr="00C22E4B">
        <w:rPr>
          <w:color w:val="000000"/>
          <w:lang w:eastAsia="fr-FR" w:bidi="fr-FR"/>
        </w:rPr>
        <w:t>en vais la retirer de cette solennité qui est, à mon sens, un des signes par quoi une g</w:t>
      </w:r>
      <w:r w:rsidRPr="00C22E4B">
        <w:rPr>
          <w:color w:val="000000"/>
          <w:lang w:eastAsia="fr-FR" w:bidi="fr-FR"/>
        </w:rPr>
        <w:t>é</w:t>
      </w:r>
      <w:r w:rsidRPr="00C22E4B">
        <w:rPr>
          <w:color w:val="000000"/>
          <w:lang w:eastAsia="fr-FR" w:bidi="fr-FR"/>
        </w:rPr>
        <w:t>nération tardive se distingue par rapport à la génération contemporaine. Car je me rends bien com</w:t>
      </w:r>
      <w:r w:rsidRPr="00C22E4B">
        <w:rPr>
          <w:color w:val="000000"/>
          <w:lang w:eastAsia="fr-FR" w:bidi="fr-FR"/>
        </w:rPr>
        <w:t>p</w:t>
      </w:r>
      <w:r w:rsidRPr="00C22E4B">
        <w:rPr>
          <w:color w:val="000000"/>
          <w:lang w:eastAsia="fr-FR" w:bidi="fr-FR"/>
        </w:rPr>
        <w:t>te, que la génération contemporaine doit percevoir et ressentir profondément la douleur qui réside dans le devenir d</w:t>
      </w:r>
      <w:r>
        <w:rPr>
          <w:color w:val="000000"/>
          <w:lang w:eastAsia="fr-FR" w:bidi="fr-FR"/>
        </w:rPr>
        <w:t>’</w:t>
      </w:r>
      <w:r w:rsidRPr="00C22E4B">
        <w:rPr>
          <w:color w:val="000000"/>
          <w:lang w:eastAsia="fr-FR" w:bidi="fr-FR"/>
        </w:rPr>
        <w:t>un tel paradoxe ou, comme tu dis, dans cette implantation du dieu dans la vie h</w:t>
      </w:r>
      <w:r w:rsidRPr="00C22E4B">
        <w:rPr>
          <w:color w:val="000000"/>
          <w:lang w:eastAsia="fr-FR" w:bidi="fr-FR"/>
        </w:rPr>
        <w:t>u</w:t>
      </w:r>
      <w:r w:rsidRPr="00C22E4B">
        <w:rPr>
          <w:color w:val="000000"/>
          <w:lang w:eastAsia="fr-FR" w:bidi="fr-FR"/>
        </w:rPr>
        <w:t>maine</w:t>
      </w:r>
      <w:r w:rsidRPr="00C22E4B">
        <w:t> ;</w:t>
      </w:r>
      <w:r w:rsidRPr="00C22E4B">
        <w:rPr>
          <w:color w:val="000000"/>
          <w:lang w:eastAsia="fr-FR" w:bidi="fr-FR"/>
        </w:rPr>
        <w:t xml:space="preserve"> mais, peu à peu, il faut pourtant que ce nouvel ordre de choses s</w:t>
      </w:r>
      <w:r>
        <w:rPr>
          <w:color w:val="000000"/>
          <w:lang w:eastAsia="fr-FR" w:bidi="fr-FR"/>
        </w:rPr>
        <w:t>’</w:t>
      </w:r>
      <w:r w:rsidRPr="00C22E4B">
        <w:rPr>
          <w:color w:val="000000"/>
          <w:lang w:eastAsia="fr-FR" w:bidi="fr-FR"/>
        </w:rPr>
        <w:t>impose victorieus</w:t>
      </w:r>
      <w:r w:rsidRPr="00C22E4B">
        <w:rPr>
          <w:color w:val="000000"/>
          <w:lang w:eastAsia="fr-FR" w:bidi="fr-FR"/>
        </w:rPr>
        <w:t>e</w:t>
      </w:r>
      <w:r w:rsidRPr="00C22E4B">
        <w:rPr>
          <w:color w:val="000000"/>
          <w:lang w:eastAsia="fr-FR" w:bidi="fr-FR"/>
        </w:rPr>
        <w:t>ment, et finalement vie</w:t>
      </w:r>
      <w:r w:rsidRPr="00C22E4B">
        <w:rPr>
          <w:color w:val="000000"/>
          <w:lang w:eastAsia="fr-FR" w:bidi="fr-FR"/>
        </w:rPr>
        <w:t>n</w:t>
      </w:r>
      <w:r w:rsidRPr="00C22E4B">
        <w:rPr>
          <w:color w:val="000000"/>
          <w:lang w:eastAsia="fr-FR" w:bidi="fr-FR"/>
        </w:rPr>
        <w:t>dra l</w:t>
      </w:r>
      <w:r>
        <w:rPr>
          <w:color w:val="000000"/>
          <w:lang w:eastAsia="fr-FR" w:bidi="fr-FR"/>
        </w:rPr>
        <w:t>’</w:t>
      </w:r>
      <w:r w:rsidRPr="00C22E4B">
        <w:rPr>
          <w:color w:val="000000"/>
          <w:lang w:eastAsia="fr-FR" w:bidi="fr-FR"/>
        </w:rPr>
        <w:t>heureuse génération qui, parmi des chants joyeux, récoltera le fruit du grain qui a été autr</w:t>
      </w:r>
      <w:r w:rsidRPr="00C22E4B">
        <w:rPr>
          <w:color w:val="000000"/>
          <w:lang w:eastAsia="fr-FR" w:bidi="fr-FR"/>
        </w:rPr>
        <w:t>e</w:t>
      </w:r>
      <w:r w:rsidRPr="00C22E4B">
        <w:rPr>
          <w:color w:val="000000"/>
          <w:lang w:eastAsia="fr-FR" w:bidi="fr-FR"/>
        </w:rPr>
        <w:t>fois semé dans les larmes par la première. Mais cette génération triomphante qui pa</w:t>
      </w:r>
      <w:r w:rsidRPr="00C22E4B">
        <w:rPr>
          <w:color w:val="000000"/>
          <w:lang w:eastAsia="fr-FR" w:bidi="fr-FR"/>
        </w:rPr>
        <w:t>s</w:t>
      </w:r>
      <w:r w:rsidRPr="00C22E4B">
        <w:rPr>
          <w:color w:val="000000"/>
          <w:lang w:eastAsia="fr-FR" w:bidi="fr-FR"/>
        </w:rPr>
        <w:t>se à travers la vie accompagnée de chants et de musique, elle est pou</w:t>
      </w:r>
      <w:r w:rsidRPr="00C22E4B">
        <w:rPr>
          <w:color w:val="000000"/>
          <w:lang w:eastAsia="fr-FR" w:bidi="fr-FR"/>
        </w:rPr>
        <w:t>r</w:t>
      </w:r>
      <w:r w:rsidRPr="00C22E4B">
        <w:rPr>
          <w:color w:val="000000"/>
          <w:lang w:eastAsia="fr-FR" w:bidi="fr-FR"/>
        </w:rPr>
        <w:t>tant bien différente de la première et des générations anciennes</w:t>
      </w:r>
      <w:r w:rsidRPr="00C22E4B">
        <w:t> ? »</w:t>
      </w:r>
      <w:r w:rsidRPr="00C22E4B">
        <w:rPr>
          <w:color w:val="000000"/>
          <w:lang w:eastAsia="fr-FR" w:bidi="fr-FR"/>
        </w:rPr>
        <w:t xml:space="preserve"> </w:t>
      </w:r>
      <w:r>
        <w:rPr>
          <w:color w:val="000000"/>
          <w:lang w:eastAsia="fr-FR" w:bidi="fr-FR"/>
        </w:rPr>
        <w:t>–</w:t>
      </w:r>
      <w:r w:rsidRPr="00C22E4B">
        <w:rPr>
          <w:color w:val="000000"/>
          <w:lang w:eastAsia="fr-FR" w:bidi="fr-FR"/>
        </w:rPr>
        <w:t xml:space="preserve"> </w:t>
      </w:r>
      <w:r w:rsidRPr="00C22E4B">
        <w:t>« </w:t>
      </w:r>
      <w:r w:rsidRPr="00C22E4B">
        <w:rPr>
          <w:color w:val="000000"/>
          <w:lang w:eastAsia="fr-FR" w:bidi="fr-FR"/>
        </w:rPr>
        <w:t>Oui, elle en diffère i</w:t>
      </w:r>
      <w:r w:rsidRPr="00C22E4B">
        <w:rPr>
          <w:color w:val="000000"/>
          <w:lang w:eastAsia="fr-FR" w:bidi="fr-FR"/>
        </w:rPr>
        <w:t>n</w:t>
      </w:r>
      <w:r w:rsidRPr="00C22E4B">
        <w:rPr>
          <w:color w:val="000000"/>
          <w:lang w:eastAsia="fr-FR" w:bidi="fr-FR"/>
        </w:rPr>
        <w:t>contestablement, et peut-être tellement qu</w:t>
      </w:r>
      <w:r>
        <w:rPr>
          <w:color w:val="000000"/>
          <w:lang w:eastAsia="fr-FR" w:bidi="fr-FR"/>
        </w:rPr>
        <w:t>’</w:t>
      </w:r>
      <w:r w:rsidRPr="00C22E4B">
        <w:rPr>
          <w:color w:val="000000"/>
          <w:lang w:eastAsia="fr-FR" w:bidi="fr-FR"/>
        </w:rPr>
        <w:t>elle ne garde rien de cette ressemblance qui est la condition nécessaire pour nous o</w:t>
      </w:r>
      <w:r w:rsidRPr="00C22E4B">
        <w:rPr>
          <w:color w:val="000000"/>
          <w:lang w:eastAsia="fr-FR" w:bidi="fr-FR"/>
        </w:rPr>
        <w:t>c</w:t>
      </w:r>
      <w:r w:rsidRPr="00C22E4B">
        <w:rPr>
          <w:color w:val="000000"/>
          <w:lang w:eastAsia="fr-FR" w:bidi="fr-FR"/>
        </w:rPr>
        <w:t>cuper d</w:t>
      </w:r>
      <w:r>
        <w:rPr>
          <w:color w:val="000000"/>
          <w:lang w:eastAsia="fr-FR" w:bidi="fr-FR"/>
        </w:rPr>
        <w:t>’</w:t>
      </w:r>
      <w:r w:rsidRPr="00C22E4B">
        <w:rPr>
          <w:color w:val="000000"/>
          <w:lang w:eastAsia="fr-FR" w:bidi="fr-FR"/>
        </w:rPr>
        <w:t>elle, et pour que notre effort en vue de la réaliser ne soit pas compromis par cette différence. Mais une telle génération qui passe, comme tu dis, à travers la vie parmi les chants et la musique et qui me rappelle, si j</w:t>
      </w:r>
      <w:r>
        <w:rPr>
          <w:color w:val="000000"/>
          <w:lang w:eastAsia="fr-FR" w:bidi="fr-FR"/>
        </w:rPr>
        <w:t>’</w:t>
      </w:r>
      <w:r w:rsidRPr="00C22E4B">
        <w:rPr>
          <w:color w:val="000000"/>
          <w:lang w:eastAsia="fr-FR" w:bidi="fr-FR"/>
        </w:rPr>
        <w:t>ai bonne mémoire, la traduction (en style d</w:t>
      </w:r>
      <w:r>
        <w:rPr>
          <w:color w:val="000000"/>
          <w:lang w:eastAsia="fr-FR" w:bidi="fr-FR"/>
        </w:rPr>
        <w:t>’</w:t>
      </w:r>
      <w:r w:rsidRPr="00C22E4B">
        <w:rPr>
          <w:color w:val="000000"/>
          <w:lang w:eastAsia="fr-FR" w:bidi="fr-FR"/>
        </w:rPr>
        <w:t>étudiant et imprégné de l</w:t>
      </w:r>
      <w:r>
        <w:rPr>
          <w:color w:val="000000"/>
          <w:lang w:eastAsia="fr-FR" w:bidi="fr-FR"/>
        </w:rPr>
        <w:t>’</w:t>
      </w:r>
      <w:r w:rsidRPr="00C22E4B">
        <w:rPr>
          <w:color w:val="000000"/>
          <w:lang w:eastAsia="fr-FR" w:bidi="fr-FR"/>
        </w:rPr>
        <w:t>ancien esprit Scandinave et de la bière) d</w:t>
      </w:r>
      <w:r>
        <w:rPr>
          <w:color w:val="000000"/>
          <w:lang w:eastAsia="fr-FR" w:bidi="fr-FR"/>
        </w:rPr>
        <w:t>’</w:t>
      </w:r>
      <w:r w:rsidRPr="00C22E4B">
        <w:rPr>
          <w:color w:val="000000"/>
          <w:lang w:eastAsia="fr-FR" w:bidi="fr-FR"/>
        </w:rPr>
        <w:t>un passage de la Bible par un génie assez connu</w:t>
      </w:r>
      <w:r>
        <w:rPr>
          <w:color w:val="000000"/>
          <w:lang w:eastAsia="fr-FR" w:bidi="fr-FR"/>
        </w:rPr>
        <w:t> </w:t>
      </w:r>
      <w:r w:rsidRPr="00782DBE">
        <w:rPr>
          <w:rStyle w:val="Appelnotedebasdep"/>
        </w:rPr>
        <w:footnoteReference w:id="140"/>
      </w:r>
      <w:r>
        <w:rPr>
          <w:color w:val="000000"/>
          <w:lang w:eastAsia="fr-FR" w:bidi="fr-FR"/>
        </w:rPr>
        <w:t xml:space="preserve"> –</w:t>
      </w:r>
      <w:r w:rsidRPr="00C22E4B">
        <w:rPr>
          <w:color w:val="000000"/>
          <w:lang w:eastAsia="fr-FR" w:bidi="fr-FR"/>
        </w:rPr>
        <w:t xml:space="preserve"> serait-elle vraiment croyante</w:t>
      </w:r>
      <w:r w:rsidRPr="00C22E4B">
        <w:t> ?</w:t>
      </w:r>
      <w:r w:rsidRPr="00C22E4B">
        <w:rPr>
          <w:color w:val="000000"/>
          <w:lang w:eastAsia="fr-FR" w:bidi="fr-FR"/>
        </w:rPr>
        <w:t xml:space="preserve"> En vérité si jamais la foi a eu l</w:t>
      </w:r>
      <w:r>
        <w:rPr>
          <w:color w:val="000000"/>
          <w:lang w:eastAsia="fr-FR" w:bidi="fr-FR"/>
        </w:rPr>
        <w:t>’</w:t>
      </w:r>
      <w:r w:rsidRPr="00C22E4B">
        <w:rPr>
          <w:color w:val="000000"/>
          <w:lang w:eastAsia="fr-FR" w:bidi="fr-FR"/>
        </w:rPr>
        <w:t xml:space="preserve">idée de faire ainsi, </w:t>
      </w:r>
      <w:r w:rsidRPr="00ED6073">
        <w:rPr>
          <w:i/>
          <w:iCs/>
        </w:rPr>
        <w:t>en masse</w:t>
      </w:r>
      <w:r>
        <w:rPr>
          <w:iCs/>
        </w:rPr>
        <w:t> </w:t>
      </w:r>
      <w:r w:rsidRPr="00782DBE">
        <w:rPr>
          <w:rStyle w:val="Appelnotedebasdep"/>
          <w:iCs/>
          <w:szCs w:val="24"/>
        </w:rPr>
        <w:footnoteReference w:id="141"/>
      </w:r>
      <w:r w:rsidRPr="00177C9E">
        <w:rPr>
          <w:color w:val="000000"/>
          <w:lang w:eastAsia="fr-FR" w:bidi="fr-FR"/>
        </w:rPr>
        <w:t>,</w:t>
      </w:r>
      <w:r w:rsidRPr="00C22E4B">
        <w:rPr>
          <w:color w:val="000000"/>
          <w:lang w:eastAsia="fr-FR" w:bidi="fr-FR"/>
        </w:rPr>
        <w:t xml:space="preserve"> une marche trio</w:t>
      </w:r>
      <w:r w:rsidRPr="00C22E4B">
        <w:rPr>
          <w:color w:val="000000"/>
          <w:lang w:eastAsia="fr-FR" w:bidi="fr-FR"/>
        </w:rPr>
        <w:t>m</w:t>
      </w:r>
      <w:r w:rsidRPr="00C22E4B">
        <w:rPr>
          <w:color w:val="000000"/>
          <w:lang w:eastAsia="fr-FR" w:bidi="fr-FR"/>
        </w:rPr>
        <w:t>phale, ce ne serait pas la peine d</w:t>
      </w:r>
      <w:r>
        <w:rPr>
          <w:color w:val="000000"/>
          <w:lang w:eastAsia="fr-FR" w:bidi="fr-FR"/>
        </w:rPr>
        <w:t>’</w:t>
      </w:r>
      <w:r w:rsidRPr="00C22E4B">
        <w:rPr>
          <w:color w:val="000000"/>
          <w:lang w:eastAsia="fr-FR" w:bidi="fr-FR"/>
        </w:rPr>
        <w:t>autoriser personne à chanter des r</w:t>
      </w:r>
      <w:r w:rsidRPr="00C22E4B">
        <w:rPr>
          <w:color w:val="000000"/>
          <w:lang w:eastAsia="fr-FR" w:bidi="fr-FR"/>
        </w:rPr>
        <w:t>e</w:t>
      </w:r>
      <w:r w:rsidRPr="00C22E4B">
        <w:rPr>
          <w:color w:val="000000"/>
          <w:lang w:eastAsia="fr-FR" w:bidi="fr-FR"/>
        </w:rPr>
        <w:t>frains satiriques, [171] si les gens se taisaient on n</w:t>
      </w:r>
      <w:r>
        <w:rPr>
          <w:color w:val="000000"/>
          <w:lang w:eastAsia="fr-FR" w:bidi="fr-FR"/>
        </w:rPr>
        <w:t>’</w:t>
      </w:r>
      <w:r w:rsidRPr="00C22E4B">
        <w:rPr>
          <w:color w:val="000000"/>
          <w:lang w:eastAsia="fr-FR" w:bidi="fr-FR"/>
        </w:rPr>
        <w:t>en percevrait pas moins au-dessus de ce cortège i</w:t>
      </w:r>
      <w:r w:rsidRPr="00C22E4B">
        <w:rPr>
          <w:color w:val="000000"/>
          <w:lang w:eastAsia="fr-FR" w:bidi="fr-FR"/>
        </w:rPr>
        <w:t>n</w:t>
      </w:r>
      <w:r w:rsidRPr="00C22E4B">
        <w:rPr>
          <w:color w:val="000000"/>
          <w:lang w:eastAsia="fr-FR" w:bidi="fr-FR"/>
        </w:rPr>
        <w:t>sensé un rire strident comme ces sons moqueurs</w:t>
      </w:r>
      <w:r>
        <w:rPr>
          <w:color w:val="000000"/>
          <w:lang w:eastAsia="fr-FR" w:bidi="fr-FR"/>
        </w:rPr>
        <w:t> </w:t>
      </w:r>
      <w:r w:rsidRPr="00782DBE">
        <w:rPr>
          <w:rStyle w:val="Appelnotedebasdep"/>
        </w:rPr>
        <w:footnoteReference w:id="142"/>
      </w:r>
      <w:r w:rsidRPr="00C22E4B">
        <w:rPr>
          <w:color w:val="000000"/>
          <w:lang w:eastAsia="fr-FR" w:bidi="fr-FR"/>
        </w:rPr>
        <w:t xml:space="preserve"> que la nature fait entendre à Ceylan</w:t>
      </w:r>
      <w:r w:rsidRPr="00C22E4B">
        <w:t> ;</w:t>
      </w:r>
      <w:r w:rsidRPr="00C22E4B">
        <w:rPr>
          <w:color w:val="000000"/>
          <w:lang w:eastAsia="fr-FR" w:bidi="fr-FR"/>
        </w:rPr>
        <w:t xml:space="preserve"> car la foi qui triomphe est la chose la plus ridicule du monde. Si la génération co</w:t>
      </w:r>
      <w:r w:rsidRPr="00C22E4B">
        <w:rPr>
          <w:color w:val="000000"/>
          <w:lang w:eastAsia="fr-FR" w:bidi="fr-FR"/>
        </w:rPr>
        <w:t>n</w:t>
      </w:r>
      <w:r w:rsidRPr="00C22E4B">
        <w:rPr>
          <w:color w:val="000000"/>
          <w:lang w:eastAsia="fr-FR" w:bidi="fr-FR"/>
        </w:rPr>
        <w:t>temporaine de croyants n</w:t>
      </w:r>
      <w:r>
        <w:rPr>
          <w:color w:val="000000"/>
          <w:lang w:eastAsia="fr-FR" w:bidi="fr-FR"/>
        </w:rPr>
        <w:t>’</w:t>
      </w:r>
      <w:r w:rsidRPr="00C22E4B">
        <w:rPr>
          <w:color w:val="000000"/>
          <w:lang w:eastAsia="fr-FR" w:bidi="fr-FR"/>
        </w:rPr>
        <w:t>a pas eu le temps de triompher, aucune g</w:t>
      </w:r>
      <w:r w:rsidRPr="00C22E4B">
        <w:rPr>
          <w:color w:val="000000"/>
          <w:lang w:eastAsia="fr-FR" w:bidi="fr-FR"/>
        </w:rPr>
        <w:t>é</w:t>
      </w:r>
      <w:r w:rsidRPr="00C22E4B">
        <w:rPr>
          <w:color w:val="000000"/>
          <w:lang w:eastAsia="fr-FR" w:bidi="fr-FR"/>
        </w:rPr>
        <w:t>nération ne l</w:t>
      </w:r>
      <w:r>
        <w:rPr>
          <w:color w:val="000000"/>
          <w:lang w:eastAsia="fr-FR" w:bidi="fr-FR"/>
        </w:rPr>
        <w:t>’</w:t>
      </w:r>
      <w:r w:rsidRPr="00C22E4B">
        <w:rPr>
          <w:color w:val="000000"/>
          <w:lang w:eastAsia="fr-FR" w:bidi="fr-FR"/>
        </w:rPr>
        <w:t>aura</w:t>
      </w:r>
      <w:r w:rsidRPr="00C22E4B">
        <w:t> ;</w:t>
      </w:r>
      <w:r w:rsidRPr="00C22E4B">
        <w:rPr>
          <w:color w:val="000000"/>
          <w:lang w:eastAsia="fr-FR" w:bidi="fr-FR"/>
        </w:rPr>
        <w:t xml:space="preserve"> car le devoir reste le même et la foi est toujours militante</w:t>
      </w:r>
      <w:r w:rsidRPr="00C22E4B">
        <w:t> ;</w:t>
      </w:r>
      <w:r w:rsidRPr="00C22E4B">
        <w:rPr>
          <w:color w:val="000000"/>
          <w:lang w:eastAsia="fr-FR" w:bidi="fr-FR"/>
        </w:rPr>
        <w:t xml:space="preserve"> mais aussi longtemps qu</w:t>
      </w:r>
      <w:r>
        <w:rPr>
          <w:color w:val="000000"/>
          <w:lang w:eastAsia="fr-FR" w:bidi="fr-FR"/>
        </w:rPr>
        <w:t>’</w:t>
      </w:r>
      <w:r w:rsidRPr="00C22E4B">
        <w:rPr>
          <w:color w:val="000000"/>
          <w:lang w:eastAsia="fr-FR" w:bidi="fr-FR"/>
        </w:rPr>
        <w:t>il y a encore lutte, il y a possibilité de d</w:t>
      </w:r>
      <w:r w:rsidRPr="00C22E4B">
        <w:rPr>
          <w:color w:val="000000"/>
          <w:lang w:eastAsia="fr-FR" w:bidi="fr-FR"/>
        </w:rPr>
        <w:t>é</w:t>
      </w:r>
      <w:r w:rsidRPr="00C22E4B">
        <w:rPr>
          <w:color w:val="000000"/>
          <w:lang w:eastAsia="fr-FR" w:bidi="fr-FR"/>
        </w:rPr>
        <w:t>faite</w:t>
      </w:r>
      <w:r w:rsidRPr="00C22E4B">
        <w:t> ;</w:t>
      </w:r>
      <w:r w:rsidRPr="00C22E4B">
        <w:rPr>
          <w:color w:val="000000"/>
          <w:lang w:eastAsia="fr-FR" w:bidi="fr-FR"/>
        </w:rPr>
        <w:t xml:space="preserve"> qu</w:t>
      </w:r>
      <w:r>
        <w:rPr>
          <w:color w:val="000000"/>
          <w:lang w:eastAsia="fr-FR" w:bidi="fr-FR"/>
        </w:rPr>
        <w:t>’</w:t>
      </w:r>
      <w:r w:rsidRPr="00C22E4B">
        <w:rPr>
          <w:color w:val="000000"/>
          <w:lang w:eastAsia="fr-FR" w:bidi="fr-FR"/>
        </w:rPr>
        <w:t>on ne triomphe donc en ce qui concerne la foi jamais avant le temps, c</w:t>
      </w:r>
      <w:r>
        <w:rPr>
          <w:color w:val="000000"/>
          <w:lang w:eastAsia="fr-FR" w:bidi="fr-FR"/>
        </w:rPr>
        <w:t>’</w:t>
      </w:r>
      <w:r w:rsidRPr="00C22E4B">
        <w:rPr>
          <w:color w:val="000000"/>
          <w:lang w:eastAsia="fr-FR" w:bidi="fr-FR"/>
        </w:rPr>
        <w:t>est-à-dire jamais dans le temps</w:t>
      </w:r>
      <w:r w:rsidRPr="00C22E4B">
        <w:t> ;</w:t>
      </w:r>
      <w:r w:rsidRPr="00C22E4B">
        <w:rPr>
          <w:color w:val="000000"/>
          <w:lang w:eastAsia="fr-FR" w:bidi="fr-FR"/>
        </w:rPr>
        <w:t xml:space="preserve"> car où trouver le temps d</w:t>
      </w:r>
      <w:r>
        <w:rPr>
          <w:color w:val="000000"/>
          <w:lang w:eastAsia="fr-FR" w:bidi="fr-FR"/>
        </w:rPr>
        <w:t>’</w:t>
      </w:r>
      <w:r w:rsidRPr="00C22E4B">
        <w:rPr>
          <w:color w:val="000000"/>
          <w:lang w:eastAsia="fr-FR" w:bidi="fr-FR"/>
        </w:rPr>
        <w:t>écrire des chants de triomphe ou l</w:t>
      </w:r>
      <w:r>
        <w:rPr>
          <w:color w:val="000000"/>
          <w:lang w:eastAsia="fr-FR" w:bidi="fr-FR"/>
        </w:rPr>
        <w:t>’</w:t>
      </w:r>
      <w:r w:rsidRPr="00C22E4B">
        <w:rPr>
          <w:color w:val="000000"/>
          <w:lang w:eastAsia="fr-FR" w:bidi="fr-FR"/>
        </w:rPr>
        <w:t>occasion de les chanter</w:t>
      </w:r>
      <w:r w:rsidRPr="00C22E4B">
        <w:t> !</w:t>
      </w:r>
      <w:r w:rsidRPr="00C22E4B">
        <w:rPr>
          <w:color w:val="000000"/>
          <w:lang w:eastAsia="fr-FR" w:bidi="fr-FR"/>
        </w:rPr>
        <w:t xml:space="preserve"> Si cela arrivait, ce serait comme une armée prête au combat qui, au lieu d</w:t>
      </w:r>
      <w:r>
        <w:rPr>
          <w:color w:val="000000"/>
          <w:lang w:eastAsia="fr-FR" w:bidi="fr-FR"/>
        </w:rPr>
        <w:t>’</w:t>
      </w:r>
      <w:r w:rsidRPr="00C22E4B">
        <w:rPr>
          <w:color w:val="000000"/>
          <w:lang w:eastAsia="fr-FR" w:bidi="fr-FR"/>
        </w:rPr>
        <w:t xml:space="preserve">attaquer, regagnerait triomphalement les casernes de la ville. </w:t>
      </w:r>
      <w:r>
        <w:rPr>
          <w:color w:val="000000"/>
          <w:lang w:eastAsia="fr-FR" w:bidi="fr-FR"/>
        </w:rPr>
        <w:t>–</w:t>
      </w:r>
      <w:r w:rsidRPr="00C22E4B">
        <w:rPr>
          <w:color w:val="000000"/>
          <w:lang w:eastAsia="fr-FR" w:bidi="fr-FR"/>
        </w:rPr>
        <w:t xml:space="preserve"> Même si personne ne riait, même si toute la génération contemporaine sy</w:t>
      </w:r>
      <w:r w:rsidRPr="00C22E4B">
        <w:rPr>
          <w:color w:val="000000"/>
          <w:lang w:eastAsia="fr-FR" w:bidi="fr-FR"/>
        </w:rPr>
        <w:t>m</w:t>
      </w:r>
      <w:r>
        <w:rPr>
          <w:color w:val="000000"/>
          <w:lang w:eastAsia="fr-FR" w:bidi="fr-FR"/>
        </w:rPr>
        <w:t>pathisait avec cet abraca</w:t>
      </w:r>
      <w:r w:rsidRPr="00C22E4B">
        <w:rPr>
          <w:color w:val="000000"/>
          <w:lang w:eastAsia="fr-FR" w:bidi="fr-FR"/>
        </w:rPr>
        <w:t xml:space="preserve">dabra </w:t>
      </w:r>
      <w:r>
        <w:rPr>
          <w:color w:val="000000"/>
          <w:lang w:eastAsia="fr-FR" w:bidi="fr-FR"/>
        </w:rPr>
        <w:t>–</w:t>
      </w:r>
      <w:r w:rsidRPr="00C22E4B">
        <w:rPr>
          <w:color w:val="000000"/>
          <w:lang w:eastAsia="fr-FR" w:bidi="fr-FR"/>
        </w:rPr>
        <w:t xml:space="preserve"> le rire étranglé de l</w:t>
      </w:r>
      <w:r>
        <w:rPr>
          <w:color w:val="000000"/>
          <w:lang w:eastAsia="fr-FR" w:bidi="fr-FR"/>
        </w:rPr>
        <w:t>’</w:t>
      </w:r>
      <w:r w:rsidRPr="00C22E4B">
        <w:rPr>
          <w:color w:val="000000"/>
          <w:lang w:eastAsia="fr-FR" w:bidi="fr-FR"/>
        </w:rPr>
        <w:t>existence ne fuserait-il pas du côté où on l</w:t>
      </w:r>
      <w:r>
        <w:rPr>
          <w:color w:val="000000"/>
          <w:lang w:eastAsia="fr-FR" w:bidi="fr-FR"/>
        </w:rPr>
        <w:t>’</w:t>
      </w:r>
      <w:r w:rsidRPr="00C22E4B">
        <w:rPr>
          <w:color w:val="000000"/>
          <w:lang w:eastAsia="fr-FR" w:bidi="fr-FR"/>
        </w:rPr>
        <w:t>attendrait le moins</w:t>
      </w:r>
      <w:r w:rsidRPr="00C22E4B">
        <w:t> !</w:t>
      </w:r>
      <w:r w:rsidRPr="00C22E4B">
        <w:rPr>
          <w:color w:val="000000"/>
          <w:lang w:eastAsia="fr-FR" w:bidi="fr-FR"/>
        </w:rPr>
        <w:t xml:space="preserve"> Aussi bien ces soi- disant croyants des généra</w:t>
      </w:r>
      <w:r>
        <w:rPr>
          <w:color w:val="000000"/>
          <w:lang w:eastAsia="fr-FR" w:bidi="fr-FR"/>
        </w:rPr>
        <w:t>tions postérie</w:t>
      </w:r>
      <w:r>
        <w:rPr>
          <w:color w:val="000000"/>
          <w:lang w:eastAsia="fr-FR" w:bidi="fr-FR"/>
        </w:rPr>
        <w:t>u</w:t>
      </w:r>
      <w:r>
        <w:rPr>
          <w:color w:val="000000"/>
          <w:lang w:eastAsia="fr-FR" w:bidi="fr-FR"/>
        </w:rPr>
        <w:t>res n’agiraient-</w:t>
      </w:r>
      <w:r w:rsidRPr="00C22E4B">
        <w:rPr>
          <w:color w:val="000000"/>
          <w:lang w:eastAsia="fr-FR" w:bidi="fr-FR"/>
        </w:rPr>
        <w:t>ils pas d</w:t>
      </w:r>
      <w:r>
        <w:rPr>
          <w:color w:val="000000"/>
          <w:lang w:eastAsia="fr-FR" w:bidi="fr-FR"/>
        </w:rPr>
        <w:t>’</w:t>
      </w:r>
      <w:r w:rsidRPr="00C22E4B">
        <w:rPr>
          <w:color w:val="000000"/>
          <w:lang w:eastAsia="fr-FR" w:bidi="fr-FR"/>
        </w:rPr>
        <w:t xml:space="preserve">une façon analogue, sinon pire, que le contemporain qui, ne voulant pas que le dieu </w:t>
      </w:r>
      <w:r>
        <w:rPr>
          <w:color w:val="000000"/>
          <w:lang w:eastAsia="fr-FR" w:bidi="fr-FR"/>
        </w:rPr>
        <w:t>fût humilié et méprisé (chap. II</w:t>
      </w:r>
      <w:r w:rsidRPr="00C22E4B">
        <w:rPr>
          <w:color w:val="000000"/>
          <w:lang w:eastAsia="fr-FR" w:bidi="fr-FR"/>
        </w:rPr>
        <w:t>), le suppliait en vain</w:t>
      </w:r>
      <w:r w:rsidRPr="00C22E4B">
        <w:t> ?</w:t>
      </w:r>
      <w:r w:rsidRPr="00C22E4B">
        <w:rPr>
          <w:color w:val="000000"/>
          <w:lang w:eastAsia="fr-FR" w:bidi="fr-FR"/>
        </w:rPr>
        <w:t xml:space="preserve"> Car ce soi-disant croyant des génér</w:t>
      </w:r>
      <w:r w:rsidRPr="00C22E4B">
        <w:rPr>
          <w:color w:val="000000"/>
          <w:lang w:eastAsia="fr-FR" w:bidi="fr-FR"/>
        </w:rPr>
        <w:t>a</w:t>
      </w:r>
      <w:r w:rsidRPr="00C22E4B">
        <w:rPr>
          <w:color w:val="000000"/>
          <w:lang w:eastAsia="fr-FR" w:bidi="fr-FR"/>
        </w:rPr>
        <w:t>tions tardives ne voudrait même pas se contenter pour lui-même de bassesse et de mépris, de la folie mil</w:t>
      </w:r>
      <w:r w:rsidRPr="00C22E4B">
        <w:rPr>
          <w:color w:val="000000"/>
          <w:lang w:eastAsia="fr-FR" w:bidi="fr-FR"/>
        </w:rPr>
        <w:t>i</w:t>
      </w:r>
      <w:r w:rsidRPr="00C22E4B">
        <w:rPr>
          <w:color w:val="000000"/>
          <w:lang w:eastAsia="fr-FR" w:bidi="fr-FR"/>
        </w:rPr>
        <w:t>tante, mais ne demanderait pas mieux que de croire si cela pouvait se faire avec chants et m</w:t>
      </w:r>
      <w:r w:rsidRPr="00C22E4B">
        <w:rPr>
          <w:color w:val="000000"/>
          <w:lang w:eastAsia="fr-FR" w:bidi="fr-FR"/>
        </w:rPr>
        <w:t>u</w:t>
      </w:r>
      <w:r w:rsidRPr="00C22E4B">
        <w:rPr>
          <w:color w:val="000000"/>
          <w:lang w:eastAsia="fr-FR" w:bidi="fr-FR"/>
        </w:rPr>
        <w:t>sique. À un tel homme le dieu sans doute ne dirait pas, il ne pourrait même pas dire, comme à ce contemporain</w:t>
      </w:r>
      <w:r w:rsidRPr="00C22E4B">
        <w:t> :</w:t>
      </w:r>
      <w:r w:rsidRPr="00C22E4B">
        <w:rPr>
          <w:color w:val="000000"/>
          <w:lang w:eastAsia="fr-FR" w:bidi="fr-FR"/>
        </w:rPr>
        <w:t xml:space="preserve"> ainsi tu n</w:t>
      </w:r>
      <w:r>
        <w:rPr>
          <w:color w:val="000000"/>
          <w:lang w:eastAsia="fr-FR" w:bidi="fr-FR"/>
        </w:rPr>
        <w:t>’</w:t>
      </w:r>
      <w:r w:rsidRPr="00C22E4B">
        <w:rPr>
          <w:color w:val="000000"/>
          <w:lang w:eastAsia="fr-FR" w:bidi="fr-FR"/>
        </w:rPr>
        <w:t>aimes que le Tout-Puissant qui fait des miracles, non celui qui s</w:t>
      </w:r>
      <w:r>
        <w:rPr>
          <w:color w:val="000000"/>
          <w:lang w:eastAsia="fr-FR" w:bidi="fr-FR"/>
        </w:rPr>
        <w:t>’</w:t>
      </w:r>
      <w:r w:rsidRPr="00C22E4B">
        <w:rPr>
          <w:color w:val="000000"/>
          <w:lang w:eastAsia="fr-FR" w:bidi="fr-FR"/>
        </w:rPr>
        <w:t>est humilié à ta ressemblance. Et ici, je veux m</w:t>
      </w:r>
      <w:r>
        <w:rPr>
          <w:color w:val="000000"/>
          <w:lang w:eastAsia="fr-FR" w:bidi="fr-FR"/>
        </w:rPr>
        <w:t>’</w:t>
      </w:r>
      <w:r w:rsidRPr="00C22E4B">
        <w:rPr>
          <w:color w:val="000000"/>
          <w:lang w:eastAsia="fr-FR" w:bidi="fr-FR"/>
        </w:rPr>
        <w:t>interrompre. Même si j</w:t>
      </w:r>
      <w:r>
        <w:rPr>
          <w:color w:val="000000"/>
          <w:lang w:eastAsia="fr-FR" w:bidi="fr-FR"/>
        </w:rPr>
        <w:t>’</w:t>
      </w:r>
      <w:r w:rsidRPr="00C22E4B">
        <w:rPr>
          <w:color w:val="000000"/>
          <w:lang w:eastAsia="fr-FR" w:bidi="fr-FR"/>
        </w:rPr>
        <w:t>étais un meilleur dialecticien que je ne suis, il faudrait pourtant que je m</w:t>
      </w:r>
      <w:r>
        <w:rPr>
          <w:color w:val="000000"/>
          <w:lang w:eastAsia="fr-FR" w:bidi="fr-FR"/>
        </w:rPr>
        <w:t>’</w:t>
      </w:r>
      <w:r w:rsidRPr="00C22E4B">
        <w:rPr>
          <w:color w:val="000000"/>
          <w:lang w:eastAsia="fr-FR" w:bidi="fr-FR"/>
        </w:rPr>
        <w:t>arrête</w:t>
      </w:r>
      <w:r w:rsidRPr="00C22E4B">
        <w:t> ;</w:t>
      </w:r>
      <w:r w:rsidRPr="00C22E4B">
        <w:rPr>
          <w:color w:val="000000"/>
          <w:lang w:eastAsia="fr-FR" w:bidi="fr-FR"/>
        </w:rPr>
        <w:t xml:space="preserve"> et au fond, c</w:t>
      </w:r>
      <w:r>
        <w:rPr>
          <w:color w:val="000000"/>
          <w:lang w:eastAsia="fr-FR" w:bidi="fr-FR"/>
        </w:rPr>
        <w:t>’</w:t>
      </w:r>
      <w:r w:rsidRPr="00C22E4B">
        <w:rPr>
          <w:color w:val="000000"/>
          <w:lang w:eastAsia="fr-FR" w:bidi="fr-FR"/>
        </w:rPr>
        <w:t>est justement l</w:t>
      </w:r>
      <w:r>
        <w:rPr>
          <w:color w:val="000000"/>
          <w:lang w:eastAsia="fr-FR" w:bidi="fr-FR"/>
        </w:rPr>
        <w:t>’</w:t>
      </w:r>
      <w:r w:rsidRPr="00C22E4B">
        <w:rPr>
          <w:color w:val="000000"/>
          <w:lang w:eastAsia="fr-FR" w:bidi="fr-FR"/>
        </w:rPr>
        <w:t>inébranlable adhésion à l</w:t>
      </w:r>
      <w:r>
        <w:rPr>
          <w:color w:val="000000"/>
          <w:lang w:eastAsia="fr-FR" w:bidi="fr-FR"/>
        </w:rPr>
        <w:t>’</w:t>
      </w:r>
      <w:r w:rsidRPr="00C22E4B">
        <w:rPr>
          <w:color w:val="000000"/>
          <w:lang w:eastAsia="fr-FR" w:bidi="fr-FR"/>
        </w:rPr>
        <w:t>absolu et aux distinctions abs</w:t>
      </w:r>
      <w:r w:rsidRPr="00C22E4B">
        <w:rPr>
          <w:color w:val="000000"/>
          <w:lang w:eastAsia="fr-FR" w:bidi="fr-FR"/>
        </w:rPr>
        <w:t>o</w:t>
      </w:r>
      <w:r w:rsidRPr="00C22E4B">
        <w:rPr>
          <w:color w:val="000000"/>
          <w:lang w:eastAsia="fr-FR" w:bidi="fr-FR"/>
        </w:rPr>
        <w:t>lues qui fait de quelqu</w:t>
      </w:r>
      <w:r>
        <w:rPr>
          <w:color w:val="000000"/>
          <w:lang w:eastAsia="fr-FR" w:bidi="fr-FR"/>
        </w:rPr>
        <w:t>’</w:t>
      </w:r>
      <w:r w:rsidRPr="00C22E4B">
        <w:rPr>
          <w:color w:val="000000"/>
          <w:lang w:eastAsia="fr-FR" w:bidi="fr-FR"/>
        </w:rPr>
        <w:t xml:space="preserve">un </w:t>
      </w:r>
      <w:r w:rsidRPr="00C22E4B">
        <w:t xml:space="preserve">[172] </w:t>
      </w:r>
      <w:r w:rsidR="008C6031" w:rsidRPr="00C22E4B">
        <w:rPr>
          <w:noProof/>
          <w:lang w:bidi="fr-FR"/>
        </w:rPr>
        <mc:AlternateContent>
          <mc:Choice Requires="wps">
            <w:drawing>
              <wp:anchor distT="0" distB="0" distL="63500" distR="63500" simplePos="0" relativeHeight="251670528" behindDoc="1" locked="0" layoutInCell="1" allowOverlap="1">
                <wp:simplePos x="0" y="0"/>
                <wp:positionH relativeFrom="margin">
                  <wp:posOffset>6986270</wp:posOffset>
                </wp:positionH>
                <wp:positionV relativeFrom="margin">
                  <wp:posOffset>-133350</wp:posOffset>
                </wp:positionV>
                <wp:extent cx="1779905" cy="114300"/>
                <wp:effectExtent l="0" t="0" r="0" b="0"/>
                <wp:wrapTopAndBottom/>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99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pStyle w:val="Corpsdutexte30"/>
                              <w:shd w:val="clear" w:color="auto" w:fill="auto"/>
                              <w:spacing w:line="180" w:lineRule="exact"/>
                              <w:jc w:val="left"/>
                            </w:pPr>
                            <w:r>
                              <w:rPr>
                                <w:rStyle w:val="Corpsdutexte3Exact"/>
                              </w:rPr>
                              <w:t>DISCIPLE DE SECONDE MAIN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left:0;text-align:left;margin-left:550.1pt;margin-top:-10.5pt;width:140.15pt;height:9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9SYowIAAJsFAAAOAAAAZHJzL2Uyb0RvYy54bWysVNtunDAQfa/Uf7D8TriEvYDCRsmyVJXS&#13;&#10;i5T0A7zGLFbBprZ3Ia367x2bsNlNVKlqywMa2+OZOXOO5+p6aBt0YEpzKTIcXgQYMUFlycUuw18e&#13;&#10;Cm+JkTZElKSRgmX4kWl8vXr75qrvUhbJWjYlUwiCCJ32XYZrY7rU9zWtWUv0heyYgMNKqpYYWKqd&#13;&#10;XyrSQ/S28aMgmPu9VGWnJGVaw24+HuKVi19VjJpPVaWZQU2GoTbj/sr9t/bvr65IulOkqzl9KoP8&#13;&#10;RRUt4QKSHkPlxBC0V/xVqJZTJbWszAWVrS+rilPmMACaMHiB5r4mHXNYoDm6O7ZJ/7+w9OPhs0K8&#13;&#10;zPAcI0FaoOiBDQbdygFFC9uevtMpeN134GcG2AeaHVTd3Un6VYOLf+IzXtDWe9t/kCUEJHsj3Y2h&#13;&#10;Uq1tEsBGEAb4eDxyYJNSG3uxSJJghhGFszCMLwNHkk/S6XantHnHZIuskWEFHLvo5HCnja2GpJOL&#13;&#10;TSZkwZvG8dyIsw1wHHcgN1y1Z7YKR9uPJEg2y80y9uJovvHiIM+9m2Ide/MiXMzyy3y9zsOfNm8Y&#13;&#10;pzUvSyZsmklCYfxnFD2JeST/KCItG17acLYkrXbbdaPQgYCEC/dZWqD4Ezf/vAx3DFheQAqjOLiN&#13;&#10;Eq+YLxdeXMQzL1kESy8Ik9tkHsRJnBfnkO64YP8OCfUZTmbRbFTNb7EF7nuNjaQtNzAkGt5meHl0&#13;&#10;ImnNSLkRpaPWEN6M9kkrbPnPrYCOTUQ7wVqNjmo1w3ZwbyC6nBS/leUjSFhJUBjoFCYcGLVU3zHq&#13;&#10;YVpkWH/bE8Uwat4LeI52tEyGmoztZBBB4WqGDUajuTbjCNp3iu9qiDy9qBt4KgV3KrZvaqwCINgF&#13;&#10;TAAH5mla2RFzunZezzN19QsAAP//AwBQSwMEFAAGAAgAAAAhANdD3R3kAAAAEQEAAA8AAABkcnMv&#13;&#10;ZG93bnJldi54bWxMTz1PwzAQ3ZH4D9YhsbV2UrVUaZwKUYUBCSEKDGxOfMSB2I5st03/PdcJlpPe&#13;&#10;3bv3UW4nO7Ajhth7JyGbC2DoWq9710l4f6tna2AxKafV4B1KOGOEbXV9VapC+5N7xeM+dYxEXCyU&#13;&#10;BJPSWHAeW4NWxbkf0dHtywerEsHQcR3UicTtwHMhVtyq3pGDUSM+GGx/9gcrod7xs0/m+eVjOd6F&#13;&#10;p8fP+nvV1FLe3ky7DY37DbCEU/r7gEsHyg8VBWv8wenIBsKZEDlxJczyjKpdKIu1WAJraLUQwKuS&#13;&#10;/29S/QIAAP//AwBQSwECLQAUAAYACAAAACEAtoM4kv4AAADhAQAAEwAAAAAAAAAAAAAAAAAAAAAA&#13;&#10;W0NvbnRlbnRfVHlwZXNdLnhtbFBLAQItABQABgAIAAAAIQA4/SH/1gAAAJQBAAALAAAAAAAAAAAA&#13;&#10;AAAAAC8BAABfcmVscy8ucmVsc1BLAQItABQABgAIAAAAIQAUT9SYowIAAJsFAAAOAAAAAAAAAAAA&#13;&#10;AAAAAC4CAABkcnMvZTJvRG9jLnhtbFBLAQItABQABgAIAAAAIQDXQ90d5AAAABEBAAAPAAAAAAAA&#13;&#10;AAAAAAAAAP0EAABkcnMvZG93bnJldi54bWxQSwUGAAAAAAQABADzAAAADgYAAAAA&#13;&#10;" filled="f" stroked="f">
                <v:path arrowok="t"/>
                <v:textbox style="mso-fit-shape-to-text:t" inset="0,0,0,0">
                  <w:txbxContent>
                    <w:p w:rsidR="00EC7671" w:rsidRDefault="00EC7671" w:rsidP="00EC7671">
                      <w:pPr>
                        <w:pStyle w:val="Corpsdutexte30"/>
                        <w:shd w:val="clear" w:color="auto" w:fill="auto"/>
                        <w:spacing w:line="180" w:lineRule="exact"/>
                        <w:jc w:val="left"/>
                      </w:pPr>
                      <w:r>
                        <w:rPr>
                          <w:rStyle w:val="Corpsdutexte3Exact"/>
                        </w:rPr>
                        <w:t>DISCIPLE DE SECONDE MAIN</w:t>
                      </w:r>
                    </w:p>
                  </w:txbxContent>
                </v:textbox>
                <w10:wrap type="topAndBottom" anchorx="margin" anchory="margin"/>
              </v:shape>
            </w:pict>
          </mc:Fallback>
        </mc:AlternateContent>
      </w:r>
      <w:r w:rsidRPr="00C22E4B">
        <w:rPr>
          <w:color w:val="000000"/>
          <w:lang w:eastAsia="fr-FR" w:bidi="fr-FR"/>
        </w:rPr>
        <w:t>un bon dialecticien</w:t>
      </w:r>
      <w:r w:rsidRPr="00C22E4B">
        <w:t> ;</w:t>
      </w:r>
      <w:r w:rsidRPr="00C22E4B">
        <w:rPr>
          <w:color w:val="000000"/>
          <w:lang w:eastAsia="fr-FR" w:bidi="fr-FR"/>
        </w:rPr>
        <w:t xml:space="preserve"> c</w:t>
      </w:r>
      <w:r>
        <w:rPr>
          <w:color w:val="000000"/>
          <w:lang w:eastAsia="fr-FR" w:bidi="fr-FR"/>
        </w:rPr>
        <w:t>’</w:t>
      </w:r>
      <w:r w:rsidRPr="00C22E4B">
        <w:rPr>
          <w:color w:val="000000"/>
          <w:lang w:eastAsia="fr-FR" w:bidi="fr-FR"/>
        </w:rPr>
        <w:t>est ce qu</w:t>
      </w:r>
      <w:r>
        <w:rPr>
          <w:color w:val="000000"/>
          <w:lang w:eastAsia="fr-FR" w:bidi="fr-FR"/>
        </w:rPr>
        <w:t>’</w:t>
      </w:r>
      <w:r w:rsidRPr="00C22E4B">
        <w:rPr>
          <w:color w:val="000000"/>
          <w:lang w:eastAsia="fr-FR" w:bidi="fr-FR"/>
        </w:rPr>
        <w:t>on a complètement perdu de vue à notre époque en abolissant le principe de contradiction, sans voir, bien qu</w:t>
      </w:r>
      <w:r>
        <w:rPr>
          <w:color w:val="000000"/>
          <w:lang w:eastAsia="fr-FR" w:bidi="fr-FR"/>
        </w:rPr>
        <w:t>’</w:t>
      </w:r>
      <w:r w:rsidRPr="00C22E4B">
        <w:rPr>
          <w:color w:val="000000"/>
          <w:lang w:eastAsia="fr-FR" w:bidi="fr-FR"/>
        </w:rPr>
        <w:t>Aristote</w:t>
      </w:r>
      <w:r>
        <w:rPr>
          <w:color w:val="000000"/>
          <w:lang w:eastAsia="fr-FR" w:bidi="fr-FR"/>
        </w:rPr>
        <w:t> </w:t>
      </w:r>
      <w:r w:rsidRPr="00782DBE">
        <w:rPr>
          <w:rStyle w:val="Appelnotedebasdep"/>
        </w:rPr>
        <w:footnoteReference w:id="143"/>
      </w:r>
      <w:r w:rsidRPr="00C22E4B">
        <w:rPr>
          <w:color w:val="000000"/>
          <w:lang w:eastAsia="fr-FR" w:bidi="fr-FR"/>
        </w:rPr>
        <w:t xml:space="preserve"> eût mis ce point en relief, que cette propos</w:t>
      </w:r>
      <w:r w:rsidRPr="00C22E4B">
        <w:rPr>
          <w:color w:val="000000"/>
          <w:lang w:eastAsia="fr-FR" w:bidi="fr-FR"/>
        </w:rPr>
        <w:t>i</w:t>
      </w:r>
      <w:r>
        <w:rPr>
          <w:color w:val="000000"/>
          <w:lang w:eastAsia="fr-FR" w:bidi="fr-FR"/>
        </w:rPr>
        <w:t>tion –</w:t>
      </w:r>
      <w:r w:rsidRPr="00C22E4B">
        <w:rPr>
          <w:color w:val="000000"/>
          <w:lang w:eastAsia="fr-FR" w:bidi="fr-FR"/>
        </w:rPr>
        <w:t xml:space="preserve"> que le princ</w:t>
      </w:r>
      <w:r>
        <w:rPr>
          <w:color w:val="000000"/>
          <w:lang w:eastAsia="fr-FR" w:bidi="fr-FR"/>
        </w:rPr>
        <w:t>ipe de contradiction est aboli –</w:t>
      </w:r>
      <w:r w:rsidRPr="00C22E4B">
        <w:rPr>
          <w:color w:val="000000"/>
          <w:lang w:eastAsia="fr-FR" w:bidi="fr-FR"/>
        </w:rPr>
        <w:t xml:space="preserve"> est basée sur le principe de contradiction, car autre</w:t>
      </w:r>
      <w:r>
        <w:rPr>
          <w:color w:val="000000"/>
          <w:lang w:eastAsia="fr-FR" w:bidi="fr-FR"/>
        </w:rPr>
        <w:t>ment la propos</w:t>
      </w:r>
      <w:r>
        <w:rPr>
          <w:color w:val="000000"/>
          <w:lang w:eastAsia="fr-FR" w:bidi="fr-FR"/>
        </w:rPr>
        <w:t>i</w:t>
      </w:r>
      <w:r>
        <w:rPr>
          <w:color w:val="000000"/>
          <w:lang w:eastAsia="fr-FR" w:bidi="fr-FR"/>
        </w:rPr>
        <w:t>tion contraire –</w:t>
      </w:r>
      <w:r w:rsidRPr="00C22E4B">
        <w:rPr>
          <w:color w:val="000000"/>
          <w:lang w:eastAsia="fr-FR" w:bidi="fr-FR"/>
        </w:rPr>
        <w:t xml:space="preserve"> q</w:t>
      </w:r>
      <w:r>
        <w:rPr>
          <w:color w:val="000000"/>
          <w:lang w:eastAsia="fr-FR" w:bidi="fr-FR"/>
        </w:rPr>
        <w:t>u’il n’est pas aboli –</w:t>
      </w:r>
      <w:r w:rsidRPr="00C22E4B">
        <w:rPr>
          <w:color w:val="000000"/>
          <w:lang w:eastAsia="fr-FR" w:bidi="fr-FR"/>
        </w:rPr>
        <w:t xml:space="preserve"> serait également vraie. </w:t>
      </w:r>
      <w:r>
        <w:rPr>
          <w:color w:val="000000"/>
          <w:lang w:eastAsia="fr-FR" w:bidi="fr-FR"/>
        </w:rPr>
        <w:t>–</w:t>
      </w:r>
      <w:r w:rsidRPr="00C22E4B">
        <w:rPr>
          <w:color w:val="000000"/>
          <w:lang w:eastAsia="fr-FR" w:bidi="fr-FR"/>
        </w:rPr>
        <w:t xml:space="preserve"> Une seule remarque encore, au sujet de tes nombreuses allusions aux pr</w:t>
      </w:r>
      <w:r w:rsidRPr="00C22E4B">
        <w:rPr>
          <w:color w:val="000000"/>
          <w:lang w:eastAsia="fr-FR" w:bidi="fr-FR"/>
        </w:rPr>
        <w:t>o</w:t>
      </w:r>
      <w:r w:rsidRPr="00C22E4B">
        <w:rPr>
          <w:color w:val="000000"/>
          <w:lang w:eastAsia="fr-FR" w:bidi="fr-FR"/>
        </w:rPr>
        <w:t>pos empruntés que je mêl</w:t>
      </w:r>
      <w:r w:rsidRPr="00C22E4B">
        <w:rPr>
          <w:color w:val="000000"/>
          <w:lang w:eastAsia="fr-FR" w:bidi="fr-FR"/>
        </w:rPr>
        <w:t>e</w:t>
      </w:r>
      <w:r w:rsidRPr="00C22E4B">
        <w:rPr>
          <w:color w:val="000000"/>
          <w:lang w:eastAsia="fr-FR" w:bidi="fr-FR"/>
        </w:rPr>
        <w:t>rais à mes dires. Que ce soit le cas, je ne le nie pas, et je ne veux</w:t>
      </w:r>
      <w:r>
        <w:rPr>
          <w:color w:val="000000"/>
          <w:lang w:eastAsia="fr-FR" w:bidi="fr-FR"/>
        </w:rPr>
        <w:t xml:space="preserve"> pas nier non plus que je l’aie </w:t>
      </w:r>
      <w:r w:rsidRPr="00C22E4B">
        <w:rPr>
          <w:color w:val="000000"/>
          <w:lang w:eastAsia="fr-FR" w:bidi="fr-FR"/>
        </w:rPr>
        <w:t>fait intentionnell</w:t>
      </w:r>
      <w:r w:rsidRPr="00C22E4B">
        <w:rPr>
          <w:color w:val="000000"/>
          <w:lang w:eastAsia="fr-FR" w:bidi="fr-FR"/>
        </w:rPr>
        <w:t>e</w:t>
      </w:r>
      <w:r w:rsidRPr="00C22E4B">
        <w:rPr>
          <w:color w:val="000000"/>
          <w:lang w:eastAsia="fr-FR" w:bidi="fr-FR"/>
        </w:rPr>
        <w:t>ment et que dans une suite à cette brochure, si jamais je l</w:t>
      </w:r>
      <w:r>
        <w:rPr>
          <w:color w:val="000000"/>
          <w:lang w:eastAsia="fr-FR" w:bidi="fr-FR"/>
        </w:rPr>
        <w:t>’</w:t>
      </w:r>
      <w:r w:rsidRPr="00C22E4B">
        <w:rPr>
          <w:color w:val="000000"/>
          <w:lang w:eastAsia="fr-FR" w:bidi="fr-FR"/>
        </w:rPr>
        <w:t>écris, je me pr</w:t>
      </w:r>
      <w:r w:rsidRPr="00C22E4B">
        <w:rPr>
          <w:color w:val="000000"/>
          <w:lang w:eastAsia="fr-FR" w:bidi="fr-FR"/>
        </w:rPr>
        <w:t>o</w:t>
      </w:r>
      <w:r w:rsidRPr="00C22E4B">
        <w:rPr>
          <w:color w:val="000000"/>
          <w:lang w:eastAsia="fr-FR" w:bidi="fr-FR"/>
        </w:rPr>
        <w:t>pose d</w:t>
      </w:r>
      <w:r>
        <w:rPr>
          <w:color w:val="000000"/>
          <w:lang w:eastAsia="fr-FR" w:bidi="fr-FR"/>
        </w:rPr>
        <w:t>’</w:t>
      </w:r>
      <w:r w:rsidRPr="00C22E4B">
        <w:rPr>
          <w:color w:val="000000"/>
          <w:lang w:eastAsia="fr-FR" w:bidi="fr-FR"/>
        </w:rPr>
        <w:t>appeler la chose par son vrai nom et de revêtir le problème d</w:t>
      </w:r>
      <w:r>
        <w:rPr>
          <w:color w:val="000000"/>
          <w:lang w:eastAsia="fr-FR" w:bidi="fr-FR"/>
        </w:rPr>
        <w:t>’</w:t>
      </w:r>
      <w:r w:rsidRPr="00C22E4B">
        <w:rPr>
          <w:color w:val="000000"/>
          <w:lang w:eastAsia="fr-FR" w:bidi="fr-FR"/>
        </w:rPr>
        <w:t>un costume hi</w:t>
      </w:r>
      <w:r w:rsidRPr="00C22E4B">
        <w:rPr>
          <w:color w:val="000000"/>
          <w:lang w:eastAsia="fr-FR" w:bidi="fr-FR"/>
        </w:rPr>
        <w:t>s</w:t>
      </w:r>
      <w:r w:rsidRPr="00C22E4B">
        <w:rPr>
          <w:color w:val="000000"/>
          <w:lang w:eastAsia="fr-FR" w:bidi="fr-FR"/>
        </w:rPr>
        <w:t>torique. Si jamais j</w:t>
      </w:r>
      <w:r>
        <w:rPr>
          <w:color w:val="000000"/>
          <w:lang w:eastAsia="fr-FR" w:bidi="fr-FR"/>
        </w:rPr>
        <w:t>’</w:t>
      </w:r>
      <w:r w:rsidRPr="00C22E4B">
        <w:rPr>
          <w:color w:val="000000"/>
          <w:lang w:eastAsia="fr-FR" w:bidi="fr-FR"/>
        </w:rPr>
        <w:t>écris une suite</w:t>
      </w:r>
      <w:r w:rsidRPr="00C22E4B">
        <w:t> ;</w:t>
      </w:r>
      <w:r w:rsidRPr="00C22E4B">
        <w:rPr>
          <w:color w:val="000000"/>
          <w:lang w:eastAsia="fr-FR" w:bidi="fr-FR"/>
        </w:rPr>
        <w:t xml:space="preserve"> car un fais</w:t>
      </w:r>
      <w:r>
        <w:rPr>
          <w:color w:val="000000"/>
          <w:lang w:eastAsia="fr-FR" w:bidi="fr-FR"/>
        </w:rPr>
        <w:t>eur de brochures comme moi n’a –</w:t>
      </w:r>
      <w:r w:rsidRPr="00C22E4B">
        <w:rPr>
          <w:color w:val="000000"/>
          <w:lang w:eastAsia="fr-FR" w:bidi="fr-FR"/>
        </w:rPr>
        <w:t xml:space="preserve"> comme t</w:t>
      </w:r>
      <w:r>
        <w:rPr>
          <w:color w:val="000000"/>
          <w:lang w:eastAsia="fr-FR" w:bidi="fr-FR"/>
        </w:rPr>
        <w:t>u l’as sans doute entendu dire –</w:t>
      </w:r>
      <w:r w:rsidRPr="00C22E4B">
        <w:rPr>
          <w:color w:val="000000"/>
          <w:lang w:eastAsia="fr-FR" w:bidi="fr-FR"/>
        </w:rPr>
        <w:t xml:space="preserve"> aucun sérieux, comment alors voudrais-je finalement affecter d</w:t>
      </w:r>
      <w:r>
        <w:rPr>
          <w:color w:val="000000"/>
          <w:lang w:eastAsia="fr-FR" w:bidi="fr-FR"/>
        </w:rPr>
        <w:t>’</w:t>
      </w:r>
      <w:r w:rsidRPr="00C22E4B">
        <w:rPr>
          <w:color w:val="000000"/>
          <w:lang w:eastAsia="fr-FR" w:bidi="fr-FR"/>
        </w:rPr>
        <w:t>en avoir pour plaire aux hommes en leur faisant une promesse peut-être cons</w:t>
      </w:r>
      <w:r w:rsidRPr="00C22E4B">
        <w:rPr>
          <w:color w:val="000000"/>
          <w:lang w:eastAsia="fr-FR" w:bidi="fr-FR"/>
        </w:rPr>
        <w:t>i</w:t>
      </w:r>
      <w:r>
        <w:rPr>
          <w:color w:val="000000"/>
          <w:lang w:eastAsia="fr-FR" w:bidi="fr-FR"/>
        </w:rPr>
        <w:t>dérable. É</w:t>
      </w:r>
      <w:r w:rsidRPr="00C22E4B">
        <w:rPr>
          <w:color w:val="000000"/>
          <w:lang w:eastAsia="fr-FR" w:bidi="fr-FR"/>
        </w:rPr>
        <w:t>crire une brochur</w:t>
      </w:r>
      <w:r>
        <w:rPr>
          <w:color w:val="000000"/>
          <w:lang w:eastAsia="fr-FR" w:bidi="fr-FR"/>
        </w:rPr>
        <w:t>e est en effet de la frivolité –</w:t>
      </w:r>
      <w:r w:rsidRPr="00C22E4B">
        <w:rPr>
          <w:color w:val="000000"/>
          <w:lang w:eastAsia="fr-FR" w:bidi="fr-FR"/>
        </w:rPr>
        <w:t xml:space="preserve"> mais louer le système, voilà qui est s</w:t>
      </w:r>
      <w:r w:rsidRPr="00C22E4B">
        <w:rPr>
          <w:color w:val="000000"/>
          <w:lang w:eastAsia="fr-FR" w:bidi="fr-FR"/>
        </w:rPr>
        <w:t>é</w:t>
      </w:r>
      <w:r w:rsidRPr="00C22E4B">
        <w:rPr>
          <w:color w:val="000000"/>
          <w:lang w:eastAsia="fr-FR" w:bidi="fr-FR"/>
        </w:rPr>
        <w:t>rieux</w:t>
      </w:r>
      <w:r w:rsidRPr="00C22E4B">
        <w:t> ;</w:t>
      </w:r>
      <w:r w:rsidRPr="00C22E4B">
        <w:rPr>
          <w:color w:val="000000"/>
          <w:lang w:eastAsia="fr-FR" w:bidi="fr-FR"/>
        </w:rPr>
        <w:t xml:space="preserve"> et plus d</w:t>
      </w:r>
      <w:r>
        <w:rPr>
          <w:color w:val="000000"/>
          <w:lang w:eastAsia="fr-FR" w:bidi="fr-FR"/>
        </w:rPr>
        <w:t>’</w:t>
      </w:r>
      <w:r w:rsidRPr="00C22E4B">
        <w:rPr>
          <w:color w:val="000000"/>
          <w:lang w:eastAsia="fr-FR" w:bidi="fr-FR"/>
        </w:rPr>
        <w:t>un, par là, est devenu un homme tout ce qu</w:t>
      </w:r>
      <w:r>
        <w:rPr>
          <w:color w:val="000000"/>
          <w:lang w:eastAsia="fr-FR" w:bidi="fr-FR"/>
        </w:rPr>
        <w:t>’</w:t>
      </w:r>
      <w:r w:rsidRPr="00C22E4B">
        <w:rPr>
          <w:color w:val="000000"/>
          <w:lang w:eastAsia="fr-FR" w:bidi="fr-FR"/>
        </w:rPr>
        <w:t>il y a de plus sérieux, à ses propres yeux en même temps qu</w:t>
      </w:r>
      <w:r>
        <w:rPr>
          <w:color w:val="000000"/>
          <w:lang w:eastAsia="fr-FR" w:bidi="fr-FR"/>
        </w:rPr>
        <w:t>’</w:t>
      </w:r>
      <w:r w:rsidRPr="00C22E4B">
        <w:rPr>
          <w:color w:val="000000"/>
          <w:lang w:eastAsia="fr-FR" w:bidi="fr-FR"/>
        </w:rPr>
        <w:t>aux yeux des autres. Pourtant le costume historique de cette suite se laisse aperc</w:t>
      </w:r>
      <w:r w:rsidRPr="00C22E4B">
        <w:rPr>
          <w:color w:val="000000"/>
          <w:lang w:eastAsia="fr-FR" w:bidi="fr-FR"/>
        </w:rPr>
        <w:t>e</w:t>
      </w:r>
      <w:r w:rsidRPr="00C22E4B">
        <w:rPr>
          <w:color w:val="000000"/>
          <w:lang w:eastAsia="fr-FR" w:bidi="fr-FR"/>
        </w:rPr>
        <w:t>voir sans difficulté. Comme on sait, le christianisme est, en effet, le seul phénomène historique qui, malgré l</w:t>
      </w:r>
      <w:r>
        <w:rPr>
          <w:color w:val="000000"/>
          <w:lang w:eastAsia="fr-FR" w:bidi="fr-FR"/>
        </w:rPr>
        <w:t>’</w:t>
      </w:r>
      <w:r w:rsidRPr="00C22E4B">
        <w:rPr>
          <w:color w:val="000000"/>
          <w:lang w:eastAsia="fr-FR" w:bidi="fr-FR"/>
        </w:rPr>
        <w:t>historique, que dis-je</w:t>
      </w:r>
      <w:r w:rsidRPr="00C22E4B">
        <w:t> ?</w:t>
      </w:r>
      <w:r w:rsidRPr="00C22E4B">
        <w:rPr>
          <w:color w:val="000000"/>
          <w:lang w:eastAsia="fr-FR" w:bidi="fr-FR"/>
        </w:rPr>
        <w:t xml:space="preserve"> ju</w:t>
      </w:r>
      <w:r>
        <w:rPr>
          <w:color w:val="000000"/>
          <w:lang w:eastAsia="fr-FR" w:bidi="fr-FR"/>
        </w:rPr>
        <w:t>s</w:t>
      </w:r>
      <w:r w:rsidRPr="00C22E4B">
        <w:rPr>
          <w:color w:val="000000"/>
          <w:lang w:eastAsia="fr-FR" w:bidi="fr-FR"/>
        </w:rPr>
        <w:t>tement par l</w:t>
      </w:r>
      <w:r>
        <w:rPr>
          <w:color w:val="000000"/>
          <w:lang w:eastAsia="fr-FR" w:bidi="fr-FR"/>
        </w:rPr>
        <w:t>’</w:t>
      </w:r>
      <w:r w:rsidRPr="00C22E4B">
        <w:rPr>
          <w:color w:val="000000"/>
          <w:lang w:eastAsia="fr-FR" w:bidi="fr-FR"/>
        </w:rPr>
        <w:t>historique, a voulu être pour l</w:t>
      </w:r>
      <w:r>
        <w:rPr>
          <w:color w:val="000000"/>
          <w:lang w:eastAsia="fr-FR" w:bidi="fr-FR"/>
        </w:rPr>
        <w:t>’</w:t>
      </w:r>
      <w:r w:rsidRPr="00C22E4B">
        <w:rPr>
          <w:color w:val="000000"/>
          <w:lang w:eastAsia="fr-FR" w:bidi="fr-FR"/>
        </w:rPr>
        <w:t>individu le point de départ de sa certitude éternelle, a voulu l</w:t>
      </w:r>
      <w:r>
        <w:rPr>
          <w:color w:val="000000"/>
          <w:lang w:eastAsia="fr-FR" w:bidi="fr-FR"/>
        </w:rPr>
        <w:t>’</w:t>
      </w:r>
      <w:r w:rsidRPr="00C22E4B">
        <w:rPr>
          <w:color w:val="000000"/>
          <w:lang w:eastAsia="fr-FR" w:bidi="fr-FR"/>
        </w:rPr>
        <w:t>intéresser autrement que d</w:t>
      </w:r>
      <w:r>
        <w:rPr>
          <w:color w:val="000000"/>
          <w:lang w:eastAsia="fr-FR" w:bidi="fr-FR"/>
        </w:rPr>
        <w:t>’</w:t>
      </w:r>
      <w:r w:rsidRPr="00C22E4B">
        <w:rPr>
          <w:color w:val="000000"/>
          <w:lang w:eastAsia="fr-FR" w:bidi="fr-FR"/>
        </w:rPr>
        <w:t>une façon pur</w:t>
      </w:r>
      <w:r w:rsidRPr="00C22E4B">
        <w:rPr>
          <w:color w:val="000000"/>
          <w:lang w:eastAsia="fr-FR" w:bidi="fr-FR"/>
        </w:rPr>
        <w:t>e</w:t>
      </w:r>
      <w:r w:rsidRPr="00C22E4B">
        <w:rPr>
          <w:color w:val="000000"/>
          <w:lang w:eastAsia="fr-FR" w:bidi="fr-FR"/>
        </w:rPr>
        <w:t>ment historique, a voulu fonder son salut sur quelque chose d</w:t>
      </w:r>
      <w:r>
        <w:rPr>
          <w:color w:val="000000"/>
          <w:lang w:eastAsia="fr-FR" w:bidi="fr-FR"/>
        </w:rPr>
        <w:t>’</w:t>
      </w:r>
      <w:r w:rsidRPr="00C22E4B">
        <w:rPr>
          <w:color w:val="000000"/>
          <w:lang w:eastAsia="fr-FR" w:bidi="fr-FR"/>
        </w:rPr>
        <w:t>historique. Aucune philosophie (qui n</w:t>
      </w:r>
      <w:r>
        <w:rPr>
          <w:color w:val="000000"/>
          <w:lang w:eastAsia="fr-FR" w:bidi="fr-FR"/>
        </w:rPr>
        <w:t>’</w:t>
      </w:r>
      <w:r w:rsidRPr="00C22E4B">
        <w:rPr>
          <w:color w:val="000000"/>
          <w:lang w:eastAsia="fr-FR" w:bidi="fr-FR"/>
        </w:rPr>
        <w:t>est que pour la pensée), a</w:t>
      </w:r>
      <w:r w:rsidRPr="00C22E4B">
        <w:rPr>
          <w:color w:val="000000"/>
          <w:lang w:eastAsia="fr-FR" w:bidi="fr-FR"/>
        </w:rPr>
        <w:t>u</w:t>
      </w:r>
      <w:r w:rsidRPr="00C22E4B">
        <w:rPr>
          <w:color w:val="000000"/>
          <w:lang w:eastAsia="fr-FR" w:bidi="fr-FR"/>
        </w:rPr>
        <w:t>cune mythologie (qui n</w:t>
      </w:r>
      <w:r>
        <w:rPr>
          <w:color w:val="000000"/>
          <w:lang w:eastAsia="fr-FR" w:bidi="fr-FR"/>
        </w:rPr>
        <w:t>’</w:t>
      </w:r>
      <w:r w:rsidRPr="00C22E4B">
        <w:rPr>
          <w:color w:val="000000"/>
          <w:lang w:eastAsia="fr-FR" w:bidi="fr-FR"/>
        </w:rPr>
        <w:t>est que pour l</w:t>
      </w:r>
      <w:r>
        <w:rPr>
          <w:color w:val="000000"/>
          <w:lang w:eastAsia="fr-FR" w:bidi="fr-FR"/>
        </w:rPr>
        <w:t>’</w:t>
      </w:r>
      <w:r w:rsidRPr="00C22E4B">
        <w:rPr>
          <w:color w:val="000000"/>
          <w:lang w:eastAsia="fr-FR" w:bidi="fr-FR"/>
        </w:rPr>
        <w:t>imagination), aucun savoir historique (qui est pour la mémo</w:t>
      </w:r>
      <w:r w:rsidRPr="00C22E4B">
        <w:rPr>
          <w:color w:val="000000"/>
          <w:lang w:eastAsia="fr-FR" w:bidi="fr-FR"/>
        </w:rPr>
        <w:t>i</w:t>
      </w:r>
      <w:r w:rsidRPr="00C22E4B">
        <w:rPr>
          <w:color w:val="000000"/>
          <w:lang w:eastAsia="fr-FR" w:bidi="fr-FR"/>
        </w:rPr>
        <w:t>re), n</w:t>
      </w:r>
      <w:r>
        <w:rPr>
          <w:color w:val="000000"/>
          <w:lang w:eastAsia="fr-FR" w:bidi="fr-FR"/>
        </w:rPr>
        <w:t>’</w:t>
      </w:r>
      <w:r w:rsidRPr="00C22E4B">
        <w:rPr>
          <w:color w:val="000000"/>
          <w:lang w:eastAsia="fr-FR" w:bidi="fr-FR"/>
        </w:rPr>
        <w:t>a eu cette idée dont on peut dire dans l</w:t>
      </w:r>
      <w:r>
        <w:rPr>
          <w:color w:val="000000"/>
          <w:lang w:eastAsia="fr-FR" w:bidi="fr-FR"/>
        </w:rPr>
        <w:t>’</w:t>
      </w:r>
      <w:r w:rsidRPr="00C22E4B">
        <w:rPr>
          <w:color w:val="000000"/>
          <w:lang w:eastAsia="fr-FR" w:bidi="fr-FR"/>
        </w:rPr>
        <w:t>occurrence en toute [173] amb</w:t>
      </w:r>
      <w:r w:rsidRPr="00C22E4B">
        <w:rPr>
          <w:color w:val="000000"/>
          <w:lang w:eastAsia="fr-FR" w:bidi="fr-FR"/>
        </w:rPr>
        <w:t>i</w:t>
      </w:r>
      <w:r w:rsidRPr="00C22E4B">
        <w:rPr>
          <w:color w:val="000000"/>
          <w:lang w:eastAsia="fr-FR" w:bidi="fr-FR"/>
        </w:rPr>
        <w:t>guïté qu</w:t>
      </w:r>
      <w:r>
        <w:rPr>
          <w:color w:val="000000"/>
          <w:lang w:eastAsia="fr-FR" w:bidi="fr-FR"/>
        </w:rPr>
        <w:t>’</w:t>
      </w:r>
      <w:r w:rsidRPr="00C22E4B">
        <w:rPr>
          <w:color w:val="000000"/>
          <w:lang w:eastAsia="fr-FR" w:bidi="fr-FR"/>
        </w:rPr>
        <w:t>elle n</w:t>
      </w:r>
      <w:r>
        <w:rPr>
          <w:color w:val="000000"/>
          <w:lang w:eastAsia="fr-FR" w:bidi="fr-FR"/>
        </w:rPr>
        <w:t>’</w:t>
      </w:r>
      <w:r w:rsidRPr="00C22E4B">
        <w:rPr>
          <w:color w:val="000000"/>
          <w:lang w:eastAsia="fr-FR" w:bidi="fr-FR"/>
        </w:rPr>
        <w:t>est née dans aucun cœur d</w:t>
      </w:r>
      <w:r>
        <w:rPr>
          <w:color w:val="000000"/>
          <w:lang w:eastAsia="fr-FR" w:bidi="fr-FR"/>
        </w:rPr>
        <w:t>’</w:t>
      </w:r>
      <w:r w:rsidRPr="00C22E4B">
        <w:rPr>
          <w:color w:val="000000"/>
          <w:lang w:eastAsia="fr-FR" w:bidi="fr-FR"/>
        </w:rPr>
        <w:t>homme</w:t>
      </w:r>
      <w:r>
        <w:rPr>
          <w:color w:val="000000"/>
          <w:lang w:eastAsia="fr-FR" w:bidi="fr-FR"/>
        </w:rPr>
        <w:t> </w:t>
      </w:r>
      <w:r w:rsidRPr="00782DBE">
        <w:rPr>
          <w:rStyle w:val="Appelnotedebasdep"/>
        </w:rPr>
        <w:footnoteReference w:id="144"/>
      </w:r>
      <w:r w:rsidRPr="00C22E4B">
        <w:rPr>
          <w:color w:val="000000"/>
          <w:lang w:eastAsia="fr-FR" w:bidi="fr-FR"/>
        </w:rPr>
        <w:t>. Cela, néa</w:t>
      </w:r>
      <w:r w:rsidRPr="00C22E4B">
        <w:rPr>
          <w:color w:val="000000"/>
          <w:lang w:eastAsia="fr-FR" w:bidi="fr-FR"/>
        </w:rPr>
        <w:t>n</w:t>
      </w:r>
      <w:r w:rsidRPr="00C22E4B">
        <w:rPr>
          <w:color w:val="000000"/>
          <w:lang w:eastAsia="fr-FR" w:bidi="fr-FR"/>
        </w:rPr>
        <w:t>moins, j</w:t>
      </w:r>
      <w:r>
        <w:rPr>
          <w:color w:val="000000"/>
          <w:lang w:eastAsia="fr-FR" w:bidi="fr-FR"/>
        </w:rPr>
        <w:t>’</w:t>
      </w:r>
      <w:r w:rsidRPr="00C22E4B">
        <w:rPr>
          <w:color w:val="000000"/>
          <w:lang w:eastAsia="fr-FR" w:bidi="fr-FR"/>
        </w:rPr>
        <w:t>ai voulu l</w:t>
      </w:r>
      <w:r>
        <w:rPr>
          <w:color w:val="000000"/>
          <w:lang w:eastAsia="fr-FR" w:bidi="fr-FR"/>
        </w:rPr>
        <w:t>’</w:t>
      </w:r>
      <w:r w:rsidRPr="00C22E4B">
        <w:rPr>
          <w:color w:val="000000"/>
          <w:lang w:eastAsia="fr-FR" w:bidi="fr-FR"/>
        </w:rPr>
        <w:t>oublier jusqu</w:t>
      </w:r>
      <w:r>
        <w:rPr>
          <w:color w:val="000000"/>
          <w:lang w:eastAsia="fr-FR" w:bidi="fr-FR"/>
        </w:rPr>
        <w:t>’</w:t>
      </w:r>
      <w:r w:rsidRPr="00C22E4B">
        <w:rPr>
          <w:color w:val="000000"/>
          <w:lang w:eastAsia="fr-FR" w:bidi="fr-FR"/>
        </w:rPr>
        <w:t>à un certain point et, me servant de l</w:t>
      </w:r>
      <w:r>
        <w:rPr>
          <w:color w:val="000000"/>
          <w:lang w:eastAsia="fr-FR" w:bidi="fr-FR"/>
        </w:rPr>
        <w:t>’</w:t>
      </w:r>
      <w:r w:rsidRPr="00C22E4B">
        <w:rPr>
          <w:color w:val="000000"/>
          <w:lang w:eastAsia="fr-FR" w:bidi="fr-FR"/>
        </w:rPr>
        <w:t>arbitraire illimité d</w:t>
      </w:r>
      <w:r>
        <w:rPr>
          <w:color w:val="000000"/>
          <w:lang w:eastAsia="fr-FR" w:bidi="fr-FR"/>
        </w:rPr>
        <w:t>’</w:t>
      </w:r>
      <w:r w:rsidRPr="00C22E4B">
        <w:rPr>
          <w:color w:val="000000"/>
          <w:lang w:eastAsia="fr-FR" w:bidi="fr-FR"/>
        </w:rPr>
        <w:t>une hypothèse, j</w:t>
      </w:r>
      <w:r>
        <w:rPr>
          <w:color w:val="000000"/>
          <w:lang w:eastAsia="fr-FR" w:bidi="fr-FR"/>
        </w:rPr>
        <w:t>’</w:t>
      </w:r>
      <w:r w:rsidRPr="00C22E4B">
        <w:rPr>
          <w:color w:val="000000"/>
          <w:lang w:eastAsia="fr-FR" w:bidi="fr-FR"/>
        </w:rPr>
        <w:t>ai supposé que le tout n</w:t>
      </w:r>
      <w:r>
        <w:rPr>
          <w:color w:val="000000"/>
          <w:lang w:eastAsia="fr-FR" w:bidi="fr-FR"/>
        </w:rPr>
        <w:t>’</w:t>
      </w:r>
      <w:r w:rsidRPr="00C22E4B">
        <w:rPr>
          <w:color w:val="000000"/>
          <w:lang w:eastAsia="fr-FR" w:bidi="fr-FR"/>
        </w:rPr>
        <w:t>était qu</w:t>
      </w:r>
      <w:r>
        <w:rPr>
          <w:color w:val="000000"/>
          <w:lang w:eastAsia="fr-FR" w:bidi="fr-FR"/>
        </w:rPr>
        <w:t>’</w:t>
      </w:r>
      <w:r w:rsidRPr="00C22E4B">
        <w:rPr>
          <w:color w:val="000000"/>
          <w:lang w:eastAsia="fr-FR" w:bidi="fr-FR"/>
        </w:rPr>
        <w:t>une idée burlesque de mon cru, que je n</w:t>
      </w:r>
      <w:r>
        <w:rPr>
          <w:color w:val="000000"/>
          <w:lang w:eastAsia="fr-FR" w:bidi="fr-FR"/>
        </w:rPr>
        <w:t>’</w:t>
      </w:r>
      <w:r w:rsidRPr="00C22E4B">
        <w:rPr>
          <w:color w:val="000000"/>
          <w:lang w:eastAsia="fr-FR" w:bidi="fr-FR"/>
        </w:rPr>
        <w:t>ai pourtant pas voulu abandonner avant de l</w:t>
      </w:r>
      <w:r>
        <w:rPr>
          <w:color w:val="000000"/>
          <w:lang w:eastAsia="fr-FR" w:bidi="fr-FR"/>
        </w:rPr>
        <w:t>’</w:t>
      </w:r>
      <w:r w:rsidRPr="00C22E4B">
        <w:rPr>
          <w:color w:val="000000"/>
          <w:lang w:eastAsia="fr-FR" w:bidi="fr-FR"/>
        </w:rPr>
        <w:t>avoir examinée à fond. Les moines n</w:t>
      </w:r>
      <w:r>
        <w:rPr>
          <w:color w:val="000000"/>
          <w:lang w:eastAsia="fr-FR" w:bidi="fr-FR"/>
        </w:rPr>
        <w:t>’</w:t>
      </w:r>
      <w:r w:rsidRPr="00C22E4B">
        <w:rPr>
          <w:color w:val="000000"/>
          <w:lang w:eastAsia="fr-FR" w:bidi="fr-FR"/>
        </w:rPr>
        <w:t>ont j</w:t>
      </w:r>
      <w:r w:rsidRPr="00C22E4B">
        <w:rPr>
          <w:color w:val="000000"/>
          <w:lang w:eastAsia="fr-FR" w:bidi="fr-FR"/>
        </w:rPr>
        <w:t>a</w:t>
      </w:r>
      <w:r w:rsidRPr="00C22E4B">
        <w:rPr>
          <w:color w:val="000000"/>
          <w:lang w:eastAsia="fr-FR" w:bidi="fr-FR"/>
        </w:rPr>
        <w:t>mais fini de raconter l</w:t>
      </w:r>
      <w:r>
        <w:rPr>
          <w:color w:val="000000"/>
          <w:lang w:eastAsia="fr-FR" w:bidi="fr-FR"/>
        </w:rPr>
        <w:t>’</w:t>
      </w:r>
      <w:r w:rsidRPr="00C22E4B">
        <w:rPr>
          <w:color w:val="000000"/>
          <w:lang w:eastAsia="fr-FR" w:bidi="fr-FR"/>
        </w:rPr>
        <w:t>histoire du monde parce qu</w:t>
      </w:r>
      <w:r>
        <w:rPr>
          <w:color w:val="000000"/>
          <w:lang w:eastAsia="fr-FR" w:bidi="fr-FR"/>
        </w:rPr>
        <w:t>’</w:t>
      </w:r>
      <w:r w:rsidRPr="00C22E4B">
        <w:rPr>
          <w:color w:val="000000"/>
          <w:lang w:eastAsia="fr-FR" w:bidi="fr-FR"/>
        </w:rPr>
        <w:t>ils commençaient toujours avec la création</w:t>
      </w:r>
      <w:r w:rsidRPr="00C22E4B">
        <w:t> ;</w:t>
      </w:r>
      <w:r w:rsidRPr="00C22E4B">
        <w:rPr>
          <w:color w:val="000000"/>
          <w:lang w:eastAsia="fr-FR" w:bidi="fr-FR"/>
        </w:rPr>
        <w:t xml:space="preserve"> si, pour parler du rapport entre christia</w:t>
      </w:r>
      <w:r>
        <w:rPr>
          <w:color w:val="000000"/>
          <w:lang w:eastAsia="fr-FR" w:bidi="fr-FR"/>
        </w:rPr>
        <w:t>ni</w:t>
      </w:r>
      <w:r>
        <w:rPr>
          <w:color w:val="000000"/>
          <w:lang w:eastAsia="fr-FR" w:bidi="fr-FR"/>
        </w:rPr>
        <w:t>s</w:t>
      </w:r>
      <w:r>
        <w:rPr>
          <w:color w:val="000000"/>
          <w:lang w:eastAsia="fr-FR" w:bidi="fr-FR"/>
        </w:rPr>
        <w:t>me et philosoph</w:t>
      </w:r>
      <w:r w:rsidRPr="00C22E4B">
        <w:rPr>
          <w:color w:val="000000"/>
          <w:lang w:eastAsia="fr-FR" w:bidi="fr-FR"/>
        </w:rPr>
        <w:t>ie, il faut commencer par raconter ce qui a été dit ant</w:t>
      </w:r>
      <w:r w:rsidRPr="00C22E4B">
        <w:rPr>
          <w:color w:val="000000"/>
          <w:lang w:eastAsia="fr-FR" w:bidi="fr-FR"/>
        </w:rPr>
        <w:t>é</w:t>
      </w:r>
      <w:r w:rsidRPr="00C22E4B">
        <w:rPr>
          <w:color w:val="000000"/>
          <w:lang w:eastAsia="fr-FR" w:bidi="fr-FR"/>
        </w:rPr>
        <w:t>rieurement, comment, alors, arriverait-on je ne dis pas à finir mais même à commencer</w:t>
      </w:r>
      <w:r w:rsidRPr="00C22E4B">
        <w:t> ?</w:t>
      </w:r>
      <w:r w:rsidRPr="00C22E4B">
        <w:rPr>
          <w:color w:val="000000"/>
          <w:lang w:eastAsia="fr-FR" w:bidi="fr-FR"/>
        </w:rPr>
        <w:t xml:space="preserve"> Car l</w:t>
      </w:r>
      <w:r>
        <w:rPr>
          <w:color w:val="000000"/>
          <w:lang w:eastAsia="fr-FR" w:bidi="fr-FR"/>
        </w:rPr>
        <w:t>’</w:t>
      </w:r>
      <w:r w:rsidRPr="00C22E4B">
        <w:rPr>
          <w:color w:val="000000"/>
          <w:lang w:eastAsia="fr-FR" w:bidi="fr-FR"/>
        </w:rPr>
        <w:t>histoire, n</w:t>
      </w:r>
      <w:r>
        <w:rPr>
          <w:color w:val="000000"/>
          <w:lang w:eastAsia="fr-FR" w:bidi="fr-FR"/>
        </w:rPr>
        <w:t>’</w:t>
      </w:r>
      <w:r w:rsidRPr="00C22E4B">
        <w:rPr>
          <w:color w:val="000000"/>
          <w:lang w:eastAsia="fr-FR" w:bidi="fr-FR"/>
        </w:rPr>
        <w:t>est-ce pas, ne cesse de s</w:t>
      </w:r>
      <w:r>
        <w:rPr>
          <w:color w:val="000000"/>
          <w:lang w:eastAsia="fr-FR" w:bidi="fr-FR"/>
        </w:rPr>
        <w:t>’</w:t>
      </w:r>
      <w:r w:rsidRPr="00C22E4B">
        <w:rPr>
          <w:color w:val="000000"/>
          <w:lang w:eastAsia="fr-FR" w:bidi="fr-FR"/>
        </w:rPr>
        <w:t>accroître. Si l</w:t>
      </w:r>
      <w:r>
        <w:rPr>
          <w:color w:val="000000"/>
          <w:lang w:eastAsia="fr-FR" w:bidi="fr-FR"/>
        </w:rPr>
        <w:t>’</w:t>
      </w:r>
      <w:r w:rsidRPr="00C22E4B">
        <w:rPr>
          <w:color w:val="000000"/>
          <w:lang w:eastAsia="fr-FR" w:bidi="fr-FR"/>
        </w:rPr>
        <w:t xml:space="preserve">on doit commencer avec Ponce Pilate, </w:t>
      </w:r>
      <w:r w:rsidRPr="004A34E2">
        <w:rPr>
          <w:color w:val="000000"/>
          <w:lang w:eastAsia="fr-FR" w:bidi="fr-FR"/>
        </w:rPr>
        <w:t>« </w:t>
      </w:r>
      <w:r w:rsidRPr="00C22E4B">
        <w:rPr>
          <w:color w:val="000000"/>
          <w:lang w:eastAsia="fr-FR" w:bidi="fr-FR"/>
        </w:rPr>
        <w:t>ce grand pe</w:t>
      </w:r>
      <w:r w:rsidRPr="00C22E4B">
        <w:rPr>
          <w:color w:val="000000"/>
          <w:lang w:eastAsia="fr-FR" w:bidi="fr-FR"/>
        </w:rPr>
        <w:t>n</w:t>
      </w:r>
      <w:r w:rsidRPr="00C22E4B">
        <w:rPr>
          <w:color w:val="000000"/>
          <w:lang w:eastAsia="fr-FR" w:bidi="fr-FR"/>
        </w:rPr>
        <w:t xml:space="preserve">seur, ce sage, </w:t>
      </w:r>
      <w:r w:rsidRPr="004A34E2">
        <w:rPr>
          <w:i/>
          <w:iCs/>
        </w:rPr>
        <w:t>executor</w:t>
      </w:r>
      <w:r>
        <w:rPr>
          <w:iCs/>
        </w:rPr>
        <w:t> </w:t>
      </w:r>
      <w:r>
        <w:rPr>
          <w:rStyle w:val="Appelnotedebasdep"/>
          <w:iCs/>
        </w:rPr>
        <w:footnoteReference w:id="145"/>
      </w:r>
      <w:r w:rsidRPr="00C22E4B">
        <w:rPr>
          <w:color w:val="000000"/>
          <w:lang w:eastAsia="fr-FR" w:bidi="fr-FR"/>
        </w:rPr>
        <w:t xml:space="preserve"> </w:t>
      </w:r>
      <w:r w:rsidRPr="004A34E2">
        <w:rPr>
          <w:i/>
          <w:iCs/>
        </w:rPr>
        <w:t>Novi Testamenti</w:t>
      </w:r>
      <w:r w:rsidRPr="004A34E2">
        <w:rPr>
          <w:color w:val="000000"/>
          <w:lang w:eastAsia="fr-FR" w:bidi="fr-FR"/>
        </w:rPr>
        <w:t> »</w:t>
      </w:r>
      <w:r w:rsidRPr="00C22E4B">
        <w:rPr>
          <w:color w:val="000000"/>
          <w:lang w:eastAsia="fr-FR" w:bidi="fr-FR"/>
        </w:rPr>
        <w:t>, qui n</w:t>
      </w:r>
      <w:r>
        <w:rPr>
          <w:color w:val="000000"/>
          <w:lang w:eastAsia="fr-FR" w:bidi="fr-FR"/>
        </w:rPr>
        <w:t>’</w:t>
      </w:r>
      <w:r w:rsidRPr="00C22E4B">
        <w:rPr>
          <w:color w:val="000000"/>
          <w:lang w:eastAsia="fr-FR" w:bidi="fr-FR"/>
        </w:rPr>
        <w:t>a pas été sans re</w:t>
      </w:r>
      <w:r w:rsidRPr="00C22E4B">
        <w:rPr>
          <w:color w:val="000000"/>
          <w:lang w:eastAsia="fr-FR" w:bidi="fr-FR"/>
        </w:rPr>
        <w:t>n</w:t>
      </w:r>
      <w:r w:rsidRPr="00C22E4B">
        <w:rPr>
          <w:color w:val="000000"/>
          <w:lang w:eastAsia="fr-FR" w:bidi="fr-FR"/>
        </w:rPr>
        <w:t>dre des services, à sa manière, au christianisme et à la ph</w:t>
      </w:r>
      <w:r w:rsidRPr="00C22E4B">
        <w:rPr>
          <w:color w:val="000000"/>
          <w:lang w:eastAsia="fr-FR" w:bidi="fr-FR"/>
        </w:rPr>
        <w:t>i</w:t>
      </w:r>
      <w:r w:rsidRPr="00C22E4B">
        <w:rPr>
          <w:color w:val="000000"/>
          <w:lang w:eastAsia="fr-FR" w:bidi="fr-FR"/>
        </w:rPr>
        <w:t>losophie, bien qu</w:t>
      </w:r>
      <w:r>
        <w:rPr>
          <w:color w:val="000000"/>
          <w:lang w:eastAsia="fr-FR" w:bidi="fr-FR"/>
        </w:rPr>
        <w:t>’</w:t>
      </w:r>
      <w:r w:rsidRPr="00C22E4B">
        <w:rPr>
          <w:color w:val="000000"/>
          <w:lang w:eastAsia="fr-FR" w:bidi="fr-FR"/>
        </w:rPr>
        <w:t>il n</w:t>
      </w:r>
      <w:r>
        <w:rPr>
          <w:color w:val="000000"/>
          <w:lang w:eastAsia="fr-FR" w:bidi="fr-FR"/>
        </w:rPr>
        <w:t>’</w:t>
      </w:r>
      <w:r w:rsidRPr="00C22E4B">
        <w:rPr>
          <w:color w:val="000000"/>
          <w:lang w:eastAsia="fr-FR" w:bidi="fr-FR"/>
        </w:rPr>
        <w:t>ait pas inventé la médiation</w:t>
      </w:r>
      <w:r w:rsidRPr="004A34E2">
        <w:rPr>
          <w:color w:val="000000"/>
          <w:lang w:eastAsia="fr-FR" w:bidi="fr-FR"/>
        </w:rPr>
        <w:t> ;</w:t>
      </w:r>
      <w:r w:rsidRPr="00C22E4B">
        <w:rPr>
          <w:color w:val="000000"/>
          <w:lang w:eastAsia="fr-FR" w:bidi="fr-FR"/>
        </w:rPr>
        <w:t xml:space="preserve"> et si l</w:t>
      </w:r>
      <w:r>
        <w:rPr>
          <w:color w:val="000000"/>
          <w:lang w:eastAsia="fr-FR" w:bidi="fr-FR"/>
        </w:rPr>
        <w:t>’</w:t>
      </w:r>
      <w:r w:rsidRPr="00C22E4B">
        <w:rPr>
          <w:color w:val="000000"/>
          <w:lang w:eastAsia="fr-FR" w:bidi="fr-FR"/>
        </w:rPr>
        <w:t>on doit, en comme</w:t>
      </w:r>
      <w:r w:rsidRPr="00C22E4B">
        <w:rPr>
          <w:color w:val="000000"/>
          <w:lang w:eastAsia="fr-FR" w:bidi="fr-FR"/>
        </w:rPr>
        <w:t>n</w:t>
      </w:r>
      <w:r w:rsidRPr="00C22E4B">
        <w:rPr>
          <w:color w:val="000000"/>
          <w:lang w:eastAsia="fr-FR" w:bidi="fr-FR"/>
        </w:rPr>
        <w:t>çant par lui, attendre la p</w:t>
      </w:r>
      <w:r w:rsidRPr="00C22E4B">
        <w:rPr>
          <w:color w:val="000000"/>
          <w:lang w:eastAsia="fr-FR" w:bidi="fr-FR"/>
        </w:rPr>
        <w:t>a</w:t>
      </w:r>
      <w:r w:rsidRPr="00C22E4B">
        <w:rPr>
          <w:color w:val="000000"/>
          <w:lang w:eastAsia="fr-FR" w:bidi="fr-FR"/>
        </w:rPr>
        <w:t xml:space="preserve">rution de quelque ouvrage décisif (peut-être le système) dont on a déjà plusieurs fois, </w:t>
      </w:r>
      <w:r w:rsidRPr="00ED6073">
        <w:rPr>
          <w:i/>
          <w:iCs/>
        </w:rPr>
        <w:t>ex cathedra</w:t>
      </w:r>
      <w:r>
        <w:rPr>
          <w:iCs/>
        </w:rPr>
        <w:t> </w:t>
      </w:r>
      <w:r w:rsidRPr="00782DBE">
        <w:rPr>
          <w:rStyle w:val="Appelnotedebasdep"/>
          <w:iCs/>
          <w:szCs w:val="24"/>
        </w:rPr>
        <w:footnoteReference w:id="146"/>
      </w:r>
      <w:r w:rsidRPr="009C7270">
        <w:rPr>
          <w:color w:val="000000"/>
          <w:lang w:eastAsia="fr-FR" w:bidi="fr-FR"/>
        </w:rPr>
        <w:t>,</w:t>
      </w:r>
      <w:r w:rsidRPr="00C22E4B">
        <w:rPr>
          <w:color w:val="000000"/>
          <w:lang w:eastAsia="fr-FR" w:bidi="fr-FR"/>
        </w:rPr>
        <w:t xml:space="preserve"> publié les bans, co</w:t>
      </w:r>
      <w:r w:rsidRPr="00C22E4B">
        <w:rPr>
          <w:color w:val="000000"/>
          <w:lang w:eastAsia="fr-FR" w:bidi="fr-FR"/>
        </w:rPr>
        <w:t>m</w:t>
      </w:r>
      <w:r w:rsidRPr="00C22E4B">
        <w:rPr>
          <w:color w:val="000000"/>
          <w:lang w:eastAsia="fr-FR" w:bidi="fr-FR"/>
        </w:rPr>
        <w:t>ment alors peut-on en venir à commencer</w:t>
      </w:r>
      <w:r w:rsidRPr="00C22E4B">
        <w:t> ?</w:t>
      </w:r>
    </w:p>
    <w:p w:rsidR="00EC7671" w:rsidRPr="00C22E4B" w:rsidRDefault="00EC7671" w:rsidP="00EC7671">
      <w:pPr>
        <w:spacing w:before="120" w:after="120"/>
        <w:jc w:val="both"/>
        <w:rPr>
          <w:color w:val="000000"/>
          <w:lang w:eastAsia="fr-FR" w:bidi="fr-FR"/>
        </w:rPr>
      </w:pPr>
    </w:p>
    <w:p w:rsidR="00EC7671" w:rsidRPr="00C22E4B" w:rsidRDefault="00EC7671" w:rsidP="00EC7671">
      <w:pPr>
        <w:pStyle w:val="a"/>
      </w:pPr>
      <w:r w:rsidRPr="00C22E4B">
        <w:rPr>
          <w:lang w:eastAsia="fr-FR" w:bidi="fr-FR"/>
        </w:rPr>
        <w:t>MORALE.</w:t>
      </w:r>
    </w:p>
    <w:p w:rsidR="00EC7671" w:rsidRPr="00C22E4B" w:rsidRDefault="00EC7671" w:rsidP="00EC7671">
      <w:pPr>
        <w:spacing w:before="120" w:after="120"/>
        <w:jc w:val="both"/>
        <w:rPr>
          <w:color w:val="000000"/>
          <w:lang w:eastAsia="fr-FR" w:bidi="fr-FR"/>
        </w:rPr>
      </w:pPr>
    </w:p>
    <w:p w:rsidR="00EC7671" w:rsidRPr="00482F81" w:rsidRDefault="00EC7671" w:rsidP="00EC7671">
      <w:pPr>
        <w:spacing w:before="120" w:after="120"/>
        <w:jc w:val="both"/>
        <w:rPr>
          <w:i/>
        </w:rPr>
      </w:pPr>
      <w:r w:rsidRPr="00C22E4B">
        <w:rPr>
          <w:color w:val="000000"/>
          <w:lang w:eastAsia="fr-FR" w:bidi="fr-FR"/>
        </w:rPr>
        <w:t>Ce projet va indiscuta</w:t>
      </w:r>
      <w:r>
        <w:rPr>
          <w:color w:val="000000"/>
          <w:lang w:eastAsia="fr-FR" w:bidi="fr-FR"/>
        </w:rPr>
        <w:t>blement plus loin que le socra</w:t>
      </w:r>
      <w:r w:rsidRPr="00C22E4B">
        <w:rPr>
          <w:color w:val="000000"/>
          <w:lang w:eastAsia="fr-FR" w:bidi="fr-FR"/>
        </w:rPr>
        <w:t>tisme, on le voit sur tous les points. Qu</w:t>
      </w:r>
      <w:r>
        <w:rPr>
          <w:color w:val="000000"/>
          <w:lang w:eastAsia="fr-FR" w:bidi="fr-FR"/>
        </w:rPr>
        <w:t>’</w:t>
      </w:r>
      <w:r w:rsidRPr="00C22E4B">
        <w:rPr>
          <w:color w:val="000000"/>
          <w:lang w:eastAsia="fr-FR" w:bidi="fr-FR"/>
        </w:rPr>
        <w:t>il en soit, ou non, plus vrai est une tout autre question qui ne peut se laisser résoudre tout d</w:t>
      </w:r>
      <w:r>
        <w:rPr>
          <w:color w:val="000000"/>
          <w:lang w:eastAsia="fr-FR" w:bidi="fr-FR"/>
        </w:rPr>
        <w:t>’</w:t>
      </w:r>
      <w:r w:rsidRPr="00C22E4B">
        <w:rPr>
          <w:color w:val="000000"/>
          <w:lang w:eastAsia="fr-FR" w:bidi="fr-FR"/>
        </w:rPr>
        <w:t>une haleine, pui</w:t>
      </w:r>
      <w:r w:rsidRPr="00C22E4B">
        <w:rPr>
          <w:color w:val="000000"/>
          <w:lang w:eastAsia="fr-FR" w:bidi="fr-FR"/>
        </w:rPr>
        <w:t>s</w:t>
      </w:r>
      <w:r w:rsidRPr="00C22E4B">
        <w:rPr>
          <w:color w:val="000000"/>
          <w:lang w:eastAsia="fr-FR" w:bidi="fr-FR"/>
        </w:rPr>
        <w:t>qu</w:t>
      </w:r>
      <w:r>
        <w:rPr>
          <w:color w:val="000000"/>
          <w:lang w:eastAsia="fr-FR" w:bidi="fr-FR"/>
        </w:rPr>
        <w:t>’</w:t>
      </w:r>
      <w:r w:rsidRPr="00C22E4B">
        <w:rPr>
          <w:color w:val="000000"/>
          <w:lang w:eastAsia="fr-FR" w:bidi="fr-FR"/>
        </w:rPr>
        <w:t>on a admis ici un nouvel organe</w:t>
      </w:r>
      <w:r w:rsidRPr="00C22E4B">
        <w:t> :</w:t>
      </w:r>
      <w:r w:rsidRPr="00C22E4B">
        <w:rPr>
          <w:color w:val="000000"/>
          <w:lang w:eastAsia="fr-FR" w:bidi="fr-FR"/>
        </w:rPr>
        <w:t xml:space="preserve"> la foi, et une nouvelle présupp</w:t>
      </w:r>
      <w:r w:rsidRPr="00C22E4B">
        <w:rPr>
          <w:color w:val="000000"/>
          <w:lang w:eastAsia="fr-FR" w:bidi="fr-FR"/>
        </w:rPr>
        <w:t>o</w:t>
      </w:r>
      <w:r w:rsidRPr="00C22E4B">
        <w:rPr>
          <w:color w:val="000000"/>
          <w:lang w:eastAsia="fr-FR" w:bidi="fr-FR"/>
        </w:rPr>
        <w:t>sition</w:t>
      </w:r>
      <w:r w:rsidRPr="00C22E4B">
        <w:t> :</w:t>
      </w:r>
      <w:r w:rsidRPr="00C22E4B">
        <w:rPr>
          <w:color w:val="000000"/>
          <w:lang w:eastAsia="fr-FR" w:bidi="fr-FR"/>
        </w:rPr>
        <w:t xml:space="preserve"> la conscience du péché, une nouvelle décision</w:t>
      </w:r>
      <w:r w:rsidRPr="00C22E4B">
        <w:t> :</w:t>
      </w:r>
      <w:r w:rsidRPr="00C22E4B">
        <w:rPr>
          <w:color w:val="000000"/>
          <w:lang w:eastAsia="fr-FR" w:bidi="fr-FR"/>
        </w:rPr>
        <w:t xml:space="preserve"> l</w:t>
      </w:r>
      <w:r>
        <w:rPr>
          <w:color w:val="000000"/>
          <w:lang w:eastAsia="fr-FR" w:bidi="fr-FR"/>
        </w:rPr>
        <w:t>’</w:t>
      </w:r>
      <w:r w:rsidRPr="00C22E4B">
        <w:rPr>
          <w:color w:val="000000"/>
          <w:lang w:eastAsia="fr-FR" w:bidi="fr-FR"/>
        </w:rPr>
        <w:t>instant, et un nouveau maître</w:t>
      </w:r>
      <w:r w:rsidRPr="00C22E4B">
        <w:t> :</w:t>
      </w:r>
      <w:r w:rsidRPr="00C22E4B">
        <w:rPr>
          <w:color w:val="000000"/>
          <w:lang w:eastAsia="fr-FR" w:bidi="fr-FR"/>
        </w:rPr>
        <w:t xml:space="preserve"> le dieu dans le temps</w:t>
      </w:r>
      <w:r w:rsidRPr="00C22E4B">
        <w:t> ;</w:t>
      </w:r>
      <w:r w:rsidRPr="00C22E4B">
        <w:rPr>
          <w:color w:val="000000"/>
          <w:lang w:eastAsia="fr-FR" w:bidi="fr-FR"/>
        </w:rPr>
        <w:t xml:space="preserve"> sans eux, je n</w:t>
      </w:r>
      <w:r>
        <w:rPr>
          <w:color w:val="000000"/>
          <w:lang w:eastAsia="fr-FR" w:bidi="fr-FR"/>
        </w:rPr>
        <w:t>’</w:t>
      </w:r>
      <w:r w:rsidRPr="00C22E4B">
        <w:rPr>
          <w:color w:val="000000"/>
          <w:lang w:eastAsia="fr-FR" w:bidi="fr-FR"/>
        </w:rPr>
        <w:t>aurais certa</w:t>
      </w:r>
      <w:r w:rsidRPr="00C22E4B">
        <w:rPr>
          <w:color w:val="000000"/>
          <w:lang w:eastAsia="fr-FR" w:bidi="fr-FR"/>
        </w:rPr>
        <w:t>i</w:t>
      </w:r>
      <w:r w:rsidRPr="00C22E4B">
        <w:rPr>
          <w:color w:val="000000"/>
          <w:lang w:eastAsia="fr-FR" w:bidi="fr-FR"/>
        </w:rPr>
        <w:t xml:space="preserve">nement pas osé me présenter pour passer </w:t>
      </w:r>
      <w:r w:rsidRPr="00C22E4B">
        <w:t xml:space="preserve">[174] </w:t>
      </w:r>
      <w:r w:rsidRPr="00C22E4B">
        <w:rPr>
          <w:color w:val="000000"/>
          <w:lang w:eastAsia="fr-FR" w:bidi="fr-FR"/>
        </w:rPr>
        <w:t>l</w:t>
      </w:r>
      <w:r>
        <w:rPr>
          <w:color w:val="000000"/>
          <w:lang w:eastAsia="fr-FR" w:bidi="fr-FR"/>
        </w:rPr>
        <w:t>’</w:t>
      </w:r>
      <w:r w:rsidRPr="00C22E4B">
        <w:rPr>
          <w:color w:val="000000"/>
          <w:lang w:eastAsia="fr-FR" w:bidi="fr-FR"/>
        </w:rPr>
        <w:t>inspection du grand ironiste admiré depuis des millénaires et dont je m</w:t>
      </w:r>
      <w:r>
        <w:rPr>
          <w:color w:val="000000"/>
          <w:lang w:eastAsia="fr-FR" w:bidi="fr-FR"/>
        </w:rPr>
        <w:t>’</w:t>
      </w:r>
      <w:r w:rsidRPr="00C22E4B">
        <w:rPr>
          <w:color w:val="000000"/>
          <w:lang w:eastAsia="fr-FR" w:bidi="fr-FR"/>
        </w:rPr>
        <w:t>approche, autant que personne, le cœur battant d</w:t>
      </w:r>
      <w:r>
        <w:rPr>
          <w:color w:val="000000"/>
          <w:lang w:eastAsia="fr-FR" w:bidi="fr-FR"/>
        </w:rPr>
        <w:t>’</w:t>
      </w:r>
      <w:r w:rsidRPr="00C22E4B">
        <w:rPr>
          <w:color w:val="000000"/>
          <w:lang w:eastAsia="fr-FR" w:bidi="fr-FR"/>
        </w:rPr>
        <w:t>enthousiasme. Mais, aller plus loin que Socrate quand on dit essentiellement la même chose que lui, moins bien seulement, voilà qui, à tout le moins, n</w:t>
      </w:r>
      <w:r>
        <w:rPr>
          <w:color w:val="000000"/>
          <w:lang w:eastAsia="fr-FR" w:bidi="fr-FR"/>
        </w:rPr>
        <w:t>’</w:t>
      </w:r>
      <w:r w:rsidRPr="00C22E4B">
        <w:rPr>
          <w:color w:val="000000"/>
          <w:lang w:eastAsia="fr-FR" w:bidi="fr-FR"/>
        </w:rPr>
        <w:t>est pas socratique.</w:t>
      </w:r>
      <w:r w:rsidR="008C6031" w:rsidRPr="00C22E4B">
        <w:rPr>
          <w:noProof/>
          <w:lang w:bidi="fr-FR"/>
        </w:rPr>
        <mc:AlternateContent>
          <mc:Choice Requires="wps">
            <w:drawing>
              <wp:anchor distT="0" distB="0" distL="63500" distR="63500" simplePos="0" relativeHeight="251663360" behindDoc="1" locked="0" layoutInCell="1" allowOverlap="1">
                <wp:simplePos x="0" y="0"/>
                <wp:positionH relativeFrom="margin">
                  <wp:posOffset>6031865</wp:posOffset>
                </wp:positionH>
                <wp:positionV relativeFrom="margin">
                  <wp:posOffset>1045210</wp:posOffset>
                </wp:positionV>
                <wp:extent cx="609600" cy="152400"/>
                <wp:effectExtent l="0" t="0" r="0" b="0"/>
                <wp:wrapTopAndBottom/>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671" w:rsidRDefault="00EC7671" w:rsidP="00EC7671">
                            <w:pPr>
                              <w:spacing w:line="240" w:lineRule="exact"/>
                              <w:ind w:firstLine="29"/>
                            </w:pPr>
                            <w:r>
                              <w:rPr>
                                <w:rStyle w:val="Corpsdutexte2Exact"/>
                              </w:rPr>
                              <w:t>NOTES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left:0;text-align:left;margin-left:474.95pt;margin-top:82.3pt;width:48pt;height:1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tX7nwIAAJoFAAAOAAAAZHJzL2Uyb0RvYy54bWysVG1vmzAQ/j5p/8Hyd8rLSBpQSdWGME3q&#13;&#10;XqR2P8ABE6yB7dlOoKv233c2IUlbTZq28cE67PNz99w9vqvroWvRnirNBM9weBFgRHkpKsa3Gf76&#13;&#10;UHgLjLQhvCKt4DTDj1Tj6+XbN1e9TGkkGtFWVCEA4TrtZYYbY2Tq+7psaEf0hZCUw2EtVEcM/Kqt&#13;&#10;XynSA3rX+lEQzP1eqEoqUVKtYTcfD/HS4dc1Lc3nutbUoDbDkJtxq3Lrxq7+8oqkW0Vkw8pDGuQv&#13;&#10;sugI4xD0CJUTQ9BOsVdQHSuV0KI2F6XofFHXrKSOA7AJgxds7hsiqeMCxdHyWCb9/2DLT/svCrEq&#13;&#10;wzOMOOmgRQ90MOhWDChy5emlTsHrXoKfGWAf2uyoanknym8aKuif+djK61Rb703/UVQASHZGuBtD&#13;&#10;rTpbJKCNAAb68XjsgQ1awuY8SOYBnJRwFM6iGGwbgaTTZam0eU9Fh6yRYQUtduBkf6fN6Dq52Fhc&#13;&#10;FKxtXZtb/mwDMMcdCA1X7ZlNwnXtKQmS9WK9iL04mq+9OMhz76ZYxd68CC9n+bt8tcrDnzZuGKcN&#13;&#10;qyrKbZhJQWH8Zx06aHns/VFDWrSssnA2Ja22m1Wr0J6Aggv3HQpy5uY/T8PVC7i8oBRCNW+jxCvm&#13;&#10;i0svLuKZl1wGCy8Ik1uoeZzEefGc0h3j9N8poT7DySyajaL5LbfAfa+5kbRjBmZEy7oML45OJG0o&#13;&#10;qda8cq01hLWjfVYKm/6pFNDuqdFOr1aio1jNsBncE4hiG97qdyOqR1CwEqAwECMMODAaoX5g1MOw&#13;&#10;yLD+viOKYtR+4PAa7WSZDDUZm8kgvISrGTYYjebKjBNoJxXbNoA8PagbeCkFcyo+ZXF4XzAAHJnD&#13;&#10;sLIT5vzfeZ1G6vIXAAAA//8DAFBLAwQUAAYACAAAACEAzYQ+VuUAAAARAQAADwAAAGRycy9kb3du&#13;&#10;cmV2LnhtbExPwU7DMAy9I/EPkZG4sRTUhbZrOiGmckBCEwMO3NImNIXGqZps6/4e7wQXy/Z7fn6v&#13;&#10;XM9uYAczhd6jhNtFAsxg63WPnYT3t/omAxaiQq0Gj0bCyQRYV5cXpSq0P+KrOexix0gEQ6Ek2BjH&#13;&#10;gvPQWuNUWPjRIGFffnIq0jh1XE/qSOJu4HdJIrhTPdIHq0bzaE37s9s7CfWGn3y0L9uP5Xg/PT99&#13;&#10;1t+iqaW8vpo3KyoPK2DRzPHvAs4ZyD9UZKzxe9SBDRLyNM+JSoBIBbAzI0mXtGqoyzIBvCr5/yTV&#13;&#10;LwAAAP//AwBQSwECLQAUAAYACAAAACEAtoM4kv4AAADhAQAAEwAAAAAAAAAAAAAAAAAAAAAAW0Nv&#13;&#10;bnRlbnRfVHlwZXNdLnhtbFBLAQItABQABgAIAAAAIQA4/SH/1gAAAJQBAAALAAAAAAAAAAAAAAAA&#13;&#10;AC8BAABfcmVscy8ucmVsc1BLAQItABQABgAIAAAAIQA6BtX7nwIAAJoFAAAOAAAAAAAAAAAAAAAA&#13;&#10;AC4CAABkcnMvZTJvRG9jLnhtbFBLAQItABQABgAIAAAAIQDNhD5W5QAAABEBAAAPAAAAAAAAAAAA&#13;&#10;AAAAAPkEAABkcnMvZG93bnJldi54bWxQSwUGAAAAAAQABADzAAAACwYAAAAA&#13;&#10;" filled="f" stroked="f">
                <v:path arrowok="t"/>
                <v:textbox style="mso-fit-shape-to-text:t" inset="0,0,0,0">
                  <w:txbxContent>
                    <w:p w:rsidR="00EC7671" w:rsidRDefault="00EC7671" w:rsidP="00EC7671">
                      <w:pPr>
                        <w:spacing w:line="240" w:lineRule="exact"/>
                        <w:ind w:firstLine="29"/>
                      </w:pPr>
                      <w:r>
                        <w:rPr>
                          <w:rStyle w:val="Corpsdutexte2Exact"/>
                        </w:rPr>
                        <w:t>NOTES</w:t>
                      </w:r>
                    </w:p>
                  </w:txbxContent>
                </v:textbox>
                <w10:wrap type="topAndBottom" anchorx="margin" anchory="margin"/>
              </v:shape>
            </w:pict>
          </mc:Fallback>
        </mc:AlternateContent>
      </w:r>
    </w:p>
    <w:p w:rsidR="00EC7671" w:rsidRPr="00C22E4B" w:rsidRDefault="00EC7671" w:rsidP="00EC7671">
      <w:pPr>
        <w:spacing w:before="120" w:after="120"/>
        <w:jc w:val="both"/>
        <w:rPr>
          <w:szCs w:val="2"/>
        </w:rPr>
      </w:pPr>
    </w:p>
    <w:p w:rsidR="00EC7671" w:rsidRPr="00513B04" w:rsidRDefault="00EC7671" w:rsidP="00EC7671">
      <w:pPr>
        <w:pStyle w:val="p"/>
      </w:pPr>
      <w:r>
        <w:br w:type="page"/>
        <w:t>[175]</w:t>
      </w:r>
    </w:p>
    <w:p w:rsidR="00EC7671" w:rsidRDefault="00EC7671" w:rsidP="00EC7671">
      <w:pPr>
        <w:jc w:val="both"/>
      </w:pPr>
    </w:p>
    <w:p w:rsidR="00EC7671" w:rsidRDefault="00EC7671" w:rsidP="00EC7671">
      <w:pPr>
        <w:jc w:val="both"/>
      </w:pPr>
    </w:p>
    <w:p w:rsidR="00EC7671" w:rsidRDefault="00EC7671" w:rsidP="00EC7671">
      <w:pPr>
        <w:jc w:val="both"/>
      </w:pPr>
    </w:p>
    <w:p w:rsidR="00EC7671" w:rsidRPr="00AE4A9E" w:rsidRDefault="00EC7671" w:rsidP="00EC7671">
      <w:pPr>
        <w:ind w:firstLine="0"/>
        <w:jc w:val="center"/>
        <w:rPr>
          <w:b/>
          <w:i/>
        </w:rPr>
      </w:pPr>
      <w:bookmarkStart w:id="16" w:name="miettes_philo_notes"/>
      <w:r w:rsidRPr="00AE4A9E">
        <w:rPr>
          <w:b/>
        </w:rPr>
        <w:t>Les miettes philosophiques.</w:t>
      </w:r>
    </w:p>
    <w:p w:rsidR="00EC7671" w:rsidRDefault="00EC7671" w:rsidP="00EC7671">
      <w:pPr>
        <w:jc w:val="both"/>
        <w:rPr>
          <w:szCs w:val="36"/>
        </w:rPr>
      </w:pPr>
    </w:p>
    <w:p w:rsidR="00EC7671" w:rsidRDefault="00EC7671" w:rsidP="00EC7671">
      <w:pPr>
        <w:pStyle w:val="Titreniveau1"/>
        <w:rPr>
          <w:szCs w:val="36"/>
        </w:rPr>
      </w:pPr>
      <w:r>
        <w:rPr>
          <w:szCs w:val="36"/>
        </w:rPr>
        <w:t>NOTES</w:t>
      </w:r>
    </w:p>
    <w:bookmarkEnd w:id="16"/>
    <w:p w:rsidR="00EC7671" w:rsidRDefault="00EC7671" w:rsidP="00EC7671">
      <w:pPr>
        <w:jc w:val="both"/>
        <w:rPr>
          <w:szCs w:val="36"/>
        </w:rPr>
      </w:pPr>
    </w:p>
    <w:p w:rsidR="00EC7671" w:rsidRDefault="00EC7671" w:rsidP="00EC7671">
      <w:pPr>
        <w:jc w:val="both"/>
        <w:rPr>
          <w:szCs w:val="36"/>
        </w:rPr>
      </w:pPr>
    </w:p>
    <w:p w:rsidR="00EC7671" w:rsidRDefault="00EC7671" w:rsidP="00EC7671">
      <w:pPr>
        <w:jc w:val="both"/>
      </w:pPr>
    </w:p>
    <w:p w:rsidR="00EC7671" w:rsidRDefault="00EC7671" w:rsidP="00EC7671">
      <w:pPr>
        <w:jc w:val="both"/>
      </w:pPr>
    </w:p>
    <w:p w:rsidR="00EC7671" w:rsidRPr="00E07116" w:rsidRDefault="00EC7671" w:rsidP="00EC7671">
      <w:pPr>
        <w:jc w:val="both"/>
      </w:pPr>
    </w:p>
    <w:p w:rsidR="00EC7671" w:rsidRPr="00384B20" w:rsidRDefault="00EC7671" w:rsidP="00EC7671">
      <w:pPr>
        <w:ind w:right="90" w:firstLine="0"/>
        <w:jc w:val="both"/>
        <w:rPr>
          <w:sz w:val="20"/>
        </w:rPr>
      </w:pPr>
      <w:hyperlink w:anchor="tdm" w:history="1">
        <w:r w:rsidRPr="00384B20">
          <w:rPr>
            <w:rStyle w:val="Lienhypertexte"/>
            <w:sz w:val="20"/>
          </w:rPr>
          <w:t>Retour à la table des matières</w:t>
        </w:r>
      </w:hyperlink>
    </w:p>
    <w:p w:rsidR="00EC7671" w:rsidRPr="00E07116" w:rsidRDefault="00EC7671" w:rsidP="00EC7671">
      <w:pPr>
        <w:jc w:val="both"/>
      </w:pPr>
    </w:p>
    <w:p w:rsidR="00EC7671" w:rsidRDefault="00EC7671" w:rsidP="00EC7671">
      <w:pPr>
        <w:jc w:val="both"/>
      </w:pPr>
    </w:p>
    <w:p w:rsidR="00EC7671" w:rsidRPr="00E07116" w:rsidRDefault="00EC7671" w:rsidP="00EC7671">
      <w:pPr>
        <w:jc w:val="both"/>
      </w:pPr>
      <w:r>
        <w:t>Pour faciliter la consultation des notes en fin de texte, nous les avons toutes converties, dans cette édition numérique des Classiques des sciences sociales, en notes de bas de page. JMT.</w:t>
      </w:r>
    </w:p>
    <w:p w:rsidR="00EC7671" w:rsidRDefault="00EC7671">
      <w:pPr>
        <w:jc w:val="both"/>
      </w:pPr>
    </w:p>
    <w:p w:rsidR="00EC7671" w:rsidRDefault="00EC7671" w:rsidP="00EC7671">
      <w:pPr>
        <w:pStyle w:val="p"/>
      </w:pPr>
      <w:r>
        <w:t>[176]</w:t>
      </w:r>
    </w:p>
    <w:p w:rsidR="00EC7671" w:rsidRDefault="00EC7671" w:rsidP="00EC7671">
      <w:pPr>
        <w:pStyle w:val="p"/>
      </w:pPr>
      <w:r>
        <w:t>[177]</w:t>
      </w:r>
    </w:p>
    <w:p w:rsidR="00EC7671" w:rsidRDefault="00EC7671" w:rsidP="00EC7671">
      <w:pPr>
        <w:pStyle w:val="p"/>
      </w:pPr>
      <w:r>
        <w:t>[178]</w:t>
      </w:r>
    </w:p>
    <w:p w:rsidR="00EC7671" w:rsidRDefault="00EC7671" w:rsidP="00EC7671">
      <w:pPr>
        <w:pStyle w:val="p"/>
      </w:pPr>
      <w:r>
        <w:t>[179]</w:t>
      </w:r>
    </w:p>
    <w:p w:rsidR="00EC7671" w:rsidRDefault="00EC7671" w:rsidP="00EC7671">
      <w:pPr>
        <w:pStyle w:val="p"/>
      </w:pPr>
      <w:r>
        <w:t>[180]</w:t>
      </w:r>
    </w:p>
    <w:p w:rsidR="00EC7671" w:rsidRDefault="00EC7671" w:rsidP="00EC7671">
      <w:pPr>
        <w:pStyle w:val="p"/>
      </w:pPr>
      <w:r>
        <w:t>[181]</w:t>
      </w:r>
    </w:p>
    <w:p w:rsidR="00EC7671" w:rsidRDefault="00EC7671" w:rsidP="00EC7671">
      <w:pPr>
        <w:pStyle w:val="p"/>
      </w:pPr>
      <w:r>
        <w:t>[182]</w:t>
      </w:r>
    </w:p>
    <w:p w:rsidR="00EC7671" w:rsidRDefault="00EC7671" w:rsidP="00EC7671">
      <w:pPr>
        <w:pStyle w:val="p"/>
      </w:pPr>
      <w:r>
        <w:br w:type="page"/>
        <w:t>[183]</w:t>
      </w:r>
    </w:p>
    <w:p w:rsidR="00EC7671" w:rsidRPr="00E07116" w:rsidRDefault="00EC7671" w:rsidP="00EC7671">
      <w:pPr>
        <w:jc w:val="both"/>
      </w:pPr>
    </w:p>
    <w:p w:rsidR="00EC7671" w:rsidRPr="00E07116" w:rsidRDefault="00EC7671" w:rsidP="00EC7671">
      <w:pPr>
        <w:jc w:val="both"/>
      </w:pPr>
    </w:p>
    <w:p w:rsidR="00EC7671" w:rsidRPr="00AE4A9E" w:rsidRDefault="00EC7671" w:rsidP="00EC7671">
      <w:pPr>
        <w:ind w:firstLine="0"/>
        <w:jc w:val="center"/>
        <w:rPr>
          <w:b/>
          <w:i/>
        </w:rPr>
      </w:pPr>
      <w:r w:rsidRPr="00AE4A9E">
        <w:rPr>
          <w:b/>
        </w:rPr>
        <w:t>Les miettes philosophiques.</w:t>
      </w:r>
    </w:p>
    <w:p w:rsidR="00EC7671" w:rsidRPr="00E07116" w:rsidRDefault="00EC7671" w:rsidP="00EC7671">
      <w:pPr>
        <w:pStyle w:val="planchest"/>
      </w:pPr>
      <w:r>
        <w:t>Table des matières</w:t>
      </w:r>
    </w:p>
    <w:p w:rsidR="00EC7671" w:rsidRPr="00E07116" w:rsidRDefault="00EC7671" w:rsidP="00EC7671">
      <w:pPr>
        <w:jc w:val="both"/>
      </w:pPr>
    </w:p>
    <w:p w:rsidR="00EC7671" w:rsidRDefault="00EC7671" w:rsidP="00EC7671">
      <w:pPr>
        <w:pStyle w:val="p"/>
      </w:pPr>
      <w:r>
        <w:t>[184]</w:t>
      </w:r>
    </w:p>
    <w:p w:rsidR="00EC7671" w:rsidRDefault="00EC7671" w:rsidP="00EC7671">
      <w:pPr>
        <w:pStyle w:val="p"/>
      </w:pPr>
      <w:r>
        <w:t>[185]</w:t>
      </w:r>
    </w:p>
    <w:p w:rsidR="00EC7671" w:rsidRDefault="00EC7671" w:rsidP="00EC7671">
      <w:pPr>
        <w:spacing w:before="120" w:after="120"/>
        <w:ind w:firstLine="0"/>
        <w:jc w:val="both"/>
        <w:rPr>
          <w:sz w:val="24"/>
          <w:szCs w:val="24"/>
          <w:lang w:eastAsia="fr-FR" w:bidi="fr-FR"/>
        </w:rPr>
      </w:pPr>
      <w:r>
        <w:rPr>
          <w:sz w:val="24"/>
          <w:szCs w:val="24"/>
          <w:lang w:eastAsia="fr-FR" w:bidi="fr-FR"/>
        </w:rPr>
        <w:t>Quatrième de couverture</w:t>
      </w:r>
    </w:p>
    <w:p w:rsidR="00EC7671" w:rsidRPr="005D2CC0" w:rsidRDefault="00EC7671" w:rsidP="00EC7671">
      <w:pPr>
        <w:spacing w:before="120" w:after="120"/>
        <w:ind w:firstLine="0"/>
        <w:jc w:val="both"/>
        <w:rPr>
          <w:sz w:val="24"/>
          <w:szCs w:val="24"/>
          <w:lang w:eastAsia="fr-FR" w:bidi="fr-FR"/>
        </w:rPr>
      </w:pPr>
      <w:r w:rsidRPr="005D2CC0">
        <w:rPr>
          <w:sz w:val="24"/>
          <w:szCs w:val="24"/>
          <w:lang w:eastAsia="fr-FR" w:bidi="fr-FR"/>
        </w:rPr>
        <w:t>Avis aux lecteurs [7]</w:t>
      </w:r>
    </w:p>
    <w:p w:rsidR="00EC7671" w:rsidRPr="005D2CC0" w:rsidRDefault="00EC7671" w:rsidP="00EC7671">
      <w:pPr>
        <w:spacing w:before="120" w:after="120"/>
        <w:ind w:firstLine="0"/>
        <w:jc w:val="both"/>
        <w:rPr>
          <w:sz w:val="24"/>
          <w:szCs w:val="24"/>
          <w:lang w:eastAsia="fr-FR" w:bidi="fr-FR"/>
        </w:rPr>
      </w:pPr>
      <w:r w:rsidRPr="005D2CC0">
        <w:rPr>
          <w:sz w:val="24"/>
          <w:szCs w:val="24"/>
          <w:lang w:eastAsia="fr-FR" w:bidi="fr-FR"/>
        </w:rPr>
        <w:t>Préface du traducteur [9]</w:t>
      </w:r>
    </w:p>
    <w:p w:rsidR="00EC7671" w:rsidRPr="005D2CC0" w:rsidRDefault="00EC7671" w:rsidP="00EC7671">
      <w:pPr>
        <w:spacing w:before="120" w:after="120"/>
        <w:ind w:firstLine="0"/>
        <w:jc w:val="both"/>
        <w:rPr>
          <w:sz w:val="24"/>
          <w:szCs w:val="24"/>
          <w:lang w:eastAsia="fr-FR" w:bidi="fr-FR"/>
        </w:rPr>
      </w:pPr>
      <w:r w:rsidRPr="005D2CC0">
        <w:rPr>
          <w:sz w:val="24"/>
          <w:szCs w:val="24"/>
          <w:lang w:eastAsia="fr-FR" w:bidi="fr-FR"/>
        </w:rPr>
        <w:t>Avant-propos [27]</w:t>
      </w:r>
    </w:p>
    <w:p w:rsidR="00EC7671" w:rsidRPr="005D2CC0" w:rsidRDefault="00EC7671" w:rsidP="00EC7671">
      <w:pPr>
        <w:spacing w:before="120" w:after="120"/>
        <w:ind w:firstLine="0"/>
        <w:jc w:val="both"/>
        <w:rPr>
          <w:sz w:val="24"/>
          <w:szCs w:val="24"/>
          <w:lang w:eastAsia="fr-FR" w:bidi="fr-FR"/>
        </w:rPr>
      </w:pPr>
    </w:p>
    <w:p w:rsidR="00EC7671" w:rsidRPr="005D2CC0" w:rsidRDefault="00EC7671" w:rsidP="00EC7671">
      <w:pPr>
        <w:spacing w:before="120" w:after="120"/>
        <w:ind w:left="1440" w:hanging="1440"/>
        <w:jc w:val="both"/>
        <w:rPr>
          <w:sz w:val="24"/>
          <w:szCs w:val="24"/>
          <w:lang w:eastAsia="fr-FR" w:bidi="fr-FR"/>
        </w:rPr>
      </w:pPr>
      <w:r>
        <w:rPr>
          <w:sz w:val="24"/>
          <w:szCs w:val="24"/>
          <w:lang w:eastAsia="fr-FR" w:bidi="fr-FR"/>
        </w:rPr>
        <w:t xml:space="preserve">Chapitre </w:t>
      </w:r>
      <w:r w:rsidRPr="005D2CC0">
        <w:rPr>
          <w:sz w:val="24"/>
          <w:szCs w:val="24"/>
          <w:lang w:eastAsia="fr-FR" w:bidi="fr-FR"/>
        </w:rPr>
        <w:t>I.</w:t>
      </w:r>
      <w:r w:rsidRPr="005D2CC0">
        <w:rPr>
          <w:sz w:val="24"/>
          <w:szCs w:val="24"/>
          <w:lang w:eastAsia="fr-FR" w:bidi="fr-FR"/>
        </w:rPr>
        <w:tab/>
        <w:t>Projet idéel [39]</w:t>
      </w:r>
    </w:p>
    <w:p w:rsidR="00EC7671" w:rsidRPr="005D2CC0" w:rsidRDefault="00EC7671" w:rsidP="00EC7671">
      <w:pPr>
        <w:spacing w:before="120" w:after="120"/>
        <w:ind w:left="1440" w:hanging="1440"/>
        <w:jc w:val="both"/>
        <w:rPr>
          <w:sz w:val="24"/>
          <w:szCs w:val="24"/>
          <w:lang w:eastAsia="fr-FR" w:bidi="fr-FR"/>
        </w:rPr>
      </w:pPr>
      <w:r>
        <w:rPr>
          <w:sz w:val="24"/>
          <w:szCs w:val="24"/>
          <w:lang w:eastAsia="fr-FR" w:bidi="fr-FR"/>
        </w:rPr>
        <w:t xml:space="preserve">Chapitre </w:t>
      </w:r>
      <w:r w:rsidRPr="005D2CC0">
        <w:rPr>
          <w:sz w:val="24"/>
          <w:szCs w:val="24"/>
          <w:lang w:eastAsia="fr-FR" w:bidi="fr-FR"/>
        </w:rPr>
        <w:t>II.</w:t>
      </w:r>
      <w:r w:rsidRPr="005D2CC0">
        <w:rPr>
          <w:sz w:val="24"/>
          <w:szCs w:val="24"/>
          <w:lang w:eastAsia="fr-FR" w:bidi="fr-FR"/>
        </w:rPr>
        <w:tab/>
        <w:t xml:space="preserve">Le dieu comme maître et sauveur, </w:t>
      </w:r>
      <w:r w:rsidRPr="005D2CC0">
        <w:rPr>
          <w:i/>
          <w:sz w:val="24"/>
          <w:szCs w:val="24"/>
          <w:lang w:eastAsia="fr-FR" w:bidi="fr-FR"/>
        </w:rPr>
        <w:t>essai poétique</w:t>
      </w:r>
      <w:r w:rsidRPr="005D2CC0">
        <w:rPr>
          <w:sz w:val="24"/>
          <w:szCs w:val="24"/>
          <w:lang w:eastAsia="fr-FR" w:bidi="fr-FR"/>
        </w:rPr>
        <w:t xml:space="preserve"> [59]</w:t>
      </w:r>
    </w:p>
    <w:p w:rsidR="00EC7671" w:rsidRPr="005D2CC0" w:rsidRDefault="00EC7671" w:rsidP="00EC7671">
      <w:pPr>
        <w:spacing w:before="120" w:after="120"/>
        <w:ind w:left="1440" w:hanging="1440"/>
        <w:jc w:val="both"/>
        <w:rPr>
          <w:sz w:val="24"/>
          <w:szCs w:val="24"/>
          <w:lang w:eastAsia="fr-FR" w:bidi="fr-FR"/>
        </w:rPr>
      </w:pPr>
      <w:r>
        <w:rPr>
          <w:sz w:val="24"/>
          <w:szCs w:val="24"/>
          <w:lang w:eastAsia="fr-FR" w:bidi="fr-FR"/>
        </w:rPr>
        <w:t xml:space="preserve">Chapitre </w:t>
      </w:r>
      <w:r w:rsidRPr="005D2CC0">
        <w:rPr>
          <w:sz w:val="24"/>
          <w:szCs w:val="24"/>
          <w:lang w:eastAsia="fr-FR" w:bidi="fr-FR"/>
        </w:rPr>
        <w:t>III.</w:t>
      </w:r>
      <w:r w:rsidRPr="005D2CC0">
        <w:rPr>
          <w:sz w:val="24"/>
          <w:szCs w:val="24"/>
          <w:lang w:eastAsia="fr-FR" w:bidi="fr-FR"/>
        </w:rPr>
        <w:tab/>
        <w:t xml:space="preserve">Le paradoxe absolu, </w:t>
      </w:r>
      <w:r w:rsidRPr="005D2CC0">
        <w:rPr>
          <w:i/>
          <w:sz w:val="24"/>
          <w:szCs w:val="24"/>
          <w:lang w:eastAsia="fr-FR" w:bidi="fr-FR"/>
        </w:rPr>
        <w:t>une chimère métaphysique</w:t>
      </w:r>
      <w:r w:rsidRPr="005D2CC0">
        <w:rPr>
          <w:sz w:val="24"/>
          <w:szCs w:val="24"/>
          <w:lang w:eastAsia="fr-FR" w:bidi="fr-FR"/>
        </w:rPr>
        <w:t xml:space="preserve"> [79]</w:t>
      </w:r>
    </w:p>
    <w:p w:rsidR="00EC7671" w:rsidRPr="005D2CC0" w:rsidRDefault="00EC7671" w:rsidP="00EC7671">
      <w:pPr>
        <w:spacing w:before="120" w:after="120"/>
        <w:ind w:left="1620" w:hanging="1080"/>
        <w:jc w:val="both"/>
        <w:rPr>
          <w:sz w:val="24"/>
          <w:szCs w:val="24"/>
          <w:lang w:eastAsia="fr-FR" w:bidi="fr-FR"/>
        </w:rPr>
      </w:pPr>
      <w:r w:rsidRPr="005D2CC0">
        <w:rPr>
          <w:sz w:val="24"/>
          <w:szCs w:val="24"/>
          <w:lang w:eastAsia="fr-FR" w:bidi="fr-FR"/>
        </w:rPr>
        <w:t>Annexe :</w:t>
      </w:r>
      <w:r w:rsidRPr="005D2CC0">
        <w:rPr>
          <w:sz w:val="24"/>
          <w:szCs w:val="24"/>
          <w:lang w:eastAsia="fr-FR" w:bidi="fr-FR"/>
        </w:rPr>
        <w:tab/>
        <w:t xml:space="preserve">Le scandale provoqué par le paradoxe </w:t>
      </w:r>
      <w:r w:rsidRPr="005D2CC0">
        <w:rPr>
          <w:i/>
          <w:sz w:val="24"/>
          <w:szCs w:val="24"/>
          <w:lang w:eastAsia="fr-FR" w:bidi="fr-FR"/>
        </w:rPr>
        <w:t>une illusion acoust</w:t>
      </w:r>
      <w:r w:rsidRPr="005D2CC0">
        <w:rPr>
          <w:i/>
          <w:sz w:val="24"/>
          <w:szCs w:val="24"/>
          <w:lang w:eastAsia="fr-FR" w:bidi="fr-FR"/>
        </w:rPr>
        <w:t>i</w:t>
      </w:r>
      <w:r w:rsidRPr="005D2CC0">
        <w:rPr>
          <w:i/>
          <w:sz w:val="24"/>
          <w:szCs w:val="24"/>
          <w:lang w:eastAsia="fr-FR" w:bidi="fr-FR"/>
        </w:rPr>
        <w:t>que</w:t>
      </w:r>
      <w:r w:rsidRPr="005D2CC0">
        <w:rPr>
          <w:sz w:val="24"/>
          <w:szCs w:val="24"/>
          <w:lang w:eastAsia="fr-FR" w:bidi="fr-FR"/>
        </w:rPr>
        <w:t xml:space="preserve"> [93]</w:t>
      </w:r>
    </w:p>
    <w:p w:rsidR="00EC7671" w:rsidRPr="005D2CC0" w:rsidRDefault="00EC7671" w:rsidP="00EC7671">
      <w:pPr>
        <w:spacing w:before="120" w:after="120"/>
        <w:ind w:left="1440" w:hanging="1440"/>
        <w:jc w:val="both"/>
        <w:rPr>
          <w:sz w:val="24"/>
          <w:szCs w:val="24"/>
          <w:lang w:eastAsia="fr-FR" w:bidi="fr-FR"/>
        </w:rPr>
      </w:pPr>
      <w:r>
        <w:rPr>
          <w:sz w:val="24"/>
          <w:szCs w:val="24"/>
          <w:lang w:eastAsia="fr-FR" w:bidi="fr-FR"/>
        </w:rPr>
        <w:t xml:space="preserve">Chapitre </w:t>
      </w:r>
      <w:r w:rsidRPr="005D2CC0">
        <w:rPr>
          <w:sz w:val="24"/>
          <w:szCs w:val="24"/>
          <w:lang w:eastAsia="fr-FR" w:bidi="fr-FR"/>
        </w:rPr>
        <w:t>IV.</w:t>
      </w:r>
      <w:r w:rsidRPr="005D2CC0">
        <w:rPr>
          <w:sz w:val="24"/>
          <w:szCs w:val="24"/>
          <w:lang w:eastAsia="fr-FR" w:bidi="fr-FR"/>
        </w:rPr>
        <w:tab/>
        <w:t>La contemporanéité du disciple [103]</w:t>
      </w:r>
    </w:p>
    <w:p w:rsidR="00EC7671" w:rsidRPr="005D2CC0" w:rsidRDefault="00EC7671" w:rsidP="00EC7671">
      <w:pPr>
        <w:spacing w:before="120" w:after="120"/>
        <w:ind w:left="900" w:hanging="360"/>
        <w:jc w:val="both"/>
        <w:rPr>
          <w:sz w:val="24"/>
          <w:szCs w:val="24"/>
          <w:lang w:eastAsia="fr-FR" w:bidi="fr-FR"/>
        </w:rPr>
      </w:pPr>
      <w:r w:rsidRPr="005D2CC0">
        <w:rPr>
          <w:sz w:val="24"/>
          <w:szCs w:val="24"/>
          <w:lang w:eastAsia="fr-FR" w:bidi="fr-FR"/>
        </w:rPr>
        <w:t>Intermède :</w:t>
      </w:r>
      <w:r>
        <w:rPr>
          <w:sz w:val="24"/>
          <w:szCs w:val="24"/>
          <w:lang w:eastAsia="fr-FR" w:bidi="fr-FR"/>
        </w:rPr>
        <w:t xml:space="preserve"> </w:t>
      </w:r>
      <w:r w:rsidRPr="005D2CC0">
        <w:rPr>
          <w:sz w:val="24"/>
          <w:szCs w:val="24"/>
          <w:lang w:eastAsia="fr-FR" w:bidi="fr-FR"/>
        </w:rPr>
        <w:t xml:space="preserve">Le passé est-il plus nécessaire que l’avenir ? </w:t>
      </w:r>
      <w:r w:rsidRPr="005D2CC0">
        <w:rPr>
          <w:i/>
          <w:sz w:val="24"/>
          <w:szCs w:val="24"/>
          <w:lang w:eastAsia="fr-FR" w:bidi="fr-FR"/>
        </w:rPr>
        <w:t>ou</w:t>
      </w:r>
      <w:r w:rsidRPr="005D2CC0">
        <w:rPr>
          <w:sz w:val="24"/>
          <w:szCs w:val="24"/>
          <w:lang w:eastAsia="fr-FR" w:bidi="fr-FR"/>
        </w:rPr>
        <w:t xml:space="preserve"> pour être dev</w:t>
      </w:r>
      <w:r w:rsidRPr="005D2CC0">
        <w:rPr>
          <w:sz w:val="24"/>
          <w:szCs w:val="24"/>
          <w:lang w:eastAsia="fr-FR" w:bidi="fr-FR"/>
        </w:rPr>
        <w:t>e</w:t>
      </w:r>
      <w:r w:rsidRPr="005D2CC0">
        <w:rPr>
          <w:sz w:val="24"/>
          <w:szCs w:val="24"/>
          <w:lang w:eastAsia="fr-FR" w:bidi="fr-FR"/>
        </w:rPr>
        <w:t>nu réel le possible en est-il devenu plus néce</w:t>
      </w:r>
      <w:r w:rsidRPr="005D2CC0">
        <w:rPr>
          <w:sz w:val="24"/>
          <w:szCs w:val="24"/>
          <w:lang w:eastAsia="fr-FR" w:bidi="fr-FR"/>
        </w:rPr>
        <w:t>s</w:t>
      </w:r>
      <w:r w:rsidRPr="005D2CC0">
        <w:rPr>
          <w:sz w:val="24"/>
          <w:szCs w:val="24"/>
          <w:lang w:eastAsia="fr-FR" w:bidi="fr-FR"/>
        </w:rPr>
        <w:t>saire qu’il ne l’était ? [123]</w:t>
      </w:r>
    </w:p>
    <w:p w:rsidR="00EC7671" w:rsidRPr="005D2CC0" w:rsidRDefault="00EC7671" w:rsidP="00EC7671">
      <w:pPr>
        <w:ind w:left="900" w:hanging="360"/>
        <w:jc w:val="both"/>
        <w:rPr>
          <w:sz w:val="24"/>
          <w:szCs w:val="24"/>
          <w:lang w:eastAsia="fr-FR" w:bidi="fr-FR"/>
        </w:rPr>
      </w:pPr>
      <w:r w:rsidRPr="005D2CC0">
        <w:rPr>
          <w:sz w:val="24"/>
          <w:szCs w:val="24"/>
          <w:lang w:eastAsia="fr-FR" w:bidi="fr-FR"/>
        </w:rPr>
        <w:t>1.</w:t>
      </w:r>
      <w:r w:rsidRPr="005D2CC0">
        <w:rPr>
          <w:sz w:val="24"/>
          <w:szCs w:val="24"/>
          <w:lang w:eastAsia="fr-FR" w:bidi="fr-FR"/>
        </w:rPr>
        <w:tab/>
      </w:r>
      <w:r w:rsidRPr="005D2CC0">
        <w:rPr>
          <w:i/>
          <w:sz w:val="24"/>
          <w:szCs w:val="24"/>
          <w:lang w:eastAsia="fr-FR" w:bidi="fr-FR"/>
        </w:rPr>
        <w:t>Le devenir</w:t>
      </w:r>
      <w:r w:rsidRPr="005D2CC0">
        <w:rPr>
          <w:sz w:val="24"/>
          <w:szCs w:val="24"/>
          <w:lang w:eastAsia="fr-FR" w:bidi="fr-FR"/>
        </w:rPr>
        <w:t xml:space="preserve"> [124]</w:t>
      </w:r>
    </w:p>
    <w:p w:rsidR="00EC7671" w:rsidRPr="005D2CC0" w:rsidRDefault="00EC7671" w:rsidP="00EC7671">
      <w:pPr>
        <w:ind w:left="900" w:hanging="360"/>
        <w:jc w:val="both"/>
        <w:rPr>
          <w:sz w:val="24"/>
          <w:szCs w:val="24"/>
          <w:lang w:eastAsia="fr-FR" w:bidi="fr-FR"/>
        </w:rPr>
      </w:pPr>
      <w:r w:rsidRPr="005D2CC0">
        <w:rPr>
          <w:sz w:val="24"/>
          <w:szCs w:val="24"/>
          <w:lang w:eastAsia="fr-FR" w:bidi="fr-FR"/>
        </w:rPr>
        <w:t>2.</w:t>
      </w:r>
      <w:r w:rsidRPr="005D2CC0">
        <w:rPr>
          <w:sz w:val="24"/>
          <w:szCs w:val="24"/>
          <w:lang w:eastAsia="fr-FR" w:bidi="fr-FR"/>
        </w:rPr>
        <w:tab/>
      </w:r>
      <w:r w:rsidRPr="005D2CC0">
        <w:rPr>
          <w:i/>
          <w:sz w:val="24"/>
          <w:szCs w:val="24"/>
          <w:lang w:eastAsia="fr-FR" w:bidi="fr-FR"/>
        </w:rPr>
        <w:t>L’historique</w:t>
      </w:r>
      <w:r w:rsidRPr="005D2CC0">
        <w:rPr>
          <w:sz w:val="24"/>
          <w:szCs w:val="24"/>
          <w:lang w:eastAsia="fr-FR" w:bidi="fr-FR"/>
        </w:rPr>
        <w:t xml:space="preserve"> [127]</w:t>
      </w:r>
    </w:p>
    <w:p w:rsidR="00EC7671" w:rsidRPr="005D2CC0" w:rsidRDefault="00EC7671" w:rsidP="00EC7671">
      <w:pPr>
        <w:ind w:left="900" w:hanging="360"/>
        <w:jc w:val="both"/>
        <w:rPr>
          <w:sz w:val="24"/>
          <w:szCs w:val="24"/>
          <w:lang w:eastAsia="fr-FR" w:bidi="fr-FR"/>
        </w:rPr>
      </w:pPr>
      <w:r w:rsidRPr="005D2CC0">
        <w:rPr>
          <w:sz w:val="24"/>
          <w:szCs w:val="24"/>
          <w:lang w:eastAsia="fr-FR" w:bidi="fr-FR"/>
        </w:rPr>
        <w:t>3.</w:t>
      </w:r>
      <w:r w:rsidRPr="005D2CC0">
        <w:rPr>
          <w:sz w:val="24"/>
          <w:szCs w:val="24"/>
          <w:lang w:eastAsia="fr-FR" w:bidi="fr-FR"/>
        </w:rPr>
        <w:tab/>
      </w:r>
      <w:r w:rsidRPr="005D2CC0">
        <w:rPr>
          <w:i/>
          <w:sz w:val="24"/>
          <w:szCs w:val="24"/>
          <w:lang w:eastAsia="fr-FR" w:bidi="fr-FR"/>
        </w:rPr>
        <w:t>Le passé</w:t>
      </w:r>
      <w:r w:rsidRPr="005D2CC0">
        <w:rPr>
          <w:sz w:val="24"/>
          <w:szCs w:val="24"/>
          <w:lang w:eastAsia="fr-FR" w:bidi="fr-FR"/>
        </w:rPr>
        <w:t xml:space="preserve"> [128]</w:t>
      </w:r>
    </w:p>
    <w:p w:rsidR="00EC7671" w:rsidRPr="005D2CC0" w:rsidRDefault="00EC7671" w:rsidP="00EC7671">
      <w:pPr>
        <w:ind w:left="900" w:hanging="360"/>
        <w:jc w:val="both"/>
        <w:rPr>
          <w:sz w:val="24"/>
          <w:szCs w:val="24"/>
          <w:lang w:eastAsia="fr-FR" w:bidi="fr-FR"/>
        </w:rPr>
      </w:pPr>
      <w:r w:rsidRPr="005D2CC0">
        <w:rPr>
          <w:sz w:val="24"/>
          <w:szCs w:val="24"/>
          <w:lang w:eastAsia="fr-FR" w:bidi="fr-FR"/>
        </w:rPr>
        <w:t>4.</w:t>
      </w:r>
      <w:r w:rsidRPr="005D2CC0">
        <w:rPr>
          <w:sz w:val="24"/>
          <w:szCs w:val="24"/>
          <w:lang w:eastAsia="fr-FR" w:bidi="fr-FR"/>
        </w:rPr>
        <w:tab/>
      </w:r>
      <w:r w:rsidRPr="005D2CC0">
        <w:rPr>
          <w:i/>
          <w:sz w:val="24"/>
          <w:szCs w:val="24"/>
          <w:lang w:eastAsia="fr-FR" w:bidi="fr-FR"/>
        </w:rPr>
        <w:t>Intellection du passé</w:t>
      </w:r>
      <w:r w:rsidRPr="005D2CC0">
        <w:rPr>
          <w:sz w:val="24"/>
          <w:szCs w:val="24"/>
          <w:lang w:eastAsia="fr-FR" w:bidi="fr-FR"/>
        </w:rPr>
        <w:t xml:space="preserve"> [131]</w:t>
      </w:r>
    </w:p>
    <w:p w:rsidR="00EC7671" w:rsidRPr="005D2CC0" w:rsidRDefault="00EC7671" w:rsidP="00EC7671">
      <w:pPr>
        <w:spacing w:before="120" w:after="120"/>
        <w:ind w:left="900" w:hanging="360"/>
        <w:jc w:val="both"/>
        <w:rPr>
          <w:sz w:val="24"/>
          <w:szCs w:val="24"/>
          <w:lang w:eastAsia="fr-FR" w:bidi="fr-FR"/>
        </w:rPr>
      </w:pPr>
      <w:r w:rsidRPr="005D2CC0">
        <w:rPr>
          <w:sz w:val="24"/>
          <w:szCs w:val="24"/>
          <w:lang w:eastAsia="fr-FR" w:bidi="fr-FR"/>
        </w:rPr>
        <w:t>Annexe : Application [141]</w:t>
      </w:r>
    </w:p>
    <w:p w:rsidR="00EC7671" w:rsidRPr="005D2CC0" w:rsidRDefault="00EC7671" w:rsidP="00EC7671">
      <w:pPr>
        <w:spacing w:before="120" w:after="120"/>
        <w:ind w:left="1440" w:hanging="1440"/>
        <w:jc w:val="both"/>
        <w:rPr>
          <w:sz w:val="24"/>
          <w:szCs w:val="24"/>
          <w:lang w:eastAsia="fr-FR" w:bidi="fr-FR"/>
        </w:rPr>
      </w:pPr>
      <w:r>
        <w:rPr>
          <w:sz w:val="24"/>
          <w:szCs w:val="24"/>
          <w:lang w:eastAsia="fr-FR" w:bidi="fr-FR"/>
        </w:rPr>
        <w:t xml:space="preserve">Chapitre </w:t>
      </w:r>
      <w:r w:rsidRPr="005D2CC0">
        <w:rPr>
          <w:sz w:val="24"/>
          <w:szCs w:val="24"/>
          <w:lang w:eastAsia="fr-FR" w:bidi="fr-FR"/>
        </w:rPr>
        <w:t>V.</w:t>
      </w:r>
      <w:r w:rsidRPr="005D2CC0">
        <w:rPr>
          <w:sz w:val="24"/>
          <w:szCs w:val="24"/>
          <w:lang w:eastAsia="fr-FR" w:bidi="fr-FR"/>
        </w:rPr>
        <w:tab/>
        <w:t>Disciple de seconde main [147]</w:t>
      </w:r>
    </w:p>
    <w:p w:rsidR="00EC7671" w:rsidRPr="005D2CC0" w:rsidRDefault="00EC7671" w:rsidP="00EC7671">
      <w:pPr>
        <w:spacing w:before="120" w:after="120"/>
        <w:ind w:left="900" w:hanging="360"/>
        <w:jc w:val="both"/>
        <w:rPr>
          <w:sz w:val="24"/>
          <w:szCs w:val="24"/>
          <w:lang w:eastAsia="fr-FR" w:bidi="fr-FR"/>
        </w:rPr>
      </w:pPr>
      <w:r w:rsidRPr="005D2CC0">
        <w:rPr>
          <w:sz w:val="24"/>
          <w:szCs w:val="24"/>
          <w:lang w:eastAsia="fr-FR" w:bidi="fr-FR"/>
        </w:rPr>
        <w:t>1.</w:t>
      </w:r>
      <w:r w:rsidRPr="005D2CC0">
        <w:rPr>
          <w:sz w:val="24"/>
          <w:szCs w:val="24"/>
          <w:lang w:eastAsia="fr-FR" w:bidi="fr-FR"/>
        </w:rPr>
        <w:tab/>
      </w:r>
      <w:r w:rsidRPr="005D2CC0">
        <w:rPr>
          <w:i/>
          <w:sz w:val="24"/>
          <w:szCs w:val="24"/>
          <w:lang w:eastAsia="fr-FR" w:bidi="fr-FR"/>
        </w:rPr>
        <w:t>Le disciple de seconde main dans sa différence d’avec lui-même</w:t>
      </w:r>
      <w:r w:rsidRPr="005D2CC0">
        <w:rPr>
          <w:sz w:val="24"/>
          <w:szCs w:val="24"/>
          <w:lang w:eastAsia="fr-FR" w:bidi="fr-FR"/>
        </w:rPr>
        <w:t xml:space="preserve"> [149]</w:t>
      </w:r>
    </w:p>
    <w:p w:rsidR="00EC7671" w:rsidRPr="005D2CC0" w:rsidRDefault="00EC7671" w:rsidP="00EC7671">
      <w:pPr>
        <w:spacing w:before="120" w:after="120"/>
        <w:ind w:left="900" w:hanging="360"/>
        <w:jc w:val="both"/>
        <w:rPr>
          <w:sz w:val="24"/>
          <w:szCs w:val="24"/>
          <w:lang w:eastAsia="fr-FR" w:bidi="fr-FR"/>
        </w:rPr>
      </w:pPr>
      <w:r w:rsidRPr="005D2CC0">
        <w:rPr>
          <w:sz w:val="24"/>
          <w:szCs w:val="24"/>
          <w:lang w:eastAsia="fr-FR" w:bidi="fr-FR"/>
        </w:rPr>
        <w:t>2.</w:t>
      </w:r>
      <w:r w:rsidRPr="005D2CC0">
        <w:rPr>
          <w:sz w:val="24"/>
          <w:szCs w:val="24"/>
          <w:lang w:eastAsia="fr-FR" w:bidi="fr-FR"/>
        </w:rPr>
        <w:tab/>
      </w:r>
      <w:r w:rsidRPr="005D2CC0">
        <w:rPr>
          <w:i/>
          <w:sz w:val="24"/>
          <w:szCs w:val="24"/>
          <w:lang w:eastAsia="fr-FR" w:bidi="fr-FR"/>
        </w:rPr>
        <w:t>La question du disciple de seconde main</w:t>
      </w:r>
      <w:r w:rsidRPr="005D2CC0">
        <w:rPr>
          <w:sz w:val="24"/>
          <w:szCs w:val="24"/>
          <w:lang w:eastAsia="fr-FR" w:bidi="fr-FR"/>
        </w:rPr>
        <w:t xml:space="preserve"> [160]</w:t>
      </w:r>
    </w:p>
    <w:p w:rsidR="00EC7671" w:rsidRDefault="00EC7671" w:rsidP="00EC7671">
      <w:pPr>
        <w:spacing w:before="120" w:after="120"/>
        <w:ind w:left="1440" w:hanging="1440"/>
        <w:jc w:val="both"/>
        <w:rPr>
          <w:sz w:val="24"/>
          <w:szCs w:val="24"/>
          <w:lang w:eastAsia="fr-FR" w:bidi="fr-FR"/>
        </w:rPr>
      </w:pPr>
    </w:p>
    <w:p w:rsidR="00EC7671" w:rsidRPr="005D2CC0" w:rsidRDefault="00EC7671" w:rsidP="00EC7671">
      <w:pPr>
        <w:spacing w:before="120" w:after="120"/>
        <w:ind w:left="1440" w:hanging="1440"/>
        <w:jc w:val="both"/>
        <w:rPr>
          <w:sz w:val="24"/>
          <w:szCs w:val="24"/>
          <w:lang w:eastAsia="fr-FR" w:bidi="fr-FR"/>
        </w:rPr>
      </w:pPr>
      <w:r w:rsidRPr="005D2CC0">
        <w:rPr>
          <w:sz w:val="24"/>
          <w:szCs w:val="24"/>
          <w:lang w:eastAsia="fr-FR" w:bidi="fr-FR"/>
        </w:rPr>
        <w:t>NOTES [175]</w:t>
      </w:r>
    </w:p>
    <w:p w:rsidR="00EC7671" w:rsidRDefault="00EC7671" w:rsidP="00EC7671">
      <w:pPr>
        <w:jc w:val="both"/>
      </w:pPr>
    </w:p>
    <w:p w:rsidR="00EC7671" w:rsidRDefault="00EC7671" w:rsidP="00EC7671">
      <w:pPr>
        <w:pStyle w:val="suite"/>
      </w:pPr>
      <w:r>
        <w:t>Fin du texte</w:t>
      </w:r>
    </w:p>
    <w:sectPr w:rsidR="00EC7671" w:rsidSect="00EC7671">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5BB" w:rsidRDefault="005235BB">
      <w:r>
        <w:separator/>
      </w:r>
    </w:p>
  </w:endnote>
  <w:endnote w:type="continuationSeparator" w:id="0">
    <w:p w:rsidR="005235BB" w:rsidRDefault="0052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5BB" w:rsidRDefault="005235BB">
      <w:pPr>
        <w:ind w:firstLine="0"/>
      </w:pPr>
      <w:r>
        <w:separator/>
      </w:r>
    </w:p>
  </w:footnote>
  <w:footnote w:type="continuationSeparator" w:id="0">
    <w:p w:rsidR="005235BB" w:rsidRDefault="005235BB">
      <w:pPr>
        <w:ind w:firstLine="0"/>
      </w:pPr>
      <w:r>
        <w:separator/>
      </w:r>
    </w:p>
  </w:footnote>
  <w:footnote w:id="1">
    <w:p w:rsidR="00EC7671" w:rsidRPr="00A77C73" w:rsidRDefault="00EC7671" w:rsidP="00EC7671">
      <w:pPr>
        <w:pStyle w:val="Notedebasdepage"/>
        <w:rPr>
          <w:lang w:val="fr-FR"/>
        </w:rPr>
      </w:pPr>
      <w:r>
        <w:rPr>
          <w:rStyle w:val="Appelnotedebasdep"/>
        </w:rPr>
        <w:footnoteRef/>
      </w:r>
      <w:r>
        <w:tab/>
      </w:r>
      <w:r w:rsidRPr="00A15A9A">
        <w:rPr>
          <w:lang w:eastAsia="fr-FR" w:bidi="fr-FR"/>
        </w:rPr>
        <w:t>On peut se demander si le mot de grâce, tel qu’on le trouve dans les lettres de saint Paul, implique les mérites de Jésus homme, c’est-à-dire présuppose la Rédemption, ou si saint Paul l’emploie également pour désigner l’action de Dieu dans le monde dès avant l’Incarnation. Il semble de notre examen que dans la quasi-totalité des cas (Rom. V, 15, 20</w:t>
      </w:r>
      <w:r w:rsidRPr="00A15A9A">
        <w:t> ;</w:t>
      </w:r>
      <w:r w:rsidRPr="00A15A9A">
        <w:rPr>
          <w:lang w:eastAsia="fr-FR" w:bidi="fr-FR"/>
        </w:rPr>
        <w:t xml:space="preserve"> VI, 14, 15</w:t>
      </w:r>
      <w:r w:rsidRPr="00A15A9A">
        <w:t> ;</w:t>
      </w:r>
      <w:r w:rsidRPr="00A15A9A">
        <w:rPr>
          <w:lang w:eastAsia="fr-FR" w:bidi="fr-FR"/>
        </w:rPr>
        <w:t xml:space="preserve"> VII, 25. – I Cor. 1, 4, 7</w:t>
      </w:r>
      <w:r w:rsidRPr="00A15A9A">
        <w:t> ;</w:t>
      </w:r>
      <w:r w:rsidRPr="00A15A9A">
        <w:rPr>
          <w:lang w:eastAsia="fr-FR" w:bidi="fr-FR"/>
        </w:rPr>
        <w:t xml:space="preserve"> XV, 10. – II Cor. XII, 9. – Gal. I, 6. – Éph. II, 5,8. – I Tim. I, 14. – II Tim. I, 9. – Héb. X, 29) la grâce est bien pour saint Paul un don de Dieu </w:t>
      </w:r>
      <w:r w:rsidRPr="00A15A9A">
        <w:rPr>
          <w:rStyle w:val="Corpsdutexte18Italique"/>
          <w:color w:val="auto"/>
          <w:sz w:val="24"/>
          <w:szCs w:val="24"/>
        </w:rPr>
        <w:t>par</w:t>
      </w:r>
      <w:r w:rsidRPr="00A15A9A">
        <w:rPr>
          <w:lang w:eastAsia="fr-FR" w:bidi="fr-FR"/>
        </w:rPr>
        <w:t xml:space="preserve"> N.S.J.C. incarné et re</w:t>
      </w:r>
      <w:r w:rsidRPr="00A15A9A">
        <w:rPr>
          <w:lang w:eastAsia="fr-FR" w:bidi="fr-FR"/>
        </w:rPr>
        <w:t>s</w:t>
      </w:r>
      <w:r w:rsidRPr="00A15A9A">
        <w:rPr>
          <w:lang w:eastAsia="fr-FR" w:bidi="fr-FR"/>
        </w:rPr>
        <w:t>suscité. Voir pourtant Gal. III, 18. Rom. IV, 16. Rom. III, 24. V, 2. – Éph. I, 7.</w:t>
      </w:r>
    </w:p>
  </w:footnote>
  <w:footnote w:id="2">
    <w:p w:rsidR="00EC7671" w:rsidRPr="00950097" w:rsidRDefault="00EC7671" w:rsidP="00EC7671">
      <w:pPr>
        <w:pStyle w:val="Notedebasdepage"/>
        <w:rPr>
          <w:lang w:val="fr-FR"/>
        </w:rPr>
      </w:pPr>
      <w:r>
        <w:rPr>
          <w:rStyle w:val="Appelnotedebasdep"/>
        </w:rPr>
        <w:footnoteRef/>
      </w:r>
      <w:r>
        <w:tab/>
      </w:r>
      <w:r w:rsidRPr="00950097">
        <w:rPr>
          <w:lang w:eastAsia="fr-FR" w:bidi="fr-FR"/>
        </w:rPr>
        <w:t>Nous avons déjà cité plus haut les principaux textes (empruntés aux deux pr</w:t>
      </w:r>
      <w:r w:rsidRPr="00950097">
        <w:rPr>
          <w:lang w:eastAsia="fr-FR" w:bidi="fr-FR"/>
        </w:rPr>
        <w:t>e</w:t>
      </w:r>
      <w:r w:rsidRPr="00950097">
        <w:rPr>
          <w:lang w:eastAsia="fr-FR" w:bidi="fr-FR"/>
        </w:rPr>
        <w:t>miers chapitres de l</w:t>
      </w:r>
      <w:r>
        <w:rPr>
          <w:lang w:eastAsia="fr-FR" w:bidi="fr-FR"/>
        </w:rPr>
        <w:t>’</w:t>
      </w:r>
      <w:r w:rsidRPr="00950097">
        <w:rPr>
          <w:lang w:eastAsia="fr-FR" w:bidi="fr-FR"/>
        </w:rPr>
        <w:t>Épître aux Romains) qui illustrent le premier de ces courants. Indiquons aussi quelques-uns de ceux qui sont à la source du s</w:t>
      </w:r>
      <w:r w:rsidRPr="00950097">
        <w:rPr>
          <w:lang w:eastAsia="fr-FR" w:bidi="fr-FR"/>
        </w:rPr>
        <w:t>e</w:t>
      </w:r>
      <w:r w:rsidRPr="00950097">
        <w:rPr>
          <w:lang w:eastAsia="fr-FR" w:bidi="fr-FR"/>
        </w:rPr>
        <w:t>cond</w:t>
      </w:r>
      <w:r w:rsidRPr="00950097">
        <w:t> :</w:t>
      </w:r>
      <w:r w:rsidRPr="00950097">
        <w:rPr>
          <w:lang w:eastAsia="fr-FR" w:bidi="fr-FR"/>
        </w:rPr>
        <w:t xml:space="preserve"> II Cor. V, 17. Rom. VI, 4, 8, </w:t>
      </w:r>
      <w:r w:rsidRPr="00950097">
        <w:rPr>
          <w:rStyle w:val="Corpsdutexte18Petitesmajuscules"/>
          <w:color w:val="auto"/>
          <w:sz w:val="24"/>
          <w:szCs w:val="24"/>
        </w:rPr>
        <w:t>13.</w:t>
      </w:r>
      <w:r w:rsidRPr="00950097">
        <w:rPr>
          <w:lang w:eastAsia="fr-FR" w:bidi="fr-FR"/>
        </w:rPr>
        <w:t xml:space="preserve"> Éph. IV, 24. Gal. VI, 15. Col. II, 12</w:t>
      </w:r>
      <w:r w:rsidRPr="00950097">
        <w:t> ;</w:t>
      </w:r>
      <w:r w:rsidRPr="00950097">
        <w:rPr>
          <w:lang w:eastAsia="fr-FR" w:bidi="fr-FR"/>
        </w:rPr>
        <w:t xml:space="preserve"> III, 1, 3, 9, 10.</w:t>
      </w:r>
    </w:p>
  </w:footnote>
  <w:footnote w:id="3">
    <w:p w:rsidR="00EC7671" w:rsidRPr="00A77C73" w:rsidRDefault="00EC7671" w:rsidP="00EC7671">
      <w:pPr>
        <w:pStyle w:val="Notedebasdepage"/>
        <w:rPr>
          <w:lang w:val="fr-FR"/>
        </w:rPr>
      </w:pPr>
      <w:r>
        <w:rPr>
          <w:rStyle w:val="Appelnotedebasdep"/>
        </w:rPr>
        <w:footnoteRef/>
      </w:r>
      <w:r>
        <w:tab/>
      </w:r>
      <w:r w:rsidRPr="00950097">
        <w:rPr>
          <w:lang w:eastAsia="fr-FR" w:bidi="fr-FR"/>
        </w:rPr>
        <w:t>Mais que l</w:t>
      </w:r>
      <w:r>
        <w:rPr>
          <w:lang w:eastAsia="fr-FR" w:bidi="fr-FR"/>
        </w:rPr>
        <w:t>’</w:t>
      </w:r>
      <w:r w:rsidRPr="00950097">
        <w:rPr>
          <w:lang w:eastAsia="fr-FR" w:bidi="fr-FR"/>
        </w:rPr>
        <w:t>Église s</w:t>
      </w:r>
      <w:r>
        <w:rPr>
          <w:lang w:eastAsia="fr-FR" w:bidi="fr-FR"/>
        </w:rPr>
        <w:t>’</w:t>
      </w:r>
      <w:r w:rsidRPr="00950097">
        <w:rPr>
          <w:lang w:eastAsia="fr-FR" w:bidi="fr-FR"/>
        </w:rPr>
        <w:t>est appropriés tous deux et qu</w:t>
      </w:r>
      <w:r>
        <w:rPr>
          <w:lang w:eastAsia="fr-FR" w:bidi="fr-FR"/>
        </w:rPr>
        <w:t>’</w:t>
      </w:r>
      <w:r w:rsidRPr="00950097">
        <w:rPr>
          <w:lang w:eastAsia="fr-FR" w:bidi="fr-FR"/>
        </w:rPr>
        <w:t>elle vit, ce qui est plus important (sinon plus difficile) que d</w:t>
      </w:r>
      <w:r>
        <w:rPr>
          <w:lang w:eastAsia="fr-FR" w:bidi="fr-FR"/>
        </w:rPr>
        <w:t>’</w:t>
      </w:r>
      <w:r w:rsidRPr="00950097">
        <w:rPr>
          <w:lang w:eastAsia="fr-FR" w:bidi="fr-FR"/>
        </w:rPr>
        <w:t>opérer leur concili</w:t>
      </w:r>
      <w:r w:rsidRPr="00950097">
        <w:rPr>
          <w:lang w:eastAsia="fr-FR" w:bidi="fr-FR"/>
        </w:rPr>
        <w:t>a</w:t>
      </w:r>
      <w:r w:rsidRPr="00950097">
        <w:rPr>
          <w:lang w:eastAsia="fr-FR" w:bidi="fr-FR"/>
        </w:rPr>
        <w:t>tion dialectique.</w:t>
      </w:r>
    </w:p>
  </w:footnote>
  <w:footnote w:id="4">
    <w:p w:rsidR="00EC7671" w:rsidRPr="00A77C73" w:rsidRDefault="00EC7671" w:rsidP="00EC7671">
      <w:pPr>
        <w:pStyle w:val="Notedebasdepage"/>
        <w:rPr>
          <w:lang w:val="fr-FR"/>
        </w:rPr>
      </w:pPr>
      <w:r>
        <w:rPr>
          <w:rStyle w:val="Appelnotedebasdep"/>
        </w:rPr>
        <w:footnoteRef/>
      </w:r>
      <w:r>
        <w:tab/>
      </w:r>
      <w:r w:rsidRPr="00A15A9A">
        <w:t xml:space="preserve">Nous espérons revenir sur ce point dans une préface que nous donnerons, </w:t>
      </w:r>
      <w:r w:rsidRPr="00A15A9A">
        <w:rPr>
          <w:i/>
        </w:rPr>
        <w:t>vole</w:t>
      </w:r>
      <w:r w:rsidRPr="00A15A9A">
        <w:rPr>
          <w:i/>
        </w:rPr>
        <w:t>n</w:t>
      </w:r>
      <w:r w:rsidRPr="00A15A9A">
        <w:rPr>
          <w:i/>
        </w:rPr>
        <w:t>te Deo</w:t>
      </w:r>
      <w:r w:rsidRPr="00A15A9A">
        <w:t>, et si les circonstances le permettent, à une seconde édition de la tradu</w:t>
      </w:r>
      <w:r w:rsidRPr="00A15A9A">
        <w:t>c</w:t>
      </w:r>
      <w:r w:rsidRPr="00A15A9A">
        <w:t>tion d’Œuvres allemandes de Maître Eckhart qui vient de paraître aux éditions de la N.R.F. Disons seulement a</w:t>
      </w:r>
      <w:r w:rsidRPr="00A15A9A">
        <w:t>u</w:t>
      </w:r>
      <w:r w:rsidRPr="00A15A9A">
        <w:t>jourd’hui, pour montrer la légèreté avec laquelle cette condamnation a été prononcée, qu’une des prop</w:t>
      </w:r>
      <w:r w:rsidRPr="00A15A9A">
        <w:t>o</w:t>
      </w:r>
      <w:r w:rsidRPr="00A15A9A">
        <w:t xml:space="preserve">sitions condamnées par les juges de Cologne était empruntée textuellement à l’ouvrage de saint Bernard : </w:t>
      </w:r>
      <w:r w:rsidRPr="00A15A9A">
        <w:rPr>
          <w:i/>
        </w:rPr>
        <w:t>De dil</w:t>
      </w:r>
      <w:r w:rsidRPr="00A15A9A">
        <w:rPr>
          <w:i/>
        </w:rPr>
        <w:t>i</w:t>
      </w:r>
      <w:r w:rsidRPr="00A15A9A">
        <w:rPr>
          <w:i/>
        </w:rPr>
        <w:t>gendo Deo</w:t>
      </w:r>
      <w:r w:rsidRPr="00A15A9A">
        <w:t>.</w:t>
      </w:r>
    </w:p>
  </w:footnote>
  <w:footnote w:id="5">
    <w:p w:rsidR="00EC7671" w:rsidRDefault="00EC7671" w:rsidP="00EC7671">
      <w:pPr>
        <w:pStyle w:val="Notedebasdepage"/>
      </w:pPr>
      <w:r>
        <w:rPr>
          <w:rStyle w:val="Appelnotedebasdep"/>
        </w:rPr>
        <w:footnoteRef/>
      </w:r>
      <w:r>
        <w:t xml:space="preserve"> </w:t>
      </w:r>
      <w:r>
        <w:tab/>
      </w:r>
      <w:r w:rsidRPr="0011347D">
        <w:rPr>
          <w:lang w:eastAsia="fr-FR" w:bidi="fr-FR"/>
        </w:rPr>
        <w:t>La Nuit des Rois, acte I, scène 5.</w:t>
      </w:r>
    </w:p>
  </w:footnote>
  <w:footnote w:id="6">
    <w:p w:rsidR="00EC7671" w:rsidRDefault="00EC7671" w:rsidP="00EC7671">
      <w:pPr>
        <w:pStyle w:val="Notedebasdepage"/>
      </w:pPr>
      <w:r>
        <w:rPr>
          <w:rStyle w:val="Appelnotedebasdep"/>
        </w:rPr>
        <w:footnoteRef/>
      </w:r>
      <w:r>
        <w:t xml:space="preserve"> </w:t>
      </w:r>
      <w:r>
        <w:tab/>
      </w:r>
      <w:r w:rsidRPr="0082522F">
        <w:rPr>
          <w:lang w:eastAsia="fr-FR" w:bidi="fr-FR"/>
        </w:rPr>
        <w:t>De mes propres mains, de mon propre chef, à mes propres frais.</w:t>
      </w:r>
      <w:r>
        <w:rPr>
          <w:lang w:eastAsia="fr-FR" w:bidi="fr-FR"/>
        </w:rPr>
        <w:t xml:space="preserve"> </w:t>
      </w:r>
      <w:r w:rsidRPr="00FF1385">
        <w:rPr>
          <w:i/>
          <w:lang w:eastAsia="fr-FR" w:bidi="fr-FR"/>
        </w:rPr>
        <w:t>(N.d.T.)</w:t>
      </w:r>
    </w:p>
  </w:footnote>
  <w:footnote w:id="7">
    <w:p w:rsidR="00EC7671" w:rsidRDefault="00EC7671" w:rsidP="00EC7671">
      <w:pPr>
        <w:pStyle w:val="Notedebasdepage"/>
      </w:pPr>
      <w:r>
        <w:rPr>
          <w:rStyle w:val="Appelnotedebasdep"/>
        </w:rPr>
        <w:footnoteRef/>
      </w:r>
      <w:r>
        <w:t xml:space="preserve"> </w:t>
      </w:r>
      <w:r>
        <w:tab/>
      </w:r>
      <w:r w:rsidRPr="00950097">
        <w:rPr>
          <w:lang w:eastAsia="fr-FR" w:bidi="fr-FR"/>
        </w:rPr>
        <w:t xml:space="preserve">Stygotius dans </w:t>
      </w:r>
      <w:r w:rsidRPr="0099662F">
        <w:rPr>
          <w:i/>
          <w:iCs/>
        </w:rPr>
        <w:t>Jacob von Thyboe,</w:t>
      </w:r>
      <w:r w:rsidRPr="00950097">
        <w:rPr>
          <w:lang w:eastAsia="fr-FR" w:bidi="fr-FR"/>
        </w:rPr>
        <w:t xml:space="preserve"> acte III, scène 4. </w:t>
      </w:r>
      <w:r w:rsidRPr="00950097">
        <w:rPr>
          <w:i/>
          <w:lang w:eastAsia="fr-FR" w:bidi="fr-FR"/>
        </w:rPr>
        <w:t>(N.d.T.)</w:t>
      </w:r>
    </w:p>
  </w:footnote>
  <w:footnote w:id="8">
    <w:p w:rsidR="00EC7671" w:rsidRDefault="00EC7671" w:rsidP="00EC7671">
      <w:pPr>
        <w:pStyle w:val="Notedebasdepage"/>
      </w:pPr>
      <w:r>
        <w:rPr>
          <w:rStyle w:val="Appelnotedebasdep"/>
        </w:rPr>
        <w:footnoteRef/>
      </w:r>
      <w:r>
        <w:t xml:space="preserve"> </w:t>
      </w:r>
      <w:r>
        <w:tab/>
      </w:r>
      <w:r w:rsidRPr="0082522F">
        <w:rPr>
          <w:lang w:eastAsia="fr-FR" w:bidi="fr-FR"/>
        </w:rPr>
        <w:t>Si Dieu le veut.</w:t>
      </w:r>
      <w:r>
        <w:rPr>
          <w:lang w:eastAsia="fr-FR" w:bidi="fr-FR"/>
        </w:rPr>
        <w:t xml:space="preserve"> </w:t>
      </w:r>
      <w:r w:rsidRPr="00FF1385">
        <w:rPr>
          <w:i/>
          <w:lang w:eastAsia="fr-FR" w:bidi="fr-FR"/>
        </w:rPr>
        <w:t>(N.d.T.)</w:t>
      </w:r>
    </w:p>
  </w:footnote>
  <w:footnote w:id="9">
    <w:p w:rsidR="00EC7671" w:rsidRDefault="00EC7671" w:rsidP="00EC7671">
      <w:pPr>
        <w:pStyle w:val="Notedebasdepage"/>
      </w:pPr>
      <w:r>
        <w:rPr>
          <w:rStyle w:val="Appelnotedebasdep"/>
        </w:rPr>
        <w:footnoteRef/>
      </w:r>
      <w:r>
        <w:t xml:space="preserve"> </w:t>
      </w:r>
      <w:r>
        <w:tab/>
      </w:r>
      <w:r w:rsidRPr="00950097">
        <w:rPr>
          <w:lang w:eastAsia="fr-FR" w:bidi="fr-FR"/>
        </w:rPr>
        <w:t xml:space="preserve">Salluste : </w:t>
      </w:r>
      <w:r w:rsidRPr="0099662F">
        <w:rPr>
          <w:i/>
          <w:iCs/>
        </w:rPr>
        <w:t>Jugurtha,</w:t>
      </w:r>
      <w:r w:rsidRPr="00950097">
        <w:rPr>
          <w:lang w:eastAsia="fr-FR" w:bidi="fr-FR"/>
        </w:rPr>
        <w:t xml:space="preserve"> 4, 4. </w:t>
      </w:r>
      <w:r w:rsidRPr="00950097">
        <w:rPr>
          <w:i/>
          <w:lang w:eastAsia="fr-FR" w:bidi="fr-FR"/>
        </w:rPr>
        <w:t>(N.d.T.)</w:t>
      </w:r>
    </w:p>
  </w:footnote>
  <w:footnote w:id="10">
    <w:p w:rsidR="00EC7671" w:rsidRDefault="00EC7671" w:rsidP="00EC7671">
      <w:pPr>
        <w:pStyle w:val="Notedebasdepage"/>
      </w:pPr>
      <w:r>
        <w:rPr>
          <w:rStyle w:val="Appelnotedebasdep"/>
        </w:rPr>
        <w:footnoteRef/>
      </w:r>
      <w:r>
        <w:t xml:space="preserve"> </w:t>
      </w:r>
      <w:r>
        <w:tab/>
      </w:r>
      <w:r w:rsidRPr="0082522F">
        <w:rPr>
          <w:lang w:eastAsia="fr-FR" w:bidi="fr-FR"/>
        </w:rPr>
        <w:t>Plutôt de bon droit que par paresse.</w:t>
      </w:r>
      <w:r>
        <w:rPr>
          <w:lang w:eastAsia="fr-FR" w:bidi="fr-FR"/>
        </w:rPr>
        <w:t xml:space="preserve"> </w:t>
      </w:r>
      <w:r w:rsidRPr="00FF1385">
        <w:rPr>
          <w:i/>
          <w:lang w:eastAsia="fr-FR" w:bidi="fr-FR"/>
        </w:rPr>
        <w:t>(N.d.T.)</w:t>
      </w:r>
    </w:p>
  </w:footnote>
  <w:footnote w:id="11">
    <w:p w:rsidR="00EC7671" w:rsidRDefault="00EC7671" w:rsidP="00EC7671">
      <w:pPr>
        <w:pStyle w:val="Notedebasdepage"/>
      </w:pPr>
      <w:r>
        <w:rPr>
          <w:rStyle w:val="Appelnotedebasdep"/>
        </w:rPr>
        <w:footnoteRef/>
      </w:r>
      <w:r>
        <w:t xml:space="preserve"> </w:t>
      </w:r>
      <w:r>
        <w:tab/>
      </w:r>
      <w:r w:rsidRPr="0082522F">
        <w:rPr>
          <w:lang w:eastAsia="fr-FR" w:bidi="fr-FR"/>
        </w:rPr>
        <w:t>Par inclination de cœur.</w:t>
      </w:r>
      <w:r>
        <w:rPr>
          <w:lang w:eastAsia="fr-FR" w:bidi="fr-FR"/>
        </w:rPr>
        <w:t xml:space="preserve"> </w:t>
      </w:r>
      <w:r w:rsidRPr="00FF1385">
        <w:rPr>
          <w:i/>
          <w:lang w:eastAsia="fr-FR" w:bidi="fr-FR"/>
        </w:rPr>
        <w:t>(N.d.T.)</w:t>
      </w:r>
    </w:p>
  </w:footnote>
  <w:footnote w:id="12">
    <w:p w:rsidR="00EC7671" w:rsidRDefault="00EC7671" w:rsidP="00EC7671">
      <w:pPr>
        <w:pStyle w:val="Notedebasdepage"/>
      </w:pPr>
      <w:r>
        <w:rPr>
          <w:rStyle w:val="Appelnotedebasdep"/>
        </w:rPr>
        <w:footnoteRef/>
      </w:r>
      <w:r>
        <w:t xml:space="preserve"> </w:t>
      </w:r>
      <w:r>
        <w:tab/>
      </w:r>
      <w:r w:rsidRPr="0082522F">
        <w:rPr>
          <w:lang w:eastAsia="fr-FR" w:bidi="fr-FR"/>
        </w:rPr>
        <w:t>Abstention de la vie publique.</w:t>
      </w:r>
      <w:r>
        <w:rPr>
          <w:lang w:eastAsia="fr-FR" w:bidi="fr-FR"/>
        </w:rPr>
        <w:t xml:space="preserve"> </w:t>
      </w:r>
      <w:r w:rsidRPr="00FF1385">
        <w:rPr>
          <w:i/>
          <w:lang w:eastAsia="fr-FR" w:bidi="fr-FR"/>
        </w:rPr>
        <w:t>(N.d.T.)</w:t>
      </w:r>
    </w:p>
  </w:footnote>
  <w:footnote w:id="13">
    <w:p w:rsidR="00EC7671" w:rsidRDefault="00EC7671" w:rsidP="00EC7671">
      <w:pPr>
        <w:pStyle w:val="Notedebasdepage"/>
      </w:pPr>
      <w:r>
        <w:rPr>
          <w:rStyle w:val="Appelnotedebasdep"/>
        </w:rPr>
        <w:footnoteRef/>
      </w:r>
      <w:r>
        <w:t xml:space="preserve"> </w:t>
      </w:r>
      <w:r>
        <w:tab/>
      </w:r>
      <w:r w:rsidRPr="0082522F">
        <w:rPr>
          <w:lang w:eastAsia="fr-FR" w:bidi="fr-FR"/>
        </w:rPr>
        <w:t>Ne dérange pas mes cercles.</w:t>
      </w:r>
      <w:r>
        <w:rPr>
          <w:lang w:eastAsia="fr-FR" w:bidi="fr-FR"/>
        </w:rPr>
        <w:t xml:space="preserve"> </w:t>
      </w:r>
      <w:r w:rsidRPr="00FF1385">
        <w:rPr>
          <w:i/>
          <w:lang w:eastAsia="fr-FR" w:bidi="fr-FR"/>
        </w:rPr>
        <w:t>(N.d.T.)</w:t>
      </w:r>
    </w:p>
  </w:footnote>
  <w:footnote w:id="14">
    <w:p w:rsidR="00EC7671" w:rsidRDefault="00EC7671" w:rsidP="00EC7671">
      <w:pPr>
        <w:pStyle w:val="Notedebasdepage"/>
      </w:pPr>
      <w:r>
        <w:rPr>
          <w:rStyle w:val="Appelnotedebasdep"/>
        </w:rPr>
        <w:footnoteRef/>
      </w:r>
      <w:r>
        <w:t xml:space="preserve"> </w:t>
      </w:r>
      <w:r>
        <w:tab/>
      </w:r>
      <w:r w:rsidRPr="00A15A9A">
        <w:t xml:space="preserve">J.-L. Heiberg : </w:t>
      </w:r>
      <w:r w:rsidRPr="00A15A9A">
        <w:rPr>
          <w:lang w:eastAsia="fr-FR" w:bidi="fr-FR"/>
        </w:rPr>
        <w:t>Kong</w:t>
      </w:r>
      <w:r w:rsidRPr="00950097">
        <w:rPr>
          <w:szCs w:val="24"/>
          <w:lang w:eastAsia="fr-FR" w:bidi="fr-FR"/>
        </w:rPr>
        <w:t xml:space="preserve"> Salomon og Jorgen Hattemager.</w:t>
      </w:r>
      <w:r>
        <w:rPr>
          <w:lang w:eastAsia="fr-FR" w:bidi="fr-FR"/>
        </w:rPr>
        <w:t xml:space="preserve"> </w:t>
      </w:r>
      <w:r w:rsidRPr="00FF1385">
        <w:rPr>
          <w:lang w:eastAsia="fr-FR" w:bidi="fr-FR"/>
        </w:rPr>
        <w:t>(N.d.T.)</w:t>
      </w:r>
    </w:p>
  </w:footnote>
  <w:footnote w:id="15">
    <w:p w:rsidR="00EC7671" w:rsidRDefault="00EC7671" w:rsidP="00EC7671">
      <w:pPr>
        <w:pStyle w:val="Notedebasdepage"/>
      </w:pPr>
      <w:r>
        <w:rPr>
          <w:rStyle w:val="Appelnotedebasdep"/>
        </w:rPr>
        <w:footnoteRef/>
      </w:r>
      <w:r>
        <w:t xml:space="preserve"> </w:t>
      </w:r>
      <w:r>
        <w:tab/>
      </w:r>
      <w:r w:rsidRPr="0082522F">
        <w:rPr>
          <w:lang w:eastAsia="fr-FR" w:bidi="fr-FR"/>
        </w:rPr>
        <w:t>Réfère à la thèse de licence théologique de Martensen (éditée en danois en 1841).</w:t>
      </w:r>
      <w:r>
        <w:rPr>
          <w:lang w:eastAsia="fr-FR" w:bidi="fr-FR"/>
        </w:rPr>
        <w:t xml:space="preserve"> </w:t>
      </w:r>
      <w:r w:rsidRPr="00FF1385">
        <w:rPr>
          <w:i/>
          <w:lang w:eastAsia="fr-FR" w:bidi="fr-FR"/>
        </w:rPr>
        <w:t>(N.d.T.)</w:t>
      </w:r>
    </w:p>
  </w:footnote>
  <w:footnote w:id="16">
    <w:p w:rsidR="00EC7671" w:rsidRDefault="00EC7671" w:rsidP="00EC7671">
      <w:pPr>
        <w:pStyle w:val="Notedebasdepage"/>
      </w:pPr>
      <w:r>
        <w:rPr>
          <w:rStyle w:val="Appelnotedebasdep"/>
        </w:rPr>
        <w:footnoteRef/>
      </w:r>
      <w:r>
        <w:t xml:space="preserve"> </w:t>
      </w:r>
      <w:r>
        <w:tab/>
      </w:r>
      <w:r w:rsidRPr="0082522F">
        <w:rPr>
          <w:lang w:eastAsia="fr-FR" w:bidi="fr-FR"/>
        </w:rPr>
        <w:t>Suffisamment.</w:t>
      </w:r>
      <w:r>
        <w:rPr>
          <w:lang w:eastAsia="fr-FR" w:bidi="fr-FR"/>
        </w:rPr>
        <w:t xml:space="preserve"> </w:t>
      </w:r>
      <w:r w:rsidRPr="00FF1385">
        <w:rPr>
          <w:i/>
          <w:lang w:eastAsia="fr-FR" w:bidi="fr-FR"/>
        </w:rPr>
        <w:t>(N.d.T.)</w:t>
      </w:r>
    </w:p>
  </w:footnote>
  <w:footnote w:id="17">
    <w:p w:rsidR="00EC7671" w:rsidRDefault="00EC7671" w:rsidP="00EC7671">
      <w:pPr>
        <w:pStyle w:val="Notedebasdepage"/>
      </w:pPr>
      <w:r>
        <w:rPr>
          <w:rStyle w:val="Appelnotedebasdep"/>
        </w:rPr>
        <w:footnoteRef/>
      </w:r>
      <w:r>
        <w:t xml:space="preserve"> </w:t>
      </w:r>
      <w:r>
        <w:tab/>
      </w:r>
      <w:r w:rsidRPr="0082522F">
        <w:rPr>
          <w:lang w:eastAsia="fr-FR" w:bidi="fr-FR"/>
        </w:rPr>
        <w:t>Cf. Hertz</w:t>
      </w:r>
      <w:r>
        <w:rPr>
          <w:lang w:eastAsia="fr-FR" w:bidi="fr-FR"/>
        </w:rPr>
        <w:t xml:space="preserve">. </w:t>
      </w:r>
      <w:r w:rsidRPr="00FF1385">
        <w:rPr>
          <w:i/>
          <w:lang w:eastAsia="fr-FR" w:bidi="fr-FR"/>
        </w:rPr>
        <w:t>(N.d.T.)</w:t>
      </w:r>
    </w:p>
  </w:footnote>
  <w:footnote w:id="18">
    <w:p w:rsidR="00EC7671" w:rsidRDefault="00EC7671" w:rsidP="00EC7671">
      <w:pPr>
        <w:pStyle w:val="Notedebasdepage"/>
      </w:pPr>
      <w:r>
        <w:rPr>
          <w:rStyle w:val="Appelnotedebasdep"/>
        </w:rPr>
        <w:footnoteRef/>
      </w:r>
      <w:r>
        <w:t xml:space="preserve"> </w:t>
      </w:r>
      <w:r>
        <w:tab/>
      </w:r>
      <w:r w:rsidRPr="0082522F">
        <w:rPr>
          <w:lang w:eastAsia="fr-FR" w:bidi="fr-FR"/>
        </w:rPr>
        <w:t>Communauté de biens.</w:t>
      </w:r>
      <w:r>
        <w:rPr>
          <w:lang w:eastAsia="fr-FR" w:bidi="fr-FR"/>
        </w:rPr>
        <w:t xml:space="preserve"> </w:t>
      </w:r>
      <w:r w:rsidRPr="00FF1385">
        <w:rPr>
          <w:i/>
          <w:lang w:eastAsia="fr-FR" w:bidi="fr-FR"/>
        </w:rPr>
        <w:t>(N.d.T.)</w:t>
      </w:r>
    </w:p>
  </w:footnote>
  <w:footnote w:id="19">
    <w:p w:rsidR="00EC7671" w:rsidRDefault="00EC7671" w:rsidP="00EC7671">
      <w:pPr>
        <w:pStyle w:val="Notedebasdepage"/>
      </w:pPr>
      <w:r>
        <w:rPr>
          <w:rStyle w:val="Appelnotedebasdep"/>
        </w:rPr>
        <w:footnoteRef/>
      </w:r>
      <w:r>
        <w:t xml:space="preserve"> </w:t>
      </w:r>
      <w:r>
        <w:tab/>
      </w:r>
      <w:r w:rsidRPr="0082522F">
        <w:rPr>
          <w:lang w:eastAsia="fr-FR" w:bidi="fr-FR"/>
        </w:rPr>
        <w:t>I Corinthiens, 9, 13.</w:t>
      </w:r>
      <w:r>
        <w:rPr>
          <w:lang w:eastAsia="fr-FR" w:bidi="fr-FR"/>
        </w:rPr>
        <w:t xml:space="preserve"> </w:t>
      </w:r>
      <w:r w:rsidRPr="00FF1385">
        <w:rPr>
          <w:i/>
          <w:lang w:eastAsia="fr-FR" w:bidi="fr-FR"/>
        </w:rPr>
        <w:t>(N.d.T.)</w:t>
      </w:r>
    </w:p>
  </w:footnote>
  <w:footnote w:id="20">
    <w:p w:rsidR="00EC7671" w:rsidRDefault="00EC7671" w:rsidP="00EC7671">
      <w:pPr>
        <w:pStyle w:val="Notedebasdepage"/>
      </w:pPr>
      <w:r>
        <w:rPr>
          <w:rStyle w:val="Appelnotedebasdep"/>
        </w:rPr>
        <w:footnoteRef/>
      </w:r>
      <w:r>
        <w:t xml:space="preserve"> </w:t>
      </w:r>
      <w:r>
        <w:tab/>
      </w:r>
      <w:r w:rsidRPr="0082522F">
        <w:rPr>
          <w:lang w:eastAsia="fr-FR" w:bidi="fr-FR"/>
        </w:rPr>
        <w:t>Platon.</w:t>
      </w:r>
      <w:r>
        <w:rPr>
          <w:lang w:eastAsia="fr-FR" w:bidi="fr-FR"/>
        </w:rPr>
        <w:t xml:space="preserve"> </w:t>
      </w:r>
      <w:r w:rsidRPr="00FF1385">
        <w:rPr>
          <w:i/>
          <w:lang w:eastAsia="fr-FR" w:bidi="fr-FR"/>
        </w:rPr>
        <w:t>(N.d.T.)</w:t>
      </w:r>
    </w:p>
  </w:footnote>
  <w:footnote w:id="21">
    <w:p w:rsidR="00EC7671" w:rsidRDefault="00EC7671" w:rsidP="00EC7671">
      <w:pPr>
        <w:pStyle w:val="Notedebasdepage"/>
      </w:pPr>
      <w:r>
        <w:rPr>
          <w:rStyle w:val="Appelnotedebasdep"/>
        </w:rPr>
        <w:footnoteRef/>
      </w:r>
      <w:r>
        <w:t xml:space="preserve"> </w:t>
      </w:r>
      <w:r>
        <w:tab/>
      </w:r>
      <w:r w:rsidRPr="0082522F">
        <w:rPr>
          <w:lang w:eastAsia="fr-FR" w:bidi="fr-FR"/>
        </w:rPr>
        <w:t>Je vous conjure par les dieux</w:t>
      </w:r>
      <w:r>
        <w:rPr>
          <w:lang w:eastAsia="fr-FR" w:bidi="fr-FR"/>
        </w:rPr>
        <w:t xml:space="preserve">. </w:t>
      </w:r>
      <w:r w:rsidRPr="00FF1385">
        <w:rPr>
          <w:i/>
          <w:lang w:eastAsia="fr-FR" w:bidi="fr-FR"/>
        </w:rPr>
        <w:t>(N.d.T.)</w:t>
      </w:r>
    </w:p>
  </w:footnote>
  <w:footnote w:id="22">
    <w:p w:rsidR="00EC7671" w:rsidRDefault="00EC7671" w:rsidP="00EC7671">
      <w:pPr>
        <w:pStyle w:val="Notedebasdepage"/>
      </w:pPr>
      <w:r>
        <w:rPr>
          <w:rStyle w:val="Appelnotedebasdep"/>
        </w:rPr>
        <w:footnoteRef/>
      </w:r>
      <w:r>
        <w:t xml:space="preserve"> </w:t>
      </w:r>
      <w:r>
        <w:tab/>
      </w:r>
      <w:r w:rsidRPr="00950097">
        <w:rPr>
          <w:i/>
        </w:rPr>
        <w:t>Johannes Climacus</w:t>
      </w:r>
      <w:r w:rsidRPr="00950097">
        <w:t>, théologien byzantin du VI</w:t>
      </w:r>
      <w:r w:rsidRPr="00950097">
        <w:rPr>
          <w:vertAlign w:val="superscript"/>
        </w:rPr>
        <w:t>e</w:t>
      </w:r>
      <w:r>
        <w:t> </w:t>
      </w:r>
      <w:r w:rsidRPr="00950097">
        <w:t>s. Un des pseudonymes de Kierkegaard.</w:t>
      </w:r>
    </w:p>
  </w:footnote>
  <w:footnote w:id="23">
    <w:p w:rsidR="00EC7671" w:rsidRDefault="00EC7671" w:rsidP="00EC7671">
      <w:pPr>
        <w:pStyle w:val="Notedebasdepage"/>
      </w:pPr>
      <w:r>
        <w:rPr>
          <w:rStyle w:val="Appelnotedebasdep"/>
        </w:rPr>
        <w:footnoteRef/>
      </w:r>
      <w:r>
        <w:tab/>
      </w:r>
      <w:r w:rsidRPr="0082522F">
        <w:rPr>
          <w:lang w:eastAsia="fr-FR" w:bidi="fr-FR"/>
        </w:rPr>
        <w:t>Littéralement</w:t>
      </w:r>
      <w:r w:rsidRPr="0082522F">
        <w:t> :</w:t>
      </w:r>
      <w:r w:rsidRPr="0082522F">
        <w:rPr>
          <w:lang w:eastAsia="fr-FR" w:bidi="fr-FR"/>
        </w:rPr>
        <w:t xml:space="preserve"> projet de pensée</w:t>
      </w:r>
      <w:r>
        <w:rPr>
          <w:lang w:eastAsia="fr-FR" w:bidi="fr-FR"/>
        </w:rPr>
        <w:t xml:space="preserve">. </w:t>
      </w:r>
      <w:r w:rsidRPr="00FF1385">
        <w:rPr>
          <w:i/>
          <w:lang w:eastAsia="fr-FR" w:bidi="fr-FR"/>
        </w:rPr>
        <w:t>(N.d.T.)</w:t>
      </w:r>
    </w:p>
  </w:footnote>
  <w:footnote w:id="24">
    <w:p w:rsidR="00EC7671" w:rsidRPr="00924497" w:rsidRDefault="00EC7671" w:rsidP="00EC7671">
      <w:pPr>
        <w:pStyle w:val="Notedebasdepage"/>
        <w:rPr>
          <w:lang w:eastAsia="fr-FR" w:bidi="fr-FR"/>
        </w:rPr>
      </w:pPr>
      <w:r>
        <w:rPr>
          <w:rStyle w:val="Appelnotedebasdep"/>
        </w:rPr>
        <w:footnoteRef/>
      </w:r>
      <w:r>
        <w:tab/>
      </w:r>
      <w:r w:rsidRPr="00924497">
        <w:rPr>
          <w:lang w:eastAsia="fr-FR" w:bidi="fr-FR"/>
        </w:rPr>
        <w:t>Prise en son sens absolu, en sorte qu</w:t>
      </w:r>
      <w:r>
        <w:rPr>
          <w:lang w:eastAsia="fr-FR" w:bidi="fr-FR"/>
        </w:rPr>
        <w:t>’</w:t>
      </w:r>
      <w:r w:rsidRPr="00924497">
        <w:rPr>
          <w:lang w:eastAsia="fr-FR" w:bidi="fr-FR"/>
        </w:rPr>
        <w:t>il n</w:t>
      </w:r>
      <w:r>
        <w:rPr>
          <w:lang w:eastAsia="fr-FR" w:bidi="fr-FR"/>
        </w:rPr>
        <w:t>’</w:t>
      </w:r>
      <w:r w:rsidRPr="00924497">
        <w:rPr>
          <w:lang w:eastAsia="fr-FR" w:bidi="fr-FR"/>
        </w:rPr>
        <w:t>est donc pas tenu compte des diff</w:t>
      </w:r>
      <w:r w:rsidRPr="00924497">
        <w:rPr>
          <w:lang w:eastAsia="fr-FR" w:bidi="fr-FR"/>
        </w:rPr>
        <w:t>é</w:t>
      </w:r>
      <w:r w:rsidRPr="00924497">
        <w:rPr>
          <w:lang w:eastAsia="fr-FR" w:bidi="fr-FR"/>
        </w:rPr>
        <w:t>rents états de la préexistence, on retrouve cette idée grecque dans la spécul</w:t>
      </w:r>
      <w:r w:rsidRPr="00924497">
        <w:rPr>
          <w:lang w:eastAsia="fr-FR" w:bidi="fr-FR"/>
        </w:rPr>
        <w:t>a</w:t>
      </w:r>
      <w:r w:rsidRPr="00924497">
        <w:rPr>
          <w:lang w:eastAsia="fr-FR" w:bidi="fr-FR"/>
        </w:rPr>
        <w:t>tion ancienne et moderne</w:t>
      </w:r>
      <w:r w:rsidRPr="00924497">
        <w:t> :</w:t>
      </w:r>
      <w:r w:rsidRPr="00924497">
        <w:rPr>
          <w:lang w:eastAsia="fr-FR" w:bidi="fr-FR"/>
        </w:rPr>
        <w:t xml:space="preserve"> une création éte</w:t>
      </w:r>
      <w:r w:rsidRPr="00924497">
        <w:rPr>
          <w:lang w:eastAsia="fr-FR" w:bidi="fr-FR"/>
        </w:rPr>
        <w:t>r</w:t>
      </w:r>
      <w:r w:rsidRPr="00924497">
        <w:rPr>
          <w:lang w:eastAsia="fr-FR" w:bidi="fr-FR"/>
        </w:rPr>
        <w:t>nelle</w:t>
      </w:r>
      <w:r w:rsidRPr="00924497">
        <w:t> ;</w:t>
      </w:r>
      <w:r w:rsidRPr="00924497">
        <w:rPr>
          <w:lang w:eastAsia="fr-FR" w:bidi="fr-FR"/>
        </w:rPr>
        <w:t xml:space="preserve"> une émanation éternelle du Père</w:t>
      </w:r>
      <w:r w:rsidRPr="00924497">
        <w:t> ;</w:t>
      </w:r>
      <w:r w:rsidRPr="00924497">
        <w:rPr>
          <w:lang w:eastAsia="fr-FR" w:bidi="fr-FR"/>
        </w:rPr>
        <w:t xml:space="preserve"> un devenir divin éternel</w:t>
      </w:r>
      <w:r w:rsidRPr="00924497">
        <w:t> ;</w:t>
      </w:r>
      <w:r w:rsidRPr="00924497">
        <w:rPr>
          <w:lang w:eastAsia="fr-FR" w:bidi="fr-FR"/>
        </w:rPr>
        <w:t xml:space="preserve"> un sacrifice éternel de soi</w:t>
      </w:r>
      <w:r w:rsidRPr="00924497">
        <w:t> ;</w:t>
      </w:r>
      <w:r w:rsidRPr="00924497">
        <w:rPr>
          <w:lang w:eastAsia="fr-FR" w:bidi="fr-FR"/>
        </w:rPr>
        <w:t xml:space="preserve"> une résurre</w:t>
      </w:r>
      <w:r w:rsidRPr="00924497">
        <w:rPr>
          <w:lang w:eastAsia="fr-FR" w:bidi="fr-FR"/>
        </w:rPr>
        <w:t>c</w:t>
      </w:r>
      <w:r w:rsidRPr="00924497">
        <w:rPr>
          <w:lang w:eastAsia="fr-FR" w:bidi="fr-FR"/>
        </w:rPr>
        <w:t>tion passée</w:t>
      </w:r>
      <w:r w:rsidRPr="00924497">
        <w:t> ;</w:t>
      </w:r>
      <w:r w:rsidRPr="00924497">
        <w:rPr>
          <w:lang w:eastAsia="fr-FR" w:bidi="fr-FR"/>
        </w:rPr>
        <w:t xml:space="preserve"> un jugement pr</w:t>
      </w:r>
      <w:r w:rsidRPr="00924497">
        <w:rPr>
          <w:lang w:eastAsia="fr-FR" w:bidi="fr-FR"/>
        </w:rPr>
        <w:t>o</w:t>
      </w:r>
      <w:r w:rsidRPr="00924497">
        <w:rPr>
          <w:lang w:eastAsia="fr-FR" w:bidi="fr-FR"/>
        </w:rPr>
        <w:t>noncé. Toutes ces idées ne sont que l</w:t>
      </w:r>
      <w:r>
        <w:rPr>
          <w:lang w:eastAsia="fr-FR" w:bidi="fr-FR"/>
        </w:rPr>
        <w:t>’</w:t>
      </w:r>
      <w:r w:rsidRPr="00924497">
        <w:rPr>
          <w:lang w:eastAsia="fr-FR" w:bidi="fr-FR"/>
        </w:rPr>
        <w:t xml:space="preserve">idée grecque du </w:t>
      </w:r>
      <w:r>
        <w:t>« </w:t>
      </w:r>
      <w:r w:rsidRPr="00924497">
        <w:rPr>
          <w:lang w:eastAsia="fr-FR" w:bidi="fr-FR"/>
        </w:rPr>
        <w:t>souvenir</w:t>
      </w:r>
      <w:r>
        <w:rPr>
          <w:lang w:eastAsia="fr-FR" w:bidi="fr-FR"/>
        </w:rPr>
        <w:t> </w:t>
      </w:r>
      <w:r w:rsidRPr="00924497">
        <w:t>»</w:t>
      </w:r>
      <w:r w:rsidRPr="00924497">
        <w:rPr>
          <w:lang w:eastAsia="fr-FR" w:bidi="fr-FR"/>
        </w:rPr>
        <w:t>, seulement on ne le remarque pas toujours parce que, comme on sait, on y est arr</w:t>
      </w:r>
      <w:r w:rsidRPr="00924497">
        <w:rPr>
          <w:lang w:eastAsia="fr-FR" w:bidi="fr-FR"/>
        </w:rPr>
        <w:t>i</w:t>
      </w:r>
      <w:r w:rsidRPr="00924497">
        <w:rPr>
          <w:lang w:eastAsia="fr-FR" w:bidi="fr-FR"/>
        </w:rPr>
        <w:t>vé en allant plus loin. Si l</w:t>
      </w:r>
      <w:r>
        <w:rPr>
          <w:lang w:eastAsia="fr-FR" w:bidi="fr-FR"/>
        </w:rPr>
        <w:t>’</w:t>
      </w:r>
      <w:r w:rsidRPr="00924497">
        <w:rPr>
          <w:lang w:eastAsia="fr-FR" w:bidi="fr-FR"/>
        </w:rPr>
        <w:t>on démonte cette idée en un certain nombre d</w:t>
      </w:r>
      <w:r>
        <w:rPr>
          <w:lang w:eastAsia="fr-FR" w:bidi="fr-FR"/>
        </w:rPr>
        <w:t>’</w:t>
      </w:r>
      <w:r w:rsidRPr="00924497">
        <w:rPr>
          <w:lang w:eastAsia="fr-FR" w:bidi="fr-FR"/>
        </w:rPr>
        <w:t>états di</w:t>
      </w:r>
      <w:r w:rsidRPr="00924497">
        <w:rPr>
          <w:lang w:eastAsia="fr-FR" w:bidi="fr-FR"/>
        </w:rPr>
        <w:t>f</w:t>
      </w:r>
      <w:r w:rsidRPr="00924497">
        <w:rPr>
          <w:lang w:eastAsia="fr-FR" w:bidi="fr-FR"/>
        </w:rPr>
        <w:t xml:space="preserve">férents de la préexistence, alors les </w:t>
      </w:r>
      <w:r w:rsidRPr="00924497">
        <w:rPr>
          <w:rStyle w:val="Corpsdutexte18Italique"/>
          <w:color w:val="auto"/>
          <w:szCs w:val="24"/>
        </w:rPr>
        <w:t>prœ</w:t>
      </w:r>
      <w:r w:rsidRPr="00924497">
        <w:rPr>
          <w:color w:val="FF0000"/>
          <w:vertAlign w:val="superscript"/>
          <w:lang w:eastAsia="fr-FR" w:bidi="fr-FR"/>
        </w:rPr>
        <w:t>a</w:t>
      </w:r>
      <w:r w:rsidRPr="00924497">
        <w:rPr>
          <w:lang w:eastAsia="fr-FR" w:bidi="fr-FR"/>
        </w:rPr>
        <w:t xml:space="preserve"> éternels de cette pensée approximative équivalent aux </w:t>
      </w:r>
      <w:r w:rsidRPr="00924497">
        <w:rPr>
          <w:rStyle w:val="Corpsdutexte18Italique"/>
          <w:color w:val="auto"/>
          <w:szCs w:val="24"/>
        </w:rPr>
        <w:t>post</w:t>
      </w:r>
      <w:r w:rsidRPr="00924497">
        <w:rPr>
          <w:rStyle w:val="Corpsdutexte18Italique"/>
          <w:i w:val="0"/>
          <w:color w:val="FF0000"/>
          <w:szCs w:val="24"/>
          <w:vertAlign w:val="superscript"/>
        </w:rPr>
        <w:t>b</w:t>
      </w:r>
      <w:r w:rsidRPr="00924497">
        <w:rPr>
          <w:lang w:eastAsia="fr-FR" w:bidi="fr-FR"/>
        </w:rPr>
        <w:t xml:space="preserve"> éternels de l</w:t>
      </w:r>
      <w:r>
        <w:rPr>
          <w:lang w:eastAsia="fr-FR" w:bidi="fr-FR"/>
        </w:rPr>
        <w:t>’</w:t>
      </w:r>
      <w:r w:rsidRPr="00924497">
        <w:rPr>
          <w:lang w:eastAsia="fr-FR" w:bidi="fr-FR"/>
        </w:rPr>
        <w:t>approximation correspondante. On e</w:t>
      </w:r>
      <w:r w:rsidRPr="00924497">
        <w:rPr>
          <w:lang w:eastAsia="fr-FR" w:bidi="fr-FR"/>
        </w:rPr>
        <w:t>x</w:t>
      </w:r>
      <w:r w:rsidRPr="00924497">
        <w:rPr>
          <w:lang w:eastAsia="fr-FR" w:bidi="fr-FR"/>
        </w:rPr>
        <w:t>plique la contradiction de l</w:t>
      </w:r>
      <w:r>
        <w:rPr>
          <w:lang w:eastAsia="fr-FR" w:bidi="fr-FR"/>
        </w:rPr>
        <w:t>’</w:t>
      </w:r>
      <w:r w:rsidRPr="00924497">
        <w:rPr>
          <w:lang w:eastAsia="fr-FR" w:bidi="fr-FR"/>
        </w:rPr>
        <w:t xml:space="preserve">existence en posant un </w:t>
      </w:r>
      <w:r w:rsidRPr="00924497">
        <w:rPr>
          <w:rStyle w:val="Corpsdutexte18Italique"/>
          <w:color w:val="auto"/>
          <w:szCs w:val="24"/>
        </w:rPr>
        <w:t>prœ</w:t>
      </w:r>
      <w:r w:rsidRPr="00924497">
        <w:rPr>
          <w:lang w:eastAsia="fr-FR" w:bidi="fr-FR"/>
        </w:rPr>
        <w:t xml:space="preserve"> dont on a besoin (un état antérieur en vertu duquel l</w:t>
      </w:r>
      <w:r>
        <w:rPr>
          <w:lang w:eastAsia="fr-FR" w:bidi="fr-FR"/>
        </w:rPr>
        <w:t>’</w:t>
      </w:r>
      <w:r w:rsidRPr="00924497">
        <w:rPr>
          <w:lang w:eastAsia="fr-FR" w:bidi="fr-FR"/>
        </w:rPr>
        <w:t>individu est arrivé à son état a</w:t>
      </w:r>
      <w:r w:rsidRPr="00924497">
        <w:rPr>
          <w:lang w:eastAsia="fr-FR" w:bidi="fr-FR"/>
        </w:rPr>
        <w:t>c</w:t>
      </w:r>
      <w:r w:rsidRPr="00924497">
        <w:rPr>
          <w:lang w:eastAsia="fr-FR" w:bidi="fr-FR"/>
        </w:rPr>
        <w:t xml:space="preserve">tuel autrement inexplicable) ou en posant le </w:t>
      </w:r>
      <w:r w:rsidRPr="00924497">
        <w:rPr>
          <w:rStyle w:val="Corpsdutexte18Italique"/>
          <w:color w:val="auto"/>
          <w:szCs w:val="24"/>
        </w:rPr>
        <w:t>post</w:t>
      </w:r>
      <w:r w:rsidRPr="00924497">
        <w:rPr>
          <w:lang w:eastAsia="fr-FR" w:bidi="fr-FR"/>
        </w:rPr>
        <w:t xml:space="preserve"> dont on a besoin (sur un autre globe où l</w:t>
      </w:r>
      <w:r>
        <w:rPr>
          <w:lang w:eastAsia="fr-FR" w:bidi="fr-FR"/>
        </w:rPr>
        <w:t>’</w:t>
      </w:r>
      <w:r w:rsidRPr="00924497">
        <w:rPr>
          <w:lang w:eastAsia="fr-FR" w:bidi="fr-FR"/>
        </w:rPr>
        <w:t>individu est mieux pl</w:t>
      </w:r>
      <w:r w:rsidRPr="00924497">
        <w:rPr>
          <w:lang w:eastAsia="fr-FR" w:bidi="fr-FR"/>
        </w:rPr>
        <w:t>a</w:t>
      </w:r>
      <w:r w:rsidRPr="00924497">
        <w:rPr>
          <w:lang w:eastAsia="fr-FR" w:bidi="fr-FR"/>
        </w:rPr>
        <w:t>cé, en considération de quoi son état actuel n</w:t>
      </w:r>
      <w:r>
        <w:rPr>
          <w:lang w:eastAsia="fr-FR" w:bidi="fr-FR"/>
        </w:rPr>
        <w:t>’</w:t>
      </w:r>
      <w:r w:rsidRPr="00924497">
        <w:rPr>
          <w:lang w:eastAsia="fr-FR" w:bidi="fr-FR"/>
        </w:rPr>
        <w:t>est pas ine</w:t>
      </w:r>
      <w:r w:rsidRPr="00924497">
        <w:rPr>
          <w:lang w:eastAsia="fr-FR" w:bidi="fr-FR"/>
        </w:rPr>
        <w:t>x</w:t>
      </w:r>
      <w:r w:rsidRPr="00924497">
        <w:rPr>
          <w:lang w:eastAsia="fr-FR" w:bidi="fr-FR"/>
        </w:rPr>
        <w:t>plicable).</w:t>
      </w:r>
    </w:p>
    <w:p w:rsidR="00EC7671" w:rsidRDefault="00EC7671" w:rsidP="00EC7671">
      <w:pPr>
        <w:pStyle w:val="Notedebasdepage"/>
        <w:rPr>
          <w:lang w:eastAsia="fr-FR" w:bidi="fr-FR"/>
        </w:rPr>
      </w:pPr>
      <w:r w:rsidRPr="0036395F">
        <w:rPr>
          <w:color w:val="FF0000"/>
          <w:vertAlign w:val="superscript"/>
          <w:lang w:eastAsia="fr-FR" w:bidi="fr-FR"/>
        </w:rPr>
        <w:t>a</w:t>
      </w:r>
      <w:r>
        <w:rPr>
          <w:color w:val="FF0000"/>
          <w:lang w:eastAsia="fr-FR" w:bidi="fr-FR"/>
        </w:rPr>
        <w:tab/>
      </w:r>
      <w:r>
        <w:rPr>
          <w:lang w:eastAsia="fr-FR" w:bidi="fr-FR"/>
        </w:rPr>
        <w:t xml:space="preserve">Avant. </w:t>
      </w:r>
      <w:r w:rsidRPr="00FF1385">
        <w:rPr>
          <w:i/>
          <w:lang w:eastAsia="fr-FR" w:bidi="fr-FR"/>
        </w:rPr>
        <w:t>(N.d.T.)</w:t>
      </w:r>
    </w:p>
    <w:p w:rsidR="00EC7671" w:rsidRPr="0036395F" w:rsidRDefault="00EC7671" w:rsidP="00EC7671">
      <w:pPr>
        <w:pStyle w:val="Notedebasdepage"/>
        <w:rPr>
          <w:lang w:val="fr-FR"/>
        </w:rPr>
      </w:pPr>
      <w:r>
        <w:rPr>
          <w:color w:val="FF0000"/>
          <w:vertAlign w:val="superscript"/>
          <w:lang w:eastAsia="fr-FR" w:bidi="fr-FR"/>
        </w:rPr>
        <w:t>b</w:t>
      </w:r>
      <w:r>
        <w:rPr>
          <w:color w:val="FF0000"/>
          <w:vertAlign w:val="superscript"/>
          <w:lang w:eastAsia="fr-FR" w:bidi="fr-FR"/>
        </w:rPr>
        <w:tab/>
      </w:r>
      <w:r>
        <w:rPr>
          <w:lang w:eastAsia="fr-FR" w:bidi="fr-FR"/>
        </w:rPr>
        <w:t xml:space="preserve">Après. </w:t>
      </w:r>
      <w:r w:rsidRPr="00FF1385">
        <w:rPr>
          <w:i/>
          <w:lang w:eastAsia="fr-FR" w:bidi="fr-FR"/>
        </w:rPr>
        <w:t>(N.d.T.)</w:t>
      </w:r>
    </w:p>
  </w:footnote>
  <w:footnote w:id="25">
    <w:p w:rsidR="00EC7671" w:rsidRPr="00F356BD" w:rsidRDefault="00EC7671" w:rsidP="00EC7671">
      <w:pPr>
        <w:pStyle w:val="Notedebasdepage"/>
        <w:rPr>
          <w:lang w:val="fr-FR"/>
        </w:rPr>
      </w:pPr>
      <w:r w:rsidRPr="0036395F">
        <w:rPr>
          <w:rStyle w:val="Appelnotedebasdep"/>
        </w:rPr>
        <w:footnoteRef/>
      </w:r>
      <w:r>
        <w:t xml:space="preserve"> </w:t>
      </w:r>
      <w:r w:rsidRPr="0011347D">
        <w:rPr>
          <w:lang w:eastAsia="fr-FR" w:bidi="fr-FR"/>
        </w:rPr>
        <w:t>C</w:t>
      </w:r>
      <w:r>
        <w:rPr>
          <w:lang w:eastAsia="fr-FR" w:bidi="fr-FR"/>
        </w:rPr>
        <w:t>’</w:t>
      </w:r>
      <w:r w:rsidRPr="0011347D">
        <w:rPr>
          <w:lang w:eastAsia="fr-FR" w:bidi="fr-FR"/>
        </w:rPr>
        <w:t>est ainsi qu</w:t>
      </w:r>
      <w:r>
        <w:rPr>
          <w:lang w:eastAsia="fr-FR" w:bidi="fr-FR"/>
        </w:rPr>
        <w:t>’</w:t>
      </w:r>
      <w:r w:rsidRPr="0011347D">
        <w:rPr>
          <w:lang w:eastAsia="fr-FR" w:bidi="fr-FR"/>
        </w:rPr>
        <w:t>on s</w:t>
      </w:r>
      <w:r>
        <w:rPr>
          <w:lang w:eastAsia="fr-FR" w:bidi="fr-FR"/>
        </w:rPr>
        <w:t>’</w:t>
      </w:r>
      <w:r w:rsidRPr="0011347D">
        <w:rPr>
          <w:lang w:eastAsia="fr-FR" w:bidi="fr-FR"/>
        </w:rPr>
        <w:t>exprime à notre époque où l</w:t>
      </w:r>
      <w:r>
        <w:rPr>
          <w:lang w:eastAsia="fr-FR" w:bidi="fr-FR"/>
        </w:rPr>
        <w:t>’</w:t>
      </w:r>
      <w:r w:rsidRPr="0011347D">
        <w:rPr>
          <w:lang w:eastAsia="fr-FR" w:bidi="fr-FR"/>
        </w:rPr>
        <w:t>on a le positif, à peu près comme si un polythéiste voulait tourner en dérision la négativité du mon</w:t>
      </w:r>
      <w:r w:rsidRPr="0011347D">
        <w:rPr>
          <w:lang w:eastAsia="fr-FR" w:bidi="fr-FR"/>
        </w:rPr>
        <w:t>o</w:t>
      </w:r>
      <w:r w:rsidRPr="0011347D">
        <w:rPr>
          <w:lang w:eastAsia="fr-FR" w:bidi="fr-FR"/>
        </w:rPr>
        <w:t>théisme. Le polythéiste n</w:t>
      </w:r>
      <w:r>
        <w:rPr>
          <w:lang w:eastAsia="fr-FR" w:bidi="fr-FR"/>
        </w:rPr>
        <w:t>’</w:t>
      </w:r>
      <w:r w:rsidRPr="0011347D">
        <w:rPr>
          <w:lang w:eastAsia="fr-FR" w:bidi="fr-FR"/>
        </w:rPr>
        <w:t>a-t-il pas beaucoup de dieux, le monothéiste n</w:t>
      </w:r>
      <w:r>
        <w:rPr>
          <w:lang w:eastAsia="fr-FR" w:bidi="fr-FR"/>
        </w:rPr>
        <w:t>’</w:t>
      </w:r>
      <w:r w:rsidRPr="0011347D">
        <w:rPr>
          <w:lang w:eastAsia="fr-FR" w:bidi="fr-FR"/>
        </w:rPr>
        <w:t>en a qu</w:t>
      </w:r>
      <w:r>
        <w:rPr>
          <w:lang w:eastAsia="fr-FR" w:bidi="fr-FR"/>
        </w:rPr>
        <w:t>’</w:t>
      </w:r>
      <w:r w:rsidRPr="0011347D">
        <w:rPr>
          <w:lang w:eastAsia="fr-FR" w:bidi="fr-FR"/>
        </w:rPr>
        <w:t>un</w:t>
      </w:r>
      <w:r w:rsidRPr="0011347D">
        <w:t> ;</w:t>
      </w:r>
      <w:r w:rsidRPr="0011347D">
        <w:rPr>
          <w:lang w:eastAsia="fr-FR" w:bidi="fr-FR"/>
        </w:rPr>
        <w:t xml:space="preserve"> ainsi les philosophes ont beaucoup d</w:t>
      </w:r>
      <w:r>
        <w:rPr>
          <w:lang w:eastAsia="fr-FR" w:bidi="fr-FR"/>
        </w:rPr>
        <w:t>’</w:t>
      </w:r>
      <w:r w:rsidRPr="0011347D">
        <w:rPr>
          <w:lang w:eastAsia="fr-FR" w:bidi="fr-FR"/>
        </w:rPr>
        <w:t>idées qui, toutes, v</w:t>
      </w:r>
      <w:r w:rsidRPr="0011347D">
        <w:rPr>
          <w:lang w:eastAsia="fr-FR" w:bidi="fr-FR"/>
        </w:rPr>
        <w:t>a</w:t>
      </w:r>
      <w:r w:rsidRPr="0011347D">
        <w:rPr>
          <w:lang w:eastAsia="fr-FR" w:bidi="fr-FR"/>
        </w:rPr>
        <w:t>lent jusqu</w:t>
      </w:r>
      <w:r>
        <w:rPr>
          <w:lang w:eastAsia="fr-FR" w:bidi="fr-FR"/>
        </w:rPr>
        <w:t>’</w:t>
      </w:r>
      <w:r w:rsidRPr="0011347D">
        <w:rPr>
          <w:lang w:eastAsia="fr-FR" w:bidi="fr-FR"/>
        </w:rPr>
        <w:t>à un certain point, S</w:t>
      </w:r>
      <w:r w:rsidRPr="0011347D">
        <w:rPr>
          <w:lang w:eastAsia="fr-FR" w:bidi="fr-FR"/>
        </w:rPr>
        <w:t>o</w:t>
      </w:r>
      <w:r w:rsidRPr="0011347D">
        <w:rPr>
          <w:lang w:eastAsia="fr-FR" w:bidi="fr-FR"/>
        </w:rPr>
        <w:t>crate n</w:t>
      </w:r>
      <w:r>
        <w:rPr>
          <w:lang w:eastAsia="fr-FR" w:bidi="fr-FR"/>
        </w:rPr>
        <w:t>’</w:t>
      </w:r>
      <w:r w:rsidRPr="0011347D">
        <w:rPr>
          <w:lang w:eastAsia="fr-FR" w:bidi="fr-FR"/>
        </w:rPr>
        <w:t>en avait qu</w:t>
      </w:r>
      <w:r>
        <w:rPr>
          <w:lang w:eastAsia="fr-FR" w:bidi="fr-FR"/>
        </w:rPr>
        <w:t>’</w:t>
      </w:r>
      <w:r w:rsidRPr="0011347D">
        <w:rPr>
          <w:lang w:eastAsia="fr-FR" w:bidi="fr-FR"/>
        </w:rPr>
        <w:t>une qui est absolue.</w:t>
      </w:r>
    </w:p>
  </w:footnote>
  <w:footnote w:id="26">
    <w:p w:rsidR="00EC7671" w:rsidRDefault="00EC7671" w:rsidP="00EC7671">
      <w:pPr>
        <w:pStyle w:val="Notedebasdepage"/>
      </w:pPr>
      <w:r>
        <w:rPr>
          <w:rStyle w:val="Appelnotedebasdep"/>
        </w:rPr>
        <w:footnoteRef/>
      </w:r>
      <w:r>
        <w:t xml:space="preserve"> </w:t>
      </w:r>
      <w:r>
        <w:tab/>
      </w:r>
      <w:r w:rsidRPr="0082522F">
        <w:rPr>
          <w:lang w:eastAsia="fr-FR" w:bidi="fr-FR"/>
        </w:rPr>
        <w:t>Tout à fait bizarre</w:t>
      </w:r>
      <w:r>
        <w:rPr>
          <w:lang w:eastAsia="fr-FR" w:bidi="fr-FR"/>
        </w:rPr>
        <w:t xml:space="preserve">. </w:t>
      </w:r>
      <w:r w:rsidRPr="00FF1385">
        <w:rPr>
          <w:i/>
          <w:lang w:eastAsia="fr-FR" w:bidi="fr-FR"/>
        </w:rPr>
        <w:t>(N.d.T.)</w:t>
      </w:r>
    </w:p>
  </w:footnote>
  <w:footnote w:id="27">
    <w:p w:rsidR="00EC7671" w:rsidRDefault="00EC7671" w:rsidP="00EC7671">
      <w:pPr>
        <w:pStyle w:val="Notedebasdepage"/>
      </w:pPr>
      <w:r>
        <w:rPr>
          <w:rStyle w:val="Appelnotedebasdep"/>
        </w:rPr>
        <w:footnoteRef/>
      </w:r>
      <w:r>
        <w:t xml:space="preserve"> </w:t>
      </w:r>
      <w:r>
        <w:tab/>
        <w:t>« </w:t>
      </w:r>
      <w:r w:rsidRPr="0036395F">
        <w:rPr>
          <w:lang w:eastAsia="fr-FR" w:bidi="fr-FR"/>
        </w:rPr>
        <w:t>Accoucher les autres est contrainte que le dieu m</w:t>
      </w:r>
      <w:r>
        <w:rPr>
          <w:lang w:eastAsia="fr-FR" w:bidi="fr-FR"/>
        </w:rPr>
        <w:t>’</w:t>
      </w:r>
      <w:r w:rsidRPr="0036395F">
        <w:rPr>
          <w:lang w:eastAsia="fr-FR" w:bidi="fr-FR"/>
        </w:rPr>
        <w:t>impose</w:t>
      </w:r>
      <w:r w:rsidRPr="0036395F">
        <w:t> ;</w:t>
      </w:r>
      <w:r w:rsidRPr="0036395F">
        <w:rPr>
          <w:lang w:eastAsia="fr-FR" w:bidi="fr-FR"/>
        </w:rPr>
        <w:t xml:space="preserve"> procréer est pui</w:t>
      </w:r>
      <w:r w:rsidRPr="0036395F">
        <w:rPr>
          <w:lang w:eastAsia="fr-FR" w:bidi="fr-FR"/>
        </w:rPr>
        <w:t>s</w:t>
      </w:r>
      <w:r w:rsidRPr="0036395F">
        <w:rPr>
          <w:lang w:eastAsia="fr-FR" w:bidi="fr-FR"/>
        </w:rPr>
        <w:t>sance dont il m</w:t>
      </w:r>
      <w:r>
        <w:rPr>
          <w:lang w:eastAsia="fr-FR" w:bidi="fr-FR"/>
        </w:rPr>
        <w:t>’</w:t>
      </w:r>
      <w:r w:rsidRPr="0036395F">
        <w:rPr>
          <w:lang w:eastAsia="fr-FR" w:bidi="fr-FR"/>
        </w:rPr>
        <w:t>a écarté.</w:t>
      </w:r>
      <w:r>
        <w:rPr>
          <w:lang w:eastAsia="fr-FR" w:bidi="fr-FR"/>
        </w:rPr>
        <w:t> »</w:t>
      </w:r>
      <w:r w:rsidRPr="0036395F">
        <w:t xml:space="preserve"> </w:t>
      </w:r>
      <w:r w:rsidRPr="0036395F">
        <w:rPr>
          <w:i/>
          <w:lang w:eastAsia="fr-FR" w:bidi="fr-FR"/>
        </w:rPr>
        <w:t>(N.d.T.)</w:t>
      </w:r>
    </w:p>
  </w:footnote>
  <w:footnote w:id="28">
    <w:p w:rsidR="00EC7671" w:rsidRDefault="00EC7671" w:rsidP="00EC7671">
      <w:pPr>
        <w:pStyle w:val="Notedebasdepage"/>
      </w:pPr>
      <w:r>
        <w:rPr>
          <w:rStyle w:val="Appelnotedebasdep"/>
        </w:rPr>
        <w:footnoteRef/>
      </w:r>
      <w:r>
        <w:tab/>
      </w:r>
      <w:r w:rsidRPr="0082522F">
        <w:rPr>
          <w:lang w:eastAsia="fr-FR" w:bidi="fr-FR"/>
        </w:rPr>
        <w:t>En tant que.</w:t>
      </w:r>
      <w:r>
        <w:rPr>
          <w:lang w:eastAsia="fr-FR" w:bidi="fr-FR"/>
        </w:rPr>
        <w:t xml:space="preserve"> </w:t>
      </w:r>
      <w:r w:rsidRPr="00FF1385">
        <w:rPr>
          <w:i/>
          <w:lang w:eastAsia="fr-FR" w:bidi="fr-FR"/>
        </w:rPr>
        <w:t>(N.d.T.)</w:t>
      </w:r>
    </w:p>
  </w:footnote>
  <w:footnote w:id="29">
    <w:p w:rsidR="00EC7671" w:rsidRDefault="00EC7671" w:rsidP="00EC7671">
      <w:pPr>
        <w:pStyle w:val="Notedebasdepage"/>
      </w:pPr>
      <w:r>
        <w:rPr>
          <w:rStyle w:val="Appelnotedebasdep"/>
        </w:rPr>
        <w:footnoteRef/>
      </w:r>
      <w:r>
        <w:tab/>
        <w:t xml:space="preserve">Naufrage commun est facile à supporter. </w:t>
      </w:r>
      <w:r w:rsidRPr="00FF1385">
        <w:rPr>
          <w:i/>
          <w:lang w:eastAsia="fr-FR" w:bidi="fr-FR"/>
        </w:rPr>
        <w:t>(N.d.T.)</w:t>
      </w:r>
    </w:p>
  </w:footnote>
  <w:footnote w:id="30">
    <w:p w:rsidR="00EC7671" w:rsidRDefault="00EC7671" w:rsidP="00EC7671">
      <w:pPr>
        <w:pStyle w:val="Notedebasdepage"/>
      </w:pPr>
      <w:r>
        <w:rPr>
          <w:rStyle w:val="Appelnotedebasdep"/>
        </w:rPr>
        <w:footnoteRef/>
      </w:r>
      <w:r>
        <w:tab/>
      </w:r>
      <w:r w:rsidRPr="0082522F">
        <w:rPr>
          <w:lang w:eastAsia="fr-FR" w:bidi="fr-FR"/>
        </w:rPr>
        <w:t>Locution du jeu du coucou.</w:t>
      </w:r>
      <w:r>
        <w:rPr>
          <w:lang w:eastAsia="fr-FR" w:bidi="fr-FR"/>
        </w:rPr>
        <w:t xml:space="preserve"> </w:t>
      </w:r>
      <w:r w:rsidRPr="00FF1385">
        <w:rPr>
          <w:i/>
          <w:lang w:eastAsia="fr-FR" w:bidi="fr-FR"/>
        </w:rPr>
        <w:t>(N.d.T.)</w:t>
      </w:r>
    </w:p>
  </w:footnote>
  <w:footnote w:id="31">
    <w:p w:rsidR="00EC7671" w:rsidRDefault="00EC7671" w:rsidP="00EC7671">
      <w:pPr>
        <w:pStyle w:val="Notedebasdepage"/>
      </w:pPr>
      <w:r>
        <w:rPr>
          <w:rStyle w:val="Appelnotedebasdep"/>
        </w:rPr>
        <w:footnoteRef/>
      </w:r>
      <w:r>
        <w:tab/>
      </w:r>
      <w:r w:rsidRPr="0082522F">
        <w:rPr>
          <w:lang w:eastAsia="fr-FR" w:bidi="fr-FR"/>
        </w:rPr>
        <w:t>Disposition à la souffrance (passion)</w:t>
      </w:r>
      <w:r>
        <w:rPr>
          <w:lang w:eastAsia="fr-FR" w:bidi="fr-FR"/>
        </w:rPr>
        <w:t xml:space="preserve">. </w:t>
      </w:r>
      <w:r w:rsidRPr="00FF1385">
        <w:rPr>
          <w:i/>
          <w:lang w:eastAsia="fr-FR" w:bidi="fr-FR"/>
        </w:rPr>
        <w:t>(N.d.T.)</w:t>
      </w:r>
    </w:p>
  </w:footnote>
  <w:footnote w:id="32">
    <w:p w:rsidR="00EC7671" w:rsidRDefault="00EC7671" w:rsidP="00EC7671">
      <w:pPr>
        <w:pStyle w:val="Notedebasdepage"/>
        <w:rPr>
          <w:rStyle w:val="Corpsdutexte312pt"/>
          <w:color w:val="auto"/>
        </w:rPr>
      </w:pPr>
      <w:r>
        <w:rPr>
          <w:rStyle w:val="Appelnotedebasdep"/>
        </w:rPr>
        <w:footnoteRef/>
      </w:r>
      <w:r>
        <w:tab/>
      </w:r>
      <w:r w:rsidRPr="00924497">
        <w:rPr>
          <w:lang w:eastAsia="fr-FR" w:bidi="fr-FR"/>
        </w:rPr>
        <w:t>À titre de simple propos de tiers (ce dialogue étant considéré comme ap</w:t>
      </w:r>
      <w:r w:rsidRPr="00924497">
        <w:rPr>
          <w:lang w:eastAsia="fr-FR" w:bidi="fr-FR"/>
        </w:rPr>
        <w:t>o</w:t>
      </w:r>
      <w:r w:rsidRPr="00924497">
        <w:rPr>
          <w:lang w:eastAsia="fr-FR" w:bidi="fr-FR"/>
        </w:rPr>
        <w:t xml:space="preserve">cryphe), je citerai un passage du </w:t>
      </w:r>
      <w:r w:rsidRPr="00924497">
        <w:rPr>
          <w:rStyle w:val="Corpsdutexte39ptItaliqueEspacement0pt"/>
          <w:color w:val="auto"/>
          <w:szCs w:val="24"/>
        </w:rPr>
        <w:t>Clitophon</w:t>
      </w:r>
      <w:r w:rsidRPr="00EC30BA">
        <w:rPr>
          <w:rStyle w:val="Corpsdutexte39ptItaliqueEspacement0pt"/>
          <w:i w:val="0"/>
          <w:color w:val="auto"/>
          <w:szCs w:val="24"/>
        </w:rPr>
        <w:t>.</w:t>
      </w:r>
      <w:r w:rsidRPr="00EC30BA">
        <w:rPr>
          <w:i/>
          <w:lang w:eastAsia="fr-FR" w:bidi="fr-FR"/>
        </w:rPr>
        <w:t xml:space="preserve"> </w:t>
      </w:r>
      <w:r w:rsidRPr="00924497">
        <w:rPr>
          <w:lang w:eastAsia="fr-FR" w:bidi="fr-FR"/>
        </w:rPr>
        <w:t>Clitophon reproche à Socrate de n</w:t>
      </w:r>
      <w:r>
        <w:rPr>
          <w:lang w:eastAsia="fr-FR" w:bidi="fr-FR"/>
        </w:rPr>
        <w:t>’</w:t>
      </w:r>
      <w:r w:rsidRPr="00924497">
        <w:rPr>
          <w:lang w:eastAsia="fr-FR" w:bidi="fr-FR"/>
        </w:rPr>
        <w:t>être qu</w:t>
      </w:r>
      <w:r>
        <w:rPr>
          <w:lang w:eastAsia="fr-FR" w:bidi="fr-FR"/>
        </w:rPr>
        <w:t>’encourageant (προτετραμμένος</w:t>
      </w:r>
      <w:r w:rsidRPr="00885672">
        <w:rPr>
          <w:color w:val="FF0000"/>
          <w:vertAlign w:val="superscript"/>
          <w:lang w:eastAsia="fr-FR" w:bidi="fr-FR"/>
        </w:rPr>
        <w:t>a</w:t>
      </w:r>
      <w:r w:rsidRPr="00924497">
        <w:rPr>
          <w:lang w:eastAsia="fr-FR" w:bidi="fr-FR"/>
        </w:rPr>
        <w:t>) par rapport à la vertu, en sorte qu</w:t>
      </w:r>
      <w:r>
        <w:rPr>
          <w:lang w:eastAsia="fr-FR" w:bidi="fr-FR"/>
        </w:rPr>
        <w:t>’</w:t>
      </w:r>
      <w:r w:rsidRPr="00924497">
        <w:rPr>
          <w:lang w:eastAsia="fr-FR" w:bidi="fr-FR"/>
        </w:rPr>
        <w:t>après l</w:t>
      </w:r>
      <w:r>
        <w:rPr>
          <w:lang w:eastAsia="fr-FR" w:bidi="fr-FR"/>
        </w:rPr>
        <w:t>’</w:t>
      </w:r>
      <w:r w:rsidRPr="00924497">
        <w:rPr>
          <w:lang w:eastAsia="fr-FR" w:bidi="fr-FR"/>
        </w:rPr>
        <w:t>avoir suff</w:t>
      </w:r>
      <w:r w:rsidRPr="00924497">
        <w:rPr>
          <w:lang w:eastAsia="fr-FR" w:bidi="fr-FR"/>
        </w:rPr>
        <w:t>i</w:t>
      </w:r>
      <w:r w:rsidRPr="00924497">
        <w:rPr>
          <w:lang w:eastAsia="fr-FR" w:bidi="fr-FR"/>
        </w:rPr>
        <w:t>samment recommandée en général, il laisse chacun à lui-même. Clitophon croit que ce comportement doit avoir pour raison soit que Socrate n</w:t>
      </w:r>
      <w:r>
        <w:rPr>
          <w:lang w:eastAsia="fr-FR" w:bidi="fr-FR"/>
        </w:rPr>
        <w:t>’</w:t>
      </w:r>
      <w:r w:rsidRPr="00924497">
        <w:rPr>
          <w:lang w:eastAsia="fr-FR" w:bidi="fr-FR"/>
        </w:rPr>
        <w:t>en sait pas davantage, soit qu</w:t>
      </w:r>
      <w:r>
        <w:rPr>
          <w:lang w:eastAsia="fr-FR" w:bidi="fr-FR"/>
        </w:rPr>
        <w:t>’</w:t>
      </w:r>
      <w:r w:rsidRPr="00924497">
        <w:rPr>
          <w:lang w:eastAsia="fr-FR" w:bidi="fr-FR"/>
        </w:rPr>
        <w:t>il ne veut pas en dire d</w:t>
      </w:r>
      <w:r w:rsidRPr="00924497">
        <w:rPr>
          <w:lang w:eastAsia="fr-FR" w:bidi="fr-FR"/>
        </w:rPr>
        <w:t>a</w:t>
      </w:r>
      <w:r w:rsidRPr="00924497">
        <w:rPr>
          <w:lang w:eastAsia="fr-FR" w:bidi="fr-FR"/>
        </w:rPr>
        <w:t xml:space="preserve">vantage (cf. </w:t>
      </w:r>
      <w:r w:rsidRPr="00924497">
        <w:rPr>
          <w:rStyle w:val="Corpsdutexte312pt"/>
          <w:color w:val="auto"/>
        </w:rPr>
        <w:t>§</w:t>
      </w:r>
      <w:r>
        <w:rPr>
          <w:rStyle w:val="Corpsdutexte312pt"/>
          <w:color w:val="auto"/>
        </w:rPr>
        <w:t> </w:t>
      </w:r>
      <w:r w:rsidRPr="00924497">
        <w:rPr>
          <w:rStyle w:val="Corpsdutexte3115pt"/>
          <w:color w:val="auto"/>
          <w:sz w:val="24"/>
          <w:szCs w:val="24"/>
          <w:lang w:val="fr-CA"/>
        </w:rPr>
        <w:t>4</w:t>
      </w:r>
      <w:r>
        <w:rPr>
          <w:rStyle w:val="Corpsdutexte312pt"/>
          <w:color w:val="auto"/>
        </w:rPr>
        <w:t>10</w:t>
      </w:r>
      <w:r w:rsidRPr="00924497">
        <w:rPr>
          <w:rStyle w:val="Corpsdutexte312pt"/>
          <w:color w:val="auto"/>
        </w:rPr>
        <w:t>)</w:t>
      </w:r>
      <w:r>
        <w:rPr>
          <w:rStyle w:val="Corpsdutexte312pt"/>
          <w:color w:val="auto"/>
        </w:rPr>
        <w:t>.</w:t>
      </w:r>
    </w:p>
    <w:p w:rsidR="00EC7671" w:rsidRPr="00924497" w:rsidRDefault="00EC7671" w:rsidP="00EC7671">
      <w:pPr>
        <w:pStyle w:val="Notedebasdepage"/>
        <w:rPr>
          <w:lang w:val="fr-FR"/>
        </w:rPr>
      </w:pPr>
      <w:r w:rsidRPr="00885672">
        <w:rPr>
          <w:color w:val="FF0000"/>
          <w:vertAlign w:val="superscript"/>
          <w:lang w:eastAsia="fr-FR" w:bidi="fr-FR"/>
        </w:rPr>
        <w:t>a</w:t>
      </w:r>
      <w:r>
        <w:rPr>
          <w:color w:val="FF0000"/>
          <w:vertAlign w:val="superscript"/>
          <w:lang w:eastAsia="fr-FR" w:bidi="fr-FR"/>
        </w:rPr>
        <w:t> </w:t>
      </w:r>
      <w:r>
        <w:rPr>
          <w:color w:val="FF0000"/>
          <w:vertAlign w:val="superscript"/>
          <w:lang w:eastAsia="fr-FR" w:bidi="fr-FR"/>
        </w:rPr>
        <w:tab/>
      </w:r>
      <w:r w:rsidRPr="00924497">
        <w:rPr>
          <w:lang w:eastAsia="fr-FR" w:bidi="fr-FR"/>
        </w:rPr>
        <w:t>Encouragé. K. s</w:t>
      </w:r>
      <w:r>
        <w:rPr>
          <w:lang w:eastAsia="fr-FR" w:bidi="fr-FR"/>
        </w:rPr>
        <w:t>’</w:t>
      </w:r>
      <w:r w:rsidRPr="00924497">
        <w:rPr>
          <w:lang w:eastAsia="fr-FR" w:bidi="fr-FR"/>
        </w:rPr>
        <w:t xml:space="preserve">est trompé écrivant : </w:t>
      </w:r>
      <w:r>
        <w:rPr>
          <w:lang w:eastAsia="fr-FR" w:bidi="fr-FR"/>
        </w:rPr>
        <w:t>προτετραμμένος</w:t>
      </w:r>
      <w:r w:rsidRPr="00924497">
        <w:rPr>
          <w:lang w:eastAsia="fr-FR" w:bidi="fr-FR"/>
        </w:rPr>
        <w:t xml:space="preserve"> au lieu de </w:t>
      </w:r>
      <w:r>
        <w:rPr>
          <w:lang w:eastAsia="fr-FR" w:bidi="fr-FR"/>
        </w:rPr>
        <w:t>προτρεπτιϰός</w:t>
      </w:r>
      <w:r w:rsidRPr="00924497">
        <w:rPr>
          <w:lang w:eastAsia="fr-FR" w:bidi="fr-FR"/>
        </w:rPr>
        <w:t xml:space="preserve"> (e</w:t>
      </w:r>
      <w:r w:rsidRPr="00924497">
        <w:rPr>
          <w:lang w:eastAsia="fr-FR" w:bidi="fr-FR"/>
        </w:rPr>
        <w:t>n</w:t>
      </w:r>
      <w:r w:rsidRPr="00924497">
        <w:rPr>
          <w:lang w:eastAsia="fr-FR" w:bidi="fr-FR"/>
        </w:rPr>
        <w:t>courageant)</w:t>
      </w:r>
      <w:r>
        <w:rPr>
          <w:lang w:eastAsia="fr-FR" w:bidi="fr-FR"/>
        </w:rPr>
        <w:t xml:space="preserve">. </w:t>
      </w:r>
      <w:r w:rsidRPr="00FF1385">
        <w:rPr>
          <w:i/>
          <w:lang w:eastAsia="fr-FR" w:bidi="fr-FR"/>
        </w:rPr>
        <w:t>(N.d.T.)</w:t>
      </w:r>
    </w:p>
  </w:footnote>
  <w:footnote w:id="33">
    <w:p w:rsidR="00EC7671" w:rsidRDefault="00EC7671" w:rsidP="00EC7671">
      <w:pPr>
        <w:pStyle w:val="Notedebasdepage"/>
      </w:pPr>
      <w:r>
        <w:rPr>
          <w:rStyle w:val="Appelnotedebasdep"/>
        </w:rPr>
        <w:footnoteRef/>
      </w:r>
      <w:r>
        <w:tab/>
      </w:r>
      <w:r w:rsidRPr="0082522F">
        <w:rPr>
          <w:lang w:eastAsia="fr-FR" w:bidi="fr-FR"/>
        </w:rPr>
        <w:t>Partout et nulle part</w:t>
      </w:r>
      <w:r>
        <w:rPr>
          <w:lang w:eastAsia="fr-FR" w:bidi="fr-FR"/>
        </w:rPr>
        <w:t xml:space="preserve">. </w:t>
      </w:r>
      <w:r w:rsidRPr="00FF1385">
        <w:rPr>
          <w:i/>
          <w:lang w:eastAsia="fr-FR" w:bidi="fr-FR"/>
        </w:rPr>
        <w:t>(N.d.T.)</w:t>
      </w:r>
    </w:p>
  </w:footnote>
  <w:footnote w:id="34">
    <w:p w:rsidR="00EC7671" w:rsidRPr="003E6585" w:rsidRDefault="00EC7671" w:rsidP="00EC7671">
      <w:pPr>
        <w:pStyle w:val="Notedebasdepage"/>
        <w:rPr>
          <w:lang w:val="fr-FR"/>
        </w:rPr>
      </w:pPr>
      <w:r>
        <w:rPr>
          <w:rStyle w:val="Appelnotedebasdep"/>
        </w:rPr>
        <w:footnoteRef/>
      </w:r>
      <w:r>
        <w:tab/>
      </w:r>
      <w:r w:rsidRPr="0011347D">
        <w:rPr>
          <w:lang w:eastAsia="fr-FR" w:bidi="fr-FR"/>
        </w:rPr>
        <w:t>Ici, nous allons prendre tout notre temps, il n</w:t>
      </w:r>
      <w:r>
        <w:rPr>
          <w:lang w:eastAsia="fr-FR" w:bidi="fr-FR"/>
        </w:rPr>
        <w:t>’</w:t>
      </w:r>
      <w:r w:rsidRPr="0011347D">
        <w:rPr>
          <w:lang w:eastAsia="fr-FR" w:bidi="fr-FR"/>
        </w:rPr>
        <w:t>y a d</w:t>
      </w:r>
      <w:r>
        <w:rPr>
          <w:lang w:eastAsia="fr-FR" w:bidi="fr-FR"/>
        </w:rPr>
        <w:t>’</w:t>
      </w:r>
      <w:r w:rsidRPr="0011347D">
        <w:rPr>
          <w:lang w:eastAsia="fr-FR" w:bidi="fr-FR"/>
        </w:rPr>
        <w:t>ailleurs pas lieu de se pre</w:t>
      </w:r>
      <w:r w:rsidRPr="0011347D">
        <w:rPr>
          <w:lang w:eastAsia="fr-FR" w:bidi="fr-FR"/>
        </w:rPr>
        <w:t>s</w:t>
      </w:r>
      <w:r w:rsidRPr="0011347D">
        <w:rPr>
          <w:lang w:eastAsia="fr-FR" w:bidi="fr-FR"/>
        </w:rPr>
        <w:t>ser. Il est vrai qu</w:t>
      </w:r>
      <w:r>
        <w:rPr>
          <w:lang w:eastAsia="fr-FR" w:bidi="fr-FR"/>
        </w:rPr>
        <w:t>’</w:t>
      </w:r>
      <w:r w:rsidRPr="0011347D">
        <w:rPr>
          <w:lang w:eastAsia="fr-FR" w:bidi="fr-FR"/>
        </w:rPr>
        <w:t>en allant lentement on manque parfois le but, mais en se dépêchant trop il arrive qu</w:t>
      </w:r>
      <w:r>
        <w:rPr>
          <w:lang w:eastAsia="fr-FR" w:bidi="fr-FR"/>
        </w:rPr>
        <w:t>’</w:t>
      </w:r>
      <w:r w:rsidRPr="0011347D">
        <w:rPr>
          <w:lang w:eastAsia="fr-FR" w:bidi="fr-FR"/>
        </w:rPr>
        <w:t>on le dépasse. Nous a</w:t>
      </w:r>
      <w:r w:rsidRPr="0011347D">
        <w:rPr>
          <w:lang w:eastAsia="fr-FR" w:bidi="fr-FR"/>
        </w:rPr>
        <w:t>l</w:t>
      </w:r>
      <w:r w:rsidRPr="0011347D">
        <w:rPr>
          <w:lang w:eastAsia="fr-FR" w:bidi="fr-FR"/>
        </w:rPr>
        <w:t>lons parler un peu à la grecque de cette question. Supposons qu</w:t>
      </w:r>
      <w:r>
        <w:rPr>
          <w:lang w:eastAsia="fr-FR" w:bidi="fr-FR"/>
        </w:rPr>
        <w:t>’</w:t>
      </w:r>
      <w:r w:rsidRPr="0011347D">
        <w:rPr>
          <w:lang w:eastAsia="fr-FR" w:bidi="fr-FR"/>
        </w:rPr>
        <w:t>un enfant ait reçu en cadeau un peu d</w:t>
      </w:r>
      <w:r>
        <w:rPr>
          <w:lang w:eastAsia="fr-FR" w:bidi="fr-FR"/>
        </w:rPr>
        <w:t>’</w:t>
      </w:r>
      <w:r w:rsidRPr="0011347D">
        <w:rPr>
          <w:lang w:eastAsia="fr-FR" w:bidi="fr-FR"/>
        </w:rPr>
        <w:t>argent</w:t>
      </w:r>
      <w:r w:rsidRPr="0011347D">
        <w:t> ;</w:t>
      </w:r>
      <w:r w:rsidRPr="0011347D">
        <w:rPr>
          <w:lang w:eastAsia="fr-FR" w:bidi="fr-FR"/>
        </w:rPr>
        <w:t xml:space="preserve"> il peut, avec cet</w:t>
      </w:r>
      <w:r>
        <w:rPr>
          <w:lang w:eastAsia="fr-FR" w:bidi="fr-FR"/>
        </w:rPr>
        <w:t xml:space="preserve"> [48] </w:t>
      </w:r>
      <w:r w:rsidRPr="0011347D">
        <w:rPr>
          <w:lang w:eastAsia="fr-FR" w:bidi="fr-FR"/>
        </w:rPr>
        <w:t>argent, acheter ou bien un bon livre ou bien un jouet du même prix</w:t>
      </w:r>
      <w:r w:rsidRPr="0011347D">
        <w:t> ;</w:t>
      </w:r>
      <w:r w:rsidRPr="0011347D">
        <w:rPr>
          <w:lang w:eastAsia="fr-FR" w:bidi="fr-FR"/>
        </w:rPr>
        <w:t xml:space="preserve"> or il a acheté le jouet, peut-il dès lors pour le même argent s</w:t>
      </w:r>
      <w:r>
        <w:rPr>
          <w:lang w:eastAsia="fr-FR" w:bidi="fr-FR"/>
        </w:rPr>
        <w:t>’</w:t>
      </w:r>
      <w:r w:rsidRPr="0011347D">
        <w:rPr>
          <w:lang w:eastAsia="fr-FR" w:bidi="fr-FR"/>
        </w:rPr>
        <w:t>acheter le l</w:t>
      </w:r>
      <w:r w:rsidRPr="0011347D">
        <w:rPr>
          <w:lang w:eastAsia="fr-FR" w:bidi="fr-FR"/>
        </w:rPr>
        <w:t>i</w:t>
      </w:r>
      <w:r w:rsidRPr="0011347D">
        <w:rPr>
          <w:lang w:eastAsia="fr-FR" w:bidi="fr-FR"/>
        </w:rPr>
        <w:t>vre</w:t>
      </w:r>
      <w:r w:rsidRPr="0011347D">
        <w:t> ?</w:t>
      </w:r>
      <w:r w:rsidRPr="0011347D">
        <w:rPr>
          <w:lang w:eastAsia="fr-FR" w:bidi="fr-FR"/>
        </w:rPr>
        <w:t xml:space="preserve"> Naturellement pas, car l</w:t>
      </w:r>
      <w:r>
        <w:rPr>
          <w:lang w:eastAsia="fr-FR" w:bidi="fr-FR"/>
        </w:rPr>
        <w:t>’</w:t>
      </w:r>
      <w:r w:rsidRPr="0011347D">
        <w:rPr>
          <w:lang w:eastAsia="fr-FR" w:bidi="fr-FR"/>
        </w:rPr>
        <w:t>argent est déjà dépensé. Mais peut-être peut-il aller chez le libraire et lui demander d</w:t>
      </w:r>
      <w:r>
        <w:rPr>
          <w:lang w:eastAsia="fr-FR" w:bidi="fr-FR"/>
        </w:rPr>
        <w:t>’</w:t>
      </w:r>
      <w:r w:rsidRPr="0011347D">
        <w:rPr>
          <w:lang w:eastAsia="fr-FR" w:bidi="fr-FR"/>
        </w:rPr>
        <w:t>échanger le jouet contre le livre. Su</w:t>
      </w:r>
      <w:r w:rsidRPr="0011347D">
        <w:rPr>
          <w:lang w:eastAsia="fr-FR" w:bidi="fr-FR"/>
        </w:rPr>
        <w:t>p</w:t>
      </w:r>
      <w:r w:rsidRPr="0011347D">
        <w:rPr>
          <w:lang w:eastAsia="fr-FR" w:bidi="fr-FR"/>
        </w:rPr>
        <w:t>posons que le libraire réponde</w:t>
      </w:r>
      <w:r w:rsidRPr="0011347D">
        <w:t> :</w:t>
      </w:r>
      <w:r w:rsidRPr="0011347D">
        <w:rPr>
          <w:lang w:eastAsia="fr-FR" w:bidi="fr-FR"/>
        </w:rPr>
        <w:t xml:space="preserve"> </w:t>
      </w:r>
      <w:r>
        <w:t>« </w:t>
      </w:r>
      <w:r w:rsidRPr="0011347D">
        <w:rPr>
          <w:lang w:eastAsia="fr-FR" w:bidi="fr-FR"/>
        </w:rPr>
        <w:t>Mon cher enfant, ton jouet n</w:t>
      </w:r>
      <w:r>
        <w:rPr>
          <w:lang w:eastAsia="fr-FR" w:bidi="fr-FR"/>
        </w:rPr>
        <w:t>’</w:t>
      </w:r>
      <w:r w:rsidRPr="0011347D">
        <w:rPr>
          <w:lang w:eastAsia="fr-FR" w:bidi="fr-FR"/>
        </w:rPr>
        <w:t>a plus aucune valeur</w:t>
      </w:r>
      <w:r w:rsidRPr="0011347D">
        <w:t> ;</w:t>
      </w:r>
      <w:r w:rsidRPr="0011347D">
        <w:rPr>
          <w:lang w:eastAsia="fr-FR" w:bidi="fr-FR"/>
        </w:rPr>
        <w:t xml:space="preserve"> il est bien vrai que quand tu avais l</w:t>
      </w:r>
      <w:r>
        <w:rPr>
          <w:lang w:eastAsia="fr-FR" w:bidi="fr-FR"/>
        </w:rPr>
        <w:t>’</w:t>
      </w:r>
      <w:r w:rsidRPr="0011347D">
        <w:rPr>
          <w:lang w:eastAsia="fr-FR" w:bidi="fr-FR"/>
        </w:rPr>
        <w:t>argent tu aurais aussi bien pu acheter le livre que le jouet, mais il y a ceci de part</w:t>
      </w:r>
      <w:r w:rsidRPr="0011347D">
        <w:rPr>
          <w:lang w:eastAsia="fr-FR" w:bidi="fr-FR"/>
        </w:rPr>
        <w:t>i</w:t>
      </w:r>
      <w:r w:rsidRPr="0011347D">
        <w:rPr>
          <w:lang w:eastAsia="fr-FR" w:bidi="fr-FR"/>
        </w:rPr>
        <w:t>culier avec un jouet qu</w:t>
      </w:r>
      <w:r>
        <w:rPr>
          <w:lang w:eastAsia="fr-FR" w:bidi="fr-FR"/>
        </w:rPr>
        <w:t>’</w:t>
      </w:r>
      <w:r w:rsidRPr="0011347D">
        <w:rPr>
          <w:lang w:eastAsia="fr-FR" w:bidi="fr-FR"/>
        </w:rPr>
        <w:t>une fois acheté, il perd toute valeur.</w:t>
      </w:r>
      <w:r>
        <w:t> »</w:t>
      </w:r>
      <w:r w:rsidRPr="0011347D">
        <w:rPr>
          <w:lang w:eastAsia="fr-FR" w:bidi="fr-FR"/>
        </w:rPr>
        <w:t xml:space="preserve"> L</w:t>
      </w:r>
      <w:r>
        <w:rPr>
          <w:lang w:eastAsia="fr-FR" w:bidi="fr-FR"/>
        </w:rPr>
        <w:t>’</w:t>
      </w:r>
      <w:r w:rsidRPr="0011347D">
        <w:rPr>
          <w:lang w:eastAsia="fr-FR" w:bidi="fr-FR"/>
        </w:rPr>
        <w:t>enfant ne pensera-t-il pas que c</w:t>
      </w:r>
      <w:r>
        <w:rPr>
          <w:lang w:eastAsia="fr-FR" w:bidi="fr-FR"/>
        </w:rPr>
        <w:t>’</w:t>
      </w:r>
      <w:r w:rsidRPr="0011347D">
        <w:rPr>
          <w:lang w:eastAsia="fr-FR" w:bidi="fr-FR"/>
        </w:rPr>
        <w:t>est pourtant curieux</w:t>
      </w:r>
      <w:r w:rsidRPr="0011347D">
        <w:t> ?</w:t>
      </w:r>
      <w:r w:rsidRPr="0011347D">
        <w:rPr>
          <w:lang w:eastAsia="fr-FR" w:bidi="fr-FR"/>
        </w:rPr>
        <w:t xml:space="preserve"> Et de même, il y a eu aussi un temps où, pour le même prix, l</w:t>
      </w:r>
      <w:r>
        <w:rPr>
          <w:lang w:eastAsia="fr-FR" w:bidi="fr-FR"/>
        </w:rPr>
        <w:t>’</w:t>
      </w:r>
      <w:r w:rsidRPr="0011347D">
        <w:rPr>
          <w:lang w:eastAsia="fr-FR" w:bidi="fr-FR"/>
        </w:rPr>
        <w:t>homme pouvait acheter la liberté ou la non-liberté et ce prix était le libre choix de l</w:t>
      </w:r>
      <w:r>
        <w:rPr>
          <w:lang w:eastAsia="fr-FR" w:bidi="fr-FR"/>
        </w:rPr>
        <w:t>’</w:t>
      </w:r>
      <w:r w:rsidRPr="0011347D">
        <w:rPr>
          <w:lang w:eastAsia="fr-FR" w:bidi="fr-FR"/>
        </w:rPr>
        <w:t>âme et l</w:t>
      </w:r>
      <w:r>
        <w:rPr>
          <w:lang w:eastAsia="fr-FR" w:bidi="fr-FR"/>
        </w:rPr>
        <w:t>’</w:t>
      </w:r>
      <w:r w:rsidRPr="0011347D">
        <w:rPr>
          <w:lang w:eastAsia="fr-FR" w:bidi="fr-FR"/>
        </w:rPr>
        <w:t>abandon dans le choix. Alors, il choisit la non-liberté</w:t>
      </w:r>
      <w:r w:rsidRPr="0011347D">
        <w:t> ;</w:t>
      </w:r>
      <w:r w:rsidRPr="0011347D">
        <w:rPr>
          <w:lang w:eastAsia="fr-FR" w:bidi="fr-FR"/>
        </w:rPr>
        <w:t xml:space="preserve"> mais si, maintenant, il venait demander au dieu s</w:t>
      </w:r>
      <w:r>
        <w:rPr>
          <w:lang w:eastAsia="fr-FR" w:bidi="fr-FR"/>
        </w:rPr>
        <w:t>’</w:t>
      </w:r>
      <w:r w:rsidRPr="0011347D">
        <w:rPr>
          <w:lang w:eastAsia="fr-FR" w:bidi="fr-FR"/>
        </w:rPr>
        <w:t>il ne pourrait pas la lui échanger, il obtiendrait sans doute pour répo</w:t>
      </w:r>
      <w:r w:rsidRPr="0011347D">
        <w:rPr>
          <w:lang w:eastAsia="fr-FR" w:bidi="fr-FR"/>
        </w:rPr>
        <w:t>n</w:t>
      </w:r>
      <w:r w:rsidRPr="0011347D">
        <w:rPr>
          <w:lang w:eastAsia="fr-FR" w:bidi="fr-FR"/>
        </w:rPr>
        <w:t>se</w:t>
      </w:r>
      <w:r w:rsidRPr="0011347D">
        <w:t> :</w:t>
      </w:r>
      <w:r w:rsidRPr="0011347D">
        <w:rPr>
          <w:lang w:eastAsia="fr-FR" w:bidi="fr-FR"/>
        </w:rPr>
        <w:t xml:space="preserve"> il y a eu un m</w:t>
      </w:r>
      <w:r w:rsidRPr="0011347D">
        <w:rPr>
          <w:lang w:eastAsia="fr-FR" w:bidi="fr-FR"/>
        </w:rPr>
        <w:t>o</w:t>
      </w:r>
      <w:r w:rsidRPr="0011347D">
        <w:rPr>
          <w:lang w:eastAsia="fr-FR" w:bidi="fr-FR"/>
        </w:rPr>
        <w:t>ment, c</w:t>
      </w:r>
      <w:r>
        <w:rPr>
          <w:lang w:eastAsia="fr-FR" w:bidi="fr-FR"/>
        </w:rPr>
        <w:t>’</w:t>
      </w:r>
      <w:r w:rsidRPr="0011347D">
        <w:rPr>
          <w:lang w:eastAsia="fr-FR" w:bidi="fr-FR"/>
        </w:rPr>
        <w:t>est indéniable, où tu aurais pu acheter ce que tu voulais, mais il en va étrangement avec la non-liberté</w:t>
      </w:r>
      <w:r w:rsidRPr="0011347D">
        <w:t> :</w:t>
      </w:r>
      <w:r w:rsidRPr="0011347D">
        <w:rPr>
          <w:lang w:eastAsia="fr-FR" w:bidi="fr-FR"/>
        </w:rPr>
        <w:t xml:space="preserve"> une fois achetée elle n</w:t>
      </w:r>
      <w:r>
        <w:rPr>
          <w:lang w:eastAsia="fr-FR" w:bidi="fr-FR"/>
        </w:rPr>
        <w:t>’</w:t>
      </w:r>
      <w:r w:rsidRPr="0011347D">
        <w:rPr>
          <w:lang w:eastAsia="fr-FR" w:bidi="fr-FR"/>
        </w:rPr>
        <w:t>a plus aucune valeur, bien qu</w:t>
      </w:r>
      <w:r>
        <w:rPr>
          <w:lang w:eastAsia="fr-FR" w:bidi="fr-FR"/>
        </w:rPr>
        <w:t>’</w:t>
      </w:r>
      <w:r w:rsidRPr="0011347D">
        <w:rPr>
          <w:lang w:eastAsia="fr-FR" w:bidi="fr-FR"/>
        </w:rPr>
        <w:t>on la paie tout aussi cher. Ne croyez-vous pas que cet homme dirait</w:t>
      </w:r>
      <w:r w:rsidRPr="0011347D">
        <w:t> :</w:t>
      </w:r>
      <w:r w:rsidRPr="0011347D">
        <w:rPr>
          <w:lang w:eastAsia="fr-FR" w:bidi="fr-FR"/>
        </w:rPr>
        <w:t xml:space="preserve"> c</w:t>
      </w:r>
      <w:r>
        <w:rPr>
          <w:lang w:eastAsia="fr-FR" w:bidi="fr-FR"/>
        </w:rPr>
        <w:t>’</w:t>
      </w:r>
      <w:r w:rsidRPr="0011347D">
        <w:rPr>
          <w:lang w:eastAsia="fr-FR" w:bidi="fr-FR"/>
        </w:rPr>
        <w:t>est pourtant curieux</w:t>
      </w:r>
      <w:r w:rsidRPr="0011347D">
        <w:t> !</w:t>
      </w:r>
      <w:r w:rsidRPr="0011347D">
        <w:rPr>
          <w:lang w:eastAsia="fr-FR" w:bidi="fr-FR"/>
        </w:rPr>
        <w:t xml:space="preserve"> Ou alors, supposons que deux armées soient ra</w:t>
      </w:r>
      <w:r>
        <w:rPr>
          <w:lang w:eastAsia="fr-FR" w:bidi="fr-FR"/>
        </w:rPr>
        <w:t>n</w:t>
      </w:r>
      <w:r w:rsidRPr="0011347D">
        <w:rPr>
          <w:lang w:eastAsia="fr-FR" w:bidi="fr-FR"/>
        </w:rPr>
        <w:t>gées en bataille et que survienne un chevalier qu</w:t>
      </w:r>
      <w:r>
        <w:rPr>
          <w:lang w:eastAsia="fr-FR" w:bidi="fr-FR"/>
        </w:rPr>
        <w:t>’</w:t>
      </w:r>
      <w:r w:rsidRPr="0011347D">
        <w:rPr>
          <w:lang w:eastAsia="fr-FR" w:bidi="fr-FR"/>
        </w:rPr>
        <w:t>elles invitent toutes deux à prendre part au co</w:t>
      </w:r>
      <w:r w:rsidRPr="0011347D">
        <w:rPr>
          <w:lang w:eastAsia="fr-FR" w:bidi="fr-FR"/>
        </w:rPr>
        <w:t>m</w:t>
      </w:r>
      <w:r w:rsidRPr="0011347D">
        <w:rPr>
          <w:lang w:eastAsia="fr-FR" w:bidi="fr-FR"/>
        </w:rPr>
        <w:t>bat</w:t>
      </w:r>
      <w:r w:rsidRPr="0011347D">
        <w:t> ;</w:t>
      </w:r>
      <w:r w:rsidRPr="0011347D">
        <w:rPr>
          <w:lang w:eastAsia="fr-FR" w:bidi="fr-FR"/>
        </w:rPr>
        <w:t xml:space="preserve"> il choisit l</w:t>
      </w:r>
      <w:r>
        <w:rPr>
          <w:lang w:eastAsia="fr-FR" w:bidi="fr-FR"/>
        </w:rPr>
        <w:t>’</w:t>
      </w:r>
      <w:r w:rsidRPr="0011347D">
        <w:rPr>
          <w:lang w:eastAsia="fr-FR" w:bidi="fr-FR"/>
        </w:rPr>
        <w:t>une d</w:t>
      </w:r>
      <w:r>
        <w:rPr>
          <w:lang w:eastAsia="fr-FR" w:bidi="fr-FR"/>
        </w:rPr>
        <w:t>’</w:t>
      </w:r>
      <w:r w:rsidRPr="0011347D">
        <w:rPr>
          <w:lang w:eastAsia="fr-FR" w:bidi="fr-FR"/>
        </w:rPr>
        <w:t>elles, est vaincu et fait prisonnier. En tant que tel, il comp</w:t>
      </w:r>
      <w:r w:rsidRPr="0011347D">
        <w:rPr>
          <w:lang w:eastAsia="fr-FR" w:bidi="fr-FR"/>
        </w:rPr>
        <w:t>a</w:t>
      </w:r>
      <w:r w:rsidRPr="0011347D">
        <w:rPr>
          <w:lang w:eastAsia="fr-FR" w:bidi="fr-FR"/>
        </w:rPr>
        <w:t>raît devant le vainqueur et est assez bas pour lui offrir ses se</w:t>
      </w:r>
      <w:r w:rsidRPr="0011347D">
        <w:rPr>
          <w:lang w:eastAsia="fr-FR" w:bidi="fr-FR"/>
        </w:rPr>
        <w:t>r</w:t>
      </w:r>
      <w:r w:rsidRPr="0011347D">
        <w:rPr>
          <w:lang w:eastAsia="fr-FR" w:bidi="fr-FR"/>
        </w:rPr>
        <w:t>vices aux conditions qui lui avaient été précédemment offertes. Ne croyez-vous pas que le vainqueur lui d</w:t>
      </w:r>
      <w:r w:rsidRPr="0011347D">
        <w:rPr>
          <w:lang w:eastAsia="fr-FR" w:bidi="fr-FR"/>
        </w:rPr>
        <w:t>i</w:t>
      </w:r>
      <w:r w:rsidRPr="0011347D">
        <w:rPr>
          <w:lang w:eastAsia="fr-FR" w:bidi="fr-FR"/>
        </w:rPr>
        <w:t>rait</w:t>
      </w:r>
      <w:r w:rsidRPr="0011347D">
        <w:t> :</w:t>
      </w:r>
      <w:r w:rsidRPr="0011347D">
        <w:rPr>
          <w:lang w:eastAsia="fr-FR" w:bidi="fr-FR"/>
        </w:rPr>
        <w:t xml:space="preserve"> ô mon cher, maintenant, tu es mon</w:t>
      </w:r>
      <w:r>
        <w:rPr>
          <w:lang w:eastAsia="fr-FR" w:bidi="fr-FR"/>
        </w:rPr>
        <w:t xml:space="preserve"> [49] </w:t>
      </w:r>
      <w:r w:rsidRPr="0011347D">
        <w:rPr>
          <w:lang w:eastAsia="fr-FR" w:bidi="fr-FR"/>
        </w:rPr>
        <w:t>prisonnier, il y a bien eu un moment où tu aurais pu choisir autrement, mais maintenant tout est changé. Ne s</w:t>
      </w:r>
      <w:r w:rsidRPr="0011347D">
        <w:rPr>
          <w:lang w:eastAsia="fr-FR" w:bidi="fr-FR"/>
        </w:rPr>
        <w:t>e</w:t>
      </w:r>
      <w:r w:rsidRPr="0011347D">
        <w:rPr>
          <w:lang w:eastAsia="fr-FR" w:bidi="fr-FR"/>
        </w:rPr>
        <w:t>rait-ce pas plutôt curieux</w:t>
      </w:r>
      <w:r w:rsidRPr="0011347D">
        <w:t> !</w:t>
      </w:r>
      <w:r w:rsidRPr="0011347D">
        <w:rPr>
          <w:lang w:eastAsia="fr-FR" w:bidi="fr-FR"/>
        </w:rPr>
        <w:t xml:space="preserve"> S</w:t>
      </w:r>
      <w:r>
        <w:rPr>
          <w:lang w:eastAsia="fr-FR" w:bidi="fr-FR"/>
        </w:rPr>
        <w:t>’</w:t>
      </w:r>
      <w:r w:rsidRPr="0011347D">
        <w:rPr>
          <w:lang w:eastAsia="fr-FR" w:bidi="fr-FR"/>
        </w:rPr>
        <w:t>il en allait di</w:t>
      </w:r>
      <w:r w:rsidRPr="0011347D">
        <w:rPr>
          <w:lang w:eastAsia="fr-FR" w:bidi="fr-FR"/>
        </w:rPr>
        <w:t>f</w:t>
      </w:r>
      <w:r w:rsidRPr="0011347D">
        <w:rPr>
          <w:lang w:eastAsia="fr-FR" w:bidi="fr-FR"/>
        </w:rPr>
        <w:t>féremment, si l</w:t>
      </w:r>
      <w:r>
        <w:rPr>
          <w:lang w:eastAsia="fr-FR" w:bidi="fr-FR"/>
        </w:rPr>
        <w:t>’</w:t>
      </w:r>
      <w:r w:rsidRPr="0011347D">
        <w:rPr>
          <w:lang w:eastAsia="fr-FR" w:bidi="fr-FR"/>
        </w:rPr>
        <w:t>instant n</w:t>
      </w:r>
      <w:r>
        <w:rPr>
          <w:lang w:eastAsia="fr-FR" w:bidi="fr-FR"/>
        </w:rPr>
        <w:t>’</w:t>
      </w:r>
      <w:r w:rsidRPr="0011347D">
        <w:rPr>
          <w:lang w:eastAsia="fr-FR" w:bidi="fr-FR"/>
        </w:rPr>
        <w:t>avait pas de signification décisive, au fond l</w:t>
      </w:r>
      <w:r>
        <w:rPr>
          <w:lang w:eastAsia="fr-FR" w:bidi="fr-FR"/>
        </w:rPr>
        <w:t>’</w:t>
      </w:r>
      <w:r w:rsidRPr="0011347D">
        <w:rPr>
          <w:lang w:eastAsia="fr-FR" w:bidi="fr-FR"/>
        </w:rPr>
        <w:t>enfant devrait avoir acheté le livre et se</w:t>
      </w:r>
      <w:r w:rsidRPr="0011347D">
        <w:rPr>
          <w:lang w:eastAsia="fr-FR" w:bidi="fr-FR"/>
        </w:rPr>
        <w:t>u</w:t>
      </w:r>
      <w:r w:rsidRPr="0011347D">
        <w:rPr>
          <w:lang w:eastAsia="fr-FR" w:bidi="fr-FR"/>
        </w:rPr>
        <w:t>lement ne pas s</w:t>
      </w:r>
      <w:r>
        <w:rPr>
          <w:lang w:eastAsia="fr-FR" w:bidi="fr-FR"/>
        </w:rPr>
        <w:t>’</w:t>
      </w:r>
      <w:r w:rsidRPr="0011347D">
        <w:rPr>
          <w:lang w:eastAsia="fr-FR" w:bidi="fr-FR"/>
        </w:rPr>
        <w:t>en douter et être dans l</w:t>
      </w:r>
      <w:r>
        <w:rPr>
          <w:lang w:eastAsia="fr-FR" w:bidi="fr-FR"/>
        </w:rPr>
        <w:t>’</w:t>
      </w:r>
      <w:r w:rsidRPr="0011347D">
        <w:rPr>
          <w:lang w:eastAsia="fr-FR" w:bidi="fr-FR"/>
        </w:rPr>
        <w:t>erreur en croyant avoir acheté le jouet</w:t>
      </w:r>
      <w:r w:rsidRPr="0011347D">
        <w:t> ;</w:t>
      </w:r>
      <w:r w:rsidRPr="0011347D">
        <w:rPr>
          <w:lang w:eastAsia="fr-FR" w:bidi="fr-FR"/>
        </w:rPr>
        <w:t xml:space="preserve"> le priso</w:t>
      </w:r>
      <w:r w:rsidRPr="0011347D">
        <w:rPr>
          <w:lang w:eastAsia="fr-FR" w:bidi="fr-FR"/>
        </w:rPr>
        <w:t>n</w:t>
      </w:r>
      <w:r w:rsidRPr="0011347D">
        <w:rPr>
          <w:lang w:eastAsia="fr-FR" w:bidi="fr-FR"/>
        </w:rPr>
        <w:t>nier devrait, au fond, avoir combattu de l</w:t>
      </w:r>
      <w:r>
        <w:rPr>
          <w:lang w:eastAsia="fr-FR" w:bidi="fr-FR"/>
        </w:rPr>
        <w:t>’</w:t>
      </w:r>
      <w:r w:rsidRPr="0011347D">
        <w:rPr>
          <w:lang w:eastAsia="fr-FR" w:bidi="fr-FR"/>
        </w:rPr>
        <w:t>autre côté, mais sans avoir été vu à ca</w:t>
      </w:r>
      <w:r w:rsidRPr="0011347D">
        <w:rPr>
          <w:lang w:eastAsia="fr-FR" w:bidi="fr-FR"/>
        </w:rPr>
        <w:t>u</w:t>
      </w:r>
      <w:r w:rsidRPr="0011347D">
        <w:rPr>
          <w:lang w:eastAsia="fr-FR" w:bidi="fr-FR"/>
        </w:rPr>
        <w:t>se du brouillard</w:t>
      </w:r>
      <w:r w:rsidRPr="0011347D">
        <w:t> ;</w:t>
      </w:r>
      <w:r w:rsidRPr="0011347D">
        <w:rPr>
          <w:lang w:eastAsia="fr-FR" w:bidi="fr-FR"/>
        </w:rPr>
        <w:t xml:space="preserve"> il aurait été du parti de celui dont il s</w:t>
      </w:r>
      <w:r>
        <w:rPr>
          <w:lang w:eastAsia="fr-FR" w:bidi="fr-FR"/>
        </w:rPr>
        <w:t>’</w:t>
      </w:r>
      <w:r w:rsidRPr="0011347D">
        <w:rPr>
          <w:lang w:eastAsia="fr-FR" w:bidi="fr-FR"/>
        </w:rPr>
        <w:t xml:space="preserve">imagine à présent être le prisonnier. </w:t>
      </w:r>
      <w:r>
        <w:t>« </w:t>
      </w:r>
      <w:r w:rsidRPr="0011347D">
        <w:rPr>
          <w:lang w:eastAsia="fr-FR" w:bidi="fr-FR"/>
        </w:rPr>
        <w:t>Ni l</w:t>
      </w:r>
      <w:r>
        <w:rPr>
          <w:lang w:eastAsia="fr-FR" w:bidi="fr-FR"/>
        </w:rPr>
        <w:t>’</w:t>
      </w:r>
      <w:r w:rsidRPr="0011347D">
        <w:rPr>
          <w:lang w:eastAsia="fr-FR" w:bidi="fr-FR"/>
        </w:rPr>
        <w:t>impie ni l</w:t>
      </w:r>
      <w:r>
        <w:rPr>
          <w:lang w:eastAsia="fr-FR" w:bidi="fr-FR"/>
        </w:rPr>
        <w:t>’</w:t>
      </w:r>
      <w:r w:rsidRPr="0011347D">
        <w:rPr>
          <w:lang w:eastAsia="fr-FR" w:bidi="fr-FR"/>
        </w:rPr>
        <w:t>homme vertueux n</w:t>
      </w:r>
      <w:r>
        <w:rPr>
          <w:lang w:eastAsia="fr-FR" w:bidi="fr-FR"/>
        </w:rPr>
        <w:t>’</w:t>
      </w:r>
      <w:r w:rsidRPr="0011347D">
        <w:rPr>
          <w:lang w:eastAsia="fr-FR" w:bidi="fr-FR"/>
        </w:rPr>
        <w:t>ont de pouvoir sur leur conduite morale, mais ils avaient, au commenc</w:t>
      </w:r>
      <w:r w:rsidRPr="0011347D">
        <w:rPr>
          <w:lang w:eastAsia="fr-FR" w:bidi="fr-FR"/>
        </w:rPr>
        <w:t>e</w:t>
      </w:r>
      <w:r w:rsidRPr="0011347D">
        <w:rPr>
          <w:lang w:eastAsia="fr-FR" w:bidi="fr-FR"/>
        </w:rPr>
        <w:t>ment, le pouvoir de devenir l</w:t>
      </w:r>
      <w:r>
        <w:rPr>
          <w:lang w:eastAsia="fr-FR" w:bidi="fr-FR"/>
        </w:rPr>
        <w:t>’</w:t>
      </w:r>
      <w:r w:rsidRPr="0011347D">
        <w:rPr>
          <w:lang w:eastAsia="fr-FR" w:bidi="fr-FR"/>
        </w:rPr>
        <w:t>un ou l</w:t>
      </w:r>
      <w:r>
        <w:rPr>
          <w:lang w:eastAsia="fr-FR" w:bidi="fr-FR"/>
        </w:rPr>
        <w:t>’</w:t>
      </w:r>
      <w:r w:rsidRPr="0011347D">
        <w:rPr>
          <w:lang w:eastAsia="fr-FR" w:bidi="fr-FR"/>
        </w:rPr>
        <w:t>autre, comme c</w:t>
      </w:r>
      <w:r w:rsidRPr="0011347D">
        <w:rPr>
          <w:lang w:eastAsia="fr-FR" w:bidi="fr-FR"/>
        </w:rPr>
        <w:t>e</w:t>
      </w:r>
      <w:r w:rsidRPr="0011347D">
        <w:rPr>
          <w:lang w:eastAsia="fr-FR" w:bidi="fr-FR"/>
        </w:rPr>
        <w:t>lui qui jette une pierre a pouvoir sur elle avant de la jeter, mais plus après.</w:t>
      </w:r>
      <w:r>
        <w:t> »</w:t>
      </w:r>
      <w:r w:rsidRPr="0011347D">
        <w:rPr>
          <w:lang w:eastAsia="fr-FR" w:bidi="fr-FR"/>
        </w:rPr>
        <w:t xml:space="preserve"> (Aristote). Autrement, l</w:t>
      </w:r>
      <w:r>
        <w:rPr>
          <w:lang w:eastAsia="fr-FR" w:bidi="fr-FR"/>
        </w:rPr>
        <w:t>’</w:t>
      </w:r>
      <w:r w:rsidRPr="0011347D">
        <w:rPr>
          <w:lang w:eastAsia="fr-FR" w:bidi="fr-FR"/>
        </w:rPr>
        <w:t>acte de jeter serait une illusion, et celui qui jette la pierre la garderait to</w:t>
      </w:r>
      <w:r w:rsidRPr="0011347D">
        <w:rPr>
          <w:lang w:eastAsia="fr-FR" w:bidi="fr-FR"/>
        </w:rPr>
        <w:t>u</w:t>
      </w:r>
      <w:r w:rsidRPr="0011347D">
        <w:rPr>
          <w:lang w:eastAsia="fr-FR" w:bidi="fr-FR"/>
        </w:rPr>
        <w:t xml:space="preserve">jours en main malgré tous ses efforts, puisque, comme </w:t>
      </w:r>
      <w:r>
        <w:t>« </w:t>
      </w:r>
      <w:r w:rsidRPr="0011347D">
        <w:rPr>
          <w:lang w:eastAsia="fr-FR" w:bidi="fr-FR"/>
        </w:rPr>
        <w:t>la flèche volante</w:t>
      </w:r>
      <w:r>
        <w:t> »</w:t>
      </w:r>
      <w:r w:rsidRPr="0011347D">
        <w:rPr>
          <w:lang w:eastAsia="fr-FR" w:bidi="fr-FR"/>
        </w:rPr>
        <w:t xml:space="preserve"> des sceptiques, elle ne bougerait pas</w:t>
      </w:r>
      <w:r>
        <w:rPr>
          <w:lang w:eastAsia="fr-FR" w:bidi="fr-FR"/>
        </w:rPr>
        <w:t>.</w:t>
      </w:r>
    </w:p>
  </w:footnote>
  <w:footnote w:id="35">
    <w:p w:rsidR="00EC7671" w:rsidRDefault="00EC7671" w:rsidP="00EC7671">
      <w:pPr>
        <w:pStyle w:val="Notedebasdepage"/>
      </w:pPr>
      <w:r>
        <w:rPr>
          <w:rStyle w:val="Appelnotedebasdep"/>
        </w:rPr>
        <w:footnoteRef/>
      </w:r>
      <w:r>
        <w:tab/>
      </w:r>
      <w:r w:rsidRPr="0082522F">
        <w:rPr>
          <w:lang w:eastAsia="fr-FR" w:bidi="fr-FR"/>
        </w:rPr>
        <w:t>En français dans le texte</w:t>
      </w:r>
      <w:r>
        <w:rPr>
          <w:lang w:eastAsia="fr-FR" w:bidi="fr-FR"/>
        </w:rPr>
        <w:t xml:space="preserve">. </w:t>
      </w:r>
      <w:r w:rsidRPr="00FF1385">
        <w:rPr>
          <w:i/>
          <w:lang w:eastAsia="fr-FR" w:bidi="fr-FR"/>
        </w:rPr>
        <w:t>(N.d.T.)</w:t>
      </w:r>
    </w:p>
  </w:footnote>
  <w:footnote w:id="36">
    <w:p w:rsidR="00EC7671" w:rsidRDefault="00EC7671" w:rsidP="00EC7671">
      <w:pPr>
        <w:pStyle w:val="Notedebasdepage"/>
      </w:pPr>
      <w:r>
        <w:rPr>
          <w:rStyle w:val="Appelnotedebasdep"/>
        </w:rPr>
        <w:footnoteRef/>
      </w:r>
      <w:r>
        <w:tab/>
      </w:r>
      <w:r w:rsidRPr="0082522F">
        <w:rPr>
          <w:lang w:eastAsia="fr-FR" w:bidi="fr-FR"/>
        </w:rPr>
        <w:t>Dès la première niaiserie que je leur enlève</w:t>
      </w:r>
      <w:r>
        <w:rPr>
          <w:lang w:eastAsia="fr-FR" w:bidi="fr-FR"/>
        </w:rPr>
        <w:t xml:space="preserve">. </w:t>
      </w:r>
      <w:r w:rsidRPr="00FF1385">
        <w:rPr>
          <w:i/>
          <w:lang w:eastAsia="fr-FR" w:bidi="fr-FR"/>
        </w:rPr>
        <w:t>(N.d.T.)</w:t>
      </w:r>
    </w:p>
  </w:footnote>
  <w:footnote w:id="37">
    <w:p w:rsidR="00EC7671" w:rsidRDefault="00EC7671" w:rsidP="00EC7671">
      <w:pPr>
        <w:pStyle w:val="Notedebasdepage"/>
      </w:pPr>
      <w:r>
        <w:rPr>
          <w:rStyle w:val="Appelnotedebasdep"/>
        </w:rPr>
        <w:footnoteRef/>
      </w:r>
      <w:r>
        <w:tab/>
      </w:r>
      <w:r w:rsidRPr="0082522F">
        <w:rPr>
          <w:lang w:eastAsia="fr-FR" w:bidi="fr-FR"/>
        </w:rPr>
        <w:t>Allusion au jeu du coucou</w:t>
      </w:r>
      <w:r>
        <w:rPr>
          <w:lang w:eastAsia="fr-FR" w:bidi="fr-FR"/>
        </w:rPr>
        <w:t xml:space="preserve">. </w:t>
      </w:r>
      <w:r w:rsidRPr="00FF1385">
        <w:rPr>
          <w:i/>
          <w:lang w:eastAsia="fr-FR" w:bidi="fr-FR"/>
        </w:rPr>
        <w:t>(N.d.T.)</w:t>
      </w:r>
    </w:p>
  </w:footnote>
  <w:footnote w:id="38">
    <w:p w:rsidR="00EC7671" w:rsidRPr="00CB202B" w:rsidRDefault="00EC7671" w:rsidP="00EC7671">
      <w:pPr>
        <w:pStyle w:val="Notedebasdepage"/>
      </w:pPr>
      <w:r w:rsidRPr="00CB202B">
        <w:rPr>
          <w:rStyle w:val="Appelnotedebasdep"/>
        </w:rPr>
        <w:footnoteRef/>
      </w:r>
      <w:r>
        <w:tab/>
      </w:r>
      <w:r w:rsidRPr="00CB202B">
        <w:rPr>
          <w:lang w:eastAsia="fr-FR" w:bidi="fr-FR"/>
        </w:rPr>
        <w:t>Autant influencé qu</w:t>
      </w:r>
      <w:r>
        <w:rPr>
          <w:lang w:eastAsia="fr-FR" w:bidi="fr-FR"/>
        </w:rPr>
        <w:t>’</w:t>
      </w:r>
      <w:r w:rsidRPr="00CB202B">
        <w:rPr>
          <w:lang w:eastAsia="fr-FR" w:bidi="fr-FR"/>
        </w:rPr>
        <w:t>il influence.</w:t>
      </w:r>
      <w:r>
        <w:rPr>
          <w:lang w:eastAsia="fr-FR" w:bidi="fr-FR"/>
        </w:rPr>
        <w:t xml:space="preserve"> </w:t>
      </w:r>
      <w:r w:rsidRPr="00FF1385">
        <w:rPr>
          <w:i/>
          <w:lang w:eastAsia="fr-FR" w:bidi="fr-FR"/>
        </w:rPr>
        <w:t>(N.d.T.)</w:t>
      </w:r>
    </w:p>
  </w:footnote>
  <w:footnote w:id="39">
    <w:p w:rsidR="00EC7671" w:rsidRPr="00CB202B" w:rsidRDefault="00EC7671" w:rsidP="00EC7671">
      <w:pPr>
        <w:pStyle w:val="Notedebasdepage"/>
      </w:pPr>
      <w:r w:rsidRPr="00CB202B">
        <w:rPr>
          <w:rStyle w:val="Appelnotedebasdep"/>
        </w:rPr>
        <w:footnoteRef/>
      </w:r>
      <w:r>
        <w:tab/>
      </w:r>
      <w:r w:rsidRPr="0058263F">
        <w:rPr>
          <w:lang w:eastAsia="fr-FR" w:bidi="fr-FR"/>
        </w:rPr>
        <w:t>Platon</w:t>
      </w:r>
      <w:r w:rsidRPr="0058263F">
        <w:t> :</w:t>
      </w:r>
      <w:r w:rsidRPr="0058263F">
        <w:rPr>
          <w:lang w:eastAsia="fr-FR" w:bidi="fr-FR"/>
        </w:rPr>
        <w:t xml:space="preserve"> </w:t>
      </w:r>
      <w:r w:rsidRPr="0058263F">
        <w:rPr>
          <w:rStyle w:val="Corpsdutexte4Italique"/>
          <w:szCs w:val="24"/>
        </w:rPr>
        <w:t>Criton</w:t>
      </w:r>
      <w:r w:rsidRPr="0058263F">
        <w:rPr>
          <w:lang w:eastAsia="fr-FR" w:bidi="fr-FR"/>
        </w:rPr>
        <w:t xml:space="preserve">, 54 d. </w:t>
      </w:r>
      <w:r w:rsidRPr="0058263F">
        <w:rPr>
          <w:i/>
          <w:lang w:eastAsia="fr-FR" w:bidi="fr-FR"/>
        </w:rPr>
        <w:t>(N.d.</w:t>
      </w:r>
      <w:r w:rsidRPr="00FF1385">
        <w:rPr>
          <w:i/>
          <w:lang w:eastAsia="fr-FR" w:bidi="fr-FR"/>
        </w:rPr>
        <w:t>T.)</w:t>
      </w:r>
    </w:p>
  </w:footnote>
  <w:footnote w:id="40">
    <w:p w:rsidR="00EC7671" w:rsidRPr="00CB202B" w:rsidRDefault="00EC7671" w:rsidP="00EC7671">
      <w:pPr>
        <w:pStyle w:val="Notedebasdepage"/>
      </w:pPr>
      <w:r w:rsidRPr="00CB202B">
        <w:rPr>
          <w:rStyle w:val="Appelnotedebasdep"/>
        </w:rPr>
        <w:footnoteRef/>
      </w:r>
      <w:r>
        <w:tab/>
      </w:r>
      <w:r w:rsidRPr="00CB202B">
        <w:rPr>
          <w:lang w:eastAsia="fr-FR" w:bidi="fr-FR"/>
        </w:rPr>
        <w:t>Cf</w:t>
      </w:r>
      <w:r w:rsidRPr="0058263F">
        <w:rPr>
          <w:lang w:eastAsia="fr-FR" w:bidi="fr-FR"/>
        </w:rPr>
        <w:t>. Platon</w:t>
      </w:r>
      <w:r w:rsidRPr="0058263F">
        <w:t> :</w:t>
      </w:r>
      <w:r w:rsidRPr="0058263F">
        <w:rPr>
          <w:lang w:eastAsia="fr-FR" w:bidi="fr-FR"/>
        </w:rPr>
        <w:t xml:space="preserve"> </w:t>
      </w:r>
      <w:r w:rsidRPr="0058263F">
        <w:rPr>
          <w:rStyle w:val="Corpsdutexte4Italique"/>
          <w:szCs w:val="24"/>
        </w:rPr>
        <w:t>Le Banquet</w:t>
      </w:r>
      <w:r w:rsidRPr="0058263F">
        <w:rPr>
          <w:rStyle w:val="Corpsdutexte4Italique"/>
          <w:i w:val="0"/>
          <w:szCs w:val="24"/>
        </w:rPr>
        <w:t>,</w:t>
      </w:r>
      <w:r w:rsidRPr="0058263F">
        <w:rPr>
          <w:i/>
          <w:lang w:eastAsia="fr-FR" w:bidi="fr-FR"/>
        </w:rPr>
        <w:t xml:space="preserve"> </w:t>
      </w:r>
      <w:r w:rsidRPr="0058263F">
        <w:rPr>
          <w:lang w:eastAsia="fr-FR" w:bidi="fr-FR"/>
        </w:rPr>
        <w:t>218.</w:t>
      </w:r>
      <w:r>
        <w:rPr>
          <w:lang w:eastAsia="fr-FR" w:bidi="fr-FR"/>
        </w:rPr>
        <w:t xml:space="preserve"> </w:t>
      </w:r>
      <w:r w:rsidRPr="00FF1385">
        <w:rPr>
          <w:i/>
          <w:lang w:eastAsia="fr-FR" w:bidi="fr-FR"/>
        </w:rPr>
        <w:t>(N.d.T.)</w:t>
      </w:r>
    </w:p>
  </w:footnote>
  <w:footnote w:id="41">
    <w:p w:rsidR="00EC7671" w:rsidRPr="00CB202B" w:rsidRDefault="00EC7671" w:rsidP="00EC7671">
      <w:pPr>
        <w:pStyle w:val="Notedebasdepage"/>
      </w:pPr>
      <w:r w:rsidRPr="00CB202B">
        <w:rPr>
          <w:rStyle w:val="Appelnotedebasdep"/>
        </w:rPr>
        <w:footnoteRef/>
      </w:r>
      <w:r>
        <w:tab/>
      </w:r>
      <w:r w:rsidRPr="00CB202B">
        <w:rPr>
          <w:lang w:eastAsia="fr-FR" w:bidi="fr-FR"/>
        </w:rPr>
        <w:t xml:space="preserve">Immobile, il meut tout. Cf. </w:t>
      </w:r>
      <w:r w:rsidRPr="00207A33">
        <w:rPr>
          <w:lang w:eastAsia="fr-FR" w:bidi="fr-FR"/>
        </w:rPr>
        <w:t xml:space="preserve">Aristote, </w:t>
      </w:r>
      <w:r w:rsidRPr="00207A33">
        <w:rPr>
          <w:i/>
          <w:iCs/>
        </w:rPr>
        <w:t>Métaphysique</w:t>
      </w:r>
      <w:r w:rsidRPr="00207A33">
        <w:rPr>
          <w:lang w:eastAsia="fr-FR" w:bidi="fr-FR"/>
        </w:rPr>
        <w:t xml:space="preserve"> (12,7</w:t>
      </w:r>
      <w:r w:rsidRPr="00CB202B">
        <w:rPr>
          <w:lang w:eastAsia="fr-FR" w:bidi="fr-FR"/>
        </w:rPr>
        <w:t xml:space="preserve"> et 5,1).</w:t>
      </w:r>
      <w:r>
        <w:rPr>
          <w:lang w:eastAsia="fr-FR" w:bidi="fr-FR"/>
        </w:rPr>
        <w:t xml:space="preserve"> </w:t>
      </w:r>
      <w:r w:rsidRPr="00FF1385">
        <w:rPr>
          <w:i/>
          <w:lang w:eastAsia="fr-FR" w:bidi="fr-FR"/>
        </w:rPr>
        <w:t>(N.d.T.)</w:t>
      </w:r>
    </w:p>
  </w:footnote>
  <w:footnote w:id="42">
    <w:p w:rsidR="00EC7671" w:rsidRPr="00CB202B" w:rsidRDefault="00EC7671" w:rsidP="00EC7671">
      <w:pPr>
        <w:pStyle w:val="Notedebasdepage"/>
      </w:pPr>
      <w:r w:rsidRPr="00CB202B">
        <w:rPr>
          <w:rStyle w:val="Appelnotedebasdep"/>
        </w:rPr>
        <w:footnoteRef/>
      </w:r>
      <w:r>
        <w:tab/>
      </w:r>
      <w:r w:rsidRPr="006F3B65">
        <w:rPr>
          <w:szCs w:val="24"/>
          <w:lang w:eastAsia="fr-FR" w:bidi="fr-FR"/>
        </w:rPr>
        <w:t>Platon</w:t>
      </w:r>
      <w:r w:rsidRPr="006F3B65">
        <w:rPr>
          <w:szCs w:val="24"/>
        </w:rPr>
        <w:t> :</w:t>
      </w:r>
      <w:r w:rsidRPr="006F3B65">
        <w:rPr>
          <w:szCs w:val="24"/>
          <w:lang w:eastAsia="fr-FR" w:bidi="fr-FR"/>
        </w:rPr>
        <w:t xml:space="preserve"> </w:t>
      </w:r>
      <w:r w:rsidRPr="006F3B65">
        <w:rPr>
          <w:rStyle w:val="Corpsdutexte4Italique"/>
          <w:szCs w:val="24"/>
        </w:rPr>
        <w:t>Gorgias</w:t>
      </w:r>
      <w:r w:rsidRPr="006F3B65">
        <w:rPr>
          <w:rStyle w:val="Corpsdutexte4Italique"/>
          <w:i w:val="0"/>
          <w:szCs w:val="24"/>
        </w:rPr>
        <w:t>.</w:t>
      </w:r>
      <w:r w:rsidRPr="006F3B65">
        <w:rPr>
          <w:i/>
          <w:szCs w:val="24"/>
          <w:lang w:eastAsia="fr-FR" w:bidi="fr-FR"/>
        </w:rPr>
        <w:t xml:space="preserve"> </w:t>
      </w:r>
      <w:r w:rsidRPr="006F3B65">
        <w:rPr>
          <w:szCs w:val="24"/>
          <w:lang w:eastAsia="fr-FR" w:bidi="fr-FR"/>
        </w:rPr>
        <w:t>Ce</w:t>
      </w:r>
      <w:r w:rsidRPr="00CB202B">
        <w:rPr>
          <w:lang w:eastAsia="fr-FR" w:bidi="fr-FR"/>
        </w:rPr>
        <w:t xml:space="preserve"> n</w:t>
      </w:r>
      <w:r>
        <w:rPr>
          <w:lang w:eastAsia="fr-FR" w:bidi="fr-FR"/>
        </w:rPr>
        <w:t>’</w:t>
      </w:r>
      <w:r w:rsidRPr="00CB202B">
        <w:rPr>
          <w:lang w:eastAsia="fr-FR" w:bidi="fr-FR"/>
        </w:rPr>
        <w:t>est pas le sophiste Polos qui formule cette critique mais une autre pe</w:t>
      </w:r>
      <w:r w:rsidRPr="00CB202B">
        <w:rPr>
          <w:lang w:eastAsia="fr-FR" w:bidi="fr-FR"/>
        </w:rPr>
        <w:t>r</w:t>
      </w:r>
      <w:r>
        <w:rPr>
          <w:lang w:eastAsia="fr-FR" w:bidi="fr-FR"/>
        </w:rPr>
        <w:t>sonne (p. </w:t>
      </w:r>
      <w:r w:rsidRPr="00CB202B">
        <w:rPr>
          <w:lang w:eastAsia="fr-FR" w:bidi="fr-FR"/>
        </w:rPr>
        <w:t>490 c.).</w:t>
      </w:r>
      <w:r>
        <w:rPr>
          <w:lang w:eastAsia="fr-FR" w:bidi="fr-FR"/>
        </w:rPr>
        <w:t xml:space="preserve"> </w:t>
      </w:r>
      <w:r w:rsidRPr="00FF1385">
        <w:rPr>
          <w:i/>
          <w:lang w:eastAsia="fr-FR" w:bidi="fr-FR"/>
        </w:rPr>
        <w:t>(N.d.T.)</w:t>
      </w:r>
    </w:p>
  </w:footnote>
  <w:footnote w:id="43">
    <w:p w:rsidR="00EC7671" w:rsidRPr="00CB202B" w:rsidRDefault="00EC7671" w:rsidP="00EC7671">
      <w:pPr>
        <w:pStyle w:val="Notedebasdepage"/>
      </w:pPr>
      <w:r w:rsidRPr="00CB202B">
        <w:rPr>
          <w:rStyle w:val="Appelnotedebasdep"/>
        </w:rPr>
        <w:footnoteRef/>
      </w:r>
      <w:r>
        <w:tab/>
      </w:r>
      <w:r w:rsidRPr="00CB202B">
        <w:rPr>
          <w:lang w:eastAsia="fr-FR" w:bidi="fr-FR"/>
        </w:rPr>
        <w:t>Matthieu, 22, 21.</w:t>
      </w:r>
      <w:r>
        <w:rPr>
          <w:lang w:eastAsia="fr-FR" w:bidi="fr-FR"/>
        </w:rPr>
        <w:t xml:space="preserve"> </w:t>
      </w:r>
      <w:r w:rsidRPr="00FF1385">
        <w:rPr>
          <w:i/>
          <w:lang w:eastAsia="fr-FR" w:bidi="fr-FR"/>
        </w:rPr>
        <w:t>(N.d.T.)</w:t>
      </w:r>
    </w:p>
  </w:footnote>
  <w:footnote w:id="44">
    <w:p w:rsidR="00EC7671" w:rsidRPr="00CB202B" w:rsidRDefault="00EC7671" w:rsidP="00EC7671">
      <w:pPr>
        <w:pStyle w:val="Notedebasdepage"/>
      </w:pPr>
      <w:r w:rsidRPr="00CB202B">
        <w:rPr>
          <w:rStyle w:val="Appelnotedebasdep"/>
        </w:rPr>
        <w:footnoteRef/>
      </w:r>
      <w:r>
        <w:tab/>
      </w:r>
      <w:r>
        <w:rPr>
          <w:lang w:eastAsia="fr-FR" w:bidi="fr-FR"/>
        </w:rPr>
        <w:t>II</w:t>
      </w:r>
      <w:r w:rsidRPr="00CB202B">
        <w:rPr>
          <w:lang w:eastAsia="fr-FR" w:bidi="fr-FR"/>
        </w:rPr>
        <w:t>, Pierre, 3, 8.</w:t>
      </w:r>
      <w:r>
        <w:rPr>
          <w:lang w:eastAsia="fr-FR" w:bidi="fr-FR"/>
        </w:rPr>
        <w:t xml:space="preserve"> </w:t>
      </w:r>
      <w:r w:rsidRPr="00FF1385">
        <w:rPr>
          <w:i/>
          <w:lang w:eastAsia="fr-FR" w:bidi="fr-FR"/>
        </w:rPr>
        <w:t>(N.d.T.)</w:t>
      </w:r>
    </w:p>
  </w:footnote>
  <w:footnote w:id="45">
    <w:p w:rsidR="00EC7671" w:rsidRPr="00CB202B" w:rsidRDefault="00EC7671" w:rsidP="00EC7671">
      <w:pPr>
        <w:pStyle w:val="Notedebasdepage"/>
      </w:pPr>
      <w:r w:rsidRPr="00CB202B">
        <w:rPr>
          <w:rStyle w:val="Appelnotedebasdep"/>
        </w:rPr>
        <w:footnoteRef/>
      </w:r>
      <w:r>
        <w:tab/>
      </w:r>
      <w:r w:rsidRPr="00CB202B">
        <w:rPr>
          <w:lang w:eastAsia="fr-FR" w:bidi="fr-FR"/>
        </w:rPr>
        <w:t>Matthieu, 6, 29.</w:t>
      </w:r>
      <w:r>
        <w:rPr>
          <w:lang w:eastAsia="fr-FR" w:bidi="fr-FR"/>
        </w:rPr>
        <w:t xml:space="preserve"> </w:t>
      </w:r>
      <w:r w:rsidRPr="00FF1385">
        <w:rPr>
          <w:i/>
          <w:lang w:eastAsia="fr-FR" w:bidi="fr-FR"/>
        </w:rPr>
        <w:t>(N.d.T.)</w:t>
      </w:r>
    </w:p>
  </w:footnote>
  <w:footnote w:id="46">
    <w:p w:rsidR="00EC7671" w:rsidRPr="00CB202B" w:rsidRDefault="00EC7671" w:rsidP="00EC7671">
      <w:pPr>
        <w:pStyle w:val="Notedebasdepage"/>
      </w:pPr>
      <w:r w:rsidRPr="00CB202B">
        <w:rPr>
          <w:rStyle w:val="Appelnotedebasdep"/>
        </w:rPr>
        <w:footnoteRef/>
      </w:r>
      <w:r>
        <w:tab/>
      </w:r>
      <w:r w:rsidRPr="00CB202B">
        <w:rPr>
          <w:lang w:eastAsia="fr-FR" w:bidi="fr-FR"/>
        </w:rPr>
        <w:t>Exode, 33, 20.</w:t>
      </w:r>
      <w:r>
        <w:rPr>
          <w:lang w:eastAsia="fr-FR" w:bidi="fr-FR"/>
        </w:rPr>
        <w:t xml:space="preserve"> </w:t>
      </w:r>
      <w:r w:rsidRPr="00FF1385">
        <w:rPr>
          <w:i/>
          <w:lang w:eastAsia="fr-FR" w:bidi="fr-FR"/>
        </w:rPr>
        <w:t>(N.d.T.)</w:t>
      </w:r>
    </w:p>
  </w:footnote>
  <w:footnote w:id="47">
    <w:p w:rsidR="00EC7671" w:rsidRPr="00CB202B" w:rsidRDefault="00EC7671" w:rsidP="00EC7671">
      <w:pPr>
        <w:pStyle w:val="Notedebasdepage"/>
      </w:pPr>
      <w:r w:rsidRPr="00CB202B">
        <w:rPr>
          <w:rStyle w:val="Appelnotedebasdep"/>
        </w:rPr>
        <w:footnoteRef/>
      </w:r>
      <w:r>
        <w:tab/>
      </w:r>
      <w:r w:rsidRPr="00CB202B">
        <w:rPr>
          <w:lang w:eastAsia="fr-FR" w:bidi="fr-FR"/>
        </w:rPr>
        <w:t>Luc, 15, 7.</w:t>
      </w:r>
      <w:r>
        <w:rPr>
          <w:lang w:eastAsia="fr-FR" w:bidi="fr-FR"/>
        </w:rPr>
        <w:t xml:space="preserve"> </w:t>
      </w:r>
      <w:r w:rsidRPr="00FF1385">
        <w:rPr>
          <w:i/>
          <w:lang w:eastAsia="fr-FR" w:bidi="fr-FR"/>
        </w:rPr>
        <w:t>(N.d.T.)</w:t>
      </w:r>
    </w:p>
  </w:footnote>
  <w:footnote w:id="48">
    <w:p w:rsidR="00EC7671" w:rsidRPr="00CB202B" w:rsidRDefault="00EC7671" w:rsidP="00EC7671">
      <w:pPr>
        <w:pStyle w:val="Notedebasdepage"/>
      </w:pPr>
      <w:r w:rsidRPr="00CB202B">
        <w:rPr>
          <w:rStyle w:val="Appelnotedebasdep"/>
        </w:rPr>
        <w:footnoteRef/>
      </w:r>
      <w:r>
        <w:tab/>
        <w:t>« </w:t>
      </w:r>
      <w:r w:rsidRPr="00CB202B">
        <w:rPr>
          <w:lang w:eastAsia="fr-FR" w:bidi="fr-FR"/>
        </w:rPr>
        <w:t>Il pourra enfanter en foule de beaux, de magnifiques discours, ainsi que des pensées nées dans l</w:t>
      </w:r>
      <w:r>
        <w:rPr>
          <w:lang w:eastAsia="fr-FR" w:bidi="fr-FR"/>
        </w:rPr>
        <w:t>’</w:t>
      </w:r>
      <w:r w:rsidRPr="00CB202B">
        <w:rPr>
          <w:lang w:eastAsia="fr-FR" w:bidi="fr-FR"/>
        </w:rPr>
        <w:t>inépuisable aspiration vers le S</w:t>
      </w:r>
      <w:r w:rsidRPr="00CB202B">
        <w:rPr>
          <w:lang w:eastAsia="fr-FR" w:bidi="fr-FR"/>
        </w:rPr>
        <w:t>a</w:t>
      </w:r>
      <w:r w:rsidRPr="00CB202B">
        <w:rPr>
          <w:lang w:eastAsia="fr-FR" w:bidi="fr-FR"/>
        </w:rPr>
        <w:t>voir.</w:t>
      </w:r>
      <w:r>
        <w:t xml:space="preserve"> » </w:t>
      </w:r>
      <w:r w:rsidRPr="00FF1385">
        <w:rPr>
          <w:i/>
          <w:lang w:eastAsia="fr-FR" w:bidi="fr-FR"/>
        </w:rPr>
        <w:t>(N.d.T.)</w:t>
      </w:r>
    </w:p>
  </w:footnote>
  <w:footnote w:id="49">
    <w:p w:rsidR="00EC7671" w:rsidRPr="00CB202B" w:rsidRDefault="00EC7671" w:rsidP="00EC7671">
      <w:pPr>
        <w:pStyle w:val="Notedebasdepage"/>
      </w:pPr>
      <w:r w:rsidRPr="00CB202B">
        <w:rPr>
          <w:rStyle w:val="Appelnotedebasdep"/>
        </w:rPr>
        <w:footnoteRef/>
      </w:r>
      <w:r>
        <w:tab/>
      </w:r>
      <w:r w:rsidRPr="00CB202B">
        <w:rPr>
          <w:lang w:eastAsia="fr-FR" w:bidi="fr-FR"/>
        </w:rPr>
        <w:t>Luc, 9, 58.</w:t>
      </w:r>
      <w:r>
        <w:rPr>
          <w:lang w:eastAsia="fr-FR" w:bidi="fr-FR"/>
        </w:rPr>
        <w:t xml:space="preserve"> </w:t>
      </w:r>
      <w:r w:rsidRPr="00FF1385">
        <w:rPr>
          <w:i/>
          <w:lang w:eastAsia="fr-FR" w:bidi="fr-FR"/>
        </w:rPr>
        <w:t>(N.d.T.)</w:t>
      </w:r>
    </w:p>
  </w:footnote>
  <w:footnote w:id="50">
    <w:p w:rsidR="00EC7671" w:rsidRPr="00CB202B" w:rsidRDefault="00EC7671" w:rsidP="00EC7671">
      <w:pPr>
        <w:pStyle w:val="Notedebasdepage"/>
      </w:pPr>
      <w:r w:rsidRPr="00CB202B">
        <w:rPr>
          <w:rStyle w:val="Appelnotedebasdep"/>
        </w:rPr>
        <w:footnoteRef/>
      </w:r>
      <w:r>
        <w:tab/>
      </w:r>
      <w:r w:rsidRPr="00CB202B">
        <w:rPr>
          <w:lang w:eastAsia="fr-FR" w:bidi="fr-FR"/>
        </w:rPr>
        <w:t>Luc, 7, 37.</w:t>
      </w:r>
      <w:r>
        <w:rPr>
          <w:lang w:eastAsia="fr-FR" w:bidi="fr-FR"/>
        </w:rPr>
        <w:t xml:space="preserve"> </w:t>
      </w:r>
      <w:r w:rsidRPr="00FF1385">
        <w:rPr>
          <w:i/>
          <w:lang w:eastAsia="fr-FR" w:bidi="fr-FR"/>
        </w:rPr>
        <w:t>(N.d.T.)</w:t>
      </w:r>
    </w:p>
  </w:footnote>
  <w:footnote w:id="51">
    <w:p w:rsidR="00EC7671" w:rsidRPr="00CB202B" w:rsidRDefault="00EC7671" w:rsidP="00EC7671">
      <w:pPr>
        <w:pStyle w:val="Notedebasdepage"/>
      </w:pPr>
      <w:r w:rsidRPr="00CB202B">
        <w:rPr>
          <w:rStyle w:val="Appelnotedebasdep"/>
        </w:rPr>
        <w:footnoteRef/>
      </w:r>
      <w:r>
        <w:tab/>
      </w:r>
      <w:r w:rsidRPr="00CB202B">
        <w:rPr>
          <w:lang w:eastAsia="fr-FR" w:bidi="fr-FR"/>
        </w:rPr>
        <w:t>Luc, 10, 39.</w:t>
      </w:r>
      <w:r>
        <w:rPr>
          <w:lang w:eastAsia="fr-FR" w:bidi="fr-FR"/>
        </w:rPr>
        <w:t xml:space="preserve"> </w:t>
      </w:r>
      <w:r w:rsidRPr="00FF1385">
        <w:rPr>
          <w:i/>
          <w:lang w:eastAsia="fr-FR" w:bidi="fr-FR"/>
        </w:rPr>
        <w:t>(N.d.T.)</w:t>
      </w:r>
    </w:p>
  </w:footnote>
  <w:footnote w:id="52">
    <w:p w:rsidR="00EC7671" w:rsidRPr="00CB202B" w:rsidRDefault="00EC7671" w:rsidP="00EC7671">
      <w:pPr>
        <w:pStyle w:val="Notedebasdepage"/>
      </w:pPr>
      <w:r w:rsidRPr="00CB202B">
        <w:rPr>
          <w:rStyle w:val="Appelnotedebasdep"/>
        </w:rPr>
        <w:footnoteRef/>
      </w:r>
      <w:r>
        <w:tab/>
      </w:r>
      <w:r w:rsidRPr="00CB202B">
        <w:rPr>
          <w:lang w:eastAsia="fr-FR" w:bidi="fr-FR"/>
        </w:rPr>
        <w:t>Luc, 2, 35.</w:t>
      </w:r>
      <w:r>
        <w:rPr>
          <w:lang w:eastAsia="fr-FR" w:bidi="fr-FR"/>
        </w:rPr>
        <w:t xml:space="preserve"> </w:t>
      </w:r>
      <w:r w:rsidRPr="00FF1385">
        <w:rPr>
          <w:i/>
          <w:lang w:eastAsia="fr-FR" w:bidi="fr-FR"/>
        </w:rPr>
        <w:t>(N.d.T.)</w:t>
      </w:r>
    </w:p>
  </w:footnote>
  <w:footnote w:id="53">
    <w:p w:rsidR="00EC7671" w:rsidRPr="00CB202B" w:rsidRDefault="00EC7671" w:rsidP="00EC7671">
      <w:pPr>
        <w:pStyle w:val="Notedebasdepage"/>
      </w:pPr>
      <w:r w:rsidRPr="00CB202B">
        <w:rPr>
          <w:rStyle w:val="Appelnotedebasdep"/>
        </w:rPr>
        <w:footnoteRef/>
      </w:r>
      <w:r>
        <w:tab/>
      </w:r>
      <w:r w:rsidRPr="00CB202B">
        <w:rPr>
          <w:lang w:eastAsia="fr-FR" w:bidi="fr-FR"/>
        </w:rPr>
        <w:t>Exode, 19, 18.</w:t>
      </w:r>
      <w:r>
        <w:rPr>
          <w:lang w:eastAsia="fr-FR" w:bidi="fr-FR"/>
        </w:rPr>
        <w:t xml:space="preserve"> </w:t>
      </w:r>
      <w:r w:rsidRPr="00FF1385">
        <w:rPr>
          <w:i/>
          <w:lang w:eastAsia="fr-FR" w:bidi="fr-FR"/>
        </w:rPr>
        <w:t>(N.d.T.)</w:t>
      </w:r>
    </w:p>
  </w:footnote>
  <w:footnote w:id="54">
    <w:p w:rsidR="00EC7671" w:rsidRDefault="00EC7671" w:rsidP="00EC7671">
      <w:pPr>
        <w:pStyle w:val="Notedebasdepage"/>
      </w:pPr>
      <w:r>
        <w:rPr>
          <w:rStyle w:val="Appelnotedebasdep"/>
        </w:rPr>
        <w:footnoteRef/>
      </w:r>
      <w:r>
        <w:t xml:space="preserve"> </w:t>
      </w:r>
      <w:r>
        <w:tab/>
      </w:r>
      <w:r w:rsidRPr="00B412A4">
        <w:t>Peut-être semblera-t-il risible de vouloir donner à cette propos</w:t>
      </w:r>
      <w:r>
        <w:t>ition la forme du doute en la « </w:t>
      </w:r>
      <w:r w:rsidRPr="00B412A4">
        <w:t>supposant » ; car ces choses-là, chacun les sait à notre ép</w:t>
      </w:r>
      <w:r w:rsidRPr="00B412A4">
        <w:t>o</w:t>
      </w:r>
      <w:r w:rsidRPr="00B412A4">
        <w:t>que théocentrique. Oui, plût au ciel qu</w:t>
      </w:r>
      <w:r>
        <w:t>’</w:t>
      </w:r>
      <w:r w:rsidRPr="00B412A4">
        <w:t>il en fût ainsi. Démocrite aussi le s</w:t>
      </w:r>
      <w:r w:rsidRPr="00B412A4">
        <w:t>a</w:t>
      </w:r>
      <w:r w:rsidRPr="00B412A4">
        <w:t>vait, car il défi</w:t>
      </w:r>
      <w:r>
        <w:t>nit l’homme en ces termes : « </w:t>
      </w:r>
      <w:r w:rsidRPr="00B412A4">
        <w:t>L</w:t>
      </w:r>
      <w:r>
        <w:t>’</w:t>
      </w:r>
      <w:r w:rsidRPr="00B412A4">
        <w:t>ho</w:t>
      </w:r>
      <w:r>
        <w:t>mme est ce que nous s</w:t>
      </w:r>
      <w:r>
        <w:t>a</w:t>
      </w:r>
      <w:r>
        <w:t>vons tous </w:t>
      </w:r>
      <w:r w:rsidRPr="00B412A4">
        <w:t>» et il pou</w:t>
      </w:r>
      <w:r w:rsidRPr="00B412A4">
        <w:t>r</w:t>
      </w:r>
      <w:r>
        <w:t>suit : « </w:t>
      </w:r>
      <w:r w:rsidRPr="00B412A4">
        <w:t>car nous savons tous ce qu</w:t>
      </w:r>
      <w:r>
        <w:t>’</w:t>
      </w:r>
      <w:r w:rsidRPr="00B412A4">
        <w:t>est un chien, un cheval, une plante, etc., mais rien de tout cela n</w:t>
      </w:r>
      <w:r>
        <w:t>’</w:t>
      </w:r>
      <w:r w:rsidRPr="00B412A4">
        <w:t>est l</w:t>
      </w:r>
      <w:r>
        <w:t>’</w:t>
      </w:r>
      <w:r w:rsidRPr="00B412A4">
        <w:t>homme ». Maintenant, nous n</w:t>
      </w:r>
      <w:r>
        <w:t>’</w:t>
      </w:r>
      <w:r w:rsidRPr="00B412A4">
        <w:t>aurons pas a</w:t>
      </w:r>
      <w:r w:rsidRPr="00B412A4">
        <w:t>u</w:t>
      </w:r>
      <w:r w:rsidRPr="00B412A4">
        <w:t>tant de malice (nous n</w:t>
      </w:r>
      <w:r>
        <w:t>’</w:t>
      </w:r>
      <w:r w:rsidRPr="00B412A4">
        <w:t>avons pas non plus autant d</w:t>
      </w:r>
      <w:r>
        <w:t>’</w:t>
      </w:r>
      <w:r w:rsidRPr="00B412A4">
        <w:t>esprit) que Sexte l</w:t>
      </w:r>
      <w:r>
        <w:t>’</w:t>
      </w:r>
      <w:r w:rsidRPr="00B412A4">
        <w:t>Empirique</w:t>
      </w:r>
      <w:r>
        <w:t> </w:t>
      </w:r>
      <w:r w:rsidRPr="006F3B65">
        <w:rPr>
          <w:color w:val="FF0000"/>
          <w:vertAlign w:val="superscript"/>
        </w:rPr>
        <w:t>a</w:t>
      </w:r>
      <w:r w:rsidRPr="00B412A4">
        <w:t xml:space="preserve"> qui en co</w:t>
      </w:r>
      <w:r w:rsidRPr="00B412A4">
        <w:t>n</w:t>
      </w:r>
      <w:r w:rsidRPr="00B412A4">
        <w:t>clut très correctement, comme on sait, que l</w:t>
      </w:r>
      <w:r>
        <w:t>’</w:t>
      </w:r>
      <w:r w:rsidRPr="00B412A4">
        <w:t>homme est un chien : car l</w:t>
      </w:r>
      <w:r>
        <w:t>’</w:t>
      </w:r>
      <w:r w:rsidRPr="00B412A4">
        <w:t>homme est ce que nous savons tous, or nous savons tous ce qu</w:t>
      </w:r>
      <w:r>
        <w:t>’</w:t>
      </w:r>
      <w:r w:rsidRPr="00B412A4">
        <w:t xml:space="preserve">est un chien, </w:t>
      </w:r>
      <w:r w:rsidRPr="00B01C1D">
        <w:rPr>
          <w:rStyle w:val="NotedebasdepageItalique"/>
          <w:iCs w:val="0"/>
        </w:rPr>
        <w:t>ergo</w:t>
      </w:r>
      <w:r>
        <w:t xml:space="preserve"> –</w:t>
      </w:r>
      <w:r w:rsidRPr="00B412A4">
        <w:t xml:space="preserve"> non, nous n</w:t>
      </w:r>
      <w:r>
        <w:t>’</w:t>
      </w:r>
      <w:r w:rsidRPr="00B412A4">
        <w:t xml:space="preserve">aurons pas autant de malice ; mais </w:t>
      </w:r>
      <w:r>
        <w:t xml:space="preserve">reste à savoir si la chose est </w:t>
      </w:r>
      <w:r w:rsidRPr="00B412A4">
        <w:t>si bien tirée au clair à notre ép</w:t>
      </w:r>
      <w:r w:rsidRPr="00B412A4">
        <w:t>o</w:t>
      </w:r>
      <w:r w:rsidRPr="00B412A4">
        <w:t>que, en sorte que celle-ci n</w:t>
      </w:r>
      <w:r>
        <w:t>’</w:t>
      </w:r>
      <w:r w:rsidRPr="00B412A4">
        <w:t>ait pas à se montrer un peu inquiète à son sujet en pensant au pauvre Socrate et à son emba</w:t>
      </w:r>
      <w:r w:rsidRPr="00B412A4">
        <w:t>r</w:t>
      </w:r>
      <w:r>
        <w:t>ras </w:t>
      </w:r>
      <w:r w:rsidRPr="00B412A4">
        <w:t>?</w:t>
      </w:r>
    </w:p>
    <w:p w:rsidR="00EC7671" w:rsidRDefault="00EC7671" w:rsidP="00EC7671">
      <w:pPr>
        <w:pStyle w:val="Notedebasdepage"/>
      </w:pPr>
      <w:r w:rsidRPr="006F3B65">
        <w:rPr>
          <w:color w:val="FF0000"/>
          <w:vertAlign w:val="superscript"/>
        </w:rPr>
        <w:t>a</w:t>
      </w:r>
      <w:r w:rsidRPr="00C166D0">
        <w:rPr>
          <w:color w:val="FF0000"/>
        </w:rPr>
        <w:tab/>
      </w:r>
      <w:r>
        <w:t>Sceptique du II</w:t>
      </w:r>
      <w:r w:rsidRPr="0082522F">
        <w:rPr>
          <w:vertAlign w:val="superscript"/>
        </w:rPr>
        <w:t>e</w:t>
      </w:r>
      <w:r w:rsidRPr="0082522F">
        <w:t xml:space="preserve"> siècle</w:t>
      </w:r>
      <w:r>
        <w:t xml:space="preserve">. </w:t>
      </w:r>
      <w:r w:rsidRPr="00FF1385">
        <w:rPr>
          <w:i/>
        </w:rPr>
        <w:t>(N.d.T.)</w:t>
      </w:r>
    </w:p>
  </w:footnote>
  <w:footnote w:id="55">
    <w:p w:rsidR="00EC7671" w:rsidRPr="00CB202B" w:rsidRDefault="00EC7671" w:rsidP="00EC7671">
      <w:pPr>
        <w:pStyle w:val="Notedebasdepage"/>
      </w:pPr>
      <w:r w:rsidRPr="00CB202B">
        <w:rPr>
          <w:rStyle w:val="Appelnotedebasdep"/>
        </w:rPr>
        <w:footnoteRef/>
      </w:r>
      <w:r>
        <w:tab/>
      </w:r>
      <w:r w:rsidRPr="00CB202B">
        <w:rPr>
          <w:lang w:eastAsia="fr-FR" w:bidi="fr-FR"/>
        </w:rPr>
        <w:t>K. cite la formule de Protagoras incorrectement dans le texte orig</w:t>
      </w:r>
      <w:r w:rsidRPr="00CB202B">
        <w:rPr>
          <w:lang w:eastAsia="fr-FR" w:bidi="fr-FR"/>
        </w:rPr>
        <w:t>i</w:t>
      </w:r>
      <w:r w:rsidRPr="00CB202B">
        <w:rPr>
          <w:lang w:eastAsia="fr-FR" w:bidi="fr-FR"/>
        </w:rPr>
        <w:t>nal.</w:t>
      </w:r>
      <w:r>
        <w:rPr>
          <w:lang w:eastAsia="fr-FR" w:bidi="fr-FR"/>
        </w:rPr>
        <w:t xml:space="preserve"> </w:t>
      </w:r>
      <w:r w:rsidRPr="00FF1385">
        <w:rPr>
          <w:i/>
          <w:lang w:eastAsia="fr-FR" w:bidi="fr-FR"/>
        </w:rPr>
        <w:t>(N.d.T.)</w:t>
      </w:r>
    </w:p>
  </w:footnote>
  <w:footnote w:id="56">
    <w:p w:rsidR="00EC7671" w:rsidRPr="00CB202B" w:rsidRDefault="00EC7671" w:rsidP="00EC7671">
      <w:pPr>
        <w:pStyle w:val="Notedebasdepage"/>
      </w:pPr>
      <w:r w:rsidRPr="00CB202B">
        <w:rPr>
          <w:rStyle w:val="Appelnotedebasdep"/>
        </w:rPr>
        <w:footnoteRef/>
      </w:r>
      <w:r>
        <w:tab/>
      </w:r>
      <w:r w:rsidRPr="00CB202B">
        <w:rPr>
          <w:lang w:eastAsia="fr-FR" w:bidi="fr-FR"/>
        </w:rPr>
        <w:t>Cf. Matthieu, 22, 39. Marc, 12, 31.</w:t>
      </w:r>
      <w:r>
        <w:rPr>
          <w:lang w:eastAsia="fr-FR" w:bidi="fr-FR"/>
        </w:rPr>
        <w:t xml:space="preserve"> </w:t>
      </w:r>
      <w:r w:rsidRPr="00FF1385">
        <w:rPr>
          <w:i/>
          <w:lang w:eastAsia="fr-FR" w:bidi="fr-FR"/>
        </w:rPr>
        <w:t>(N.d.T.)</w:t>
      </w:r>
    </w:p>
  </w:footnote>
  <w:footnote w:id="57">
    <w:p w:rsidR="00EC7671" w:rsidRDefault="00EC7671" w:rsidP="00EC7671">
      <w:pPr>
        <w:pStyle w:val="Notedebasdepage"/>
      </w:pPr>
      <w:r>
        <w:rPr>
          <w:rStyle w:val="Appelnotedebasdep"/>
        </w:rPr>
        <w:footnoteRef/>
      </w:r>
      <w:r>
        <w:t xml:space="preserve"> </w:t>
      </w:r>
      <w:r>
        <w:tab/>
        <w:t>« </w:t>
      </w:r>
      <w:r w:rsidRPr="00CB202B">
        <w:rPr>
          <w:lang w:eastAsia="fr-FR" w:bidi="fr-FR"/>
        </w:rPr>
        <w:t>Je le disais à l</w:t>
      </w:r>
      <w:r>
        <w:rPr>
          <w:lang w:eastAsia="fr-FR" w:bidi="fr-FR"/>
        </w:rPr>
        <w:t>’</w:t>
      </w:r>
      <w:r w:rsidRPr="00CB202B">
        <w:rPr>
          <w:lang w:eastAsia="fr-FR" w:bidi="fr-FR"/>
        </w:rPr>
        <w:t>instant, ce n</w:t>
      </w:r>
      <w:r>
        <w:rPr>
          <w:lang w:eastAsia="fr-FR" w:bidi="fr-FR"/>
        </w:rPr>
        <w:t>’</w:t>
      </w:r>
      <w:r w:rsidRPr="00CB202B">
        <w:rPr>
          <w:lang w:eastAsia="fr-FR" w:bidi="fr-FR"/>
        </w:rPr>
        <w:t>est point elles que j</w:t>
      </w:r>
      <w:r>
        <w:rPr>
          <w:lang w:eastAsia="fr-FR" w:bidi="fr-FR"/>
        </w:rPr>
        <w:t>’</w:t>
      </w:r>
      <w:r w:rsidRPr="00CB202B">
        <w:rPr>
          <w:lang w:eastAsia="fr-FR" w:bidi="fr-FR"/>
        </w:rPr>
        <w:t>examine, c</w:t>
      </w:r>
      <w:r>
        <w:rPr>
          <w:lang w:eastAsia="fr-FR" w:bidi="fr-FR"/>
        </w:rPr>
        <w:t>’</w:t>
      </w:r>
      <w:r w:rsidRPr="00CB202B">
        <w:rPr>
          <w:lang w:eastAsia="fr-FR" w:bidi="fr-FR"/>
        </w:rPr>
        <w:t>est moi-même</w:t>
      </w:r>
      <w:r w:rsidRPr="00CB202B">
        <w:t> :</w:t>
      </w:r>
      <w:r w:rsidRPr="00CB202B">
        <w:rPr>
          <w:lang w:eastAsia="fr-FR" w:bidi="fr-FR"/>
        </w:rPr>
        <w:t xml:space="preserve"> peut-être suis-je une bête plus étrangement diverse et plus fumante d</w:t>
      </w:r>
      <w:r>
        <w:rPr>
          <w:lang w:eastAsia="fr-FR" w:bidi="fr-FR"/>
        </w:rPr>
        <w:t>’</w:t>
      </w:r>
      <w:r w:rsidRPr="00CB202B">
        <w:rPr>
          <w:lang w:eastAsia="fr-FR" w:bidi="fr-FR"/>
        </w:rPr>
        <w:t>orgueil que n</w:t>
      </w:r>
      <w:r>
        <w:rPr>
          <w:lang w:eastAsia="fr-FR" w:bidi="fr-FR"/>
        </w:rPr>
        <w:t>’</w:t>
      </w:r>
      <w:r w:rsidRPr="00CB202B">
        <w:rPr>
          <w:lang w:eastAsia="fr-FR" w:bidi="fr-FR"/>
        </w:rPr>
        <w:t>est Typhon</w:t>
      </w:r>
      <w:r w:rsidRPr="00CB202B">
        <w:t> ?</w:t>
      </w:r>
      <w:r w:rsidRPr="00CB202B">
        <w:rPr>
          <w:lang w:eastAsia="fr-FR" w:bidi="fr-FR"/>
        </w:rPr>
        <w:t xml:space="preserve"> Peut- être suis-je un animal plus paisible et moins co</w:t>
      </w:r>
      <w:r w:rsidRPr="00CB202B">
        <w:rPr>
          <w:lang w:eastAsia="fr-FR" w:bidi="fr-FR"/>
        </w:rPr>
        <w:t>m</w:t>
      </w:r>
      <w:r w:rsidRPr="00CB202B">
        <w:rPr>
          <w:lang w:eastAsia="fr-FR" w:bidi="fr-FR"/>
        </w:rPr>
        <w:t>pl</w:t>
      </w:r>
      <w:r w:rsidRPr="00CB202B">
        <w:rPr>
          <w:lang w:eastAsia="fr-FR" w:bidi="fr-FR"/>
        </w:rPr>
        <w:t>i</w:t>
      </w:r>
      <w:r w:rsidRPr="00CB202B">
        <w:rPr>
          <w:lang w:eastAsia="fr-FR" w:bidi="fr-FR"/>
        </w:rPr>
        <w:t>qué dont la nature participe à je ne sais quelle destinée divine et qui n</w:t>
      </w:r>
      <w:r>
        <w:rPr>
          <w:lang w:eastAsia="fr-FR" w:bidi="fr-FR"/>
        </w:rPr>
        <w:t>’</w:t>
      </w:r>
      <w:r w:rsidRPr="00CB202B">
        <w:rPr>
          <w:lang w:eastAsia="fr-FR" w:bidi="fr-FR"/>
        </w:rPr>
        <w:t>est point enfumée d</w:t>
      </w:r>
      <w:r>
        <w:rPr>
          <w:lang w:eastAsia="fr-FR" w:bidi="fr-FR"/>
        </w:rPr>
        <w:t>’</w:t>
      </w:r>
      <w:r w:rsidRPr="00CB202B">
        <w:rPr>
          <w:lang w:eastAsia="fr-FR" w:bidi="fr-FR"/>
        </w:rPr>
        <w:t>orgueil</w:t>
      </w:r>
      <w:r w:rsidRPr="00CB202B">
        <w:t> ?</w:t>
      </w:r>
      <w:r>
        <w:t xml:space="preserve"> » </w:t>
      </w:r>
      <w:r w:rsidRPr="00FF1385">
        <w:rPr>
          <w:i/>
          <w:lang w:eastAsia="fr-FR" w:bidi="fr-FR"/>
        </w:rPr>
        <w:t>(N.d.T.)</w:t>
      </w:r>
    </w:p>
  </w:footnote>
  <w:footnote w:id="58">
    <w:p w:rsidR="00EC7671" w:rsidRPr="00CB202B" w:rsidRDefault="00EC7671" w:rsidP="00EC7671">
      <w:pPr>
        <w:pStyle w:val="Notedebasdepage"/>
      </w:pPr>
      <w:r w:rsidRPr="00CB202B">
        <w:rPr>
          <w:rStyle w:val="Appelnotedebasdep"/>
        </w:rPr>
        <w:footnoteRef/>
      </w:r>
      <w:r>
        <w:tab/>
      </w:r>
      <w:r w:rsidRPr="00CB202B">
        <w:rPr>
          <w:lang w:eastAsia="fr-FR" w:bidi="fr-FR"/>
        </w:rPr>
        <w:t>Référence à la philosophie de Kant et de Hegel.</w:t>
      </w:r>
      <w:r>
        <w:rPr>
          <w:lang w:eastAsia="fr-FR" w:bidi="fr-FR"/>
        </w:rPr>
        <w:t xml:space="preserve"> </w:t>
      </w:r>
      <w:r w:rsidRPr="00FF1385">
        <w:rPr>
          <w:i/>
          <w:lang w:eastAsia="fr-FR" w:bidi="fr-FR"/>
        </w:rPr>
        <w:t>(N.d.T.)</w:t>
      </w:r>
    </w:p>
  </w:footnote>
  <w:footnote w:id="59">
    <w:p w:rsidR="00EC7671" w:rsidRDefault="00EC7671" w:rsidP="00EC7671">
      <w:pPr>
        <w:pStyle w:val="Notedebasdepage"/>
      </w:pPr>
      <w:r>
        <w:rPr>
          <w:rStyle w:val="Appelnotedebasdep"/>
        </w:rPr>
        <w:footnoteRef/>
      </w:r>
      <w:r>
        <w:t xml:space="preserve"> </w:t>
      </w:r>
      <w:r>
        <w:tab/>
      </w:r>
      <w:r w:rsidRPr="006F3B65">
        <w:rPr>
          <w:lang w:eastAsia="fr-FR" w:bidi="fr-FR"/>
        </w:rPr>
        <w:t>Ainsi Spinoza, qui, en approfondissant le concept de Dieu, veut en tirer, par la pensée, l</w:t>
      </w:r>
      <w:r>
        <w:rPr>
          <w:lang w:eastAsia="fr-FR" w:bidi="fr-FR"/>
        </w:rPr>
        <w:t>’</w:t>
      </w:r>
      <w:r w:rsidRPr="006F3B65">
        <w:rPr>
          <w:lang w:eastAsia="fr-FR" w:bidi="fr-FR"/>
        </w:rPr>
        <w:t>existence, mais, remarquons-le bien, non pas comme une qualité fortuite, mais comme une détermination esse</w:t>
      </w:r>
      <w:r w:rsidRPr="006F3B65">
        <w:rPr>
          <w:lang w:eastAsia="fr-FR" w:bidi="fr-FR"/>
        </w:rPr>
        <w:t>n</w:t>
      </w:r>
      <w:r w:rsidRPr="006F3B65">
        <w:rPr>
          <w:lang w:eastAsia="fr-FR" w:bidi="fr-FR"/>
        </w:rPr>
        <w:t>tielle. Ceci est ce qu</w:t>
      </w:r>
      <w:r>
        <w:rPr>
          <w:lang w:eastAsia="fr-FR" w:bidi="fr-FR"/>
        </w:rPr>
        <w:t>’</w:t>
      </w:r>
      <w:r w:rsidRPr="006F3B65">
        <w:rPr>
          <w:lang w:eastAsia="fr-FR" w:bidi="fr-FR"/>
        </w:rPr>
        <w:t>il y a de profond dans Spinoza, mais voyons comment il s</w:t>
      </w:r>
      <w:r>
        <w:rPr>
          <w:lang w:eastAsia="fr-FR" w:bidi="fr-FR"/>
        </w:rPr>
        <w:t>’</w:t>
      </w:r>
      <w:r w:rsidRPr="006F3B65">
        <w:rPr>
          <w:lang w:eastAsia="fr-FR" w:bidi="fr-FR"/>
        </w:rPr>
        <w:t xml:space="preserve">y prend. Dans ses </w:t>
      </w:r>
      <w:r w:rsidRPr="006F3B65">
        <w:rPr>
          <w:rStyle w:val="Corpsdutexte11Italique"/>
          <w:sz w:val="24"/>
          <w:szCs w:val="24"/>
        </w:rPr>
        <w:t>Princ</w:t>
      </w:r>
      <w:r w:rsidRPr="006F3B65">
        <w:rPr>
          <w:rStyle w:val="Corpsdutexte11Italique"/>
          <w:sz w:val="24"/>
          <w:szCs w:val="24"/>
        </w:rPr>
        <w:t>i</w:t>
      </w:r>
      <w:r w:rsidRPr="006F3B65">
        <w:rPr>
          <w:rStyle w:val="Corpsdutexte11Italique"/>
          <w:sz w:val="24"/>
          <w:szCs w:val="24"/>
        </w:rPr>
        <w:t>pia philoso</w:t>
      </w:r>
      <w:r>
        <w:rPr>
          <w:rStyle w:val="Corpsdutexte11Italique"/>
          <w:sz w:val="24"/>
          <w:szCs w:val="24"/>
        </w:rPr>
        <w:t>phiœ Carte</w:t>
      </w:r>
      <w:r w:rsidRPr="006F3B65">
        <w:rPr>
          <w:rStyle w:val="Corpsdutexte11Italique"/>
          <w:sz w:val="24"/>
          <w:szCs w:val="24"/>
        </w:rPr>
        <w:t>sian</w:t>
      </w:r>
      <w:r>
        <w:rPr>
          <w:rStyle w:val="Corpsdutexte11Italique"/>
          <w:sz w:val="24"/>
          <w:szCs w:val="24"/>
        </w:rPr>
        <w:t>œ</w:t>
      </w:r>
      <w:r w:rsidRPr="006F3B65">
        <w:rPr>
          <w:rStyle w:val="Corpsdutexte11Italique"/>
          <w:sz w:val="24"/>
          <w:szCs w:val="24"/>
        </w:rPr>
        <w:t xml:space="preserve"> Pars I Pr</w:t>
      </w:r>
      <w:r w:rsidRPr="006F3B65">
        <w:rPr>
          <w:rStyle w:val="Corpsdutexte11Italique"/>
          <w:sz w:val="24"/>
          <w:szCs w:val="24"/>
        </w:rPr>
        <w:t>o</w:t>
      </w:r>
      <w:r w:rsidRPr="006F3B65">
        <w:rPr>
          <w:rStyle w:val="Corpsdutexte11Italique"/>
          <w:sz w:val="24"/>
          <w:szCs w:val="24"/>
        </w:rPr>
        <w:t>positio VII Lemma I</w:t>
      </w:r>
      <w:r w:rsidRPr="00B01C1D">
        <w:rPr>
          <w:rStyle w:val="Corpsdutexte11Italique"/>
          <w:i w:val="0"/>
          <w:sz w:val="24"/>
          <w:szCs w:val="24"/>
        </w:rPr>
        <w:t>,</w:t>
      </w:r>
      <w:r w:rsidRPr="00B01C1D">
        <w:rPr>
          <w:lang w:eastAsia="fr-FR" w:bidi="fr-FR"/>
        </w:rPr>
        <w:t xml:space="preserve"> il</w:t>
      </w:r>
      <w:r w:rsidRPr="006F3B65">
        <w:rPr>
          <w:lang w:eastAsia="fr-FR" w:bidi="fr-FR"/>
        </w:rPr>
        <w:t xml:space="preserve"> dit</w:t>
      </w:r>
      <w:r w:rsidRPr="006F3B65">
        <w:t> :</w:t>
      </w:r>
      <w:r w:rsidRPr="006F3B65">
        <w:rPr>
          <w:lang w:eastAsia="fr-FR" w:bidi="fr-FR"/>
        </w:rPr>
        <w:t xml:space="preserve"> </w:t>
      </w:r>
      <w:r w:rsidRPr="006F3B65">
        <w:rPr>
          <w:rStyle w:val="Corpsdutexte11Italique"/>
          <w:sz w:val="24"/>
          <w:szCs w:val="24"/>
        </w:rPr>
        <w:t>Quo res sua na</w:t>
      </w:r>
      <w:r>
        <w:rPr>
          <w:rStyle w:val="Corpsdutexte11Italique"/>
          <w:sz w:val="24"/>
          <w:szCs w:val="24"/>
        </w:rPr>
        <w:t>tura perfectior est, eo majorem</w:t>
      </w:r>
      <w:r w:rsidRPr="006F3B65">
        <w:rPr>
          <w:rStyle w:val="Corpsdutexte11Italique"/>
          <w:sz w:val="24"/>
          <w:szCs w:val="24"/>
        </w:rPr>
        <w:t xml:space="preserve"> existentiam et magis necessariam i</w:t>
      </w:r>
      <w:r w:rsidRPr="006F3B65">
        <w:rPr>
          <w:rStyle w:val="Corpsdutexte11Italique"/>
          <w:sz w:val="24"/>
          <w:szCs w:val="24"/>
        </w:rPr>
        <w:t>n</w:t>
      </w:r>
      <w:r w:rsidRPr="006F3B65">
        <w:rPr>
          <w:rStyle w:val="Corpsdutexte11Italique"/>
          <w:sz w:val="24"/>
          <w:szCs w:val="24"/>
        </w:rPr>
        <w:t>volvit ; et contra, quo magis necessariam existentiam res sua natura invo</w:t>
      </w:r>
      <w:r w:rsidRPr="006F3B65">
        <w:rPr>
          <w:rStyle w:val="Corpsdutexte11Italique"/>
          <w:sz w:val="24"/>
          <w:szCs w:val="24"/>
        </w:rPr>
        <w:t>l</w:t>
      </w:r>
      <w:r w:rsidRPr="006F3B65">
        <w:rPr>
          <w:rStyle w:val="Corpsdutexte11Italique"/>
          <w:sz w:val="24"/>
          <w:szCs w:val="24"/>
        </w:rPr>
        <w:t>vit, eo perfe</w:t>
      </w:r>
      <w:r w:rsidRPr="006F3B65">
        <w:rPr>
          <w:rStyle w:val="Corpsdutexte11Italique"/>
          <w:sz w:val="24"/>
          <w:szCs w:val="24"/>
        </w:rPr>
        <w:t>c</w:t>
      </w:r>
      <w:r w:rsidRPr="006F3B65">
        <w:rPr>
          <w:rStyle w:val="Corpsdutexte11Italique"/>
          <w:sz w:val="24"/>
          <w:szCs w:val="24"/>
        </w:rPr>
        <w:t>tio</w:t>
      </w:r>
      <w:r>
        <w:rPr>
          <w:rStyle w:val="Corpsdutexte11Italique"/>
          <w:sz w:val="24"/>
          <w:szCs w:val="24"/>
        </w:rPr>
        <w:t> </w:t>
      </w:r>
      <w:r w:rsidRPr="006F3B65">
        <w:rPr>
          <w:rStyle w:val="Corpsdutexte11Italique"/>
          <w:sz w:val="24"/>
          <w:szCs w:val="24"/>
        </w:rPr>
        <w:t>r</w:t>
      </w:r>
      <w:r w:rsidRPr="006F3B65">
        <w:rPr>
          <w:rStyle w:val="Corpsdutexte11Italique"/>
          <w:i w:val="0"/>
          <w:color w:val="FF0000"/>
          <w:sz w:val="24"/>
          <w:szCs w:val="24"/>
          <w:vertAlign w:val="superscript"/>
        </w:rPr>
        <w:t>a </w:t>
      </w:r>
      <w:r w:rsidRPr="006F3B65">
        <w:rPr>
          <w:lang w:eastAsia="fr-FR" w:bidi="fr-FR"/>
        </w:rPr>
        <w:t>. Ainsi, plus une chose est parfaite, plus elle a d</w:t>
      </w:r>
      <w:r>
        <w:rPr>
          <w:lang w:eastAsia="fr-FR" w:bidi="fr-FR"/>
        </w:rPr>
        <w:t>’</w:t>
      </w:r>
      <w:r w:rsidRPr="006F3B65">
        <w:rPr>
          <w:lang w:eastAsia="fr-FR" w:bidi="fr-FR"/>
        </w:rPr>
        <w:t>être</w:t>
      </w:r>
      <w:r w:rsidRPr="006F3B65">
        <w:t> ;</w:t>
      </w:r>
      <w:r w:rsidRPr="006F3B65">
        <w:rPr>
          <w:lang w:eastAsia="fr-FR" w:bidi="fr-FR"/>
        </w:rPr>
        <w:t xml:space="preserve"> plus elle a d</w:t>
      </w:r>
      <w:r>
        <w:rPr>
          <w:lang w:eastAsia="fr-FR" w:bidi="fr-FR"/>
        </w:rPr>
        <w:t>’</w:t>
      </w:r>
      <w:r w:rsidRPr="006F3B65">
        <w:rPr>
          <w:lang w:eastAsia="fr-FR" w:bidi="fr-FR"/>
        </w:rPr>
        <w:t>être, plus elle est parfaite. Ceci, cependant, est une tautologie. Elle devient encore plus claire dans une note (nota II)</w:t>
      </w:r>
      <w:r w:rsidRPr="006F3B65">
        <w:t> :</w:t>
      </w:r>
      <w:r w:rsidRPr="006F3B65">
        <w:rPr>
          <w:lang w:eastAsia="fr-FR" w:bidi="fr-FR"/>
        </w:rPr>
        <w:t xml:space="preserve"> </w:t>
      </w:r>
      <w:r>
        <w:rPr>
          <w:rStyle w:val="Corpsdutexte11Italique"/>
          <w:sz w:val="24"/>
          <w:szCs w:val="24"/>
        </w:rPr>
        <w:t>quod</w:t>
      </w:r>
      <w:r w:rsidRPr="006F3B65">
        <w:rPr>
          <w:rStyle w:val="Corpsdutexte11Italique"/>
          <w:sz w:val="24"/>
          <w:szCs w:val="24"/>
        </w:rPr>
        <w:t xml:space="preserve"> hic non lo</w:t>
      </w:r>
      <w:r>
        <w:rPr>
          <w:rStyle w:val="Corpsdutexte11Italique"/>
          <w:sz w:val="24"/>
          <w:szCs w:val="24"/>
        </w:rPr>
        <w:t>quimur de pul</w:t>
      </w:r>
      <w:r w:rsidRPr="006F3B65">
        <w:rPr>
          <w:rStyle w:val="Corpsdutexte11Italique"/>
          <w:sz w:val="24"/>
          <w:szCs w:val="24"/>
        </w:rPr>
        <w:t>chritudine et aliis perfectionihus, quas homines ex superstitione et ign</w:t>
      </w:r>
      <w:r w:rsidRPr="006F3B65">
        <w:rPr>
          <w:rStyle w:val="Corpsdutexte11Italique"/>
          <w:sz w:val="24"/>
          <w:szCs w:val="24"/>
        </w:rPr>
        <w:t>o</w:t>
      </w:r>
      <w:r w:rsidRPr="006F3B65">
        <w:rPr>
          <w:rStyle w:val="Corpsdutexte11Italique"/>
          <w:sz w:val="24"/>
          <w:szCs w:val="24"/>
        </w:rPr>
        <w:t>rantia perfectiones vocare voluerunt. Sed per pe</w:t>
      </w:r>
      <w:r w:rsidRPr="006F3B65">
        <w:rPr>
          <w:rStyle w:val="Corpsdutexte11Italique"/>
          <w:sz w:val="24"/>
          <w:szCs w:val="24"/>
        </w:rPr>
        <w:t>r</w:t>
      </w:r>
      <w:r w:rsidRPr="006F3B65">
        <w:rPr>
          <w:rStyle w:val="Corpsdutexte11Italique"/>
          <w:sz w:val="24"/>
          <w:szCs w:val="24"/>
        </w:rPr>
        <w:t>fectionem intelligo tantum realitatem sive esse</w:t>
      </w:r>
      <w:r>
        <w:rPr>
          <w:rStyle w:val="Corpsdutexte11Italique"/>
          <w:sz w:val="24"/>
          <w:szCs w:val="24"/>
        </w:rPr>
        <w:t> </w:t>
      </w:r>
      <w:r>
        <w:rPr>
          <w:color w:val="FF0000"/>
          <w:vertAlign w:val="superscript"/>
          <w:lang w:eastAsia="fr-FR" w:bidi="fr-FR"/>
        </w:rPr>
        <w:t>b</w:t>
      </w:r>
      <w:r w:rsidRPr="006F3B65">
        <w:rPr>
          <w:lang w:eastAsia="fr-FR" w:bidi="fr-FR"/>
        </w:rPr>
        <w:t xml:space="preserve">. Il explique </w:t>
      </w:r>
      <w:r w:rsidRPr="006F3B65">
        <w:rPr>
          <w:rStyle w:val="Corpsdutexte11Italique"/>
          <w:sz w:val="24"/>
          <w:szCs w:val="24"/>
        </w:rPr>
        <w:t>perfectio</w:t>
      </w:r>
      <w:r w:rsidRPr="006F3B65">
        <w:rPr>
          <w:lang w:eastAsia="fr-FR" w:bidi="fr-FR"/>
        </w:rPr>
        <w:t xml:space="preserve"> par </w:t>
      </w:r>
      <w:r w:rsidRPr="006F3B65">
        <w:rPr>
          <w:rStyle w:val="Corpsdutexte11Italique"/>
          <w:sz w:val="24"/>
          <w:szCs w:val="24"/>
        </w:rPr>
        <w:t>realitas</w:t>
      </w:r>
      <w:r w:rsidRPr="00B01C1D">
        <w:rPr>
          <w:rStyle w:val="Corpsdutexte11Italique"/>
          <w:i w:val="0"/>
          <w:sz w:val="24"/>
          <w:szCs w:val="24"/>
        </w:rPr>
        <w:t xml:space="preserve">, </w:t>
      </w:r>
      <w:r w:rsidRPr="006F3B65">
        <w:rPr>
          <w:rStyle w:val="Corpsdutexte11Italique"/>
          <w:sz w:val="24"/>
          <w:szCs w:val="24"/>
        </w:rPr>
        <w:t>esse</w:t>
      </w:r>
      <w:r w:rsidRPr="00B01C1D">
        <w:rPr>
          <w:rStyle w:val="Corpsdutexte11Italique"/>
          <w:i w:val="0"/>
          <w:sz w:val="24"/>
          <w:szCs w:val="24"/>
        </w:rPr>
        <w:t>.</w:t>
      </w:r>
      <w:r>
        <w:rPr>
          <w:lang w:eastAsia="fr-FR" w:bidi="fr-FR"/>
        </w:rPr>
        <w:t xml:space="preserve"> </w:t>
      </w:r>
      <w:r w:rsidRPr="00B01C1D">
        <w:rPr>
          <w:lang w:eastAsia="fr-FR" w:bidi="fr-FR"/>
        </w:rPr>
        <w:t>A</w:t>
      </w:r>
      <w:r w:rsidRPr="006F3B65">
        <w:rPr>
          <w:lang w:eastAsia="fr-FR" w:bidi="fr-FR"/>
        </w:rPr>
        <w:t>insi, plus pa</w:t>
      </w:r>
      <w:r w:rsidRPr="006F3B65">
        <w:rPr>
          <w:lang w:eastAsia="fr-FR" w:bidi="fr-FR"/>
        </w:rPr>
        <w:t>r</w:t>
      </w:r>
      <w:r w:rsidRPr="006F3B65">
        <w:rPr>
          <w:lang w:eastAsia="fr-FR" w:bidi="fr-FR"/>
        </w:rPr>
        <w:t xml:space="preserve">faite est une chose, plus elle </w:t>
      </w:r>
      <w:r w:rsidRPr="006F3B65">
        <w:rPr>
          <w:rStyle w:val="Corpsdutexte11Italique"/>
          <w:sz w:val="24"/>
          <w:szCs w:val="24"/>
        </w:rPr>
        <w:t>est</w:t>
      </w:r>
      <w:r w:rsidRPr="00B01C1D">
        <w:rPr>
          <w:rStyle w:val="Corpsdutexte11Italique"/>
          <w:i w:val="0"/>
          <w:sz w:val="24"/>
          <w:szCs w:val="24"/>
        </w:rPr>
        <w:t> ;</w:t>
      </w:r>
      <w:r w:rsidRPr="00B01C1D">
        <w:rPr>
          <w:lang w:eastAsia="fr-FR" w:bidi="fr-FR"/>
        </w:rPr>
        <w:t xml:space="preserve"> mais sa </w:t>
      </w:r>
      <w:r w:rsidRPr="006F3B65">
        <w:rPr>
          <w:lang w:eastAsia="fr-FR" w:bidi="fr-FR"/>
        </w:rPr>
        <w:t>perfection est qu</w:t>
      </w:r>
      <w:r>
        <w:rPr>
          <w:lang w:eastAsia="fr-FR" w:bidi="fr-FR"/>
        </w:rPr>
        <w:t>’</w:t>
      </w:r>
      <w:r w:rsidRPr="006F3B65">
        <w:rPr>
          <w:lang w:eastAsia="fr-FR" w:bidi="fr-FR"/>
        </w:rPr>
        <w:t xml:space="preserve">elle </w:t>
      </w:r>
      <w:r w:rsidRPr="00B01C1D">
        <w:rPr>
          <w:lang w:eastAsia="fr-FR" w:bidi="fr-FR"/>
        </w:rPr>
        <w:t xml:space="preserve">a plus </w:t>
      </w:r>
      <w:r w:rsidRPr="00B01C1D">
        <w:rPr>
          <w:rStyle w:val="Corpsdutexte11Italique"/>
          <w:i w:val="0"/>
          <w:sz w:val="24"/>
          <w:szCs w:val="24"/>
        </w:rPr>
        <w:t>d</w:t>
      </w:r>
      <w:r>
        <w:rPr>
          <w:rStyle w:val="Corpsdutexte11Italique"/>
          <w:i w:val="0"/>
          <w:sz w:val="24"/>
          <w:szCs w:val="24"/>
        </w:rPr>
        <w:t>’</w:t>
      </w:r>
      <w:r w:rsidRPr="00B01C1D">
        <w:rPr>
          <w:rStyle w:val="Corpsdutexte11Italique"/>
          <w:sz w:val="24"/>
          <w:szCs w:val="24"/>
        </w:rPr>
        <w:t xml:space="preserve">esse </w:t>
      </w:r>
      <w:r w:rsidRPr="006F3B65">
        <w:rPr>
          <w:lang w:eastAsia="fr-FR" w:bidi="fr-FR"/>
        </w:rPr>
        <w:t>en elle, ce qui revient à dire</w:t>
      </w:r>
      <w:r w:rsidRPr="006F3B65">
        <w:t> :</w:t>
      </w:r>
      <w:r w:rsidRPr="006F3B65">
        <w:rPr>
          <w:lang w:eastAsia="fr-FR" w:bidi="fr-FR"/>
        </w:rPr>
        <w:t xml:space="preserve"> plus elle est, plus elle est. Voilà pour la taut</w:t>
      </w:r>
      <w:r w:rsidRPr="006F3B65">
        <w:rPr>
          <w:lang w:eastAsia="fr-FR" w:bidi="fr-FR"/>
        </w:rPr>
        <w:t>o</w:t>
      </w:r>
      <w:r w:rsidRPr="006F3B65">
        <w:rPr>
          <w:lang w:eastAsia="fr-FR" w:bidi="fr-FR"/>
        </w:rPr>
        <w:t>logie</w:t>
      </w:r>
      <w:r w:rsidRPr="006F3B65">
        <w:t> ;</w:t>
      </w:r>
      <w:r w:rsidRPr="006F3B65">
        <w:rPr>
          <w:lang w:eastAsia="fr-FR" w:bidi="fr-FR"/>
        </w:rPr>
        <w:t xml:space="preserve"> mais allons plus loin. Ce qui manque ici, c</w:t>
      </w:r>
      <w:r>
        <w:rPr>
          <w:lang w:eastAsia="fr-FR" w:bidi="fr-FR"/>
        </w:rPr>
        <w:t>’</w:t>
      </w:r>
      <w:r w:rsidRPr="006F3B65">
        <w:rPr>
          <w:lang w:eastAsia="fr-FR" w:bidi="fr-FR"/>
        </w:rPr>
        <w:t>est une di</w:t>
      </w:r>
      <w:r w:rsidRPr="006F3B65">
        <w:rPr>
          <w:lang w:eastAsia="fr-FR" w:bidi="fr-FR"/>
        </w:rPr>
        <w:t>s</w:t>
      </w:r>
      <w:r w:rsidRPr="006F3B65">
        <w:rPr>
          <w:lang w:eastAsia="fr-FR" w:bidi="fr-FR"/>
        </w:rPr>
        <w:t>tinction entre l</w:t>
      </w:r>
      <w:r>
        <w:rPr>
          <w:lang w:eastAsia="fr-FR" w:bidi="fr-FR"/>
        </w:rPr>
        <w:t>’</w:t>
      </w:r>
      <w:r w:rsidRPr="006F3B65">
        <w:rPr>
          <w:lang w:eastAsia="fr-FR" w:bidi="fr-FR"/>
        </w:rPr>
        <w:t>être de fait et l</w:t>
      </w:r>
      <w:r>
        <w:rPr>
          <w:lang w:eastAsia="fr-FR" w:bidi="fr-FR"/>
        </w:rPr>
        <w:t>’</w:t>
      </w:r>
      <w:r w:rsidRPr="006F3B65">
        <w:rPr>
          <w:lang w:eastAsia="fr-FR" w:bidi="fr-FR"/>
        </w:rPr>
        <w:t>être idéal. La façon, en elle-même pas claire, par laquelle on parle de plus ou de moins d</w:t>
      </w:r>
      <w:r>
        <w:rPr>
          <w:lang w:eastAsia="fr-FR" w:bidi="fr-FR"/>
        </w:rPr>
        <w:t>’</w:t>
      </w:r>
      <w:r w:rsidRPr="006F3B65">
        <w:rPr>
          <w:lang w:eastAsia="fr-FR" w:bidi="fr-FR"/>
        </w:rPr>
        <w:t>être, donc de différences de degrés dans l</w:t>
      </w:r>
      <w:r>
        <w:rPr>
          <w:lang w:eastAsia="fr-FR" w:bidi="fr-FR"/>
        </w:rPr>
        <w:t>’</w:t>
      </w:r>
      <w:r w:rsidRPr="006F3B65">
        <w:rPr>
          <w:lang w:eastAsia="fr-FR" w:bidi="fr-FR"/>
        </w:rPr>
        <w:t>être, d</w:t>
      </w:r>
      <w:r w:rsidRPr="006F3B65">
        <w:rPr>
          <w:lang w:eastAsia="fr-FR" w:bidi="fr-FR"/>
        </w:rPr>
        <w:t>e</w:t>
      </w:r>
      <w:r w:rsidRPr="006F3B65">
        <w:rPr>
          <w:lang w:eastAsia="fr-FR" w:bidi="fr-FR"/>
        </w:rPr>
        <w:t>vient encore plus confuse quand on ne fait pas cette distinction, quand, en bon français, Spin</w:t>
      </w:r>
      <w:r w:rsidRPr="006F3B65">
        <w:rPr>
          <w:lang w:eastAsia="fr-FR" w:bidi="fr-FR"/>
        </w:rPr>
        <w:t>o</w:t>
      </w:r>
      <w:r w:rsidRPr="006F3B65">
        <w:rPr>
          <w:lang w:eastAsia="fr-FR" w:bidi="fr-FR"/>
        </w:rPr>
        <w:t>za dit des paroles sans doute profondes, mais ne s</w:t>
      </w:r>
      <w:r>
        <w:rPr>
          <w:lang w:eastAsia="fr-FR" w:bidi="fr-FR"/>
        </w:rPr>
        <w:t>’</w:t>
      </w:r>
      <w:r w:rsidRPr="006F3B65">
        <w:rPr>
          <w:lang w:eastAsia="fr-FR" w:bidi="fr-FR"/>
        </w:rPr>
        <w:t>enquiert pas d</w:t>
      </w:r>
      <w:r>
        <w:rPr>
          <w:lang w:eastAsia="fr-FR" w:bidi="fr-FR"/>
        </w:rPr>
        <w:t>’</w:t>
      </w:r>
      <w:r w:rsidRPr="006F3B65">
        <w:rPr>
          <w:lang w:eastAsia="fr-FR" w:bidi="fr-FR"/>
        </w:rPr>
        <w:t>abord de la diff</w:t>
      </w:r>
      <w:r w:rsidRPr="006F3B65">
        <w:rPr>
          <w:lang w:eastAsia="fr-FR" w:bidi="fr-FR"/>
        </w:rPr>
        <w:t>i</w:t>
      </w:r>
      <w:r w:rsidRPr="006F3B65">
        <w:rPr>
          <w:lang w:eastAsia="fr-FR" w:bidi="fr-FR"/>
        </w:rPr>
        <w:t>culté. Par rapport à l</w:t>
      </w:r>
      <w:r>
        <w:rPr>
          <w:lang w:eastAsia="fr-FR" w:bidi="fr-FR"/>
        </w:rPr>
        <w:t xml:space="preserve">’être de fait, parler de plus ou </w:t>
      </w:r>
      <w:r w:rsidRPr="006F3B65">
        <w:rPr>
          <w:lang w:eastAsia="fr-FR" w:bidi="fr-FR"/>
        </w:rPr>
        <w:t>moins d</w:t>
      </w:r>
      <w:r>
        <w:rPr>
          <w:lang w:eastAsia="fr-FR" w:bidi="fr-FR"/>
        </w:rPr>
        <w:t>’</w:t>
      </w:r>
      <w:r w:rsidRPr="006F3B65">
        <w:rPr>
          <w:lang w:eastAsia="fr-FR" w:bidi="fr-FR"/>
        </w:rPr>
        <w:t>être n</w:t>
      </w:r>
      <w:r>
        <w:rPr>
          <w:lang w:eastAsia="fr-FR" w:bidi="fr-FR"/>
        </w:rPr>
        <w:t>’</w:t>
      </w:r>
      <w:r w:rsidRPr="006F3B65">
        <w:rPr>
          <w:lang w:eastAsia="fr-FR" w:bidi="fr-FR"/>
        </w:rPr>
        <w:t>a pas de sens. Une mouche, quand elle est, a tout autant d</w:t>
      </w:r>
      <w:r>
        <w:rPr>
          <w:lang w:eastAsia="fr-FR" w:bidi="fr-FR"/>
        </w:rPr>
        <w:t>’</w:t>
      </w:r>
      <w:r w:rsidRPr="006F3B65">
        <w:rPr>
          <w:lang w:eastAsia="fr-FR" w:bidi="fr-FR"/>
        </w:rPr>
        <w:t>être que le dieu</w:t>
      </w:r>
      <w:r w:rsidRPr="006F3B65">
        <w:t> ;</w:t>
      </w:r>
      <w:r w:rsidRPr="006F3B65">
        <w:rPr>
          <w:lang w:eastAsia="fr-FR" w:bidi="fr-FR"/>
        </w:rPr>
        <w:t xml:space="preserve"> la sotte r</w:t>
      </w:r>
      <w:r w:rsidRPr="006F3B65">
        <w:rPr>
          <w:lang w:eastAsia="fr-FR" w:bidi="fr-FR"/>
        </w:rPr>
        <w:t>e</w:t>
      </w:r>
      <w:r w:rsidRPr="006F3B65">
        <w:rPr>
          <w:lang w:eastAsia="fr-FR" w:bidi="fr-FR"/>
        </w:rPr>
        <w:t>marque que j</w:t>
      </w:r>
      <w:r>
        <w:rPr>
          <w:lang w:eastAsia="fr-FR" w:bidi="fr-FR"/>
        </w:rPr>
        <w:t>’</w:t>
      </w:r>
      <w:r w:rsidRPr="006F3B65">
        <w:rPr>
          <w:lang w:eastAsia="fr-FR" w:bidi="fr-FR"/>
        </w:rPr>
        <w:t>écris ici a, par rapport à l</w:t>
      </w:r>
      <w:r>
        <w:rPr>
          <w:lang w:eastAsia="fr-FR" w:bidi="fr-FR"/>
        </w:rPr>
        <w:t>’</w:t>
      </w:r>
      <w:r w:rsidRPr="006F3B65">
        <w:rPr>
          <w:lang w:eastAsia="fr-FR" w:bidi="fr-FR"/>
        </w:rPr>
        <w:t>être de fait, tout autant d</w:t>
      </w:r>
      <w:r>
        <w:rPr>
          <w:lang w:eastAsia="fr-FR" w:bidi="fr-FR"/>
        </w:rPr>
        <w:t>’</w:t>
      </w:r>
      <w:r w:rsidRPr="006F3B65">
        <w:rPr>
          <w:lang w:eastAsia="fr-FR" w:bidi="fr-FR"/>
        </w:rPr>
        <w:t>être que la profondeur de Spinoza, car, en ce qui concerne l</w:t>
      </w:r>
      <w:r>
        <w:rPr>
          <w:lang w:eastAsia="fr-FR" w:bidi="fr-FR"/>
        </w:rPr>
        <w:t>’</w:t>
      </w:r>
      <w:r w:rsidRPr="006F3B65">
        <w:rPr>
          <w:lang w:eastAsia="fr-FR" w:bidi="fr-FR"/>
        </w:rPr>
        <w:t>être de fait, c</w:t>
      </w:r>
      <w:r>
        <w:rPr>
          <w:lang w:eastAsia="fr-FR" w:bidi="fr-FR"/>
        </w:rPr>
        <w:t>’</w:t>
      </w:r>
      <w:r w:rsidRPr="006F3B65">
        <w:rPr>
          <w:lang w:eastAsia="fr-FR" w:bidi="fr-FR"/>
        </w:rPr>
        <w:t>est la dialectique d</w:t>
      </w:r>
      <w:r>
        <w:rPr>
          <w:lang w:eastAsia="fr-FR" w:bidi="fr-FR"/>
        </w:rPr>
        <w:t>’</w:t>
      </w:r>
      <w:r w:rsidRPr="006F3B65">
        <w:rPr>
          <w:lang w:eastAsia="fr-FR" w:bidi="fr-FR"/>
        </w:rPr>
        <w:t>Hamlet</w:t>
      </w:r>
      <w:r>
        <w:rPr>
          <w:lang w:eastAsia="fr-FR" w:bidi="fr-FR"/>
        </w:rPr>
        <w:t> </w:t>
      </w:r>
      <w:r>
        <w:rPr>
          <w:color w:val="FF0000"/>
          <w:vertAlign w:val="superscript"/>
          <w:lang w:eastAsia="fr-FR" w:bidi="fr-FR"/>
        </w:rPr>
        <w:t>c</w:t>
      </w:r>
      <w:r>
        <w:rPr>
          <w:lang w:eastAsia="fr-FR" w:bidi="fr-FR"/>
        </w:rPr>
        <w:t xml:space="preserve"> </w:t>
      </w:r>
      <w:r w:rsidRPr="006F3B65">
        <w:rPr>
          <w:lang w:eastAsia="fr-FR" w:bidi="fr-FR"/>
        </w:rPr>
        <w:t>qui vaut</w:t>
      </w:r>
      <w:r w:rsidRPr="006F3B65">
        <w:t> :</w:t>
      </w:r>
      <w:r w:rsidRPr="006F3B65">
        <w:rPr>
          <w:lang w:eastAsia="fr-FR" w:bidi="fr-FR"/>
        </w:rPr>
        <w:t xml:space="preserve"> être ou ne pas être. L</w:t>
      </w:r>
      <w:r>
        <w:rPr>
          <w:lang w:eastAsia="fr-FR" w:bidi="fr-FR"/>
        </w:rPr>
        <w:t>’</w:t>
      </w:r>
      <w:r w:rsidRPr="006F3B65">
        <w:rPr>
          <w:lang w:eastAsia="fr-FR" w:bidi="fr-FR"/>
        </w:rPr>
        <w:t>être de fait est indifférent à toutes les distinctions de détermin</w:t>
      </w:r>
      <w:r w:rsidRPr="006F3B65">
        <w:rPr>
          <w:lang w:eastAsia="fr-FR" w:bidi="fr-FR"/>
        </w:rPr>
        <w:t>a</w:t>
      </w:r>
      <w:r w:rsidRPr="006F3B65">
        <w:rPr>
          <w:lang w:eastAsia="fr-FR" w:bidi="fr-FR"/>
        </w:rPr>
        <w:t>tions d</w:t>
      </w:r>
      <w:r>
        <w:rPr>
          <w:lang w:eastAsia="fr-FR" w:bidi="fr-FR"/>
        </w:rPr>
        <w:t>’</w:t>
      </w:r>
      <w:r w:rsidRPr="006F3B65">
        <w:rPr>
          <w:lang w:eastAsia="fr-FR" w:bidi="fr-FR"/>
        </w:rPr>
        <w:t>essence, tout ce qui est participe à l</w:t>
      </w:r>
      <w:r>
        <w:rPr>
          <w:lang w:eastAsia="fr-FR" w:bidi="fr-FR"/>
        </w:rPr>
        <w:t>’</w:t>
      </w:r>
      <w:r w:rsidRPr="006F3B65">
        <w:rPr>
          <w:lang w:eastAsia="fr-FR" w:bidi="fr-FR"/>
        </w:rPr>
        <w:t>être sans jalousie mesquine et y participe dans une égale mesure. [85] Idéal</w:t>
      </w:r>
      <w:r w:rsidRPr="006F3B65">
        <w:rPr>
          <w:lang w:eastAsia="fr-FR" w:bidi="fr-FR"/>
        </w:rPr>
        <w:t>e</w:t>
      </w:r>
      <w:r w:rsidRPr="006F3B65">
        <w:rPr>
          <w:lang w:eastAsia="fr-FR" w:bidi="fr-FR"/>
        </w:rPr>
        <w:t>ment, il n</w:t>
      </w:r>
      <w:r>
        <w:rPr>
          <w:lang w:eastAsia="fr-FR" w:bidi="fr-FR"/>
        </w:rPr>
        <w:t>’</w:t>
      </w:r>
      <w:r w:rsidRPr="006F3B65">
        <w:rPr>
          <w:lang w:eastAsia="fr-FR" w:bidi="fr-FR"/>
        </w:rPr>
        <w:t xml:space="preserve">en va pas de même, ceci est tout à fait vrai. </w:t>
      </w:r>
      <w:r w:rsidRPr="006F3B65">
        <w:rPr>
          <w:rStyle w:val="Corpsdutexte11Italique"/>
          <w:sz w:val="24"/>
          <w:szCs w:val="24"/>
        </w:rPr>
        <w:t>Mais aussitôt que je parle idéalement de l</w:t>
      </w:r>
      <w:r>
        <w:rPr>
          <w:rStyle w:val="Corpsdutexte11Italique"/>
          <w:sz w:val="24"/>
          <w:szCs w:val="24"/>
        </w:rPr>
        <w:t>’</w:t>
      </w:r>
      <w:r w:rsidRPr="006F3B65">
        <w:rPr>
          <w:rStyle w:val="Corpsdutexte11Italique"/>
          <w:sz w:val="24"/>
          <w:szCs w:val="24"/>
        </w:rPr>
        <w:t>être, je ne parle plus de l</w:t>
      </w:r>
      <w:r>
        <w:rPr>
          <w:rStyle w:val="Corpsdutexte11Italique"/>
          <w:sz w:val="24"/>
          <w:szCs w:val="24"/>
        </w:rPr>
        <w:t>’</w:t>
      </w:r>
      <w:r w:rsidRPr="006F3B65">
        <w:rPr>
          <w:rStyle w:val="Corpsdutexte11Italique"/>
          <w:sz w:val="24"/>
          <w:szCs w:val="24"/>
        </w:rPr>
        <w:t>être mais de l</w:t>
      </w:r>
      <w:r>
        <w:rPr>
          <w:rStyle w:val="Corpsdutexte11Italique"/>
          <w:sz w:val="24"/>
          <w:szCs w:val="24"/>
        </w:rPr>
        <w:t>’</w:t>
      </w:r>
      <w:r w:rsidRPr="006F3B65">
        <w:rPr>
          <w:rStyle w:val="Corpsdutexte11Italique"/>
          <w:sz w:val="24"/>
          <w:szCs w:val="24"/>
        </w:rPr>
        <w:t>essence</w:t>
      </w:r>
      <w:r w:rsidRPr="00B01C1D">
        <w:rPr>
          <w:rStyle w:val="Corpsdutexte11Italique"/>
          <w:i w:val="0"/>
          <w:sz w:val="24"/>
          <w:szCs w:val="24"/>
        </w:rPr>
        <w:t>.</w:t>
      </w:r>
      <w:r>
        <w:rPr>
          <w:lang w:eastAsia="fr-FR" w:bidi="fr-FR"/>
        </w:rPr>
        <w:t xml:space="preserve"> </w:t>
      </w:r>
      <w:r w:rsidRPr="006F3B65">
        <w:rPr>
          <w:lang w:eastAsia="fr-FR" w:bidi="fr-FR"/>
        </w:rPr>
        <w:t>Le nécessaire a la plus haute idéalité, c</w:t>
      </w:r>
      <w:r>
        <w:rPr>
          <w:lang w:eastAsia="fr-FR" w:bidi="fr-FR"/>
        </w:rPr>
        <w:t>’</w:t>
      </w:r>
      <w:r w:rsidRPr="006F3B65">
        <w:rPr>
          <w:lang w:eastAsia="fr-FR" w:bidi="fr-FR"/>
        </w:rPr>
        <w:t>est pou</w:t>
      </w:r>
      <w:r w:rsidRPr="006F3B65">
        <w:rPr>
          <w:lang w:eastAsia="fr-FR" w:bidi="fr-FR"/>
        </w:rPr>
        <w:t>r</w:t>
      </w:r>
      <w:r w:rsidRPr="006F3B65">
        <w:rPr>
          <w:lang w:eastAsia="fr-FR" w:bidi="fr-FR"/>
        </w:rPr>
        <w:t>quoi il est. Mais cet être-là est son essence, avec quoi il ne peut justement entrer dans la diale</w:t>
      </w:r>
      <w:r w:rsidRPr="006F3B65">
        <w:rPr>
          <w:lang w:eastAsia="fr-FR" w:bidi="fr-FR"/>
        </w:rPr>
        <w:t>c</w:t>
      </w:r>
      <w:r w:rsidRPr="006F3B65">
        <w:rPr>
          <w:lang w:eastAsia="fr-FR" w:bidi="fr-FR"/>
        </w:rPr>
        <w:t>tique de l</w:t>
      </w:r>
      <w:r>
        <w:rPr>
          <w:lang w:eastAsia="fr-FR" w:bidi="fr-FR"/>
        </w:rPr>
        <w:t>’</w:t>
      </w:r>
      <w:r w:rsidRPr="006F3B65">
        <w:rPr>
          <w:lang w:eastAsia="fr-FR" w:bidi="fr-FR"/>
        </w:rPr>
        <w:t>être de fait, parce qu</w:t>
      </w:r>
      <w:r>
        <w:rPr>
          <w:lang w:eastAsia="fr-FR" w:bidi="fr-FR"/>
        </w:rPr>
        <w:t>’</w:t>
      </w:r>
      <w:r w:rsidRPr="006F3B65">
        <w:rPr>
          <w:lang w:eastAsia="fr-FR" w:bidi="fr-FR"/>
        </w:rPr>
        <w:t>il est</w:t>
      </w:r>
      <w:r w:rsidRPr="006F3B65">
        <w:t> ;</w:t>
      </w:r>
      <w:r w:rsidRPr="006F3B65">
        <w:rPr>
          <w:lang w:eastAsia="fr-FR" w:bidi="fr-FR"/>
        </w:rPr>
        <w:t xml:space="preserve"> et l</w:t>
      </w:r>
      <w:r>
        <w:rPr>
          <w:lang w:eastAsia="fr-FR" w:bidi="fr-FR"/>
        </w:rPr>
        <w:t>’</w:t>
      </w:r>
      <w:r w:rsidRPr="006F3B65">
        <w:rPr>
          <w:lang w:eastAsia="fr-FR" w:bidi="fr-FR"/>
        </w:rPr>
        <w:t>on ne peut non plus dire de lui qu</w:t>
      </w:r>
      <w:r>
        <w:rPr>
          <w:lang w:eastAsia="fr-FR" w:bidi="fr-FR"/>
        </w:rPr>
        <w:t>’</w:t>
      </w:r>
      <w:r w:rsidRPr="006F3B65">
        <w:rPr>
          <w:lang w:eastAsia="fr-FR" w:bidi="fr-FR"/>
        </w:rPr>
        <w:t>il a plus ou moins d</w:t>
      </w:r>
      <w:r>
        <w:rPr>
          <w:lang w:eastAsia="fr-FR" w:bidi="fr-FR"/>
        </w:rPr>
        <w:t>’</w:t>
      </w:r>
      <w:r w:rsidRPr="006F3B65">
        <w:rPr>
          <w:lang w:eastAsia="fr-FR" w:bidi="fr-FR"/>
        </w:rPr>
        <w:t>être par ra</w:t>
      </w:r>
      <w:r w:rsidRPr="006F3B65">
        <w:rPr>
          <w:lang w:eastAsia="fr-FR" w:bidi="fr-FR"/>
        </w:rPr>
        <w:t>p</w:t>
      </w:r>
      <w:r w:rsidRPr="006F3B65">
        <w:rPr>
          <w:lang w:eastAsia="fr-FR" w:bidi="fr-FR"/>
        </w:rPr>
        <w:t>port à autre chose. C</w:t>
      </w:r>
      <w:r>
        <w:rPr>
          <w:lang w:eastAsia="fr-FR" w:bidi="fr-FR"/>
        </w:rPr>
        <w:t>’</w:t>
      </w:r>
      <w:r w:rsidRPr="006F3B65">
        <w:rPr>
          <w:lang w:eastAsia="fr-FR" w:bidi="fr-FR"/>
        </w:rPr>
        <w:t>est ce que l</w:t>
      </w:r>
      <w:r>
        <w:rPr>
          <w:lang w:eastAsia="fr-FR" w:bidi="fr-FR"/>
        </w:rPr>
        <w:t>’</w:t>
      </w:r>
      <w:r w:rsidRPr="006F3B65">
        <w:rPr>
          <w:lang w:eastAsia="fr-FR" w:bidi="fr-FR"/>
        </w:rPr>
        <w:t>on a exprimé jadis, imparfaitement il est vrai, de la f</w:t>
      </w:r>
      <w:r w:rsidRPr="006F3B65">
        <w:rPr>
          <w:lang w:eastAsia="fr-FR" w:bidi="fr-FR"/>
        </w:rPr>
        <w:t>a</w:t>
      </w:r>
      <w:r w:rsidRPr="006F3B65">
        <w:rPr>
          <w:lang w:eastAsia="fr-FR" w:bidi="fr-FR"/>
        </w:rPr>
        <w:t>çon suivante</w:t>
      </w:r>
      <w:r w:rsidRPr="006F3B65">
        <w:t> :</w:t>
      </w:r>
      <w:r w:rsidRPr="006F3B65">
        <w:rPr>
          <w:lang w:eastAsia="fr-FR" w:bidi="fr-FR"/>
        </w:rPr>
        <w:t xml:space="preserve"> si Dieu est possible, il est </w:t>
      </w:r>
      <w:r w:rsidRPr="006F3B65">
        <w:rPr>
          <w:rStyle w:val="Corpsdutexte11Italique"/>
          <w:sz w:val="24"/>
          <w:szCs w:val="24"/>
        </w:rPr>
        <w:t xml:space="preserve">eo ipso </w:t>
      </w:r>
      <w:r w:rsidRPr="006F3B65">
        <w:rPr>
          <w:lang w:eastAsia="fr-FR" w:bidi="fr-FR"/>
        </w:rPr>
        <w:t>n</w:t>
      </w:r>
      <w:r w:rsidRPr="006F3B65">
        <w:rPr>
          <w:lang w:eastAsia="fr-FR" w:bidi="fr-FR"/>
        </w:rPr>
        <w:t>é</w:t>
      </w:r>
      <w:r w:rsidRPr="006F3B65">
        <w:rPr>
          <w:lang w:eastAsia="fr-FR" w:bidi="fr-FR"/>
        </w:rPr>
        <w:t>cessaire (Leibnitz). La proposition de Spinoza est donc tout à fait correcte et la tautologie est dans l</w:t>
      </w:r>
      <w:r>
        <w:rPr>
          <w:lang w:eastAsia="fr-FR" w:bidi="fr-FR"/>
        </w:rPr>
        <w:t>’</w:t>
      </w:r>
      <w:r w:rsidRPr="006F3B65">
        <w:rPr>
          <w:lang w:eastAsia="fr-FR" w:bidi="fr-FR"/>
        </w:rPr>
        <w:t>ordre, mais il est certain aussi qu</w:t>
      </w:r>
      <w:r>
        <w:rPr>
          <w:lang w:eastAsia="fr-FR" w:bidi="fr-FR"/>
        </w:rPr>
        <w:t>’</w:t>
      </w:r>
      <w:r w:rsidRPr="006F3B65">
        <w:rPr>
          <w:lang w:eastAsia="fr-FR" w:bidi="fr-FR"/>
        </w:rPr>
        <w:t>il a co</w:t>
      </w:r>
      <w:r w:rsidRPr="006F3B65">
        <w:rPr>
          <w:lang w:eastAsia="fr-FR" w:bidi="fr-FR"/>
        </w:rPr>
        <w:t>m</w:t>
      </w:r>
      <w:r w:rsidRPr="006F3B65">
        <w:rPr>
          <w:lang w:eastAsia="fr-FR" w:bidi="fr-FR"/>
        </w:rPr>
        <w:t>plètement esquivé la difficulté</w:t>
      </w:r>
      <w:r w:rsidRPr="006F3B65">
        <w:t> ;</w:t>
      </w:r>
      <w:r w:rsidRPr="006F3B65">
        <w:rPr>
          <w:lang w:eastAsia="fr-FR" w:bidi="fr-FR"/>
        </w:rPr>
        <w:t xml:space="preserve"> car la difficulté est de saisir l</w:t>
      </w:r>
      <w:r>
        <w:rPr>
          <w:lang w:eastAsia="fr-FR" w:bidi="fr-FR"/>
        </w:rPr>
        <w:t>’</w:t>
      </w:r>
      <w:r w:rsidRPr="006F3B65">
        <w:rPr>
          <w:lang w:eastAsia="fr-FR" w:bidi="fr-FR"/>
        </w:rPr>
        <w:t>être de fait et d</w:t>
      </w:r>
      <w:r>
        <w:rPr>
          <w:lang w:eastAsia="fr-FR" w:bidi="fr-FR"/>
        </w:rPr>
        <w:t>’</w:t>
      </w:r>
      <w:r w:rsidRPr="006F3B65">
        <w:rPr>
          <w:lang w:eastAsia="fr-FR" w:bidi="fr-FR"/>
        </w:rPr>
        <w:t>y introduire dialectiquement l</w:t>
      </w:r>
      <w:r>
        <w:rPr>
          <w:lang w:eastAsia="fr-FR" w:bidi="fr-FR"/>
        </w:rPr>
        <w:t>’</w:t>
      </w:r>
      <w:r w:rsidRPr="006F3B65">
        <w:rPr>
          <w:lang w:eastAsia="fr-FR" w:bidi="fr-FR"/>
        </w:rPr>
        <w:t>idée de Dieu.</w:t>
      </w:r>
    </w:p>
    <w:p w:rsidR="00EC7671" w:rsidRDefault="00EC7671" w:rsidP="00EC7671">
      <w:pPr>
        <w:pStyle w:val="Notedebasdepage"/>
      </w:pPr>
      <w:r w:rsidRPr="006F3B65">
        <w:rPr>
          <w:rStyle w:val="Corpsdutexte11Italique"/>
          <w:i w:val="0"/>
          <w:color w:val="FF0000"/>
          <w:sz w:val="24"/>
          <w:szCs w:val="24"/>
          <w:vertAlign w:val="superscript"/>
        </w:rPr>
        <w:t>a </w:t>
      </w:r>
      <w:r>
        <w:rPr>
          <w:rStyle w:val="Corpsdutexte11Italique"/>
          <w:i w:val="0"/>
          <w:color w:val="FF0000"/>
          <w:sz w:val="24"/>
          <w:szCs w:val="24"/>
          <w:vertAlign w:val="superscript"/>
        </w:rPr>
        <w:tab/>
      </w:r>
      <w:r>
        <w:t>« </w:t>
      </w:r>
      <w:r w:rsidRPr="006F3B65">
        <w:rPr>
          <w:lang w:eastAsia="fr-FR" w:bidi="fr-FR"/>
        </w:rPr>
        <w:t>Plus une chose est parfaite, selon sa nature, plus elle implique d</w:t>
      </w:r>
      <w:r>
        <w:rPr>
          <w:lang w:eastAsia="fr-FR" w:bidi="fr-FR"/>
        </w:rPr>
        <w:t>’</w:t>
      </w:r>
      <w:r w:rsidRPr="006F3B65">
        <w:rPr>
          <w:lang w:eastAsia="fr-FR" w:bidi="fr-FR"/>
        </w:rPr>
        <w:t>existence et avec plus de nécessité</w:t>
      </w:r>
      <w:r w:rsidRPr="006F3B65">
        <w:t> ;</w:t>
      </w:r>
      <w:r w:rsidRPr="006F3B65">
        <w:rPr>
          <w:lang w:eastAsia="fr-FR" w:bidi="fr-FR"/>
        </w:rPr>
        <w:t xml:space="preserve"> et, au contraire, plus une chose, selon sa nature, implique nécessairement d</w:t>
      </w:r>
      <w:r>
        <w:rPr>
          <w:lang w:eastAsia="fr-FR" w:bidi="fr-FR"/>
        </w:rPr>
        <w:t>’</w:t>
      </w:r>
      <w:r w:rsidRPr="006F3B65">
        <w:rPr>
          <w:lang w:eastAsia="fr-FR" w:bidi="fr-FR"/>
        </w:rPr>
        <w:t>existence, plus elle est pa</w:t>
      </w:r>
      <w:r w:rsidRPr="006F3B65">
        <w:rPr>
          <w:lang w:eastAsia="fr-FR" w:bidi="fr-FR"/>
        </w:rPr>
        <w:t>r</w:t>
      </w:r>
      <w:r w:rsidRPr="006F3B65">
        <w:rPr>
          <w:lang w:eastAsia="fr-FR" w:bidi="fr-FR"/>
        </w:rPr>
        <w:t>faite.</w:t>
      </w:r>
      <w:r>
        <w:rPr>
          <w:lang w:eastAsia="fr-FR" w:bidi="fr-FR"/>
        </w:rPr>
        <w:t xml:space="preserve"> » </w:t>
      </w:r>
      <w:r w:rsidRPr="007E3A75">
        <w:rPr>
          <w:i/>
          <w:lang w:eastAsia="fr-FR" w:bidi="fr-FR"/>
        </w:rPr>
        <w:t>(N.d.T.)</w:t>
      </w:r>
    </w:p>
    <w:p w:rsidR="00EC7671" w:rsidRDefault="00EC7671" w:rsidP="00EC7671">
      <w:pPr>
        <w:pStyle w:val="Notedebasdepage"/>
      </w:pPr>
      <w:r>
        <w:rPr>
          <w:color w:val="FF0000"/>
          <w:vertAlign w:val="superscript"/>
          <w:lang w:eastAsia="fr-FR" w:bidi="fr-FR"/>
        </w:rPr>
        <w:t>b </w:t>
      </w:r>
      <w:r>
        <w:rPr>
          <w:color w:val="FF0000"/>
          <w:lang w:eastAsia="fr-FR" w:bidi="fr-FR"/>
        </w:rPr>
        <w:tab/>
      </w:r>
      <w:r>
        <w:t>« …</w:t>
      </w:r>
      <w:r w:rsidRPr="006F3B65">
        <w:rPr>
          <w:lang w:eastAsia="fr-FR" w:bidi="fr-FR"/>
        </w:rPr>
        <w:t>que nous ne parlons pas de beauté et d</w:t>
      </w:r>
      <w:r>
        <w:rPr>
          <w:lang w:eastAsia="fr-FR" w:bidi="fr-FR"/>
        </w:rPr>
        <w:t>’</w:t>
      </w:r>
      <w:r w:rsidRPr="006F3B65">
        <w:rPr>
          <w:lang w:eastAsia="fr-FR" w:bidi="fr-FR"/>
        </w:rPr>
        <w:t>autres perfections que les ho</w:t>
      </w:r>
      <w:r w:rsidRPr="006F3B65">
        <w:rPr>
          <w:lang w:eastAsia="fr-FR" w:bidi="fr-FR"/>
        </w:rPr>
        <w:t>m</w:t>
      </w:r>
      <w:r w:rsidRPr="006F3B65">
        <w:rPr>
          <w:lang w:eastAsia="fr-FR" w:bidi="fr-FR"/>
        </w:rPr>
        <w:t>mes, à cause de leur superstition et leur ignorance, ont voulu appeler des perfections. Mais je ne comprends pas plus perfe</w:t>
      </w:r>
      <w:r w:rsidRPr="006F3B65">
        <w:rPr>
          <w:lang w:eastAsia="fr-FR" w:bidi="fr-FR"/>
        </w:rPr>
        <w:t>c</w:t>
      </w:r>
      <w:r w:rsidRPr="006F3B65">
        <w:rPr>
          <w:lang w:eastAsia="fr-FR" w:bidi="fr-FR"/>
        </w:rPr>
        <w:t>tion que réalité ou être.</w:t>
      </w:r>
      <w:r>
        <w:t xml:space="preserve"> » </w:t>
      </w:r>
      <w:r w:rsidRPr="007E3A75">
        <w:rPr>
          <w:i/>
          <w:lang w:eastAsia="fr-FR" w:bidi="fr-FR"/>
        </w:rPr>
        <w:t>(N.d.T.)</w:t>
      </w:r>
    </w:p>
    <w:p w:rsidR="00EC7671" w:rsidRDefault="00EC7671" w:rsidP="00EC7671">
      <w:pPr>
        <w:pStyle w:val="Notedebasdepage"/>
      </w:pPr>
      <w:r>
        <w:rPr>
          <w:color w:val="FF0000"/>
          <w:vertAlign w:val="superscript"/>
          <w:lang w:eastAsia="fr-FR" w:bidi="fr-FR"/>
        </w:rPr>
        <w:t xml:space="preserve">c </w:t>
      </w:r>
      <w:r>
        <w:rPr>
          <w:color w:val="FF0000"/>
          <w:lang w:eastAsia="fr-FR" w:bidi="fr-FR"/>
        </w:rPr>
        <w:tab/>
      </w:r>
      <w:r w:rsidRPr="006F3B65">
        <w:rPr>
          <w:lang w:eastAsia="fr-FR" w:bidi="fr-FR"/>
        </w:rPr>
        <w:t>Sh</w:t>
      </w:r>
      <w:r w:rsidRPr="006F3B65">
        <w:rPr>
          <w:lang w:eastAsia="fr-FR" w:bidi="fr-FR"/>
        </w:rPr>
        <w:t>a</w:t>
      </w:r>
      <w:r w:rsidRPr="006F3B65">
        <w:rPr>
          <w:lang w:eastAsia="fr-FR" w:bidi="fr-FR"/>
        </w:rPr>
        <w:t>kespeare</w:t>
      </w:r>
      <w:r w:rsidRPr="006F3B65">
        <w:t> :</w:t>
      </w:r>
      <w:r w:rsidRPr="006F3B65">
        <w:rPr>
          <w:lang w:eastAsia="fr-FR" w:bidi="fr-FR"/>
        </w:rPr>
        <w:t xml:space="preserve"> </w:t>
      </w:r>
      <w:r w:rsidRPr="006F3B65">
        <w:rPr>
          <w:rStyle w:val="Corpsdutexte4Italique"/>
          <w:sz w:val="24"/>
          <w:szCs w:val="24"/>
        </w:rPr>
        <w:t>Hamlet,</w:t>
      </w:r>
      <w:r w:rsidRPr="006F3B65">
        <w:rPr>
          <w:lang w:eastAsia="fr-FR" w:bidi="fr-FR"/>
        </w:rPr>
        <w:t xml:space="preserve"> acte III, </w:t>
      </w:r>
      <w:r w:rsidRPr="007E3A75">
        <w:rPr>
          <w:lang w:eastAsia="fr-FR" w:bidi="fr-FR"/>
        </w:rPr>
        <w:t xml:space="preserve">scène 1. </w:t>
      </w:r>
      <w:r w:rsidRPr="007E3A75">
        <w:rPr>
          <w:i/>
          <w:lang w:eastAsia="fr-FR" w:bidi="fr-FR"/>
        </w:rPr>
        <w:t>(N.d.T.)</w:t>
      </w:r>
    </w:p>
  </w:footnote>
  <w:footnote w:id="60">
    <w:p w:rsidR="00EC7671" w:rsidRPr="00CB202B" w:rsidRDefault="00EC7671" w:rsidP="00EC7671">
      <w:pPr>
        <w:pStyle w:val="Notedebasdepage"/>
      </w:pPr>
      <w:r w:rsidRPr="00CB202B">
        <w:rPr>
          <w:rStyle w:val="Appelnotedebasdep"/>
        </w:rPr>
        <w:footnoteRef/>
      </w:r>
      <w:r>
        <w:tab/>
      </w:r>
      <w:r w:rsidRPr="00CB202B">
        <w:rPr>
          <w:lang w:eastAsia="fr-FR" w:bidi="fr-FR"/>
        </w:rPr>
        <w:t>Inquiet.</w:t>
      </w:r>
      <w:r>
        <w:rPr>
          <w:lang w:eastAsia="fr-FR" w:bidi="fr-FR"/>
        </w:rPr>
        <w:t xml:space="preserve"> </w:t>
      </w:r>
      <w:r w:rsidRPr="00FF1385">
        <w:rPr>
          <w:i/>
          <w:lang w:eastAsia="fr-FR" w:bidi="fr-FR"/>
        </w:rPr>
        <w:t>(N.d.T.)</w:t>
      </w:r>
    </w:p>
  </w:footnote>
  <w:footnote w:id="61">
    <w:p w:rsidR="00EC7671" w:rsidRDefault="00EC7671" w:rsidP="00EC7671">
      <w:pPr>
        <w:pStyle w:val="Notedebasdepage"/>
      </w:pPr>
      <w:r>
        <w:rPr>
          <w:rStyle w:val="Appelnotedebasdep"/>
        </w:rPr>
        <w:footnoteRef/>
      </w:r>
      <w:r>
        <w:t xml:space="preserve"> </w:t>
      </w:r>
      <w:r>
        <w:tab/>
      </w:r>
      <w:r w:rsidRPr="006F3B65">
        <w:rPr>
          <w:lang w:eastAsia="fr-FR" w:bidi="fr-FR"/>
        </w:rPr>
        <w:t>K. pense à des ramponneaux qu</w:t>
      </w:r>
      <w:r>
        <w:rPr>
          <w:lang w:eastAsia="fr-FR" w:bidi="fr-FR"/>
        </w:rPr>
        <w:t>’</w:t>
      </w:r>
      <w:r w:rsidRPr="006F3B65">
        <w:rPr>
          <w:lang w:eastAsia="fr-FR" w:bidi="fr-FR"/>
        </w:rPr>
        <w:t xml:space="preserve">il associe erronément aux </w:t>
      </w:r>
      <w:r>
        <w:t>« </w:t>
      </w:r>
      <w:r w:rsidRPr="006F3B65">
        <w:rPr>
          <w:lang w:eastAsia="fr-FR" w:bidi="fr-FR"/>
        </w:rPr>
        <w:t>diables cart</w:t>
      </w:r>
      <w:r w:rsidRPr="006F3B65">
        <w:rPr>
          <w:lang w:eastAsia="fr-FR" w:bidi="fr-FR"/>
        </w:rPr>
        <w:t>é</w:t>
      </w:r>
      <w:r w:rsidRPr="006F3B65">
        <w:rPr>
          <w:lang w:eastAsia="fr-FR" w:bidi="fr-FR"/>
        </w:rPr>
        <w:t>siens</w:t>
      </w:r>
      <w:r>
        <w:rPr>
          <w:lang w:eastAsia="fr-FR" w:bidi="fr-FR"/>
        </w:rPr>
        <w:t> »</w:t>
      </w:r>
      <w:r w:rsidRPr="006F3B65">
        <w:rPr>
          <w:lang w:eastAsia="fr-FR" w:bidi="fr-FR"/>
        </w:rPr>
        <w:t xml:space="preserve">. </w:t>
      </w:r>
      <w:r w:rsidRPr="006F3B65">
        <w:rPr>
          <w:i/>
          <w:lang w:eastAsia="fr-FR" w:bidi="fr-FR"/>
        </w:rPr>
        <w:t>(N.d.T.)</w:t>
      </w:r>
    </w:p>
  </w:footnote>
  <w:footnote w:id="62">
    <w:p w:rsidR="00EC7671" w:rsidRPr="00CB202B" w:rsidRDefault="00EC7671" w:rsidP="00EC7671">
      <w:pPr>
        <w:pStyle w:val="Notedebasdepage"/>
      </w:pPr>
      <w:r w:rsidRPr="00CB202B">
        <w:rPr>
          <w:rStyle w:val="Appelnotedebasdep"/>
        </w:rPr>
        <w:footnoteRef/>
      </w:r>
      <w:r>
        <w:tab/>
      </w:r>
      <w:r w:rsidRPr="00CB202B">
        <w:rPr>
          <w:lang w:eastAsia="fr-FR" w:bidi="fr-FR"/>
        </w:rPr>
        <w:t>Mon ingrédient.</w:t>
      </w:r>
      <w:r>
        <w:rPr>
          <w:lang w:eastAsia="fr-FR" w:bidi="fr-FR"/>
        </w:rPr>
        <w:t xml:space="preserve"> </w:t>
      </w:r>
      <w:r w:rsidRPr="00FF1385">
        <w:rPr>
          <w:i/>
          <w:lang w:eastAsia="fr-FR" w:bidi="fr-FR"/>
        </w:rPr>
        <w:t>(N.d.T.)</w:t>
      </w:r>
    </w:p>
  </w:footnote>
  <w:footnote w:id="63">
    <w:p w:rsidR="00EC7671" w:rsidRPr="00CB202B" w:rsidRDefault="00EC7671" w:rsidP="00EC7671">
      <w:pPr>
        <w:pStyle w:val="Notedebasdepage"/>
      </w:pPr>
      <w:r w:rsidRPr="00CB202B">
        <w:rPr>
          <w:rStyle w:val="Appelnotedebasdep"/>
        </w:rPr>
        <w:footnoteRef/>
      </w:r>
      <w:r>
        <w:tab/>
      </w:r>
      <w:r w:rsidRPr="00CB202B">
        <w:rPr>
          <w:lang w:eastAsia="fr-FR" w:bidi="fr-FR"/>
        </w:rPr>
        <w:t xml:space="preserve">Cf. </w:t>
      </w:r>
      <w:r w:rsidRPr="006F3B65">
        <w:rPr>
          <w:lang w:eastAsia="fr-FR" w:bidi="fr-FR"/>
        </w:rPr>
        <w:t>Cicéron</w:t>
      </w:r>
      <w:r w:rsidRPr="006F3B65">
        <w:t> :</w:t>
      </w:r>
      <w:r w:rsidRPr="006F3B65">
        <w:rPr>
          <w:lang w:eastAsia="fr-FR" w:bidi="fr-FR"/>
        </w:rPr>
        <w:t xml:space="preserve"> </w:t>
      </w:r>
      <w:r w:rsidRPr="006F3B65">
        <w:rPr>
          <w:rStyle w:val="Corpsdutexte4Italique"/>
          <w:szCs w:val="24"/>
        </w:rPr>
        <w:t>Academica,</w:t>
      </w:r>
      <w:r w:rsidRPr="006F3B65">
        <w:rPr>
          <w:lang w:eastAsia="fr-FR" w:bidi="fr-FR"/>
        </w:rPr>
        <w:t xml:space="preserve"> II, 29, 93</w:t>
      </w:r>
      <w:r w:rsidRPr="00CB202B">
        <w:rPr>
          <w:lang w:eastAsia="fr-FR" w:bidi="fr-FR"/>
        </w:rPr>
        <w:t>.</w:t>
      </w:r>
      <w:r>
        <w:rPr>
          <w:lang w:eastAsia="fr-FR" w:bidi="fr-FR"/>
        </w:rPr>
        <w:t xml:space="preserve"> </w:t>
      </w:r>
      <w:r w:rsidRPr="00FF1385">
        <w:rPr>
          <w:i/>
          <w:lang w:eastAsia="fr-FR" w:bidi="fr-FR"/>
        </w:rPr>
        <w:t>(N.d.T.)</w:t>
      </w:r>
    </w:p>
  </w:footnote>
  <w:footnote w:id="64">
    <w:p w:rsidR="00EC7671" w:rsidRDefault="00EC7671" w:rsidP="00EC7671">
      <w:pPr>
        <w:pStyle w:val="Notedebasdepage"/>
      </w:pPr>
      <w:r>
        <w:rPr>
          <w:rStyle w:val="Appelnotedebasdep"/>
        </w:rPr>
        <w:footnoteRef/>
      </w:r>
      <w:r>
        <w:t xml:space="preserve"> </w:t>
      </w:r>
      <w:r>
        <w:tab/>
      </w:r>
      <w:r w:rsidRPr="006F3B65">
        <w:rPr>
          <w:lang w:eastAsia="fr-FR" w:bidi="fr-FR"/>
        </w:rPr>
        <w:t>La question est de savoir combien de grains il faut pour qu</w:t>
      </w:r>
      <w:r>
        <w:rPr>
          <w:lang w:eastAsia="fr-FR" w:bidi="fr-FR"/>
        </w:rPr>
        <w:t>’</w:t>
      </w:r>
      <w:r w:rsidRPr="006F3B65">
        <w:rPr>
          <w:lang w:eastAsia="fr-FR" w:bidi="fr-FR"/>
        </w:rPr>
        <w:t>il y ait un tas (s</w:t>
      </w:r>
      <w:r w:rsidRPr="006F3B65">
        <w:rPr>
          <w:lang w:eastAsia="fr-FR" w:bidi="fr-FR"/>
        </w:rPr>
        <w:t>o</w:t>
      </w:r>
      <w:r w:rsidRPr="006F3B65">
        <w:rPr>
          <w:lang w:eastAsia="fr-FR" w:bidi="fr-FR"/>
        </w:rPr>
        <w:t>ros) ou pour qu</w:t>
      </w:r>
      <w:r>
        <w:rPr>
          <w:lang w:eastAsia="fr-FR" w:bidi="fr-FR"/>
        </w:rPr>
        <w:t>’</w:t>
      </w:r>
      <w:r w:rsidRPr="006F3B65">
        <w:rPr>
          <w:lang w:eastAsia="fr-FR" w:bidi="fr-FR"/>
        </w:rPr>
        <w:t>il n</w:t>
      </w:r>
      <w:r>
        <w:rPr>
          <w:lang w:eastAsia="fr-FR" w:bidi="fr-FR"/>
        </w:rPr>
        <w:t>’</w:t>
      </w:r>
      <w:r w:rsidRPr="006F3B65">
        <w:rPr>
          <w:lang w:eastAsia="fr-FR" w:bidi="fr-FR"/>
        </w:rPr>
        <w:t>y en ait plus.</w:t>
      </w:r>
      <w:r w:rsidRPr="006F3B65">
        <w:rPr>
          <w:i/>
          <w:lang w:eastAsia="fr-FR" w:bidi="fr-FR"/>
        </w:rPr>
        <w:t xml:space="preserve"> (N.d.T.)</w:t>
      </w:r>
    </w:p>
  </w:footnote>
  <w:footnote w:id="65">
    <w:p w:rsidR="00EC7671" w:rsidRPr="00CB202B" w:rsidRDefault="00EC7671" w:rsidP="00EC7671">
      <w:pPr>
        <w:pStyle w:val="Notedebasdepage"/>
      </w:pPr>
      <w:r w:rsidRPr="00CB202B">
        <w:rPr>
          <w:rStyle w:val="Appelnotedebasdep"/>
        </w:rPr>
        <w:footnoteRef/>
      </w:r>
      <w:r>
        <w:tab/>
      </w:r>
      <w:r w:rsidRPr="00CB202B">
        <w:rPr>
          <w:lang w:eastAsia="fr-FR" w:bidi="fr-FR"/>
        </w:rPr>
        <w:t>Dernière réservation.</w:t>
      </w:r>
      <w:r>
        <w:rPr>
          <w:lang w:eastAsia="fr-FR" w:bidi="fr-FR"/>
        </w:rPr>
        <w:t xml:space="preserve"> </w:t>
      </w:r>
      <w:r w:rsidRPr="00FF1385">
        <w:rPr>
          <w:i/>
          <w:lang w:eastAsia="fr-FR" w:bidi="fr-FR"/>
        </w:rPr>
        <w:t>(N.d.T.)</w:t>
      </w:r>
    </w:p>
  </w:footnote>
  <w:footnote w:id="66">
    <w:p w:rsidR="00EC7671" w:rsidRPr="000328A5" w:rsidRDefault="00EC7671" w:rsidP="00EC7671">
      <w:pPr>
        <w:pStyle w:val="Notedebasdepage"/>
        <w:rPr>
          <w:lang w:val="fr-FR"/>
        </w:rPr>
      </w:pPr>
      <w:r>
        <w:rPr>
          <w:rStyle w:val="Appelnotedebasdep"/>
        </w:rPr>
        <w:footnoteRef/>
      </w:r>
      <w:r>
        <w:tab/>
      </w:r>
      <w:r w:rsidRPr="00D95410">
        <w:rPr>
          <w:lang w:eastAsia="fr-FR" w:bidi="fr-FR"/>
        </w:rPr>
        <w:t>Quel remarquable sujet de comique délirant</w:t>
      </w:r>
      <w:r w:rsidRPr="00D95410">
        <w:t> !</w:t>
      </w:r>
    </w:p>
  </w:footnote>
  <w:footnote w:id="67">
    <w:p w:rsidR="00EC7671" w:rsidRPr="00CB202B" w:rsidRDefault="00EC7671" w:rsidP="00EC7671">
      <w:pPr>
        <w:pStyle w:val="Notedebasdepage"/>
      </w:pPr>
      <w:r w:rsidRPr="00CB202B">
        <w:rPr>
          <w:rStyle w:val="Appelnotedebasdep"/>
        </w:rPr>
        <w:footnoteRef/>
      </w:r>
      <w:r>
        <w:tab/>
      </w:r>
      <w:r w:rsidRPr="00CB202B">
        <w:rPr>
          <w:lang w:eastAsia="fr-FR" w:bidi="fr-FR"/>
        </w:rPr>
        <w:t>Hegel.</w:t>
      </w:r>
      <w:r>
        <w:rPr>
          <w:lang w:eastAsia="fr-FR" w:bidi="fr-FR"/>
        </w:rPr>
        <w:t xml:space="preserve"> </w:t>
      </w:r>
      <w:r w:rsidRPr="00FF1385">
        <w:rPr>
          <w:i/>
          <w:lang w:eastAsia="fr-FR" w:bidi="fr-FR"/>
        </w:rPr>
        <w:t>(N.d.T.)</w:t>
      </w:r>
    </w:p>
  </w:footnote>
  <w:footnote w:id="68">
    <w:p w:rsidR="00EC7671" w:rsidRPr="00CB202B" w:rsidRDefault="00EC7671" w:rsidP="00EC7671">
      <w:pPr>
        <w:pStyle w:val="Notedebasdepage"/>
      </w:pPr>
      <w:r w:rsidRPr="00CB202B">
        <w:rPr>
          <w:rStyle w:val="Appelnotedebasdep"/>
        </w:rPr>
        <w:footnoteRef/>
      </w:r>
      <w:r>
        <w:tab/>
      </w:r>
      <w:r w:rsidRPr="00CB202B">
        <w:rPr>
          <w:lang w:eastAsia="fr-FR" w:bidi="fr-FR"/>
        </w:rPr>
        <w:t>Par la négation ou par la qualité supérieure. Expressions scolastiques pour déterminer les qual</w:t>
      </w:r>
      <w:r w:rsidRPr="00CB202B">
        <w:rPr>
          <w:lang w:eastAsia="fr-FR" w:bidi="fr-FR"/>
        </w:rPr>
        <w:t>i</w:t>
      </w:r>
      <w:r w:rsidRPr="00CB202B">
        <w:rPr>
          <w:lang w:eastAsia="fr-FR" w:bidi="fr-FR"/>
        </w:rPr>
        <w:t>tés de Dieu.</w:t>
      </w:r>
      <w:r>
        <w:rPr>
          <w:lang w:eastAsia="fr-FR" w:bidi="fr-FR"/>
        </w:rPr>
        <w:t xml:space="preserve"> </w:t>
      </w:r>
      <w:r w:rsidRPr="00FF1385">
        <w:rPr>
          <w:i/>
          <w:lang w:eastAsia="fr-FR" w:bidi="fr-FR"/>
        </w:rPr>
        <w:t>(N.d.T.)</w:t>
      </w:r>
    </w:p>
  </w:footnote>
  <w:footnote w:id="69">
    <w:p w:rsidR="00EC7671" w:rsidRPr="00CB202B" w:rsidRDefault="00EC7671" w:rsidP="00EC7671">
      <w:pPr>
        <w:pStyle w:val="Notedebasdepage"/>
      </w:pPr>
      <w:r w:rsidRPr="00CB202B">
        <w:rPr>
          <w:rStyle w:val="Appelnotedebasdep"/>
        </w:rPr>
        <w:footnoteRef/>
      </w:r>
      <w:r>
        <w:tab/>
      </w:r>
      <w:r w:rsidRPr="00CB202B">
        <w:rPr>
          <w:lang w:eastAsia="fr-FR" w:bidi="fr-FR"/>
        </w:rPr>
        <w:t>Dispersion.</w:t>
      </w:r>
      <w:r>
        <w:rPr>
          <w:lang w:eastAsia="fr-FR" w:bidi="fr-FR"/>
        </w:rPr>
        <w:t xml:space="preserve"> </w:t>
      </w:r>
      <w:r w:rsidRPr="00FF1385">
        <w:rPr>
          <w:i/>
          <w:lang w:eastAsia="fr-FR" w:bidi="fr-FR"/>
        </w:rPr>
        <w:t>(N.d.T.)</w:t>
      </w:r>
    </w:p>
  </w:footnote>
  <w:footnote w:id="70">
    <w:p w:rsidR="00EC7671" w:rsidRPr="00CB202B" w:rsidRDefault="00EC7671" w:rsidP="00EC7671">
      <w:pPr>
        <w:pStyle w:val="Notedebasdepage"/>
      </w:pPr>
      <w:r w:rsidRPr="00CB202B">
        <w:rPr>
          <w:rStyle w:val="Appelnotedebasdep"/>
        </w:rPr>
        <w:footnoteRef/>
      </w:r>
      <w:r>
        <w:tab/>
      </w:r>
      <w:r w:rsidRPr="00CB202B">
        <w:rPr>
          <w:lang w:eastAsia="fr-FR" w:bidi="fr-FR"/>
        </w:rPr>
        <w:t>Butins abondants.</w:t>
      </w:r>
      <w:r>
        <w:rPr>
          <w:lang w:eastAsia="fr-FR" w:bidi="fr-FR"/>
        </w:rPr>
        <w:t xml:space="preserve"> </w:t>
      </w:r>
      <w:r w:rsidRPr="00FF1385">
        <w:rPr>
          <w:i/>
          <w:lang w:eastAsia="fr-FR" w:bidi="fr-FR"/>
        </w:rPr>
        <w:t>(N.d.T.)</w:t>
      </w:r>
    </w:p>
  </w:footnote>
  <w:footnote w:id="71">
    <w:p w:rsidR="00EC7671" w:rsidRPr="000328A5" w:rsidRDefault="00EC7671" w:rsidP="00EC7671">
      <w:pPr>
        <w:pStyle w:val="Notedebasdepage"/>
        <w:rPr>
          <w:lang w:val="fr-FR"/>
        </w:rPr>
      </w:pPr>
      <w:r>
        <w:rPr>
          <w:rStyle w:val="Appelnotedebasdep"/>
        </w:rPr>
        <w:footnoteRef/>
      </w:r>
      <w:r>
        <w:tab/>
      </w:r>
      <w:r w:rsidRPr="00B13AAF">
        <w:rPr>
          <w:lang w:eastAsia="fr-FR" w:bidi="fr-FR"/>
        </w:rPr>
        <w:t>Notre langue appelle à juste titre la passion</w:t>
      </w:r>
      <w:r w:rsidRPr="00B13AAF">
        <w:t> :</w:t>
      </w:r>
      <w:r w:rsidRPr="00B13AAF">
        <w:rPr>
          <w:lang w:eastAsia="fr-FR" w:bidi="fr-FR"/>
        </w:rPr>
        <w:t xml:space="preserve"> la souffrance de l</w:t>
      </w:r>
      <w:r>
        <w:rPr>
          <w:lang w:eastAsia="fr-FR" w:bidi="fr-FR"/>
        </w:rPr>
        <w:t>’</w:t>
      </w:r>
      <w:r w:rsidRPr="00B13AAF">
        <w:rPr>
          <w:lang w:eastAsia="fr-FR" w:bidi="fr-FR"/>
        </w:rPr>
        <w:t>esprit</w:t>
      </w:r>
      <w:r w:rsidRPr="00B13AAF">
        <w:t> ;</w:t>
      </w:r>
      <w:r w:rsidRPr="00B13AAF">
        <w:rPr>
          <w:lang w:eastAsia="fr-FR" w:bidi="fr-FR"/>
        </w:rPr>
        <w:t xml:space="preserve"> alors que par le mot passion nous pensons le plus souvent d</w:t>
      </w:r>
      <w:r>
        <w:rPr>
          <w:lang w:eastAsia="fr-FR" w:bidi="fr-FR"/>
        </w:rPr>
        <w:t>’</w:t>
      </w:r>
      <w:r w:rsidRPr="00B13AAF">
        <w:rPr>
          <w:lang w:eastAsia="fr-FR" w:bidi="fr-FR"/>
        </w:rPr>
        <w:t>abord à l</w:t>
      </w:r>
      <w:r>
        <w:rPr>
          <w:lang w:eastAsia="fr-FR" w:bidi="fr-FR"/>
        </w:rPr>
        <w:t>’</w:t>
      </w:r>
      <w:r w:rsidRPr="00B13AAF">
        <w:rPr>
          <w:lang w:eastAsia="fr-FR" w:bidi="fr-FR"/>
        </w:rPr>
        <w:t>audace convu</w:t>
      </w:r>
      <w:r w:rsidRPr="00B13AAF">
        <w:rPr>
          <w:lang w:eastAsia="fr-FR" w:bidi="fr-FR"/>
        </w:rPr>
        <w:t>l</w:t>
      </w:r>
      <w:r w:rsidRPr="00B13AAF">
        <w:rPr>
          <w:lang w:eastAsia="fr-FR" w:bidi="fr-FR"/>
        </w:rPr>
        <w:t>sive qui provoque l</w:t>
      </w:r>
      <w:r>
        <w:rPr>
          <w:lang w:eastAsia="fr-FR" w:bidi="fr-FR"/>
        </w:rPr>
        <w:t>’</w:t>
      </w:r>
      <w:r w:rsidRPr="00B13AAF">
        <w:rPr>
          <w:lang w:eastAsia="fr-FR" w:bidi="fr-FR"/>
        </w:rPr>
        <w:t>étonnement et ainsi fait oublier qu</w:t>
      </w:r>
      <w:r>
        <w:rPr>
          <w:lang w:eastAsia="fr-FR" w:bidi="fr-FR"/>
        </w:rPr>
        <w:t>’</w:t>
      </w:r>
      <w:r w:rsidRPr="00B13AAF">
        <w:rPr>
          <w:lang w:eastAsia="fr-FR" w:bidi="fr-FR"/>
        </w:rPr>
        <w:t>elle est une souffra</w:t>
      </w:r>
      <w:r w:rsidRPr="00B13AAF">
        <w:rPr>
          <w:lang w:eastAsia="fr-FR" w:bidi="fr-FR"/>
        </w:rPr>
        <w:t>n</w:t>
      </w:r>
      <w:r w:rsidRPr="00B13AAF">
        <w:rPr>
          <w:lang w:eastAsia="fr-FR" w:bidi="fr-FR"/>
        </w:rPr>
        <w:t>ce. Tels, par exemple, l</w:t>
      </w:r>
      <w:r>
        <w:rPr>
          <w:lang w:eastAsia="fr-FR" w:bidi="fr-FR"/>
        </w:rPr>
        <w:t>’</w:t>
      </w:r>
      <w:r w:rsidRPr="00B13AAF">
        <w:rPr>
          <w:lang w:eastAsia="fr-FR" w:bidi="fr-FR"/>
        </w:rPr>
        <w:t>orgueil, le défi, etc.</w:t>
      </w:r>
    </w:p>
  </w:footnote>
  <w:footnote w:id="72">
    <w:p w:rsidR="00EC7671" w:rsidRPr="000328A5" w:rsidRDefault="00EC7671" w:rsidP="00EC7671">
      <w:pPr>
        <w:pStyle w:val="Notedebasdepage"/>
        <w:rPr>
          <w:lang w:val="fr-FR"/>
        </w:rPr>
      </w:pPr>
      <w:r>
        <w:rPr>
          <w:rStyle w:val="Appelnotedebasdep"/>
        </w:rPr>
        <w:footnoteRef/>
      </w:r>
      <w:r>
        <w:tab/>
      </w:r>
      <w:r w:rsidRPr="00B13AAF">
        <w:rPr>
          <w:lang w:eastAsia="fr-FR" w:bidi="fr-FR"/>
        </w:rPr>
        <w:t>L</w:t>
      </w:r>
      <w:r>
        <w:rPr>
          <w:lang w:eastAsia="fr-FR" w:bidi="fr-FR"/>
        </w:rPr>
        <w:t>’</w:t>
      </w:r>
      <w:r w:rsidRPr="00B13AAF">
        <w:rPr>
          <w:lang w:eastAsia="fr-FR" w:bidi="fr-FR"/>
        </w:rPr>
        <w:t>usage de la langue démontre aussi que tout scandale est sou</w:t>
      </w:r>
      <w:r w:rsidRPr="00B13AAF">
        <w:rPr>
          <w:lang w:eastAsia="fr-FR" w:bidi="fr-FR"/>
        </w:rPr>
        <w:t>f</w:t>
      </w:r>
      <w:r w:rsidRPr="00B13AAF">
        <w:rPr>
          <w:lang w:eastAsia="fr-FR" w:bidi="fr-FR"/>
        </w:rPr>
        <w:t>frant. On dit</w:t>
      </w:r>
      <w:r w:rsidRPr="00B13AAF">
        <w:t> :</w:t>
      </w:r>
      <w:r w:rsidRPr="00B13AAF">
        <w:rPr>
          <w:lang w:eastAsia="fr-FR" w:bidi="fr-FR"/>
        </w:rPr>
        <w:t xml:space="preserve"> être scandalisé, ce qui, à proprement parler, [95] n</w:t>
      </w:r>
      <w:r>
        <w:rPr>
          <w:lang w:eastAsia="fr-FR" w:bidi="fr-FR"/>
        </w:rPr>
        <w:t>’</w:t>
      </w:r>
      <w:r w:rsidRPr="00B13AAF">
        <w:rPr>
          <w:lang w:eastAsia="fr-FR" w:bidi="fr-FR"/>
        </w:rPr>
        <w:t>exprime que l</w:t>
      </w:r>
      <w:r>
        <w:rPr>
          <w:lang w:eastAsia="fr-FR" w:bidi="fr-FR"/>
        </w:rPr>
        <w:t>’</w:t>
      </w:r>
      <w:r w:rsidRPr="00B13AAF">
        <w:rPr>
          <w:lang w:eastAsia="fr-FR" w:bidi="fr-FR"/>
        </w:rPr>
        <w:t xml:space="preserve">état. Mais, dans le même sens, on dit aussi </w:t>
      </w:r>
      <w:r w:rsidRPr="00B13AAF">
        <w:t>« </w:t>
      </w:r>
      <w:r w:rsidRPr="00B13AAF">
        <w:rPr>
          <w:lang w:eastAsia="fr-FR" w:bidi="fr-FR"/>
        </w:rPr>
        <w:t xml:space="preserve">at </w:t>
      </w:r>
      <w:r w:rsidRPr="00B13AAF">
        <w:rPr>
          <w:rStyle w:val="Corpsdutexte11Italique"/>
          <w:szCs w:val="24"/>
        </w:rPr>
        <w:t xml:space="preserve">tage </w:t>
      </w:r>
      <w:r w:rsidRPr="00B13AAF">
        <w:rPr>
          <w:lang w:eastAsia="fr-FR" w:bidi="fr-FR"/>
        </w:rPr>
        <w:t>Forargelse</w:t>
      </w:r>
      <w:r w:rsidRPr="00B13AAF">
        <w:t> </w:t>
      </w:r>
      <w:r w:rsidRPr="00576DE0">
        <w:t>»</w:t>
      </w:r>
      <w:r w:rsidRPr="00576DE0">
        <w:rPr>
          <w:lang w:eastAsia="fr-FR" w:bidi="fr-FR"/>
        </w:rPr>
        <w:t xml:space="preserve"> </w:t>
      </w:r>
      <w:r w:rsidRPr="00576DE0">
        <w:rPr>
          <w:rStyle w:val="Corpsdutexte11Italique"/>
          <w:i w:val="0"/>
          <w:szCs w:val="24"/>
        </w:rPr>
        <w:t>(</w:t>
      </w:r>
      <w:r w:rsidRPr="00B13AAF">
        <w:rPr>
          <w:rStyle w:val="Corpsdutexte11Italique"/>
          <w:szCs w:val="24"/>
        </w:rPr>
        <w:t>prendre</w:t>
      </w:r>
      <w:r w:rsidRPr="00B13AAF">
        <w:rPr>
          <w:lang w:eastAsia="fr-FR" w:bidi="fr-FR"/>
        </w:rPr>
        <w:t xml:space="preserve"> du scandale) (identité de l</w:t>
      </w:r>
      <w:r>
        <w:rPr>
          <w:lang w:eastAsia="fr-FR" w:bidi="fr-FR"/>
        </w:rPr>
        <w:t>’</w:t>
      </w:r>
      <w:r w:rsidRPr="00B13AAF">
        <w:rPr>
          <w:lang w:eastAsia="fr-FR" w:bidi="fr-FR"/>
        </w:rPr>
        <w:t xml:space="preserve">agissant et du souffrant). En grec, on dit </w:t>
      </w:r>
      <w:r>
        <w:rPr>
          <w:lang w:eastAsia="fr-FR" w:bidi="fr-FR"/>
        </w:rPr>
        <w:t>σϰανδαλίζεσθαι</w:t>
      </w:r>
      <w:r w:rsidRPr="00B13AAF">
        <w:rPr>
          <w:lang w:eastAsia="fr-FR" w:bidi="fr-FR"/>
        </w:rPr>
        <w:t xml:space="preserve">. Ce mot vient de </w:t>
      </w:r>
      <w:r>
        <w:rPr>
          <w:lang w:eastAsia="fr-FR" w:bidi="fr-FR"/>
        </w:rPr>
        <w:t>σϰάνδαλον</w:t>
      </w:r>
      <w:r w:rsidRPr="00B13AAF">
        <w:rPr>
          <w:lang w:eastAsia="fr-FR" w:bidi="fr-FR"/>
        </w:rPr>
        <w:t xml:space="preserve"> (un choc) et signifie donc </w:t>
      </w:r>
      <w:r w:rsidRPr="00B13AAF">
        <w:t>« </w:t>
      </w:r>
      <w:r w:rsidRPr="00B13AAF">
        <w:rPr>
          <w:lang w:eastAsia="fr-FR" w:bidi="fr-FR"/>
        </w:rPr>
        <w:t>at tage Anstoed</w:t>
      </w:r>
      <w:r w:rsidRPr="00B13AAF">
        <w:t> »</w:t>
      </w:r>
      <w:r w:rsidRPr="00B13AAF">
        <w:rPr>
          <w:lang w:eastAsia="fr-FR" w:bidi="fr-FR"/>
        </w:rPr>
        <w:t xml:space="preserve"> (prendre un choc). Ici e</w:t>
      </w:r>
      <w:r w:rsidRPr="00B13AAF">
        <w:rPr>
          <w:lang w:eastAsia="fr-FR" w:bidi="fr-FR"/>
        </w:rPr>
        <w:t>n</w:t>
      </w:r>
      <w:r w:rsidRPr="00B13AAF">
        <w:rPr>
          <w:lang w:eastAsia="fr-FR" w:bidi="fr-FR"/>
        </w:rPr>
        <w:t>core, le sens se montre clairement</w:t>
      </w:r>
      <w:r w:rsidRPr="00B13AAF">
        <w:t> :</w:t>
      </w:r>
      <w:r w:rsidRPr="00B13AAF">
        <w:rPr>
          <w:lang w:eastAsia="fr-FR" w:bidi="fr-FR"/>
        </w:rPr>
        <w:t xml:space="preserve"> ce n</w:t>
      </w:r>
      <w:r>
        <w:rPr>
          <w:lang w:eastAsia="fr-FR" w:bidi="fr-FR"/>
        </w:rPr>
        <w:t>’</w:t>
      </w:r>
      <w:r w:rsidRPr="00B13AAF">
        <w:rPr>
          <w:lang w:eastAsia="fr-FR" w:bidi="fr-FR"/>
        </w:rPr>
        <w:t>est pas le scandale qui choque, mais qui reçoit le choc, donc passivement bien qu</w:t>
      </w:r>
      <w:r>
        <w:rPr>
          <w:lang w:eastAsia="fr-FR" w:bidi="fr-FR"/>
        </w:rPr>
        <w:t>’</w:t>
      </w:r>
      <w:r w:rsidRPr="00B13AAF">
        <w:rPr>
          <w:lang w:eastAsia="fr-FR" w:bidi="fr-FR"/>
        </w:rPr>
        <w:t>assez activ</w:t>
      </w:r>
      <w:r w:rsidRPr="00B13AAF">
        <w:rPr>
          <w:lang w:eastAsia="fr-FR" w:bidi="fr-FR"/>
        </w:rPr>
        <w:t>e</w:t>
      </w:r>
      <w:r w:rsidRPr="00B13AAF">
        <w:rPr>
          <w:lang w:eastAsia="fr-FR" w:bidi="fr-FR"/>
        </w:rPr>
        <w:t xml:space="preserve">ment pour le </w:t>
      </w:r>
      <w:r w:rsidRPr="00B13AAF">
        <w:t>« </w:t>
      </w:r>
      <w:r w:rsidRPr="00B13AAF">
        <w:rPr>
          <w:lang w:eastAsia="fr-FR" w:bidi="fr-FR"/>
        </w:rPr>
        <w:t>prendre</w:t>
      </w:r>
      <w:r w:rsidRPr="00B13AAF">
        <w:t> »</w:t>
      </w:r>
      <w:r w:rsidRPr="00B13AAF">
        <w:rPr>
          <w:lang w:eastAsia="fr-FR" w:bidi="fr-FR"/>
        </w:rPr>
        <w:t>. C</w:t>
      </w:r>
      <w:r>
        <w:rPr>
          <w:lang w:eastAsia="fr-FR" w:bidi="fr-FR"/>
        </w:rPr>
        <w:t>’</w:t>
      </w:r>
      <w:r w:rsidRPr="00B13AAF">
        <w:rPr>
          <w:lang w:eastAsia="fr-FR" w:bidi="fr-FR"/>
        </w:rPr>
        <w:t>est pourquoi l</w:t>
      </w:r>
      <w:r>
        <w:rPr>
          <w:lang w:eastAsia="fr-FR" w:bidi="fr-FR"/>
        </w:rPr>
        <w:t>’</w:t>
      </w:r>
      <w:r w:rsidRPr="00B13AAF">
        <w:rPr>
          <w:lang w:eastAsia="fr-FR" w:bidi="fr-FR"/>
        </w:rPr>
        <w:t>intelligence n</w:t>
      </w:r>
      <w:r>
        <w:rPr>
          <w:lang w:eastAsia="fr-FR" w:bidi="fr-FR"/>
        </w:rPr>
        <w:t>’</w:t>
      </w:r>
      <w:r w:rsidRPr="00B13AAF">
        <w:rPr>
          <w:lang w:eastAsia="fr-FR" w:bidi="fr-FR"/>
        </w:rPr>
        <w:t>a pas, elle-même, i</w:t>
      </w:r>
      <w:r w:rsidRPr="00B13AAF">
        <w:rPr>
          <w:lang w:eastAsia="fr-FR" w:bidi="fr-FR"/>
        </w:rPr>
        <w:t>n</w:t>
      </w:r>
      <w:r w:rsidRPr="00B13AAF">
        <w:rPr>
          <w:lang w:eastAsia="fr-FR" w:bidi="fr-FR"/>
        </w:rPr>
        <w:t>venté le scandale</w:t>
      </w:r>
      <w:r w:rsidRPr="00B13AAF">
        <w:t> ;</w:t>
      </w:r>
      <w:r w:rsidRPr="00B13AAF">
        <w:rPr>
          <w:lang w:eastAsia="fr-FR" w:bidi="fr-FR"/>
        </w:rPr>
        <w:t xml:space="preserve"> car le choc paradoxal, que développe l</w:t>
      </w:r>
      <w:r>
        <w:rPr>
          <w:lang w:eastAsia="fr-FR" w:bidi="fr-FR"/>
        </w:rPr>
        <w:t>’</w:t>
      </w:r>
      <w:r w:rsidRPr="00B13AAF">
        <w:rPr>
          <w:lang w:eastAsia="fr-FR" w:bidi="fr-FR"/>
        </w:rPr>
        <w:t>intelligence isolée, ne découvre ni le paradoxe ni le sca</w:t>
      </w:r>
      <w:r w:rsidRPr="00B13AAF">
        <w:rPr>
          <w:lang w:eastAsia="fr-FR" w:bidi="fr-FR"/>
        </w:rPr>
        <w:t>n</w:t>
      </w:r>
      <w:r w:rsidRPr="00B13AAF">
        <w:rPr>
          <w:lang w:eastAsia="fr-FR" w:bidi="fr-FR"/>
        </w:rPr>
        <w:t>dale.</w:t>
      </w:r>
    </w:p>
  </w:footnote>
  <w:footnote w:id="73">
    <w:p w:rsidR="00EC7671" w:rsidRPr="00CB202B" w:rsidRDefault="00EC7671" w:rsidP="00EC7671">
      <w:pPr>
        <w:ind w:firstLine="0"/>
        <w:jc w:val="both"/>
        <w:rPr>
          <w:sz w:val="20"/>
        </w:rPr>
      </w:pPr>
      <w:r w:rsidRPr="00CB202B">
        <w:rPr>
          <w:rStyle w:val="Appelnotedebasdep"/>
        </w:rPr>
        <w:footnoteRef/>
      </w:r>
      <w:r>
        <w:rPr>
          <w:sz w:val="20"/>
        </w:rPr>
        <w:tab/>
      </w:r>
      <w:r w:rsidRPr="00B13AAF">
        <w:rPr>
          <w:color w:val="000000"/>
          <w:sz w:val="24"/>
          <w:szCs w:val="24"/>
          <w:lang w:eastAsia="fr-FR" w:bidi="fr-FR"/>
        </w:rPr>
        <w:t xml:space="preserve">Critérium de soi-même et de la vérité. </w:t>
      </w:r>
      <w:r w:rsidRPr="00B13AAF">
        <w:rPr>
          <w:i/>
          <w:sz w:val="24"/>
          <w:szCs w:val="24"/>
          <w:lang w:eastAsia="fr-FR" w:bidi="fr-FR"/>
        </w:rPr>
        <w:t>(N.d.T.)</w:t>
      </w:r>
    </w:p>
  </w:footnote>
  <w:footnote w:id="74">
    <w:p w:rsidR="00EC7671" w:rsidRPr="000328A5" w:rsidRDefault="00EC7671" w:rsidP="00EC7671">
      <w:pPr>
        <w:pStyle w:val="Notedebasdepage"/>
        <w:rPr>
          <w:lang w:val="fr-FR"/>
        </w:rPr>
      </w:pPr>
      <w:r>
        <w:rPr>
          <w:rStyle w:val="Appelnotedebasdep"/>
        </w:rPr>
        <w:footnoteRef/>
      </w:r>
      <w:r>
        <w:tab/>
      </w:r>
      <w:r w:rsidRPr="00D95410">
        <w:rPr>
          <w:lang w:eastAsia="fr-FR" w:bidi="fr-FR"/>
        </w:rPr>
        <w:t>Ainsi le socratisme est dans le vrai quand il dit que tout péché est ignorance, il ne se comprend pas dans la vér</w:t>
      </w:r>
      <w:r w:rsidRPr="00D95410">
        <w:rPr>
          <w:lang w:eastAsia="fr-FR" w:bidi="fr-FR"/>
        </w:rPr>
        <w:t>i</w:t>
      </w:r>
      <w:r w:rsidRPr="00D95410">
        <w:rPr>
          <w:lang w:eastAsia="fr-FR" w:bidi="fr-FR"/>
        </w:rPr>
        <w:t>té</w:t>
      </w:r>
      <w:r w:rsidRPr="00D95410">
        <w:t> ;</w:t>
      </w:r>
      <w:r w:rsidRPr="00D95410">
        <w:rPr>
          <w:lang w:eastAsia="fr-FR" w:bidi="fr-FR"/>
        </w:rPr>
        <w:t xml:space="preserve"> mais il ne s</w:t>
      </w:r>
      <w:r>
        <w:rPr>
          <w:lang w:eastAsia="fr-FR" w:bidi="fr-FR"/>
        </w:rPr>
        <w:t>’</w:t>
      </w:r>
      <w:r w:rsidRPr="00D95410">
        <w:rPr>
          <w:lang w:eastAsia="fr-FR" w:bidi="fr-FR"/>
        </w:rPr>
        <w:t>ensuit pas qu</w:t>
      </w:r>
      <w:r>
        <w:rPr>
          <w:lang w:eastAsia="fr-FR" w:bidi="fr-FR"/>
        </w:rPr>
        <w:t>’</w:t>
      </w:r>
      <w:r w:rsidRPr="00D95410">
        <w:rPr>
          <w:lang w:eastAsia="fr-FR" w:bidi="fr-FR"/>
        </w:rPr>
        <w:t>il ne puisse pas très bien se vouloir dans la non-vérité.</w:t>
      </w:r>
    </w:p>
  </w:footnote>
  <w:footnote w:id="75">
    <w:p w:rsidR="00EC7671" w:rsidRPr="00CB202B" w:rsidRDefault="00EC7671" w:rsidP="00EC7671">
      <w:pPr>
        <w:pStyle w:val="Notedebasdepage"/>
      </w:pPr>
      <w:r w:rsidRPr="00CB202B">
        <w:rPr>
          <w:rStyle w:val="Appelnotedebasdep"/>
        </w:rPr>
        <w:footnoteRef/>
      </w:r>
      <w:r>
        <w:tab/>
      </w:r>
      <w:r w:rsidRPr="00CB202B">
        <w:rPr>
          <w:lang w:eastAsia="fr-FR" w:bidi="fr-FR"/>
        </w:rPr>
        <w:t>Juge.</w:t>
      </w:r>
      <w:r>
        <w:rPr>
          <w:lang w:eastAsia="fr-FR" w:bidi="fr-FR"/>
        </w:rPr>
        <w:t xml:space="preserve"> </w:t>
      </w:r>
      <w:r w:rsidRPr="00FF1385">
        <w:rPr>
          <w:i/>
          <w:lang w:eastAsia="fr-FR" w:bidi="fr-FR"/>
        </w:rPr>
        <w:t>(N.d.T.)</w:t>
      </w:r>
    </w:p>
  </w:footnote>
  <w:footnote w:id="76">
    <w:p w:rsidR="00EC7671" w:rsidRPr="00CB202B" w:rsidRDefault="00EC7671" w:rsidP="00EC7671">
      <w:pPr>
        <w:pStyle w:val="Notedebasdepage"/>
      </w:pPr>
      <w:r w:rsidRPr="00CB202B">
        <w:rPr>
          <w:rStyle w:val="Appelnotedebasdep"/>
        </w:rPr>
        <w:footnoteRef/>
      </w:r>
      <w:r>
        <w:tab/>
      </w:r>
      <w:r w:rsidRPr="00CB202B">
        <w:rPr>
          <w:lang w:eastAsia="fr-FR" w:bidi="fr-FR"/>
        </w:rPr>
        <w:t>Parce que c</w:t>
      </w:r>
      <w:r>
        <w:rPr>
          <w:lang w:eastAsia="fr-FR" w:bidi="fr-FR"/>
        </w:rPr>
        <w:t>’</w:t>
      </w:r>
      <w:r w:rsidRPr="00CB202B">
        <w:rPr>
          <w:lang w:eastAsia="fr-FR" w:bidi="fr-FR"/>
        </w:rPr>
        <w:t>est absurde. Allusion à la formule, attribuée à Tertullien</w:t>
      </w:r>
      <w:r w:rsidRPr="00CB202B">
        <w:t> :</w:t>
      </w:r>
      <w:r w:rsidRPr="00CB202B">
        <w:rPr>
          <w:lang w:eastAsia="fr-FR" w:bidi="fr-FR"/>
        </w:rPr>
        <w:t xml:space="preserve"> </w:t>
      </w:r>
      <w:r>
        <w:t>« </w:t>
      </w:r>
      <w:r w:rsidRPr="00CB202B">
        <w:rPr>
          <w:lang w:eastAsia="fr-FR" w:bidi="fr-FR"/>
        </w:rPr>
        <w:t>Je crois parce que c</w:t>
      </w:r>
      <w:r>
        <w:rPr>
          <w:lang w:eastAsia="fr-FR" w:bidi="fr-FR"/>
        </w:rPr>
        <w:t>’</w:t>
      </w:r>
      <w:r w:rsidRPr="00CB202B">
        <w:rPr>
          <w:lang w:eastAsia="fr-FR" w:bidi="fr-FR"/>
        </w:rPr>
        <w:t>est absurde.</w:t>
      </w:r>
      <w:r>
        <w:t> »</w:t>
      </w:r>
      <w:r w:rsidRPr="00B65FC5">
        <w:rPr>
          <w:i/>
          <w:lang w:eastAsia="fr-FR" w:bidi="fr-FR"/>
        </w:rPr>
        <w:t xml:space="preserve"> </w:t>
      </w:r>
      <w:r w:rsidRPr="00FF1385">
        <w:rPr>
          <w:i/>
          <w:lang w:eastAsia="fr-FR" w:bidi="fr-FR"/>
        </w:rPr>
        <w:t>(N.d.T.)</w:t>
      </w:r>
    </w:p>
  </w:footnote>
  <w:footnote w:id="77">
    <w:p w:rsidR="00EC7671" w:rsidRPr="00CB202B" w:rsidRDefault="00EC7671" w:rsidP="00EC7671">
      <w:pPr>
        <w:pStyle w:val="Notedebasdepage"/>
      </w:pPr>
      <w:r w:rsidRPr="00CB202B">
        <w:rPr>
          <w:rStyle w:val="Appelnotedebasdep"/>
        </w:rPr>
        <w:footnoteRef/>
      </w:r>
      <w:r>
        <w:tab/>
      </w:r>
      <w:r w:rsidRPr="00CB202B">
        <w:rPr>
          <w:lang w:eastAsia="fr-FR" w:bidi="fr-FR"/>
        </w:rPr>
        <w:t>Expression attribuée à saint Augustin et non à Lactance.</w:t>
      </w:r>
      <w:r>
        <w:rPr>
          <w:lang w:eastAsia="fr-FR" w:bidi="fr-FR"/>
        </w:rPr>
        <w:t xml:space="preserve"> </w:t>
      </w:r>
      <w:r w:rsidRPr="00FF1385">
        <w:rPr>
          <w:i/>
          <w:lang w:eastAsia="fr-FR" w:bidi="fr-FR"/>
        </w:rPr>
        <w:t>(N.d.T.)</w:t>
      </w:r>
    </w:p>
  </w:footnote>
  <w:footnote w:id="78">
    <w:p w:rsidR="00EC7671" w:rsidRPr="00B13AAF" w:rsidRDefault="00EC7671" w:rsidP="00EC7671">
      <w:pPr>
        <w:pStyle w:val="Notedebasdepage"/>
        <w:rPr>
          <w:szCs w:val="24"/>
        </w:rPr>
      </w:pPr>
      <w:r w:rsidRPr="00CB202B">
        <w:rPr>
          <w:rStyle w:val="Appelnotedebasdep"/>
        </w:rPr>
        <w:footnoteRef/>
      </w:r>
      <w:r w:rsidRPr="00CB202B">
        <w:t xml:space="preserve"> </w:t>
      </w:r>
      <w:r>
        <w:rPr>
          <w:lang w:eastAsia="fr-FR" w:bidi="fr-FR"/>
        </w:rPr>
        <w:t>À</w:t>
      </w:r>
      <w:r w:rsidRPr="00CB202B">
        <w:rPr>
          <w:lang w:eastAsia="fr-FR" w:bidi="fr-FR"/>
        </w:rPr>
        <w:t xml:space="preserve"> moitié elle l</w:t>
      </w:r>
      <w:r>
        <w:rPr>
          <w:lang w:eastAsia="fr-FR" w:bidi="fr-FR"/>
        </w:rPr>
        <w:t>’</w:t>
      </w:r>
      <w:r w:rsidRPr="00CB202B">
        <w:rPr>
          <w:lang w:eastAsia="fr-FR" w:bidi="fr-FR"/>
        </w:rPr>
        <w:t>entraîna</w:t>
      </w:r>
      <w:r w:rsidRPr="00CB202B">
        <w:t> ;</w:t>
      </w:r>
      <w:r w:rsidRPr="00CB202B">
        <w:rPr>
          <w:lang w:eastAsia="fr-FR" w:bidi="fr-FR"/>
        </w:rPr>
        <w:t xml:space="preserve"> à moitié il s</w:t>
      </w:r>
      <w:r>
        <w:rPr>
          <w:lang w:eastAsia="fr-FR" w:bidi="fr-FR"/>
        </w:rPr>
        <w:t>’</w:t>
      </w:r>
      <w:r w:rsidRPr="00CB202B">
        <w:rPr>
          <w:lang w:eastAsia="fr-FR" w:bidi="fr-FR"/>
        </w:rPr>
        <w:t xml:space="preserve">affaissa. </w:t>
      </w:r>
      <w:r w:rsidRPr="00B13AAF">
        <w:rPr>
          <w:szCs w:val="24"/>
          <w:lang w:eastAsia="fr-FR" w:bidi="fr-FR"/>
        </w:rPr>
        <w:t>Goethe</w:t>
      </w:r>
      <w:r w:rsidRPr="00B13AAF">
        <w:rPr>
          <w:szCs w:val="24"/>
        </w:rPr>
        <w:t> :</w:t>
      </w:r>
      <w:r w:rsidRPr="00B13AAF">
        <w:rPr>
          <w:szCs w:val="24"/>
          <w:lang w:eastAsia="fr-FR" w:bidi="fr-FR"/>
        </w:rPr>
        <w:t xml:space="preserve"> </w:t>
      </w:r>
      <w:r w:rsidRPr="00B13AAF">
        <w:rPr>
          <w:rStyle w:val="Corpsdutexte4Italique"/>
          <w:szCs w:val="24"/>
        </w:rPr>
        <w:t>Der Fi</w:t>
      </w:r>
      <w:r w:rsidRPr="00B13AAF">
        <w:rPr>
          <w:rStyle w:val="Corpsdutexte4Italique"/>
          <w:szCs w:val="24"/>
        </w:rPr>
        <w:t>s</w:t>
      </w:r>
      <w:r w:rsidRPr="00B13AAF">
        <w:rPr>
          <w:rStyle w:val="Corpsdutexte4Italique"/>
          <w:szCs w:val="24"/>
        </w:rPr>
        <w:t>cher</w:t>
      </w:r>
      <w:r w:rsidRPr="00B13AAF">
        <w:rPr>
          <w:rStyle w:val="Corpsdutexte4Italique"/>
          <w:i w:val="0"/>
          <w:szCs w:val="24"/>
        </w:rPr>
        <w:t xml:space="preserve">. </w:t>
      </w:r>
      <w:r w:rsidRPr="00B13AAF">
        <w:rPr>
          <w:i/>
          <w:szCs w:val="24"/>
          <w:lang w:eastAsia="fr-FR" w:bidi="fr-FR"/>
        </w:rPr>
        <w:t>(N.d.T.)</w:t>
      </w:r>
    </w:p>
  </w:footnote>
  <w:footnote w:id="79">
    <w:p w:rsidR="00EC7671" w:rsidRPr="00CB202B" w:rsidRDefault="00EC7671" w:rsidP="00EC7671">
      <w:pPr>
        <w:pStyle w:val="Notedebasdepage"/>
      </w:pPr>
      <w:r w:rsidRPr="00CB202B">
        <w:rPr>
          <w:rStyle w:val="Appelnotedebasdep"/>
        </w:rPr>
        <w:footnoteRef/>
      </w:r>
      <w:r>
        <w:tab/>
      </w:r>
      <w:r w:rsidRPr="00CB202B">
        <w:rPr>
          <w:lang w:eastAsia="fr-FR" w:bidi="fr-FR"/>
        </w:rPr>
        <w:t>Corps irréel mais apparent.</w:t>
      </w:r>
      <w:r>
        <w:rPr>
          <w:lang w:eastAsia="fr-FR" w:bidi="fr-FR"/>
        </w:rPr>
        <w:t xml:space="preserve"> </w:t>
      </w:r>
      <w:r w:rsidRPr="00FF1385">
        <w:rPr>
          <w:i/>
          <w:lang w:eastAsia="fr-FR" w:bidi="fr-FR"/>
        </w:rPr>
        <w:t>(N.d.T.)</w:t>
      </w:r>
    </w:p>
  </w:footnote>
  <w:footnote w:id="80">
    <w:p w:rsidR="00EC7671" w:rsidRPr="00CB202B" w:rsidRDefault="00EC7671" w:rsidP="00EC7671">
      <w:pPr>
        <w:pStyle w:val="Notedebasdepage"/>
      </w:pPr>
      <w:r w:rsidRPr="00CB202B">
        <w:rPr>
          <w:rStyle w:val="Appelnotedebasdep"/>
        </w:rPr>
        <w:footnoteRef/>
      </w:r>
      <w:r>
        <w:tab/>
      </w:r>
      <w:r w:rsidRPr="00CB202B">
        <w:rPr>
          <w:lang w:eastAsia="fr-FR" w:bidi="fr-FR"/>
        </w:rPr>
        <w:t>Épître aux Philippiens, 2, 7.</w:t>
      </w:r>
      <w:r>
        <w:rPr>
          <w:lang w:eastAsia="fr-FR" w:bidi="fr-FR"/>
        </w:rPr>
        <w:t xml:space="preserve"> </w:t>
      </w:r>
      <w:r w:rsidRPr="00FF1385">
        <w:rPr>
          <w:i/>
          <w:lang w:eastAsia="fr-FR" w:bidi="fr-FR"/>
        </w:rPr>
        <w:t>(N.d.T.)</w:t>
      </w:r>
    </w:p>
  </w:footnote>
  <w:footnote w:id="81">
    <w:p w:rsidR="00EC7671" w:rsidRPr="00CB202B" w:rsidRDefault="00EC7671" w:rsidP="00EC7671">
      <w:pPr>
        <w:pStyle w:val="Notedebasdepage"/>
      </w:pPr>
      <w:r w:rsidRPr="00CB202B">
        <w:rPr>
          <w:rStyle w:val="Appelnotedebasdep"/>
        </w:rPr>
        <w:footnoteRef/>
      </w:r>
      <w:r>
        <w:tab/>
      </w:r>
      <w:r w:rsidRPr="00CB202B">
        <w:rPr>
          <w:lang w:eastAsia="fr-FR" w:bidi="fr-FR"/>
        </w:rPr>
        <w:t>Littéralement, une telle colère.</w:t>
      </w:r>
      <w:r>
        <w:rPr>
          <w:lang w:eastAsia="fr-FR" w:bidi="fr-FR"/>
        </w:rPr>
        <w:t xml:space="preserve"> </w:t>
      </w:r>
      <w:r w:rsidRPr="00FF1385">
        <w:rPr>
          <w:i/>
          <w:lang w:eastAsia="fr-FR" w:bidi="fr-FR"/>
        </w:rPr>
        <w:t>(N.d.T.)</w:t>
      </w:r>
    </w:p>
  </w:footnote>
  <w:footnote w:id="82">
    <w:p w:rsidR="00EC7671" w:rsidRPr="00CB202B" w:rsidRDefault="00EC7671" w:rsidP="00EC7671">
      <w:pPr>
        <w:pStyle w:val="Notedebasdepage"/>
        <w:rPr>
          <w:b/>
        </w:rPr>
      </w:pPr>
      <w:r w:rsidRPr="00CB202B">
        <w:rPr>
          <w:rStyle w:val="Appelnotedebasdep"/>
        </w:rPr>
        <w:footnoteRef/>
      </w:r>
      <w:r>
        <w:tab/>
      </w:r>
      <w:r w:rsidRPr="00CB202B">
        <w:rPr>
          <w:lang w:eastAsia="fr-FR" w:bidi="fr-FR"/>
        </w:rPr>
        <w:t>Cf. Luc, 7, 25.</w:t>
      </w:r>
      <w:r>
        <w:rPr>
          <w:lang w:eastAsia="fr-FR" w:bidi="fr-FR"/>
        </w:rPr>
        <w:t xml:space="preserve"> </w:t>
      </w:r>
      <w:r w:rsidRPr="00FF1385">
        <w:rPr>
          <w:i/>
          <w:lang w:eastAsia="fr-FR" w:bidi="fr-FR"/>
        </w:rPr>
        <w:t>(N.d.T.)</w:t>
      </w:r>
    </w:p>
  </w:footnote>
  <w:footnote w:id="83">
    <w:p w:rsidR="00EC7671" w:rsidRPr="00CB202B" w:rsidRDefault="00EC7671" w:rsidP="00EC7671">
      <w:pPr>
        <w:pStyle w:val="Notedebasdepage"/>
      </w:pPr>
      <w:r w:rsidRPr="00CB202B">
        <w:rPr>
          <w:rStyle w:val="Appelnotedebasdep"/>
        </w:rPr>
        <w:footnoteRef/>
      </w:r>
      <w:r>
        <w:tab/>
      </w:r>
      <w:r w:rsidRPr="00CB202B">
        <w:rPr>
          <w:lang w:eastAsia="fr-FR" w:bidi="fr-FR"/>
        </w:rPr>
        <w:t>Cf. Matthieu, 26, 53.</w:t>
      </w:r>
      <w:r>
        <w:rPr>
          <w:lang w:eastAsia="fr-FR" w:bidi="fr-FR"/>
        </w:rPr>
        <w:t xml:space="preserve"> </w:t>
      </w:r>
      <w:r w:rsidRPr="00FF1385">
        <w:rPr>
          <w:i/>
          <w:lang w:eastAsia="fr-FR" w:bidi="fr-FR"/>
        </w:rPr>
        <w:t>(N.d.T.)</w:t>
      </w:r>
    </w:p>
  </w:footnote>
  <w:footnote w:id="84">
    <w:p w:rsidR="00EC7671" w:rsidRPr="00CB202B" w:rsidRDefault="00EC7671" w:rsidP="00EC7671">
      <w:pPr>
        <w:pStyle w:val="Notedebasdepage"/>
      </w:pPr>
      <w:r w:rsidRPr="00CB202B">
        <w:rPr>
          <w:rStyle w:val="Appelnotedebasdep"/>
        </w:rPr>
        <w:footnoteRef/>
      </w:r>
      <w:r>
        <w:tab/>
      </w:r>
      <w:r w:rsidRPr="00CB202B">
        <w:rPr>
          <w:lang w:eastAsia="fr-FR" w:bidi="fr-FR"/>
        </w:rPr>
        <w:t>Cf. Matthieu, 8, 20.</w:t>
      </w:r>
      <w:r>
        <w:rPr>
          <w:lang w:eastAsia="fr-FR" w:bidi="fr-FR"/>
        </w:rPr>
        <w:t xml:space="preserve"> </w:t>
      </w:r>
      <w:r w:rsidRPr="00FF1385">
        <w:rPr>
          <w:i/>
          <w:lang w:eastAsia="fr-FR" w:bidi="fr-FR"/>
        </w:rPr>
        <w:t>(N.d.T.)</w:t>
      </w:r>
    </w:p>
  </w:footnote>
  <w:footnote w:id="85">
    <w:p w:rsidR="00EC7671" w:rsidRPr="00CB202B" w:rsidRDefault="00EC7671" w:rsidP="00EC7671">
      <w:pPr>
        <w:ind w:firstLine="0"/>
        <w:jc w:val="both"/>
        <w:rPr>
          <w:sz w:val="20"/>
        </w:rPr>
      </w:pPr>
      <w:r w:rsidRPr="00CB202B">
        <w:rPr>
          <w:rStyle w:val="Appelnotedebasdep"/>
        </w:rPr>
        <w:footnoteRef/>
      </w:r>
      <w:r>
        <w:rPr>
          <w:sz w:val="20"/>
        </w:rPr>
        <w:tab/>
      </w:r>
      <w:r w:rsidRPr="006349D8">
        <w:rPr>
          <w:color w:val="000000"/>
          <w:sz w:val="24"/>
          <w:szCs w:val="24"/>
          <w:lang w:eastAsia="fr-FR" w:bidi="fr-FR"/>
        </w:rPr>
        <w:t xml:space="preserve">Cf. Jean, 3. </w:t>
      </w:r>
      <w:r w:rsidRPr="006349D8">
        <w:rPr>
          <w:i/>
          <w:sz w:val="24"/>
          <w:szCs w:val="24"/>
          <w:lang w:eastAsia="fr-FR" w:bidi="fr-FR"/>
        </w:rPr>
        <w:t>(N.d.T.)</w:t>
      </w:r>
    </w:p>
  </w:footnote>
  <w:footnote w:id="86">
    <w:p w:rsidR="00EC7671" w:rsidRDefault="00EC7671" w:rsidP="00EC7671">
      <w:pPr>
        <w:pStyle w:val="Notedebasdepage"/>
      </w:pPr>
      <w:r>
        <w:rPr>
          <w:rStyle w:val="Appelnotedebasdep"/>
        </w:rPr>
        <w:footnoteRef/>
      </w:r>
      <w:r>
        <w:t xml:space="preserve"> </w:t>
      </w:r>
      <w:r>
        <w:tab/>
      </w:r>
      <w:r w:rsidRPr="006349D8">
        <w:rPr>
          <w:lang w:eastAsia="fr-FR" w:bidi="fr-FR"/>
        </w:rPr>
        <w:t>Le fanfre, sorte de maquereau qu</w:t>
      </w:r>
      <w:r>
        <w:rPr>
          <w:lang w:eastAsia="fr-FR" w:bidi="fr-FR"/>
        </w:rPr>
        <w:t>’</w:t>
      </w:r>
      <w:r w:rsidRPr="006349D8">
        <w:rPr>
          <w:lang w:eastAsia="fr-FR" w:bidi="fr-FR"/>
        </w:rPr>
        <w:t>on voit toujours en co</w:t>
      </w:r>
      <w:r w:rsidRPr="006349D8">
        <w:rPr>
          <w:lang w:eastAsia="fr-FR" w:bidi="fr-FR"/>
        </w:rPr>
        <w:t>m</w:t>
      </w:r>
      <w:r w:rsidRPr="006349D8">
        <w:rPr>
          <w:lang w:eastAsia="fr-FR" w:bidi="fr-FR"/>
        </w:rPr>
        <w:t xml:space="preserve">pagnie du requin et qui passe pour le guider à la recherche de sa proie. </w:t>
      </w:r>
      <w:r w:rsidRPr="006349D8">
        <w:rPr>
          <w:i/>
          <w:lang w:eastAsia="fr-FR" w:bidi="fr-FR"/>
        </w:rPr>
        <w:t>(N.d.T.)</w:t>
      </w:r>
    </w:p>
  </w:footnote>
  <w:footnote w:id="87">
    <w:p w:rsidR="00EC7671" w:rsidRDefault="00EC7671" w:rsidP="00EC7671">
      <w:pPr>
        <w:pStyle w:val="Notedebasdepage"/>
      </w:pPr>
      <w:r>
        <w:rPr>
          <w:rStyle w:val="Appelnotedebasdep"/>
        </w:rPr>
        <w:footnoteRef/>
      </w:r>
      <w:r>
        <w:t xml:space="preserve"> </w:t>
      </w:r>
      <w:r>
        <w:tab/>
      </w:r>
      <w:r w:rsidRPr="00D95410">
        <w:rPr>
          <w:lang w:eastAsia="fr-FR" w:bidi="fr-FR"/>
        </w:rPr>
        <w:t>Toute détermination qui veut rendre le dieu connaissable dire</w:t>
      </w:r>
      <w:r w:rsidRPr="00D95410">
        <w:rPr>
          <w:lang w:eastAsia="fr-FR" w:bidi="fr-FR"/>
        </w:rPr>
        <w:t>c</w:t>
      </w:r>
      <w:r w:rsidRPr="00D95410">
        <w:rPr>
          <w:lang w:eastAsia="fr-FR" w:bidi="fr-FR"/>
        </w:rPr>
        <w:t>tement est bien une borne milliaire d</w:t>
      </w:r>
      <w:r>
        <w:rPr>
          <w:lang w:eastAsia="fr-FR" w:bidi="fr-FR"/>
        </w:rPr>
        <w:t>’</w:t>
      </w:r>
      <w:r w:rsidRPr="00D95410">
        <w:rPr>
          <w:lang w:eastAsia="fr-FR" w:bidi="fr-FR"/>
        </w:rPr>
        <w:t>approximation, mais qui signale en sens inverse non pas le chemin vers le paradoxe, mais le chemin qui en revient en passant par S</w:t>
      </w:r>
      <w:r w:rsidRPr="00D95410">
        <w:rPr>
          <w:lang w:eastAsia="fr-FR" w:bidi="fr-FR"/>
        </w:rPr>
        <w:t>o</w:t>
      </w:r>
      <w:r w:rsidRPr="00D95410">
        <w:rPr>
          <w:lang w:eastAsia="fr-FR" w:bidi="fr-FR"/>
        </w:rPr>
        <w:t>crate et l</w:t>
      </w:r>
      <w:r>
        <w:rPr>
          <w:lang w:eastAsia="fr-FR" w:bidi="fr-FR"/>
        </w:rPr>
        <w:t>’</w:t>
      </w:r>
      <w:r w:rsidRPr="00D95410">
        <w:rPr>
          <w:lang w:eastAsia="fr-FR" w:bidi="fr-FR"/>
        </w:rPr>
        <w:t>ignorance socratique. Il faut bien faire attention à cela pour qu</w:t>
      </w:r>
      <w:r>
        <w:rPr>
          <w:lang w:eastAsia="fr-FR" w:bidi="fr-FR"/>
        </w:rPr>
        <w:t>’</w:t>
      </w:r>
      <w:r w:rsidRPr="00D95410">
        <w:rPr>
          <w:lang w:eastAsia="fr-FR" w:bidi="fr-FR"/>
        </w:rPr>
        <w:t>il n</w:t>
      </w:r>
      <w:r>
        <w:rPr>
          <w:lang w:eastAsia="fr-FR" w:bidi="fr-FR"/>
        </w:rPr>
        <w:t>’</w:t>
      </w:r>
      <w:r w:rsidRPr="00D95410">
        <w:rPr>
          <w:lang w:eastAsia="fr-FR" w:bidi="fr-FR"/>
        </w:rPr>
        <w:t>en aille pas dans le monde de l</w:t>
      </w:r>
      <w:r>
        <w:rPr>
          <w:lang w:eastAsia="fr-FR" w:bidi="fr-FR"/>
        </w:rPr>
        <w:t>’</w:t>
      </w:r>
      <w:r w:rsidRPr="00D95410">
        <w:rPr>
          <w:lang w:eastAsia="fr-FR" w:bidi="fr-FR"/>
        </w:rPr>
        <w:t>esprit comme de ce voyageur qui demanda à un Anglais si le chemin menait à Londres. L</w:t>
      </w:r>
      <w:r>
        <w:rPr>
          <w:lang w:eastAsia="fr-FR" w:bidi="fr-FR"/>
        </w:rPr>
        <w:t>’</w:t>
      </w:r>
      <w:r w:rsidRPr="00D95410">
        <w:rPr>
          <w:lang w:eastAsia="fr-FR" w:bidi="fr-FR"/>
        </w:rPr>
        <w:t>Anglais répondit</w:t>
      </w:r>
      <w:r w:rsidRPr="00D95410">
        <w:t> :</w:t>
      </w:r>
      <w:r w:rsidRPr="00D95410">
        <w:rPr>
          <w:lang w:eastAsia="fr-FR" w:bidi="fr-FR"/>
        </w:rPr>
        <w:t xml:space="preserve"> </w:t>
      </w:r>
      <w:r w:rsidRPr="00D95410">
        <w:t>« </w:t>
      </w:r>
      <w:r w:rsidRPr="00D95410">
        <w:rPr>
          <w:lang w:eastAsia="fr-FR" w:bidi="fr-FR"/>
        </w:rPr>
        <w:t>Oui, il y va</w:t>
      </w:r>
      <w:r w:rsidRPr="00D95410">
        <w:t> »</w:t>
      </w:r>
      <w:r w:rsidRPr="00D95410">
        <w:rPr>
          <w:lang w:eastAsia="fr-FR" w:bidi="fr-FR"/>
        </w:rPr>
        <w:t>, mais le voyageur n</w:t>
      </w:r>
      <w:r>
        <w:rPr>
          <w:lang w:eastAsia="fr-FR" w:bidi="fr-FR"/>
        </w:rPr>
        <w:t>’</w:t>
      </w:r>
      <w:r w:rsidRPr="00D95410">
        <w:rPr>
          <w:lang w:eastAsia="fr-FR" w:bidi="fr-FR"/>
        </w:rPr>
        <w:t>y arriva tout de même pas, car l</w:t>
      </w:r>
      <w:r>
        <w:rPr>
          <w:lang w:eastAsia="fr-FR" w:bidi="fr-FR"/>
        </w:rPr>
        <w:t>’</w:t>
      </w:r>
      <w:r w:rsidRPr="00D95410">
        <w:rPr>
          <w:lang w:eastAsia="fr-FR" w:bidi="fr-FR"/>
        </w:rPr>
        <w:t>Anglais avait passé sous s</w:t>
      </w:r>
      <w:r w:rsidRPr="00D95410">
        <w:rPr>
          <w:lang w:eastAsia="fr-FR" w:bidi="fr-FR"/>
        </w:rPr>
        <w:t>i</w:t>
      </w:r>
      <w:r w:rsidRPr="00D95410">
        <w:rPr>
          <w:lang w:eastAsia="fr-FR" w:bidi="fr-FR"/>
        </w:rPr>
        <w:t>lence qu</w:t>
      </w:r>
      <w:r>
        <w:rPr>
          <w:lang w:eastAsia="fr-FR" w:bidi="fr-FR"/>
        </w:rPr>
        <w:t>’</w:t>
      </w:r>
      <w:r w:rsidRPr="00D95410">
        <w:rPr>
          <w:lang w:eastAsia="fr-FR" w:bidi="fr-FR"/>
        </w:rPr>
        <w:t>il devait faire demi-tour, car il était justement en train de s</w:t>
      </w:r>
      <w:r>
        <w:rPr>
          <w:lang w:eastAsia="fr-FR" w:bidi="fr-FR"/>
        </w:rPr>
        <w:t>’</w:t>
      </w:r>
      <w:r w:rsidRPr="00D95410">
        <w:rPr>
          <w:lang w:eastAsia="fr-FR" w:bidi="fr-FR"/>
        </w:rPr>
        <w:t>éloigner de Londres.</w:t>
      </w:r>
    </w:p>
  </w:footnote>
  <w:footnote w:id="88">
    <w:p w:rsidR="00EC7671" w:rsidRPr="00CB202B" w:rsidRDefault="00EC7671" w:rsidP="00EC7671">
      <w:pPr>
        <w:pStyle w:val="Notedebasdepage"/>
      </w:pPr>
      <w:r w:rsidRPr="00CB202B">
        <w:rPr>
          <w:rStyle w:val="Appelnotedebasdep"/>
        </w:rPr>
        <w:footnoteRef/>
      </w:r>
      <w:r w:rsidRPr="00CB202B">
        <w:t xml:space="preserve"> </w:t>
      </w:r>
      <w:r>
        <w:tab/>
      </w:r>
      <w:r>
        <w:rPr>
          <w:lang w:eastAsia="fr-FR" w:bidi="fr-FR"/>
        </w:rPr>
        <w:t xml:space="preserve">Cf. I Corinthiens, 8, 3. – </w:t>
      </w:r>
      <w:r w:rsidRPr="00CB202B">
        <w:rPr>
          <w:lang w:eastAsia="fr-FR" w:bidi="fr-FR"/>
        </w:rPr>
        <w:t>Galates, 4, 9.</w:t>
      </w:r>
      <w:r>
        <w:rPr>
          <w:lang w:eastAsia="fr-FR" w:bidi="fr-FR"/>
        </w:rPr>
        <w:t xml:space="preserve"> </w:t>
      </w:r>
      <w:r w:rsidRPr="00FF1385">
        <w:rPr>
          <w:i/>
          <w:lang w:eastAsia="fr-FR" w:bidi="fr-FR"/>
        </w:rPr>
        <w:t>(N.d.T.)</w:t>
      </w:r>
    </w:p>
  </w:footnote>
  <w:footnote w:id="89">
    <w:p w:rsidR="00EC7671" w:rsidRPr="00CB202B" w:rsidRDefault="00EC7671" w:rsidP="00EC7671">
      <w:pPr>
        <w:pStyle w:val="Notedebasdepage"/>
      </w:pPr>
      <w:r w:rsidRPr="00CB202B">
        <w:rPr>
          <w:rStyle w:val="Appelnotedebasdep"/>
        </w:rPr>
        <w:footnoteRef/>
      </w:r>
      <w:r>
        <w:tab/>
      </w:r>
      <w:r w:rsidRPr="00CB202B">
        <w:rPr>
          <w:lang w:eastAsia="fr-FR" w:bidi="fr-FR"/>
        </w:rPr>
        <w:t>Luc. 13, 26.</w:t>
      </w:r>
      <w:r>
        <w:rPr>
          <w:lang w:eastAsia="fr-FR" w:bidi="fr-FR"/>
        </w:rPr>
        <w:t xml:space="preserve"> </w:t>
      </w:r>
      <w:r w:rsidRPr="00FF1385">
        <w:rPr>
          <w:i/>
          <w:lang w:eastAsia="fr-FR" w:bidi="fr-FR"/>
        </w:rPr>
        <w:t>(N.d.T.)</w:t>
      </w:r>
    </w:p>
  </w:footnote>
  <w:footnote w:id="90">
    <w:p w:rsidR="00EC7671" w:rsidRPr="00CB202B" w:rsidRDefault="00EC7671" w:rsidP="00EC7671">
      <w:pPr>
        <w:pStyle w:val="Notedebasdepage"/>
      </w:pPr>
      <w:r w:rsidRPr="00CB202B">
        <w:rPr>
          <w:rStyle w:val="Appelnotedebasdep"/>
        </w:rPr>
        <w:footnoteRef/>
      </w:r>
      <w:r>
        <w:tab/>
      </w:r>
      <w:r w:rsidRPr="00CB202B">
        <w:rPr>
          <w:lang w:eastAsia="fr-FR" w:bidi="fr-FR"/>
        </w:rPr>
        <w:t>Sous peine de silence complète et perpétuelle.</w:t>
      </w:r>
      <w:r>
        <w:rPr>
          <w:lang w:eastAsia="fr-FR" w:bidi="fr-FR"/>
        </w:rPr>
        <w:t xml:space="preserve"> </w:t>
      </w:r>
      <w:r w:rsidRPr="00FF1385">
        <w:rPr>
          <w:i/>
          <w:lang w:eastAsia="fr-FR" w:bidi="fr-FR"/>
        </w:rPr>
        <w:t>(N.d.T.)</w:t>
      </w:r>
    </w:p>
  </w:footnote>
  <w:footnote w:id="91">
    <w:p w:rsidR="00EC7671" w:rsidRDefault="00EC7671" w:rsidP="00EC7671">
      <w:pPr>
        <w:pStyle w:val="Notedebasdepage"/>
      </w:pPr>
      <w:r w:rsidRPr="00CB202B">
        <w:rPr>
          <w:rStyle w:val="Appelnotedebasdep"/>
        </w:rPr>
        <w:footnoteRef/>
      </w:r>
      <w:r>
        <w:tab/>
      </w:r>
      <w:r w:rsidRPr="00CB202B">
        <w:rPr>
          <w:lang w:eastAsia="fr-FR" w:bidi="fr-FR"/>
        </w:rPr>
        <w:t>Fut découvert, après s</w:t>
      </w:r>
      <w:r>
        <w:rPr>
          <w:lang w:eastAsia="fr-FR" w:bidi="fr-FR"/>
        </w:rPr>
        <w:t>’</w:t>
      </w:r>
      <w:r w:rsidRPr="00CB202B">
        <w:rPr>
          <w:lang w:eastAsia="fr-FR" w:bidi="fr-FR"/>
        </w:rPr>
        <w:t>être emparé du trône de la Perse, à cause de ses orei</w:t>
      </w:r>
      <w:r w:rsidRPr="00CB202B">
        <w:rPr>
          <w:lang w:eastAsia="fr-FR" w:bidi="fr-FR"/>
        </w:rPr>
        <w:t>l</w:t>
      </w:r>
      <w:r w:rsidRPr="00CB202B">
        <w:rPr>
          <w:lang w:eastAsia="fr-FR" w:bidi="fr-FR"/>
        </w:rPr>
        <w:t>les coupées en pun</w:t>
      </w:r>
      <w:r w:rsidRPr="00CB202B">
        <w:rPr>
          <w:lang w:eastAsia="fr-FR" w:bidi="fr-FR"/>
        </w:rPr>
        <w:t>i</w:t>
      </w:r>
      <w:r w:rsidRPr="00CB202B">
        <w:rPr>
          <w:lang w:eastAsia="fr-FR" w:bidi="fr-FR"/>
        </w:rPr>
        <w:t>tion d</w:t>
      </w:r>
      <w:r>
        <w:rPr>
          <w:lang w:eastAsia="fr-FR" w:bidi="fr-FR"/>
        </w:rPr>
        <w:t>’</w:t>
      </w:r>
      <w:r w:rsidRPr="00CB202B">
        <w:rPr>
          <w:lang w:eastAsia="fr-FR" w:bidi="fr-FR"/>
        </w:rPr>
        <w:t>un crime antérieur.</w:t>
      </w:r>
      <w:r>
        <w:rPr>
          <w:lang w:eastAsia="fr-FR" w:bidi="fr-FR"/>
        </w:rPr>
        <w:t xml:space="preserve"> </w:t>
      </w:r>
      <w:r w:rsidRPr="00FF1385">
        <w:rPr>
          <w:i/>
          <w:lang w:eastAsia="fr-FR" w:bidi="fr-FR"/>
        </w:rPr>
        <w:t>(N.d.T.)</w:t>
      </w:r>
    </w:p>
  </w:footnote>
  <w:footnote w:id="92">
    <w:p w:rsidR="00EC7671" w:rsidRPr="004534B7" w:rsidRDefault="00EC7671" w:rsidP="00EC7671">
      <w:pPr>
        <w:pStyle w:val="Notedebasdepage"/>
      </w:pPr>
      <w:r w:rsidRPr="004534B7">
        <w:rPr>
          <w:rStyle w:val="Appelnotedebasdep"/>
        </w:rPr>
        <w:footnoteRef/>
      </w:r>
      <w:r>
        <w:tab/>
      </w:r>
      <w:r w:rsidRPr="00C0353C">
        <w:rPr>
          <w:lang w:eastAsia="fr-FR" w:bidi="fr-FR"/>
        </w:rPr>
        <w:t xml:space="preserve">Cf. </w:t>
      </w:r>
      <w:r w:rsidRPr="00C0353C">
        <w:rPr>
          <w:rStyle w:val="Corpsdutexte4Italique"/>
          <w:sz w:val="24"/>
          <w:szCs w:val="24"/>
        </w:rPr>
        <w:t>Gorgias</w:t>
      </w:r>
      <w:r w:rsidRPr="00C0353C">
        <w:rPr>
          <w:lang w:eastAsia="fr-FR" w:bidi="fr-FR"/>
        </w:rPr>
        <w:t xml:space="preserve"> (490 e). Calliclès</w:t>
      </w:r>
      <w:r w:rsidRPr="00C0353C">
        <w:t> :</w:t>
      </w:r>
      <w:r w:rsidRPr="00C0353C">
        <w:rPr>
          <w:lang w:eastAsia="fr-FR" w:bidi="fr-FR"/>
        </w:rPr>
        <w:t xml:space="preserve"> </w:t>
      </w:r>
      <w:r>
        <w:t>« </w:t>
      </w:r>
      <w:r w:rsidRPr="00C0353C">
        <w:rPr>
          <w:lang w:eastAsia="fr-FR" w:bidi="fr-FR"/>
        </w:rPr>
        <w:t>Tu dis toujours la même chose, Socrate.</w:t>
      </w:r>
      <w:r>
        <w:rPr>
          <w:lang w:eastAsia="fr-FR" w:bidi="fr-FR"/>
        </w:rPr>
        <w:t> »</w:t>
      </w:r>
      <w:r w:rsidRPr="00C0353C">
        <w:rPr>
          <w:lang w:eastAsia="fr-FR" w:bidi="fr-FR"/>
        </w:rPr>
        <w:t xml:space="preserve"> S</w:t>
      </w:r>
      <w:r w:rsidRPr="00C0353C">
        <w:rPr>
          <w:lang w:eastAsia="fr-FR" w:bidi="fr-FR"/>
        </w:rPr>
        <w:t>o</w:t>
      </w:r>
      <w:r w:rsidRPr="00C0353C">
        <w:rPr>
          <w:lang w:eastAsia="fr-FR" w:bidi="fr-FR"/>
        </w:rPr>
        <w:t>crate</w:t>
      </w:r>
      <w:r w:rsidRPr="00C0353C">
        <w:t> :</w:t>
      </w:r>
      <w:r w:rsidRPr="00C0353C">
        <w:rPr>
          <w:lang w:eastAsia="fr-FR" w:bidi="fr-FR"/>
        </w:rPr>
        <w:t xml:space="preserve"> </w:t>
      </w:r>
      <w:r>
        <w:rPr>
          <w:lang w:eastAsia="fr-FR" w:bidi="fr-FR"/>
        </w:rPr>
        <w:t>« </w:t>
      </w:r>
      <w:r w:rsidRPr="00C0353C">
        <w:rPr>
          <w:lang w:eastAsia="fr-FR" w:bidi="fr-FR"/>
        </w:rPr>
        <w:t>Non seulement la même chose, Calliclès, mais aussi sur le même sujet</w:t>
      </w:r>
      <w:r w:rsidRPr="00C0353C">
        <w:t> ;</w:t>
      </w:r>
      <w:r>
        <w:rPr>
          <w:lang w:eastAsia="fr-FR" w:bidi="fr-FR"/>
        </w:rPr>
        <w:t xml:space="preserve"> … </w:t>
      </w:r>
      <w:r w:rsidRPr="00C0353C">
        <w:rPr>
          <w:lang w:eastAsia="fr-FR" w:bidi="fr-FR"/>
        </w:rPr>
        <w:t>mais je te reproche de ne jamais dire la même chose sur le même s</w:t>
      </w:r>
      <w:r w:rsidRPr="00C0353C">
        <w:rPr>
          <w:lang w:eastAsia="fr-FR" w:bidi="fr-FR"/>
        </w:rPr>
        <w:t>u</w:t>
      </w:r>
      <w:r w:rsidRPr="00C0353C">
        <w:rPr>
          <w:lang w:eastAsia="fr-FR" w:bidi="fr-FR"/>
        </w:rPr>
        <w:t>jet.</w:t>
      </w:r>
      <w:r>
        <w:rPr>
          <w:lang w:eastAsia="fr-FR" w:bidi="fr-FR"/>
        </w:rPr>
        <w:t> »</w:t>
      </w:r>
      <w:r w:rsidRPr="00C0353C">
        <w:t xml:space="preserve"> </w:t>
      </w:r>
      <w:r w:rsidRPr="00C0353C">
        <w:rPr>
          <w:i/>
          <w:lang w:eastAsia="fr-FR" w:bidi="fr-FR"/>
        </w:rPr>
        <w:t>(N.d.T.)</w:t>
      </w:r>
    </w:p>
  </w:footnote>
  <w:footnote w:id="93">
    <w:p w:rsidR="00EC7671" w:rsidRPr="004534B7" w:rsidRDefault="00EC7671" w:rsidP="00EC7671">
      <w:pPr>
        <w:pStyle w:val="Notedebasdepage"/>
      </w:pPr>
      <w:r w:rsidRPr="004534B7">
        <w:rPr>
          <w:rStyle w:val="Appelnotedebasdep"/>
        </w:rPr>
        <w:footnoteRef/>
      </w:r>
      <w:r>
        <w:tab/>
      </w:r>
      <w:r w:rsidRPr="004534B7">
        <w:rPr>
          <w:lang w:eastAsia="fr-FR" w:bidi="fr-FR"/>
        </w:rPr>
        <w:t>Mouvement. Chez Aristote</w:t>
      </w:r>
      <w:r w:rsidRPr="004534B7">
        <w:t> :</w:t>
      </w:r>
      <w:r w:rsidRPr="004534B7">
        <w:rPr>
          <w:lang w:eastAsia="fr-FR" w:bidi="fr-FR"/>
        </w:rPr>
        <w:t xml:space="preserve"> changement (en général).</w:t>
      </w:r>
      <w:r>
        <w:rPr>
          <w:lang w:eastAsia="fr-FR" w:bidi="fr-FR"/>
        </w:rPr>
        <w:t xml:space="preserve"> </w:t>
      </w:r>
      <w:r w:rsidRPr="00FF1385">
        <w:rPr>
          <w:i/>
          <w:lang w:eastAsia="fr-FR" w:bidi="fr-FR"/>
        </w:rPr>
        <w:t>(N.d.T.)</w:t>
      </w:r>
    </w:p>
  </w:footnote>
  <w:footnote w:id="94">
    <w:p w:rsidR="00EC7671" w:rsidRPr="004534B7" w:rsidRDefault="00EC7671" w:rsidP="00EC7671">
      <w:pPr>
        <w:pStyle w:val="Notedebasdepage"/>
      </w:pPr>
      <w:r w:rsidRPr="004534B7">
        <w:rPr>
          <w:rStyle w:val="Appelnotedebasdep"/>
        </w:rPr>
        <w:footnoteRef/>
      </w:r>
      <w:r>
        <w:tab/>
      </w:r>
      <w:r w:rsidRPr="004534B7">
        <w:rPr>
          <w:lang w:eastAsia="fr-FR" w:bidi="fr-FR"/>
        </w:rPr>
        <w:t>Changement (spécifique).</w:t>
      </w:r>
      <w:r>
        <w:rPr>
          <w:lang w:eastAsia="fr-FR" w:bidi="fr-FR"/>
        </w:rPr>
        <w:t xml:space="preserve"> </w:t>
      </w:r>
      <w:r w:rsidRPr="00FF1385">
        <w:rPr>
          <w:i/>
          <w:lang w:eastAsia="fr-FR" w:bidi="fr-FR"/>
        </w:rPr>
        <w:t>(N.d.T.)</w:t>
      </w:r>
    </w:p>
  </w:footnote>
  <w:footnote w:id="95">
    <w:p w:rsidR="00EC7671" w:rsidRPr="004534B7" w:rsidRDefault="00EC7671" w:rsidP="00EC7671">
      <w:pPr>
        <w:pStyle w:val="Notedebasdepage"/>
      </w:pPr>
      <w:r w:rsidRPr="004534B7">
        <w:rPr>
          <w:rStyle w:val="Appelnotedebasdep"/>
        </w:rPr>
        <w:footnoteRef/>
      </w:r>
      <w:r>
        <w:tab/>
      </w:r>
      <w:r w:rsidRPr="004534B7">
        <w:rPr>
          <w:lang w:eastAsia="fr-FR" w:bidi="fr-FR"/>
        </w:rPr>
        <w:t>P</w:t>
      </w:r>
      <w:r>
        <w:rPr>
          <w:lang w:eastAsia="fr-FR" w:bidi="fr-FR"/>
        </w:rPr>
        <w:t xml:space="preserve">assage d’un concept à un autre. </w:t>
      </w:r>
      <w:r w:rsidRPr="00FF1385">
        <w:rPr>
          <w:i/>
          <w:lang w:eastAsia="fr-FR" w:bidi="fr-FR"/>
        </w:rPr>
        <w:t>(N.d.T.)</w:t>
      </w:r>
    </w:p>
  </w:footnote>
  <w:footnote w:id="96">
    <w:p w:rsidR="00EC7671" w:rsidRPr="004534B7" w:rsidRDefault="00EC7671" w:rsidP="00EC7671">
      <w:pPr>
        <w:pStyle w:val="Notedebasdepage"/>
      </w:pPr>
      <w:r w:rsidRPr="004534B7">
        <w:rPr>
          <w:rStyle w:val="Appelnotedebasdep"/>
        </w:rPr>
        <w:footnoteRef/>
      </w:r>
      <w:r>
        <w:tab/>
      </w:r>
      <w:r w:rsidRPr="00C0353C">
        <w:rPr>
          <w:lang w:eastAsia="fr-FR" w:bidi="fr-FR"/>
        </w:rPr>
        <w:t xml:space="preserve">Aristote </w:t>
      </w:r>
      <w:r w:rsidRPr="00C0353C">
        <w:rPr>
          <w:rStyle w:val="Corpsdutexte4Italique"/>
          <w:sz w:val="24"/>
          <w:szCs w:val="24"/>
        </w:rPr>
        <w:t>(Physique</w:t>
      </w:r>
      <w:r w:rsidRPr="00C0353C">
        <w:rPr>
          <w:lang w:eastAsia="fr-FR" w:bidi="fr-FR"/>
        </w:rPr>
        <w:t xml:space="preserve"> 3, 1). </w:t>
      </w:r>
      <w:r w:rsidRPr="00C0353C">
        <w:rPr>
          <w:i/>
          <w:lang w:eastAsia="fr-FR" w:bidi="fr-FR"/>
        </w:rPr>
        <w:t>(N.d.T.)</w:t>
      </w:r>
    </w:p>
  </w:footnote>
  <w:footnote w:id="97">
    <w:p w:rsidR="00EC7671" w:rsidRPr="004534B7" w:rsidRDefault="00EC7671" w:rsidP="00EC7671">
      <w:pPr>
        <w:pStyle w:val="Notedebasdepage"/>
      </w:pPr>
      <w:r w:rsidRPr="004534B7">
        <w:rPr>
          <w:rStyle w:val="Appelnotedebasdep"/>
        </w:rPr>
        <w:footnoteRef/>
      </w:r>
      <w:r>
        <w:tab/>
      </w:r>
      <w:r w:rsidRPr="004534B7">
        <w:rPr>
          <w:lang w:eastAsia="fr-FR" w:bidi="fr-FR"/>
        </w:rPr>
        <w:t xml:space="preserve">Cf. </w:t>
      </w:r>
      <w:r w:rsidRPr="00C0353C">
        <w:rPr>
          <w:lang w:eastAsia="fr-FR" w:bidi="fr-FR"/>
        </w:rPr>
        <w:t xml:space="preserve">Hegel, </w:t>
      </w:r>
      <w:r w:rsidRPr="00C0353C">
        <w:rPr>
          <w:rStyle w:val="Corpsdutexte4Italique"/>
          <w:sz w:val="24"/>
          <w:szCs w:val="24"/>
        </w:rPr>
        <w:t>Logik</w:t>
      </w:r>
      <w:r w:rsidRPr="00C0353C">
        <w:rPr>
          <w:rStyle w:val="Corpsdutexte4Italique"/>
          <w:i w:val="0"/>
          <w:sz w:val="24"/>
          <w:szCs w:val="24"/>
        </w:rPr>
        <w:t>,</w:t>
      </w:r>
      <w:r w:rsidRPr="00C0353C">
        <w:rPr>
          <w:i/>
          <w:lang w:eastAsia="fr-FR" w:bidi="fr-FR"/>
        </w:rPr>
        <w:t xml:space="preserve"> </w:t>
      </w:r>
      <w:r w:rsidRPr="00C0353C">
        <w:rPr>
          <w:lang w:eastAsia="fr-FR" w:bidi="fr-FR"/>
        </w:rPr>
        <w:t xml:space="preserve">II. </w:t>
      </w:r>
      <w:r w:rsidRPr="00C0353C">
        <w:rPr>
          <w:i/>
          <w:lang w:eastAsia="fr-FR" w:bidi="fr-FR"/>
        </w:rPr>
        <w:t>(N.d.T.)</w:t>
      </w:r>
    </w:p>
  </w:footnote>
  <w:footnote w:id="98">
    <w:p w:rsidR="00EC7671" w:rsidRPr="00C0353C" w:rsidRDefault="00EC7671" w:rsidP="00EC7671">
      <w:pPr>
        <w:pStyle w:val="Notedebasdepage"/>
      </w:pPr>
      <w:r w:rsidRPr="004534B7">
        <w:rPr>
          <w:rStyle w:val="Appelnotedebasdep"/>
        </w:rPr>
        <w:footnoteRef/>
      </w:r>
      <w:r>
        <w:tab/>
      </w:r>
      <w:r w:rsidRPr="00C0353C">
        <w:rPr>
          <w:lang w:eastAsia="fr-FR" w:bidi="fr-FR"/>
        </w:rPr>
        <w:t>De l</w:t>
      </w:r>
      <w:r>
        <w:rPr>
          <w:lang w:eastAsia="fr-FR" w:bidi="fr-FR"/>
        </w:rPr>
        <w:t>’</w:t>
      </w:r>
      <w:r w:rsidRPr="00C0353C">
        <w:rPr>
          <w:lang w:eastAsia="fr-FR" w:bidi="fr-FR"/>
        </w:rPr>
        <w:t>interprétation 12</w:t>
      </w:r>
      <w:r w:rsidRPr="00C0353C">
        <w:rPr>
          <w:rStyle w:val="Corpsdutexte12NonItalique"/>
          <w:iCs/>
          <w:szCs w:val="24"/>
        </w:rPr>
        <w:t xml:space="preserve"> et 13.</w:t>
      </w:r>
      <w:r w:rsidRPr="00C0353C">
        <w:rPr>
          <w:rStyle w:val="Corpsdutexte12NonItalique"/>
          <w:i/>
          <w:iCs/>
          <w:szCs w:val="24"/>
        </w:rPr>
        <w:t xml:space="preserve"> </w:t>
      </w:r>
      <w:r w:rsidRPr="00C0353C">
        <w:rPr>
          <w:lang w:eastAsia="fr-FR" w:bidi="fr-FR"/>
        </w:rPr>
        <w:t>(N.d.T.)</w:t>
      </w:r>
    </w:p>
  </w:footnote>
  <w:footnote w:id="99">
    <w:p w:rsidR="00EC7671" w:rsidRPr="004534B7" w:rsidRDefault="00EC7671" w:rsidP="00EC7671">
      <w:pPr>
        <w:pStyle w:val="Notedebasdepage"/>
        <w:rPr>
          <w:lang w:eastAsia="fr-FR" w:bidi="fr-FR"/>
        </w:rPr>
      </w:pPr>
      <w:r w:rsidRPr="004534B7">
        <w:rPr>
          <w:rStyle w:val="Appelnotedebasdep"/>
        </w:rPr>
        <w:footnoteRef/>
      </w:r>
      <w:r>
        <w:tab/>
      </w:r>
      <w:r w:rsidRPr="00C0353C">
        <w:rPr>
          <w:lang w:eastAsia="fr-FR" w:bidi="fr-FR"/>
        </w:rPr>
        <w:t>Cf. Hegel</w:t>
      </w:r>
      <w:r w:rsidRPr="00C0353C">
        <w:t> :</w:t>
      </w:r>
      <w:r w:rsidRPr="00C0353C">
        <w:rPr>
          <w:lang w:eastAsia="fr-FR" w:bidi="fr-FR"/>
        </w:rPr>
        <w:t xml:space="preserve"> </w:t>
      </w:r>
      <w:r w:rsidRPr="00C0353C">
        <w:rPr>
          <w:rStyle w:val="Corpsdutexte4Italique"/>
          <w:sz w:val="24"/>
          <w:szCs w:val="24"/>
        </w:rPr>
        <w:t>Encyklopaedie</w:t>
      </w:r>
      <w:r w:rsidRPr="00C0353C">
        <w:rPr>
          <w:rStyle w:val="Corpsdutexte4Italique"/>
          <w:i w:val="0"/>
          <w:sz w:val="24"/>
          <w:szCs w:val="24"/>
        </w:rPr>
        <w:t>,</w:t>
      </w:r>
      <w:r w:rsidRPr="00C0353C">
        <w:rPr>
          <w:i/>
          <w:lang w:eastAsia="fr-FR" w:bidi="fr-FR"/>
        </w:rPr>
        <w:t xml:space="preserve"> </w:t>
      </w:r>
      <w:r w:rsidRPr="00C0353C">
        <w:rPr>
          <w:lang w:eastAsia="fr-FR" w:bidi="fr-FR"/>
        </w:rPr>
        <w:t xml:space="preserve">§ 254. </w:t>
      </w:r>
      <w:r w:rsidRPr="00C0353C">
        <w:rPr>
          <w:i/>
          <w:lang w:eastAsia="fr-FR" w:bidi="fr-FR"/>
        </w:rPr>
        <w:t>(N.d.T.)</w:t>
      </w:r>
    </w:p>
    <w:p w:rsidR="00EC7671" w:rsidRPr="004534B7" w:rsidRDefault="00EC7671" w:rsidP="00EC7671">
      <w:pPr>
        <w:pStyle w:val="Notedebasdepage"/>
      </w:pPr>
      <w:r>
        <w:rPr>
          <w:lang w:eastAsia="fr-FR" w:bidi="fr-FR"/>
        </w:rPr>
        <w:tab/>
      </w:r>
      <w:r>
        <w:rPr>
          <w:lang w:eastAsia="fr-FR" w:bidi="fr-FR"/>
        </w:rPr>
        <w:tab/>
      </w:r>
      <w:r w:rsidRPr="004534B7">
        <w:rPr>
          <w:lang w:eastAsia="fr-FR" w:bidi="fr-FR"/>
        </w:rPr>
        <w:t>La nature est pour Hegel le développement de l</w:t>
      </w:r>
      <w:r>
        <w:rPr>
          <w:lang w:eastAsia="fr-FR" w:bidi="fr-FR"/>
        </w:rPr>
        <w:t>’</w:t>
      </w:r>
      <w:r w:rsidRPr="004534B7">
        <w:rPr>
          <w:lang w:eastAsia="fr-FR" w:bidi="fr-FR"/>
        </w:rPr>
        <w:t>idée dans l</w:t>
      </w:r>
      <w:r>
        <w:rPr>
          <w:lang w:eastAsia="fr-FR" w:bidi="fr-FR"/>
        </w:rPr>
        <w:t>’</w:t>
      </w:r>
      <w:r w:rsidRPr="004534B7">
        <w:rPr>
          <w:lang w:eastAsia="fr-FR" w:bidi="fr-FR"/>
        </w:rPr>
        <w:t>espace, l</w:t>
      </w:r>
      <w:r>
        <w:rPr>
          <w:lang w:eastAsia="fr-FR" w:bidi="fr-FR"/>
        </w:rPr>
        <w:t>’</w:t>
      </w:r>
      <w:r w:rsidRPr="004534B7">
        <w:rPr>
          <w:lang w:eastAsia="fr-FR" w:bidi="fr-FR"/>
        </w:rPr>
        <w:t>histoire, son développ</w:t>
      </w:r>
      <w:r w:rsidRPr="004534B7">
        <w:rPr>
          <w:lang w:eastAsia="fr-FR" w:bidi="fr-FR"/>
        </w:rPr>
        <w:t>e</w:t>
      </w:r>
      <w:r w:rsidRPr="004534B7">
        <w:rPr>
          <w:lang w:eastAsia="fr-FR" w:bidi="fr-FR"/>
        </w:rPr>
        <w:t>ment dans le temps</w:t>
      </w:r>
    </w:p>
  </w:footnote>
  <w:footnote w:id="100">
    <w:p w:rsidR="00EC7671" w:rsidRPr="004534B7" w:rsidRDefault="00EC7671" w:rsidP="00EC7671">
      <w:pPr>
        <w:pStyle w:val="Notedebasdepage"/>
      </w:pPr>
      <w:r w:rsidRPr="004534B7">
        <w:rPr>
          <w:rStyle w:val="Appelnotedebasdep"/>
        </w:rPr>
        <w:footnoteRef/>
      </w:r>
      <w:r>
        <w:tab/>
      </w:r>
      <w:r w:rsidRPr="00C0353C">
        <w:rPr>
          <w:lang w:eastAsia="fr-FR" w:bidi="fr-FR"/>
        </w:rPr>
        <w:t xml:space="preserve">En français dans le texte. </w:t>
      </w:r>
      <w:r w:rsidRPr="00C0353C">
        <w:rPr>
          <w:i/>
          <w:lang w:eastAsia="fr-FR" w:bidi="fr-FR"/>
        </w:rPr>
        <w:t>(N.d.T.)</w:t>
      </w:r>
    </w:p>
  </w:footnote>
  <w:footnote w:id="101">
    <w:p w:rsidR="00EC7671" w:rsidRPr="004534B7" w:rsidRDefault="00EC7671" w:rsidP="00EC7671">
      <w:pPr>
        <w:pStyle w:val="Notedebasdepage"/>
      </w:pPr>
      <w:r w:rsidRPr="004534B7">
        <w:rPr>
          <w:rStyle w:val="Appelnotedebasdep"/>
        </w:rPr>
        <w:footnoteRef/>
      </w:r>
      <w:r>
        <w:tab/>
      </w:r>
      <w:r w:rsidRPr="004534B7">
        <w:rPr>
          <w:lang w:eastAsia="fr-FR" w:bidi="fr-FR"/>
        </w:rPr>
        <w:t>Hegel, probablement.</w:t>
      </w:r>
      <w:r>
        <w:rPr>
          <w:lang w:eastAsia="fr-FR" w:bidi="fr-FR"/>
        </w:rPr>
        <w:t xml:space="preserve"> </w:t>
      </w:r>
      <w:r w:rsidRPr="00FF1385">
        <w:rPr>
          <w:i/>
          <w:lang w:eastAsia="fr-FR" w:bidi="fr-FR"/>
        </w:rPr>
        <w:t>(N.d.T.)</w:t>
      </w:r>
    </w:p>
  </w:footnote>
  <w:footnote w:id="102">
    <w:p w:rsidR="00EC7671" w:rsidRPr="004534B7" w:rsidRDefault="00EC7671" w:rsidP="00EC7671">
      <w:pPr>
        <w:pStyle w:val="Notedebasdepage"/>
      </w:pPr>
      <w:r w:rsidRPr="004534B7">
        <w:rPr>
          <w:rStyle w:val="Appelnotedebasdep"/>
        </w:rPr>
        <w:footnoteRef/>
      </w:r>
      <w:r>
        <w:tab/>
        <w:t>« </w:t>
      </w:r>
      <w:r w:rsidRPr="004534B7">
        <w:rPr>
          <w:lang w:eastAsia="fr-FR" w:bidi="fr-FR"/>
        </w:rPr>
        <w:t>Tout arrive selon un destin immuable, en conséquence, beaucoup de ch</w:t>
      </w:r>
      <w:r w:rsidRPr="004534B7">
        <w:rPr>
          <w:lang w:eastAsia="fr-FR" w:bidi="fr-FR"/>
        </w:rPr>
        <w:t>o</w:t>
      </w:r>
      <w:r w:rsidRPr="004534B7">
        <w:rPr>
          <w:lang w:eastAsia="fr-FR" w:bidi="fr-FR"/>
        </w:rPr>
        <w:t>ses sont possibles qui, pourtant, n</w:t>
      </w:r>
      <w:r>
        <w:rPr>
          <w:lang w:eastAsia="fr-FR" w:bidi="fr-FR"/>
        </w:rPr>
        <w:t>’</w:t>
      </w:r>
      <w:r w:rsidRPr="004534B7">
        <w:rPr>
          <w:lang w:eastAsia="fr-FR" w:bidi="fr-FR"/>
        </w:rPr>
        <w:t>arriveront jamais.</w:t>
      </w:r>
      <w:r>
        <w:t xml:space="preserve"> » </w:t>
      </w:r>
      <w:r w:rsidRPr="00FF1385">
        <w:rPr>
          <w:i/>
          <w:lang w:eastAsia="fr-FR" w:bidi="fr-FR"/>
        </w:rPr>
        <w:t>(N.d.T.)</w:t>
      </w:r>
    </w:p>
  </w:footnote>
  <w:footnote w:id="103">
    <w:p w:rsidR="00EC7671" w:rsidRPr="004534B7" w:rsidRDefault="00EC7671" w:rsidP="00EC7671">
      <w:pPr>
        <w:pStyle w:val="Notedebasdepage"/>
      </w:pPr>
      <w:r w:rsidRPr="004534B7">
        <w:rPr>
          <w:rStyle w:val="Appelnotedebasdep"/>
        </w:rPr>
        <w:footnoteRef/>
      </w:r>
      <w:r>
        <w:t xml:space="preserve"> « </w:t>
      </w:r>
      <w:r w:rsidRPr="004534B7">
        <w:rPr>
          <w:lang w:eastAsia="fr-FR" w:bidi="fr-FR"/>
        </w:rPr>
        <w:t>N</w:t>
      </w:r>
      <w:r>
        <w:rPr>
          <w:lang w:eastAsia="fr-FR" w:bidi="fr-FR"/>
        </w:rPr>
        <w:t>’</w:t>
      </w:r>
      <w:r w:rsidRPr="004534B7">
        <w:rPr>
          <w:lang w:eastAsia="fr-FR" w:bidi="fr-FR"/>
        </w:rPr>
        <w:t>est possible que ce qui est réel ou le deviendra.</w:t>
      </w:r>
      <w:r>
        <w:t> »</w:t>
      </w:r>
      <w:r w:rsidRPr="004534B7">
        <w:rPr>
          <w:lang w:eastAsia="fr-FR" w:bidi="fr-FR"/>
        </w:rPr>
        <w:t xml:space="preserve"> (</w:t>
      </w:r>
      <w:r w:rsidRPr="00C0353C">
        <w:rPr>
          <w:szCs w:val="24"/>
          <w:lang w:eastAsia="fr-FR" w:bidi="fr-FR"/>
        </w:rPr>
        <w:t xml:space="preserve">Cicero, </w:t>
      </w:r>
      <w:r w:rsidRPr="00C0353C">
        <w:rPr>
          <w:rStyle w:val="Corpsdutexte4Italique"/>
          <w:sz w:val="24"/>
          <w:szCs w:val="24"/>
        </w:rPr>
        <w:t>De fato</w:t>
      </w:r>
      <w:r w:rsidRPr="00C0353C">
        <w:rPr>
          <w:rStyle w:val="Corpsdutexte4Italique"/>
          <w:i w:val="0"/>
          <w:sz w:val="24"/>
          <w:szCs w:val="24"/>
        </w:rPr>
        <w:t xml:space="preserve">). </w:t>
      </w:r>
      <w:r w:rsidRPr="00C0353C">
        <w:rPr>
          <w:i/>
          <w:szCs w:val="24"/>
          <w:lang w:eastAsia="fr-FR" w:bidi="fr-FR"/>
        </w:rPr>
        <w:t>(N.d</w:t>
      </w:r>
      <w:r w:rsidRPr="00FF1385">
        <w:rPr>
          <w:i/>
          <w:lang w:eastAsia="fr-FR" w:bidi="fr-FR"/>
        </w:rPr>
        <w:t>.T.)</w:t>
      </w:r>
    </w:p>
  </w:footnote>
  <w:footnote w:id="104">
    <w:p w:rsidR="00EC7671" w:rsidRPr="004534B7" w:rsidRDefault="00EC7671" w:rsidP="00EC7671">
      <w:pPr>
        <w:pStyle w:val="Notedebasdepage"/>
      </w:pPr>
      <w:r w:rsidRPr="004534B7">
        <w:rPr>
          <w:rStyle w:val="Appelnotedebasdep"/>
        </w:rPr>
        <w:footnoteRef/>
      </w:r>
      <w:r>
        <w:tab/>
      </w:r>
      <w:r w:rsidRPr="004534B7">
        <w:rPr>
          <w:lang w:eastAsia="fr-FR" w:bidi="fr-FR"/>
        </w:rPr>
        <w:t>Comédie de Holberg.</w:t>
      </w:r>
      <w:r>
        <w:rPr>
          <w:lang w:eastAsia="fr-FR" w:bidi="fr-FR"/>
        </w:rPr>
        <w:t xml:space="preserve"> </w:t>
      </w:r>
      <w:r w:rsidRPr="00FF1385">
        <w:rPr>
          <w:i/>
          <w:lang w:eastAsia="fr-FR" w:bidi="fr-FR"/>
        </w:rPr>
        <w:t>(N.d.T.)</w:t>
      </w:r>
    </w:p>
  </w:footnote>
  <w:footnote w:id="105">
    <w:p w:rsidR="00EC7671" w:rsidRDefault="00EC7671" w:rsidP="00EC7671">
      <w:pPr>
        <w:pStyle w:val="Notedebasdepage"/>
        <w:rPr>
          <w:lang w:eastAsia="fr-FR" w:bidi="fr-FR"/>
        </w:rPr>
      </w:pPr>
      <w:r>
        <w:rPr>
          <w:rStyle w:val="Appelnotedebasdep"/>
        </w:rPr>
        <w:footnoteRef/>
      </w:r>
      <w:r>
        <w:tab/>
      </w:r>
      <w:r w:rsidRPr="000524FE">
        <w:rPr>
          <w:lang w:eastAsia="fr-FR" w:bidi="fr-FR"/>
        </w:rPr>
        <w:t>La génération prophétisante dédaigne le passé, refuse d</w:t>
      </w:r>
      <w:r>
        <w:rPr>
          <w:lang w:eastAsia="fr-FR" w:bidi="fr-FR"/>
        </w:rPr>
        <w:t>’</w:t>
      </w:r>
      <w:r w:rsidRPr="000524FE">
        <w:rPr>
          <w:lang w:eastAsia="fr-FR" w:bidi="fr-FR"/>
        </w:rPr>
        <w:t>entendre le témo</w:t>
      </w:r>
      <w:r w:rsidRPr="000524FE">
        <w:rPr>
          <w:lang w:eastAsia="fr-FR" w:bidi="fr-FR"/>
        </w:rPr>
        <w:t>i</w:t>
      </w:r>
      <w:r w:rsidRPr="000524FE">
        <w:rPr>
          <w:lang w:eastAsia="fr-FR" w:bidi="fr-FR"/>
        </w:rPr>
        <w:t>gnage de l</w:t>
      </w:r>
      <w:r>
        <w:rPr>
          <w:lang w:eastAsia="fr-FR" w:bidi="fr-FR"/>
        </w:rPr>
        <w:t>’</w:t>
      </w:r>
      <w:r w:rsidRPr="000524FE">
        <w:rPr>
          <w:lang w:eastAsia="fr-FR" w:bidi="fr-FR"/>
        </w:rPr>
        <w:t>Écriture</w:t>
      </w:r>
      <w:r w:rsidRPr="000524FE">
        <w:t> ;</w:t>
      </w:r>
      <w:r w:rsidRPr="000524FE">
        <w:rPr>
          <w:lang w:eastAsia="fr-FR" w:bidi="fr-FR"/>
        </w:rPr>
        <w:t xml:space="preserve"> la génération qui s</w:t>
      </w:r>
      <w:r>
        <w:rPr>
          <w:lang w:eastAsia="fr-FR" w:bidi="fr-FR"/>
        </w:rPr>
        <w:t>’</w:t>
      </w:r>
      <w:r w:rsidRPr="000524FE">
        <w:rPr>
          <w:lang w:eastAsia="fr-FR" w:bidi="fr-FR"/>
        </w:rPr>
        <w:t xml:space="preserve">occupe à comprendre </w:t>
      </w:r>
      <w:r w:rsidRPr="000524FE">
        <w:t xml:space="preserve">[130] </w:t>
      </w:r>
      <w:r w:rsidRPr="000524FE">
        <w:rPr>
          <w:lang w:eastAsia="fr-FR" w:bidi="fr-FR"/>
        </w:rPr>
        <w:t>la n</w:t>
      </w:r>
      <w:r w:rsidRPr="000524FE">
        <w:rPr>
          <w:lang w:eastAsia="fr-FR" w:bidi="fr-FR"/>
        </w:rPr>
        <w:t>é</w:t>
      </w:r>
      <w:r w:rsidRPr="000524FE">
        <w:rPr>
          <w:lang w:eastAsia="fr-FR" w:bidi="fr-FR"/>
        </w:rPr>
        <w:t>cessité du passé n</w:t>
      </w:r>
      <w:r>
        <w:rPr>
          <w:lang w:eastAsia="fr-FR" w:bidi="fr-FR"/>
        </w:rPr>
        <w:t>’</w:t>
      </w:r>
      <w:r w:rsidRPr="000524FE">
        <w:rPr>
          <w:lang w:eastAsia="fr-FR" w:bidi="fr-FR"/>
        </w:rPr>
        <w:t>aime pas être questionnée sur l</w:t>
      </w:r>
      <w:r>
        <w:rPr>
          <w:lang w:eastAsia="fr-FR" w:bidi="fr-FR"/>
        </w:rPr>
        <w:t>’</w:t>
      </w:r>
      <w:r w:rsidRPr="000524FE">
        <w:rPr>
          <w:lang w:eastAsia="fr-FR" w:bidi="fr-FR"/>
        </w:rPr>
        <w:t>avenir. Leur conduite à toutes deux est tout à fait conséquente</w:t>
      </w:r>
      <w:r w:rsidRPr="000524FE">
        <w:t> ;</w:t>
      </w:r>
      <w:r w:rsidRPr="000524FE">
        <w:rPr>
          <w:lang w:eastAsia="fr-FR" w:bidi="fr-FR"/>
        </w:rPr>
        <w:t xml:space="preserve"> car chacune pourrait avoir l</w:t>
      </w:r>
      <w:r>
        <w:rPr>
          <w:lang w:eastAsia="fr-FR" w:bidi="fr-FR"/>
        </w:rPr>
        <w:t>’</w:t>
      </w:r>
      <w:r w:rsidRPr="000524FE">
        <w:rPr>
          <w:lang w:eastAsia="fr-FR" w:bidi="fr-FR"/>
        </w:rPr>
        <w:t>occasion de voir sur la thèse opposée combien son comportement est i</w:t>
      </w:r>
      <w:r w:rsidRPr="000524FE">
        <w:rPr>
          <w:lang w:eastAsia="fr-FR" w:bidi="fr-FR"/>
        </w:rPr>
        <w:t>n</w:t>
      </w:r>
      <w:r w:rsidRPr="000524FE">
        <w:rPr>
          <w:lang w:eastAsia="fr-FR" w:bidi="fr-FR"/>
        </w:rPr>
        <w:t>sensé. La méth</w:t>
      </w:r>
      <w:r w:rsidRPr="000524FE">
        <w:rPr>
          <w:lang w:eastAsia="fr-FR" w:bidi="fr-FR"/>
        </w:rPr>
        <w:t>o</w:t>
      </w:r>
      <w:r w:rsidRPr="000524FE">
        <w:rPr>
          <w:lang w:eastAsia="fr-FR" w:bidi="fr-FR"/>
        </w:rPr>
        <w:t>de absolue, dont Hegel est l</w:t>
      </w:r>
      <w:r>
        <w:rPr>
          <w:lang w:eastAsia="fr-FR" w:bidi="fr-FR"/>
        </w:rPr>
        <w:t>’</w:t>
      </w:r>
      <w:r w:rsidRPr="000524FE">
        <w:rPr>
          <w:lang w:eastAsia="fr-FR" w:bidi="fr-FR"/>
        </w:rPr>
        <w:t>inventeur, est déjà en logique une affaire diffic</w:t>
      </w:r>
      <w:r w:rsidRPr="000524FE">
        <w:rPr>
          <w:lang w:eastAsia="fr-FR" w:bidi="fr-FR"/>
        </w:rPr>
        <w:t>i</w:t>
      </w:r>
      <w:r w:rsidRPr="000524FE">
        <w:rPr>
          <w:lang w:eastAsia="fr-FR" w:bidi="fr-FR"/>
        </w:rPr>
        <w:t>le, oui, une brillante tautologie qui est venue au secours de la superstition scientifique par maints signes et prod</w:t>
      </w:r>
      <w:r w:rsidRPr="000524FE">
        <w:rPr>
          <w:lang w:eastAsia="fr-FR" w:bidi="fr-FR"/>
        </w:rPr>
        <w:t>i</w:t>
      </w:r>
      <w:r w:rsidRPr="000524FE">
        <w:rPr>
          <w:lang w:eastAsia="fr-FR" w:bidi="fr-FR"/>
        </w:rPr>
        <w:t>ges. Dans les sciences historiques elle est une idée fixe, et que la méthode, ici, commence aussitôt à être concrète (l</w:t>
      </w:r>
      <w:r>
        <w:rPr>
          <w:lang w:eastAsia="fr-FR" w:bidi="fr-FR"/>
        </w:rPr>
        <w:t>’</w:t>
      </w:r>
      <w:r w:rsidRPr="000524FE">
        <w:rPr>
          <w:lang w:eastAsia="fr-FR" w:bidi="fr-FR"/>
        </w:rPr>
        <w:t>histoire étant comme chacun sait la concrétion de l</w:t>
      </w:r>
      <w:r>
        <w:rPr>
          <w:lang w:eastAsia="fr-FR" w:bidi="fr-FR"/>
        </w:rPr>
        <w:t>’</w:t>
      </w:r>
      <w:r w:rsidRPr="000524FE">
        <w:rPr>
          <w:lang w:eastAsia="fr-FR" w:bidi="fr-FR"/>
        </w:rPr>
        <w:t>idée), cela a, sans do</w:t>
      </w:r>
      <w:r w:rsidRPr="000524FE">
        <w:rPr>
          <w:lang w:eastAsia="fr-FR" w:bidi="fr-FR"/>
        </w:rPr>
        <w:t>u</w:t>
      </w:r>
      <w:r w:rsidRPr="000524FE">
        <w:rPr>
          <w:lang w:eastAsia="fr-FR" w:bidi="fr-FR"/>
        </w:rPr>
        <w:t>te, fourni à Hegel l</w:t>
      </w:r>
      <w:r>
        <w:rPr>
          <w:lang w:eastAsia="fr-FR" w:bidi="fr-FR"/>
        </w:rPr>
        <w:t>’</w:t>
      </w:r>
      <w:r w:rsidRPr="000524FE">
        <w:rPr>
          <w:lang w:eastAsia="fr-FR" w:bidi="fr-FR"/>
        </w:rPr>
        <w:t>occasion de montrer une rare érudition, une rare pui</w:t>
      </w:r>
      <w:r w:rsidRPr="000524FE">
        <w:rPr>
          <w:lang w:eastAsia="fr-FR" w:bidi="fr-FR"/>
        </w:rPr>
        <w:t>s</w:t>
      </w:r>
      <w:r w:rsidRPr="000524FE">
        <w:rPr>
          <w:lang w:eastAsia="fr-FR" w:bidi="fr-FR"/>
        </w:rPr>
        <w:t>sance de donner forme à une matière mise par lui en plein état de ferment</w:t>
      </w:r>
      <w:r w:rsidRPr="000524FE">
        <w:rPr>
          <w:lang w:eastAsia="fr-FR" w:bidi="fr-FR"/>
        </w:rPr>
        <w:t>a</w:t>
      </w:r>
      <w:r w:rsidRPr="000524FE">
        <w:rPr>
          <w:lang w:eastAsia="fr-FR" w:bidi="fr-FR"/>
        </w:rPr>
        <w:t>tion, mais cela a donné aussi l</w:t>
      </w:r>
      <w:r>
        <w:rPr>
          <w:lang w:eastAsia="fr-FR" w:bidi="fr-FR"/>
        </w:rPr>
        <w:t>’</w:t>
      </w:r>
      <w:r w:rsidRPr="000524FE">
        <w:rPr>
          <w:lang w:eastAsia="fr-FR" w:bidi="fr-FR"/>
        </w:rPr>
        <w:t>occasion de devenir distrait à l</w:t>
      </w:r>
      <w:r>
        <w:rPr>
          <w:lang w:eastAsia="fr-FR" w:bidi="fr-FR"/>
        </w:rPr>
        <w:t>’</w:t>
      </w:r>
      <w:r w:rsidRPr="000524FE">
        <w:rPr>
          <w:lang w:eastAsia="fr-FR" w:bidi="fr-FR"/>
        </w:rPr>
        <w:t>élève, qui, peut-être, justement en raison de son émerveillement plein de révérence devant la Chine et la Perse, et les pe</w:t>
      </w:r>
      <w:r w:rsidRPr="000524FE">
        <w:rPr>
          <w:lang w:eastAsia="fr-FR" w:bidi="fr-FR"/>
        </w:rPr>
        <w:t>n</w:t>
      </w:r>
      <w:r w:rsidRPr="000524FE">
        <w:rPr>
          <w:lang w:eastAsia="fr-FR" w:bidi="fr-FR"/>
        </w:rPr>
        <w:t>seurs du Moyen Age et les philosophes de la Grèce, les quatre monarchies historico-mondiales (une d</w:t>
      </w:r>
      <w:r w:rsidRPr="000524FE">
        <w:rPr>
          <w:lang w:eastAsia="fr-FR" w:bidi="fr-FR"/>
        </w:rPr>
        <w:t>é</w:t>
      </w:r>
      <w:r w:rsidRPr="000524FE">
        <w:rPr>
          <w:lang w:eastAsia="fr-FR" w:bidi="fr-FR"/>
        </w:rPr>
        <w:t>couverte qui n</w:t>
      </w:r>
      <w:r>
        <w:rPr>
          <w:lang w:eastAsia="fr-FR" w:bidi="fr-FR"/>
        </w:rPr>
        <w:t>’</w:t>
      </w:r>
      <w:r w:rsidRPr="000524FE">
        <w:rPr>
          <w:lang w:eastAsia="fr-FR" w:bidi="fr-FR"/>
        </w:rPr>
        <w:t>avait pas échappé à Gert Westphaler</w:t>
      </w:r>
      <w:r>
        <w:rPr>
          <w:color w:val="FF0000"/>
          <w:vertAlign w:val="superscript"/>
          <w:lang w:eastAsia="fr-FR" w:bidi="fr-FR"/>
        </w:rPr>
        <w:t>a</w:t>
      </w:r>
      <w:r w:rsidRPr="000524FE">
        <w:rPr>
          <w:lang w:eastAsia="fr-FR" w:bidi="fr-FR"/>
        </w:rPr>
        <w:t xml:space="preserve"> et qui, par la suite, donna aussi le branle aux bavardages de plus d</w:t>
      </w:r>
      <w:r>
        <w:rPr>
          <w:lang w:eastAsia="fr-FR" w:bidi="fr-FR"/>
        </w:rPr>
        <w:t>’</w:t>
      </w:r>
      <w:r w:rsidRPr="000524FE">
        <w:rPr>
          <w:lang w:eastAsia="fr-FR" w:bidi="fr-FR"/>
        </w:rPr>
        <w:t>un Gert Westphaler hég</w:t>
      </w:r>
      <w:r w:rsidRPr="000524FE">
        <w:rPr>
          <w:lang w:eastAsia="fr-FR" w:bidi="fr-FR"/>
        </w:rPr>
        <w:t>é</w:t>
      </w:r>
      <w:r w:rsidRPr="000524FE">
        <w:rPr>
          <w:lang w:eastAsia="fr-FR" w:bidi="fr-FR"/>
        </w:rPr>
        <w:t>lien), en a oublié de vérifier si, à la fin, à l</w:t>
      </w:r>
      <w:r>
        <w:rPr>
          <w:lang w:eastAsia="fr-FR" w:bidi="fr-FR"/>
        </w:rPr>
        <w:t>’</w:t>
      </w:r>
      <w:r w:rsidRPr="000524FE">
        <w:rPr>
          <w:lang w:eastAsia="fr-FR" w:bidi="fr-FR"/>
        </w:rPr>
        <w:t>issue de cette pérégrination e</w:t>
      </w:r>
      <w:r w:rsidRPr="000524FE">
        <w:rPr>
          <w:lang w:eastAsia="fr-FR" w:bidi="fr-FR"/>
        </w:rPr>
        <w:t>n</w:t>
      </w:r>
      <w:r w:rsidRPr="000524FE">
        <w:rPr>
          <w:lang w:eastAsia="fr-FR" w:bidi="fr-FR"/>
        </w:rPr>
        <w:t>chanteresse, se mo</w:t>
      </w:r>
      <w:r w:rsidRPr="000524FE">
        <w:rPr>
          <w:lang w:eastAsia="fr-FR" w:bidi="fr-FR"/>
        </w:rPr>
        <w:t>n</w:t>
      </w:r>
      <w:r w:rsidRPr="000524FE">
        <w:rPr>
          <w:lang w:eastAsia="fr-FR" w:bidi="fr-FR"/>
        </w:rPr>
        <w:t>trait effectivement ce qu</w:t>
      </w:r>
      <w:r>
        <w:rPr>
          <w:lang w:eastAsia="fr-FR" w:bidi="fr-FR"/>
        </w:rPr>
        <w:t>’</w:t>
      </w:r>
      <w:r w:rsidRPr="000524FE">
        <w:rPr>
          <w:lang w:eastAsia="fr-FR" w:bidi="fr-FR"/>
        </w:rPr>
        <w:t>on n</w:t>
      </w:r>
      <w:r>
        <w:rPr>
          <w:lang w:eastAsia="fr-FR" w:bidi="fr-FR"/>
        </w:rPr>
        <w:t>’</w:t>
      </w:r>
      <w:r w:rsidRPr="000524FE">
        <w:rPr>
          <w:lang w:eastAsia="fr-FR" w:bidi="fr-FR"/>
        </w:rPr>
        <w:t>avait cessé de promettre au commencement, ce qui était comme on sait la chose e</w:t>
      </w:r>
      <w:r w:rsidRPr="000524FE">
        <w:rPr>
          <w:lang w:eastAsia="fr-FR" w:bidi="fr-FR"/>
        </w:rPr>
        <w:t>s</w:t>
      </w:r>
      <w:r w:rsidRPr="000524FE">
        <w:rPr>
          <w:lang w:eastAsia="fr-FR" w:bidi="fr-FR"/>
        </w:rPr>
        <w:t>sentielle, ce que la magnificence du monde entier ne pouvait remplacer, le seul dédommag</w:t>
      </w:r>
      <w:r w:rsidRPr="000524FE">
        <w:rPr>
          <w:lang w:eastAsia="fr-FR" w:bidi="fr-FR"/>
        </w:rPr>
        <w:t>e</w:t>
      </w:r>
      <w:r w:rsidRPr="000524FE">
        <w:rPr>
          <w:lang w:eastAsia="fr-FR" w:bidi="fr-FR"/>
        </w:rPr>
        <w:t>ment pour l</w:t>
      </w:r>
      <w:r>
        <w:rPr>
          <w:lang w:eastAsia="fr-FR" w:bidi="fr-FR"/>
        </w:rPr>
        <w:t>’</w:t>
      </w:r>
      <w:r w:rsidRPr="000524FE">
        <w:rPr>
          <w:lang w:eastAsia="fr-FR" w:bidi="fr-FR"/>
        </w:rPr>
        <w:t>état de tension anorm</w:t>
      </w:r>
      <w:r>
        <w:rPr>
          <w:lang w:eastAsia="fr-FR" w:bidi="fr-FR"/>
        </w:rPr>
        <w:t>al dans lequel on était plongé –</w:t>
      </w:r>
      <w:r w:rsidRPr="000524FE">
        <w:rPr>
          <w:lang w:eastAsia="fr-FR" w:bidi="fr-FR"/>
        </w:rPr>
        <w:t xml:space="preserve"> la justesse de la méthode. Pourquoi donc était-on devenu tout de suite concret, pou</w:t>
      </w:r>
      <w:r w:rsidRPr="000524FE">
        <w:rPr>
          <w:lang w:eastAsia="fr-FR" w:bidi="fr-FR"/>
        </w:rPr>
        <w:t>r</w:t>
      </w:r>
      <w:r w:rsidRPr="000524FE">
        <w:rPr>
          <w:lang w:eastAsia="fr-FR" w:bidi="fr-FR"/>
        </w:rPr>
        <w:t xml:space="preserve">quoi commençait-on tout de suite à expérimenter </w:t>
      </w:r>
      <w:r w:rsidRPr="000524FE">
        <w:rPr>
          <w:rStyle w:val="Corpsdutexte4Italique"/>
          <w:sz w:val="24"/>
          <w:szCs w:val="24"/>
        </w:rPr>
        <w:t>in concreto </w:t>
      </w:r>
      <w:r w:rsidRPr="006C42A2">
        <w:rPr>
          <w:rStyle w:val="Corpsdutexte4Italique"/>
          <w:i w:val="0"/>
          <w:sz w:val="24"/>
          <w:szCs w:val="24"/>
        </w:rPr>
        <w:t>?</w:t>
      </w:r>
      <w:r w:rsidRPr="000524FE">
        <w:rPr>
          <w:lang w:eastAsia="fr-FR" w:bidi="fr-FR"/>
        </w:rPr>
        <w:t xml:space="preserve"> en d</w:t>
      </w:r>
      <w:r>
        <w:rPr>
          <w:lang w:eastAsia="fr-FR" w:bidi="fr-FR"/>
        </w:rPr>
        <w:t>’</w:t>
      </w:r>
      <w:r w:rsidRPr="000524FE">
        <w:rPr>
          <w:lang w:eastAsia="fr-FR" w:bidi="fr-FR"/>
        </w:rPr>
        <w:t>autres termes, une réponse à cette question ne se laissait-elle pas encore donner dans la sèche brièveté de l</w:t>
      </w:r>
      <w:r>
        <w:rPr>
          <w:lang w:eastAsia="fr-FR" w:bidi="fr-FR"/>
        </w:rPr>
        <w:t>’</w:t>
      </w:r>
      <w:r w:rsidRPr="000524FE">
        <w:rPr>
          <w:lang w:eastAsia="fr-FR" w:bidi="fr-FR"/>
        </w:rPr>
        <w:t>abstraction, sans divertissements ni sortil</w:t>
      </w:r>
      <w:r w:rsidRPr="000524FE">
        <w:rPr>
          <w:lang w:eastAsia="fr-FR" w:bidi="fr-FR"/>
        </w:rPr>
        <w:t>è</w:t>
      </w:r>
      <w:r w:rsidRPr="000524FE">
        <w:rPr>
          <w:lang w:eastAsia="fr-FR" w:bidi="fr-FR"/>
        </w:rPr>
        <w:t>ges, la question de savoir ce que signifie que l</w:t>
      </w:r>
      <w:r>
        <w:rPr>
          <w:lang w:eastAsia="fr-FR" w:bidi="fr-FR"/>
        </w:rPr>
        <w:t>’</w:t>
      </w:r>
      <w:r w:rsidRPr="000524FE">
        <w:rPr>
          <w:lang w:eastAsia="fr-FR" w:bidi="fr-FR"/>
        </w:rPr>
        <w:t>idée d</w:t>
      </w:r>
      <w:r w:rsidRPr="000524FE">
        <w:rPr>
          <w:lang w:eastAsia="fr-FR" w:bidi="fr-FR"/>
        </w:rPr>
        <w:t>e</w:t>
      </w:r>
      <w:r w:rsidRPr="000524FE">
        <w:rPr>
          <w:lang w:eastAsia="fr-FR" w:bidi="fr-FR"/>
        </w:rPr>
        <w:t>vient concrète, ce qu</w:t>
      </w:r>
      <w:r>
        <w:rPr>
          <w:lang w:eastAsia="fr-FR" w:bidi="fr-FR"/>
        </w:rPr>
        <w:t>’</w:t>
      </w:r>
      <w:r w:rsidRPr="000524FE">
        <w:rPr>
          <w:lang w:eastAsia="fr-FR" w:bidi="fr-FR"/>
        </w:rPr>
        <w:t>est le devenir, comment on se rapporte à ce qui est devenu, etc.</w:t>
      </w:r>
      <w:r w:rsidRPr="000524FE">
        <w:t> ;</w:t>
      </w:r>
      <w:r w:rsidRPr="000524FE">
        <w:rPr>
          <w:lang w:eastAsia="fr-FR" w:bidi="fr-FR"/>
        </w:rPr>
        <w:t xml:space="preserve"> de même n</w:t>
      </w:r>
      <w:r>
        <w:rPr>
          <w:lang w:eastAsia="fr-FR" w:bidi="fr-FR"/>
        </w:rPr>
        <w:t>’</w:t>
      </w:r>
      <w:r w:rsidRPr="000524FE">
        <w:rPr>
          <w:lang w:eastAsia="fr-FR" w:bidi="fr-FR"/>
        </w:rPr>
        <w:t>aurait-on pu déjà dans la log</w:t>
      </w:r>
      <w:r w:rsidRPr="000524FE">
        <w:rPr>
          <w:lang w:eastAsia="fr-FR" w:bidi="fr-FR"/>
        </w:rPr>
        <w:t>i</w:t>
      </w:r>
      <w:r w:rsidRPr="000524FE">
        <w:rPr>
          <w:lang w:eastAsia="fr-FR" w:bidi="fr-FR"/>
        </w:rPr>
        <w:t>que discuter ce que signifie le passage avant de se mettre à écrire trois v</w:t>
      </w:r>
      <w:r w:rsidRPr="000524FE">
        <w:rPr>
          <w:lang w:eastAsia="fr-FR" w:bidi="fr-FR"/>
        </w:rPr>
        <w:t>o</w:t>
      </w:r>
      <w:r w:rsidRPr="000524FE">
        <w:rPr>
          <w:lang w:eastAsia="fr-FR" w:bidi="fr-FR"/>
        </w:rPr>
        <w:t>lumes où on le rangeait dans les déterminations catégoriques pour plonger la superstition dans l</w:t>
      </w:r>
      <w:r>
        <w:rPr>
          <w:lang w:eastAsia="fr-FR" w:bidi="fr-FR"/>
        </w:rPr>
        <w:t>’</w:t>
      </w:r>
      <w:r w:rsidRPr="000524FE">
        <w:rPr>
          <w:lang w:eastAsia="fr-FR" w:bidi="fr-FR"/>
        </w:rPr>
        <w:t>étonnement, et rendre sc</w:t>
      </w:r>
      <w:r w:rsidRPr="000524FE">
        <w:rPr>
          <w:lang w:eastAsia="fr-FR" w:bidi="fr-FR"/>
        </w:rPr>
        <w:t>a</w:t>
      </w:r>
      <w:r w:rsidRPr="000524FE">
        <w:rPr>
          <w:lang w:eastAsia="fr-FR" w:bidi="fr-FR"/>
        </w:rPr>
        <w:t>breuse la position de celui qui serait heureux d</w:t>
      </w:r>
      <w:r>
        <w:rPr>
          <w:lang w:eastAsia="fr-FR" w:bidi="fr-FR"/>
        </w:rPr>
        <w:t>’</w:t>
      </w:r>
      <w:r w:rsidRPr="000524FE">
        <w:rPr>
          <w:lang w:eastAsia="fr-FR" w:bidi="fr-FR"/>
        </w:rPr>
        <w:t>avoir une dette de reconnai</w:t>
      </w:r>
      <w:r w:rsidRPr="000524FE">
        <w:rPr>
          <w:lang w:eastAsia="fr-FR" w:bidi="fr-FR"/>
        </w:rPr>
        <w:t>s</w:t>
      </w:r>
      <w:r w:rsidRPr="000524FE">
        <w:rPr>
          <w:lang w:eastAsia="fr-FR" w:bidi="fr-FR"/>
        </w:rPr>
        <w:t>sance envers un esprit supérieur et de la lui payer en reme</w:t>
      </w:r>
      <w:r w:rsidRPr="000524FE">
        <w:rPr>
          <w:lang w:eastAsia="fr-FR" w:bidi="fr-FR"/>
        </w:rPr>
        <w:t>r</w:t>
      </w:r>
      <w:r w:rsidRPr="000524FE">
        <w:rPr>
          <w:lang w:eastAsia="fr-FR" w:bidi="fr-FR"/>
        </w:rPr>
        <w:t>ciements mais n</w:t>
      </w:r>
      <w:r>
        <w:rPr>
          <w:lang w:eastAsia="fr-FR" w:bidi="fr-FR"/>
        </w:rPr>
        <w:t>’</w:t>
      </w:r>
      <w:r w:rsidRPr="000524FE">
        <w:rPr>
          <w:lang w:eastAsia="fr-FR" w:bidi="fr-FR"/>
        </w:rPr>
        <w:t>en peut tout de même pas oublier ce que Hegel, lui-même, d</w:t>
      </w:r>
      <w:r w:rsidRPr="000524FE">
        <w:rPr>
          <w:lang w:eastAsia="fr-FR" w:bidi="fr-FR"/>
        </w:rPr>
        <w:t>e</w:t>
      </w:r>
      <w:r w:rsidRPr="000524FE">
        <w:rPr>
          <w:lang w:eastAsia="fr-FR" w:bidi="fr-FR"/>
        </w:rPr>
        <w:t>vait tenir pour l</w:t>
      </w:r>
      <w:r>
        <w:rPr>
          <w:lang w:eastAsia="fr-FR" w:bidi="fr-FR"/>
        </w:rPr>
        <w:t>’</w:t>
      </w:r>
      <w:r w:rsidRPr="000524FE">
        <w:rPr>
          <w:lang w:eastAsia="fr-FR" w:bidi="fr-FR"/>
        </w:rPr>
        <w:t>essentiel</w:t>
      </w:r>
      <w:r>
        <w:rPr>
          <w:lang w:eastAsia="fr-FR" w:bidi="fr-FR"/>
        </w:rPr>
        <w:t>.</w:t>
      </w:r>
    </w:p>
    <w:p w:rsidR="00EC7671" w:rsidRPr="006D4AE2" w:rsidRDefault="00EC7671" w:rsidP="00EC7671">
      <w:pPr>
        <w:pStyle w:val="Notedebasdepage"/>
        <w:rPr>
          <w:lang w:val="fr-FR"/>
        </w:rPr>
      </w:pPr>
      <w:r>
        <w:rPr>
          <w:color w:val="FF0000"/>
          <w:vertAlign w:val="superscript"/>
          <w:lang w:eastAsia="fr-FR" w:bidi="fr-FR"/>
        </w:rPr>
        <w:t>a</w:t>
      </w:r>
      <w:r>
        <w:rPr>
          <w:color w:val="FF0000"/>
          <w:lang w:eastAsia="fr-FR" w:bidi="fr-FR"/>
        </w:rPr>
        <w:tab/>
      </w:r>
      <w:r w:rsidRPr="000524FE">
        <w:rPr>
          <w:lang w:eastAsia="fr-FR" w:bidi="fr-FR"/>
        </w:rPr>
        <w:t>Gert Westphaler ou le Barbier loquace.</w:t>
      </w:r>
      <w:r w:rsidRPr="000524FE">
        <w:rPr>
          <w:rStyle w:val="Corpsdutexte12NonItalique"/>
          <w:iCs/>
          <w:szCs w:val="24"/>
        </w:rPr>
        <w:t xml:space="preserve"> Comédie de Holberg.</w:t>
      </w:r>
      <w:r>
        <w:rPr>
          <w:rStyle w:val="Corpsdutexte12NonItalique"/>
          <w:iCs/>
          <w:szCs w:val="24"/>
        </w:rPr>
        <w:t xml:space="preserve"> </w:t>
      </w:r>
      <w:r w:rsidRPr="00FF1385">
        <w:rPr>
          <w:lang w:eastAsia="fr-FR" w:bidi="fr-FR"/>
        </w:rPr>
        <w:t>(N.d.T.)</w:t>
      </w:r>
    </w:p>
  </w:footnote>
  <w:footnote w:id="106">
    <w:p w:rsidR="00EC7671" w:rsidRPr="004534B7" w:rsidRDefault="00EC7671" w:rsidP="00EC7671">
      <w:pPr>
        <w:pStyle w:val="Notedebasdepage"/>
      </w:pPr>
      <w:r w:rsidRPr="004534B7">
        <w:rPr>
          <w:rStyle w:val="Appelnotedebasdep"/>
        </w:rPr>
        <w:footnoteRef/>
      </w:r>
      <w:r>
        <w:tab/>
      </w:r>
      <w:r w:rsidRPr="004534B7">
        <w:rPr>
          <w:lang w:eastAsia="fr-FR" w:bidi="fr-FR"/>
        </w:rPr>
        <w:t>Point tournant.</w:t>
      </w:r>
      <w:r>
        <w:rPr>
          <w:lang w:eastAsia="fr-FR" w:bidi="fr-FR"/>
        </w:rPr>
        <w:t xml:space="preserve"> </w:t>
      </w:r>
      <w:r w:rsidRPr="00FF1385">
        <w:rPr>
          <w:i/>
          <w:lang w:eastAsia="fr-FR" w:bidi="fr-FR"/>
        </w:rPr>
        <w:t>(N.d.T.)</w:t>
      </w:r>
    </w:p>
  </w:footnote>
  <w:footnote w:id="107">
    <w:p w:rsidR="00EC7671" w:rsidRPr="004534B7" w:rsidRDefault="00EC7671" w:rsidP="00EC7671">
      <w:pPr>
        <w:pStyle w:val="Notedebasdepage"/>
      </w:pPr>
      <w:r w:rsidRPr="004534B7">
        <w:rPr>
          <w:rStyle w:val="Appelnotedebasdep"/>
        </w:rPr>
        <w:footnoteRef/>
      </w:r>
      <w:r>
        <w:tab/>
      </w:r>
      <w:r w:rsidRPr="004534B7">
        <w:rPr>
          <w:lang w:eastAsia="fr-FR" w:bidi="fr-FR"/>
        </w:rPr>
        <w:t>L</w:t>
      </w:r>
      <w:r>
        <w:rPr>
          <w:lang w:eastAsia="fr-FR" w:bidi="fr-FR"/>
        </w:rPr>
        <w:t>’</w:t>
      </w:r>
      <w:r w:rsidRPr="004534B7">
        <w:rPr>
          <w:lang w:eastAsia="fr-FR" w:bidi="fr-FR"/>
        </w:rPr>
        <w:t>expression</w:t>
      </w:r>
      <w:r w:rsidRPr="004534B7">
        <w:t> :</w:t>
      </w:r>
      <w:r w:rsidRPr="004534B7">
        <w:rPr>
          <w:lang w:eastAsia="fr-FR" w:bidi="fr-FR"/>
        </w:rPr>
        <w:t xml:space="preserve"> </w:t>
      </w:r>
      <w:r>
        <w:t>« </w:t>
      </w:r>
      <w:r w:rsidRPr="004534B7">
        <w:rPr>
          <w:lang w:eastAsia="fr-FR" w:bidi="fr-FR"/>
        </w:rPr>
        <w:t>la manifestation de l</w:t>
      </w:r>
      <w:r>
        <w:rPr>
          <w:lang w:eastAsia="fr-FR" w:bidi="fr-FR"/>
        </w:rPr>
        <w:t>’</w:t>
      </w:r>
      <w:r w:rsidRPr="004534B7">
        <w:rPr>
          <w:lang w:eastAsia="fr-FR" w:bidi="fr-FR"/>
        </w:rPr>
        <w:t>idée</w:t>
      </w:r>
      <w:r>
        <w:t> »</w:t>
      </w:r>
      <w:r w:rsidRPr="004534B7">
        <w:rPr>
          <w:lang w:eastAsia="fr-FR" w:bidi="fr-FR"/>
        </w:rPr>
        <w:t xml:space="preserve"> est un slogan de la philosophie h</w:t>
      </w:r>
      <w:r w:rsidRPr="004534B7">
        <w:rPr>
          <w:lang w:eastAsia="fr-FR" w:bidi="fr-FR"/>
        </w:rPr>
        <w:t>é</w:t>
      </w:r>
      <w:r w:rsidRPr="004534B7">
        <w:rPr>
          <w:lang w:eastAsia="fr-FR" w:bidi="fr-FR"/>
        </w:rPr>
        <w:t>gélienne.</w:t>
      </w:r>
      <w:r>
        <w:rPr>
          <w:lang w:eastAsia="fr-FR" w:bidi="fr-FR"/>
        </w:rPr>
        <w:t xml:space="preserve"> </w:t>
      </w:r>
      <w:r w:rsidRPr="00FF1385">
        <w:rPr>
          <w:i/>
          <w:lang w:eastAsia="fr-FR" w:bidi="fr-FR"/>
        </w:rPr>
        <w:t>(N.d.T.)</w:t>
      </w:r>
    </w:p>
  </w:footnote>
  <w:footnote w:id="108">
    <w:p w:rsidR="00EC7671" w:rsidRPr="000524FE" w:rsidRDefault="00EC7671" w:rsidP="00EC7671">
      <w:pPr>
        <w:pStyle w:val="Notedebasdepage"/>
      </w:pPr>
      <w:r w:rsidRPr="004534B7">
        <w:rPr>
          <w:rStyle w:val="Appelnotedebasdep"/>
        </w:rPr>
        <w:footnoteRef/>
      </w:r>
      <w:r>
        <w:tab/>
      </w:r>
      <w:r w:rsidRPr="000524FE">
        <w:rPr>
          <w:lang w:eastAsia="fr-FR" w:bidi="fr-FR"/>
        </w:rPr>
        <w:t>De consolatione,</w:t>
      </w:r>
      <w:r w:rsidRPr="000524FE">
        <w:rPr>
          <w:rStyle w:val="Corpsdutexte12NonItalique"/>
          <w:iCs/>
          <w:szCs w:val="24"/>
        </w:rPr>
        <w:t xml:space="preserve"> V, 4. </w:t>
      </w:r>
      <w:r w:rsidRPr="000524FE">
        <w:rPr>
          <w:lang w:eastAsia="fr-FR" w:bidi="fr-FR"/>
        </w:rPr>
        <w:t>(N.d.T.)</w:t>
      </w:r>
    </w:p>
  </w:footnote>
  <w:footnote w:id="109">
    <w:p w:rsidR="00EC7671" w:rsidRPr="000524FE" w:rsidRDefault="00EC7671" w:rsidP="00EC7671">
      <w:pPr>
        <w:pStyle w:val="Notedebasdepage"/>
      </w:pPr>
      <w:r w:rsidRPr="004534B7">
        <w:rPr>
          <w:rStyle w:val="Appelnotedebasdep"/>
        </w:rPr>
        <w:footnoteRef/>
      </w:r>
      <w:r>
        <w:tab/>
      </w:r>
      <w:r w:rsidRPr="000524FE">
        <w:rPr>
          <w:lang w:eastAsia="fr-FR" w:bidi="fr-FR"/>
        </w:rPr>
        <w:t xml:space="preserve">Voir </w:t>
      </w:r>
      <w:r w:rsidRPr="000524FE">
        <w:rPr>
          <w:rStyle w:val="Corpsdutexte4Italique"/>
          <w:sz w:val="24"/>
          <w:szCs w:val="24"/>
        </w:rPr>
        <w:t>Théodicée</w:t>
      </w:r>
      <w:r w:rsidRPr="000524FE">
        <w:rPr>
          <w:rStyle w:val="Corpsdutexte4Italique"/>
          <w:i w:val="0"/>
          <w:sz w:val="24"/>
          <w:szCs w:val="24"/>
        </w:rPr>
        <w:t>,</w:t>
      </w:r>
      <w:r w:rsidRPr="000524FE">
        <w:rPr>
          <w:lang w:eastAsia="fr-FR" w:bidi="fr-FR"/>
        </w:rPr>
        <w:t xml:space="preserve"> § 42. (N.d.T.)</w:t>
      </w:r>
    </w:p>
  </w:footnote>
  <w:footnote w:id="110">
    <w:p w:rsidR="00EC7671" w:rsidRPr="004534B7" w:rsidRDefault="00EC7671" w:rsidP="00EC7671">
      <w:pPr>
        <w:pStyle w:val="Notedebasdepage"/>
      </w:pPr>
      <w:r w:rsidRPr="004534B7">
        <w:rPr>
          <w:rStyle w:val="Appelnotedebasdep"/>
        </w:rPr>
        <w:footnoteRef/>
      </w:r>
      <w:r>
        <w:tab/>
      </w:r>
      <w:r w:rsidRPr="000524FE">
        <w:rPr>
          <w:lang w:eastAsia="fr-FR" w:bidi="fr-FR"/>
        </w:rPr>
        <w:t xml:space="preserve">Car le nécessaire se précède nécessairement. </w:t>
      </w:r>
      <w:r w:rsidRPr="000524FE">
        <w:rPr>
          <w:i/>
          <w:lang w:eastAsia="fr-FR" w:bidi="fr-FR"/>
        </w:rPr>
        <w:t>(N.d.T.)</w:t>
      </w:r>
    </w:p>
  </w:footnote>
  <w:footnote w:id="111">
    <w:p w:rsidR="00EC7671" w:rsidRPr="004534B7" w:rsidRDefault="00EC7671" w:rsidP="00EC7671">
      <w:pPr>
        <w:pStyle w:val="Notedebasdepage"/>
      </w:pPr>
      <w:r w:rsidRPr="004534B7">
        <w:rPr>
          <w:rStyle w:val="Appelnotedebasdep"/>
        </w:rPr>
        <w:footnoteRef/>
      </w:r>
      <w:r>
        <w:tab/>
      </w:r>
      <w:r w:rsidRPr="000524FE">
        <w:rPr>
          <w:lang w:eastAsia="fr-FR" w:bidi="fr-FR"/>
        </w:rPr>
        <w:t>Théétète,</w:t>
      </w:r>
      <w:r>
        <w:rPr>
          <w:rStyle w:val="Corpsdutexte12NonItalique"/>
          <w:iCs/>
          <w:szCs w:val="24"/>
        </w:rPr>
        <w:t xml:space="preserve"> 155 d. – </w:t>
      </w:r>
      <w:r w:rsidRPr="000524FE">
        <w:rPr>
          <w:lang w:eastAsia="fr-FR" w:bidi="fr-FR"/>
        </w:rPr>
        <w:t>Métaphysique,</w:t>
      </w:r>
      <w:r w:rsidRPr="000524FE">
        <w:rPr>
          <w:rStyle w:val="Corpsdutexte12NonItalique"/>
          <w:iCs/>
          <w:szCs w:val="24"/>
        </w:rPr>
        <w:t xml:space="preserve"> I, 2. </w:t>
      </w:r>
      <w:r w:rsidRPr="000524FE">
        <w:rPr>
          <w:lang w:eastAsia="fr-FR" w:bidi="fr-FR"/>
        </w:rPr>
        <w:t>(N.d.T.)</w:t>
      </w:r>
    </w:p>
  </w:footnote>
  <w:footnote w:id="112">
    <w:p w:rsidR="00EC7671" w:rsidRPr="004534B7" w:rsidRDefault="00EC7671" w:rsidP="00EC7671">
      <w:pPr>
        <w:pStyle w:val="Notedebasdepage"/>
      </w:pPr>
      <w:r w:rsidRPr="004534B7">
        <w:rPr>
          <w:rStyle w:val="Appelnotedebasdep"/>
        </w:rPr>
        <w:footnoteRef/>
      </w:r>
      <w:r>
        <w:tab/>
      </w:r>
      <w:r w:rsidRPr="000524FE">
        <w:rPr>
          <w:rStyle w:val="Corpsdutexte4Italique"/>
          <w:sz w:val="24"/>
          <w:szCs w:val="24"/>
        </w:rPr>
        <w:t>Werke</w:t>
      </w:r>
      <w:r w:rsidRPr="000524FE">
        <w:rPr>
          <w:rStyle w:val="Corpsdutexte4Italique"/>
          <w:i w:val="0"/>
          <w:sz w:val="24"/>
          <w:szCs w:val="24"/>
        </w:rPr>
        <w:t>.</w:t>
      </w:r>
      <w:r w:rsidRPr="000524FE">
        <w:rPr>
          <w:i/>
          <w:lang w:eastAsia="fr-FR" w:bidi="fr-FR"/>
        </w:rPr>
        <w:t xml:space="preserve"> </w:t>
      </w:r>
      <w:r w:rsidRPr="000524FE">
        <w:rPr>
          <w:lang w:eastAsia="fr-FR" w:bidi="fr-FR"/>
        </w:rPr>
        <w:t>La citation n</w:t>
      </w:r>
      <w:r>
        <w:rPr>
          <w:lang w:eastAsia="fr-FR" w:bidi="fr-FR"/>
        </w:rPr>
        <w:t>’</w:t>
      </w:r>
      <w:r w:rsidRPr="000524FE">
        <w:rPr>
          <w:lang w:eastAsia="fr-FR" w:bidi="fr-FR"/>
        </w:rPr>
        <w:t xml:space="preserve">a pas été trouvée. </w:t>
      </w:r>
      <w:r w:rsidRPr="000524FE">
        <w:rPr>
          <w:i/>
          <w:lang w:eastAsia="fr-FR" w:bidi="fr-FR"/>
        </w:rPr>
        <w:t>(N.d.T.)</w:t>
      </w:r>
    </w:p>
  </w:footnote>
  <w:footnote w:id="113">
    <w:p w:rsidR="00EC7671" w:rsidRPr="004534B7" w:rsidRDefault="00EC7671" w:rsidP="00EC7671">
      <w:pPr>
        <w:pStyle w:val="Notedebasdepage"/>
      </w:pPr>
      <w:r w:rsidRPr="004534B7">
        <w:rPr>
          <w:rStyle w:val="Appelnotedebasdep"/>
        </w:rPr>
        <w:footnoteRef/>
      </w:r>
      <w:r>
        <w:tab/>
      </w:r>
      <w:r w:rsidRPr="004534B7">
        <w:rPr>
          <w:lang w:eastAsia="fr-FR" w:bidi="fr-FR"/>
        </w:rPr>
        <w:t>En attente.</w:t>
      </w:r>
      <w:r>
        <w:rPr>
          <w:lang w:eastAsia="fr-FR" w:bidi="fr-FR"/>
        </w:rPr>
        <w:t xml:space="preserve"> </w:t>
      </w:r>
      <w:r w:rsidRPr="00FF1385">
        <w:rPr>
          <w:i/>
          <w:lang w:eastAsia="fr-FR" w:bidi="fr-FR"/>
        </w:rPr>
        <w:t>(N.d.T.)</w:t>
      </w:r>
    </w:p>
  </w:footnote>
  <w:footnote w:id="114">
    <w:p w:rsidR="00EC7671" w:rsidRPr="004534B7" w:rsidRDefault="00EC7671" w:rsidP="00EC7671">
      <w:pPr>
        <w:pStyle w:val="Notedebasdepage"/>
      </w:pPr>
      <w:r w:rsidRPr="004534B7">
        <w:rPr>
          <w:rStyle w:val="Appelnotedebasdep"/>
        </w:rPr>
        <w:footnoteRef/>
      </w:r>
      <w:r>
        <w:tab/>
      </w:r>
      <w:r w:rsidRPr="004534B7">
        <w:rPr>
          <w:lang w:eastAsia="fr-FR" w:bidi="fr-FR"/>
        </w:rPr>
        <w:t>But.</w:t>
      </w:r>
      <w:r>
        <w:rPr>
          <w:lang w:eastAsia="fr-FR" w:bidi="fr-FR"/>
        </w:rPr>
        <w:t xml:space="preserve"> </w:t>
      </w:r>
      <w:r w:rsidRPr="00FF1385">
        <w:rPr>
          <w:lang w:eastAsia="fr-FR" w:bidi="fr-FR"/>
        </w:rPr>
        <w:t>(N.d.T.)</w:t>
      </w:r>
    </w:p>
  </w:footnote>
  <w:footnote w:id="115">
    <w:p w:rsidR="00EC7671" w:rsidRPr="004534B7" w:rsidRDefault="00EC7671" w:rsidP="00EC7671">
      <w:pPr>
        <w:pStyle w:val="Notedebasdepage"/>
      </w:pPr>
      <w:r w:rsidRPr="004534B7">
        <w:rPr>
          <w:rStyle w:val="Appelnotedebasdep"/>
        </w:rPr>
        <w:footnoteRef/>
      </w:r>
      <w:r>
        <w:tab/>
      </w:r>
      <w:r w:rsidRPr="004534B7">
        <w:rPr>
          <w:lang w:eastAsia="fr-FR" w:bidi="fr-FR"/>
        </w:rPr>
        <w:t xml:space="preserve">Cf. </w:t>
      </w:r>
      <w:r w:rsidRPr="000524FE">
        <w:rPr>
          <w:lang w:eastAsia="fr-FR" w:bidi="fr-FR"/>
        </w:rPr>
        <w:t>Hegel</w:t>
      </w:r>
      <w:r w:rsidRPr="000524FE">
        <w:t> :</w:t>
      </w:r>
      <w:r w:rsidRPr="000524FE">
        <w:rPr>
          <w:lang w:eastAsia="fr-FR" w:bidi="fr-FR"/>
        </w:rPr>
        <w:t xml:space="preserve"> </w:t>
      </w:r>
      <w:r w:rsidRPr="000524FE">
        <w:rPr>
          <w:rStyle w:val="Corpsdutexte4Italique"/>
          <w:sz w:val="24"/>
          <w:szCs w:val="24"/>
        </w:rPr>
        <w:t>Werke,</w:t>
      </w:r>
      <w:r w:rsidRPr="000524FE">
        <w:rPr>
          <w:lang w:eastAsia="fr-FR" w:bidi="fr-FR"/>
        </w:rPr>
        <w:t xml:space="preserve"> III, p. 64</w:t>
      </w:r>
      <w:r w:rsidRPr="004534B7">
        <w:rPr>
          <w:lang w:eastAsia="fr-FR" w:bidi="fr-FR"/>
        </w:rPr>
        <w:t>.</w:t>
      </w:r>
      <w:r>
        <w:rPr>
          <w:lang w:eastAsia="fr-FR" w:bidi="fr-FR"/>
        </w:rPr>
        <w:t xml:space="preserve"> </w:t>
      </w:r>
      <w:r w:rsidRPr="00FF1385">
        <w:rPr>
          <w:i/>
          <w:lang w:eastAsia="fr-FR" w:bidi="fr-FR"/>
        </w:rPr>
        <w:t>(N.d.T.)</w:t>
      </w:r>
    </w:p>
  </w:footnote>
  <w:footnote w:id="116">
    <w:p w:rsidR="00EC7671" w:rsidRPr="004534B7" w:rsidRDefault="00EC7671" w:rsidP="00EC7671">
      <w:pPr>
        <w:pStyle w:val="Notedebasdepage"/>
      </w:pPr>
      <w:r w:rsidRPr="004534B7">
        <w:rPr>
          <w:rStyle w:val="Appelnotedebasdep"/>
        </w:rPr>
        <w:footnoteRef/>
      </w:r>
      <w:r>
        <w:tab/>
      </w:r>
      <w:r w:rsidRPr="000524FE">
        <w:rPr>
          <w:lang w:eastAsia="fr-FR" w:bidi="fr-FR"/>
        </w:rPr>
        <w:t xml:space="preserve">Ne correspond pas à </w:t>
      </w:r>
      <w:r>
        <w:rPr>
          <w:lang w:eastAsia="fr-FR" w:bidi="fr-FR"/>
        </w:rPr>
        <w:t xml:space="preserve">μετριοπαθεΐν mais plutôt à άπροσθετεΐν </w:t>
      </w:r>
      <w:r w:rsidRPr="000524FE">
        <w:rPr>
          <w:lang w:eastAsia="fr-FR" w:bidi="fr-FR"/>
        </w:rPr>
        <w:t>Diogène Laë</w:t>
      </w:r>
      <w:r w:rsidRPr="000524FE">
        <w:rPr>
          <w:lang w:eastAsia="fr-FR" w:bidi="fr-FR"/>
        </w:rPr>
        <w:t>r</w:t>
      </w:r>
      <w:r w:rsidRPr="000524FE">
        <w:rPr>
          <w:lang w:eastAsia="fr-FR" w:bidi="fr-FR"/>
        </w:rPr>
        <w:t xml:space="preserve">ce. (9, 76). </w:t>
      </w:r>
      <w:r w:rsidRPr="000524FE">
        <w:rPr>
          <w:i/>
          <w:lang w:eastAsia="fr-FR" w:bidi="fr-FR"/>
        </w:rPr>
        <w:t>(N.d.</w:t>
      </w:r>
      <w:r w:rsidRPr="00FF1385">
        <w:rPr>
          <w:i/>
          <w:lang w:eastAsia="fr-FR" w:bidi="fr-FR"/>
        </w:rPr>
        <w:t>T.)</w:t>
      </w:r>
    </w:p>
  </w:footnote>
  <w:footnote w:id="117">
    <w:p w:rsidR="00EC7671" w:rsidRPr="004534B7" w:rsidRDefault="00EC7671" w:rsidP="00EC7671">
      <w:pPr>
        <w:pStyle w:val="Notedebasdepage"/>
      </w:pPr>
      <w:r w:rsidRPr="004534B7">
        <w:rPr>
          <w:rStyle w:val="Appelnotedebasdep"/>
        </w:rPr>
        <w:footnoteRef/>
      </w:r>
      <w:r>
        <w:tab/>
      </w:r>
      <w:r w:rsidRPr="004534B7">
        <w:rPr>
          <w:lang w:eastAsia="fr-FR" w:bidi="fr-FR"/>
        </w:rPr>
        <w:t>Dans l</w:t>
      </w:r>
      <w:r>
        <w:rPr>
          <w:lang w:eastAsia="fr-FR" w:bidi="fr-FR"/>
        </w:rPr>
        <w:t>’</w:t>
      </w:r>
      <w:r w:rsidRPr="004534B7">
        <w:rPr>
          <w:lang w:eastAsia="fr-FR" w:bidi="fr-FR"/>
        </w:rPr>
        <w:t>incertitude.</w:t>
      </w:r>
      <w:r>
        <w:rPr>
          <w:lang w:eastAsia="fr-FR" w:bidi="fr-FR"/>
        </w:rPr>
        <w:t xml:space="preserve"> </w:t>
      </w:r>
      <w:r w:rsidRPr="00FF1385">
        <w:rPr>
          <w:i/>
          <w:lang w:eastAsia="fr-FR" w:bidi="fr-FR"/>
        </w:rPr>
        <w:t>(N.d.T.)</w:t>
      </w:r>
    </w:p>
  </w:footnote>
  <w:footnote w:id="118">
    <w:p w:rsidR="00EC7671" w:rsidRPr="004534B7" w:rsidRDefault="00EC7671" w:rsidP="00EC7671">
      <w:pPr>
        <w:pStyle w:val="Notedebasdepage"/>
      </w:pPr>
      <w:r w:rsidRPr="004534B7">
        <w:rPr>
          <w:rStyle w:val="Appelnotedebasdep"/>
        </w:rPr>
        <w:footnoteRef/>
      </w:r>
      <w:r>
        <w:tab/>
      </w:r>
      <w:r w:rsidRPr="004534B7">
        <w:rPr>
          <w:lang w:eastAsia="fr-FR" w:bidi="fr-FR"/>
        </w:rPr>
        <w:t>Philosophie qui recherche, doute (et) scrute.</w:t>
      </w:r>
      <w:r>
        <w:rPr>
          <w:lang w:eastAsia="fr-FR" w:bidi="fr-FR"/>
        </w:rPr>
        <w:t xml:space="preserve"> </w:t>
      </w:r>
      <w:r w:rsidRPr="00FF1385">
        <w:rPr>
          <w:i/>
          <w:lang w:eastAsia="fr-FR" w:bidi="fr-FR"/>
        </w:rPr>
        <w:t>(N.d.T.)</w:t>
      </w:r>
    </w:p>
  </w:footnote>
  <w:footnote w:id="119">
    <w:p w:rsidR="00EC7671" w:rsidRPr="004534B7" w:rsidRDefault="00EC7671" w:rsidP="00EC7671">
      <w:pPr>
        <w:pStyle w:val="Notedebasdepage"/>
      </w:pPr>
      <w:r w:rsidRPr="004534B7">
        <w:rPr>
          <w:rStyle w:val="Appelnotedebasdep"/>
        </w:rPr>
        <w:footnoteRef/>
      </w:r>
      <w:r>
        <w:tab/>
      </w:r>
      <w:r>
        <w:rPr>
          <w:lang w:eastAsia="fr-FR" w:bidi="fr-FR"/>
        </w:rPr>
        <w:t xml:space="preserve">D’une façon absolue. </w:t>
      </w:r>
      <w:r w:rsidRPr="00FF1385">
        <w:rPr>
          <w:i/>
          <w:lang w:eastAsia="fr-FR" w:bidi="fr-FR"/>
        </w:rPr>
        <w:t>(N.d.T.)</w:t>
      </w:r>
    </w:p>
  </w:footnote>
  <w:footnote w:id="120">
    <w:p w:rsidR="00EC7671" w:rsidRPr="004534B7" w:rsidRDefault="00EC7671" w:rsidP="00EC7671">
      <w:pPr>
        <w:pStyle w:val="Notedebasdepage"/>
      </w:pPr>
      <w:r w:rsidRPr="004534B7">
        <w:rPr>
          <w:rStyle w:val="Appelnotedebasdep"/>
        </w:rPr>
        <w:footnoteRef/>
      </w:r>
      <w:r>
        <w:tab/>
        <w:t>« </w:t>
      </w:r>
      <w:r w:rsidRPr="005C10C1">
        <w:rPr>
          <w:lang w:eastAsia="fr-FR" w:bidi="fr-FR"/>
        </w:rPr>
        <w:t>Les sceptiques disent que le but est la réserve avec laquelle l</w:t>
      </w:r>
      <w:r>
        <w:rPr>
          <w:lang w:eastAsia="fr-FR" w:bidi="fr-FR"/>
        </w:rPr>
        <w:t>’</w:t>
      </w:r>
      <w:r w:rsidRPr="005C10C1">
        <w:rPr>
          <w:lang w:eastAsia="fr-FR" w:bidi="fr-FR"/>
        </w:rPr>
        <w:t>imperturbable suit comme son ombre.</w:t>
      </w:r>
      <w:r>
        <w:t> »</w:t>
      </w:r>
      <w:r w:rsidRPr="005C10C1">
        <w:t xml:space="preserve"> </w:t>
      </w:r>
      <w:r w:rsidRPr="005C10C1">
        <w:rPr>
          <w:i/>
          <w:lang w:eastAsia="fr-FR" w:bidi="fr-FR"/>
        </w:rPr>
        <w:t>(N.d.T.)</w:t>
      </w:r>
    </w:p>
  </w:footnote>
  <w:footnote w:id="121">
    <w:p w:rsidR="00EC7671" w:rsidRDefault="00EC7671" w:rsidP="00EC7671">
      <w:pPr>
        <w:pStyle w:val="Notedebasdepage"/>
        <w:rPr>
          <w:lang w:eastAsia="fr-FR" w:bidi="fr-FR"/>
        </w:rPr>
      </w:pPr>
      <w:r>
        <w:rPr>
          <w:rStyle w:val="Appelnotedebasdep"/>
        </w:rPr>
        <w:footnoteRef/>
      </w:r>
      <w:r>
        <w:tab/>
      </w:r>
      <w:r w:rsidRPr="005C10C1">
        <w:rPr>
          <w:lang w:eastAsia="fr-FR" w:bidi="fr-FR"/>
        </w:rPr>
        <w:t>Que la perception et la connaissance immédiate ne puissent tromper, Platon et Aristote</w:t>
      </w:r>
      <w:r>
        <w:rPr>
          <w:lang w:eastAsia="fr-FR" w:bidi="fr-FR"/>
        </w:rPr>
        <w:t> </w:t>
      </w:r>
      <w:r>
        <w:rPr>
          <w:color w:val="FF0000"/>
          <w:vertAlign w:val="superscript"/>
          <w:lang w:eastAsia="fr-FR" w:bidi="fr-FR"/>
        </w:rPr>
        <w:t>a</w:t>
      </w:r>
      <w:r w:rsidRPr="005C10C1">
        <w:rPr>
          <w:lang w:eastAsia="fr-FR" w:bidi="fr-FR"/>
        </w:rPr>
        <w:t xml:space="preserve"> le soulignent tous les deux. Plus </w:t>
      </w:r>
      <w:r w:rsidRPr="005C10C1">
        <w:t xml:space="preserve">[136] </w:t>
      </w:r>
      <w:r w:rsidRPr="005C10C1">
        <w:rPr>
          <w:lang w:eastAsia="fr-FR" w:bidi="fr-FR"/>
        </w:rPr>
        <w:t>tard aussi. Descartes qui dit justement, à l</w:t>
      </w:r>
      <w:r>
        <w:rPr>
          <w:lang w:eastAsia="fr-FR" w:bidi="fr-FR"/>
        </w:rPr>
        <w:t>’</w:t>
      </w:r>
      <w:r w:rsidRPr="005C10C1">
        <w:rPr>
          <w:lang w:eastAsia="fr-FR" w:bidi="fr-FR"/>
        </w:rPr>
        <w:t>instar des sce</w:t>
      </w:r>
      <w:r w:rsidRPr="005C10C1">
        <w:rPr>
          <w:lang w:eastAsia="fr-FR" w:bidi="fr-FR"/>
        </w:rPr>
        <w:t>p</w:t>
      </w:r>
      <w:r w:rsidRPr="005C10C1">
        <w:rPr>
          <w:lang w:eastAsia="fr-FR" w:bidi="fr-FR"/>
        </w:rPr>
        <w:t>tiques grecs, que l</w:t>
      </w:r>
      <w:r>
        <w:rPr>
          <w:lang w:eastAsia="fr-FR" w:bidi="fr-FR"/>
        </w:rPr>
        <w:t>’</w:t>
      </w:r>
      <w:r w:rsidRPr="005C10C1">
        <w:rPr>
          <w:lang w:eastAsia="fr-FR" w:bidi="fr-FR"/>
        </w:rPr>
        <w:t>erreur vient de la volonté qui se hâte trop de tirer des conclusions. Ceci jette aussi une lumière sur la foi</w:t>
      </w:r>
      <w:r w:rsidRPr="005C10C1">
        <w:t> ;</w:t>
      </w:r>
      <w:r w:rsidRPr="005C10C1">
        <w:rPr>
          <w:lang w:eastAsia="fr-FR" w:bidi="fr-FR"/>
        </w:rPr>
        <w:t xml:space="preserve"> en se déc</w:t>
      </w:r>
      <w:r w:rsidRPr="005C10C1">
        <w:rPr>
          <w:lang w:eastAsia="fr-FR" w:bidi="fr-FR"/>
        </w:rPr>
        <w:t>i</w:t>
      </w:r>
      <w:r w:rsidRPr="005C10C1">
        <w:rPr>
          <w:lang w:eastAsia="fr-FR" w:bidi="fr-FR"/>
        </w:rPr>
        <w:t>dant à croire, elle court le risque que ce soit une erreur, mais veut pou</w:t>
      </w:r>
      <w:r w:rsidRPr="005C10C1">
        <w:rPr>
          <w:lang w:eastAsia="fr-FR" w:bidi="fr-FR"/>
        </w:rPr>
        <w:t>r</w:t>
      </w:r>
      <w:r w:rsidRPr="005C10C1">
        <w:rPr>
          <w:lang w:eastAsia="fr-FR" w:bidi="fr-FR"/>
        </w:rPr>
        <w:t>tant croire. Autrement, on ne croit jamais</w:t>
      </w:r>
      <w:r w:rsidRPr="005C10C1">
        <w:t> ;</w:t>
      </w:r>
      <w:r w:rsidRPr="005C10C1">
        <w:rPr>
          <w:lang w:eastAsia="fr-FR" w:bidi="fr-FR"/>
        </w:rPr>
        <w:t xml:space="preserve"> vouloir échapper au risque, c</w:t>
      </w:r>
      <w:r>
        <w:rPr>
          <w:lang w:eastAsia="fr-FR" w:bidi="fr-FR"/>
        </w:rPr>
        <w:t>’</w:t>
      </w:r>
      <w:r w:rsidRPr="005C10C1">
        <w:rPr>
          <w:lang w:eastAsia="fr-FR" w:bidi="fr-FR"/>
        </w:rPr>
        <w:t>est vouloir être tout à fait assuré qu</w:t>
      </w:r>
      <w:r>
        <w:rPr>
          <w:lang w:eastAsia="fr-FR" w:bidi="fr-FR"/>
        </w:rPr>
        <w:t>’</w:t>
      </w:r>
      <w:r w:rsidRPr="005C10C1">
        <w:rPr>
          <w:lang w:eastAsia="fr-FR" w:bidi="fr-FR"/>
        </w:rPr>
        <w:t>on sait nager avant d</w:t>
      </w:r>
      <w:r>
        <w:rPr>
          <w:lang w:eastAsia="fr-FR" w:bidi="fr-FR"/>
        </w:rPr>
        <w:t>’</w:t>
      </w:r>
      <w:r w:rsidRPr="005C10C1">
        <w:rPr>
          <w:lang w:eastAsia="fr-FR" w:bidi="fr-FR"/>
        </w:rPr>
        <w:t>aller dans l</w:t>
      </w:r>
      <w:r>
        <w:rPr>
          <w:lang w:eastAsia="fr-FR" w:bidi="fr-FR"/>
        </w:rPr>
        <w:t>’</w:t>
      </w:r>
      <w:r w:rsidRPr="005C10C1">
        <w:rPr>
          <w:lang w:eastAsia="fr-FR" w:bidi="fr-FR"/>
        </w:rPr>
        <w:t>eau.</w:t>
      </w:r>
    </w:p>
    <w:p w:rsidR="00EC7671" w:rsidRPr="005C10C1" w:rsidRDefault="00EC7671" w:rsidP="00EC7671">
      <w:pPr>
        <w:pStyle w:val="Notedebasdepage"/>
        <w:rPr>
          <w:lang w:val="fr-FR"/>
        </w:rPr>
      </w:pPr>
      <w:r w:rsidRPr="009A5457">
        <w:rPr>
          <w:rStyle w:val="Corpsdutexte4Italique"/>
          <w:i w:val="0"/>
          <w:color w:val="FF6600"/>
          <w:sz w:val="24"/>
          <w:szCs w:val="24"/>
          <w:vertAlign w:val="superscript"/>
        </w:rPr>
        <w:t>a</w:t>
      </w:r>
      <w:r>
        <w:rPr>
          <w:rStyle w:val="Corpsdutexte4Italique"/>
          <w:i w:val="0"/>
          <w:sz w:val="24"/>
          <w:szCs w:val="24"/>
        </w:rPr>
        <w:tab/>
      </w:r>
      <w:r w:rsidRPr="005C10C1">
        <w:rPr>
          <w:rStyle w:val="Corpsdutexte4Italique"/>
          <w:sz w:val="24"/>
          <w:szCs w:val="24"/>
        </w:rPr>
        <w:t>Descartes</w:t>
      </w:r>
      <w:r w:rsidRPr="005C10C1">
        <w:rPr>
          <w:rStyle w:val="Corpsdutexte4Italique"/>
          <w:i w:val="0"/>
          <w:sz w:val="24"/>
          <w:szCs w:val="24"/>
        </w:rPr>
        <w:t>.</w:t>
      </w:r>
      <w:r w:rsidRPr="005C10C1">
        <w:rPr>
          <w:i/>
          <w:lang w:eastAsia="fr-FR" w:bidi="fr-FR"/>
        </w:rPr>
        <w:t xml:space="preserve"> </w:t>
      </w:r>
      <w:r w:rsidRPr="005C10C1">
        <w:rPr>
          <w:lang w:eastAsia="fr-FR" w:bidi="fr-FR"/>
        </w:rPr>
        <w:t>Platon</w:t>
      </w:r>
      <w:r w:rsidRPr="005C10C1">
        <w:t> :</w:t>
      </w:r>
      <w:r w:rsidRPr="005C10C1">
        <w:rPr>
          <w:lang w:eastAsia="fr-FR" w:bidi="fr-FR"/>
        </w:rPr>
        <w:t xml:space="preserve"> </w:t>
      </w:r>
      <w:r w:rsidRPr="005C10C1">
        <w:rPr>
          <w:rStyle w:val="Corpsdutexte4Italique"/>
          <w:sz w:val="24"/>
          <w:szCs w:val="24"/>
        </w:rPr>
        <w:t>Théétète</w:t>
      </w:r>
      <w:r w:rsidRPr="005C10C1">
        <w:rPr>
          <w:rStyle w:val="Corpsdutexte4Italique"/>
          <w:i w:val="0"/>
          <w:sz w:val="24"/>
          <w:szCs w:val="24"/>
        </w:rPr>
        <w:t>,</w:t>
      </w:r>
      <w:r w:rsidRPr="005C10C1">
        <w:rPr>
          <w:i/>
          <w:lang w:eastAsia="fr-FR" w:bidi="fr-FR"/>
        </w:rPr>
        <w:t xml:space="preserve"> </w:t>
      </w:r>
      <w:r w:rsidRPr="005C10C1">
        <w:rPr>
          <w:lang w:eastAsia="fr-FR" w:bidi="fr-FR"/>
        </w:rPr>
        <w:t>195 c. Aristote</w:t>
      </w:r>
      <w:r w:rsidRPr="005C10C1">
        <w:t> :</w:t>
      </w:r>
      <w:r w:rsidRPr="005C10C1">
        <w:rPr>
          <w:lang w:eastAsia="fr-FR" w:bidi="fr-FR"/>
        </w:rPr>
        <w:t xml:space="preserve"> </w:t>
      </w:r>
      <w:r w:rsidRPr="005C10C1">
        <w:rPr>
          <w:rStyle w:val="Corpsdutexte4Italique"/>
          <w:sz w:val="24"/>
          <w:szCs w:val="24"/>
        </w:rPr>
        <w:t>Hermeneut.</w:t>
      </w:r>
      <w:r w:rsidRPr="005C10C1">
        <w:rPr>
          <w:lang w:eastAsia="fr-FR" w:bidi="fr-FR"/>
        </w:rPr>
        <w:t xml:space="preserve"> I, et </w:t>
      </w:r>
      <w:r w:rsidRPr="005C10C1">
        <w:rPr>
          <w:rStyle w:val="Corpsdutexte4Italique"/>
          <w:sz w:val="24"/>
          <w:szCs w:val="24"/>
        </w:rPr>
        <w:t>De Anima</w:t>
      </w:r>
      <w:r w:rsidRPr="005C10C1">
        <w:rPr>
          <w:lang w:eastAsia="fr-FR" w:bidi="fr-FR"/>
        </w:rPr>
        <w:t xml:space="preserve"> 3, 3. Descartes</w:t>
      </w:r>
      <w:r w:rsidRPr="005C10C1">
        <w:t> :</w:t>
      </w:r>
      <w:r w:rsidRPr="005C10C1">
        <w:rPr>
          <w:lang w:eastAsia="fr-FR" w:bidi="fr-FR"/>
        </w:rPr>
        <w:t xml:space="preserve"> </w:t>
      </w:r>
      <w:r>
        <w:rPr>
          <w:rStyle w:val="Corpsdutexte4Italique"/>
          <w:sz w:val="24"/>
          <w:szCs w:val="24"/>
        </w:rPr>
        <w:t>Principia philosophiœ</w:t>
      </w:r>
      <w:r w:rsidRPr="005C10C1">
        <w:rPr>
          <w:rStyle w:val="Corpsdutexte4Italique"/>
          <w:sz w:val="24"/>
          <w:szCs w:val="24"/>
        </w:rPr>
        <w:t>,</w:t>
      </w:r>
      <w:r w:rsidRPr="005C10C1">
        <w:rPr>
          <w:lang w:eastAsia="fr-FR" w:bidi="fr-FR"/>
        </w:rPr>
        <w:t xml:space="preserve"> 39 et 42.</w:t>
      </w:r>
      <w:r>
        <w:rPr>
          <w:lang w:eastAsia="fr-FR" w:bidi="fr-FR"/>
        </w:rPr>
        <w:t xml:space="preserve"> </w:t>
      </w:r>
      <w:r w:rsidRPr="00FF1385">
        <w:rPr>
          <w:i/>
          <w:lang w:eastAsia="fr-FR" w:bidi="fr-FR"/>
        </w:rPr>
        <w:t>(N.d.T.)</w:t>
      </w:r>
    </w:p>
  </w:footnote>
  <w:footnote w:id="122">
    <w:p w:rsidR="00EC7671" w:rsidRPr="004534B7" w:rsidRDefault="00EC7671" w:rsidP="00EC7671">
      <w:pPr>
        <w:pStyle w:val="Notedebasdepage"/>
      </w:pPr>
      <w:r w:rsidRPr="004534B7">
        <w:rPr>
          <w:rStyle w:val="Appelnotedebasdep"/>
        </w:rPr>
        <w:footnoteRef/>
      </w:r>
      <w:r>
        <w:tab/>
      </w:r>
      <w:r w:rsidRPr="005C10C1">
        <w:rPr>
          <w:rStyle w:val="Corpsdutexte4Italique"/>
          <w:sz w:val="24"/>
          <w:szCs w:val="24"/>
        </w:rPr>
        <w:t>Werke</w:t>
      </w:r>
      <w:r w:rsidRPr="005C10C1">
        <w:rPr>
          <w:rStyle w:val="Corpsdutexte4Italique"/>
          <w:i w:val="0"/>
          <w:sz w:val="24"/>
          <w:szCs w:val="24"/>
        </w:rPr>
        <w:t>,</w:t>
      </w:r>
      <w:r w:rsidRPr="005C10C1">
        <w:rPr>
          <w:i/>
          <w:szCs w:val="24"/>
          <w:lang w:eastAsia="fr-FR" w:bidi="fr-FR"/>
        </w:rPr>
        <w:t xml:space="preserve"> </w:t>
      </w:r>
      <w:r w:rsidRPr="005C10C1">
        <w:rPr>
          <w:szCs w:val="24"/>
          <w:lang w:eastAsia="fr-FR" w:bidi="fr-FR"/>
        </w:rPr>
        <w:t>I, p. 148</w:t>
      </w:r>
      <w:r w:rsidRPr="005C10C1">
        <w:rPr>
          <w:szCs w:val="24"/>
        </w:rPr>
        <w:t> </w:t>
      </w:r>
      <w:r w:rsidRPr="004534B7">
        <w:t>;</w:t>
      </w:r>
      <w:r w:rsidRPr="004534B7">
        <w:rPr>
          <w:lang w:eastAsia="fr-FR" w:bidi="fr-FR"/>
        </w:rPr>
        <w:t xml:space="preserve"> III, p. 367.</w:t>
      </w:r>
      <w:r>
        <w:rPr>
          <w:lang w:eastAsia="fr-FR" w:bidi="fr-FR"/>
        </w:rPr>
        <w:t xml:space="preserve"> </w:t>
      </w:r>
      <w:r w:rsidRPr="00FF1385">
        <w:rPr>
          <w:i/>
          <w:lang w:eastAsia="fr-FR" w:bidi="fr-FR"/>
        </w:rPr>
        <w:t>(N.d.T.)</w:t>
      </w:r>
    </w:p>
  </w:footnote>
  <w:footnote w:id="123">
    <w:p w:rsidR="00EC7671" w:rsidRPr="008E4584" w:rsidRDefault="00EC7671" w:rsidP="00EC7671">
      <w:pPr>
        <w:pStyle w:val="Notedebasdepage"/>
        <w:rPr>
          <w:szCs w:val="24"/>
        </w:rPr>
      </w:pPr>
      <w:r w:rsidRPr="004534B7">
        <w:rPr>
          <w:rStyle w:val="Appelnotedebasdep"/>
        </w:rPr>
        <w:footnoteRef/>
      </w:r>
      <w:r>
        <w:tab/>
      </w:r>
      <w:r w:rsidRPr="004534B7">
        <w:rPr>
          <w:lang w:eastAsia="fr-FR" w:bidi="fr-FR"/>
        </w:rPr>
        <w:t xml:space="preserve">Philosophie dont le principe est la </w:t>
      </w:r>
      <w:r>
        <w:rPr>
          <w:szCs w:val="24"/>
          <w:lang w:eastAsia="fr-FR" w:bidi="fr-FR"/>
        </w:rPr>
        <w:t>réserve (έποχή)</w:t>
      </w:r>
      <w:r w:rsidRPr="008E4584">
        <w:rPr>
          <w:rStyle w:val="Corpsdutexte4Italique"/>
          <w:sz w:val="24"/>
          <w:szCs w:val="24"/>
        </w:rPr>
        <w:t xml:space="preserve">. </w:t>
      </w:r>
      <w:r w:rsidRPr="008E4584">
        <w:rPr>
          <w:i/>
          <w:szCs w:val="24"/>
          <w:lang w:eastAsia="fr-FR" w:bidi="fr-FR"/>
        </w:rPr>
        <w:t>(N.d.T.)</w:t>
      </w:r>
    </w:p>
  </w:footnote>
  <w:footnote w:id="124">
    <w:p w:rsidR="00EC7671" w:rsidRDefault="00EC7671" w:rsidP="00EC7671">
      <w:pPr>
        <w:pStyle w:val="Notedebasdepage"/>
        <w:rPr>
          <w:lang w:eastAsia="fr-FR" w:bidi="fr-FR"/>
        </w:rPr>
      </w:pPr>
      <w:r>
        <w:rPr>
          <w:rStyle w:val="Appelnotedebasdep"/>
        </w:rPr>
        <w:footnoteRef/>
      </w:r>
      <w:r>
        <w:tab/>
      </w:r>
      <w:r w:rsidRPr="008E4584">
        <w:rPr>
          <w:lang w:eastAsia="fr-FR" w:bidi="fr-FR"/>
        </w:rPr>
        <w:t>Le mot contradiction ne doit pas être pris ici dans le sens émou</w:t>
      </w:r>
      <w:r w:rsidRPr="008E4584">
        <w:rPr>
          <w:lang w:eastAsia="fr-FR" w:bidi="fr-FR"/>
        </w:rPr>
        <w:t>s</w:t>
      </w:r>
      <w:r w:rsidRPr="008E4584">
        <w:rPr>
          <w:lang w:eastAsia="fr-FR" w:bidi="fr-FR"/>
        </w:rPr>
        <w:t>sé où Hegel s</w:t>
      </w:r>
      <w:r>
        <w:rPr>
          <w:lang w:eastAsia="fr-FR" w:bidi="fr-FR"/>
        </w:rPr>
        <w:t>’</w:t>
      </w:r>
      <w:r w:rsidRPr="008E4584">
        <w:rPr>
          <w:lang w:eastAsia="fr-FR" w:bidi="fr-FR"/>
        </w:rPr>
        <w:t>est imaginé et a fait accroire aux autres (y compris à la contradiction) qu</w:t>
      </w:r>
      <w:r>
        <w:rPr>
          <w:lang w:eastAsia="fr-FR" w:bidi="fr-FR"/>
        </w:rPr>
        <w:t>’</w:t>
      </w:r>
      <w:r w:rsidRPr="008E4584">
        <w:rPr>
          <w:lang w:eastAsia="fr-FR" w:bidi="fr-FR"/>
        </w:rPr>
        <w:t>elle avait la puissance de produire quelque chose. Aussi longtemps que rien n</w:t>
      </w:r>
      <w:r>
        <w:rPr>
          <w:lang w:eastAsia="fr-FR" w:bidi="fr-FR"/>
        </w:rPr>
        <w:t>’</w:t>
      </w:r>
      <w:r w:rsidRPr="008E4584">
        <w:rPr>
          <w:lang w:eastAsia="fr-FR" w:bidi="fr-FR"/>
        </w:rPr>
        <w:t>est devenu, la contradiction n</w:t>
      </w:r>
      <w:r>
        <w:rPr>
          <w:lang w:eastAsia="fr-FR" w:bidi="fr-FR"/>
        </w:rPr>
        <w:t>’</w:t>
      </w:r>
      <w:r w:rsidRPr="008E4584">
        <w:rPr>
          <w:lang w:eastAsia="fr-FR" w:bidi="fr-FR"/>
        </w:rPr>
        <w:t>est que le besoin de l</w:t>
      </w:r>
      <w:r>
        <w:rPr>
          <w:lang w:eastAsia="fr-FR" w:bidi="fr-FR"/>
        </w:rPr>
        <w:t>’</w:t>
      </w:r>
      <w:r w:rsidRPr="008E4584">
        <w:rPr>
          <w:lang w:eastAsia="fr-FR" w:bidi="fr-FR"/>
        </w:rPr>
        <w:t xml:space="preserve">admiration, le </w:t>
      </w:r>
      <w:r w:rsidRPr="008E4584">
        <w:rPr>
          <w:rStyle w:val="Corpsdutexte4Italique"/>
          <w:sz w:val="24"/>
          <w:szCs w:val="24"/>
        </w:rPr>
        <w:t>n</w:t>
      </w:r>
      <w:r w:rsidRPr="008E4584">
        <w:rPr>
          <w:rStyle w:val="Corpsdutexte4Italique"/>
          <w:sz w:val="24"/>
          <w:szCs w:val="24"/>
        </w:rPr>
        <w:t>i</w:t>
      </w:r>
      <w:r w:rsidRPr="008E4584">
        <w:rPr>
          <w:rStyle w:val="Corpsdutexte4Italique"/>
          <w:sz w:val="24"/>
          <w:szCs w:val="24"/>
        </w:rPr>
        <w:t>sus</w:t>
      </w:r>
      <w:r w:rsidRPr="008E4584">
        <w:rPr>
          <w:lang w:eastAsia="fr-FR" w:bidi="fr-FR"/>
        </w:rPr>
        <w:t xml:space="preserve"> de celle-ci, non le </w:t>
      </w:r>
      <w:r w:rsidRPr="008E4584">
        <w:rPr>
          <w:rStyle w:val="Corpsdutexte4Italique"/>
          <w:sz w:val="24"/>
          <w:szCs w:val="24"/>
        </w:rPr>
        <w:t>nisus</w:t>
      </w:r>
      <w:r>
        <w:rPr>
          <w:rStyle w:val="Corpsdutexte4Italique"/>
          <w:sz w:val="24"/>
          <w:szCs w:val="24"/>
        </w:rPr>
        <w:t> </w:t>
      </w:r>
      <w:r>
        <w:rPr>
          <w:color w:val="FF0000"/>
          <w:vertAlign w:val="superscript"/>
          <w:lang w:eastAsia="fr-FR" w:bidi="fr-FR"/>
        </w:rPr>
        <w:t>a</w:t>
      </w:r>
      <w:r w:rsidRPr="008E4584">
        <w:rPr>
          <w:lang w:eastAsia="fr-FR" w:bidi="fr-FR"/>
        </w:rPr>
        <w:t xml:space="preserve"> du devenir</w:t>
      </w:r>
      <w:r w:rsidRPr="008E4584">
        <w:t> ;</w:t>
      </w:r>
      <w:r w:rsidRPr="008E4584">
        <w:rPr>
          <w:lang w:eastAsia="fr-FR" w:bidi="fr-FR"/>
        </w:rPr>
        <w:t xml:space="preserve"> quand la chose est devenue, la contradiction est de no</w:t>
      </w:r>
      <w:r w:rsidRPr="008E4584">
        <w:rPr>
          <w:lang w:eastAsia="fr-FR" w:bidi="fr-FR"/>
        </w:rPr>
        <w:t>u</w:t>
      </w:r>
      <w:r w:rsidRPr="008E4584">
        <w:rPr>
          <w:lang w:eastAsia="fr-FR" w:bidi="fr-FR"/>
        </w:rPr>
        <w:t xml:space="preserve">veau présente en tant que </w:t>
      </w:r>
      <w:r w:rsidRPr="008E4584">
        <w:rPr>
          <w:rStyle w:val="Corpsdutexte4Italique"/>
          <w:sz w:val="24"/>
          <w:szCs w:val="24"/>
        </w:rPr>
        <w:t>nisus</w:t>
      </w:r>
      <w:r w:rsidRPr="008E4584">
        <w:rPr>
          <w:lang w:eastAsia="fr-FR" w:bidi="fr-FR"/>
        </w:rPr>
        <w:t xml:space="preserve"> de l</w:t>
      </w:r>
      <w:r>
        <w:rPr>
          <w:lang w:eastAsia="fr-FR" w:bidi="fr-FR"/>
        </w:rPr>
        <w:t>’</w:t>
      </w:r>
      <w:r w:rsidRPr="008E4584">
        <w:rPr>
          <w:lang w:eastAsia="fr-FR" w:bidi="fr-FR"/>
        </w:rPr>
        <w:t>admiration dans la passion qui reproduit le d</w:t>
      </w:r>
      <w:r w:rsidRPr="008E4584">
        <w:rPr>
          <w:lang w:eastAsia="fr-FR" w:bidi="fr-FR"/>
        </w:rPr>
        <w:t>e</w:t>
      </w:r>
      <w:r w:rsidRPr="008E4584">
        <w:rPr>
          <w:lang w:eastAsia="fr-FR" w:bidi="fr-FR"/>
        </w:rPr>
        <w:t>venir.</w:t>
      </w:r>
    </w:p>
    <w:p w:rsidR="00EC7671" w:rsidRPr="006D4AE2" w:rsidRDefault="00EC7671" w:rsidP="00EC7671">
      <w:pPr>
        <w:pStyle w:val="Notedebasdepage"/>
        <w:rPr>
          <w:lang w:val="fr-FR"/>
        </w:rPr>
      </w:pPr>
      <w:r>
        <w:rPr>
          <w:color w:val="FF0000"/>
          <w:vertAlign w:val="superscript"/>
          <w:lang w:eastAsia="fr-FR" w:bidi="fr-FR"/>
        </w:rPr>
        <w:t xml:space="preserve">a </w:t>
      </w:r>
      <w:r>
        <w:rPr>
          <w:color w:val="FF0000"/>
          <w:lang w:eastAsia="fr-FR" w:bidi="fr-FR"/>
        </w:rPr>
        <w:tab/>
      </w:r>
      <w:r w:rsidRPr="008E4584">
        <w:rPr>
          <w:lang w:eastAsia="fr-FR" w:bidi="fr-FR"/>
        </w:rPr>
        <w:t>Effort, tendance. Hegel</w:t>
      </w:r>
      <w:r w:rsidRPr="008E4584">
        <w:t> :</w:t>
      </w:r>
      <w:r w:rsidRPr="008E4584">
        <w:rPr>
          <w:lang w:eastAsia="fr-FR" w:bidi="fr-FR"/>
        </w:rPr>
        <w:t xml:space="preserve"> </w:t>
      </w:r>
      <w:r w:rsidRPr="008E4584">
        <w:rPr>
          <w:rStyle w:val="Corpsdutexte4Italique"/>
          <w:sz w:val="24"/>
          <w:szCs w:val="24"/>
        </w:rPr>
        <w:t>Logik,</w:t>
      </w:r>
      <w:r w:rsidRPr="008E4584">
        <w:rPr>
          <w:lang w:eastAsia="fr-FR" w:bidi="fr-FR"/>
        </w:rPr>
        <w:t xml:space="preserve"> II</w:t>
      </w:r>
      <w:r>
        <w:rPr>
          <w:lang w:eastAsia="fr-FR" w:bidi="fr-FR"/>
        </w:rPr>
        <w:t>, I</w:t>
      </w:r>
      <w:r w:rsidRPr="008E4584">
        <w:rPr>
          <w:vertAlign w:val="superscript"/>
          <w:lang w:eastAsia="fr-FR" w:bidi="fr-FR"/>
        </w:rPr>
        <w:t>re</w:t>
      </w:r>
      <w:r>
        <w:rPr>
          <w:lang w:eastAsia="fr-FR" w:bidi="fr-FR"/>
        </w:rPr>
        <w:t xml:space="preserve"> sect., ch. III</w:t>
      </w:r>
      <w:r w:rsidRPr="008E4584">
        <w:rPr>
          <w:lang w:eastAsia="fr-FR" w:bidi="fr-FR"/>
        </w:rPr>
        <w:t xml:space="preserve"> c</w:t>
      </w:r>
      <w:r>
        <w:rPr>
          <w:lang w:eastAsia="fr-FR" w:bidi="fr-FR"/>
        </w:rPr>
        <w:t xml:space="preserve">. </w:t>
      </w:r>
      <w:r w:rsidRPr="008E4584">
        <w:rPr>
          <w:i/>
          <w:lang w:eastAsia="fr-FR" w:bidi="fr-FR"/>
        </w:rPr>
        <w:t>(N.d.T.)</w:t>
      </w:r>
    </w:p>
  </w:footnote>
  <w:footnote w:id="125">
    <w:p w:rsidR="00EC7671" w:rsidRPr="004534B7" w:rsidRDefault="00EC7671" w:rsidP="00EC7671">
      <w:pPr>
        <w:pStyle w:val="Notedebasdepage"/>
      </w:pPr>
      <w:r w:rsidRPr="004534B7">
        <w:rPr>
          <w:rStyle w:val="Appelnotedebasdep"/>
        </w:rPr>
        <w:footnoteRef/>
      </w:r>
      <w:r>
        <w:tab/>
      </w:r>
      <w:r w:rsidRPr="004534B7">
        <w:rPr>
          <w:lang w:eastAsia="fr-FR" w:bidi="fr-FR"/>
        </w:rPr>
        <w:t>En français dans le texte.</w:t>
      </w:r>
      <w:r>
        <w:rPr>
          <w:lang w:eastAsia="fr-FR" w:bidi="fr-FR"/>
        </w:rPr>
        <w:t xml:space="preserve"> </w:t>
      </w:r>
      <w:r w:rsidRPr="00FF1385">
        <w:rPr>
          <w:i/>
          <w:lang w:eastAsia="fr-FR" w:bidi="fr-FR"/>
        </w:rPr>
        <w:t>(N.d.T.)</w:t>
      </w:r>
    </w:p>
  </w:footnote>
  <w:footnote w:id="126">
    <w:p w:rsidR="00EC7671" w:rsidRPr="004534B7" w:rsidRDefault="00EC7671" w:rsidP="00EC7671">
      <w:pPr>
        <w:pStyle w:val="Notedebasdepage"/>
      </w:pPr>
      <w:r w:rsidRPr="004534B7">
        <w:rPr>
          <w:rStyle w:val="Appelnotedebasdep"/>
        </w:rPr>
        <w:footnoteRef/>
      </w:r>
      <w:r>
        <w:tab/>
      </w:r>
      <w:r w:rsidRPr="004534B7">
        <w:rPr>
          <w:lang w:eastAsia="fr-FR" w:bidi="fr-FR"/>
        </w:rPr>
        <w:t>D</w:t>
      </w:r>
      <w:r>
        <w:rPr>
          <w:lang w:eastAsia="fr-FR" w:bidi="fr-FR"/>
        </w:rPr>
        <w:t>’</w:t>
      </w:r>
      <w:r w:rsidRPr="004534B7">
        <w:rPr>
          <w:lang w:eastAsia="fr-FR" w:bidi="fr-FR"/>
        </w:rPr>
        <w:t>après la légende, la traduction grecque de l</w:t>
      </w:r>
      <w:r>
        <w:rPr>
          <w:lang w:eastAsia="fr-FR" w:bidi="fr-FR"/>
        </w:rPr>
        <w:t>’</w:t>
      </w:r>
      <w:r w:rsidRPr="004534B7">
        <w:rPr>
          <w:lang w:eastAsia="fr-FR" w:bidi="fr-FR"/>
        </w:rPr>
        <w:t>Ancien Testament aurait été faite de la façon suivante</w:t>
      </w:r>
      <w:r w:rsidRPr="004534B7">
        <w:t> :</w:t>
      </w:r>
      <w:r w:rsidRPr="004534B7">
        <w:rPr>
          <w:lang w:eastAsia="fr-FR" w:bidi="fr-FR"/>
        </w:rPr>
        <w:t xml:space="preserve"> le roi Ptolémée aurait fait venir à Alexandrie soixante-douze Juifs, les aurait fait enfermer dans des ce</w:t>
      </w:r>
      <w:r w:rsidRPr="004534B7">
        <w:rPr>
          <w:lang w:eastAsia="fr-FR" w:bidi="fr-FR"/>
        </w:rPr>
        <w:t>l</w:t>
      </w:r>
      <w:r w:rsidRPr="004534B7">
        <w:rPr>
          <w:lang w:eastAsia="fr-FR" w:bidi="fr-FR"/>
        </w:rPr>
        <w:t>lules séparées et ils auraient ainsi traduit tout l</w:t>
      </w:r>
      <w:r>
        <w:rPr>
          <w:lang w:eastAsia="fr-FR" w:bidi="fr-FR"/>
        </w:rPr>
        <w:t>’</w:t>
      </w:r>
      <w:r w:rsidRPr="004534B7">
        <w:rPr>
          <w:lang w:eastAsia="fr-FR" w:bidi="fr-FR"/>
        </w:rPr>
        <w:t>Ancien Testament en un jour.</w:t>
      </w:r>
      <w:r>
        <w:rPr>
          <w:lang w:eastAsia="fr-FR" w:bidi="fr-FR"/>
        </w:rPr>
        <w:t xml:space="preserve"> </w:t>
      </w:r>
      <w:r w:rsidRPr="00FF1385">
        <w:rPr>
          <w:i/>
          <w:lang w:eastAsia="fr-FR" w:bidi="fr-FR"/>
        </w:rPr>
        <w:t>(N.d.T.)</w:t>
      </w:r>
    </w:p>
  </w:footnote>
  <w:footnote w:id="127">
    <w:p w:rsidR="00EC7671" w:rsidRDefault="00EC7671">
      <w:pPr>
        <w:pStyle w:val="Notedebasdepage"/>
        <w:rPr>
          <w:szCs w:val="24"/>
          <w:lang w:eastAsia="fr-FR" w:bidi="fr-FR"/>
        </w:rPr>
      </w:pPr>
      <w:r>
        <w:rPr>
          <w:rStyle w:val="Appelnotedebasdep"/>
        </w:rPr>
        <w:footnoteRef/>
      </w:r>
      <w:r>
        <w:t xml:space="preserve"> </w:t>
      </w:r>
      <w:r>
        <w:tab/>
      </w:r>
      <w:r w:rsidRPr="008E4584">
        <w:rPr>
          <w:szCs w:val="24"/>
          <w:lang w:eastAsia="fr-FR" w:bidi="fr-FR"/>
        </w:rPr>
        <w:t>En somme, l</w:t>
      </w:r>
      <w:r>
        <w:rPr>
          <w:szCs w:val="24"/>
          <w:lang w:eastAsia="fr-FR" w:bidi="fr-FR"/>
        </w:rPr>
        <w:t>’</w:t>
      </w:r>
      <w:r w:rsidRPr="008E4584">
        <w:rPr>
          <w:szCs w:val="24"/>
          <w:lang w:eastAsia="fr-FR" w:bidi="fr-FR"/>
        </w:rPr>
        <w:t>idée de lier à l</w:t>
      </w:r>
      <w:r>
        <w:rPr>
          <w:szCs w:val="24"/>
          <w:lang w:eastAsia="fr-FR" w:bidi="fr-FR"/>
        </w:rPr>
        <w:t>’</w:t>
      </w:r>
      <w:r w:rsidRPr="008E4584">
        <w:rPr>
          <w:szCs w:val="24"/>
          <w:lang w:eastAsia="fr-FR" w:bidi="fr-FR"/>
        </w:rPr>
        <w:t>invraisemblable une preuve de vraise</w:t>
      </w:r>
      <w:r w:rsidRPr="008E4584">
        <w:rPr>
          <w:szCs w:val="24"/>
          <w:lang w:eastAsia="fr-FR" w:bidi="fr-FR"/>
        </w:rPr>
        <w:t>m</w:t>
      </w:r>
      <w:r>
        <w:rPr>
          <w:szCs w:val="24"/>
          <w:lang w:eastAsia="fr-FR" w:bidi="fr-FR"/>
        </w:rPr>
        <w:t>blance (pour prouver –</w:t>
      </w:r>
      <w:r w:rsidRPr="008E4584">
        <w:rPr>
          <w:szCs w:val="24"/>
          <w:lang w:eastAsia="fr-FR" w:bidi="fr-FR"/>
        </w:rPr>
        <w:t xml:space="preserve"> que c</w:t>
      </w:r>
      <w:r>
        <w:rPr>
          <w:szCs w:val="24"/>
          <w:lang w:eastAsia="fr-FR" w:bidi="fr-FR"/>
        </w:rPr>
        <w:t>’</w:t>
      </w:r>
      <w:r w:rsidRPr="008E4584">
        <w:rPr>
          <w:szCs w:val="24"/>
          <w:lang w:eastAsia="fr-FR" w:bidi="fr-FR"/>
        </w:rPr>
        <w:t>est vraisemblable</w:t>
      </w:r>
      <w:r w:rsidRPr="008E4584">
        <w:rPr>
          <w:szCs w:val="24"/>
        </w:rPr>
        <w:t> ?</w:t>
      </w:r>
      <w:r w:rsidRPr="008E4584">
        <w:rPr>
          <w:szCs w:val="24"/>
          <w:lang w:eastAsia="fr-FR" w:bidi="fr-FR"/>
        </w:rPr>
        <w:t xml:space="preserve"> mais alors le concept est évid</w:t>
      </w:r>
      <w:r>
        <w:rPr>
          <w:szCs w:val="24"/>
          <w:lang w:eastAsia="fr-FR" w:bidi="fr-FR"/>
        </w:rPr>
        <w:t>e</w:t>
      </w:r>
      <w:r>
        <w:rPr>
          <w:szCs w:val="24"/>
          <w:lang w:eastAsia="fr-FR" w:bidi="fr-FR"/>
        </w:rPr>
        <w:t>m</w:t>
      </w:r>
      <w:r>
        <w:rPr>
          <w:szCs w:val="24"/>
          <w:lang w:eastAsia="fr-FR" w:bidi="fr-FR"/>
        </w:rPr>
        <w:t>ment étrange ou pour prouver –</w:t>
      </w:r>
      <w:r w:rsidRPr="008E4584">
        <w:rPr>
          <w:szCs w:val="24"/>
          <w:lang w:eastAsia="fr-FR" w:bidi="fr-FR"/>
        </w:rPr>
        <w:t xml:space="preserve"> que c</w:t>
      </w:r>
      <w:r>
        <w:rPr>
          <w:szCs w:val="24"/>
          <w:lang w:eastAsia="fr-FR" w:bidi="fr-FR"/>
        </w:rPr>
        <w:t>’</w:t>
      </w:r>
      <w:r w:rsidRPr="008E4584">
        <w:rPr>
          <w:szCs w:val="24"/>
          <w:lang w:eastAsia="fr-FR" w:bidi="fr-FR"/>
        </w:rPr>
        <w:t>est invraisemblable</w:t>
      </w:r>
      <w:r w:rsidRPr="008E4584">
        <w:rPr>
          <w:szCs w:val="24"/>
        </w:rPr>
        <w:t> ?</w:t>
      </w:r>
      <w:r w:rsidRPr="008E4584">
        <w:rPr>
          <w:szCs w:val="24"/>
          <w:lang w:eastAsia="fr-FR" w:bidi="fr-FR"/>
        </w:rPr>
        <w:t xml:space="preserve"> mais on ne peut évidemment employer la vraisemblance à cette fin que par une contradi</w:t>
      </w:r>
      <w:r w:rsidRPr="008E4584">
        <w:rPr>
          <w:szCs w:val="24"/>
          <w:lang w:eastAsia="fr-FR" w:bidi="fr-FR"/>
        </w:rPr>
        <w:t>c</w:t>
      </w:r>
      <w:r w:rsidRPr="008E4584">
        <w:rPr>
          <w:szCs w:val="24"/>
          <w:lang w:eastAsia="fr-FR" w:bidi="fr-FR"/>
        </w:rPr>
        <w:t xml:space="preserve">tion), cette idée est </w:t>
      </w:r>
      <w:r>
        <w:rPr>
          <w:szCs w:val="24"/>
          <w:lang w:eastAsia="fr-FR" w:bidi="fr-FR"/>
        </w:rPr>
        <w:t>–</w:t>
      </w:r>
      <w:r w:rsidRPr="008E4584">
        <w:rPr>
          <w:szCs w:val="24"/>
          <w:lang w:eastAsia="fr-FR" w:bidi="fr-FR"/>
        </w:rPr>
        <w:t xml:space="preserve"> abstraction faite de la manière dont on s</w:t>
      </w:r>
      <w:r>
        <w:rPr>
          <w:szCs w:val="24"/>
          <w:lang w:eastAsia="fr-FR" w:bidi="fr-FR"/>
        </w:rPr>
        <w:t>’</w:t>
      </w:r>
      <w:r w:rsidRPr="008E4584">
        <w:rPr>
          <w:szCs w:val="24"/>
          <w:lang w:eastAsia="fr-FR" w:bidi="fr-FR"/>
        </w:rPr>
        <w:t xml:space="preserve">y prend pour la présenter </w:t>
      </w:r>
      <w:r w:rsidRPr="008E4584">
        <w:rPr>
          <w:rStyle w:val="Corpsdutexte4Italique"/>
          <w:sz w:val="24"/>
          <w:szCs w:val="24"/>
        </w:rPr>
        <w:t>in concr</w:t>
      </w:r>
      <w:r w:rsidRPr="008E4584">
        <w:rPr>
          <w:rStyle w:val="Corpsdutexte4Italique"/>
          <w:sz w:val="24"/>
          <w:szCs w:val="24"/>
        </w:rPr>
        <w:t>e</w:t>
      </w:r>
      <w:r w:rsidRPr="008E4584">
        <w:rPr>
          <w:rStyle w:val="Corpsdutexte4Italique"/>
          <w:sz w:val="24"/>
          <w:szCs w:val="24"/>
        </w:rPr>
        <w:t>to</w:t>
      </w:r>
      <w:r>
        <w:rPr>
          <w:szCs w:val="24"/>
          <w:lang w:eastAsia="fr-FR" w:bidi="fr-FR"/>
        </w:rPr>
        <w:t xml:space="preserve"> –</w:t>
      </w:r>
      <w:r w:rsidRPr="008E4584">
        <w:rPr>
          <w:szCs w:val="24"/>
          <w:lang w:eastAsia="fr-FR" w:bidi="fr-FR"/>
        </w:rPr>
        <w:t xml:space="preserve"> si bête, si elle se prend au sérieux, qu</w:t>
      </w:r>
      <w:r>
        <w:rPr>
          <w:szCs w:val="24"/>
          <w:lang w:eastAsia="fr-FR" w:bidi="fr-FR"/>
        </w:rPr>
        <w:t>’</w:t>
      </w:r>
      <w:r w:rsidRPr="008E4584">
        <w:rPr>
          <w:szCs w:val="24"/>
          <w:lang w:eastAsia="fr-FR" w:bidi="fr-FR"/>
        </w:rPr>
        <w:t>il devrait sembler impossible qu</w:t>
      </w:r>
      <w:r>
        <w:rPr>
          <w:szCs w:val="24"/>
          <w:lang w:eastAsia="fr-FR" w:bidi="fr-FR"/>
        </w:rPr>
        <w:t>’</w:t>
      </w:r>
      <w:r w:rsidRPr="008E4584">
        <w:rPr>
          <w:szCs w:val="24"/>
          <w:lang w:eastAsia="fr-FR" w:bidi="fr-FR"/>
        </w:rPr>
        <w:t>elle pût venir à l</w:t>
      </w:r>
      <w:r>
        <w:rPr>
          <w:szCs w:val="24"/>
          <w:lang w:eastAsia="fr-FR" w:bidi="fr-FR"/>
        </w:rPr>
        <w:t>’</w:t>
      </w:r>
      <w:r w:rsidRPr="008E4584">
        <w:rPr>
          <w:szCs w:val="24"/>
          <w:lang w:eastAsia="fr-FR" w:bidi="fr-FR"/>
        </w:rPr>
        <w:t>esprit</w:t>
      </w:r>
      <w:r w:rsidRPr="008E4584">
        <w:rPr>
          <w:szCs w:val="24"/>
        </w:rPr>
        <w:t> ;</w:t>
      </w:r>
      <w:r w:rsidRPr="008E4584">
        <w:rPr>
          <w:szCs w:val="24"/>
          <w:lang w:eastAsia="fr-FR" w:bidi="fr-FR"/>
        </w:rPr>
        <w:t xml:space="preserve"> en revanche, comme pla</w:t>
      </w:r>
      <w:r w:rsidRPr="008E4584">
        <w:rPr>
          <w:szCs w:val="24"/>
          <w:lang w:eastAsia="fr-FR" w:bidi="fr-FR"/>
        </w:rPr>
        <w:t>i</w:t>
      </w:r>
      <w:r w:rsidRPr="008E4584">
        <w:rPr>
          <w:szCs w:val="24"/>
          <w:lang w:eastAsia="fr-FR" w:bidi="fr-FR"/>
        </w:rPr>
        <w:t>santerie et comme farce, elle est, je trouve, extrêmement amusante et di</w:t>
      </w:r>
      <w:r w:rsidRPr="008E4584">
        <w:rPr>
          <w:szCs w:val="24"/>
          <w:lang w:eastAsia="fr-FR" w:bidi="fr-FR"/>
        </w:rPr>
        <w:t>s</w:t>
      </w:r>
      <w:r w:rsidRPr="008E4584">
        <w:rPr>
          <w:szCs w:val="24"/>
          <w:lang w:eastAsia="fr-FR" w:bidi="fr-FR"/>
        </w:rPr>
        <w:t>trayante, faute de mieux, à mettre en prat</w:t>
      </w:r>
      <w:r w:rsidRPr="008E4584">
        <w:rPr>
          <w:szCs w:val="24"/>
          <w:lang w:eastAsia="fr-FR" w:bidi="fr-FR"/>
        </w:rPr>
        <w:t>i</w:t>
      </w:r>
      <w:r w:rsidRPr="008E4584">
        <w:rPr>
          <w:szCs w:val="24"/>
          <w:lang w:eastAsia="fr-FR" w:bidi="fr-FR"/>
        </w:rPr>
        <w:t>que. Un noble philanthrope veut, par une preuve de vraisemblance, aider l</w:t>
      </w:r>
      <w:r>
        <w:rPr>
          <w:szCs w:val="24"/>
          <w:lang w:eastAsia="fr-FR" w:bidi="fr-FR"/>
        </w:rPr>
        <w:t>’</w:t>
      </w:r>
      <w:r w:rsidRPr="008E4584">
        <w:rPr>
          <w:szCs w:val="24"/>
          <w:lang w:eastAsia="fr-FR" w:bidi="fr-FR"/>
        </w:rPr>
        <w:t>humanité à comprendre l</w:t>
      </w:r>
      <w:r>
        <w:rPr>
          <w:szCs w:val="24"/>
          <w:lang w:eastAsia="fr-FR" w:bidi="fr-FR"/>
        </w:rPr>
        <w:t>’</w:t>
      </w:r>
      <w:r w:rsidRPr="008E4584">
        <w:rPr>
          <w:szCs w:val="24"/>
          <w:lang w:eastAsia="fr-FR" w:bidi="fr-FR"/>
        </w:rPr>
        <w:t>invraisemblable</w:t>
      </w:r>
      <w:r w:rsidRPr="008E4584">
        <w:rPr>
          <w:szCs w:val="24"/>
        </w:rPr>
        <w:t> ?</w:t>
      </w:r>
      <w:r w:rsidRPr="008E4584">
        <w:rPr>
          <w:szCs w:val="24"/>
          <w:lang w:eastAsia="fr-FR" w:bidi="fr-FR"/>
        </w:rPr>
        <w:t xml:space="preserve"> Cela réussit au delà de toute mesure. Ému, il reçoit fél</w:t>
      </w:r>
      <w:r w:rsidRPr="008E4584">
        <w:rPr>
          <w:szCs w:val="24"/>
          <w:lang w:eastAsia="fr-FR" w:bidi="fr-FR"/>
        </w:rPr>
        <w:t>i</w:t>
      </w:r>
      <w:r w:rsidRPr="008E4584">
        <w:rPr>
          <w:szCs w:val="24"/>
          <w:lang w:eastAsia="fr-FR" w:bidi="fr-FR"/>
        </w:rPr>
        <w:t>citations et remerciements, non se</w:t>
      </w:r>
      <w:r w:rsidRPr="008E4584">
        <w:rPr>
          <w:szCs w:val="24"/>
          <w:lang w:eastAsia="fr-FR" w:bidi="fr-FR"/>
        </w:rPr>
        <w:t>u</w:t>
      </w:r>
      <w:r w:rsidRPr="008E4584">
        <w:rPr>
          <w:szCs w:val="24"/>
          <w:lang w:eastAsia="fr-FR" w:bidi="fr-FR"/>
        </w:rPr>
        <w:t>lement des personnalités capables de goûter la preuve mais aussi</w:t>
      </w:r>
      <w:r>
        <w:rPr>
          <w:szCs w:val="24"/>
          <w:lang w:eastAsia="fr-FR" w:bidi="fr-FR"/>
        </w:rPr>
        <w:t xml:space="preserve"> de la communauté des croyants –</w:t>
      </w:r>
      <w:r w:rsidRPr="008E4584">
        <w:rPr>
          <w:szCs w:val="24"/>
          <w:lang w:eastAsia="fr-FR" w:bidi="fr-FR"/>
        </w:rPr>
        <w:t xml:space="preserve"> hélas, ce noble personnage a justement tout gâté. Ou encore</w:t>
      </w:r>
      <w:r w:rsidRPr="008E4584">
        <w:rPr>
          <w:szCs w:val="24"/>
        </w:rPr>
        <w:t> :</w:t>
      </w:r>
      <w:r w:rsidRPr="008E4584">
        <w:rPr>
          <w:szCs w:val="24"/>
          <w:lang w:eastAsia="fr-FR" w:bidi="fr-FR"/>
        </w:rPr>
        <w:t xml:space="preserve"> un homme a une convi</w:t>
      </w:r>
      <w:r w:rsidRPr="008E4584">
        <w:rPr>
          <w:szCs w:val="24"/>
          <w:lang w:eastAsia="fr-FR" w:bidi="fr-FR"/>
        </w:rPr>
        <w:t>c</w:t>
      </w:r>
      <w:r w:rsidRPr="008E4584">
        <w:rPr>
          <w:szCs w:val="24"/>
          <w:lang w:eastAsia="fr-FR" w:bidi="fr-FR"/>
        </w:rPr>
        <w:t>tion</w:t>
      </w:r>
      <w:r w:rsidRPr="008E4584">
        <w:rPr>
          <w:szCs w:val="24"/>
        </w:rPr>
        <w:t> ;</w:t>
      </w:r>
      <w:r w:rsidRPr="008E4584">
        <w:rPr>
          <w:szCs w:val="24"/>
          <w:lang w:eastAsia="fr-FR" w:bidi="fr-FR"/>
        </w:rPr>
        <w:t xml:space="preserve"> le contenu de cette conviction est l</w:t>
      </w:r>
      <w:r>
        <w:rPr>
          <w:szCs w:val="24"/>
          <w:lang w:eastAsia="fr-FR" w:bidi="fr-FR"/>
        </w:rPr>
        <w:t>’</w:t>
      </w:r>
      <w:r w:rsidRPr="008E4584">
        <w:rPr>
          <w:szCs w:val="24"/>
          <w:lang w:eastAsia="fr-FR" w:bidi="fr-FR"/>
        </w:rPr>
        <w:t>absurde, l</w:t>
      </w:r>
      <w:r>
        <w:rPr>
          <w:szCs w:val="24"/>
          <w:lang w:eastAsia="fr-FR" w:bidi="fr-FR"/>
        </w:rPr>
        <w:t>’</w:t>
      </w:r>
      <w:r w:rsidRPr="008E4584">
        <w:rPr>
          <w:szCs w:val="24"/>
          <w:lang w:eastAsia="fr-FR" w:bidi="fr-FR"/>
        </w:rPr>
        <w:t>invraisemblable. Notre ho</w:t>
      </w:r>
      <w:r w:rsidRPr="008E4584">
        <w:rPr>
          <w:szCs w:val="24"/>
          <w:lang w:eastAsia="fr-FR" w:bidi="fr-FR"/>
        </w:rPr>
        <w:t>m</w:t>
      </w:r>
      <w:r w:rsidRPr="008E4584">
        <w:rPr>
          <w:szCs w:val="24"/>
          <w:lang w:eastAsia="fr-FR" w:bidi="fr-FR"/>
        </w:rPr>
        <w:t>me est très v</w:t>
      </w:r>
      <w:r w:rsidRPr="008E4584">
        <w:rPr>
          <w:szCs w:val="24"/>
          <w:lang w:eastAsia="fr-FR" w:bidi="fr-FR"/>
        </w:rPr>
        <w:t>a</w:t>
      </w:r>
      <w:r w:rsidRPr="008E4584">
        <w:rPr>
          <w:szCs w:val="24"/>
          <w:lang w:eastAsia="fr-FR" w:bidi="fr-FR"/>
        </w:rPr>
        <w:t>niteux. Qu</w:t>
      </w:r>
      <w:r>
        <w:rPr>
          <w:szCs w:val="24"/>
          <w:lang w:eastAsia="fr-FR" w:bidi="fr-FR"/>
        </w:rPr>
        <w:t>’</w:t>
      </w:r>
      <w:r w:rsidRPr="008E4584">
        <w:rPr>
          <w:szCs w:val="24"/>
          <w:lang w:eastAsia="fr-FR" w:bidi="fr-FR"/>
        </w:rPr>
        <w:t>on s</w:t>
      </w:r>
      <w:r>
        <w:rPr>
          <w:szCs w:val="24"/>
          <w:lang w:eastAsia="fr-FR" w:bidi="fr-FR"/>
        </w:rPr>
        <w:t>’</w:t>
      </w:r>
      <w:r w:rsidRPr="008E4584">
        <w:rPr>
          <w:szCs w:val="24"/>
          <w:lang w:eastAsia="fr-FR" w:bidi="fr-FR"/>
        </w:rPr>
        <w:t>y prenne avec lui de la façon suivante</w:t>
      </w:r>
      <w:r w:rsidRPr="008E4584">
        <w:rPr>
          <w:szCs w:val="24"/>
        </w:rPr>
        <w:t> :</w:t>
      </w:r>
      <w:r w:rsidRPr="008E4584">
        <w:rPr>
          <w:szCs w:val="24"/>
          <w:lang w:eastAsia="fr-FR" w:bidi="fr-FR"/>
        </w:rPr>
        <w:t xml:space="preserve"> on l</w:t>
      </w:r>
      <w:r>
        <w:rPr>
          <w:szCs w:val="24"/>
          <w:lang w:eastAsia="fr-FR" w:bidi="fr-FR"/>
        </w:rPr>
        <w:t>’</w:t>
      </w:r>
      <w:r w:rsidRPr="008E4584">
        <w:rPr>
          <w:szCs w:val="24"/>
          <w:lang w:eastAsia="fr-FR" w:bidi="fr-FR"/>
        </w:rPr>
        <w:t>amène de la façon la plus aimable et avec beaucoup d</w:t>
      </w:r>
      <w:r>
        <w:rPr>
          <w:szCs w:val="24"/>
          <w:lang w:eastAsia="fr-FR" w:bidi="fr-FR"/>
        </w:rPr>
        <w:t>’</w:t>
      </w:r>
      <w:r w:rsidRPr="008E4584">
        <w:rPr>
          <w:szCs w:val="24"/>
          <w:lang w:eastAsia="fr-FR" w:bidi="fr-FR"/>
        </w:rPr>
        <w:t>égards à lui faire présenter sa conviction. Ne concevant aucun soupçon, il l</w:t>
      </w:r>
      <w:r>
        <w:rPr>
          <w:szCs w:val="24"/>
          <w:lang w:eastAsia="fr-FR" w:bidi="fr-FR"/>
        </w:rPr>
        <w:t>’</w:t>
      </w:r>
      <w:r w:rsidRPr="008E4584">
        <w:rPr>
          <w:szCs w:val="24"/>
          <w:lang w:eastAsia="fr-FR" w:bidi="fr-FR"/>
        </w:rPr>
        <w:t>exprime nett</w:t>
      </w:r>
      <w:r w:rsidRPr="008E4584">
        <w:rPr>
          <w:szCs w:val="24"/>
          <w:lang w:eastAsia="fr-FR" w:bidi="fr-FR"/>
        </w:rPr>
        <w:t>e</w:t>
      </w:r>
      <w:r w:rsidRPr="008E4584">
        <w:rPr>
          <w:szCs w:val="24"/>
          <w:lang w:eastAsia="fr-FR" w:bidi="fr-FR"/>
        </w:rPr>
        <w:t>ment. Quand il a fini, on se précipite sur lui de façon à piquer sa vanité dans toute la mesure du poss</w:t>
      </w:r>
      <w:r w:rsidRPr="008E4584">
        <w:rPr>
          <w:szCs w:val="24"/>
          <w:lang w:eastAsia="fr-FR" w:bidi="fr-FR"/>
        </w:rPr>
        <w:t>i</w:t>
      </w:r>
      <w:r w:rsidRPr="008E4584">
        <w:rPr>
          <w:szCs w:val="24"/>
          <w:lang w:eastAsia="fr-FR" w:bidi="fr-FR"/>
        </w:rPr>
        <w:t xml:space="preserve">ble. Il devient embarrassé, gêné, honteux </w:t>
      </w:r>
      <w:r w:rsidRPr="008E4584">
        <w:rPr>
          <w:szCs w:val="24"/>
        </w:rPr>
        <w:t>« </w:t>
      </w:r>
      <w:r w:rsidRPr="008E4584">
        <w:rPr>
          <w:szCs w:val="24"/>
          <w:lang w:eastAsia="fr-FR" w:bidi="fr-FR"/>
        </w:rPr>
        <w:t>d</w:t>
      </w:r>
      <w:r>
        <w:rPr>
          <w:szCs w:val="24"/>
          <w:lang w:eastAsia="fr-FR" w:bidi="fr-FR"/>
        </w:rPr>
        <w:t>’</w:t>
      </w:r>
      <w:r w:rsidRPr="008E4584">
        <w:rPr>
          <w:szCs w:val="24"/>
          <w:lang w:eastAsia="fr-FR" w:bidi="fr-FR"/>
        </w:rPr>
        <w:t>avoir pu admettre cette chose absurde</w:t>
      </w:r>
      <w:r w:rsidRPr="008E4584">
        <w:rPr>
          <w:szCs w:val="24"/>
        </w:rPr>
        <w:t> » !</w:t>
      </w:r>
      <w:r w:rsidRPr="008E4584">
        <w:rPr>
          <w:szCs w:val="24"/>
          <w:lang w:eastAsia="fr-FR" w:bidi="fr-FR"/>
        </w:rPr>
        <w:t xml:space="preserve"> Au lieu de répondre bien tranquill</w:t>
      </w:r>
      <w:r w:rsidRPr="008E4584">
        <w:rPr>
          <w:szCs w:val="24"/>
          <w:lang w:eastAsia="fr-FR" w:bidi="fr-FR"/>
        </w:rPr>
        <w:t>e</w:t>
      </w:r>
      <w:r w:rsidRPr="008E4584">
        <w:rPr>
          <w:szCs w:val="24"/>
          <w:lang w:eastAsia="fr-FR" w:bidi="fr-FR"/>
        </w:rPr>
        <w:t>ment</w:t>
      </w:r>
      <w:r w:rsidRPr="008E4584">
        <w:rPr>
          <w:szCs w:val="24"/>
        </w:rPr>
        <w:t> :</w:t>
      </w:r>
      <w:r w:rsidRPr="008E4584">
        <w:rPr>
          <w:szCs w:val="24"/>
          <w:lang w:eastAsia="fr-FR" w:bidi="fr-FR"/>
        </w:rPr>
        <w:t xml:space="preserve"> </w:t>
      </w:r>
      <w:r w:rsidRPr="008E4584">
        <w:rPr>
          <w:szCs w:val="24"/>
        </w:rPr>
        <w:t>« </w:t>
      </w:r>
      <w:r w:rsidRPr="008E4584">
        <w:rPr>
          <w:szCs w:val="24"/>
          <w:lang w:eastAsia="fr-FR" w:bidi="fr-FR"/>
        </w:rPr>
        <w:t>Monsieur, vous êtes un fou</w:t>
      </w:r>
      <w:r w:rsidRPr="008E4584">
        <w:rPr>
          <w:szCs w:val="24"/>
        </w:rPr>
        <w:t> ;</w:t>
      </w:r>
      <w:r w:rsidRPr="008E4584">
        <w:rPr>
          <w:szCs w:val="24"/>
          <w:lang w:eastAsia="fr-FR" w:bidi="fr-FR"/>
        </w:rPr>
        <w:t xml:space="preserve"> oui, c</w:t>
      </w:r>
      <w:r>
        <w:rPr>
          <w:szCs w:val="24"/>
          <w:lang w:eastAsia="fr-FR" w:bidi="fr-FR"/>
        </w:rPr>
        <w:t>’</w:t>
      </w:r>
      <w:r w:rsidRPr="008E4584">
        <w:rPr>
          <w:szCs w:val="24"/>
          <w:lang w:eastAsia="fr-FR" w:bidi="fr-FR"/>
        </w:rPr>
        <w:t>est l</w:t>
      </w:r>
      <w:r>
        <w:rPr>
          <w:szCs w:val="24"/>
          <w:lang w:eastAsia="fr-FR" w:bidi="fr-FR"/>
        </w:rPr>
        <w:t>’</w:t>
      </w:r>
      <w:r w:rsidRPr="008E4584">
        <w:rPr>
          <w:szCs w:val="24"/>
          <w:lang w:eastAsia="fr-FR" w:bidi="fr-FR"/>
        </w:rPr>
        <w:t>absurde et ce le restera en dépit de toutes les objections que j</w:t>
      </w:r>
      <w:r>
        <w:rPr>
          <w:szCs w:val="24"/>
          <w:lang w:eastAsia="fr-FR" w:bidi="fr-FR"/>
        </w:rPr>
        <w:t>’</w:t>
      </w:r>
      <w:r w:rsidRPr="008E4584">
        <w:rPr>
          <w:szCs w:val="24"/>
          <w:lang w:eastAsia="fr-FR" w:bidi="fr-FR"/>
        </w:rPr>
        <w:t>ai moi-même m</w:t>
      </w:r>
      <w:r w:rsidRPr="008E4584">
        <w:rPr>
          <w:szCs w:val="24"/>
          <w:lang w:eastAsia="fr-FR" w:bidi="fr-FR"/>
        </w:rPr>
        <w:t>é</w:t>
      </w:r>
      <w:r w:rsidRPr="008E4584">
        <w:rPr>
          <w:szCs w:val="24"/>
          <w:lang w:eastAsia="fr-FR" w:bidi="fr-FR"/>
        </w:rPr>
        <w:t>ditées d</w:t>
      </w:r>
      <w:r>
        <w:rPr>
          <w:szCs w:val="24"/>
          <w:lang w:eastAsia="fr-FR" w:bidi="fr-FR"/>
        </w:rPr>
        <w:t>’</w:t>
      </w:r>
      <w:r w:rsidRPr="008E4584">
        <w:rPr>
          <w:szCs w:val="24"/>
          <w:lang w:eastAsia="fr-FR" w:bidi="fr-FR"/>
        </w:rPr>
        <w:t>une façon beaucoup plus terrible que personne ne pourra jamais me les présenter, m</w:t>
      </w:r>
      <w:r w:rsidRPr="008E4584">
        <w:rPr>
          <w:szCs w:val="24"/>
          <w:lang w:eastAsia="fr-FR" w:bidi="fr-FR"/>
        </w:rPr>
        <w:t>ê</w:t>
      </w:r>
      <w:r w:rsidRPr="008E4584">
        <w:rPr>
          <w:szCs w:val="24"/>
          <w:lang w:eastAsia="fr-FR" w:bidi="fr-FR"/>
        </w:rPr>
        <w:t>me si je choisissais l</w:t>
      </w:r>
      <w:r>
        <w:rPr>
          <w:szCs w:val="24"/>
          <w:lang w:eastAsia="fr-FR" w:bidi="fr-FR"/>
        </w:rPr>
        <w:t>’</w:t>
      </w:r>
      <w:r w:rsidRPr="008E4584">
        <w:rPr>
          <w:szCs w:val="24"/>
          <w:lang w:eastAsia="fr-FR" w:bidi="fr-FR"/>
        </w:rPr>
        <w:t>invraisemblable</w:t>
      </w:r>
      <w:r w:rsidRPr="008E4584">
        <w:rPr>
          <w:szCs w:val="24"/>
        </w:rPr>
        <w:t> »</w:t>
      </w:r>
      <w:r w:rsidRPr="008E4584">
        <w:rPr>
          <w:szCs w:val="24"/>
          <w:lang w:eastAsia="fr-FR" w:bidi="fr-FR"/>
        </w:rPr>
        <w:t>, il cherche à présenter une preuve par la vraisemblance. On vient à son aide, on se laisse vaincre et on conclut à peu près ainsi</w:t>
      </w:r>
      <w:r w:rsidRPr="008E4584">
        <w:rPr>
          <w:szCs w:val="24"/>
        </w:rPr>
        <w:t> :</w:t>
      </w:r>
      <w:r w:rsidRPr="008E4584">
        <w:rPr>
          <w:szCs w:val="24"/>
          <w:lang w:eastAsia="fr-FR" w:bidi="fr-FR"/>
        </w:rPr>
        <w:t xml:space="preserve"> </w:t>
      </w:r>
      <w:r w:rsidRPr="008E4584">
        <w:rPr>
          <w:szCs w:val="24"/>
        </w:rPr>
        <w:t>« </w:t>
      </w:r>
      <w:r w:rsidRPr="008E4584">
        <w:rPr>
          <w:szCs w:val="24"/>
          <w:lang w:eastAsia="fr-FR" w:bidi="fr-FR"/>
        </w:rPr>
        <w:t>Oui, maintenant, je vois qu</w:t>
      </w:r>
      <w:r>
        <w:rPr>
          <w:szCs w:val="24"/>
          <w:lang w:eastAsia="fr-FR" w:bidi="fr-FR"/>
        </w:rPr>
        <w:t>’</w:t>
      </w:r>
      <w:r w:rsidRPr="008E4584">
        <w:rPr>
          <w:szCs w:val="24"/>
          <w:lang w:eastAsia="fr-FR" w:bidi="fr-FR"/>
        </w:rPr>
        <w:t>il n</w:t>
      </w:r>
      <w:r>
        <w:rPr>
          <w:szCs w:val="24"/>
          <w:lang w:eastAsia="fr-FR" w:bidi="fr-FR"/>
        </w:rPr>
        <w:t>’</w:t>
      </w:r>
      <w:r w:rsidRPr="008E4584">
        <w:rPr>
          <w:szCs w:val="24"/>
          <w:lang w:eastAsia="fr-FR" w:bidi="fr-FR"/>
        </w:rPr>
        <w:t>y a rien de plus vraise</w:t>
      </w:r>
      <w:r w:rsidRPr="008E4584">
        <w:rPr>
          <w:szCs w:val="24"/>
          <w:lang w:eastAsia="fr-FR" w:bidi="fr-FR"/>
        </w:rPr>
        <w:t>m</w:t>
      </w:r>
      <w:r w:rsidRPr="008E4584">
        <w:rPr>
          <w:szCs w:val="24"/>
          <w:lang w:eastAsia="fr-FR" w:bidi="fr-FR"/>
        </w:rPr>
        <w:t>blable.</w:t>
      </w:r>
      <w:r w:rsidRPr="008E4584">
        <w:rPr>
          <w:szCs w:val="24"/>
        </w:rPr>
        <w:t> »</w:t>
      </w:r>
      <w:r w:rsidRPr="008E4584">
        <w:rPr>
          <w:szCs w:val="24"/>
          <w:lang w:eastAsia="fr-FR" w:bidi="fr-FR"/>
        </w:rPr>
        <w:t xml:space="preserve"> On le serre dans ses bras, si on veut pousser encore plus loin la pla</w:t>
      </w:r>
      <w:r w:rsidRPr="008E4584">
        <w:rPr>
          <w:szCs w:val="24"/>
          <w:lang w:eastAsia="fr-FR" w:bidi="fr-FR"/>
        </w:rPr>
        <w:t>i</w:t>
      </w:r>
      <w:r w:rsidRPr="008E4584">
        <w:rPr>
          <w:szCs w:val="24"/>
          <w:lang w:eastAsia="fr-FR" w:bidi="fr-FR"/>
        </w:rPr>
        <w:t>santerie, on l</w:t>
      </w:r>
      <w:r>
        <w:rPr>
          <w:szCs w:val="24"/>
          <w:lang w:eastAsia="fr-FR" w:bidi="fr-FR"/>
        </w:rPr>
        <w:t>’</w:t>
      </w:r>
      <w:r w:rsidRPr="008E4584">
        <w:rPr>
          <w:szCs w:val="24"/>
          <w:lang w:eastAsia="fr-FR" w:bidi="fr-FR"/>
        </w:rPr>
        <w:t xml:space="preserve">embrasse et on le </w:t>
      </w:r>
      <w:r w:rsidRPr="00ED6073">
        <w:rPr>
          <w:szCs w:val="24"/>
          <w:lang w:eastAsia="fr-FR" w:bidi="fr-FR"/>
        </w:rPr>
        <w:t xml:space="preserve">remercie </w:t>
      </w:r>
      <w:r w:rsidRPr="00ED6073">
        <w:rPr>
          <w:i/>
          <w:iCs/>
        </w:rPr>
        <w:t>ob meliorem informationem</w:t>
      </w:r>
      <w:r>
        <w:rPr>
          <w:iCs/>
        </w:rPr>
        <w:t> </w:t>
      </w:r>
      <w:r w:rsidRPr="002E27DE">
        <w:rPr>
          <w:color w:val="FF6600"/>
          <w:szCs w:val="24"/>
          <w:vertAlign w:val="superscript"/>
          <w:lang w:eastAsia="fr-FR" w:bidi="fr-FR"/>
        </w:rPr>
        <w:t>a</w:t>
      </w:r>
      <w:r w:rsidRPr="008E4584">
        <w:rPr>
          <w:szCs w:val="24"/>
          <w:lang w:eastAsia="fr-FR" w:bidi="fr-FR"/>
        </w:rPr>
        <w:t>, on fixe encore une fois en guise d</w:t>
      </w:r>
      <w:r>
        <w:rPr>
          <w:szCs w:val="24"/>
          <w:lang w:eastAsia="fr-FR" w:bidi="fr-FR"/>
        </w:rPr>
        <w:t>’</w:t>
      </w:r>
      <w:r w:rsidRPr="008E4584">
        <w:rPr>
          <w:szCs w:val="24"/>
          <w:lang w:eastAsia="fr-FR" w:bidi="fr-FR"/>
        </w:rPr>
        <w:t>adieu son œil romantique et on se s</w:t>
      </w:r>
      <w:r w:rsidRPr="008E4584">
        <w:rPr>
          <w:szCs w:val="24"/>
          <w:lang w:eastAsia="fr-FR" w:bidi="fr-FR"/>
        </w:rPr>
        <w:t>é</w:t>
      </w:r>
      <w:r w:rsidRPr="008E4584">
        <w:rPr>
          <w:szCs w:val="24"/>
          <w:lang w:eastAsia="fr-FR" w:bidi="fr-FR"/>
        </w:rPr>
        <w:t>pare de lui, en ami et frère de lait, à la vie et à la mort, comme d</w:t>
      </w:r>
      <w:r>
        <w:rPr>
          <w:szCs w:val="24"/>
          <w:lang w:eastAsia="fr-FR" w:bidi="fr-FR"/>
        </w:rPr>
        <w:t>’</w:t>
      </w:r>
      <w:r w:rsidRPr="008E4584">
        <w:rPr>
          <w:szCs w:val="24"/>
          <w:lang w:eastAsia="fr-FR" w:bidi="fr-FR"/>
        </w:rPr>
        <w:t>une âme sœur qu</w:t>
      </w:r>
      <w:r>
        <w:rPr>
          <w:szCs w:val="24"/>
          <w:lang w:eastAsia="fr-FR" w:bidi="fr-FR"/>
        </w:rPr>
        <w:t>’</w:t>
      </w:r>
      <w:r w:rsidRPr="008E4584">
        <w:rPr>
          <w:szCs w:val="24"/>
          <w:lang w:eastAsia="fr-FR" w:bidi="fr-FR"/>
        </w:rPr>
        <w:t>on a com</w:t>
      </w:r>
      <w:r>
        <w:rPr>
          <w:szCs w:val="24"/>
          <w:lang w:eastAsia="fr-FR" w:bidi="fr-FR"/>
        </w:rPr>
        <w:t>prise pour l’éternité. –</w:t>
      </w:r>
      <w:r w:rsidRPr="008E4584">
        <w:rPr>
          <w:szCs w:val="24"/>
          <w:lang w:eastAsia="fr-FR" w:bidi="fr-FR"/>
        </w:rPr>
        <w:t xml:space="preserve"> Une semblable </w:t>
      </w:r>
      <w:r w:rsidRPr="008E4584">
        <w:rPr>
          <w:szCs w:val="24"/>
        </w:rPr>
        <w:t xml:space="preserve">[155] </w:t>
      </w:r>
      <w:r w:rsidRPr="008E4584">
        <w:rPr>
          <w:szCs w:val="24"/>
          <w:lang w:eastAsia="fr-FR" w:bidi="fr-FR"/>
        </w:rPr>
        <w:t>plaisanterie est ju</w:t>
      </w:r>
      <w:r w:rsidRPr="008E4584">
        <w:rPr>
          <w:szCs w:val="24"/>
          <w:lang w:eastAsia="fr-FR" w:bidi="fr-FR"/>
        </w:rPr>
        <w:t>s</w:t>
      </w:r>
      <w:r w:rsidRPr="008E4584">
        <w:rPr>
          <w:szCs w:val="24"/>
          <w:lang w:eastAsia="fr-FR" w:bidi="fr-FR"/>
        </w:rPr>
        <w:t>tifiée, car si l</w:t>
      </w:r>
      <w:r>
        <w:rPr>
          <w:szCs w:val="24"/>
          <w:lang w:eastAsia="fr-FR" w:bidi="fr-FR"/>
        </w:rPr>
        <w:t>’</w:t>
      </w:r>
      <w:r w:rsidRPr="008E4584">
        <w:rPr>
          <w:szCs w:val="24"/>
          <w:lang w:eastAsia="fr-FR" w:bidi="fr-FR"/>
        </w:rPr>
        <w:t>homme n</w:t>
      </w:r>
      <w:r>
        <w:rPr>
          <w:szCs w:val="24"/>
          <w:lang w:eastAsia="fr-FR" w:bidi="fr-FR"/>
        </w:rPr>
        <w:t>’</w:t>
      </w:r>
      <w:r w:rsidRPr="008E4584">
        <w:rPr>
          <w:szCs w:val="24"/>
          <w:lang w:eastAsia="fr-FR" w:bidi="fr-FR"/>
        </w:rPr>
        <w:t xml:space="preserve">avait pas été vaniteux, je serais resté comme un idiot en face de la probité et du sérieux de </w:t>
      </w:r>
      <w:r>
        <w:rPr>
          <w:szCs w:val="24"/>
          <w:lang w:eastAsia="fr-FR" w:bidi="fr-FR"/>
        </w:rPr>
        <w:t>sa conviction. – Ce qu’Épicure </w:t>
      </w:r>
      <w:r>
        <w:rPr>
          <w:color w:val="FF0000"/>
          <w:szCs w:val="24"/>
          <w:vertAlign w:val="superscript"/>
          <w:lang w:eastAsia="fr-FR" w:bidi="fr-FR"/>
        </w:rPr>
        <w:t>b</w:t>
      </w:r>
      <w:r w:rsidRPr="008E4584">
        <w:rPr>
          <w:szCs w:val="24"/>
          <w:lang w:eastAsia="fr-FR" w:bidi="fr-FR"/>
        </w:rPr>
        <w:t xml:space="preserve"> dit du rapport de l</w:t>
      </w:r>
      <w:r>
        <w:rPr>
          <w:szCs w:val="24"/>
          <w:lang w:eastAsia="fr-FR" w:bidi="fr-FR"/>
        </w:rPr>
        <w:t>’</w:t>
      </w:r>
      <w:r w:rsidRPr="008E4584">
        <w:rPr>
          <w:szCs w:val="24"/>
          <w:lang w:eastAsia="fr-FR" w:bidi="fr-FR"/>
        </w:rPr>
        <w:t>individu avec la mort (et qui n</w:t>
      </w:r>
      <w:r>
        <w:rPr>
          <w:szCs w:val="24"/>
          <w:lang w:eastAsia="fr-FR" w:bidi="fr-FR"/>
        </w:rPr>
        <w:t>’</w:t>
      </w:r>
      <w:r w:rsidRPr="008E4584">
        <w:rPr>
          <w:szCs w:val="24"/>
          <w:lang w:eastAsia="fr-FR" w:bidi="fr-FR"/>
        </w:rPr>
        <w:t>est d</w:t>
      </w:r>
      <w:r>
        <w:rPr>
          <w:szCs w:val="24"/>
          <w:lang w:eastAsia="fr-FR" w:bidi="fr-FR"/>
        </w:rPr>
        <w:t>’</w:t>
      </w:r>
      <w:r w:rsidRPr="008E4584">
        <w:rPr>
          <w:szCs w:val="24"/>
          <w:lang w:eastAsia="fr-FR" w:bidi="fr-FR"/>
        </w:rPr>
        <w:t>ailleurs qu</w:t>
      </w:r>
      <w:r>
        <w:rPr>
          <w:szCs w:val="24"/>
          <w:lang w:eastAsia="fr-FR" w:bidi="fr-FR"/>
        </w:rPr>
        <w:t>’</w:t>
      </w:r>
      <w:r w:rsidRPr="008E4584">
        <w:rPr>
          <w:szCs w:val="24"/>
          <w:lang w:eastAsia="fr-FR" w:bidi="fr-FR"/>
        </w:rPr>
        <w:t>une bien piètre consol</w:t>
      </w:r>
      <w:r w:rsidRPr="008E4584">
        <w:rPr>
          <w:szCs w:val="24"/>
          <w:lang w:eastAsia="fr-FR" w:bidi="fr-FR"/>
        </w:rPr>
        <w:t>a</w:t>
      </w:r>
      <w:r w:rsidRPr="008E4584">
        <w:rPr>
          <w:szCs w:val="24"/>
          <w:lang w:eastAsia="fr-FR" w:bidi="fr-FR"/>
        </w:rPr>
        <w:t>tion)</w:t>
      </w:r>
      <w:r w:rsidRPr="008E4584">
        <w:rPr>
          <w:szCs w:val="24"/>
        </w:rPr>
        <w:t> :</w:t>
      </w:r>
      <w:r w:rsidRPr="008E4584">
        <w:rPr>
          <w:szCs w:val="24"/>
          <w:lang w:eastAsia="fr-FR" w:bidi="fr-FR"/>
        </w:rPr>
        <w:t xml:space="preserve"> </w:t>
      </w:r>
      <w:r w:rsidRPr="008E4584">
        <w:rPr>
          <w:szCs w:val="24"/>
        </w:rPr>
        <w:t>« </w:t>
      </w:r>
      <w:r w:rsidRPr="008E4584">
        <w:rPr>
          <w:szCs w:val="24"/>
          <w:lang w:eastAsia="fr-FR" w:bidi="fr-FR"/>
        </w:rPr>
        <w:t>Quand je suis, elle (la mort) n</w:t>
      </w:r>
      <w:r>
        <w:rPr>
          <w:szCs w:val="24"/>
          <w:lang w:eastAsia="fr-FR" w:bidi="fr-FR"/>
        </w:rPr>
        <w:t>’</w:t>
      </w:r>
      <w:r w:rsidRPr="008E4584">
        <w:rPr>
          <w:szCs w:val="24"/>
          <w:lang w:eastAsia="fr-FR" w:bidi="fr-FR"/>
        </w:rPr>
        <w:t>est pas et, quand elle est, je ne suis pas</w:t>
      </w:r>
      <w:r w:rsidRPr="008E4584">
        <w:rPr>
          <w:szCs w:val="24"/>
        </w:rPr>
        <w:t> »</w:t>
      </w:r>
      <w:r w:rsidRPr="008E4584">
        <w:rPr>
          <w:szCs w:val="24"/>
          <w:lang w:eastAsia="fr-FR" w:bidi="fr-FR"/>
        </w:rPr>
        <w:t>, est vrai pour le rapport entre vraisemblance et invraisembla</w:t>
      </w:r>
      <w:r w:rsidRPr="008E4584">
        <w:rPr>
          <w:szCs w:val="24"/>
          <w:lang w:eastAsia="fr-FR" w:bidi="fr-FR"/>
        </w:rPr>
        <w:t>n</w:t>
      </w:r>
      <w:r w:rsidRPr="008E4584">
        <w:rPr>
          <w:szCs w:val="24"/>
          <w:lang w:eastAsia="fr-FR" w:bidi="fr-FR"/>
        </w:rPr>
        <w:t>ce.</w:t>
      </w:r>
    </w:p>
    <w:p w:rsidR="00EC7671" w:rsidRDefault="00EC7671">
      <w:pPr>
        <w:pStyle w:val="Notedebasdepage"/>
        <w:rPr>
          <w:szCs w:val="24"/>
          <w:lang w:eastAsia="fr-FR" w:bidi="fr-FR"/>
        </w:rPr>
      </w:pPr>
      <w:r>
        <w:rPr>
          <w:color w:val="FF0000"/>
          <w:szCs w:val="24"/>
          <w:vertAlign w:val="superscript"/>
          <w:lang w:eastAsia="fr-FR" w:bidi="fr-FR"/>
        </w:rPr>
        <w:t xml:space="preserve">a </w:t>
      </w:r>
      <w:r>
        <w:rPr>
          <w:color w:val="FF0000"/>
          <w:szCs w:val="24"/>
          <w:lang w:eastAsia="fr-FR" w:bidi="fr-FR"/>
        </w:rPr>
        <w:tab/>
      </w:r>
      <w:r w:rsidRPr="008E4584">
        <w:rPr>
          <w:szCs w:val="24"/>
          <w:lang w:eastAsia="fr-FR" w:bidi="fr-FR"/>
        </w:rPr>
        <w:t xml:space="preserve">Pour la meilleure </w:t>
      </w:r>
      <w:r w:rsidRPr="008350E3">
        <w:rPr>
          <w:szCs w:val="24"/>
          <w:lang w:eastAsia="fr-FR" w:bidi="fr-FR"/>
        </w:rPr>
        <w:t xml:space="preserve">information. </w:t>
      </w:r>
      <w:r w:rsidRPr="008350E3">
        <w:rPr>
          <w:i/>
          <w:szCs w:val="24"/>
          <w:lang w:eastAsia="fr-FR" w:bidi="fr-FR"/>
        </w:rPr>
        <w:t>(N.d.T.)</w:t>
      </w:r>
    </w:p>
    <w:p w:rsidR="00EC7671" w:rsidRDefault="00EC7671">
      <w:pPr>
        <w:pStyle w:val="Notedebasdepage"/>
      </w:pPr>
      <w:r>
        <w:rPr>
          <w:color w:val="FF0000"/>
          <w:szCs w:val="24"/>
          <w:vertAlign w:val="superscript"/>
          <w:lang w:eastAsia="fr-FR" w:bidi="fr-FR"/>
        </w:rPr>
        <w:t xml:space="preserve">b </w:t>
      </w:r>
      <w:r>
        <w:rPr>
          <w:color w:val="FF0000"/>
          <w:szCs w:val="24"/>
          <w:lang w:eastAsia="fr-FR" w:bidi="fr-FR"/>
        </w:rPr>
        <w:tab/>
      </w:r>
      <w:r w:rsidRPr="008E4584">
        <w:rPr>
          <w:szCs w:val="24"/>
          <w:lang w:eastAsia="fr-FR" w:bidi="fr-FR"/>
        </w:rPr>
        <w:t xml:space="preserve">Cf. Diogène, Laërce 10, </w:t>
      </w:r>
      <w:r w:rsidRPr="008350E3">
        <w:rPr>
          <w:szCs w:val="24"/>
          <w:lang w:eastAsia="fr-FR" w:bidi="fr-FR"/>
        </w:rPr>
        <w:t xml:space="preserve">125. </w:t>
      </w:r>
      <w:r w:rsidRPr="008350E3">
        <w:rPr>
          <w:i/>
          <w:szCs w:val="24"/>
          <w:lang w:eastAsia="fr-FR" w:bidi="fr-FR"/>
        </w:rPr>
        <w:t>(N.d.T.)</w:t>
      </w:r>
    </w:p>
  </w:footnote>
  <w:footnote w:id="128">
    <w:p w:rsidR="00EC7671" w:rsidRPr="004534B7" w:rsidRDefault="00EC7671" w:rsidP="00EC7671">
      <w:pPr>
        <w:pStyle w:val="Notedebasdepage"/>
      </w:pPr>
      <w:r w:rsidRPr="004534B7">
        <w:rPr>
          <w:rStyle w:val="Appelnotedebasdep"/>
        </w:rPr>
        <w:footnoteRef/>
      </w:r>
      <w:r>
        <w:tab/>
      </w:r>
      <w:r w:rsidRPr="004534B7">
        <w:rPr>
          <w:lang w:eastAsia="fr-FR" w:bidi="fr-FR"/>
        </w:rPr>
        <w:t>Comédie de Holberg, acte I, scène 6. Une femme de matelot aurait mis au monde dans Neuen Buden 32 enfants à la fois.</w:t>
      </w:r>
      <w:r>
        <w:rPr>
          <w:lang w:eastAsia="fr-FR" w:bidi="fr-FR"/>
        </w:rPr>
        <w:t xml:space="preserve"> </w:t>
      </w:r>
      <w:r w:rsidRPr="00FF1385">
        <w:rPr>
          <w:i/>
          <w:lang w:eastAsia="fr-FR" w:bidi="fr-FR"/>
        </w:rPr>
        <w:t>(N.d.T.)</w:t>
      </w:r>
    </w:p>
  </w:footnote>
  <w:footnote w:id="129">
    <w:p w:rsidR="00EC7671" w:rsidRPr="004534B7" w:rsidRDefault="00EC7671" w:rsidP="00EC7671">
      <w:pPr>
        <w:pStyle w:val="Notedebasdepage"/>
      </w:pPr>
      <w:r w:rsidRPr="004534B7">
        <w:rPr>
          <w:rStyle w:val="Appelnotedebasdep"/>
        </w:rPr>
        <w:footnoteRef/>
      </w:r>
      <w:r>
        <w:tab/>
      </w:r>
      <w:r w:rsidRPr="004534B7">
        <w:rPr>
          <w:lang w:eastAsia="fr-FR" w:bidi="fr-FR"/>
        </w:rPr>
        <w:t>Mystique grec du premier siècle.</w:t>
      </w:r>
      <w:r>
        <w:rPr>
          <w:lang w:eastAsia="fr-FR" w:bidi="fr-FR"/>
        </w:rPr>
        <w:t xml:space="preserve"> </w:t>
      </w:r>
      <w:r w:rsidRPr="00FF1385">
        <w:rPr>
          <w:i/>
          <w:lang w:eastAsia="fr-FR" w:bidi="fr-FR"/>
        </w:rPr>
        <w:t>(N.d.T.)</w:t>
      </w:r>
    </w:p>
  </w:footnote>
  <w:footnote w:id="130">
    <w:p w:rsidR="00EC7671" w:rsidRPr="004534B7" w:rsidRDefault="00EC7671" w:rsidP="00EC7671">
      <w:pPr>
        <w:pStyle w:val="Notedebasdepage"/>
      </w:pPr>
      <w:r w:rsidRPr="004534B7">
        <w:rPr>
          <w:rStyle w:val="Appelnotedebasdep"/>
        </w:rPr>
        <w:footnoteRef/>
      </w:r>
      <w:r>
        <w:tab/>
      </w:r>
      <w:r w:rsidRPr="004534B7">
        <w:rPr>
          <w:lang w:eastAsia="fr-FR" w:bidi="fr-FR"/>
        </w:rPr>
        <w:t>Cf. la mythologie grecque (Clotho, Lachésis et Atropos).</w:t>
      </w:r>
      <w:r>
        <w:rPr>
          <w:lang w:eastAsia="fr-FR" w:bidi="fr-FR"/>
        </w:rPr>
        <w:t xml:space="preserve"> </w:t>
      </w:r>
      <w:r w:rsidRPr="00FF1385">
        <w:rPr>
          <w:i/>
          <w:lang w:eastAsia="fr-FR" w:bidi="fr-FR"/>
        </w:rPr>
        <w:t>(N.d.T.)</w:t>
      </w:r>
    </w:p>
  </w:footnote>
  <w:footnote w:id="131">
    <w:p w:rsidR="00EC7671" w:rsidRDefault="00EC7671">
      <w:pPr>
        <w:pStyle w:val="Notedebasdepage"/>
      </w:pPr>
      <w:r>
        <w:rPr>
          <w:rStyle w:val="Appelnotedebasdep"/>
        </w:rPr>
        <w:footnoteRef/>
      </w:r>
      <w:r>
        <w:t xml:space="preserve"> </w:t>
      </w:r>
      <w:r>
        <w:tab/>
      </w:r>
      <w:r w:rsidRPr="004534B7">
        <w:rPr>
          <w:lang w:eastAsia="fr-FR" w:bidi="fr-FR"/>
        </w:rPr>
        <w:t>Le rapport d</w:t>
      </w:r>
      <w:r>
        <w:rPr>
          <w:lang w:eastAsia="fr-FR" w:bidi="fr-FR"/>
        </w:rPr>
        <w:t>’</w:t>
      </w:r>
      <w:r w:rsidRPr="004534B7">
        <w:rPr>
          <w:lang w:eastAsia="fr-FR" w:bidi="fr-FR"/>
        </w:rPr>
        <w:t>un mot à un autre.</w:t>
      </w:r>
      <w:r>
        <w:rPr>
          <w:lang w:eastAsia="fr-FR" w:bidi="fr-FR"/>
        </w:rPr>
        <w:t xml:space="preserve"> </w:t>
      </w:r>
      <w:r w:rsidRPr="00FF1385">
        <w:rPr>
          <w:i/>
          <w:lang w:eastAsia="fr-FR" w:bidi="fr-FR"/>
        </w:rPr>
        <w:t>(N.d.T.)</w:t>
      </w:r>
    </w:p>
  </w:footnote>
  <w:footnote w:id="132">
    <w:p w:rsidR="00EC7671" w:rsidRDefault="00EC7671">
      <w:pPr>
        <w:pStyle w:val="Notedebasdepage"/>
      </w:pPr>
      <w:r>
        <w:rPr>
          <w:rStyle w:val="Appelnotedebasdep"/>
        </w:rPr>
        <w:footnoteRef/>
      </w:r>
      <w:r>
        <w:t xml:space="preserve"> </w:t>
      </w:r>
      <w:r>
        <w:tab/>
      </w:r>
      <w:r w:rsidRPr="004534B7">
        <w:rPr>
          <w:lang w:eastAsia="fr-FR" w:bidi="fr-FR"/>
        </w:rPr>
        <w:t>Cf. grammaire hébraïque. Forme invariable.</w:t>
      </w:r>
      <w:r>
        <w:rPr>
          <w:lang w:eastAsia="fr-FR" w:bidi="fr-FR"/>
        </w:rPr>
        <w:t xml:space="preserve"> </w:t>
      </w:r>
      <w:r w:rsidRPr="00FF1385">
        <w:rPr>
          <w:i/>
          <w:lang w:eastAsia="fr-FR" w:bidi="fr-FR"/>
        </w:rPr>
        <w:t>(N.d.T.)</w:t>
      </w:r>
    </w:p>
  </w:footnote>
  <w:footnote w:id="133">
    <w:p w:rsidR="00EC7671" w:rsidRDefault="00EC7671">
      <w:pPr>
        <w:pStyle w:val="Notedebasdepage"/>
      </w:pPr>
      <w:r>
        <w:rPr>
          <w:rStyle w:val="Appelnotedebasdep"/>
        </w:rPr>
        <w:footnoteRef/>
      </w:r>
      <w:r>
        <w:t xml:space="preserve"> </w:t>
      </w:r>
      <w:r>
        <w:tab/>
      </w:r>
      <w:r>
        <w:rPr>
          <w:lang w:eastAsia="fr-FR" w:bidi="fr-FR"/>
        </w:rPr>
        <w:t>I Corinthiens, I</w:t>
      </w:r>
      <w:r w:rsidRPr="004534B7">
        <w:rPr>
          <w:lang w:eastAsia="fr-FR" w:bidi="fr-FR"/>
        </w:rPr>
        <w:t>, 23.</w:t>
      </w:r>
      <w:r>
        <w:rPr>
          <w:lang w:eastAsia="fr-FR" w:bidi="fr-FR"/>
        </w:rPr>
        <w:t xml:space="preserve"> </w:t>
      </w:r>
      <w:r w:rsidRPr="00FF1385">
        <w:rPr>
          <w:i/>
          <w:lang w:eastAsia="fr-FR" w:bidi="fr-FR"/>
        </w:rPr>
        <w:t>(N.d.T.)</w:t>
      </w:r>
    </w:p>
  </w:footnote>
  <w:footnote w:id="134">
    <w:p w:rsidR="00EC7671" w:rsidRDefault="00EC7671">
      <w:pPr>
        <w:pStyle w:val="Notedebasdepage"/>
      </w:pPr>
      <w:r>
        <w:rPr>
          <w:rStyle w:val="Appelnotedebasdep"/>
        </w:rPr>
        <w:footnoteRef/>
      </w:r>
      <w:r>
        <w:t xml:space="preserve"> </w:t>
      </w:r>
      <w:r>
        <w:tab/>
      </w:r>
      <w:r w:rsidRPr="00143BF7">
        <w:rPr>
          <w:lang w:eastAsia="fr-FR" w:bidi="fr-FR"/>
        </w:rPr>
        <w:t>Cf. Holberg</w:t>
      </w:r>
      <w:r w:rsidRPr="00143BF7">
        <w:t> :</w:t>
      </w:r>
      <w:r w:rsidRPr="00143BF7">
        <w:rPr>
          <w:lang w:eastAsia="fr-FR" w:bidi="fr-FR"/>
        </w:rPr>
        <w:t xml:space="preserve"> </w:t>
      </w:r>
      <w:r w:rsidRPr="00143BF7">
        <w:rPr>
          <w:rStyle w:val="Corpsdutexte4Italique"/>
          <w:sz w:val="24"/>
          <w:szCs w:val="24"/>
        </w:rPr>
        <w:t>Erasmus Montauus</w:t>
      </w:r>
      <w:r w:rsidRPr="00143BF7">
        <w:rPr>
          <w:rStyle w:val="Corpsdutexte4Italique"/>
          <w:i w:val="0"/>
          <w:sz w:val="24"/>
          <w:szCs w:val="24"/>
        </w:rPr>
        <w:t>,</w:t>
      </w:r>
      <w:r w:rsidRPr="00143BF7">
        <w:rPr>
          <w:i/>
          <w:lang w:eastAsia="fr-FR" w:bidi="fr-FR"/>
        </w:rPr>
        <w:t xml:space="preserve"> acte</w:t>
      </w:r>
      <w:r w:rsidRPr="00143BF7">
        <w:rPr>
          <w:lang w:eastAsia="fr-FR" w:bidi="fr-FR"/>
        </w:rPr>
        <w:t xml:space="preserve"> IV, scène 2. </w:t>
      </w:r>
      <w:r w:rsidRPr="00143BF7">
        <w:rPr>
          <w:i/>
          <w:lang w:eastAsia="fr-FR" w:bidi="fr-FR"/>
        </w:rPr>
        <w:t>(N.d.</w:t>
      </w:r>
      <w:r w:rsidRPr="00FF1385">
        <w:rPr>
          <w:i/>
          <w:lang w:eastAsia="fr-FR" w:bidi="fr-FR"/>
        </w:rPr>
        <w:t>T.)</w:t>
      </w:r>
    </w:p>
  </w:footnote>
  <w:footnote w:id="135">
    <w:p w:rsidR="00EC7671" w:rsidRPr="004534B7" w:rsidRDefault="00EC7671" w:rsidP="00EC7671">
      <w:pPr>
        <w:pStyle w:val="Notedebasdepage"/>
      </w:pPr>
      <w:r w:rsidRPr="004534B7">
        <w:rPr>
          <w:rStyle w:val="Appelnotedebasdep"/>
        </w:rPr>
        <w:footnoteRef/>
      </w:r>
      <w:r>
        <w:tab/>
      </w:r>
      <w:r w:rsidRPr="00143BF7">
        <w:rPr>
          <w:lang w:eastAsia="fr-FR" w:bidi="fr-FR"/>
        </w:rPr>
        <w:t>Cf. récits fantastiques de l</w:t>
      </w:r>
      <w:r>
        <w:rPr>
          <w:lang w:eastAsia="fr-FR" w:bidi="fr-FR"/>
        </w:rPr>
        <w:t>’</w:t>
      </w:r>
      <w:r w:rsidRPr="00143BF7">
        <w:rPr>
          <w:lang w:eastAsia="fr-FR" w:bidi="fr-FR"/>
        </w:rPr>
        <w:t xml:space="preserve">aventurier M. </w:t>
      </w:r>
      <w:r w:rsidRPr="00143BF7">
        <w:rPr>
          <w:i/>
          <w:lang w:eastAsia="fr-FR" w:bidi="fr-FR"/>
        </w:rPr>
        <w:t>(N.d.T</w:t>
      </w:r>
      <w:r w:rsidRPr="00FF1385">
        <w:rPr>
          <w:i/>
          <w:lang w:eastAsia="fr-FR" w:bidi="fr-FR"/>
        </w:rPr>
        <w:t>.)</w:t>
      </w:r>
    </w:p>
  </w:footnote>
  <w:footnote w:id="136">
    <w:p w:rsidR="00EC7671" w:rsidRPr="004534B7" w:rsidRDefault="00EC7671" w:rsidP="00EC7671">
      <w:pPr>
        <w:pStyle w:val="Notedebasdepage"/>
      </w:pPr>
      <w:r w:rsidRPr="004534B7">
        <w:rPr>
          <w:rStyle w:val="Appelnotedebasdep"/>
        </w:rPr>
        <w:footnoteRef/>
      </w:r>
      <w:r w:rsidRPr="004534B7">
        <w:t xml:space="preserve"> </w:t>
      </w:r>
      <w:r>
        <w:tab/>
      </w:r>
      <w:r w:rsidRPr="004534B7">
        <w:rPr>
          <w:lang w:eastAsia="fr-FR" w:bidi="fr-FR"/>
        </w:rPr>
        <w:t>En allemand dans le texte.</w:t>
      </w:r>
      <w:r>
        <w:rPr>
          <w:lang w:eastAsia="fr-FR" w:bidi="fr-FR"/>
        </w:rPr>
        <w:t xml:space="preserve"> </w:t>
      </w:r>
      <w:r w:rsidRPr="00FF1385">
        <w:rPr>
          <w:i/>
          <w:lang w:eastAsia="fr-FR" w:bidi="fr-FR"/>
        </w:rPr>
        <w:t>(N.d.T.)</w:t>
      </w:r>
    </w:p>
  </w:footnote>
  <w:footnote w:id="137">
    <w:p w:rsidR="00EC7671" w:rsidRPr="00143BF7" w:rsidRDefault="00EC7671" w:rsidP="00EC7671">
      <w:pPr>
        <w:pStyle w:val="Notedebasdepage"/>
      </w:pPr>
      <w:r w:rsidRPr="004534B7">
        <w:rPr>
          <w:rStyle w:val="Appelnotedebasdep"/>
        </w:rPr>
        <w:footnoteRef/>
      </w:r>
      <w:r>
        <w:tab/>
      </w:r>
      <w:r>
        <w:rPr>
          <w:lang w:eastAsia="fr-FR" w:bidi="fr-FR"/>
        </w:rPr>
        <w:t>Cf. Oehlenschlä</w:t>
      </w:r>
      <w:r w:rsidRPr="00143BF7">
        <w:rPr>
          <w:lang w:eastAsia="fr-FR" w:bidi="fr-FR"/>
        </w:rPr>
        <w:t>ger</w:t>
      </w:r>
      <w:r w:rsidRPr="00143BF7">
        <w:t> :</w:t>
      </w:r>
      <w:r w:rsidRPr="00143BF7">
        <w:rPr>
          <w:lang w:eastAsia="fr-FR" w:bidi="fr-FR"/>
        </w:rPr>
        <w:t xml:space="preserve"> </w:t>
      </w:r>
      <w:r w:rsidRPr="00143BF7">
        <w:rPr>
          <w:rStyle w:val="Corpsdutexte4Italique"/>
          <w:sz w:val="24"/>
          <w:szCs w:val="24"/>
        </w:rPr>
        <w:t>Sovedrikken</w:t>
      </w:r>
      <w:r w:rsidRPr="00143BF7">
        <w:rPr>
          <w:lang w:eastAsia="fr-FR" w:bidi="fr-FR"/>
        </w:rPr>
        <w:t xml:space="preserve"> (Copenhague, 1808). </w:t>
      </w:r>
      <w:r w:rsidRPr="00143BF7">
        <w:rPr>
          <w:i/>
          <w:lang w:eastAsia="fr-FR" w:bidi="fr-FR"/>
        </w:rPr>
        <w:t>(N.d.T.)</w:t>
      </w:r>
    </w:p>
  </w:footnote>
  <w:footnote w:id="138">
    <w:p w:rsidR="00EC7671" w:rsidRPr="004534B7" w:rsidRDefault="00EC7671" w:rsidP="00EC7671">
      <w:pPr>
        <w:pStyle w:val="Notedebasdepage"/>
      </w:pPr>
      <w:r w:rsidRPr="004534B7">
        <w:rPr>
          <w:rStyle w:val="Appelnotedebasdep"/>
        </w:rPr>
        <w:footnoteRef/>
      </w:r>
      <w:r>
        <w:tab/>
      </w:r>
      <w:r w:rsidRPr="00143BF7">
        <w:rPr>
          <w:lang w:eastAsia="fr-FR" w:bidi="fr-FR"/>
        </w:rPr>
        <w:t>K. pense à l</w:t>
      </w:r>
      <w:r>
        <w:rPr>
          <w:lang w:eastAsia="fr-FR" w:bidi="fr-FR"/>
        </w:rPr>
        <w:t>’</w:t>
      </w:r>
      <w:r w:rsidRPr="00143BF7">
        <w:rPr>
          <w:lang w:eastAsia="fr-FR" w:bidi="fr-FR"/>
        </w:rPr>
        <w:t>histoire du barbier du Pirée qui fut torturé parce qu</w:t>
      </w:r>
      <w:r>
        <w:rPr>
          <w:lang w:eastAsia="fr-FR" w:bidi="fr-FR"/>
        </w:rPr>
        <w:t>’</w:t>
      </w:r>
      <w:r w:rsidRPr="00143BF7">
        <w:rPr>
          <w:lang w:eastAsia="fr-FR" w:bidi="fr-FR"/>
        </w:rPr>
        <w:t>il répandit la nouvelle de la défaite de Sicile (Plutarque</w:t>
      </w:r>
      <w:r w:rsidRPr="00143BF7">
        <w:t> :</w:t>
      </w:r>
      <w:r w:rsidRPr="00143BF7">
        <w:rPr>
          <w:lang w:eastAsia="fr-FR" w:bidi="fr-FR"/>
        </w:rPr>
        <w:t xml:space="preserve"> Nicias), mais semble la confondre avec la légende de l</w:t>
      </w:r>
      <w:r>
        <w:rPr>
          <w:lang w:eastAsia="fr-FR" w:bidi="fr-FR"/>
        </w:rPr>
        <w:t>’</w:t>
      </w:r>
      <w:r w:rsidRPr="00143BF7">
        <w:rPr>
          <w:lang w:eastAsia="fr-FR" w:bidi="fr-FR"/>
        </w:rPr>
        <w:t>héroïque coureur de Mar</w:t>
      </w:r>
      <w:r w:rsidRPr="00143BF7">
        <w:rPr>
          <w:lang w:eastAsia="fr-FR" w:bidi="fr-FR"/>
        </w:rPr>
        <w:t>a</w:t>
      </w:r>
      <w:r w:rsidRPr="00143BF7">
        <w:rPr>
          <w:lang w:eastAsia="fr-FR" w:bidi="fr-FR"/>
        </w:rPr>
        <w:t xml:space="preserve">thon. </w:t>
      </w:r>
      <w:r w:rsidRPr="00143BF7">
        <w:rPr>
          <w:i/>
          <w:lang w:eastAsia="fr-FR" w:bidi="fr-FR"/>
        </w:rPr>
        <w:t>(N.d.T.)</w:t>
      </w:r>
    </w:p>
  </w:footnote>
  <w:footnote w:id="139">
    <w:p w:rsidR="00EC7671" w:rsidRPr="004534B7" w:rsidRDefault="00EC7671" w:rsidP="00EC7671">
      <w:pPr>
        <w:pStyle w:val="Notedebasdepage"/>
      </w:pPr>
      <w:r w:rsidRPr="004534B7">
        <w:rPr>
          <w:rStyle w:val="Appelnotedebasdep"/>
        </w:rPr>
        <w:footnoteRef/>
      </w:r>
      <w:r>
        <w:tab/>
      </w:r>
      <w:r w:rsidRPr="004534B7">
        <w:rPr>
          <w:lang w:eastAsia="fr-FR" w:bidi="fr-FR"/>
        </w:rPr>
        <w:t>Jean, 19, 30.</w:t>
      </w:r>
      <w:r>
        <w:rPr>
          <w:lang w:eastAsia="fr-FR" w:bidi="fr-FR"/>
        </w:rPr>
        <w:t xml:space="preserve"> </w:t>
      </w:r>
      <w:r w:rsidRPr="00FF1385">
        <w:rPr>
          <w:i/>
          <w:lang w:eastAsia="fr-FR" w:bidi="fr-FR"/>
        </w:rPr>
        <w:t>(N.d.T.)</w:t>
      </w:r>
    </w:p>
  </w:footnote>
  <w:footnote w:id="140">
    <w:p w:rsidR="00EC7671" w:rsidRPr="004534B7" w:rsidRDefault="00EC7671" w:rsidP="00EC7671">
      <w:pPr>
        <w:pStyle w:val="Notedebasdepage"/>
      </w:pPr>
      <w:r w:rsidRPr="004534B7">
        <w:rPr>
          <w:rStyle w:val="Appelnotedebasdep"/>
        </w:rPr>
        <w:footnoteRef/>
      </w:r>
      <w:r>
        <w:tab/>
      </w:r>
      <w:r w:rsidRPr="004534B7">
        <w:rPr>
          <w:lang w:eastAsia="fr-FR" w:bidi="fr-FR"/>
        </w:rPr>
        <w:t>Allusion à la traduction de l</w:t>
      </w:r>
      <w:r>
        <w:rPr>
          <w:lang w:eastAsia="fr-FR" w:bidi="fr-FR"/>
        </w:rPr>
        <w:t>’</w:t>
      </w:r>
      <w:r w:rsidRPr="004534B7">
        <w:rPr>
          <w:lang w:eastAsia="fr-FR" w:bidi="fr-FR"/>
        </w:rPr>
        <w:t>Épître aux Éphésiens (5, 19) par Grundtvig.</w:t>
      </w:r>
      <w:r>
        <w:rPr>
          <w:lang w:eastAsia="fr-FR" w:bidi="fr-FR"/>
        </w:rPr>
        <w:t xml:space="preserve"> </w:t>
      </w:r>
      <w:r w:rsidRPr="00FF1385">
        <w:rPr>
          <w:i/>
          <w:lang w:eastAsia="fr-FR" w:bidi="fr-FR"/>
        </w:rPr>
        <w:t>(N.d.T.)</w:t>
      </w:r>
    </w:p>
  </w:footnote>
  <w:footnote w:id="141">
    <w:p w:rsidR="00EC7671" w:rsidRPr="004534B7" w:rsidRDefault="00EC7671" w:rsidP="00EC7671">
      <w:pPr>
        <w:pStyle w:val="Notedebasdepage"/>
      </w:pPr>
      <w:r w:rsidRPr="004534B7">
        <w:rPr>
          <w:rStyle w:val="Appelnotedebasdep"/>
        </w:rPr>
        <w:footnoteRef/>
      </w:r>
      <w:r>
        <w:tab/>
      </w:r>
      <w:r w:rsidRPr="004534B7">
        <w:rPr>
          <w:lang w:eastAsia="fr-FR" w:bidi="fr-FR"/>
        </w:rPr>
        <w:t>En français dans le texte.</w:t>
      </w:r>
      <w:r>
        <w:rPr>
          <w:lang w:eastAsia="fr-FR" w:bidi="fr-FR"/>
        </w:rPr>
        <w:t xml:space="preserve"> </w:t>
      </w:r>
      <w:r w:rsidRPr="00FF1385">
        <w:rPr>
          <w:i/>
          <w:lang w:eastAsia="fr-FR" w:bidi="fr-FR"/>
        </w:rPr>
        <w:t>(N.d.T.)</w:t>
      </w:r>
    </w:p>
  </w:footnote>
  <w:footnote w:id="142">
    <w:p w:rsidR="00EC7671" w:rsidRPr="00143BF7" w:rsidRDefault="00EC7671" w:rsidP="00EC7671">
      <w:pPr>
        <w:pStyle w:val="Notedebasdepage"/>
      </w:pPr>
      <w:r w:rsidRPr="004534B7">
        <w:rPr>
          <w:rStyle w:val="Appelnotedebasdep"/>
        </w:rPr>
        <w:footnoteRef/>
      </w:r>
      <w:r>
        <w:tab/>
      </w:r>
      <w:r w:rsidRPr="002E27DE">
        <w:t>Cf. Schubert :</w:t>
      </w:r>
      <w:r w:rsidRPr="00143BF7">
        <w:rPr>
          <w:lang w:eastAsia="fr-FR" w:bidi="fr-FR"/>
        </w:rPr>
        <w:t xml:space="preserve"> Ansichte</w:t>
      </w:r>
      <w:r>
        <w:rPr>
          <w:lang w:eastAsia="fr-FR" w:bidi="fr-FR"/>
        </w:rPr>
        <w:t>n von der Nachtseite der Natur</w:t>
      </w:r>
      <w:r w:rsidRPr="00143BF7">
        <w:rPr>
          <w:lang w:eastAsia="fr-FR" w:bidi="fr-FR"/>
        </w:rPr>
        <w:t>wissenschaft</w:t>
      </w:r>
      <w:r w:rsidRPr="002E27DE">
        <w:t xml:space="preserve"> (p. 376, 2e éd.). </w:t>
      </w:r>
      <w:r w:rsidRPr="00143BF7">
        <w:rPr>
          <w:lang w:eastAsia="fr-FR" w:bidi="fr-FR"/>
        </w:rPr>
        <w:t>(N.d.T.)</w:t>
      </w:r>
    </w:p>
  </w:footnote>
  <w:footnote w:id="143">
    <w:p w:rsidR="00EC7671" w:rsidRPr="004534B7" w:rsidRDefault="00EC7671" w:rsidP="00EC7671">
      <w:pPr>
        <w:pStyle w:val="Notedebasdepage"/>
      </w:pPr>
      <w:r w:rsidRPr="004534B7">
        <w:rPr>
          <w:rStyle w:val="Appelnotedebasdep"/>
        </w:rPr>
        <w:footnoteRef/>
      </w:r>
      <w:r>
        <w:tab/>
      </w:r>
      <w:r w:rsidRPr="00143BF7">
        <w:rPr>
          <w:rStyle w:val="Corpsdutexte4Italique"/>
          <w:sz w:val="24"/>
          <w:szCs w:val="24"/>
        </w:rPr>
        <w:t>Métaphysique,</w:t>
      </w:r>
      <w:r w:rsidRPr="00143BF7">
        <w:rPr>
          <w:lang w:eastAsia="fr-FR" w:bidi="fr-FR"/>
        </w:rPr>
        <w:t xml:space="preserve"> III</w:t>
      </w:r>
      <w:r w:rsidRPr="004534B7">
        <w:rPr>
          <w:lang w:eastAsia="fr-FR" w:bidi="fr-FR"/>
        </w:rPr>
        <w:t>, 4.</w:t>
      </w:r>
      <w:r>
        <w:rPr>
          <w:lang w:eastAsia="fr-FR" w:bidi="fr-FR"/>
        </w:rPr>
        <w:t xml:space="preserve"> </w:t>
      </w:r>
      <w:r w:rsidRPr="00FF1385">
        <w:rPr>
          <w:lang w:eastAsia="fr-FR" w:bidi="fr-FR"/>
        </w:rPr>
        <w:t>(N.d.T.)</w:t>
      </w:r>
    </w:p>
  </w:footnote>
  <w:footnote w:id="144">
    <w:p w:rsidR="00EC7671" w:rsidRPr="004534B7" w:rsidRDefault="00EC7671" w:rsidP="00EC7671">
      <w:pPr>
        <w:pStyle w:val="Notedebasdepage"/>
      </w:pPr>
      <w:r w:rsidRPr="004534B7">
        <w:rPr>
          <w:rStyle w:val="Appelnotedebasdep"/>
        </w:rPr>
        <w:footnoteRef/>
      </w:r>
      <w:r>
        <w:tab/>
      </w:r>
      <w:r w:rsidRPr="004534B7">
        <w:rPr>
          <w:lang w:eastAsia="fr-FR" w:bidi="fr-FR"/>
        </w:rPr>
        <w:t>I Corinthiens, 2, 9.</w:t>
      </w:r>
      <w:r>
        <w:rPr>
          <w:lang w:eastAsia="fr-FR" w:bidi="fr-FR"/>
        </w:rPr>
        <w:t xml:space="preserve"> </w:t>
      </w:r>
      <w:r w:rsidRPr="00FF1385">
        <w:rPr>
          <w:i/>
          <w:lang w:eastAsia="fr-FR" w:bidi="fr-FR"/>
        </w:rPr>
        <w:t>(N.d.T.)</w:t>
      </w:r>
    </w:p>
  </w:footnote>
  <w:footnote w:id="145">
    <w:p w:rsidR="00EC7671" w:rsidRDefault="00EC7671">
      <w:pPr>
        <w:pStyle w:val="Notedebasdepage"/>
      </w:pPr>
      <w:r>
        <w:rPr>
          <w:rStyle w:val="Appelnotedebasdep"/>
        </w:rPr>
        <w:footnoteRef/>
      </w:r>
      <w:r>
        <w:t xml:space="preserve"> </w:t>
      </w:r>
      <w:r>
        <w:tab/>
      </w:r>
      <w:r w:rsidRPr="004534B7">
        <w:rPr>
          <w:lang w:eastAsia="fr-FR" w:bidi="fr-FR"/>
        </w:rPr>
        <w:t>Cf. Hamann</w:t>
      </w:r>
      <w:r w:rsidRPr="004534B7">
        <w:t> </w:t>
      </w:r>
      <w:r w:rsidRPr="00143BF7">
        <w:rPr>
          <w:szCs w:val="24"/>
        </w:rPr>
        <w:t>:</w:t>
      </w:r>
      <w:r w:rsidRPr="00143BF7">
        <w:rPr>
          <w:szCs w:val="24"/>
          <w:lang w:eastAsia="fr-FR" w:bidi="fr-FR"/>
        </w:rPr>
        <w:t xml:space="preserve"> </w:t>
      </w:r>
      <w:r w:rsidRPr="00143BF7">
        <w:rPr>
          <w:rStyle w:val="Corpsdutexte4Italique"/>
          <w:sz w:val="24"/>
          <w:szCs w:val="24"/>
        </w:rPr>
        <w:t>Werke</w:t>
      </w:r>
      <w:r w:rsidRPr="00143BF7">
        <w:rPr>
          <w:rStyle w:val="Corpsdutexte4Italique"/>
          <w:i w:val="0"/>
          <w:sz w:val="24"/>
          <w:szCs w:val="24"/>
        </w:rPr>
        <w:t>,</w:t>
      </w:r>
      <w:r w:rsidRPr="00143BF7">
        <w:rPr>
          <w:i/>
          <w:szCs w:val="24"/>
          <w:lang w:eastAsia="fr-FR" w:bidi="fr-FR"/>
        </w:rPr>
        <w:t xml:space="preserve"> </w:t>
      </w:r>
      <w:r w:rsidRPr="00143BF7">
        <w:rPr>
          <w:szCs w:val="24"/>
          <w:lang w:eastAsia="fr-FR" w:bidi="fr-FR"/>
        </w:rPr>
        <w:t>I</w:t>
      </w:r>
      <w:r w:rsidRPr="004534B7">
        <w:rPr>
          <w:lang w:eastAsia="fr-FR" w:bidi="fr-FR"/>
        </w:rPr>
        <w:t>V, p. 274.</w:t>
      </w:r>
      <w:r>
        <w:rPr>
          <w:lang w:eastAsia="fr-FR" w:bidi="fr-FR"/>
        </w:rPr>
        <w:t xml:space="preserve"> </w:t>
      </w:r>
      <w:r w:rsidRPr="00FF1385">
        <w:rPr>
          <w:i/>
          <w:lang w:eastAsia="fr-FR" w:bidi="fr-FR"/>
        </w:rPr>
        <w:t>(N.d.T.)</w:t>
      </w:r>
    </w:p>
  </w:footnote>
  <w:footnote w:id="146">
    <w:p w:rsidR="00EC7671" w:rsidRDefault="00EC7671" w:rsidP="00EC7671">
      <w:pPr>
        <w:pStyle w:val="Notedebasdepage"/>
      </w:pPr>
      <w:r w:rsidRPr="004534B7">
        <w:rPr>
          <w:rStyle w:val="Appelnotedebasdep"/>
        </w:rPr>
        <w:footnoteRef/>
      </w:r>
      <w:r>
        <w:tab/>
      </w:r>
      <w:r w:rsidRPr="004534B7">
        <w:rPr>
          <w:lang w:eastAsia="fr-FR" w:bidi="fr-FR"/>
        </w:rPr>
        <w:t>De l</w:t>
      </w:r>
      <w:r>
        <w:rPr>
          <w:lang w:eastAsia="fr-FR" w:bidi="fr-FR"/>
        </w:rPr>
        <w:t>’</w:t>
      </w:r>
      <w:r w:rsidRPr="004534B7">
        <w:rPr>
          <w:lang w:eastAsia="fr-FR" w:bidi="fr-FR"/>
        </w:rPr>
        <w:t>Église ou de l</w:t>
      </w:r>
      <w:r>
        <w:rPr>
          <w:lang w:eastAsia="fr-FR" w:bidi="fr-FR"/>
        </w:rPr>
        <w:t>’</w:t>
      </w:r>
      <w:r w:rsidRPr="004534B7">
        <w:rPr>
          <w:lang w:eastAsia="fr-FR" w:bidi="fr-FR"/>
        </w:rPr>
        <w:t>Université.</w:t>
      </w:r>
      <w:r>
        <w:rPr>
          <w:lang w:eastAsia="fr-FR" w:bidi="fr-FR"/>
        </w:rPr>
        <w:t xml:space="preserve"> </w:t>
      </w:r>
      <w:r w:rsidRPr="00FF1385">
        <w:rPr>
          <w:i/>
          <w:lang w:eastAsia="fr-FR" w:bidi="fr-FR"/>
        </w:rPr>
        <w:t>(N.d.T.)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671" w:rsidRDefault="00EC7671" w:rsidP="00EC7671">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AE4A9E">
      <w:rPr>
        <w:rFonts w:ascii="Times New Roman" w:hAnsi="Times New Roman"/>
      </w:rPr>
      <w:t xml:space="preserve">Søren Kierkegaard </w:t>
    </w:r>
    <w:r>
      <w:rPr>
        <w:rFonts w:ascii="Times New Roman" w:hAnsi="Times New Roman"/>
      </w:rPr>
      <w:t>, Les miettes philosophiques (1844) [1967]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235B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136</w:t>
    </w:r>
    <w:r>
      <w:rPr>
        <w:rStyle w:val="Numrodepage"/>
        <w:rFonts w:ascii="Times New Roman" w:hAnsi="Times New Roman"/>
      </w:rPr>
      <w:fldChar w:fldCharType="end"/>
    </w:r>
  </w:p>
  <w:p w:rsidR="00EC7671" w:rsidRDefault="00EC767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6AB"/>
    <w:multiLevelType w:val="multilevel"/>
    <w:tmpl w:val="5B4249C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D34E6"/>
    <w:multiLevelType w:val="multilevel"/>
    <w:tmpl w:val="232240F6"/>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004FE"/>
    <w:multiLevelType w:val="multilevel"/>
    <w:tmpl w:val="426202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C71047"/>
    <w:multiLevelType w:val="multilevel"/>
    <w:tmpl w:val="43464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1B2F6F"/>
    <w:multiLevelType w:val="multilevel"/>
    <w:tmpl w:val="F372F2AA"/>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8A7427"/>
    <w:multiLevelType w:val="multilevel"/>
    <w:tmpl w:val="8610AC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561FF4"/>
    <w:multiLevelType w:val="multilevel"/>
    <w:tmpl w:val="09741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6001B"/>
    <w:multiLevelType w:val="multilevel"/>
    <w:tmpl w:val="9496E56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4477BF"/>
    <w:multiLevelType w:val="multilevel"/>
    <w:tmpl w:val="51AE10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DB7627"/>
    <w:multiLevelType w:val="multilevel"/>
    <w:tmpl w:val="F1BAF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6E4640"/>
    <w:multiLevelType w:val="multilevel"/>
    <w:tmpl w:val="89E0D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9342AD"/>
    <w:multiLevelType w:val="multilevel"/>
    <w:tmpl w:val="618CA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137CCA"/>
    <w:multiLevelType w:val="multilevel"/>
    <w:tmpl w:val="3B1C05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55F22"/>
    <w:multiLevelType w:val="multilevel"/>
    <w:tmpl w:val="DE223A06"/>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0D677B"/>
    <w:multiLevelType w:val="multilevel"/>
    <w:tmpl w:val="3F8E7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6B46E3"/>
    <w:multiLevelType w:val="multilevel"/>
    <w:tmpl w:val="7F708DB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12"/>
  </w:num>
  <w:num w:numId="4">
    <w:abstractNumId w:val="15"/>
  </w:num>
  <w:num w:numId="5">
    <w:abstractNumId w:val="3"/>
  </w:num>
  <w:num w:numId="6">
    <w:abstractNumId w:val="9"/>
  </w:num>
  <w:num w:numId="7">
    <w:abstractNumId w:val="5"/>
  </w:num>
  <w:num w:numId="8">
    <w:abstractNumId w:val="11"/>
  </w:num>
  <w:num w:numId="9">
    <w:abstractNumId w:val="10"/>
  </w:num>
  <w:num w:numId="10">
    <w:abstractNumId w:val="16"/>
  </w:num>
  <w:num w:numId="11">
    <w:abstractNumId w:val="14"/>
  </w:num>
  <w:num w:numId="12">
    <w:abstractNumId w:val="4"/>
  </w:num>
  <w:num w:numId="13">
    <w:abstractNumId w:val="0"/>
  </w:num>
  <w:num w:numId="14">
    <w:abstractNumId w:val="1"/>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235BB"/>
    <w:rsid w:val="008C6031"/>
    <w:rsid w:val="00EC767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0425A25-4991-A148-B19A-D31AB283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B88"/>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link w:val="Titre1"/>
    <w:rsid w:val="005D2CC0"/>
    <w:rPr>
      <w:rFonts w:eastAsia="Times New Roman"/>
      <w:noProof/>
      <w:lang w:val="fr-CA" w:eastAsia="en-US" w:bidi="ar-SA"/>
    </w:rPr>
  </w:style>
  <w:style w:type="character" w:customStyle="1" w:styleId="Titre2Car">
    <w:name w:val="Titre 2 Car"/>
    <w:link w:val="Titre2"/>
    <w:rsid w:val="005D2CC0"/>
    <w:rPr>
      <w:rFonts w:eastAsia="Times New Roman"/>
      <w:noProof/>
      <w:lang w:val="fr-CA" w:eastAsia="en-US" w:bidi="ar-SA"/>
    </w:rPr>
  </w:style>
  <w:style w:type="character" w:customStyle="1" w:styleId="Titre3Car">
    <w:name w:val="Titre 3 Car"/>
    <w:link w:val="Titre3"/>
    <w:rsid w:val="005D2CC0"/>
    <w:rPr>
      <w:rFonts w:eastAsia="Times New Roman"/>
      <w:noProof/>
      <w:lang w:val="fr-CA" w:eastAsia="en-US" w:bidi="ar-SA"/>
    </w:rPr>
  </w:style>
  <w:style w:type="character" w:customStyle="1" w:styleId="Titre4Car">
    <w:name w:val="Titre 4 Car"/>
    <w:link w:val="Titre4"/>
    <w:rsid w:val="005D2CC0"/>
    <w:rPr>
      <w:rFonts w:eastAsia="Times New Roman"/>
      <w:noProof/>
      <w:lang w:val="fr-CA" w:eastAsia="en-US" w:bidi="ar-SA"/>
    </w:rPr>
  </w:style>
  <w:style w:type="character" w:customStyle="1" w:styleId="Titre5Car">
    <w:name w:val="Titre 5 Car"/>
    <w:link w:val="Titre5"/>
    <w:rsid w:val="005D2CC0"/>
    <w:rPr>
      <w:rFonts w:eastAsia="Times New Roman"/>
      <w:noProof/>
      <w:lang w:val="fr-CA" w:eastAsia="en-US" w:bidi="ar-SA"/>
    </w:rPr>
  </w:style>
  <w:style w:type="character" w:customStyle="1" w:styleId="Titre6Car">
    <w:name w:val="Titre 6 Car"/>
    <w:link w:val="Titre6"/>
    <w:rsid w:val="005D2CC0"/>
    <w:rPr>
      <w:rFonts w:eastAsia="Times New Roman"/>
      <w:noProof/>
      <w:lang w:val="fr-CA" w:eastAsia="en-US" w:bidi="ar-SA"/>
    </w:rPr>
  </w:style>
  <w:style w:type="character" w:customStyle="1" w:styleId="Titre7Car">
    <w:name w:val="Titre 7 Car"/>
    <w:link w:val="Titre7"/>
    <w:rsid w:val="005D2CC0"/>
    <w:rPr>
      <w:rFonts w:eastAsia="Times New Roman"/>
      <w:noProof/>
      <w:lang w:val="fr-CA" w:eastAsia="en-US" w:bidi="ar-SA"/>
    </w:rPr>
  </w:style>
  <w:style w:type="character" w:customStyle="1" w:styleId="Titre8Car">
    <w:name w:val="Titre 8 Car"/>
    <w:link w:val="Titre8"/>
    <w:rsid w:val="005D2CC0"/>
    <w:rPr>
      <w:rFonts w:eastAsia="Times New Roman"/>
      <w:noProof/>
      <w:lang w:val="fr-CA" w:eastAsia="en-US" w:bidi="ar-SA"/>
    </w:rPr>
  </w:style>
  <w:style w:type="character" w:customStyle="1" w:styleId="Titre9Car">
    <w:name w:val="Titre 9 Car"/>
    <w:link w:val="Titre9"/>
    <w:rsid w:val="005D2CC0"/>
    <w:rPr>
      <w:rFonts w:eastAsia="Times New Roman"/>
      <w:noProof/>
      <w:lang w:val="fr-CA" w:eastAsia="en-US" w:bidi="ar-SA"/>
    </w:rPr>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4D116B"/>
    <w:pPr>
      <w:tabs>
        <w:tab w:val="left" w:pos="1080"/>
      </w:tabs>
      <w:ind w:left="720" w:firstLine="0"/>
      <w:jc w:val="both"/>
    </w:pPr>
    <w:rPr>
      <w:color w:val="000080"/>
      <w:sz w:val="24"/>
    </w:rPr>
  </w:style>
  <w:style w:type="character" w:customStyle="1" w:styleId="Grillecouleur-Accent1Car">
    <w:name w:val="Grille couleur - Accent 1 Car"/>
    <w:link w:val="Grillecouleur-Accent1"/>
    <w:rsid w:val="005D2CC0"/>
    <w:rPr>
      <w:rFonts w:ascii="Times New Roman" w:eastAsia="Times New Roman" w:hAnsi="Times New Roman"/>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D72F3C"/>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BC4896"/>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link w:val="Corpsdetexte"/>
    <w:rsid w:val="005D2CC0"/>
    <w:rPr>
      <w:rFonts w:ascii="Times New Roman" w:eastAsia="Times New Roman" w:hAnsi="Times New Roman"/>
      <w:sz w:val="72"/>
      <w:lang w:val="fr-CA"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locked/>
    <w:rsid w:val="00CA6BD1"/>
    <w:rPr>
      <w:rFonts w:ascii="Arial" w:eastAsia="Times New Roman" w:hAnsi="Arial"/>
      <w:sz w:val="28"/>
      <w:lang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link w:val="Corpsdetexte3"/>
    <w:rsid w:val="005D2CC0"/>
    <w:rPr>
      <w:rFonts w:ascii="Arial" w:eastAsia="Times New Roman" w:hAnsi="Arial"/>
      <w:lang w:val="fr-CA"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link w:val="En-tte"/>
    <w:uiPriority w:val="99"/>
    <w:rsid w:val="005D2CC0"/>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9A5457"/>
    <w:pPr>
      <w:tabs>
        <w:tab w:val="left" w:pos="900"/>
      </w:tabs>
      <w:ind w:left="540" w:hanging="540"/>
      <w:jc w:val="both"/>
    </w:pPr>
    <w:rPr>
      <w:color w:val="000000"/>
      <w:sz w:val="24"/>
      <w:szCs w:val="28"/>
    </w:rPr>
  </w:style>
  <w:style w:type="character" w:customStyle="1" w:styleId="NotedebasdepageCar">
    <w:name w:val="Note de bas de page Car"/>
    <w:basedOn w:val="Policepardfaut"/>
    <w:link w:val="Notedebasdepage"/>
    <w:locked/>
    <w:rsid w:val="009A5457"/>
    <w:rPr>
      <w:rFonts w:ascii="Times New Roman" w:eastAsia="Times New Roman" w:hAnsi="Times New Roman"/>
      <w:color w:val="000000"/>
      <w:sz w:val="24"/>
      <w:szCs w:val="28"/>
      <w:lang w:val="fr-CA"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link w:val="Pieddepage"/>
    <w:uiPriority w:val="99"/>
    <w:rsid w:val="005D2CC0"/>
    <w:rPr>
      <w:rFonts w:ascii="GillSans" w:eastAsia="Times New Roman" w:hAnsi="GillSans"/>
      <w:lang w:val="fr-CA"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link w:val="Retraitcorpsdetexte"/>
    <w:rsid w:val="005D2CC0"/>
    <w:rPr>
      <w:rFonts w:ascii="Arial" w:eastAsia="Times New Roman" w:hAnsi="Arial"/>
      <w:sz w:val="28"/>
      <w:lang w:val="fr-CA"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link w:val="Retraitcorpsdetexte2"/>
    <w:rsid w:val="005D2CC0"/>
    <w:rPr>
      <w:rFonts w:ascii="Arial" w:eastAsia="Times New Roman" w:hAnsi="Arial"/>
      <w:sz w:val="28"/>
      <w:lang w:val="fr-CA"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link w:val="Retraitcorpsdetexte3"/>
    <w:rsid w:val="005D2CC0"/>
    <w:rPr>
      <w:rFonts w:ascii="Arial" w:eastAsia="Times New Roman" w:hAnsi="Arial"/>
      <w:sz w:val="28"/>
      <w:lang w:val="fr-CA"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link w:val="Titre"/>
    <w:rsid w:val="005D2CC0"/>
    <w:rPr>
      <w:rFonts w:ascii="Times New Roman" w:eastAsia="Times New Roman" w:hAnsi="Times New Roman"/>
      <w:b/>
      <w:sz w:val="48"/>
      <w:lang w:val="fr-CA"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06168F"/>
    <w:pPr>
      <w:widowControl w:val="0"/>
    </w:pPr>
    <w:rPr>
      <w:rFonts w:ascii="Times New Roman" w:hAnsi="Times New Roman"/>
      <w:b w:val="0"/>
      <w:bCs/>
      <w:color w:val="000080"/>
      <w:sz w:val="40"/>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D2CC0"/>
    <w:pPr>
      <w:spacing w:before="60"/>
    </w:pPr>
    <w:rPr>
      <w:i w:val="0"/>
      <w:sz w:val="48"/>
    </w:rPr>
  </w:style>
  <w:style w:type="paragraph" w:customStyle="1" w:styleId="section">
    <w:name w:val="section"/>
    <w:basedOn w:val="Normal"/>
    <w:autoRedefine/>
    <w:rsid w:val="00AC75D7"/>
    <w:pPr>
      <w:ind w:firstLine="0"/>
      <w:jc w:val="center"/>
    </w:pPr>
    <w:rPr>
      <w:b/>
      <w:sz w:val="60"/>
      <w:szCs w:val="36"/>
    </w:rPr>
  </w:style>
  <w:style w:type="paragraph" w:customStyle="1" w:styleId="suite">
    <w:name w:val="suite"/>
    <w:basedOn w:val="Normal"/>
    <w:autoRedefine/>
    <w:rsid w:val="00683DF3"/>
    <w:pPr>
      <w:tabs>
        <w:tab w:val="right" w:pos="9360"/>
      </w:tabs>
      <w:ind w:firstLine="0"/>
      <w:jc w:val="center"/>
    </w:pPr>
    <w:rPr>
      <w:b/>
      <w:color w:val="008000"/>
      <w:lang w:eastAsia="fr-FR" w:bidi="fr-FR"/>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AE4A9E"/>
    <w:rPr>
      <w:b w:val="0"/>
      <w:sz w:val="96"/>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x-none"/>
    </w:rPr>
  </w:style>
  <w:style w:type="character" w:customStyle="1" w:styleId="NotedefinCar">
    <w:name w:val="Note de fin Car"/>
    <w:link w:val="Notedefin"/>
    <w:rsid w:val="005D2CC0"/>
    <w:rPr>
      <w:rFonts w:ascii="Times New Roman" w:eastAsia="Times New Roman" w:hAnsi="Times New Roman"/>
      <w:lang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c">
    <w:name w:val="c"/>
    <w:basedOn w:val="Normal"/>
    <w:autoRedefine/>
    <w:rsid w:val="00A73FCB"/>
    <w:pPr>
      <w:spacing w:before="240" w:after="120" w:line="360" w:lineRule="exact"/>
      <w:ind w:firstLine="0"/>
      <w:jc w:val="center"/>
    </w:pPr>
    <w:rPr>
      <w:color w:val="0000FF"/>
      <w:sz w:val="32"/>
    </w:rPr>
  </w:style>
  <w:style w:type="paragraph" w:styleId="NormalWeb">
    <w:name w:val="Normal (Web)"/>
    <w:basedOn w:val="Normal"/>
    <w:uiPriority w:val="99"/>
    <w:rsid w:val="00AE4A9E"/>
    <w:pPr>
      <w:spacing w:beforeLines="1" w:afterLines="1"/>
      <w:ind w:firstLine="0"/>
    </w:pPr>
    <w:rPr>
      <w:rFonts w:ascii="Times" w:eastAsia="Times" w:hAnsi="Times"/>
      <w:sz w:val="20"/>
      <w:lang w:val="fr-FR" w:eastAsia="fr-FR"/>
    </w:rPr>
  </w:style>
  <w:style w:type="paragraph" w:customStyle="1" w:styleId="p">
    <w:name w:val="p"/>
    <w:basedOn w:val="Normal"/>
    <w:autoRedefine/>
    <w:rsid w:val="00683DF3"/>
    <w:pPr>
      <w:ind w:firstLine="0"/>
    </w:pPr>
    <w:rPr>
      <w:iCs/>
    </w:rPr>
  </w:style>
  <w:style w:type="paragraph" w:customStyle="1" w:styleId="Normal0">
    <w:name w:val="Normal +"/>
    <w:basedOn w:val="Normal"/>
    <w:rsid w:val="00AE4A9E"/>
    <w:pPr>
      <w:spacing w:before="120" w:after="120"/>
      <w:jc w:val="both"/>
    </w:pPr>
  </w:style>
  <w:style w:type="character" w:customStyle="1" w:styleId="Corpsdutexte39ptItaliqueEspacement0pt">
    <w:name w:val="Corps du texte (3) + 9 pt;Italique;Espacement 0 pt"/>
    <w:rsid w:val="005D2CC0"/>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Corpsdutexte1310ptNonItaliqueEspacement0pt">
    <w:name w:val="Corps du texte (13) + 10 pt;Non Italique;Espacement 0 pt"/>
    <w:rsid w:val="005D2C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9Exact">
    <w:name w:val="Corps du texte (19) Exact"/>
    <w:link w:val="Corpsdutexte19"/>
    <w:rsid w:val="005D2CC0"/>
    <w:rPr>
      <w:rFonts w:ascii="SimSun" w:eastAsia="SimSun" w:hAnsi="SimSun" w:cs="SimSun"/>
      <w:i/>
      <w:iCs/>
      <w:sz w:val="34"/>
      <w:szCs w:val="34"/>
      <w:shd w:val="clear" w:color="auto" w:fill="FFFFFF"/>
    </w:rPr>
  </w:style>
  <w:style w:type="paragraph" w:customStyle="1" w:styleId="Corpsdutexte19">
    <w:name w:val="Corps du texte (19)"/>
    <w:basedOn w:val="Normal"/>
    <w:link w:val="Corpsdutexte19Exact"/>
    <w:rsid w:val="005D2CC0"/>
    <w:pPr>
      <w:widowControl w:val="0"/>
      <w:shd w:val="clear" w:color="auto" w:fill="FFFFFF"/>
      <w:spacing w:line="0" w:lineRule="atLeast"/>
      <w:ind w:firstLine="29"/>
    </w:pPr>
    <w:rPr>
      <w:rFonts w:ascii="SimSun" w:eastAsia="SimSun" w:hAnsi="SimSun"/>
      <w:i/>
      <w:iCs/>
      <w:sz w:val="34"/>
      <w:szCs w:val="34"/>
      <w:lang w:val="x-none" w:eastAsia="x-none"/>
    </w:rPr>
  </w:style>
  <w:style w:type="character" w:customStyle="1" w:styleId="En-tte2Exact">
    <w:name w:val="En-tête #2 Exact"/>
    <w:link w:val="En-tte2"/>
    <w:rsid w:val="005D2CC0"/>
    <w:rPr>
      <w:rFonts w:ascii="Times New Roman" w:eastAsia="Times New Roman" w:hAnsi="Times New Roman"/>
      <w:sz w:val="36"/>
      <w:szCs w:val="36"/>
      <w:shd w:val="clear" w:color="auto" w:fill="FFFFFF"/>
    </w:rPr>
  </w:style>
  <w:style w:type="paragraph" w:customStyle="1" w:styleId="En-tte2">
    <w:name w:val="En-tête #2"/>
    <w:basedOn w:val="Normal"/>
    <w:link w:val="En-tte2Exact"/>
    <w:rsid w:val="005D2CC0"/>
    <w:pPr>
      <w:widowControl w:val="0"/>
      <w:shd w:val="clear" w:color="auto" w:fill="FFFFFF"/>
      <w:spacing w:line="379" w:lineRule="exact"/>
      <w:jc w:val="right"/>
      <w:outlineLvl w:val="1"/>
    </w:pPr>
    <w:rPr>
      <w:sz w:val="36"/>
      <w:szCs w:val="36"/>
      <w:lang w:val="x-none" w:eastAsia="x-none"/>
    </w:rPr>
  </w:style>
  <w:style w:type="character" w:customStyle="1" w:styleId="Corpsdutexte2Exact">
    <w:name w:val="Corps du texte (2) Exact"/>
    <w:rsid w:val="005D2CC0"/>
    <w:rPr>
      <w:rFonts w:ascii="Times New Roman" w:eastAsia="Times New Roman" w:hAnsi="Times New Roman" w:cs="Times New Roman"/>
      <w:b w:val="0"/>
      <w:bCs w:val="0"/>
      <w:i w:val="0"/>
      <w:iCs w:val="0"/>
      <w:smallCaps w:val="0"/>
      <w:strike w:val="0"/>
      <w:u w:val="none"/>
    </w:rPr>
  </w:style>
  <w:style w:type="character" w:customStyle="1" w:styleId="Corpsdutexte295ptGrasItaliqueExact">
    <w:name w:val="Corps du texte (2) + 9.5 pt;Gras;Italique Exact"/>
    <w:rsid w:val="005D2CC0"/>
    <w:rPr>
      <w:rFonts w:ascii="Times New Roman" w:eastAsia="Times New Roman" w:hAnsi="Times New Roman" w:cs="Times New Roman"/>
      <w:b/>
      <w:bCs/>
      <w:i/>
      <w:iCs/>
      <w:smallCaps w:val="0"/>
      <w:strike w:val="0"/>
      <w:spacing w:val="0"/>
      <w:sz w:val="19"/>
      <w:szCs w:val="19"/>
      <w:u w:val="none"/>
    </w:rPr>
  </w:style>
  <w:style w:type="character" w:customStyle="1" w:styleId="Corpsdutexte29ptItaliqueEspacement0ptExact">
    <w:name w:val="Corps du texte (2) + 9 pt;Italique;Espacement 0 pt Exact"/>
    <w:rsid w:val="005D2CC0"/>
    <w:rPr>
      <w:rFonts w:ascii="Times New Roman" w:eastAsia="Times New Roman" w:hAnsi="Times New Roman" w:cs="Times New Roman"/>
      <w:b w:val="0"/>
      <w:bCs w:val="0"/>
      <w:i/>
      <w:iCs/>
      <w:smallCaps w:val="0"/>
      <w:strike w:val="0"/>
      <w:spacing w:val="-10"/>
      <w:sz w:val="18"/>
      <w:szCs w:val="18"/>
      <w:u w:val="none"/>
    </w:rPr>
  </w:style>
  <w:style w:type="character" w:customStyle="1" w:styleId="Corpsdutexte29ptExact">
    <w:name w:val="Corps du texte (2) + 9 pt Exact"/>
    <w:rsid w:val="005D2CC0"/>
    <w:rPr>
      <w:rFonts w:ascii="Times New Roman" w:eastAsia="Times New Roman" w:hAnsi="Times New Roman" w:cs="Times New Roman"/>
      <w:b/>
      <w:bCs/>
      <w:i w:val="0"/>
      <w:iCs w:val="0"/>
      <w:smallCaps w:val="0"/>
      <w:strike w:val="0"/>
      <w:sz w:val="18"/>
      <w:szCs w:val="18"/>
      <w:u w:val="none"/>
    </w:rPr>
  </w:style>
  <w:style w:type="character" w:customStyle="1" w:styleId="En-tte1Exact">
    <w:name w:val="En-tête #1 Exact"/>
    <w:rsid w:val="005D2CC0"/>
    <w:rPr>
      <w:rFonts w:ascii="Times New Roman" w:eastAsia="Times New Roman" w:hAnsi="Times New Roman" w:cs="Times New Roman"/>
      <w:b w:val="0"/>
      <w:bCs w:val="0"/>
      <w:i w:val="0"/>
      <w:iCs w:val="0"/>
      <w:smallCaps w:val="0"/>
      <w:strike w:val="0"/>
      <w:sz w:val="74"/>
      <w:szCs w:val="74"/>
      <w:u w:val="none"/>
    </w:rPr>
  </w:style>
  <w:style w:type="character" w:customStyle="1" w:styleId="En-tte22Exact">
    <w:name w:val="En-tête #2 (2) Exact"/>
    <w:link w:val="En-tte22"/>
    <w:rsid w:val="005D2CC0"/>
    <w:rPr>
      <w:rFonts w:ascii="Times New Roman" w:eastAsia="Times New Roman" w:hAnsi="Times New Roman"/>
      <w:sz w:val="36"/>
      <w:szCs w:val="36"/>
      <w:shd w:val="clear" w:color="auto" w:fill="FFFFFF"/>
    </w:rPr>
  </w:style>
  <w:style w:type="paragraph" w:customStyle="1" w:styleId="En-tte22">
    <w:name w:val="En-tête #2 (2)"/>
    <w:basedOn w:val="Normal"/>
    <w:link w:val="En-tte22Exact"/>
    <w:rsid w:val="005D2CC0"/>
    <w:pPr>
      <w:widowControl w:val="0"/>
      <w:shd w:val="clear" w:color="auto" w:fill="FFFFFF"/>
      <w:spacing w:line="0" w:lineRule="atLeast"/>
      <w:ind w:firstLine="8"/>
      <w:outlineLvl w:val="1"/>
    </w:pPr>
    <w:rPr>
      <w:sz w:val="36"/>
      <w:szCs w:val="36"/>
      <w:lang w:val="x-none" w:eastAsia="x-none"/>
    </w:rPr>
  </w:style>
  <w:style w:type="character" w:customStyle="1" w:styleId="Corpsdutexte3">
    <w:name w:val="Corps du texte (3)_"/>
    <w:link w:val="Corpsdutexte30"/>
    <w:rsid w:val="005D2CC0"/>
    <w:rPr>
      <w:rFonts w:ascii="Times New Roman" w:eastAsia="Times New Roman" w:hAnsi="Times New Roman"/>
      <w:shd w:val="clear" w:color="auto" w:fill="FFFFFF"/>
    </w:rPr>
  </w:style>
  <w:style w:type="paragraph" w:customStyle="1" w:styleId="Corpsdutexte30">
    <w:name w:val="Corps du texte (3)"/>
    <w:basedOn w:val="Normal"/>
    <w:link w:val="Corpsdutexte3"/>
    <w:rsid w:val="005D2CC0"/>
    <w:pPr>
      <w:widowControl w:val="0"/>
      <w:shd w:val="clear" w:color="auto" w:fill="FFFFFF"/>
      <w:spacing w:line="254" w:lineRule="exact"/>
      <w:ind w:firstLine="29"/>
      <w:jc w:val="both"/>
    </w:pPr>
    <w:rPr>
      <w:sz w:val="20"/>
      <w:lang w:val="x-none" w:eastAsia="x-none"/>
    </w:rPr>
  </w:style>
  <w:style w:type="character" w:customStyle="1" w:styleId="Corpsdutexte13Exact">
    <w:name w:val="Corps du texte (13) Exact"/>
    <w:rsid w:val="005D2CC0"/>
    <w:rPr>
      <w:rFonts w:ascii="Times New Roman" w:eastAsia="Times New Roman" w:hAnsi="Times New Roman" w:cs="Times New Roman"/>
      <w:b w:val="0"/>
      <w:bCs w:val="0"/>
      <w:i/>
      <w:iCs/>
      <w:smallCaps w:val="0"/>
      <w:strike w:val="0"/>
      <w:spacing w:val="-10"/>
      <w:sz w:val="18"/>
      <w:szCs w:val="18"/>
      <w:u w:val="none"/>
    </w:rPr>
  </w:style>
  <w:style w:type="character" w:customStyle="1" w:styleId="Corpsdutexte1310ptNonItaliqueEspacement0ptExact">
    <w:name w:val="Corps du texte (13) + 10 pt;Non Italique;Espacement 0 pt Exact"/>
    <w:rsid w:val="005D2CC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En-tte3">
    <w:name w:val="En-tête #3_"/>
    <w:link w:val="En-tte30"/>
    <w:rsid w:val="005D2CC0"/>
    <w:rPr>
      <w:rFonts w:ascii="Times New Roman" w:eastAsia="Times New Roman" w:hAnsi="Times New Roman"/>
      <w:shd w:val="clear" w:color="auto" w:fill="FFFFFF"/>
    </w:rPr>
  </w:style>
  <w:style w:type="paragraph" w:customStyle="1" w:styleId="En-tte30">
    <w:name w:val="En-tête #3"/>
    <w:basedOn w:val="Normal"/>
    <w:link w:val="En-tte3"/>
    <w:rsid w:val="005D2CC0"/>
    <w:pPr>
      <w:widowControl w:val="0"/>
      <w:shd w:val="clear" w:color="auto" w:fill="FFFFFF"/>
      <w:spacing w:line="0" w:lineRule="atLeast"/>
      <w:ind w:firstLine="82"/>
      <w:outlineLvl w:val="2"/>
    </w:pPr>
    <w:rPr>
      <w:sz w:val="20"/>
      <w:lang w:val="x-none" w:eastAsia="x-none"/>
    </w:rPr>
  </w:style>
  <w:style w:type="character" w:customStyle="1" w:styleId="En-tte310ptGrasItalique">
    <w:name w:val="En-tête #3 + 10 pt;Gras;Italique"/>
    <w:rsid w:val="005D2CC0"/>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9">
    <w:name w:val="Corps du texte (9)_"/>
    <w:link w:val="Corpsdutexte90"/>
    <w:rsid w:val="005D2CC0"/>
    <w:rPr>
      <w:rFonts w:ascii="SimSun" w:eastAsia="SimSun" w:hAnsi="SimSun" w:cs="SimSun"/>
      <w:sz w:val="19"/>
      <w:szCs w:val="19"/>
      <w:shd w:val="clear" w:color="auto" w:fill="FFFFFF"/>
    </w:rPr>
  </w:style>
  <w:style w:type="paragraph" w:customStyle="1" w:styleId="Corpsdutexte90">
    <w:name w:val="Corps du texte (9)"/>
    <w:basedOn w:val="Normal"/>
    <w:link w:val="Corpsdutexte9"/>
    <w:rsid w:val="005D2CC0"/>
    <w:pPr>
      <w:widowControl w:val="0"/>
      <w:shd w:val="clear" w:color="auto" w:fill="FFFFFF"/>
      <w:spacing w:before="120" w:after="420" w:line="0" w:lineRule="atLeast"/>
      <w:ind w:firstLine="10"/>
    </w:pPr>
    <w:rPr>
      <w:rFonts w:ascii="SimSun" w:eastAsia="SimSun" w:hAnsi="SimSun"/>
      <w:sz w:val="19"/>
      <w:szCs w:val="19"/>
      <w:lang w:val="x-none" w:eastAsia="x-none"/>
    </w:rPr>
  </w:style>
  <w:style w:type="character" w:customStyle="1" w:styleId="En-tte1">
    <w:name w:val="En-tête #1_"/>
    <w:link w:val="En-tte10"/>
    <w:rsid w:val="005D2CC0"/>
    <w:rPr>
      <w:rFonts w:ascii="Times New Roman" w:eastAsia="Times New Roman" w:hAnsi="Times New Roman"/>
      <w:sz w:val="74"/>
      <w:szCs w:val="74"/>
      <w:shd w:val="clear" w:color="auto" w:fill="FFFFFF"/>
    </w:rPr>
  </w:style>
  <w:style w:type="paragraph" w:customStyle="1" w:styleId="En-tte10">
    <w:name w:val="En-tête #1"/>
    <w:basedOn w:val="Normal"/>
    <w:link w:val="En-tte1"/>
    <w:rsid w:val="005D2CC0"/>
    <w:pPr>
      <w:widowControl w:val="0"/>
      <w:shd w:val="clear" w:color="auto" w:fill="FFFFFF"/>
      <w:spacing w:before="180" w:line="763" w:lineRule="exact"/>
      <w:jc w:val="center"/>
      <w:outlineLvl w:val="0"/>
    </w:pPr>
    <w:rPr>
      <w:sz w:val="74"/>
      <w:szCs w:val="74"/>
      <w:lang w:val="x-none" w:eastAsia="x-none"/>
    </w:rPr>
  </w:style>
  <w:style w:type="character" w:customStyle="1" w:styleId="En-tte131pt">
    <w:name w:val="En-tête #1 + 31 pt"/>
    <w:rsid w:val="005D2CC0"/>
    <w:rPr>
      <w:rFonts w:ascii="Times New Roman" w:eastAsia="Times New Roman" w:hAnsi="Times New Roman" w:cs="Times New Roman"/>
      <w:b w:val="0"/>
      <w:bCs w:val="0"/>
      <w:i w:val="0"/>
      <w:iCs w:val="0"/>
      <w:smallCaps w:val="0"/>
      <w:strike w:val="0"/>
      <w:color w:val="000000"/>
      <w:spacing w:val="0"/>
      <w:w w:val="100"/>
      <w:position w:val="0"/>
      <w:sz w:val="62"/>
      <w:szCs w:val="62"/>
      <w:u w:val="none"/>
      <w:lang w:val="fr-FR" w:eastAsia="fr-FR" w:bidi="fr-FR"/>
    </w:rPr>
  </w:style>
  <w:style w:type="character" w:customStyle="1" w:styleId="Corpsdutexte10">
    <w:name w:val="Corps du texte (10)_"/>
    <w:link w:val="Corpsdutexte100"/>
    <w:rsid w:val="005D2CC0"/>
    <w:rPr>
      <w:rFonts w:ascii="Times New Roman" w:eastAsia="Times New Roman" w:hAnsi="Times New Roman"/>
      <w:b/>
      <w:bCs/>
      <w:sz w:val="17"/>
      <w:szCs w:val="17"/>
      <w:shd w:val="clear" w:color="auto" w:fill="FFFFFF"/>
    </w:rPr>
  </w:style>
  <w:style w:type="paragraph" w:customStyle="1" w:styleId="Corpsdutexte100">
    <w:name w:val="Corps du texte (10)"/>
    <w:basedOn w:val="Normal"/>
    <w:link w:val="Corpsdutexte10"/>
    <w:rsid w:val="005D2CC0"/>
    <w:pPr>
      <w:widowControl w:val="0"/>
      <w:shd w:val="clear" w:color="auto" w:fill="FFFFFF"/>
      <w:spacing w:after="1380" w:line="211" w:lineRule="exact"/>
      <w:jc w:val="center"/>
    </w:pPr>
    <w:rPr>
      <w:b/>
      <w:bCs/>
      <w:sz w:val="17"/>
      <w:szCs w:val="17"/>
      <w:lang w:val="x-none" w:eastAsia="x-none"/>
    </w:rPr>
  </w:style>
  <w:style w:type="character" w:customStyle="1" w:styleId="Corpsdutexte11">
    <w:name w:val="Corps du texte (11)_"/>
    <w:link w:val="Corpsdutexte110"/>
    <w:rsid w:val="005D2CC0"/>
    <w:rPr>
      <w:rFonts w:ascii="Times New Roman" w:eastAsia="Times New Roman" w:hAnsi="Times New Roman"/>
      <w:b/>
      <w:bCs/>
      <w:i/>
      <w:iCs/>
      <w:sz w:val="21"/>
      <w:szCs w:val="21"/>
      <w:shd w:val="clear" w:color="auto" w:fill="FFFFFF"/>
    </w:rPr>
  </w:style>
  <w:style w:type="paragraph" w:customStyle="1" w:styleId="Corpsdutexte110">
    <w:name w:val="Corps du texte (11)"/>
    <w:basedOn w:val="Normal"/>
    <w:link w:val="Corpsdutexte11"/>
    <w:rsid w:val="005D2CC0"/>
    <w:pPr>
      <w:widowControl w:val="0"/>
      <w:shd w:val="clear" w:color="auto" w:fill="FFFFFF"/>
      <w:spacing w:before="60" w:line="0" w:lineRule="atLeast"/>
      <w:jc w:val="center"/>
    </w:pPr>
    <w:rPr>
      <w:b/>
      <w:bCs/>
      <w:i/>
      <w:iCs/>
      <w:sz w:val="21"/>
      <w:szCs w:val="21"/>
      <w:lang w:val="x-none" w:eastAsia="x-none"/>
    </w:rPr>
  </w:style>
  <w:style w:type="character" w:customStyle="1" w:styleId="Tabledesmatires">
    <w:name w:val="Table des matières_"/>
    <w:link w:val="Tabledesmatires0"/>
    <w:rsid w:val="005D2CC0"/>
    <w:rPr>
      <w:rFonts w:ascii="Times New Roman" w:eastAsia="Times New Roman" w:hAnsi="Times New Roman"/>
      <w:shd w:val="clear" w:color="auto" w:fill="FFFFFF"/>
    </w:rPr>
  </w:style>
  <w:style w:type="paragraph" w:customStyle="1" w:styleId="Tabledesmatires0">
    <w:name w:val="Table des matières"/>
    <w:basedOn w:val="Normal"/>
    <w:link w:val="Tabledesmatires"/>
    <w:rsid w:val="005D2CC0"/>
    <w:pPr>
      <w:widowControl w:val="0"/>
      <w:shd w:val="clear" w:color="auto" w:fill="FFFFFF"/>
      <w:spacing w:line="341" w:lineRule="exact"/>
      <w:ind w:hanging="9"/>
      <w:jc w:val="both"/>
    </w:pPr>
    <w:rPr>
      <w:sz w:val="20"/>
      <w:lang w:val="x-none" w:eastAsia="x-none"/>
    </w:rPr>
  </w:style>
  <w:style w:type="character" w:customStyle="1" w:styleId="TabledesmatiresPetitesmajuscules">
    <w:name w:val="Table des matières + Petites majuscules"/>
    <w:rsid w:val="005D2CC0"/>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Tabledesmatires9ptItaliqueEspacement0pt">
    <w:name w:val="Table des matières + 9 pt;Italique;Espacement 0 pt"/>
    <w:rsid w:val="005D2CC0"/>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Corpsdutexte2">
    <w:name w:val="Corps du texte (2)_"/>
    <w:rsid w:val="005D2CC0"/>
    <w:rPr>
      <w:rFonts w:ascii="Times New Roman" w:eastAsia="Times New Roman" w:hAnsi="Times New Roman" w:cs="Times New Roman"/>
      <w:b w:val="0"/>
      <w:bCs w:val="0"/>
      <w:i w:val="0"/>
      <w:iCs w:val="0"/>
      <w:smallCaps w:val="0"/>
      <w:strike w:val="0"/>
      <w:u w:val="none"/>
    </w:rPr>
  </w:style>
  <w:style w:type="character" w:customStyle="1" w:styleId="Corpsdutexte13">
    <w:name w:val="Corps du texte (13)_"/>
    <w:link w:val="Corpsdutexte130"/>
    <w:rsid w:val="005D2CC0"/>
    <w:rPr>
      <w:rFonts w:ascii="Times New Roman" w:eastAsia="Times New Roman" w:hAnsi="Times New Roman"/>
      <w:i/>
      <w:iCs/>
      <w:spacing w:val="-10"/>
      <w:sz w:val="18"/>
      <w:szCs w:val="18"/>
      <w:shd w:val="clear" w:color="auto" w:fill="FFFFFF"/>
    </w:rPr>
  </w:style>
  <w:style w:type="paragraph" w:customStyle="1" w:styleId="Corpsdutexte130">
    <w:name w:val="Corps du texte (13)"/>
    <w:basedOn w:val="Normal"/>
    <w:link w:val="Corpsdutexte13"/>
    <w:rsid w:val="005D2CC0"/>
    <w:pPr>
      <w:widowControl w:val="0"/>
      <w:shd w:val="clear" w:color="auto" w:fill="FFFFFF"/>
      <w:spacing w:line="235" w:lineRule="exact"/>
      <w:jc w:val="center"/>
    </w:pPr>
    <w:rPr>
      <w:i/>
      <w:iCs/>
      <w:spacing w:val="-10"/>
      <w:sz w:val="18"/>
      <w:szCs w:val="18"/>
      <w:lang w:val="x-none" w:eastAsia="x-none"/>
    </w:rPr>
  </w:style>
  <w:style w:type="character" w:customStyle="1" w:styleId="Corpsdutexte14">
    <w:name w:val="Corps du texte (14)_"/>
    <w:link w:val="Corpsdutexte140"/>
    <w:rsid w:val="005D2CC0"/>
    <w:rPr>
      <w:rFonts w:ascii="Times New Roman" w:eastAsia="Times New Roman" w:hAnsi="Times New Roman"/>
      <w:w w:val="80"/>
      <w:sz w:val="42"/>
      <w:szCs w:val="42"/>
      <w:shd w:val="clear" w:color="auto" w:fill="FFFFFF"/>
    </w:rPr>
  </w:style>
  <w:style w:type="paragraph" w:customStyle="1" w:styleId="Corpsdutexte140">
    <w:name w:val="Corps du texte (14)"/>
    <w:basedOn w:val="Normal"/>
    <w:link w:val="Corpsdutexte14"/>
    <w:rsid w:val="005D2CC0"/>
    <w:pPr>
      <w:widowControl w:val="0"/>
      <w:shd w:val="clear" w:color="auto" w:fill="FFFFFF"/>
      <w:spacing w:after="2040" w:line="0" w:lineRule="atLeast"/>
      <w:ind w:firstLine="7"/>
    </w:pPr>
    <w:rPr>
      <w:w w:val="80"/>
      <w:sz w:val="42"/>
      <w:szCs w:val="42"/>
      <w:lang w:val="x-none" w:eastAsia="x-none"/>
    </w:rPr>
  </w:style>
  <w:style w:type="character" w:customStyle="1" w:styleId="En-tte212ptExact">
    <w:name w:val="En-tête #2 + 12 pt Exact"/>
    <w:rsid w:val="005D2C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orpsdutexte15">
    <w:name w:val="Corps du texte (15)_"/>
    <w:link w:val="Corpsdutexte150"/>
    <w:rsid w:val="005D2CC0"/>
    <w:rPr>
      <w:rFonts w:ascii="Times New Roman" w:eastAsia="Times New Roman" w:hAnsi="Times New Roman"/>
      <w:b/>
      <w:bCs/>
      <w:i/>
      <w:iCs/>
      <w:sz w:val="19"/>
      <w:szCs w:val="19"/>
      <w:shd w:val="clear" w:color="auto" w:fill="FFFFFF"/>
    </w:rPr>
  </w:style>
  <w:style w:type="paragraph" w:customStyle="1" w:styleId="Corpsdutexte150">
    <w:name w:val="Corps du texte (15)"/>
    <w:basedOn w:val="Normal"/>
    <w:link w:val="Corpsdutexte15"/>
    <w:rsid w:val="005D2CC0"/>
    <w:pPr>
      <w:widowControl w:val="0"/>
      <w:shd w:val="clear" w:color="auto" w:fill="FFFFFF"/>
      <w:spacing w:line="259" w:lineRule="exact"/>
      <w:jc w:val="both"/>
    </w:pPr>
    <w:rPr>
      <w:b/>
      <w:bCs/>
      <w:i/>
      <w:iCs/>
      <w:sz w:val="19"/>
      <w:szCs w:val="19"/>
      <w:lang w:val="x-none" w:eastAsia="x-none"/>
    </w:rPr>
  </w:style>
  <w:style w:type="character" w:customStyle="1" w:styleId="Corpsdutexte1512ptNonGrasNonItalique">
    <w:name w:val="Corps du texte (15) + 12 pt;Non Gras;Non Italique"/>
    <w:rsid w:val="005D2C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orpsdutexte10Exact">
    <w:name w:val="Corps du texte (10) Exact"/>
    <w:rsid w:val="005D2CC0"/>
    <w:rPr>
      <w:rFonts w:ascii="Times New Roman" w:eastAsia="Times New Roman" w:hAnsi="Times New Roman" w:cs="Times New Roman"/>
      <w:b/>
      <w:bCs/>
      <w:i w:val="0"/>
      <w:iCs w:val="0"/>
      <w:smallCaps w:val="0"/>
      <w:strike w:val="0"/>
      <w:sz w:val="17"/>
      <w:szCs w:val="17"/>
      <w:u w:val="none"/>
    </w:rPr>
  </w:style>
  <w:style w:type="character" w:customStyle="1" w:styleId="En-tteoupieddepage">
    <w:name w:val="En-tête ou pied de page_"/>
    <w:rsid w:val="005D2CC0"/>
    <w:rPr>
      <w:rFonts w:ascii="SimSun" w:eastAsia="SimSun" w:hAnsi="SimSun" w:cs="SimSun"/>
      <w:b w:val="0"/>
      <w:bCs w:val="0"/>
      <w:i w:val="0"/>
      <w:iCs w:val="0"/>
      <w:smallCaps w:val="0"/>
      <w:strike w:val="0"/>
      <w:spacing w:val="0"/>
      <w:w w:val="150"/>
      <w:sz w:val="15"/>
      <w:szCs w:val="15"/>
      <w:u w:val="none"/>
    </w:rPr>
  </w:style>
  <w:style w:type="character" w:customStyle="1" w:styleId="En-tteoupieddepage0">
    <w:name w:val="En-tête ou pied de page"/>
    <w:rsid w:val="005D2CC0"/>
    <w:rPr>
      <w:rFonts w:ascii="SimSun" w:eastAsia="SimSun" w:hAnsi="SimSun" w:cs="SimSun"/>
      <w:b w:val="0"/>
      <w:bCs w:val="0"/>
      <w:i w:val="0"/>
      <w:iCs w:val="0"/>
      <w:smallCaps w:val="0"/>
      <w:strike w:val="0"/>
      <w:color w:val="000000"/>
      <w:spacing w:val="0"/>
      <w:w w:val="150"/>
      <w:position w:val="0"/>
      <w:sz w:val="15"/>
      <w:szCs w:val="15"/>
      <w:u w:val="none"/>
      <w:lang w:val="fr-FR" w:eastAsia="fr-FR" w:bidi="fr-FR"/>
    </w:rPr>
  </w:style>
  <w:style w:type="character" w:customStyle="1" w:styleId="Corpsdutexte16Exact">
    <w:name w:val="Corps du texte (16) Exact"/>
    <w:rsid w:val="005D2CC0"/>
    <w:rPr>
      <w:rFonts w:ascii="Times New Roman" w:eastAsia="Times New Roman" w:hAnsi="Times New Roman" w:cs="Times New Roman"/>
      <w:b w:val="0"/>
      <w:bCs w:val="0"/>
      <w:i w:val="0"/>
      <w:iCs w:val="0"/>
      <w:smallCaps w:val="0"/>
      <w:strike w:val="0"/>
      <w:sz w:val="23"/>
      <w:szCs w:val="23"/>
      <w:u w:val="none"/>
    </w:rPr>
  </w:style>
  <w:style w:type="character" w:customStyle="1" w:styleId="Corpsdutexte15Exact">
    <w:name w:val="Corps du texte (15) Exact"/>
    <w:rsid w:val="005D2CC0"/>
    <w:rPr>
      <w:rFonts w:ascii="Times New Roman" w:eastAsia="Times New Roman" w:hAnsi="Times New Roman" w:cs="Times New Roman"/>
      <w:b/>
      <w:bCs/>
      <w:i/>
      <w:iCs/>
      <w:smallCaps w:val="0"/>
      <w:strike w:val="0"/>
      <w:spacing w:val="0"/>
      <w:sz w:val="19"/>
      <w:szCs w:val="19"/>
      <w:u w:val="none"/>
    </w:rPr>
  </w:style>
  <w:style w:type="character" w:customStyle="1" w:styleId="Corpsdutexte17Exact">
    <w:name w:val="Corps du texte (17) Exact"/>
    <w:rsid w:val="005D2CC0"/>
    <w:rPr>
      <w:rFonts w:ascii="Times New Roman" w:eastAsia="Times New Roman" w:hAnsi="Times New Roman" w:cs="Times New Roman"/>
      <w:b/>
      <w:bCs/>
      <w:i/>
      <w:iCs/>
      <w:smallCaps w:val="0"/>
      <w:strike w:val="0"/>
      <w:spacing w:val="0"/>
      <w:sz w:val="20"/>
      <w:szCs w:val="20"/>
      <w:u w:val="none"/>
    </w:rPr>
  </w:style>
  <w:style w:type="character" w:customStyle="1" w:styleId="Corpsdutexte17">
    <w:name w:val="Corps du texte (17)_"/>
    <w:link w:val="Corpsdutexte170"/>
    <w:rsid w:val="005D2CC0"/>
    <w:rPr>
      <w:rFonts w:ascii="Times New Roman" w:eastAsia="Times New Roman" w:hAnsi="Times New Roman"/>
      <w:b/>
      <w:bCs/>
      <w:i/>
      <w:iCs/>
      <w:shd w:val="clear" w:color="auto" w:fill="FFFFFF"/>
    </w:rPr>
  </w:style>
  <w:style w:type="paragraph" w:customStyle="1" w:styleId="Corpsdutexte170">
    <w:name w:val="Corps du texte (17)"/>
    <w:basedOn w:val="Normal"/>
    <w:link w:val="Corpsdutexte17"/>
    <w:rsid w:val="005D2CC0"/>
    <w:pPr>
      <w:widowControl w:val="0"/>
      <w:shd w:val="clear" w:color="auto" w:fill="FFFFFF"/>
      <w:spacing w:before="240" w:line="274" w:lineRule="exact"/>
      <w:ind w:firstLine="29"/>
      <w:jc w:val="both"/>
    </w:pPr>
    <w:rPr>
      <w:b/>
      <w:bCs/>
      <w:i/>
      <w:iCs/>
      <w:sz w:val="20"/>
      <w:lang w:val="x-none" w:eastAsia="x-none"/>
    </w:rPr>
  </w:style>
  <w:style w:type="character" w:customStyle="1" w:styleId="Corpsdutexte17105ptNonItalique">
    <w:name w:val="Corps du texte (17) + 10.5 pt;Non Italique"/>
    <w:rsid w:val="005D2CC0"/>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Corpsdutexte1712ptNonGrasNonItalique">
    <w:name w:val="Corps du texte (17) + 12 pt;Non Gras;Non Italique"/>
    <w:rsid w:val="005D2C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orpsdutexte1795pt">
    <w:name w:val="Corps du texte (17) + 9.5 pt"/>
    <w:rsid w:val="005D2CC0"/>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18">
    <w:name w:val="Corps du texte (18)_"/>
    <w:link w:val="Corpsdutexte180"/>
    <w:rsid w:val="005D2CC0"/>
    <w:rPr>
      <w:rFonts w:ascii="Times New Roman" w:eastAsia="Times New Roman" w:hAnsi="Times New Roman"/>
      <w:shd w:val="clear" w:color="auto" w:fill="FFFFFF"/>
    </w:rPr>
  </w:style>
  <w:style w:type="paragraph" w:customStyle="1" w:styleId="Corpsdutexte180">
    <w:name w:val="Corps du texte (18)"/>
    <w:basedOn w:val="Normal"/>
    <w:link w:val="Corpsdutexte18"/>
    <w:rsid w:val="005D2CC0"/>
    <w:pPr>
      <w:widowControl w:val="0"/>
      <w:shd w:val="clear" w:color="auto" w:fill="FFFFFF"/>
      <w:spacing w:before="300" w:line="211" w:lineRule="exact"/>
      <w:jc w:val="both"/>
    </w:pPr>
    <w:rPr>
      <w:sz w:val="20"/>
      <w:lang w:val="x-none" w:eastAsia="x-none"/>
    </w:rPr>
  </w:style>
  <w:style w:type="character" w:customStyle="1" w:styleId="Corpsdutexte18Italique">
    <w:name w:val="Corps du texte (18) + Italique"/>
    <w:rsid w:val="005D2CC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18Petitesmajuscules">
    <w:name w:val="Corps du texte (18) + Petites majuscules"/>
    <w:rsid w:val="005D2CC0"/>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15Espacement1pt">
    <w:name w:val="Corps du texte (15) + Espacement 1 pt"/>
    <w:rsid w:val="005D2CC0"/>
    <w:rPr>
      <w:rFonts w:ascii="Times New Roman" w:eastAsia="Times New Roman" w:hAnsi="Times New Roman" w:cs="Times New Roman"/>
      <w:b/>
      <w:bCs/>
      <w:i/>
      <w:iCs/>
      <w:smallCaps w:val="0"/>
      <w:strike w:val="0"/>
      <w:color w:val="000000"/>
      <w:spacing w:val="20"/>
      <w:w w:val="100"/>
      <w:position w:val="0"/>
      <w:sz w:val="19"/>
      <w:szCs w:val="19"/>
      <w:u w:val="none"/>
      <w:lang w:val="fr-FR" w:eastAsia="fr-FR" w:bidi="fr-FR"/>
    </w:rPr>
  </w:style>
  <w:style w:type="character" w:customStyle="1" w:styleId="Corpsdutexte1512ptNonGrasNonItaliqueExact">
    <w:name w:val="Corps du texte (15) + 12 pt;Non Gras;Non Italique Exact"/>
    <w:rsid w:val="005D2C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orpsdutexte285ptGrasExact">
    <w:name w:val="Corps du texte (2) + 8.5 pt;Gras Exact"/>
    <w:rsid w:val="005D2CC0"/>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18Exact">
    <w:name w:val="Corps du texte (18) Exact"/>
    <w:rsid w:val="005D2CC0"/>
    <w:rPr>
      <w:rFonts w:ascii="Times New Roman" w:eastAsia="Times New Roman" w:hAnsi="Times New Roman" w:cs="Times New Roman"/>
      <w:b w:val="0"/>
      <w:bCs w:val="0"/>
      <w:i w:val="0"/>
      <w:iCs w:val="0"/>
      <w:smallCaps w:val="0"/>
      <w:strike w:val="0"/>
      <w:sz w:val="20"/>
      <w:szCs w:val="20"/>
      <w:u w:val="none"/>
    </w:rPr>
  </w:style>
  <w:style w:type="character" w:customStyle="1" w:styleId="Corpsdutexte18ItaliqueExact">
    <w:name w:val="Corps du texte (18) + Italique Exact"/>
    <w:rsid w:val="005D2CC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16">
    <w:name w:val="Corps du texte (16)_"/>
    <w:link w:val="Corpsdutexte160"/>
    <w:rsid w:val="005D2CC0"/>
    <w:rPr>
      <w:rFonts w:ascii="Times New Roman" w:eastAsia="Times New Roman" w:hAnsi="Times New Roman"/>
      <w:sz w:val="23"/>
      <w:szCs w:val="23"/>
      <w:shd w:val="clear" w:color="auto" w:fill="FFFFFF"/>
    </w:rPr>
  </w:style>
  <w:style w:type="paragraph" w:customStyle="1" w:styleId="Corpsdutexte160">
    <w:name w:val="Corps du texte (16)"/>
    <w:basedOn w:val="Normal"/>
    <w:link w:val="Corpsdutexte16"/>
    <w:rsid w:val="005D2CC0"/>
    <w:pPr>
      <w:widowControl w:val="0"/>
      <w:shd w:val="clear" w:color="auto" w:fill="FFFFFF"/>
      <w:spacing w:line="0" w:lineRule="atLeast"/>
      <w:ind w:hanging="1"/>
    </w:pPr>
    <w:rPr>
      <w:sz w:val="23"/>
      <w:szCs w:val="23"/>
      <w:lang w:val="x-none" w:eastAsia="x-none"/>
    </w:rPr>
  </w:style>
  <w:style w:type="character" w:customStyle="1" w:styleId="Corpsdutexte10Petitesmajuscules">
    <w:name w:val="Corps du texte (10) + Petites majuscules"/>
    <w:rsid w:val="005D2CC0"/>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Corpsdutexte295ptGrasItalique">
    <w:name w:val="Corps du texte (2) + 9.5 pt;Gras;Italique"/>
    <w:rsid w:val="005D2CC0"/>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12Exact">
    <w:name w:val="Corps du texte (12) Exact"/>
    <w:rsid w:val="005D2CC0"/>
    <w:rPr>
      <w:rFonts w:ascii="Times New Roman" w:eastAsia="Times New Roman" w:hAnsi="Times New Roman" w:cs="Times New Roman"/>
      <w:b/>
      <w:bCs/>
      <w:i w:val="0"/>
      <w:iCs w:val="0"/>
      <w:smallCaps w:val="0"/>
      <w:strike w:val="0"/>
      <w:spacing w:val="20"/>
      <w:sz w:val="22"/>
      <w:szCs w:val="22"/>
      <w:u w:val="none"/>
    </w:rPr>
  </w:style>
  <w:style w:type="character" w:customStyle="1" w:styleId="Corpsdutexte10PetitesmajusculesExact">
    <w:name w:val="Corps du texte (10) + Petites majuscules Exact"/>
    <w:rsid w:val="005D2CC0"/>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Corpsdutexte3Exact">
    <w:name w:val="Corps du texte (3) Exact"/>
    <w:rsid w:val="005D2CC0"/>
    <w:rPr>
      <w:rFonts w:ascii="Times New Roman" w:eastAsia="Times New Roman" w:hAnsi="Times New Roman" w:cs="Times New Roman"/>
      <w:b w:val="0"/>
      <w:bCs w:val="0"/>
      <w:i w:val="0"/>
      <w:iCs w:val="0"/>
      <w:smallCaps w:val="0"/>
      <w:strike w:val="0"/>
      <w:sz w:val="20"/>
      <w:szCs w:val="20"/>
      <w:u w:val="none"/>
    </w:rPr>
  </w:style>
  <w:style w:type="character" w:customStyle="1" w:styleId="Corpsdutexte39ptItaliqueEspacement0ptExact">
    <w:name w:val="Corps du texte (3) + 9 pt;Italique;Espacement 0 pt Exact"/>
    <w:rsid w:val="005D2CC0"/>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Corpsdutexte1585ptNonItalique">
    <w:name w:val="Corps du texte (15) + 8.5 pt;Non Italique"/>
    <w:rsid w:val="005D2CC0"/>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23Exact">
    <w:name w:val="Corps du texte (23) Exact"/>
    <w:link w:val="Corpsdutexte23"/>
    <w:rsid w:val="005D2CC0"/>
    <w:rPr>
      <w:rFonts w:ascii="AppleGothic" w:eastAsia="AppleGothic" w:hAnsi="AppleGothic" w:cs="AppleGothic"/>
      <w:sz w:val="30"/>
      <w:szCs w:val="30"/>
      <w:shd w:val="clear" w:color="auto" w:fill="FFFFFF"/>
    </w:rPr>
  </w:style>
  <w:style w:type="paragraph" w:customStyle="1" w:styleId="Corpsdutexte23">
    <w:name w:val="Corps du texte (23)"/>
    <w:basedOn w:val="Normal"/>
    <w:link w:val="Corpsdutexte23Exact"/>
    <w:rsid w:val="005D2CC0"/>
    <w:pPr>
      <w:widowControl w:val="0"/>
      <w:shd w:val="clear" w:color="auto" w:fill="FFFFFF"/>
      <w:spacing w:line="0" w:lineRule="atLeast"/>
      <w:ind w:firstLine="2"/>
    </w:pPr>
    <w:rPr>
      <w:rFonts w:ascii="AppleGothic" w:eastAsia="AppleGothic" w:hAnsi="AppleGothic"/>
      <w:sz w:val="30"/>
      <w:szCs w:val="30"/>
      <w:lang w:val="x-none" w:eastAsia="x-none"/>
    </w:rPr>
  </w:style>
  <w:style w:type="character" w:customStyle="1" w:styleId="Corpsdutexte24Exact">
    <w:name w:val="Corps du texte (24) Exact"/>
    <w:link w:val="Corpsdutexte24"/>
    <w:rsid w:val="005D2CC0"/>
    <w:rPr>
      <w:rFonts w:ascii="AppleMyungjo" w:eastAsia="AppleMyungjo" w:hAnsi="AppleMyungjo" w:cs="AppleMyungjo"/>
      <w:sz w:val="22"/>
      <w:szCs w:val="22"/>
      <w:shd w:val="clear" w:color="auto" w:fill="FFFFFF"/>
    </w:rPr>
  </w:style>
  <w:style w:type="paragraph" w:customStyle="1" w:styleId="Corpsdutexte24">
    <w:name w:val="Corps du texte (24)"/>
    <w:basedOn w:val="Normal"/>
    <w:link w:val="Corpsdutexte24Exact"/>
    <w:rsid w:val="005D2CC0"/>
    <w:pPr>
      <w:widowControl w:val="0"/>
      <w:shd w:val="clear" w:color="auto" w:fill="FFFFFF"/>
      <w:spacing w:line="0" w:lineRule="atLeast"/>
      <w:ind w:hanging="5"/>
    </w:pPr>
    <w:rPr>
      <w:rFonts w:ascii="AppleMyungjo" w:eastAsia="AppleMyungjo" w:hAnsi="AppleMyungjo"/>
      <w:sz w:val="22"/>
      <w:szCs w:val="22"/>
      <w:lang w:val="x-none" w:eastAsia="x-none"/>
    </w:rPr>
  </w:style>
  <w:style w:type="character" w:customStyle="1" w:styleId="Corpsdutexte21Exact">
    <w:name w:val="Corps du texte (21) Exact"/>
    <w:link w:val="Corpsdutexte21"/>
    <w:rsid w:val="005D2CC0"/>
    <w:rPr>
      <w:rFonts w:ascii="Times New Roman" w:eastAsia="Times New Roman" w:hAnsi="Times New Roman"/>
      <w:sz w:val="32"/>
      <w:szCs w:val="32"/>
      <w:shd w:val="clear" w:color="auto" w:fill="FFFFFF"/>
    </w:rPr>
  </w:style>
  <w:style w:type="paragraph" w:customStyle="1" w:styleId="Corpsdutexte21">
    <w:name w:val="Corps du texte (21)"/>
    <w:basedOn w:val="Normal"/>
    <w:link w:val="Corpsdutexte21Exact"/>
    <w:rsid w:val="005D2CC0"/>
    <w:pPr>
      <w:widowControl w:val="0"/>
      <w:shd w:val="clear" w:color="auto" w:fill="FFFFFF"/>
      <w:spacing w:line="0" w:lineRule="atLeast"/>
      <w:ind w:firstLine="29"/>
    </w:pPr>
    <w:rPr>
      <w:sz w:val="32"/>
      <w:szCs w:val="32"/>
      <w:lang w:val="x-none" w:eastAsia="x-none"/>
    </w:rPr>
  </w:style>
  <w:style w:type="character" w:customStyle="1" w:styleId="Corpsdutexte20">
    <w:name w:val="Corps du texte (20)_"/>
    <w:link w:val="Corpsdutexte200"/>
    <w:rsid w:val="005D2CC0"/>
    <w:rPr>
      <w:rFonts w:ascii="Times New Roman" w:eastAsia="Times New Roman" w:hAnsi="Times New Roman"/>
      <w:b/>
      <w:bCs/>
      <w:sz w:val="32"/>
      <w:szCs w:val="32"/>
      <w:shd w:val="clear" w:color="auto" w:fill="FFFFFF"/>
    </w:rPr>
  </w:style>
  <w:style w:type="paragraph" w:customStyle="1" w:styleId="Corpsdutexte200">
    <w:name w:val="Corps du texte (20)"/>
    <w:basedOn w:val="Normal"/>
    <w:link w:val="Corpsdutexte20"/>
    <w:rsid w:val="005D2CC0"/>
    <w:pPr>
      <w:widowControl w:val="0"/>
      <w:shd w:val="clear" w:color="auto" w:fill="FFFFFF"/>
      <w:spacing w:after="900" w:line="0" w:lineRule="atLeast"/>
      <w:jc w:val="center"/>
    </w:pPr>
    <w:rPr>
      <w:b/>
      <w:bCs/>
      <w:sz w:val="32"/>
      <w:szCs w:val="32"/>
      <w:lang w:val="x-none" w:eastAsia="x-none"/>
    </w:rPr>
  </w:style>
  <w:style w:type="character" w:customStyle="1" w:styleId="Corpsdutexte2017ptNonGrasItaliqueEspacement-1pt">
    <w:name w:val="Corps du texte (20) + 17 pt;Non Gras;Italique;Espacement -1 pt"/>
    <w:rsid w:val="005D2CC0"/>
    <w:rPr>
      <w:rFonts w:ascii="Times New Roman" w:eastAsia="Times New Roman" w:hAnsi="Times New Roman" w:cs="Times New Roman"/>
      <w:b w:val="0"/>
      <w:bCs w:val="0"/>
      <w:i/>
      <w:iCs/>
      <w:smallCaps w:val="0"/>
      <w:strike w:val="0"/>
      <w:color w:val="000000"/>
      <w:spacing w:val="-20"/>
      <w:w w:val="100"/>
      <w:position w:val="0"/>
      <w:sz w:val="34"/>
      <w:szCs w:val="34"/>
      <w:u w:val="none"/>
      <w:lang w:val="fr-FR" w:eastAsia="fr-FR" w:bidi="fr-FR"/>
    </w:rPr>
  </w:style>
  <w:style w:type="character" w:customStyle="1" w:styleId="Corpsdutexte20NonGrasEspacement-1pt">
    <w:name w:val="Corps du texte (20) + Non Gras;Espacement -1 pt"/>
    <w:rsid w:val="005D2CC0"/>
    <w:rPr>
      <w:rFonts w:ascii="Times New Roman" w:eastAsia="Times New Roman" w:hAnsi="Times New Roman" w:cs="Times New Roman"/>
      <w:b w:val="0"/>
      <w:bCs w:val="0"/>
      <w:i w:val="0"/>
      <w:iCs w:val="0"/>
      <w:smallCaps w:val="0"/>
      <w:strike w:val="0"/>
      <w:color w:val="000000"/>
      <w:spacing w:val="-30"/>
      <w:w w:val="100"/>
      <w:position w:val="0"/>
      <w:sz w:val="32"/>
      <w:szCs w:val="32"/>
      <w:u w:val="none"/>
      <w:lang w:val="fr-FR" w:eastAsia="fr-FR" w:bidi="fr-FR"/>
    </w:rPr>
  </w:style>
  <w:style w:type="character" w:customStyle="1" w:styleId="En-tte52">
    <w:name w:val="En-tête #5 (2)_"/>
    <w:link w:val="En-tte520"/>
    <w:rsid w:val="005D2CC0"/>
    <w:rPr>
      <w:rFonts w:ascii="Times New Roman" w:eastAsia="Times New Roman" w:hAnsi="Times New Roman"/>
      <w:shd w:val="clear" w:color="auto" w:fill="FFFFFF"/>
    </w:rPr>
  </w:style>
  <w:style w:type="paragraph" w:customStyle="1" w:styleId="En-tte520">
    <w:name w:val="En-tête #5 (2)"/>
    <w:basedOn w:val="Normal"/>
    <w:link w:val="En-tte52"/>
    <w:rsid w:val="005D2CC0"/>
    <w:pPr>
      <w:widowControl w:val="0"/>
      <w:shd w:val="clear" w:color="auto" w:fill="FFFFFF"/>
      <w:spacing w:before="900" w:after="300" w:line="0" w:lineRule="atLeast"/>
      <w:ind w:firstLine="58"/>
      <w:outlineLvl w:val="4"/>
    </w:pPr>
    <w:rPr>
      <w:sz w:val="20"/>
      <w:lang w:val="x-none" w:eastAsia="x-none"/>
    </w:rPr>
  </w:style>
  <w:style w:type="character" w:customStyle="1" w:styleId="Corpsdutexte12">
    <w:name w:val="Corps du texte (12)_"/>
    <w:link w:val="Corpsdutexte120"/>
    <w:rsid w:val="005D2CC0"/>
    <w:rPr>
      <w:rFonts w:ascii="Times New Roman" w:eastAsia="Times New Roman" w:hAnsi="Times New Roman"/>
      <w:b/>
      <w:bCs/>
      <w:spacing w:val="20"/>
      <w:sz w:val="22"/>
      <w:szCs w:val="22"/>
      <w:shd w:val="clear" w:color="auto" w:fill="FFFFFF"/>
    </w:rPr>
  </w:style>
  <w:style w:type="paragraph" w:customStyle="1" w:styleId="Corpsdutexte120">
    <w:name w:val="Corps du texte (12)"/>
    <w:basedOn w:val="Normal"/>
    <w:link w:val="Corpsdutexte12"/>
    <w:rsid w:val="005D2CC0"/>
    <w:pPr>
      <w:widowControl w:val="0"/>
      <w:shd w:val="clear" w:color="auto" w:fill="FFFFFF"/>
      <w:spacing w:line="0" w:lineRule="atLeast"/>
    </w:pPr>
    <w:rPr>
      <w:b/>
      <w:bCs/>
      <w:spacing w:val="20"/>
      <w:sz w:val="22"/>
      <w:szCs w:val="22"/>
      <w:lang w:val="x-none" w:eastAsia="x-none"/>
    </w:rPr>
  </w:style>
  <w:style w:type="character" w:customStyle="1" w:styleId="Corpsdutexte2115ptExact">
    <w:name w:val="Corps du texte (2) + 11.5 pt Exact"/>
    <w:rsid w:val="005D2C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eastAsia="fr-FR" w:bidi="fr-FR"/>
    </w:rPr>
  </w:style>
  <w:style w:type="character" w:customStyle="1" w:styleId="En-tteoupieddepageTimesNewRoman10ptchelle100">
    <w:name w:val="En-tête ou pied de page + Times New Roman;10 pt;Échelle 100%"/>
    <w:rsid w:val="005D2CC0"/>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312pt">
    <w:name w:val="Corps du texte (3) + 12 pt"/>
    <w:rsid w:val="005D2C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orpsdutexte3115pt">
    <w:name w:val="Corps du texte (3) + 11.5 pt"/>
    <w:rsid w:val="005D2C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eastAsia="fr-FR" w:bidi="fr-FR"/>
    </w:rPr>
  </w:style>
  <w:style w:type="character" w:customStyle="1" w:styleId="En-tteoupieddepageTimesNewRoman10ptItaliquechelle100">
    <w:name w:val="En-tête ou pied de page + Times New Roman;10 pt;Italique;Échelle 100%"/>
    <w:rsid w:val="005D2CC0"/>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22Exact">
    <w:name w:val="Corps du texte (22) Exact"/>
    <w:link w:val="Corpsdutexte22"/>
    <w:rsid w:val="005D2CC0"/>
    <w:rPr>
      <w:rFonts w:ascii="Times New Roman" w:eastAsia="Times New Roman" w:hAnsi="Times New Roman"/>
      <w:sz w:val="22"/>
      <w:szCs w:val="22"/>
      <w:shd w:val="clear" w:color="auto" w:fill="FFFFFF"/>
    </w:rPr>
  </w:style>
  <w:style w:type="paragraph" w:customStyle="1" w:styleId="Corpsdutexte22">
    <w:name w:val="Corps du texte (22)"/>
    <w:basedOn w:val="Normal"/>
    <w:link w:val="Corpsdutexte22Exact"/>
    <w:rsid w:val="005D2CC0"/>
    <w:pPr>
      <w:widowControl w:val="0"/>
      <w:shd w:val="clear" w:color="auto" w:fill="FFFFFF"/>
      <w:spacing w:line="0" w:lineRule="atLeast"/>
      <w:ind w:firstLine="34"/>
    </w:pPr>
    <w:rPr>
      <w:sz w:val="22"/>
      <w:szCs w:val="22"/>
      <w:lang w:val="x-none" w:eastAsia="x-none"/>
    </w:rPr>
  </w:style>
  <w:style w:type="character" w:customStyle="1" w:styleId="Corpsdutexte22GrasEspacement1ptExact">
    <w:name w:val="Corps du texte (22) + Gras;Espacement 1 pt Exact"/>
    <w:rsid w:val="005D2CC0"/>
    <w:rPr>
      <w:rFonts w:ascii="Times New Roman" w:eastAsia="Times New Roman" w:hAnsi="Times New Roman" w:cs="Times New Roman"/>
      <w:b/>
      <w:bCs/>
      <w:i w:val="0"/>
      <w:iCs w:val="0"/>
      <w:smallCaps w:val="0"/>
      <w:strike w:val="0"/>
      <w:color w:val="000000"/>
      <w:spacing w:val="20"/>
      <w:w w:val="100"/>
      <w:position w:val="0"/>
      <w:sz w:val="22"/>
      <w:szCs w:val="22"/>
      <w:u w:val="none"/>
      <w:lang w:val="fr-FR" w:eastAsia="fr-FR" w:bidi="fr-FR"/>
    </w:rPr>
  </w:style>
  <w:style w:type="character" w:customStyle="1" w:styleId="En-tte4">
    <w:name w:val="En-tête #4_"/>
    <w:link w:val="En-tte40"/>
    <w:rsid w:val="005D2CC0"/>
    <w:rPr>
      <w:rFonts w:ascii="Times New Roman" w:eastAsia="Times New Roman" w:hAnsi="Times New Roman"/>
      <w:b/>
      <w:bCs/>
      <w:i/>
      <w:iCs/>
      <w:shd w:val="clear" w:color="auto" w:fill="FFFFFF"/>
    </w:rPr>
  </w:style>
  <w:style w:type="paragraph" w:customStyle="1" w:styleId="En-tte40">
    <w:name w:val="En-tête #4"/>
    <w:basedOn w:val="Normal"/>
    <w:link w:val="En-tte4"/>
    <w:rsid w:val="005D2CC0"/>
    <w:pPr>
      <w:widowControl w:val="0"/>
      <w:shd w:val="clear" w:color="auto" w:fill="FFFFFF"/>
      <w:spacing w:after="120" w:line="0" w:lineRule="atLeast"/>
      <w:jc w:val="center"/>
      <w:outlineLvl w:val="3"/>
    </w:pPr>
    <w:rPr>
      <w:b/>
      <w:bCs/>
      <w:i/>
      <w:iCs/>
      <w:sz w:val="20"/>
      <w:lang w:val="x-none" w:eastAsia="x-none"/>
    </w:rPr>
  </w:style>
  <w:style w:type="character" w:customStyle="1" w:styleId="Corpsdutexte25">
    <w:name w:val="Corps du texte (2)"/>
    <w:rsid w:val="005D2CC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fr-FR" w:eastAsia="fr-FR" w:bidi="fr-FR"/>
    </w:rPr>
  </w:style>
  <w:style w:type="character" w:customStyle="1" w:styleId="Corpsdutexte265ptGras">
    <w:name w:val="Corps du texte (2) + 6.5 pt;Gras"/>
    <w:rsid w:val="005D2CC0"/>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paragraph" w:customStyle="1" w:styleId="a">
    <w:name w:val="a"/>
    <w:basedOn w:val="Normal0"/>
    <w:rsid w:val="005D2CC0"/>
    <w:pPr>
      <w:jc w:val="left"/>
    </w:pPr>
    <w:rPr>
      <w:b/>
      <w:i/>
      <w:iCs/>
      <w:color w:val="FF0000"/>
    </w:rPr>
  </w:style>
  <w:style w:type="paragraph" w:customStyle="1" w:styleId="Citation0">
    <w:name w:val="Citation 0"/>
    <w:basedOn w:val="Grillecouleur-Accent1"/>
    <w:autoRedefine/>
    <w:rsid w:val="005D2CC0"/>
    <w:pPr>
      <w:tabs>
        <w:tab w:val="clear" w:pos="1080"/>
      </w:tabs>
      <w:spacing w:before="120" w:after="120" w:line="320" w:lineRule="exact"/>
    </w:pPr>
    <w:rPr>
      <w:sz w:val="28"/>
    </w:rPr>
  </w:style>
  <w:style w:type="character" w:customStyle="1" w:styleId="contact-emailto">
    <w:name w:val="contact-emailto"/>
    <w:basedOn w:val="Policepardfaut"/>
    <w:rsid w:val="005D2CC0"/>
  </w:style>
  <w:style w:type="paragraph" w:customStyle="1" w:styleId="fig">
    <w:name w:val="fig"/>
    <w:basedOn w:val="Normal0"/>
    <w:autoRedefine/>
    <w:rsid w:val="005D2CC0"/>
    <w:pPr>
      <w:ind w:firstLine="0"/>
      <w:jc w:val="center"/>
    </w:pPr>
  </w:style>
  <w:style w:type="paragraph" w:customStyle="1" w:styleId="figtexte">
    <w:name w:val="fig texte"/>
    <w:basedOn w:val="Normal0"/>
    <w:autoRedefine/>
    <w:rsid w:val="005D2CC0"/>
    <w:rPr>
      <w:color w:val="000090"/>
      <w:sz w:val="24"/>
    </w:rPr>
  </w:style>
  <w:style w:type="paragraph" w:customStyle="1" w:styleId="figtextec">
    <w:name w:val="fig texte c"/>
    <w:basedOn w:val="figtexte"/>
    <w:autoRedefine/>
    <w:rsid w:val="005D2CC0"/>
    <w:pPr>
      <w:ind w:firstLine="0"/>
      <w:jc w:val="center"/>
    </w:pPr>
  </w:style>
  <w:style w:type="paragraph" w:customStyle="1" w:styleId="Heading1">
    <w:name w:val="Heading #1"/>
    <w:basedOn w:val="Normal"/>
    <w:rsid w:val="005D2CC0"/>
    <w:pPr>
      <w:shd w:val="clear" w:color="auto" w:fill="FFFFFF"/>
      <w:spacing w:after="360" w:line="0" w:lineRule="atLeast"/>
      <w:jc w:val="center"/>
      <w:outlineLvl w:val="0"/>
    </w:pPr>
    <w:rPr>
      <w:b/>
      <w:bCs/>
      <w:szCs w:val="28"/>
    </w:rPr>
  </w:style>
  <w:style w:type="paragraph" w:customStyle="1" w:styleId="Tableofcontents">
    <w:name w:val="Table of contents"/>
    <w:basedOn w:val="Normal"/>
    <w:rsid w:val="005D2CC0"/>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5D2CC0"/>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5D2CC0"/>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5D2CC0"/>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5D2CC0"/>
    <w:rPr>
      <w:i/>
      <w:sz w:val="72"/>
    </w:rPr>
  </w:style>
  <w:style w:type="character" w:customStyle="1" w:styleId="Corpsdutexte4Italique">
    <w:name w:val="Corps du texte (4) + Italique"/>
    <w:rsid w:val="005D2CC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12NonItalique">
    <w:name w:val="Corps du texte (12) + Non Italique"/>
    <w:rsid w:val="005D2C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table" w:styleId="Grilledutableau">
    <w:name w:val="Table Grid"/>
    <w:basedOn w:val="TableauNormal"/>
    <w:uiPriority w:val="99"/>
    <w:rsid w:val="00B262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debasdepage0">
    <w:name w:val="Note de bas de page_"/>
    <w:link w:val="Notedebasdepage1"/>
    <w:rsid w:val="00B26262"/>
    <w:rPr>
      <w:rFonts w:ascii="Times New Roman" w:eastAsia="Times New Roman" w:hAnsi="Times New Roman"/>
      <w:color w:val="000000"/>
      <w:sz w:val="24"/>
      <w:lang w:bidi="fr-FR"/>
    </w:rPr>
  </w:style>
  <w:style w:type="character" w:customStyle="1" w:styleId="NotedebasdepageEspacement0pt">
    <w:name w:val="Note de bas de page + Espacement 0 pt"/>
    <w:rsid w:val="00B26262"/>
    <w:rPr>
      <w:rFonts w:ascii="Times New Roman" w:eastAsia="Times New Roman" w:hAnsi="Times New Roman" w:cs="Times New Roman"/>
      <w:color w:val="000000"/>
      <w:spacing w:val="-10"/>
      <w:w w:val="100"/>
      <w:position w:val="0"/>
      <w:sz w:val="24"/>
      <w:lang w:val="fr-FR" w:eastAsia="fr-FR" w:bidi="fr-FR"/>
    </w:rPr>
  </w:style>
  <w:style w:type="character" w:customStyle="1" w:styleId="NotedebasdepageItalique">
    <w:name w:val="Note de bas de page + Italique"/>
    <w:rsid w:val="00B26262"/>
    <w:rPr>
      <w:rFonts w:ascii="Times New Roman" w:eastAsia="Times New Roman" w:hAnsi="Times New Roman" w:cs="Times New Roman"/>
      <w:i/>
      <w:iCs/>
      <w:color w:val="000000"/>
      <w:spacing w:val="0"/>
      <w:w w:val="100"/>
      <w:position w:val="0"/>
      <w:sz w:val="24"/>
      <w:lang w:val="fr-FR" w:eastAsia="fr-FR" w:bidi="fr-FR"/>
    </w:rPr>
  </w:style>
  <w:style w:type="character" w:customStyle="1" w:styleId="En-tte3Exact">
    <w:name w:val="En-tête #3 Exact"/>
    <w:rsid w:val="00B26262"/>
    <w:rPr>
      <w:rFonts w:ascii="Times New Roman" w:eastAsia="Times New Roman" w:hAnsi="Times New Roman" w:cs="Times New Roman"/>
      <w:b w:val="0"/>
      <w:bCs w:val="0"/>
      <w:i w:val="0"/>
      <w:iCs w:val="0"/>
      <w:smallCaps w:val="0"/>
      <w:strike w:val="0"/>
      <w:sz w:val="32"/>
      <w:szCs w:val="32"/>
      <w:u w:val="none"/>
    </w:rPr>
  </w:style>
  <w:style w:type="character" w:customStyle="1" w:styleId="En-tte312ptExact">
    <w:name w:val="En-tête #3 + 12 pt Exact"/>
    <w:rsid w:val="00B26262"/>
    <w:rPr>
      <w:rFonts w:ascii="Times New Roman" w:eastAsia="Times New Roman" w:hAnsi="Times New Roman" w:cs="Times New Roman"/>
      <w:b w:val="0"/>
      <w:bCs w:val="0"/>
      <w:i w:val="0"/>
      <w:iCs w:val="0"/>
      <w:smallCaps w:val="0"/>
      <w:strike w:val="0"/>
      <w:sz w:val="24"/>
      <w:szCs w:val="24"/>
      <w:u w:val="none"/>
    </w:rPr>
  </w:style>
  <w:style w:type="character" w:customStyle="1" w:styleId="En-tte416ptNonGras">
    <w:name w:val="En-tête #4 + 16 pt;Non Gras"/>
    <w:rsid w:val="00B2626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fr-FR" w:eastAsia="fr-FR" w:bidi="fr-FR"/>
    </w:rPr>
  </w:style>
  <w:style w:type="character" w:customStyle="1" w:styleId="En-tte5">
    <w:name w:val="En-tête #5_"/>
    <w:link w:val="En-tte50"/>
    <w:rsid w:val="00B26262"/>
    <w:rPr>
      <w:rFonts w:ascii="Times New Roman" w:eastAsia="Times New Roman" w:hAnsi="Times New Roman"/>
      <w:shd w:val="clear" w:color="auto" w:fill="FFFFFF"/>
    </w:rPr>
  </w:style>
  <w:style w:type="character" w:customStyle="1" w:styleId="En-tte511ptGras">
    <w:name w:val="En-tête #5 + 11 pt;Gras"/>
    <w:rsid w:val="00B26262"/>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4">
    <w:name w:val="Corps du texte (4)_"/>
    <w:link w:val="Corpsdutexte40"/>
    <w:rsid w:val="00B26262"/>
    <w:rPr>
      <w:rFonts w:ascii="Times New Roman" w:eastAsia="Times New Roman" w:hAnsi="Times New Roman"/>
      <w:b/>
      <w:bCs/>
      <w:sz w:val="17"/>
      <w:szCs w:val="17"/>
      <w:shd w:val="clear" w:color="auto" w:fill="FFFFFF"/>
    </w:rPr>
  </w:style>
  <w:style w:type="character" w:customStyle="1" w:styleId="En-tteoupieddepage105ptNonGras">
    <w:name w:val="En-tête ou pied de page + 10.5 pt;Non Gras"/>
    <w:rsid w:val="00B2626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2ItaliquePetitesmajusculesEspacement0pt">
    <w:name w:val="Corps du texte (2) + Italique;Petites majuscules;Espacement 0 pt"/>
    <w:rsid w:val="00B26262"/>
    <w:rPr>
      <w:rFonts w:ascii="Times New Roman" w:eastAsia="Times New Roman" w:hAnsi="Times New Roman" w:cs="Times New Roman"/>
      <w:b w:val="0"/>
      <w:bCs w:val="0"/>
      <w:i/>
      <w:iCs/>
      <w:smallCaps/>
      <w:strike w:val="0"/>
      <w:color w:val="000000"/>
      <w:spacing w:val="-10"/>
      <w:w w:val="100"/>
      <w:position w:val="0"/>
      <w:sz w:val="24"/>
      <w:szCs w:val="24"/>
      <w:u w:val="none"/>
      <w:lang w:val="fr-FR" w:eastAsia="fr-FR" w:bidi="fr-FR"/>
    </w:rPr>
  </w:style>
  <w:style w:type="character" w:customStyle="1" w:styleId="Corpsdutexte2ItaliqueEspacement0pt">
    <w:name w:val="Corps du texte (2) + Italique;Espacement 0 pt"/>
    <w:rsid w:val="00B26262"/>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Corpsdutexte4Exact">
    <w:name w:val="Corps du texte (4) Exact"/>
    <w:rsid w:val="00B26262"/>
    <w:rPr>
      <w:rFonts w:ascii="Times New Roman" w:eastAsia="Times New Roman" w:hAnsi="Times New Roman" w:cs="Times New Roman"/>
      <w:b/>
      <w:bCs/>
      <w:i w:val="0"/>
      <w:iCs w:val="0"/>
      <w:smallCaps w:val="0"/>
      <w:strike w:val="0"/>
      <w:sz w:val="17"/>
      <w:szCs w:val="17"/>
      <w:u w:val="none"/>
    </w:rPr>
  </w:style>
  <w:style w:type="character" w:customStyle="1" w:styleId="Corpsdutexte5">
    <w:name w:val="Corps du texte (5)_"/>
    <w:link w:val="Corpsdutexte50"/>
    <w:rsid w:val="00B26262"/>
    <w:rPr>
      <w:rFonts w:ascii="Times New Roman" w:eastAsia="Times New Roman" w:hAnsi="Times New Roman"/>
      <w:b/>
      <w:bCs/>
      <w:sz w:val="24"/>
      <w:szCs w:val="24"/>
      <w:shd w:val="clear" w:color="auto" w:fill="FFFFFF"/>
    </w:rPr>
  </w:style>
  <w:style w:type="character" w:customStyle="1" w:styleId="En-tte5Exact">
    <w:name w:val="En-tête #5 Exact"/>
    <w:rsid w:val="00B26262"/>
    <w:rPr>
      <w:rFonts w:ascii="Times New Roman" w:eastAsia="Times New Roman" w:hAnsi="Times New Roman" w:cs="Times New Roman"/>
      <w:b w:val="0"/>
      <w:bCs w:val="0"/>
      <w:i w:val="0"/>
      <w:iCs w:val="0"/>
      <w:smallCaps w:val="0"/>
      <w:strike w:val="0"/>
      <w:sz w:val="20"/>
      <w:szCs w:val="20"/>
      <w:u w:val="none"/>
    </w:rPr>
  </w:style>
  <w:style w:type="character" w:customStyle="1" w:styleId="En-tte512ptGrasExact">
    <w:name w:val="En-tête #5 + 12 pt;Gras Exact"/>
    <w:rsid w:val="00B26262"/>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Corpsdutexte8Exact">
    <w:name w:val="Corps du texte (8) Exact"/>
    <w:link w:val="Corpsdutexte8"/>
    <w:rsid w:val="00B26262"/>
    <w:rPr>
      <w:rFonts w:ascii="Times New Roman" w:eastAsia="Times New Roman" w:hAnsi="Times New Roman"/>
      <w:b/>
      <w:bCs/>
      <w:sz w:val="21"/>
      <w:szCs w:val="21"/>
      <w:shd w:val="clear" w:color="auto" w:fill="FFFFFF"/>
    </w:rPr>
  </w:style>
  <w:style w:type="character" w:customStyle="1" w:styleId="Corpsdutexte9Exact">
    <w:name w:val="Corps du texte (9) Exact"/>
    <w:rsid w:val="00B26262"/>
    <w:rPr>
      <w:rFonts w:ascii="Times New Roman" w:eastAsia="Times New Roman" w:hAnsi="Times New Roman" w:cs="Times New Roman"/>
      <w:b w:val="0"/>
      <w:bCs w:val="0"/>
      <w:i w:val="0"/>
      <w:iCs w:val="0"/>
      <w:smallCaps w:val="0"/>
      <w:strike w:val="0"/>
      <w:sz w:val="22"/>
      <w:szCs w:val="22"/>
      <w:u w:val="none"/>
    </w:rPr>
  </w:style>
  <w:style w:type="character" w:customStyle="1" w:styleId="Corpsdutexte9GrasExact">
    <w:name w:val="Corps du texte (9) + Gras Exact"/>
    <w:rsid w:val="00B26262"/>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7">
    <w:name w:val="Corps du texte (7)_"/>
    <w:link w:val="Corpsdutexte70"/>
    <w:rsid w:val="00B26262"/>
    <w:rPr>
      <w:rFonts w:ascii="Arial" w:eastAsia="Arial" w:hAnsi="Arial" w:cs="Arial"/>
      <w:b/>
      <w:bCs/>
      <w:sz w:val="24"/>
      <w:szCs w:val="24"/>
      <w:shd w:val="clear" w:color="auto" w:fill="FFFFFF"/>
    </w:rPr>
  </w:style>
  <w:style w:type="character" w:customStyle="1" w:styleId="Corpsdutexte7TimesNewRoman8ptchelle150">
    <w:name w:val="Corps du texte (7) + Times New Roman;8 pt;Échelle 150%"/>
    <w:rsid w:val="00B26262"/>
    <w:rPr>
      <w:rFonts w:ascii="Times New Roman" w:eastAsia="Times New Roman" w:hAnsi="Times New Roman" w:cs="Times New Roman"/>
      <w:b/>
      <w:bCs/>
      <w:i w:val="0"/>
      <w:iCs w:val="0"/>
      <w:smallCaps w:val="0"/>
      <w:strike w:val="0"/>
      <w:color w:val="000000"/>
      <w:spacing w:val="0"/>
      <w:w w:val="150"/>
      <w:position w:val="0"/>
      <w:sz w:val="16"/>
      <w:szCs w:val="16"/>
      <w:u w:val="none"/>
      <w:lang w:val="fr-FR" w:eastAsia="fr-FR" w:bidi="fr-FR"/>
    </w:rPr>
  </w:style>
  <w:style w:type="character" w:customStyle="1" w:styleId="En-tteoupieddepage10ptNonGras">
    <w:name w:val="En-tête ou pied de page + 10 pt;Non Gras"/>
    <w:rsid w:val="00B2626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12Exact">
    <w:name w:val="En-tête #1 (2) Exact"/>
    <w:link w:val="En-tte12"/>
    <w:rsid w:val="00B26262"/>
    <w:rPr>
      <w:rFonts w:ascii="Times New Roman" w:eastAsia="Times New Roman" w:hAnsi="Times New Roman"/>
      <w:b/>
      <w:bCs/>
      <w:sz w:val="42"/>
      <w:szCs w:val="42"/>
      <w:shd w:val="clear" w:color="auto" w:fill="FFFFFF"/>
    </w:rPr>
  </w:style>
  <w:style w:type="character" w:customStyle="1" w:styleId="Corpsdutexte11Exact">
    <w:name w:val="Corps du texte (11) Exact"/>
    <w:rsid w:val="00B26262"/>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Exact">
    <w:name w:val="En-tête ou pied de page Exact"/>
    <w:rsid w:val="00B26262"/>
    <w:rPr>
      <w:rFonts w:ascii="Times New Roman" w:eastAsia="Times New Roman" w:hAnsi="Times New Roman" w:cs="Times New Roman"/>
      <w:b/>
      <w:bCs/>
      <w:i w:val="0"/>
      <w:iCs w:val="0"/>
      <w:smallCaps w:val="0"/>
      <w:strike w:val="0"/>
      <w:sz w:val="17"/>
      <w:szCs w:val="17"/>
      <w:u w:val="none"/>
    </w:rPr>
  </w:style>
  <w:style w:type="character" w:customStyle="1" w:styleId="Corpsdutexte295pt">
    <w:name w:val="Corps du texte (2) + 9.5 pt"/>
    <w:rsid w:val="00B2626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11Italique">
    <w:name w:val="Corps du texte (11) + Italique"/>
    <w:rsid w:val="00B26262"/>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11Espacement0pt">
    <w:name w:val="Corps du texte (11) + Espacement 0 pt"/>
    <w:rsid w:val="00B2626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En-tte314ptItaliqueEspacement0pt">
    <w:name w:val="En-tête #3 + 14 pt;Italique;Espacement 0 pt"/>
    <w:rsid w:val="00B26262"/>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En-tteoupieddepage11ptNonGras">
    <w:name w:val="En-tête ou pied de page + 11 pt;Non Gras"/>
    <w:rsid w:val="00B262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En-tte43">
    <w:name w:val="En-tête #4 (3)_"/>
    <w:link w:val="En-tte430"/>
    <w:rsid w:val="00B26262"/>
    <w:rPr>
      <w:rFonts w:ascii="Times New Roman" w:eastAsia="Times New Roman" w:hAnsi="Times New Roman"/>
      <w:shd w:val="clear" w:color="auto" w:fill="FFFFFF"/>
    </w:rPr>
  </w:style>
  <w:style w:type="character" w:customStyle="1" w:styleId="Corpsdutexte15Espacement2ptExact">
    <w:name w:val="Corps du texte (15) + Espacement 2 pt Exact"/>
    <w:rsid w:val="00B26262"/>
    <w:rPr>
      <w:rFonts w:ascii="Times New Roman" w:eastAsia="Times New Roman" w:hAnsi="Times New Roman" w:cs="Times New Roman"/>
      <w:b w:val="0"/>
      <w:bCs w:val="0"/>
      <w:i/>
      <w:iCs/>
      <w:smallCaps w:val="0"/>
      <w:strike w:val="0"/>
      <w:color w:val="000000"/>
      <w:spacing w:val="40"/>
      <w:w w:val="100"/>
      <w:position w:val="0"/>
      <w:sz w:val="24"/>
      <w:szCs w:val="24"/>
      <w:u w:val="none"/>
      <w:lang w:val="fr-FR" w:eastAsia="fr-FR" w:bidi="fr-FR"/>
    </w:rPr>
  </w:style>
  <w:style w:type="character" w:customStyle="1" w:styleId="Corpsdutexte22TimesNewRoman16ptNonGrasItaliqueEspacement1ptExact">
    <w:name w:val="Corps du texte (22) + Times New Roman;16 pt;Non Gras;Italique;Espacement 1 pt Exact"/>
    <w:rsid w:val="00B26262"/>
    <w:rPr>
      <w:rFonts w:ascii="Times New Roman" w:eastAsia="Times New Roman" w:hAnsi="Times New Roman" w:cs="Times New Roman"/>
      <w:b w:val="0"/>
      <w:bCs w:val="0"/>
      <w:i/>
      <w:iCs/>
      <w:smallCaps w:val="0"/>
      <w:strike w:val="0"/>
      <w:color w:val="000000"/>
      <w:spacing w:val="20"/>
      <w:w w:val="100"/>
      <w:position w:val="0"/>
      <w:sz w:val="32"/>
      <w:szCs w:val="32"/>
      <w:u w:val="none"/>
      <w:lang w:val="fr-FR" w:eastAsia="fr-FR" w:bidi="fr-FR"/>
    </w:rPr>
  </w:style>
  <w:style w:type="character" w:customStyle="1" w:styleId="En-tte1Espacement1ptExact">
    <w:name w:val="En-tête #1 + Espacement 1 pt Exact"/>
    <w:rsid w:val="00B26262"/>
    <w:rPr>
      <w:rFonts w:ascii="Times New Roman" w:eastAsia="Times New Roman" w:hAnsi="Times New Roman" w:cs="Times New Roman"/>
      <w:b w:val="0"/>
      <w:bCs w:val="0"/>
      <w:i/>
      <w:iCs/>
      <w:smallCaps w:val="0"/>
      <w:strike w:val="0"/>
      <w:color w:val="000000"/>
      <w:spacing w:val="20"/>
      <w:w w:val="100"/>
      <w:position w:val="0"/>
      <w:sz w:val="24"/>
      <w:szCs w:val="24"/>
      <w:u w:val="none"/>
      <w:lang w:val="fr-FR" w:eastAsia="fr-FR" w:bidi="fr-FR"/>
    </w:rPr>
  </w:style>
  <w:style w:type="character" w:customStyle="1" w:styleId="Corpsdutexte1112pt">
    <w:name w:val="Corps du texte (11) + 12 pt"/>
    <w:rsid w:val="00B2626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orpsdutexte190">
    <w:name w:val="Corps du texte (19)_"/>
    <w:rsid w:val="00B26262"/>
    <w:rPr>
      <w:rFonts w:ascii="Times New Roman" w:eastAsia="Times New Roman" w:hAnsi="Times New Roman" w:cs="Times New Roman"/>
      <w:b w:val="0"/>
      <w:bCs w:val="0"/>
      <w:i w:val="0"/>
      <w:iCs w:val="0"/>
      <w:smallCaps w:val="0"/>
      <w:strike w:val="0"/>
      <w:sz w:val="32"/>
      <w:szCs w:val="32"/>
      <w:u w:val="none"/>
    </w:rPr>
  </w:style>
  <w:style w:type="character" w:customStyle="1" w:styleId="Corpsdutexte1914ptItaliqueEspacement-1pt">
    <w:name w:val="Corps du texte (19) + 14 pt;Italique;Espacement -1 pt"/>
    <w:rsid w:val="00B26262"/>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paragraph" w:customStyle="1" w:styleId="Notedebasdepage1">
    <w:name w:val="Note de bas de page1"/>
    <w:basedOn w:val="Normal"/>
    <w:link w:val="Notedebasdepage0"/>
    <w:autoRedefine/>
    <w:rsid w:val="00B26262"/>
    <w:pPr>
      <w:widowControl w:val="0"/>
      <w:ind w:firstLine="0"/>
      <w:jc w:val="both"/>
    </w:pPr>
    <w:rPr>
      <w:color w:val="000000"/>
      <w:sz w:val="24"/>
      <w:lang w:val="x-none" w:eastAsia="x-none" w:bidi="fr-FR"/>
    </w:rPr>
  </w:style>
  <w:style w:type="paragraph" w:customStyle="1" w:styleId="En-tte50">
    <w:name w:val="En-tête #5"/>
    <w:basedOn w:val="Normal"/>
    <w:link w:val="En-tte5"/>
    <w:rsid w:val="00B26262"/>
    <w:pPr>
      <w:widowControl w:val="0"/>
      <w:shd w:val="clear" w:color="auto" w:fill="FFFFFF"/>
      <w:outlineLvl w:val="4"/>
    </w:pPr>
    <w:rPr>
      <w:sz w:val="20"/>
      <w:lang w:val="x-none" w:eastAsia="x-none"/>
    </w:rPr>
  </w:style>
  <w:style w:type="paragraph" w:customStyle="1" w:styleId="Corpsdutexte40">
    <w:name w:val="Corps du texte (4)"/>
    <w:basedOn w:val="Normal"/>
    <w:link w:val="Corpsdutexte4"/>
    <w:rsid w:val="00B26262"/>
    <w:pPr>
      <w:widowControl w:val="0"/>
      <w:shd w:val="clear" w:color="auto" w:fill="FFFFFF"/>
      <w:spacing w:after="180" w:line="0" w:lineRule="atLeast"/>
      <w:ind w:hanging="2"/>
      <w:jc w:val="center"/>
    </w:pPr>
    <w:rPr>
      <w:b/>
      <w:bCs/>
      <w:sz w:val="17"/>
      <w:szCs w:val="17"/>
      <w:lang w:val="x-none" w:eastAsia="x-none"/>
    </w:rPr>
  </w:style>
  <w:style w:type="paragraph" w:customStyle="1" w:styleId="Corpsdutexte50">
    <w:name w:val="Corps du texte (5)"/>
    <w:basedOn w:val="Normal"/>
    <w:link w:val="Corpsdutexte5"/>
    <w:rsid w:val="00B26262"/>
    <w:pPr>
      <w:widowControl w:val="0"/>
      <w:shd w:val="clear" w:color="auto" w:fill="FFFFFF"/>
      <w:spacing w:before="120" w:line="0" w:lineRule="atLeast"/>
      <w:jc w:val="center"/>
    </w:pPr>
    <w:rPr>
      <w:b/>
      <w:bCs/>
      <w:sz w:val="24"/>
      <w:szCs w:val="24"/>
      <w:lang w:val="x-none" w:eastAsia="x-none"/>
    </w:rPr>
  </w:style>
  <w:style w:type="paragraph" w:customStyle="1" w:styleId="Corpsdutexte8">
    <w:name w:val="Corps du texte (8)"/>
    <w:basedOn w:val="Normal"/>
    <w:link w:val="Corpsdutexte8Exact"/>
    <w:rsid w:val="00B26262"/>
    <w:pPr>
      <w:widowControl w:val="0"/>
      <w:shd w:val="clear" w:color="auto" w:fill="FFFFFF"/>
      <w:spacing w:line="0" w:lineRule="atLeast"/>
      <w:ind w:firstLine="29"/>
    </w:pPr>
    <w:rPr>
      <w:b/>
      <w:bCs/>
      <w:sz w:val="21"/>
      <w:szCs w:val="21"/>
      <w:lang w:val="x-none" w:eastAsia="x-none"/>
    </w:rPr>
  </w:style>
  <w:style w:type="paragraph" w:customStyle="1" w:styleId="Corpsdutexte70">
    <w:name w:val="Corps du texte (7)"/>
    <w:basedOn w:val="Normal"/>
    <w:link w:val="Corpsdutexte7"/>
    <w:rsid w:val="00B26262"/>
    <w:pPr>
      <w:widowControl w:val="0"/>
      <w:shd w:val="clear" w:color="auto" w:fill="FFFFFF"/>
      <w:spacing w:before="480" w:after="300" w:line="0" w:lineRule="atLeast"/>
      <w:ind w:firstLine="65"/>
      <w:jc w:val="both"/>
    </w:pPr>
    <w:rPr>
      <w:rFonts w:ascii="Arial" w:eastAsia="Arial" w:hAnsi="Arial"/>
      <w:b/>
      <w:bCs/>
      <w:sz w:val="24"/>
      <w:szCs w:val="24"/>
      <w:lang w:val="x-none" w:eastAsia="x-none"/>
    </w:rPr>
  </w:style>
  <w:style w:type="paragraph" w:customStyle="1" w:styleId="En-tte12">
    <w:name w:val="En-tête #1 (2)"/>
    <w:basedOn w:val="Normal"/>
    <w:link w:val="En-tte12Exact"/>
    <w:rsid w:val="00B26262"/>
    <w:pPr>
      <w:widowControl w:val="0"/>
      <w:shd w:val="clear" w:color="auto" w:fill="FFFFFF"/>
      <w:spacing w:line="0" w:lineRule="atLeast"/>
      <w:ind w:hanging="2"/>
      <w:outlineLvl w:val="0"/>
    </w:pPr>
    <w:rPr>
      <w:b/>
      <w:bCs/>
      <w:sz w:val="42"/>
      <w:szCs w:val="42"/>
      <w:lang w:val="x-none" w:eastAsia="x-none"/>
    </w:rPr>
  </w:style>
  <w:style w:type="paragraph" w:customStyle="1" w:styleId="En-tte430">
    <w:name w:val="En-tête #4 (3)"/>
    <w:basedOn w:val="Normal"/>
    <w:link w:val="En-tte43"/>
    <w:rsid w:val="00B26262"/>
    <w:pPr>
      <w:widowControl w:val="0"/>
      <w:shd w:val="clear" w:color="auto" w:fill="FFFFFF"/>
      <w:spacing w:before="180" w:line="0" w:lineRule="atLeast"/>
      <w:ind w:firstLine="7"/>
      <w:outlineLvl w:val="3"/>
    </w:pPr>
    <w:rPr>
      <w:sz w:val="20"/>
      <w:lang w:val="x-none" w:eastAsia="x-none"/>
    </w:rPr>
  </w:style>
  <w:style w:type="character" w:customStyle="1" w:styleId="En-tteoupieddepage11pt">
    <w:name w:val="En-tête ou pied de page + 11 pt"/>
    <w:rsid w:val="00B262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3Petitesmajuscules">
    <w:name w:val="Corps du texte (3) + Petites majuscules"/>
    <w:rsid w:val="00B26262"/>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Corpsdutexte29pt">
    <w:name w:val="Corps du texte (2) + 9 pt"/>
    <w:rsid w:val="00B2626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5Exact">
    <w:name w:val="Corps du texte (5) Exact"/>
    <w:rsid w:val="00B26262"/>
    <w:rPr>
      <w:rFonts w:ascii="Times New Roman" w:eastAsia="Times New Roman" w:hAnsi="Times New Roman" w:cs="Times New Roman"/>
      <w:b w:val="0"/>
      <w:bCs w:val="0"/>
      <w:i w:val="0"/>
      <w:iCs w:val="0"/>
      <w:smallCaps w:val="0"/>
      <w:strike w:val="0"/>
      <w:sz w:val="23"/>
      <w:szCs w:val="23"/>
      <w:u w:val="none"/>
    </w:rPr>
  </w:style>
  <w:style w:type="character" w:customStyle="1" w:styleId="En-tteoupieddepage10pt">
    <w:name w:val="En-tête ou pied de page + 10 pt"/>
    <w:rsid w:val="00B2626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2ItaliqueEspacement1pt">
    <w:name w:val="Corps du texte (2) + Italique;Espacement 1 pt"/>
    <w:rsid w:val="00B26262"/>
    <w:rPr>
      <w:rFonts w:ascii="Times New Roman" w:eastAsia="Times New Roman" w:hAnsi="Times New Roman" w:cs="Times New Roman"/>
      <w:b w:val="0"/>
      <w:bCs w:val="0"/>
      <w:i/>
      <w:iCs/>
      <w:smallCaps w:val="0"/>
      <w:strike w:val="0"/>
      <w:color w:val="000000"/>
      <w:spacing w:val="20"/>
      <w:w w:val="100"/>
      <w:position w:val="0"/>
      <w:sz w:val="24"/>
      <w:szCs w:val="24"/>
      <w:u w:val="none"/>
      <w:lang w:val="fr-FR" w:eastAsia="fr-FR" w:bidi="fr-FR"/>
    </w:rPr>
  </w:style>
  <w:style w:type="character" w:customStyle="1" w:styleId="Corpsdutexte6Exact">
    <w:name w:val="Corps du texte (6) Exact"/>
    <w:rsid w:val="00B26262"/>
    <w:rPr>
      <w:rFonts w:ascii="Times New Roman" w:eastAsia="Times New Roman" w:hAnsi="Times New Roman" w:cs="Times New Roman"/>
      <w:b w:val="0"/>
      <w:bCs w:val="0"/>
      <w:i w:val="0"/>
      <w:iCs w:val="0"/>
      <w:smallCaps w:val="0"/>
      <w:strike w:val="0"/>
      <w:sz w:val="20"/>
      <w:szCs w:val="20"/>
      <w:u w:val="none"/>
    </w:rPr>
  </w:style>
  <w:style w:type="character" w:customStyle="1" w:styleId="En-tte7">
    <w:name w:val="En-tête #7_"/>
    <w:link w:val="En-tte70"/>
    <w:rsid w:val="00B26262"/>
    <w:rPr>
      <w:rFonts w:ascii="Times New Roman" w:eastAsia="Times New Roman" w:hAnsi="Times New Roman"/>
      <w:b/>
      <w:bCs/>
      <w:sz w:val="22"/>
      <w:szCs w:val="22"/>
      <w:shd w:val="clear" w:color="auto" w:fill="FFFFFF"/>
    </w:rPr>
  </w:style>
  <w:style w:type="character" w:customStyle="1" w:styleId="En-tte716ptNonGras">
    <w:name w:val="En-tête #7 + 16 pt;Non Gras"/>
    <w:rsid w:val="00B2626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fr-FR" w:eastAsia="fr-FR" w:bidi="fr-FR"/>
    </w:rPr>
  </w:style>
  <w:style w:type="character" w:customStyle="1" w:styleId="Corpsdutexte80">
    <w:name w:val="Corps du texte (8)_"/>
    <w:rsid w:val="00B26262"/>
    <w:rPr>
      <w:rFonts w:ascii="Times New Roman" w:eastAsia="Times New Roman" w:hAnsi="Times New Roman" w:cs="Times New Roman"/>
      <w:b/>
      <w:bCs/>
      <w:i w:val="0"/>
      <w:iCs w:val="0"/>
      <w:smallCaps w:val="0"/>
      <w:strike w:val="0"/>
      <w:sz w:val="15"/>
      <w:szCs w:val="15"/>
      <w:u w:val="none"/>
    </w:rPr>
  </w:style>
  <w:style w:type="character" w:customStyle="1" w:styleId="Corpsdutexte8115pt">
    <w:name w:val="Corps du texte (8) + 11.5 pt"/>
    <w:rsid w:val="00B26262"/>
    <w:rPr>
      <w:rFonts w:ascii="Times New Roman" w:eastAsia="Times New Roman" w:hAnsi="Times New Roman" w:cs="Times New Roman"/>
      <w:b/>
      <w:bCs/>
      <w:i w:val="0"/>
      <w:iCs w:val="0"/>
      <w:smallCaps w:val="0"/>
      <w:strike w:val="0"/>
      <w:color w:val="000000"/>
      <w:spacing w:val="0"/>
      <w:w w:val="100"/>
      <w:position w:val="0"/>
      <w:sz w:val="23"/>
      <w:szCs w:val="23"/>
      <w:u w:val="none"/>
      <w:lang w:val="fr-FR" w:eastAsia="fr-FR" w:bidi="fr-FR"/>
    </w:rPr>
  </w:style>
  <w:style w:type="character" w:customStyle="1" w:styleId="En-tte72">
    <w:name w:val="En-tête #7 (2)_"/>
    <w:link w:val="En-tte720"/>
    <w:rsid w:val="00B26262"/>
    <w:rPr>
      <w:rFonts w:ascii="Times New Roman" w:eastAsia="Times New Roman" w:hAnsi="Times New Roman"/>
      <w:sz w:val="23"/>
      <w:szCs w:val="23"/>
      <w:shd w:val="clear" w:color="auto" w:fill="FFFFFF"/>
    </w:rPr>
  </w:style>
  <w:style w:type="character" w:customStyle="1" w:styleId="Corpsdutexte99ptNonGras">
    <w:name w:val="Corps du texte (9) + 9 pt;Non Gras"/>
    <w:rsid w:val="00B2626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99ptNonGrasExact">
    <w:name w:val="Corps du texte (9) + 9 pt;Non Gras Exact"/>
    <w:rsid w:val="00B2626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311ptGras">
    <w:name w:val="Corps du texte (3) + 11 pt;Gras"/>
    <w:rsid w:val="00B26262"/>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2Petitesmajuscules">
    <w:name w:val="Corps du texte (2) + Petites majuscules"/>
    <w:rsid w:val="00B26262"/>
    <w:rPr>
      <w:rFonts w:ascii="Times New Roman" w:eastAsia="Times New Roman" w:hAnsi="Times New Roman" w:cs="Times New Roman"/>
      <w:b w:val="0"/>
      <w:bCs w:val="0"/>
      <w:i w:val="0"/>
      <w:iCs w:val="0"/>
      <w:smallCaps/>
      <w:strike w:val="0"/>
      <w:color w:val="000000"/>
      <w:spacing w:val="0"/>
      <w:w w:val="100"/>
      <w:position w:val="0"/>
      <w:sz w:val="24"/>
      <w:szCs w:val="24"/>
      <w:u w:val="none"/>
      <w:lang w:val="fr-FR" w:eastAsia="fr-FR" w:bidi="fr-FR"/>
    </w:rPr>
  </w:style>
  <w:style w:type="character" w:customStyle="1" w:styleId="Corpsdutexte6">
    <w:name w:val="Corps du texte (6)_"/>
    <w:link w:val="Corpsdutexte60"/>
    <w:rsid w:val="00B26262"/>
    <w:rPr>
      <w:rFonts w:ascii="Times New Roman" w:eastAsia="Times New Roman" w:hAnsi="Times New Roman"/>
      <w:shd w:val="clear" w:color="auto" w:fill="FFFFFF"/>
    </w:rPr>
  </w:style>
  <w:style w:type="character" w:customStyle="1" w:styleId="Corpsdutexte2115pt">
    <w:name w:val="Corps du texte (2) + 11.5 pt"/>
    <w:rsid w:val="00B2626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eastAsia="fr-FR" w:bidi="fr-FR"/>
    </w:rPr>
  </w:style>
  <w:style w:type="character" w:customStyle="1" w:styleId="Corpsdutexte311pt">
    <w:name w:val="Corps du texte (3) + 11 pt"/>
    <w:rsid w:val="00B262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49ptGras">
    <w:name w:val="Corps du texte (4) + 9 pt;Gras"/>
    <w:rsid w:val="00B2626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47pt">
    <w:name w:val="Corps du texte (4) + 7 pt"/>
    <w:rsid w:val="00B2626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4Espacement1pt">
    <w:name w:val="Corps du texte (4) + Espacement 1 pt"/>
    <w:rsid w:val="00B2626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fr-FR" w:eastAsia="fr-FR" w:bidi="fr-FR"/>
    </w:rPr>
  </w:style>
  <w:style w:type="character" w:customStyle="1" w:styleId="En-tte326ptGrasNonItaliqueEspacement0ptExact">
    <w:name w:val="En-tête #3 + 26 pt;Gras;Non Italique;Espacement 0 pt Exact"/>
    <w:rsid w:val="00B26262"/>
    <w:rPr>
      <w:rFonts w:ascii="Times New Roman" w:eastAsia="Times New Roman" w:hAnsi="Times New Roman" w:cs="Times New Roman"/>
      <w:b/>
      <w:bCs/>
      <w:i w:val="0"/>
      <w:iCs w:val="0"/>
      <w:smallCaps w:val="0"/>
      <w:strike w:val="0"/>
      <w:color w:val="000000"/>
      <w:spacing w:val="0"/>
      <w:w w:val="100"/>
      <w:position w:val="0"/>
      <w:sz w:val="52"/>
      <w:szCs w:val="52"/>
      <w:u w:val="none"/>
      <w:lang w:val="fr-FR" w:eastAsia="fr-FR" w:bidi="fr-FR"/>
    </w:rPr>
  </w:style>
  <w:style w:type="character" w:customStyle="1" w:styleId="En-tte324ptNonItaliqueEspacement0ptExact">
    <w:name w:val="En-tête #3 + 24 pt;Non Italique;Espacement 0 pt Exact"/>
    <w:rsid w:val="00B26262"/>
    <w:rPr>
      <w:rFonts w:ascii="Times New Roman" w:eastAsia="Times New Roman" w:hAnsi="Times New Roman" w:cs="Times New Roman"/>
      <w:b w:val="0"/>
      <w:bCs w:val="0"/>
      <w:i w:val="0"/>
      <w:iCs w:val="0"/>
      <w:smallCaps w:val="0"/>
      <w:strike w:val="0"/>
      <w:color w:val="000000"/>
      <w:spacing w:val="0"/>
      <w:w w:val="100"/>
      <w:position w:val="0"/>
      <w:sz w:val="48"/>
      <w:szCs w:val="48"/>
      <w:u w:val="none"/>
      <w:lang w:val="fr-FR" w:eastAsia="fr-FR" w:bidi="fr-FR"/>
    </w:rPr>
  </w:style>
  <w:style w:type="character" w:customStyle="1" w:styleId="Corpsdutexte14Exact">
    <w:name w:val="Corps du texte (14) Exact"/>
    <w:rsid w:val="00B26262"/>
    <w:rPr>
      <w:rFonts w:ascii="Times New Roman" w:eastAsia="Times New Roman" w:hAnsi="Times New Roman" w:cs="Times New Roman"/>
      <w:b w:val="0"/>
      <w:bCs w:val="0"/>
      <w:i/>
      <w:iCs/>
      <w:smallCaps w:val="0"/>
      <w:strike w:val="0"/>
      <w:sz w:val="20"/>
      <w:szCs w:val="20"/>
      <w:u w:val="none"/>
    </w:rPr>
  </w:style>
  <w:style w:type="character" w:customStyle="1" w:styleId="Corpsdutexte2Espacement1ptExact">
    <w:name w:val="Corps du texte (2) + Espacement 1 pt Exact"/>
    <w:rsid w:val="00B2626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fr-FR" w:eastAsia="fr-FR" w:bidi="fr-FR"/>
    </w:rPr>
  </w:style>
  <w:style w:type="character" w:customStyle="1" w:styleId="En-tte4Exact">
    <w:name w:val="En-tête #4 Exact"/>
    <w:rsid w:val="00B26262"/>
    <w:rPr>
      <w:rFonts w:ascii="Times New Roman" w:eastAsia="Times New Roman" w:hAnsi="Times New Roman" w:cs="Times New Roman"/>
      <w:b w:val="0"/>
      <w:bCs w:val="0"/>
      <w:i w:val="0"/>
      <w:iCs w:val="0"/>
      <w:smallCaps w:val="0"/>
      <w:strike w:val="0"/>
      <w:sz w:val="32"/>
      <w:szCs w:val="32"/>
      <w:u w:val="none"/>
    </w:rPr>
  </w:style>
  <w:style w:type="character" w:customStyle="1" w:styleId="En-tte424ptEspacement-1ptExact">
    <w:name w:val="En-tête #4 + 24 pt;Espacement -1 pt Exact"/>
    <w:rsid w:val="00B26262"/>
    <w:rPr>
      <w:rFonts w:ascii="Times New Roman" w:eastAsia="Times New Roman" w:hAnsi="Times New Roman" w:cs="Times New Roman"/>
      <w:b w:val="0"/>
      <w:bCs w:val="0"/>
      <w:i w:val="0"/>
      <w:iCs w:val="0"/>
      <w:smallCaps w:val="0"/>
      <w:strike w:val="0"/>
      <w:color w:val="000000"/>
      <w:spacing w:val="-20"/>
      <w:w w:val="100"/>
      <w:position w:val="0"/>
      <w:sz w:val="48"/>
      <w:szCs w:val="48"/>
      <w:u w:val="none"/>
      <w:lang w:val="fr-FR" w:eastAsia="fr-FR" w:bidi="fr-FR"/>
    </w:rPr>
  </w:style>
  <w:style w:type="character" w:customStyle="1" w:styleId="Tabledesmatires2">
    <w:name w:val="Table des matières (2)_"/>
    <w:link w:val="Tabledesmatires20"/>
    <w:rsid w:val="00B26262"/>
    <w:rPr>
      <w:rFonts w:ascii="Times New Roman" w:eastAsia="Times New Roman" w:hAnsi="Times New Roman"/>
      <w:b/>
      <w:bCs/>
      <w:sz w:val="19"/>
      <w:szCs w:val="19"/>
      <w:shd w:val="clear" w:color="auto" w:fill="FFFFFF"/>
    </w:rPr>
  </w:style>
  <w:style w:type="character" w:customStyle="1" w:styleId="Tabledesmatires210ptNonGras">
    <w:name w:val="Table des matières (2) + 10 pt;Non Gras"/>
    <w:rsid w:val="00B2626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Tabledesmatires2Petitesmajuscules">
    <w:name w:val="Table des matières (2) + Petites majuscules"/>
    <w:rsid w:val="00B26262"/>
    <w:rPr>
      <w:rFonts w:ascii="Times New Roman" w:eastAsia="Times New Roman" w:hAnsi="Times New Roman" w:cs="Times New Roman"/>
      <w:b/>
      <w:bCs/>
      <w:i w:val="0"/>
      <w:iCs w:val="0"/>
      <w:smallCaps/>
      <w:strike w:val="0"/>
      <w:color w:val="000000"/>
      <w:spacing w:val="0"/>
      <w:w w:val="100"/>
      <w:position w:val="0"/>
      <w:sz w:val="19"/>
      <w:szCs w:val="19"/>
      <w:u w:val="none"/>
      <w:lang w:val="fr-FR" w:eastAsia="fr-FR" w:bidi="fr-FR"/>
    </w:rPr>
  </w:style>
  <w:style w:type="character" w:customStyle="1" w:styleId="TM7Car">
    <w:name w:val="TM 7 Car"/>
    <w:link w:val="TM7"/>
    <w:rsid w:val="00B26262"/>
    <w:rPr>
      <w:rFonts w:ascii="Times New Roman" w:eastAsia="Times New Roman" w:hAnsi="Times New Roman"/>
      <w:shd w:val="clear" w:color="auto" w:fill="FFFFFF"/>
    </w:rPr>
  </w:style>
  <w:style w:type="character" w:customStyle="1" w:styleId="TabledesmatiresItalique">
    <w:name w:val="Table des matières + Italique"/>
    <w:rsid w:val="00B26262"/>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Tabledesmatires9ptPetitesmajuscules">
    <w:name w:val="Table des matières + 9 pt;Petites majuscules"/>
    <w:rsid w:val="00B26262"/>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Tabledesmatires3">
    <w:name w:val="Table des matières (3)_"/>
    <w:link w:val="Tabledesmatires30"/>
    <w:rsid w:val="00B26262"/>
    <w:rPr>
      <w:rFonts w:ascii="Times New Roman" w:eastAsia="Times New Roman" w:hAnsi="Times New Roman"/>
      <w:i/>
      <w:iCs/>
      <w:shd w:val="clear" w:color="auto" w:fill="FFFFFF"/>
    </w:rPr>
  </w:style>
  <w:style w:type="character" w:customStyle="1" w:styleId="Tabledesmatires3NonItalique">
    <w:name w:val="Table des matières (3) + Non Italique"/>
    <w:rsid w:val="00B2626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Tabledesmatires395ptGrasNonItalique">
    <w:name w:val="Table des matières (3) + 9.5 pt;Gras;Non Italique"/>
    <w:rsid w:val="00B26262"/>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Tabledesmatires285ptEspacement0pt">
    <w:name w:val="Table des matières (2) + 8.5 pt;Espacement 0 pt"/>
    <w:rsid w:val="00B26262"/>
    <w:rPr>
      <w:rFonts w:ascii="Times New Roman" w:eastAsia="Times New Roman" w:hAnsi="Times New Roman" w:cs="Times New Roman"/>
      <w:b/>
      <w:bCs/>
      <w:i w:val="0"/>
      <w:iCs w:val="0"/>
      <w:smallCaps w:val="0"/>
      <w:strike w:val="0"/>
      <w:color w:val="000000"/>
      <w:spacing w:val="10"/>
      <w:w w:val="100"/>
      <w:position w:val="0"/>
      <w:sz w:val="17"/>
      <w:szCs w:val="17"/>
      <w:u w:val="none"/>
      <w:lang w:val="fr-FR" w:eastAsia="fr-FR" w:bidi="fr-FR"/>
    </w:rPr>
  </w:style>
  <w:style w:type="character" w:customStyle="1" w:styleId="Corpsdutexte1510pt">
    <w:name w:val="Corps du texte (15) + 10 pt"/>
    <w:rsid w:val="00B2626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6Exact">
    <w:name w:val="En-tête #6 Exact"/>
    <w:link w:val="En-tte6"/>
    <w:rsid w:val="00B26262"/>
    <w:rPr>
      <w:rFonts w:ascii="Times New Roman" w:eastAsia="Times New Roman" w:hAnsi="Times New Roman"/>
      <w:sz w:val="32"/>
      <w:szCs w:val="32"/>
      <w:shd w:val="clear" w:color="auto" w:fill="FFFFFF"/>
    </w:rPr>
  </w:style>
  <w:style w:type="paragraph" w:customStyle="1" w:styleId="Corpsdutexte60">
    <w:name w:val="Corps du texte (6)"/>
    <w:basedOn w:val="Normal"/>
    <w:link w:val="Corpsdutexte6"/>
    <w:rsid w:val="00B26262"/>
    <w:pPr>
      <w:widowControl w:val="0"/>
      <w:shd w:val="clear" w:color="auto" w:fill="FFFFFF"/>
      <w:spacing w:line="0" w:lineRule="atLeast"/>
    </w:pPr>
    <w:rPr>
      <w:sz w:val="20"/>
      <w:lang w:val="x-none" w:eastAsia="x-none"/>
    </w:rPr>
  </w:style>
  <w:style w:type="paragraph" w:customStyle="1" w:styleId="En-tte70">
    <w:name w:val="En-tête #7"/>
    <w:basedOn w:val="Normal"/>
    <w:link w:val="En-tte7"/>
    <w:rsid w:val="00B26262"/>
    <w:pPr>
      <w:widowControl w:val="0"/>
      <w:shd w:val="clear" w:color="auto" w:fill="FFFFFF"/>
      <w:spacing w:before="240" w:line="0" w:lineRule="atLeast"/>
      <w:jc w:val="center"/>
      <w:outlineLvl w:val="6"/>
    </w:pPr>
    <w:rPr>
      <w:b/>
      <w:bCs/>
      <w:sz w:val="22"/>
      <w:szCs w:val="22"/>
      <w:lang w:val="x-none" w:eastAsia="x-none"/>
    </w:rPr>
  </w:style>
  <w:style w:type="paragraph" w:customStyle="1" w:styleId="En-tte720">
    <w:name w:val="En-tête #7 (2)"/>
    <w:basedOn w:val="Normal"/>
    <w:link w:val="En-tte72"/>
    <w:rsid w:val="00B26262"/>
    <w:pPr>
      <w:widowControl w:val="0"/>
      <w:shd w:val="clear" w:color="auto" w:fill="FFFFFF"/>
      <w:spacing w:before="180" w:line="0" w:lineRule="atLeast"/>
      <w:jc w:val="center"/>
      <w:outlineLvl w:val="6"/>
    </w:pPr>
    <w:rPr>
      <w:sz w:val="23"/>
      <w:szCs w:val="23"/>
      <w:lang w:val="x-none" w:eastAsia="x-none"/>
    </w:rPr>
  </w:style>
  <w:style w:type="paragraph" w:customStyle="1" w:styleId="Tabledesmatires20">
    <w:name w:val="Table des matières (2)"/>
    <w:basedOn w:val="Normal"/>
    <w:link w:val="Tabledesmatires2"/>
    <w:rsid w:val="00B26262"/>
    <w:pPr>
      <w:widowControl w:val="0"/>
      <w:shd w:val="clear" w:color="auto" w:fill="FFFFFF"/>
      <w:spacing w:line="341" w:lineRule="exact"/>
      <w:ind w:firstLine="8"/>
      <w:jc w:val="both"/>
    </w:pPr>
    <w:rPr>
      <w:b/>
      <w:bCs/>
      <w:sz w:val="19"/>
      <w:szCs w:val="19"/>
      <w:lang w:val="x-none" w:eastAsia="x-none"/>
    </w:rPr>
  </w:style>
  <w:style w:type="paragraph" w:styleId="TM7">
    <w:name w:val="toc 7"/>
    <w:basedOn w:val="Normal"/>
    <w:link w:val="TM7Car"/>
    <w:autoRedefine/>
    <w:rsid w:val="00B26262"/>
    <w:pPr>
      <w:widowControl w:val="0"/>
      <w:shd w:val="clear" w:color="auto" w:fill="FFFFFF"/>
      <w:spacing w:line="341" w:lineRule="exact"/>
      <w:ind w:hanging="8"/>
      <w:jc w:val="both"/>
    </w:pPr>
    <w:rPr>
      <w:sz w:val="20"/>
      <w:lang w:val="x-none" w:eastAsia="x-none"/>
    </w:rPr>
  </w:style>
  <w:style w:type="paragraph" w:customStyle="1" w:styleId="Tabledesmatires30">
    <w:name w:val="Table des matières (3)"/>
    <w:basedOn w:val="Normal"/>
    <w:link w:val="Tabledesmatires3"/>
    <w:rsid w:val="00B26262"/>
    <w:pPr>
      <w:widowControl w:val="0"/>
      <w:shd w:val="clear" w:color="auto" w:fill="FFFFFF"/>
      <w:spacing w:line="235" w:lineRule="exact"/>
      <w:ind w:hanging="8"/>
      <w:jc w:val="both"/>
    </w:pPr>
    <w:rPr>
      <w:i/>
      <w:iCs/>
      <w:sz w:val="20"/>
      <w:lang w:val="x-none" w:eastAsia="x-none"/>
    </w:rPr>
  </w:style>
  <w:style w:type="paragraph" w:customStyle="1" w:styleId="En-tte6">
    <w:name w:val="En-tête #6"/>
    <w:basedOn w:val="Normal"/>
    <w:link w:val="En-tte6Exact"/>
    <w:rsid w:val="00B26262"/>
    <w:pPr>
      <w:widowControl w:val="0"/>
      <w:shd w:val="clear" w:color="auto" w:fill="FFFFFF"/>
      <w:spacing w:before="300" w:after="1620" w:line="0" w:lineRule="atLeast"/>
      <w:outlineLvl w:val="5"/>
    </w:pPr>
    <w:rPr>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bolduc_charles.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cbolduc@cegep-chicoutimi.qc.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bolduc_char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38841</Words>
  <Characters>213627</Characters>
  <Application>Microsoft Office Word</Application>
  <DocSecurity>0</DocSecurity>
  <Lines>1780</Lines>
  <Paragraphs>503</Paragraphs>
  <ScaleCrop>false</ScaleCrop>
  <HeadingPairs>
    <vt:vector size="2" baseType="variant">
      <vt:variant>
        <vt:lpstr>Title</vt:lpstr>
      </vt:variant>
      <vt:variant>
        <vt:i4>1</vt:i4>
      </vt:variant>
    </vt:vector>
  </HeadingPairs>
  <TitlesOfParts>
    <vt:vector size="1" baseType="lpstr">
      <vt:lpstr>Les miettes philosophiques.</vt:lpstr>
    </vt:vector>
  </TitlesOfParts>
  <Manager>Charles Bolduc, bénévole, professeur de philosophie, 2019.</Manager>
  <Company>Les Classiques des sciences sociales</Company>
  <LinksUpToDate>false</LinksUpToDate>
  <CharactersWithSpaces>251965</CharactersWithSpaces>
  <SharedDoc>false</SharedDoc>
  <HyperlinkBase/>
  <HLinks>
    <vt:vector size="276" baseType="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7733264</vt:i4>
      </vt:variant>
      <vt:variant>
        <vt:i4>63</vt:i4>
      </vt:variant>
      <vt:variant>
        <vt:i4>0</vt:i4>
      </vt:variant>
      <vt:variant>
        <vt:i4>5</vt:i4>
      </vt:variant>
      <vt:variant>
        <vt:lpwstr/>
      </vt:variant>
      <vt:variant>
        <vt:lpwstr>miettes_philo_notes</vt:lpwstr>
      </vt:variant>
      <vt:variant>
        <vt:i4>2097275</vt:i4>
      </vt:variant>
      <vt:variant>
        <vt:i4>60</vt:i4>
      </vt:variant>
      <vt:variant>
        <vt:i4>0</vt:i4>
      </vt:variant>
      <vt:variant>
        <vt:i4>5</vt:i4>
      </vt:variant>
      <vt:variant>
        <vt:lpwstr/>
      </vt:variant>
      <vt:variant>
        <vt:lpwstr>miettes_philo_chap_V_2</vt:lpwstr>
      </vt:variant>
      <vt:variant>
        <vt:i4>2293883</vt:i4>
      </vt:variant>
      <vt:variant>
        <vt:i4>57</vt:i4>
      </vt:variant>
      <vt:variant>
        <vt:i4>0</vt:i4>
      </vt:variant>
      <vt:variant>
        <vt:i4>5</vt:i4>
      </vt:variant>
      <vt:variant>
        <vt:lpwstr/>
      </vt:variant>
      <vt:variant>
        <vt:lpwstr>miettes_philo_chap_V_1</vt:lpwstr>
      </vt:variant>
      <vt:variant>
        <vt:i4>1179684</vt:i4>
      </vt:variant>
      <vt:variant>
        <vt:i4>54</vt:i4>
      </vt:variant>
      <vt:variant>
        <vt:i4>0</vt:i4>
      </vt:variant>
      <vt:variant>
        <vt:i4>5</vt:i4>
      </vt:variant>
      <vt:variant>
        <vt:lpwstr/>
      </vt:variant>
      <vt:variant>
        <vt:lpwstr>miettes_philo_chap_V</vt:lpwstr>
      </vt:variant>
      <vt:variant>
        <vt:i4>3932197</vt:i4>
      </vt:variant>
      <vt:variant>
        <vt:i4>51</vt:i4>
      </vt:variant>
      <vt:variant>
        <vt:i4>0</vt:i4>
      </vt:variant>
      <vt:variant>
        <vt:i4>5</vt:i4>
      </vt:variant>
      <vt:variant>
        <vt:lpwstr/>
      </vt:variant>
      <vt:variant>
        <vt:lpwstr>miettes_philo_chap_IV_annexe</vt:lpwstr>
      </vt:variant>
      <vt:variant>
        <vt:i4>5242941</vt:i4>
      </vt:variant>
      <vt:variant>
        <vt:i4>48</vt:i4>
      </vt:variant>
      <vt:variant>
        <vt:i4>0</vt:i4>
      </vt:variant>
      <vt:variant>
        <vt:i4>5</vt:i4>
      </vt:variant>
      <vt:variant>
        <vt:lpwstr/>
      </vt:variant>
      <vt:variant>
        <vt:lpwstr>miettes_philo_chap_IV_intermede</vt:lpwstr>
      </vt:variant>
      <vt:variant>
        <vt:i4>852050</vt:i4>
      </vt:variant>
      <vt:variant>
        <vt:i4>45</vt:i4>
      </vt:variant>
      <vt:variant>
        <vt:i4>0</vt:i4>
      </vt:variant>
      <vt:variant>
        <vt:i4>5</vt:i4>
      </vt:variant>
      <vt:variant>
        <vt:lpwstr/>
      </vt:variant>
      <vt:variant>
        <vt:lpwstr>miettes_philo_chap_IV</vt:lpwstr>
      </vt:variant>
      <vt:variant>
        <vt:i4>1245308</vt:i4>
      </vt:variant>
      <vt:variant>
        <vt:i4>42</vt:i4>
      </vt:variant>
      <vt:variant>
        <vt:i4>0</vt:i4>
      </vt:variant>
      <vt:variant>
        <vt:i4>5</vt:i4>
      </vt:variant>
      <vt:variant>
        <vt:lpwstr/>
      </vt:variant>
      <vt:variant>
        <vt:lpwstr>miettes_philo_chap_III_annexe</vt:lpwstr>
      </vt:variant>
      <vt:variant>
        <vt:i4>6553677</vt:i4>
      </vt:variant>
      <vt:variant>
        <vt:i4>39</vt:i4>
      </vt:variant>
      <vt:variant>
        <vt:i4>0</vt:i4>
      </vt:variant>
      <vt:variant>
        <vt:i4>5</vt:i4>
      </vt:variant>
      <vt:variant>
        <vt:lpwstr/>
      </vt:variant>
      <vt:variant>
        <vt:lpwstr>miettes_philo_chap_III</vt:lpwstr>
      </vt:variant>
      <vt:variant>
        <vt:i4>852045</vt:i4>
      </vt:variant>
      <vt:variant>
        <vt:i4>36</vt:i4>
      </vt:variant>
      <vt:variant>
        <vt:i4>0</vt:i4>
      </vt:variant>
      <vt:variant>
        <vt:i4>5</vt:i4>
      </vt:variant>
      <vt:variant>
        <vt:lpwstr/>
      </vt:variant>
      <vt:variant>
        <vt:lpwstr>miettes_philo_chap_II</vt:lpwstr>
      </vt:variant>
      <vt:variant>
        <vt:i4>852004</vt:i4>
      </vt:variant>
      <vt:variant>
        <vt:i4>33</vt:i4>
      </vt:variant>
      <vt:variant>
        <vt:i4>0</vt:i4>
      </vt:variant>
      <vt:variant>
        <vt:i4>5</vt:i4>
      </vt:variant>
      <vt:variant>
        <vt:lpwstr/>
      </vt:variant>
      <vt:variant>
        <vt:lpwstr>miettes_philo_chap_I</vt:lpwstr>
      </vt:variant>
      <vt:variant>
        <vt:i4>4849789</vt:i4>
      </vt:variant>
      <vt:variant>
        <vt:i4>30</vt:i4>
      </vt:variant>
      <vt:variant>
        <vt:i4>0</vt:i4>
      </vt:variant>
      <vt:variant>
        <vt:i4>5</vt:i4>
      </vt:variant>
      <vt:variant>
        <vt:lpwstr/>
      </vt:variant>
      <vt:variant>
        <vt:lpwstr>miettes_philo_avant_propos</vt:lpwstr>
      </vt:variant>
      <vt:variant>
        <vt:i4>3538953</vt:i4>
      </vt:variant>
      <vt:variant>
        <vt:i4>27</vt:i4>
      </vt:variant>
      <vt:variant>
        <vt:i4>0</vt:i4>
      </vt:variant>
      <vt:variant>
        <vt:i4>5</vt:i4>
      </vt:variant>
      <vt:variant>
        <vt:lpwstr/>
      </vt:variant>
      <vt:variant>
        <vt:lpwstr>miettes_philo_preface_traducteur</vt:lpwstr>
      </vt:variant>
      <vt:variant>
        <vt:i4>7864339</vt:i4>
      </vt:variant>
      <vt:variant>
        <vt:i4>24</vt:i4>
      </vt:variant>
      <vt:variant>
        <vt:i4>0</vt:i4>
      </vt:variant>
      <vt:variant>
        <vt:i4>5</vt:i4>
      </vt:variant>
      <vt:variant>
        <vt:lpwstr/>
      </vt:variant>
      <vt:variant>
        <vt:lpwstr>miettes_philo_avis_aux_lecteurs</vt:lpwstr>
      </vt:variant>
      <vt:variant>
        <vt:i4>458764</vt:i4>
      </vt:variant>
      <vt:variant>
        <vt:i4>21</vt:i4>
      </vt:variant>
      <vt:variant>
        <vt:i4>0</vt:i4>
      </vt:variant>
      <vt:variant>
        <vt:i4>5</vt:i4>
      </vt:variant>
      <vt:variant>
        <vt:lpwstr/>
      </vt:variant>
      <vt:variant>
        <vt:lpwstr>miettes_philo_couverture</vt:lpwstr>
      </vt:variant>
      <vt:variant>
        <vt:i4>6553625</vt:i4>
      </vt:variant>
      <vt:variant>
        <vt:i4>18</vt:i4>
      </vt:variant>
      <vt:variant>
        <vt:i4>0</vt:i4>
      </vt:variant>
      <vt:variant>
        <vt:i4>5</vt:i4>
      </vt:variant>
      <vt:variant>
        <vt:lpwstr/>
      </vt:variant>
      <vt:variant>
        <vt:lpwstr>tdm</vt:lpwstr>
      </vt:variant>
      <vt:variant>
        <vt:i4>5177372</vt:i4>
      </vt:variant>
      <vt:variant>
        <vt:i4>15</vt:i4>
      </vt:variant>
      <vt:variant>
        <vt:i4>0</vt:i4>
      </vt:variant>
      <vt:variant>
        <vt:i4>5</vt:i4>
      </vt:variant>
      <vt:variant>
        <vt:lpwstr>mailto:cbolduc@cegep-chicoutimi.qc.ca</vt:lpwstr>
      </vt:variant>
      <vt:variant>
        <vt:lpwstr/>
      </vt:variant>
      <vt:variant>
        <vt:i4>2424917</vt:i4>
      </vt:variant>
      <vt:variant>
        <vt:i4>12</vt:i4>
      </vt:variant>
      <vt:variant>
        <vt:i4>0</vt:i4>
      </vt:variant>
      <vt:variant>
        <vt:i4>5</vt:i4>
      </vt:variant>
      <vt:variant>
        <vt:lpwstr>http://classiques.uqac.ca/inter/benevoles_equipe/liste_bolduc_charles.html</vt:lpwstr>
      </vt:variant>
      <vt:variant>
        <vt:lpwstr/>
      </vt:variant>
      <vt:variant>
        <vt:i4>2424917</vt:i4>
      </vt:variant>
      <vt:variant>
        <vt:i4>9</vt:i4>
      </vt:variant>
      <vt:variant>
        <vt:i4>0</vt:i4>
      </vt:variant>
      <vt:variant>
        <vt:i4>5</vt:i4>
      </vt:variant>
      <vt:variant>
        <vt:lpwstr>http://classiques.uqac.ca/inter/benevoles_equipe/liste_bolduc_charles.html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2434</vt:i4>
      </vt:variant>
      <vt:variant>
        <vt:i4>1025</vt:i4>
      </vt:variant>
      <vt:variant>
        <vt:i4>1</vt:i4>
      </vt:variant>
      <vt:variant>
        <vt:lpwstr>css_logo_gris</vt:lpwstr>
      </vt:variant>
      <vt:variant>
        <vt:lpwstr/>
      </vt:variant>
      <vt:variant>
        <vt:i4>5111880</vt:i4>
      </vt:variant>
      <vt:variant>
        <vt:i4>2723</vt:i4>
      </vt:variant>
      <vt:variant>
        <vt:i4>1026</vt:i4>
      </vt:variant>
      <vt:variant>
        <vt:i4>1</vt:i4>
      </vt:variant>
      <vt:variant>
        <vt:lpwstr>UQAC_logo_2018</vt:lpwstr>
      </vt:variant>
      <vt:variant>
        <vt:lpwstr/>
      </vt:variant>
      <vt:variant>
        <vt:i4>1703963</vt:i4>
      </vt:variant>
      <vt:variant>
        <vt:i4>5589</vt:i4>
      </vt:variant>
      <vt:variant>
        <vt:i4>1027</vt:i4>
      </vt:variant>
      <vt:variant>
        <vt:i4>1</vt:i4>
      </vt:variant>
      <vt:variant>
        <vt:lpwstr>fait_sur_mac</vt:lpwstr>
      </vt:variant>
      <vt:variant>
        <vt:lpwstr/>
      </vt:variant>
      <vt:variant>
        <vt:i4>1441799</vt:i4>
      </vt:variant>
      <vt:variant>
        <vt:i4>5779</vt:i4>
      </vt:variant>
      <vt:variant>
        <vt:i4>1028</vt:i4>
      </vt:variant>
      <vt:variant>
        <vt:i4>1</vt:i4>
      </vt:variant>
      <vt:variant>
        <vt:lpwstr>Miettes_philosophiques_L25</vt:lpwstr>
      </vt:variant>
      <vt:variant>
        <vt:lpwstr/>
      </vt:variant>
      <vt:variant>
        <vt:i4>1703988</vt:i4>
      </vt:variant>
      <vt:variant>
        <vt:i4>-1</vt:i4>
      </vt:variant>
      <vt:variant>
        <vt:i4>1026</vt:i4>
      </vt:variant>
      <vt:variant>
        <vt:i4>1</vt:i4>
      </vt:variant>
      <vt:variant>
        <vt:lpwstr>35px-Flag_of_Canada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miettes philosophiques.</dc:title>
  <dc:subject/>
  <dc:creator>Søren Kierkegaard [1813-1855], 1844 [1967]</dc:creator>
  <cp:keywords>classiques.sc.soc@gmail.com</cp:keywords>
  <dc:description>http://classiques.uqac.ca/</dc:description>
  <cp:lastModifiedBy>Microsoft Office User</cp:lastModifiedBy>
  <cp:revision>2</cp:revision>
  <cp:lastPrinted>2001-08-26T19:33:00Z</cp:lastPrinted>
  <dcterms:created xsi:type="dcterms:W3CDTF">2019-05-27T14:29:00Z</dcterms:created>
  <dcterms:modified xsi:type="dcterms:W3CDTF">2019-05-27T14:29:00Z</dcterms:modified>
  <cp:category>Une bibliothèque numérique fondée par Jean-Marie Tremblay, sociologue</cp:category>
</cp:coreProperties>
</file>